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70.25pt" o:ole="">
                  <v:imagedata r:id="rId9" o:title=""/>
                </v:shape>
                <o:OLEObject Type="Embed" ProgID="PBrush" ShapeID="_x0000_i1025" DrawAspect="Content" ObjectID="_1487759014"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A80000">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C87930" w:rsidRDefault="00C87930" w:rsidP="002D5B2C">
      <w:pPr>
        <w:pStyle w:val="Footer"/>
        <w:jc w:val="center"/>
        <w:rPr>
          <w:b/>
          <w:noProof/>
          <w:lang w:val="sr-Latn-RS"/>
        </w:rPr>
      </w:pPr>
      <w:r w:rsidRPr="00C87930">
        <w:rPr>
          <w:b/>
          <w:noProof/>
          <w:lang w:val="sr-Cyrl-RS"/>
        </w:rPr>
        <w:t>Набавка потрошног материјала за потребе стерилизације инфективног медицинског отпада за потребе Клиничког центра Војводине</w:t>
      </w:r>
    </w:p>
    <w:p w:rsidR="00C87930" w:rsidRDefault="00C87930" w:rsidP="002D5B2C">
      <w:pPr>
        <w:pStyle w:val="Footer"/>
        <w:jc w:val="center"/>
        <w:rPr>
          <w:noProof/>
          <w:lang w:val="sr-Latn-RS"/>
        </w:rPr>
      </w:pPr>
    </w:p>
    <w:p w:rsidR="00C87930" w:rsidRPr="00C87930" w:rsidRDefault="00C87930" w:rsidP="002D5B2C">
      <w:pPr>
        <w:pStyle w:val="Footer"/>
        <w:jc w:val="center"/>
        <w:rPr>
          <w:b/>
          <w:noProof/>
          <w:lang w:val="sr-Latn-RS"/>
        </w:rPr>
      </w:pPr>
    </w:p>
    <w:p w:rsidR="00406B71" w:rsidRPr="00C87930" w:rsidRDefault="00A80000"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87930">
            <w:rPr>
              <w:b/>
            </w:rPr>
            <w:t>Отворени поступак</w:t>
          </w:r>
        </w:sdtContent>
      </w:sdt>
      <w:r w:rsidR="00406B71" w:rsidRPr="00C87930">
        <w:rPr>
          <w:b/>
          <w:noProof/>
        </w:rPr>
        <w:t xml:space="preserve"> </w:t>
      </w:r>
    </w:p>
    <w:p w:rsidR="002D5B2C" w:rsidRPr="00AE1407" w:rsidRDefault="002D5B2C" w:rsidP="002D5B2C">
      <w:pPr>
        <w:pStyle w:val="Footer"/>
        <w:tabs>
          <w:tab w:val="left" w:pos="720"/>
        </w:tabs>
        <w:jc w:val="center"/>
        <w:rPr>
          <w:b/>
          <w:noProof/>
        </w:rPr>
      </w:pPr>
      <w:r w:rsidRPr="00C87930">
        <w:rPr>
          <w:b/>
          <w:noProof/>
        </w:rPr>
        <w:t xml:space="preserve">БРОЈ </w:t>
      </w:r>
      <w:r w:rsidR="00C87930">
        <w:rPr>
          <w:b/>
          <w:noProof/>
        </w:rPr>
        <w:t>25-</w:t>
      </w:r>
      <w:r w:rsidRPr="00C87930">
        <w:rPr>
          <w:b/>
          <w:noProof/>
        </w:rPr>
        <w:t>1</w:t>
      </w:r>
      <w:r w:rsidR="00C87930">
        <w:rPr>
          <w:b/>
          <w:noProof/>
        </w:rPr>
        <w:t>5</w:t>
      </w:r>
      <w:r w:rsidRPr="00C87930">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C87930">
        <w:rPr>
          <w:b/>
          <w:noProof/>
        </w:rPr>
        <w:t>Нови Сад</w:t>
      </w:r>
      <w:r w:rsidR="005B4BDC" w:rsidRPr="00C87930">
        <w:rPr>
          <w:b/>
          <w:noProof/>
        </w:rPr>
        <w:t xml:space="preserve">, </w:t>
      </w:r>
      <w:r w:rsidR="002E14DA" w:rsidRPr="00C87930">
        <w:rPr>
          <w:b/>
          <w:noProof/>
        </w:rPr>
        <w:t>201</w:t>
      </w:r>
      <w:r w:rsidR="00C87930">
        <w:rPr>
          <w:b/>
          <w:noProof/>
        </w:rPr>
        <w:t>5</w:t>
      </w:r>
      <w:r w:rsidR="00E23EAC" w:rsidRPr="00C87930">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AE1407" w:rsidRDefault="00A80000" w:rsidP="00FC4113">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C87930">
            <w:rPr>
              <w:b/>
              <w:noProof/>
            </w:rPr>
            <w:t xml:space="preserve">у отвореном поступку јавне набавке </w:t>
          </w:r>
        </w:sdtContent>
      </w:sdt>
      <w:r w:rsidR="000C3B23" w:rsidRPr="00C87930">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C87930" w:rsidRPr="00C87930">
            <w:rPr>
              <w:b/>
              <w:noProof/>
            </w:rPr>
            <w:t>добара</w:t>
          </w:r>
        </w:sdtContent>
      </w:sdt>
      <w:r w:rsidR="00F9313D" w:rsidRPr="00C87930">
        <w:rPr>
          <w:b/>
          <w:noProof/>
        </w:rPr>
        <w:t xml:space="preserve"> бр </w:t>
      </w:r>
      <w:r w:rsidR="00C87930" w:rsidRPr="00C87930">
        <w:rPr>
          <w:b/>
          <w:noProof/>
        </w:rPr>
        <w:t>25-15</w:t>
      </w:r>
      <w:r w:rsidR="00F9313D" w:rsidRPr="00C87930">
        <w:rPr>
          <w:b/>
          <w:noProof/>
        </w:rPr>
        <w:t>-О</w:t>
      </w:r>
      <w:r w:rsidR="00150683" w:rsidRPr="00C87930">
        <w:rPr>
          <w:b/>
          <w:noProof/>
        </w:rPr>
        <w:t xml:space="preserve"> - </w:t>
      </w:r>
      <w:r w:rsidR="00C87930" w:rsidRPr="00C87930">
        <w:rPr>
          <w:noProof/>
          <w:lang w:val="sr-Cyrl-RS"/>
        </w:rPr>
        <w:t>Набавка потрошног материјала за потребе стерилизације инфективног медицинског отпада</w:t>
      </w:r>
      <w:r w:rsidR="00C87930">
        <w:rPr>
          <w:noProof/>
          <w:lang w:val="sr-Cyrl-RS"/>
        </w:rPr>
        <w:t xml:space="preserve"> за </w:t>
      </w:r>
      <w:r w:rsidR="00C87930" w:rsidRPr="00EC0796">
        <w:rPr>
          <w:noProof/>
          <w:lang w:val="sr-Cyrl-RS"/>
        </w:rPr>
        <w:t>потребе 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D96279">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8</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D96279">
          <w:rPr>
            <w:rStyle w:val="Hyperlink"/>
            <w:rFonts w:ascii="Times New Roman" w:hAnsi="Times New Roman" w:cs="Times New Roman"/>
            <w:noProof/>
            <w:sz w:val="24"/>
            <w:szCs w:val="24"/>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12</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D96279">
          <w:rPr>
            <w:rStyle w:val="Hyperlink"/>
            <w:rFonts w:ascii="Times New Roman" w:hAnsi="Times New Roman" w:cs="Times New Roman"/>
            <w:noProof/>
            <w:sz w:val="24"/>
            <w:szCs w:val="24"/>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_Toc389030881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20</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D96279">
          <w:rPr>
            <w:rStyle w:val="Hyperlink"/>
            <w:rFonts w:ascii="Times New Roman" w:hAnsi="Times New Roman" w:cs="Times New Roman"/>
            <w:noProof/>
            <w:sz w:val="24"/>
            <w:szCs w:val="24"/>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E34803">
        <w:rPr>
          <w:rFonts w:ascii="Times New Roman" w:hAnsi="Times New Roman" w:cs="Times New Roman"/>
          <w:noProof/>
          <w:sz w:val="24"/>
          <w:szCs w:val="24"/>
        </w:rPr>
        <w:t>5</w:t>
      </w:r>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D96279">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26</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D96279">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27</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D96279">
          <w:rPr>
            <w:rStyle w:val="Hyperlink"/>
            <w:rFonts w:ascii="Times New Roman" w:hAnsi="Times New Roman" w:cs="Times New Roman"/>
            <w:noProof/>
            <w:sz w:val="24"/>
            <w:szCs w:val="24"/>
          </w:rPr>
          <w:t>10.</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28</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D96279">
          <w:rPr>
            <w:rStyle w:val="Hyperlink"/>
            <w:rFonts w:ascii="Times New Roman" w:hAnsi="Times New Roman" w:cs="Times New Roman"/>
            <w:noProof/>
            <w:sz w:val="24"/>
            <w:szCs w:val="24"/>
          </w:rPr>
          <w:t>11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29</w:t>
        </w:r>
        <w:r w:rsidR="00E70731" w:rsidRPr="00492963">
          <w:rPr>
            <w:rFonts w:ascii="Times New Roman" w:hAnsi="Times New Roman" w:cs="Times New Roman"/>
            <w:noProof/>
            <w:webHidden/>
            <w:sz w:val="24"/>
            <w:szCs w:val="24"/>
          </w:rPr>
          <w:fldChar w:fldCharType="end"/>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D96279">
          <w:rPr>
            <w:rStyle w:val="Hyperlink"/>
            <w:rFonts w:ascii="Times New Roman" w:hAnsi="Times New Roman" w:cs="Times New Roman"/>
            <w:noProof/>
            <w:sz w:val="24"/>
            <w:szCs w:val="24"/>
          </w:rPr>
          <w:t>12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E34803">
          <w:rPr>
            <w:rFonts w:ascii="Times New Roman" w:hAnsi="Times New Roman" w:cs="Times New Roman"/>
            <w:noProof/>
            <w:webHidden/>
            <w:sz w:val="24"/>
            <w:szCs w:val="24"/>
          </w:rPr>
          <w:t>31</w:t>
        </w:r>
      </w:hyperlink>
    </w:p>
    <w:p w:rsidR="00492963" w:rsidRPr="00492963" w:rsidRDefault="00A8000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D96279">
          <w:rPr>
            <w:rStyle w:val="Hyperlink"/>
            <w:rFonts w:ascii="Times New Roman" w:hAnsi="Times New Roman" w:cs="Times New Roman"/>
            <w:noProof/>
            <w:sz w:val="24"/>
            <w:szCs w:val="24"/>
          </w:rPr>
          <w:t>13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868C5">
          <w:rPr>
            <w:rFonts w:ascii="Times New Roman" w:hAnsi="Times New Roman" w:cs="Times New Roman"/>
            <w:noProof/>
            <w:webHidden/>
            <w:sz w:val="24"/>
            <w:szCs w:val="24"/>
          </w:rPr>
          <w:t>32</w:t>
        </w:r>
        <w:r w:rsidR="00E70731" w:rsidRPr="00492963">
          <w:rPr>
            <w:rFonts w:ascii="Times New Roman" w:hAnsi="Times New Roman" w:cs="Times New Roman"/>
            <w:noProof/>
            <w:webHidden/>
            <w:sz w:val="24"/>
            <w:szCs w:val="24"/>
          </w:rPr>
          <w:fldChar w:fldCharType="end"/>
        </w:r>
      </w:hyperlink>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BC6DD7">
      <w:pPr>
        <w:pStyle w:val="Heading1"/>
        <w:numPr>
          <w:ilvl w:val="0"/>
          <w:numId w:val="48"/>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C87930">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87930">
                  <w:t>отвореном поступку</w:t>
                </w:r>
              </w:sdtContent>
            </w:sdt>
            <w:r w:rsidRPr="00C87930">
              <w:rPr>
                <w:lang w:val="sr-Cyrl-CS"/>
              </w:rPr>
              <w:t xml:space="preserve">, </w:t>
            </w:r>
            <w:r w:rsidRPr="00C87930">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A80000" w:rsidP="00C87930">
            <w:pP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C87930">
                  <w:rPr>
                    <w:noProof/>
                  </w:rPr>
                  <w:t>Добра</w:t>
                </w:r>
              </w:sdtContent>
            </w:sdt>
            <w:r w:rsidR="009B29BE" w:rsidRPr="00C87930">
              <w:t xml:space="preserve"> </w:t>
            </w:r>
            <w:proofErr w:type="gramStart"/>
            <w:r w:rsidR="009B29BE" w:rsidRPr="00C87930">
              <w:t>бр</w:t>
            </w:r>
            <w:proofErr w:type="gramEnd"/>
            <w:r w:rsidR="009B29BE" w:rsidRPr="00C87930">
              <w:rPr>
                <w:lang w:val="ru-RU"/>
              </w:rPr>
              <w:t>.</w:t>
            </w:r>
            <w:r w:rsidR="009B29BE" w:rsidRPr="00C87930">
              <w:t xml:space="preserve"> </w:t>
            </w:r>
            <w:r w:rsidR="00C87930" w:rsidRPr="00C87930">
              <w:t>25</w:t>
            </w:r>
            <w:r w:rsidR="009B29BE" w:rsidRPr="00C87930">
              <w:t>-1</w:t>
            </w:r>
            <w:r w:rsidR="00C87930" w:rsidRPr="00C87930">
              <w:t>5-O</w:t>
            </w:r>
            <w:r w:rsidR="009B29BE" w:rsidRPr="00C87930">
              <w:rPr>
                <w:i/>
                <w:iCs/>
              </w:rPr>
              <w:t xml:space="preserve"> </w:t>
            </w:r>
            <w:r w:rsidR="009B29BE" w:rsidRPr="00C87930">
              <w:t xml:space="preserve">- </w:t>
            </w:r>
            <w:r w:rsidR="00C87930" w:rsidRPr="00C87930">
              <w:rPr>
                <w:noProof/>
                <w:lang w:val="sr-Cyrl-RS"/>
              </w:rPr>
              <w:t>Набавка потрошног материјала за потребе стерилизације инфективног медицинског отпада</w:t>
            </w:r>
            <w:r w:rsidR="00C87930">
              <w:rPr>
                <w:noProof/>
                <w:lang w:val="sr-Cyrl-RS"/>
              </w:rPr>
              <w:t xml:space="preserve"> за </w:t>
            </w:r>
            <w:r w:rsidR="00C87930" w:rsidRPr="00EC0796">
              <w:rPr>
                <w:noProof/>
                <w:lang w:val="sr-Cyrl-RS"/>
              </w:rPr>
              <w:t>потребе Клиничког центра Војводине</w:t>
            </w:r>
            <w:r w:rsidR="00C87930">
              <w:rPr>
                <w:noProof/>
                <w:lang w:val="sr-Latn-RS"/>
              </w:rPr>
              <w:t>.</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0522C9">
            <w:pPr>
              <w:rPr>
                <w:b/>
                <w:noProof/>
              </w:rPr>
            </w:pPr>
            <w:r>
              <w:rPr>
                <w:b/>
                <w:noProof/>
              </w:rPr>
              <w:t>Радно време наручиоца</w:t>
            </w:r>
          </w:p>
        </w:tc>
        <w:tc>
          <w:tcPr>
            <w:tcW w:w="4643" w:type="dxa"/>
          </w:tcPr>
          <w:p w:rsidR="008A1D66" w:rsidRPr="007D50B2" w:rsidRDefault="008A1D66" w:rsidP="000522C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BC6DD7">
      <w:pPr>
        <w:pStyle w:val="Heading1"/>
        <w:numPr>
          <w:ilvl w:val="0"/>
          <w:numId w:val="48"/>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C87930">
            <w:pPr>
              <w:rPr>
                <w:noProof/>
                <w:lang w:val="sr-Latn-CS"/>
              </w:rPr>
            </w:pPr>
            <w:r w:rsidRPr="00C87930">
              <w:t xml:space="preserve">Предмет јавне набавке </w:t>
            </w:r>
            <w:r w:rsidRPr="00C87930">
              <w:rPr>
                <w:b/>
                <w:noProof/>
              </w:rPr>
              <w:t>добара</w:t>
            </w:r>
            <w:r w:rsidRPr="00C87930">
              <w:t xml:space="preserve"> бр</w:t>
            </w:r>
            <w:r w:rsidRPr="00C87930">
              <w:rPr>
                <w:lang w:val="ru-RU"/>
              </w:rPr>
              <w:t>.</w:t>
            </w:r>
            <w:r w:rsidRPr="00C87930">
              <w:t xml:space="preserve"> </w:t>
            </w:r>
            <w:r w:rsidR="00C87930" w:rsidRPr="00C87930">
              <w:t>25</w:t>
            </w:r>
            <w:r w:rsidRPr="00C87930">
              <w:t>-1</w:t>
            </w:r>
            <w:r w:rsidR="00C87930" w:rsidRPr="00C87930">
              <w:t>5</w:t>
            </w:r>
            <w:r w:rsidRPr="00C87930">
              <w:t>-О</w:t>
            </w:r>
            <w:r w:rsidR="00C87930" w:rsidRPr="00C87930">
              <w:rPr>
                <w:noProof/>
                <w:lang w:val="sr-Cyrl-RS"/>
              </w:rPr>
              <w:t xml:space="preserve"> Набавка потрошног материјала за потребе стерилизације инфективног медицинског отпада</w:t>
            </w:r>
            <w:r w:rsidR="00C87930">
              <w:rPr>
                <w:noProof/>
                <w:lang w:val="sr-Cyrl-RS"/>
              </w:rPr>
              <w:t xml:space="preserve"> за </w:t>
            </w:r>
            <w:r w:rsidR="00C87930" w:rsidRPr="00EC0796">
              <w:rPr>
                <w:noProof/>
                <w:lang w:val="sr-Cyrl-RS"/>
              </w:rPr>
              <w:t>потребе Клиничког центра Војводине</w:t>
            </w:r>
            <w:r w:rsidR="00C87930">
              <w:rPr>
                <w:noProof/>
                <w:lang w:val="sr-Latn-RS"/>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C87930" w:rsidRDefault="00C87930" w:rsidP="00FC5FB6">
            <w:pPr>
              <w:rPr>
                <w:noProof/>
                <w:lang w:val="sr-Latn-RS"/>
              </w:rPr>
            </w:pPr>
            <w:r>
              <w:rPr>
                <w:noProof/>
                <w:lang w:val="sr-Cyrl-RS"/>
              </w:rPr>
              <w:t>19640000 – вреће и кесе за отпад од полиетилена, 44613800 – контејнери за отпадни материјал</w:t>
            </w:r>
            <w:r>
              <w:rPr>
                <w:noProof/>
                <w:lang w:val="sr-Latn-RS"/>
              </w:rPr>
              <w:t>.</w:t>
            </w:r>
          </w:p>
        </w:tc>
      </w:tr>
    </w:tbl>
    <w:p w:rsidR="009A5352" w:rsidRPr="00AE1407" w:rsidRDefault="009A5352">
      <w:pPr>
        <w:rPr>
          <w:b/>
          <w:noProof/>
        </w:rPr>
      </w:pPr>
    </w:p>
    <w:p w:rsidR="004D2E66" w:rsidRPr="00C87930" w:rsidRDefault="00C21A19">
      <w:pPr>
        <w:rPr>
          <w:b/>
          <w:noProof/>
        </w:rPr>
      </w:pPr>
      <w:r w:rsidRPr="00C87930">
        <w:rPr>
          <w:b/>
          <w:noProof/>
        </w:rPr>
        <w:t xml:space="preserve">Предмет јавне набавке </w:t>
      </w:r>
      <w:r w:rsidR="009A5352" w:rsidRPr="00C87930">
        <w:rPr>
          <w:b/>
          <w:noProof/>
        </w:rPr>
        <w:t>није обликован по партијама</w:t>
      </w:r>
      <w:r w:rsidRPr="00C87930">
        <w:rPr>
          <w:b/>
          <w:noProof/>
        </w:rPr>
        <w:t>.</w:t>
      </w:r>
    </w:p>
    <w:p w:rsidR="007015D1" w:rsidRPr="00C87930" w:rsidRDefault="007015D1">
      <w:pPr>
        <w:rPr>
          <w:b/>
          <w:noProof/>
        </w:rPr>
      </w:pPr>
    </w:p>
    <w:p w:rsidR="007B247F" w:rsidRPr="00C87930" w:rsidRDefault="007B247F" w:rsidP="00646779">
      <w:pPr>
        <w:rPr>
          <w:b/>
          <w:noProof/>
        </w:rPr>
      </w:pPr>
    </w:p>
    <w:p w:rsidR="00646779" w:rsidRPr="00AE1407" w:rsidRDefault="007B247F" w:rsidP="00646779">
      <w:pPr>
        <w:rPr>
          <w:b/>
          <w:noProof/>
        </w:rPr>
      </w:pPr>
      <w:proofErr w:type="gramStart"/>
      <w:r w:rsidRPr="00C87930">
        <w:rPr>
          <w:b/>
          <w:iCs/>
        </w:rPr>
        <w:t>Н</w:t>
      </w:r>
      <w:r w:rsidRPr="00C87930">
        <w:rPr>
          <w:b/>
          <w:iCs/>
          <w:lang w:val="sr-Cyrl-CS"/>
        </w:rPr>
        <w:t xml:space="preserve">аручилац </w:t>
      </w:r>
      <w:r w:rsidR="0024459E" w:rsidRPr="00C87930">
        <w:rPr>
          <w:b/>
          <w:iCs/>
        </w:rPr>
        <w:t>не спроводи</w:t>
      </w:r>
      <w:r w:rsidRPr="00C87930">
        <w:rPr>
          <w:b/>
          <w:iCs/>
          <w:lang w:val="sr-Cyrl-CS"/>
        </w:rPr>
        <w:t xml:space="preserve"> поступак јавне набавке ради закључења оквирног споразума</w:t>
      </w:r>
      <w:r w:rsidR="009A5352" w:rsidRPr="00C87930">
        <w:rPr>
          <w:b/>
          <w:iCs/>
          <w:lang w:val="sr-Cyrl-CS"/>
        </w:rPr>
        <w:t>.</w:t>
      </w:r>
      <w:proofErr w:type="gramEnd"/>
    </w:p>
    <w:p w:rsidR="00AD0C56" w:rsidRPr="00AE1407" w:rsidRDefault="00AD0C56">
      <w:pPr>
        <w:rPr>
          <w:b/>
          <w:noProof/>
        </w:rPr>
      </w:pPr>
      <w:r w:rsidRPr="00AE1407">
        <w:rPr>
          <w:b/>
          <w:noProof/>
        </w:rPr>
        <w:br w:type="page"/>
      </w:r>
    </w:p>
    <w:p w:rsidR="00E43FAE" w:rsidRPr="00BC6DD7" w:rsidRDefault="00E43FAE" w:rsidP="00BC6DD7">
      <w:pPr>
        <w:pStyle w:val="Heading1"/>
        <w:numPr>
          <w:ilvl w:val="0"/>
          <w:numId w:val="48"/>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0168E1" w:rsidRDefault="000168E1" w:rsidP="000168E1">
      <w:pPr>
        <w:ind w:firstLine="360"/>
        <w:rPr>
          <w:bCs/>
          <w:iCs/>
          <w:lang w:val="sr-Latn-RS"/>
        </w:rPr>
      </w:pPr>
    </w:p>
    <w:p w:rsidR="00FB3DA6" w:rsidRPr="00F61E9A" w:rsidRDefault="00FB3DA6" w:rsidP="00FB3DA6">
      <w:pPr>
        <w:ind w:firstLine="720"/>
        <w:jc w:val="both"/>
        <w:rPr>
          <w:noProof/>
          <w:lang w:val="sr-Cyrl-RS"/>
        </w:rPr>
      </w:pPr>
      <w:r w:rsidRPr="00775ADD">
        <w:rPr>
          <w:noProof/>
        </w:rPr>
        <w:t xml:space="preserve">Наручилац  захтева од понуђача </w:t>
      </w:r>
      <w:r w:rsidRPr="00775ADD">
        <w:rPr>
          <w:noProof/>
          <w:lang w:val="sr-Cyrl-RS"/>
        </w:rPr>
        <w:t xml:space="preserve">да </w:t>
      </w:r>
      <w:r>
        <w:rPr>
          <w:noProof/>
          <w:lang w:val="sr-Cyrl-RS"/>
        </w:rPr>
        <w:t xml:space="preserve">добра </w:t>
      </w:r>
      <w:r w:rsidRPr="00775ADD">
        <w:rPr>
          <w:noProof/>
          <w:lang w:val="sr-Cyrl-RS"/>
        </w:rPr>
        <w:t>које су предмет јавне набавке и</w:t>
      </w:r>
      <w:r>
        <w:rPr>
          <w:noProof/>
          <w:lang w:val="sr-Cyrl-RS"/>
        </w:rPr>
        <w:t xml:space="preserve">споручује у складу са Правилником о управљању медицинским отпадом </w:t>
      </w:r>
      <w:r w:rsidRPr="00775ADD">
        <w:rPr>
          <w:noProof/>
        </w:rPr>
        <w:t xml:space="preserve">(„Сл. Гласник Републике Србије, број </w:t>
      </w:r>
      <w:r>
        <w:rPr>
          <w:noProof/>
          <w:lang w:val="sr-Cyrl-RS"/>
        </w:rPr>
        <w:t>78</w:t>
      </w:r>
      <w:r w:rsidRPr="00775ADD">
        <w:rPr>
          <w:noProof/>
        </w:rPr>
        <w:t>/201</w:t>
      </w:r>
      <w:r w:rsidRPr="00775ADD">
        <w:rPr>
          <w:noProof/>
          <w:lang w:val="sr-Cyrl-RS"/>
        </w:rPr>
        <w:t>0</w:t>
      </w:r>
      <w:r w:rsidRPr="00775ADD">
        <w:rPr>
          <w:noProof/>
        </w:rPr>
        <w:t>) и другим важећим прописима Републике Србије</w:t>
      </w:r>
      <w:r w:rsidRPr="00775ADD">
        <w:rPr>
          <w:noProof/>
          <w:lang w:val="sr-Cyrl-RS"/>
        </w:rPr>
        <w:t>.</w:t>
      </w:r>
    </w:p>
    <w:p w:rsidR="000168E1" w:rsidRDefault="000168E1" w:rsidP="000168E1">
      <w:pPr>
        <w:ind w:firstLine="360"/>
        <w:rPr>
          <w:bCs/>
          <w:iCs/>
          <w:lang w:val="sr-Latn-RS"/>
        </w:rPr>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9126"/>
      </w:tblGrid>
      <w:tr w:rsidR="000522C9" w:rsidRPr="00C86EBE" w:rsidTr="000522C9">
        <w:tc>
          <w:tcPr>
            <w:tcW w:w="9126" w:type="dxa"/>
            <w:shd w:val="clear" w:color="auto" w:fill="auto"/>
          </w:tcPr>
          <w:p w:rsidR="000522C9" w:rsidRPr="00C86EBE" w:rsidRDefault="00D374BB" w:rsidP="000522C9">
            <w:pPr>
              <w:suppressAutoHyphens/>
              <w:spacing w:line="100" w:lineRule="atLeast"/>
              <w:jc w:val="both"/>
              <w:rPr>
                <w:noProof/>
              </w:rPr>
            </w:pPr>
            <w:bookmarkStart w:id="21" w:name="_Toc389030812"/>
            <w:bookmarkStart w:id="22" w:name="_Toc389030877"/>
            <w:bookmarkStart w:id="23" w:name="_Toc375826005"/>
            <w:r>
              <w:rPr>
                <w:lang w:val="sr-Latn-RS"/>
              </w:rPr>
              <w:t xml:space="preserve">             </w:t>
            </w:r>
            <w:r w:rsidR="000522C9" w:rsidRPr="00C86EBE">
              <w:rPr>
                <w:lang w:val="sr-Cyrl-BA"/>
              </w:rPr>
              <w:t>Предмет ове јавне набавке је н</w:t>
            </w:r>
            <w:r w:rsidR="000522C9" w:rsidRPr="00C86EBE">
              <w:rPr>
                <w:noProof/>
              </w:rPr>
              <w:t xml:space="preserve">абавка потрошног материјала за потребе стерилизације инфективног медицинског отпада, </w:t>
            </w:r>
            <w:r>
              <w:rPr>
                <w:noProof/>
                <w:lang w:val="sr-Cyrl-RS"/>
              </w:rPr>
              <w:t>који мора да задовољава најмање следеће техничке карактеристике</w:t>
            </w:r>
            <w:r w:rsidR="000522C9" w:rsidRPr="00C86EBE">
              <w:rPr>
                <w:noProof/>
              </w:rPr>
              <w:t>:</w:t>
            </w:r>
          </w:p>
          <w:p w:rsidR="000522C9" w:rsidRPr="00C86EBE" w:rsidRDefault="000522C9" w:rsidP="000522C9">
            <w:pPr>
              <w:suppressAutoHyphens/>
              <w:spacing w:line="100" w:lineRule="atLeast"/>
              <w:jc w:val="both"/>
            </w:pPr>
          </w:p>
        </w:tc>
      </w:tr>
      <w:tr w:rsidR="000522C9" w:rsidRPr="00C86EBE" w:rsidTr="000522C9">
        <w:tc>
          <w:tcPr>
            <w:tcW w:w="9126" w:type="dxa"/>
            <w:shd w:val="clear" w:color="auto" w:fill="auto"/>
          </w:tcPr>
          <w:p w:rsidR="000522C9" w:rsidRPr="006F12FB" w:rsidRDefault="000522C9" w:rsidP="000522C9">
            <w:pPr>
              <w:rPr>
                <w:b/>
                <w:i/>
                <w:u w:val="single"/>
                <w:lang w:val="sr-Cyrl-RS"/>
              </w:rPr>
            </w:pPr>
            <w:r w:rsidRPr="006F12FB">
              <w:rPr>
                <w:b/>
                <w:i/>
                <w:u w:val="single"/>
                <w:lang w:val="sr-Latn-CS"/>
              </w:rPr>
              <w:t>I – КОНТЕЈНЕР ЗА ОШТРЕ ПРЕДМЕТЕ</w:t>
            </w:r>
            <w:r w:rsidR="00D374BB">
              <w:rPr>
                <w:b/>
                <w:i/>
                <w:u w:val="single"/>
                <w:lang w:val="sr-Cyrl-RS"/>
              </w:rPr>
              <w:t xml:space="preserve">, запремине </w:t>
            </w:r>
            <w:r w:rsidR="00074A36" w:rsidRPr="006F12FB">
              <w:rPr>
                <w:b/>
                <w:i/>
                <w:u w:val="single"/>
                <w:lang w:val="sr-Cyrl-RS"/>
              </w:rPr>
              <w:t>3</w:t>
            </w:r>
            <w:r w:rsidR="00D374BB">
              <w:rPr>
                <w:b/>
                <w:i/>
                <w:u w:val="single"/>
                <w:lang w:val="sr-Cyrl-RS"/>
              </w:rPr>
              <w:t xml:space="preserve"> </w:t>
            </w:r>
            <w:r w:rsidR="00074A36" w:rsidRPr="006F12FB">
              <w:rPr>
                <w:b/>
                <w:i/>
                <w:u w:val="single"/>
                <w:lang w:val="sr-Cyrl-RS"/>
              </w:rPr>
              <w:t>лит</w:t>
            </w:r>
            <w:r w:rsidR="00D374BB">
              <w:rPr>
                <w:b/>
                <w:i/>
                <w:u w:val="single"/>
                <w:lang w:val="sr-Cyrl-RS"/>
              </w:rPr>
              <w:t>ара</w:t>
            </w:r>
          </w:p>
          <w:p w:rsidR="000522C9" w:rsidRPr="006F12FB" w:rsidRDefault="000522C9" w:rsidP="000522C9">
            <w:pPr>
              <w:rPr>
                <w:b/>
                <w:lang w:val="sr-Latn-CS"/>
              </w:rPr>
            </w:pPr>
          </w:p>
          <w:p w:rsidR="000522C9" w:rsidRPr="00B979F0" w:rsidRDefault="000522C9" w:rsidP="000522C9">
            <w:pPr>
              <w:rPr>
                <w:lang w:val="sr-Cyrl-RS"/>
              </w:rPr>
            </w:pPr>
            <w:r w:rsidRPr="006F12FB">
              <w:rPr>
                <w:b/>
                <w:lang w:val="sr-Latn-CS"/>
              </w:rPr>
              <w:t>Опис</w:t>
            </w:r>
            <w:r w:rsidR="00B979F0" w:rsidRPr="006F12FB">
              <w:rPr>
                <w:b/>
                <w:lang w:val="sr-Cyrl-RS"/>
              </w:rPr>
              <w:t xml:space="preserve"> и намена</w:t>
            </w:r>
            <w:r w:rsidR="00D374BB">
              <w:rPr>
                <w:b/>
                <w:lang w:val="sr-Cyrl-RS"/>
              </w:rPr>
              <w:t>:</w:t>
            </w:r>
            <w:r w:rsidR="00B979F0">
              <w:rPr>
                <w:lang w:val="sr-Cyrl-RS"/>
              </w:rPr>
              <w:t xml:space="preserve"> </w:t>
            </w:r>
            <w:r w:rsidRPr="00C86EBE">
              <w:rPr>
                <w:lang w:val="sr-Latn-CS"/>
              </w:rPr>
              <w:t>контејнер је намењен скупљању оштрих инфективних елемената попут игала, скалпела, браунила, поломљеног стакла, оштре пластике и сл.</w:t>
            </w:r>
            <w:r w:rsidR="00B979F0">
              <w:rPr>
                <w:lang w:val="sr-Cyrl-RS"/>
              </w:rPr>
              <w:t xml:space="preserve"> Тело кутије је водонепропусно и непробојно за игле. Тело поседује елементе за постављање </w:t>
            </w:r>
            <w:r w:rsidR="008C3DEA">
              <w:rPr>
                <w:lang w:val="sr-Cyrl-RS"/>
              </w:rPr>
              <w:t>и сигурно причвршћивање поклопца. Покл</w:t>
            </w:r>
            <w:r w:rsidR="00D374BB">
              <w:rPr>
                <w:lang w:val="sr-Cyrl-RS"/>
              </w:rPr>
              <w:t>о</w:t>
            </w:r>
            <w:r w:rsidR="008C3DEA">
              <w:rPr>
                <w:lang w:val="sr-Cyrl-RS"/>
              </w:rPr>
              <w:t xml:space="preserve">пац </w:t>
            </w:r>
            <w:r w:rsidR="00B979F0">
              <w:rPr>
                <w:lang w:val="sr-Cyrl-RS"/>
              </w:rPr>
              <w:t xml:space="preserve"> кутије</w:t>
            </w:r>
            <w:r w:rsidR="008C3DEA">
              <w:rPr>
                <w:lang w:val="sr-Cyrl-RS"/>
              </w:rPr>
              <w:t xml:space="preserve"> се поставља на тело. Када се једном постави поклопац више не може да се уклони са теле кутије. На покл</w:t>
            </w:r>
            <w:r w:rsidR="00D374BB">
              <w:rPr>
                <w:lang w:val="sr-Cyrl-RS"/>
              </w:rPr>
              <w:t>о</w:t>
            </w:r>
            <w:r w:rsidR="008C3DEA">
              <w:rPr>
                <w:lang w:val="sr-Cyrl-RS"/>
              </w:rPr>
              <w:t>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w:t>
            </w:r>
            <w:r w:rsidR="00D374BB">
              <w:rPr>
                <w:lang w:val="sr-Cyrl-RS"/>
              </w:rPr>
              <w:t>но затварање и трајно затварање</w:t>
            </w:r>
            <w:r w:rsidR="008C3DEA">
              <w:rPr>
                <w:lang w:val="sr-Cyrl-RS"/>
              </w:rPr>
              <w:t>–закључивање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w:t>
            </w:r>
            <w:r w:rsidR="00B979F0">
              <w:rPr>
                <w:lang w:val="sr-Cyrl-RS"/>
              </w:rPr>
              <w:t xml:space="preserve"> </w:t>
            </w:r>
          </w:p>
          <w:p w:rsidR="00531301" w:rsidRDefault="00531301" w:rsidP="000522C9">
            <w:pPr>
              <w:rPr>
                <w:b/>
                <w:lang w:val="sr-Cyrl-RS"/>
              </w:rPr>
            </w:pPr>
          </w:p>
          <w:p w:rsidR="000522C9" w:rsidRPr="00D374BB" w:rsidRDefault="000522C9" w:rsidP="000522C9">
            <w:pPr>
              <w:rPr>
                <w:lang w:val="sr-Cyrl-RS"/>
              </w:rPr>
            </w:pPr>
            <w:r w:rsidRPr="006F12FB">
              <w:rPr>
                <w:b/>
                <w:lang w:val="sr-Latn-CS"/>
              </w:rPr>
              <w:t>Запремина:</w:t>
            </w:r>
            <w:r w:rsidR="00D374BB">
              <w:rPr>
                <w:lang w:val="sr-Latn-CS"/>
              </w:rPr>
              <w:tab/>
              <w:t>3 литр</w:t>
            </w:r>
            <w:r w:rsidR="00F574E5">
              <w:rPr>
                <w:lang w:val="sr-Cyrl-RS"/>
              </w:rPr>
              <w:t>а</w:t>
            </w:r>
            <w:r w:rsidR="00D374BB">
              <w:rPr>
                <w:lang w:val="sr-Cyrl-RS"/>
              </w:rPr>
              <w:t>,</w:t>
            </w:r>
          </w:p>
          <w:p w:rsidR="000522C9" w:rsidRPr="00762E5A" w:rsidRDefault="000522C9" w:rsidP="000522C9">
            <w:pPr>
              <w:rPr>
                <w:lang w:val="sr-Cyrl-RS"/>
              </w:rPr>
            </w:pPr>
            <w:r w:rsidRPr="006F12FB">
              <w:rPr>
                <w:b/>
                <w:lang w:val="sr-Latn-CS"/>
              </w:rPr>
              <w:t>Облик:</w:t>
            </w:r>
            <w:r w:rsidRPr="00C86EBE">
              <w:rPr>
                <w:lang w:val="sr-Latn-CS"/>
              </w:rPr>
              <w:tab/>
            </w:r>
            <w:r w:rsidR="00762E5A">
              <w:rPr>
                <w:lang w:val="sr-Cyrl-RS"/>
              </w:rPr>
              <w:t>Округл</w:t>
            </w:r>
            <w:r w:rsidR="00EE6CA4">
              <w:rPr>
                <w:lang w:val="sr-Cyrl-RS"/>
              </w:rPr>
              <w:t>и</w:t>
            </w:r>
            <w:r w:rsidR="00F26BF7">
              <w:rPr>
                <w:lang w:val="sr-Cyrl-RS"/>
              </w:rPr>
              <w:t xml:space="preserve"> или </w:t>
            </w:r>
            <w:r w:rsidR="00762E5A">
              <w:rPr>
                <w:lang w:val="sr-Cyrl-RS"/>
              </w:rPr>
              <w:t>ч</w:t>
            </w:r>
            <w:r w:rsidR="00762E5A">
              <w:rPr>
                <w:lang w:val="sr-Latn-CS"/>
              </w:rPr>
              <w:t>етвртаст</w:t>
            </w:r>
            <w:r w:rsidR="00EE6CA4">
              <w:rPr>
                <w:lang w:val="sr-Cyrl-RS"/>
              </w:rPr>
              <w:t>и</w:t>
            </w:r>
            <w:r w:rsidR="00D374BB">
              <w:rPr>
                <w:lang w:val="sr-Cyrl-RS"/>
              </w:rPr>
              <w:t>,</w:t>
            </w:r>
          </w:p>
          <w:p w:rsidR="000522C9" w:rsidRPr="00D374BB" w:rsidRDefault="000522C9" w:rsidP="000522C9">
            <w:pPr>
              <w:rPr>
                <w:lang w:val="sr-Cyrl-RS"/>
              </w:rPr>
            </w:pPr>
            <w:r w:rsidRPr="006F12FB">
              <w:rPr>
                <w:b/>
                <w:lang w:val="sr-Latn-CS"/>
              </w:rPr>
              <w:t>Материјал</w:t>
            </w:r>
            <w:r w:rsidRPr="00C86EBE">
              <w:rPr>
                <w:lang w:val="sr-Latn-CS"/>
              </w:rPr>
              <w:t>:</w:t>
            </w:r>
            <w:r w:rsidRPr="00C86EBE">
              <w:rPr>
                <w:lang w:val="sr-Latn-CS"/>
              </w:rPr>
              <w:tab/>
              <w:t>Полиприопилен (ПП)</w:t>
            </w:r>
            <w:r w:rsidR="00D374BB">
              <w:rPr>
                <w:lang w:val="sr-Cyrl-RS"/>
              </w:rPr>
              <w:t>,</w:t>
            </w:r>
          </w:p>
          <w:p w:rsidR="00C47266" w:rsidRDefault="00C47266" w:rsidP="000522C9">
            <w:pPr>
              <w:rPr>
                <w:lang w:val="sr-Cyrl-RS"/>
              </w:rPr>
            </w:pPr>
            <w:r w:rsidRPr="006F12FB">
              <w:rPr>
                <w:b/>
                <w:lang w:val="sr-Cyrl-RS"/>
              </w:rPr>
              <w:t>Температура издржљивости</w:t>
            </w:r>
            <w:r>
              <w:rPr>
                <w:lang w:val="sr-Cyrl-RS"/>
              </w:rPr>
              <w:t xml:space="preserve">: </w:t>
            </w:r>
            <w:r w:rsidR="00D374BB">
              <w:rPr>
                <w:lang w:val="sr-Cyrl-RS"/>
              </w:rPr>
              <w:t xml:space="preserve">најмање </w:t>
            </w:r>
            <w:r>
              <w:rPr>
                <w:lang w:val="sr-Cyrl-RS"/>
              </w:rPr>
              <w:t>134°</w:t>
            </w:r>
            <w:r>
              <w:rPr>
                <w:lang w:val="sr-Latn-RS"/>
              </w:rPr>
              <w:t>C</w:t>
            </w:r>
            <w:r w:rsidR="00B979F0">
              <w:rPr>
                <w:lang w:val="sr-Cyrl-RS"/>
              </w:rPr>
              <w:t xml:space="preserve">, без </w:t>
            </w:r>
            <w:r w:rsidR="00FB3DA6">
              <w:rPr>
                <w:lang w:val="sr-Cyrl-RS"/>
              </w:rPr>
              <w:t xml:space="preserve">делимичног или потпуног </w:t>
            </w:r>
            <w:r w:rsidR="00B979F0">
              <w:rPr>
                <w:lang w:val="sr-Cyrl-RS"/>
              </w:rPr>
              <w:t>топљења</w:t>
            </w:r>
            <w:r w:rsidR="00D374BB">
              <w:rPr>
                <w:lang w:val="sr-Cyrl-RS"/>
              </w:rPr>
              <w:t>.</w:t>
            </w:r>
          </w:p>
          <w:p w:rsidR="00D374BB" w:rsidRPr="00B979F0" w:rsidRDefault="00D374BB" w:rsidP="000522C9">
            <w:pPr>
              <w:rPr>
                <w:lang w:val="sr-Cyrl-RS"/>
              </w:rPr>
            </w:pPr>
          </w:p>
          <w:p w:rsidR="00762E5A" w:rsidRPr="00D374BB" w:rsidRDefault="000522C9" w:rsidP="000522C9">
            <w:pPr>
              <w:rPr>
                <w:lang w:val="sr-Cyrl-RS"/>
              </w:rPr>
            </w:pPr>
            <w:r w:rsidRPr="006F12FB">
              <w:rPr>
                <w:b/>
                <w:lang w:val="sr-Latn-CS"/>
              </w:rPr>
              <w:t>Бој</w:t>
            </w:r>
            <w:r w:rsidR="00FD60D0" w:rsidRPr="006F12FB">
              <w:rPr>
                <w:b/>
                <w:lang w:val="sr-Latn-CS"/>
              </w:rPr>
              <w:t>a</w:t>
            </w:r>
            <w:r w:rsidR="00762E5A">
              <w:rPr>
                <w:b/>
                <w:lang w:val="sr-Cyrl-RS"/>
              </w:rPr>
              <w:t xml:space="preserve"> контејнера према врсти отпада</w:t>
            </w:r>
            <w:r w:rsidRPr="006F12FB">
              <w:rPr>
                <w:b/>
                <w:lang w:val="sr-Latn-CS"/>
              </w:rPr>
              <w:t>:</w:t>
            </w:r>
          </w:p>
          <w:p w:rsidR="000522C9" w:rsidRPr="00D374BB" w:rsidRDefault="00762E5A" w:rsidP="000522C9">
            <w:pPr>
              <w:rPr>
                <w:lang w:val="sr-Cyrl-RS"/>
              </w:rPr>
            </w:pPr>
            <w:r>
              <w:rPr>
                <w:lang w:val="sr-Cyrl-RS"/>
              </w:rPr>
              <w:t xml:space="preserve">- Инфективни отпад:  </w:t>
            </w:r>
            <w:r w:rsidR="005225B0">
              <w:rPr>
                <w:lang w:val="sr-Cyrl-RS"/>
              </w:rPr>
              <w:t xml:space="preserve">тело контејнера </w:t>
            </w:r>
            <w:r>
              <w:rPr>
                <w:lang w:val="sr-Cyrl-RS"/>
              </w:rPr>
              <w:t>ж</w:t>
            </w:r>
            <w:r w:rsidR="000522C9" w:rsidRPr="00C86EBE">
              <w:rPr>
                <w:lang w:val="sr-Latn-CS"/>
              </w:rPr>
              <w:t xml:space="preserve">ута </w:t>
            </w:r>
            <w:r w:rsidR="00C47266">
              <w:rPr>
                <w:lang w:val="sr-Cyrl-RS"/>
              </w:rPr>
              <w:t>боја</w:t>
            </w:r>
            <w:r w:rsidR="005225B0">
              <w:rPr>
                <w:lang w:val="sr-Cyrl-RS"/>
              </w:rPr>
              <w:t xml:space="preserve">, а </w:t>
            </w:r>
            <w:r w:rsidR="000522C9" w:rsidRPr="00C86EBE">
              <w:rPr>
                <w:lang w:val="sr-Latn-CS"/>
              </w:rPr>
              <w:t>поклопац</w:t>
            </w:r>
            <w:r w:rsidR="00275ECC">
              <w:rPr>
                <w:lang w:val="sr-Cyrl-RS"/>
              </w:rPr>
              <w:t xml:space="preserve"> жута</w:t>
            </w:r>
            <w:r w:rsidR="005225B0">
              <w:rPr>
                <w:lang w:val="sr-Cyrl-RS"/>
              </w:rPr>
              <w:t xml:space="preserve"> боја</w:t>
            </w:r>
            <w:r w:rsidR="00D374BB">
              <w:rPr>
                <w:lang w:val="sr-Cyrl-RS"/>
              </w:rPr>
              <w:t>.</w:t>
            </w:r>
          </w:p>
          <w:p w:rsidR="00074A36" w:rsidRDefault="005225B0" w:rsidP="000522C9">
            <w:pPr>
              <w:rPr>
                <w:lang w:val="sr-Cyrl-RS"/>
              </w:rPr>
            </w:pPr>
            <w:r>
              <w:rPr>
                <w:lang w:val="sr-Cyrl-RS"/>
              </w:rPr>
              <w:t>- Цитотоксични отпад:  т</w:t>
            </w:r>
            <w:r w:rsidR="00C47266">
              <w:rPr>
                <w:lang w:val="sr-Cyrl-RS"/>
              </w:rPr>
              <w:t>ело контејнера</w:t>
            </w:r>
            <w:r>
              <w:rPr>
                <w:lang w:val="sr-Cyrl-RS"/>
              </w:rPr>
              <w:t xml:space="preserve"> </w:t>
            </w:r>
            <w:r w:rsidR="00C47266">
              <w:rPr>
                <w:lang w:val="sr-Cyrl-RS"/>
              </w:rPr>
              <w:t>- љ</w:t>
            </w:r>
            <w:r w:rsidR="00074A36">
              <w:rPr>
                <w:lang w:val="sr-Cyrl-RS"/>
              </w:rPr>
              <w:t>убичаста боја</w:t>
            </w:r>
            <w:r>
              <w:rPr>
                <w:lang w:val="sr-Cyrl-RS"/>
              </w:rPr>
              <w:t>.</w:t>
            </w:r>
          </w:p>
          <w:p w:rsidR="00074A36" w:rsidRPr="00074A36" w:rsidRDefault="005225B0" w:rsidP="000522C9">
            <w:pPr>
              <w:rPr>
                <w:lang w:val="sr-Cyrl-RS"/>
              </w:rPr>
            </w:pPr>
            <w:r>
              <w:rPr>
                <w:lang w:val="sr-Cyrl-RS"/>
              </w:rPr>
              <w:t>- Фармацеутски отпад: тело контејнера</w:t>
            </w:r>
            <w:r w:rsidR="00C47266">
              <w:rPr>
                <w:lang w:val="sr-Cyrl-RS"/>
              </w:rPr>
              <w:t xml:space="preserve"> - ц</w:t>
            </w:r>
            <w:r w:rsidR="00074A36">
              <w:rPr>
                <w:lang w:val="sr-Cyrl-RS"/>
              </w:rPr>
              <w:t>рвена боја</w:t>
            </w:r>
            <w:r>
              <w:rPr>
                <w:lang w:val="sr-Cyrl-RS"/>
              </w:rPr>
              <w:t>.</w:t>
            </w:r>
          </w:p>
          <w:p w:rsidR="00531301" w:rsidRDefault="00531301" w:rsidP="000522C9">
            <w:pPr>
              <w:rPr>
                <w:b/>
                <w:lang w:val="sr-Cyrl-RS"/>
              </w:rPr>
            </w:pPr>
          </w:p>
          <w:p w:rsidR="000522C9" w:rsidRPr="00074A36" w:rsidRDefault="000522C9" w:rsidP="000522C9">
            <w:pPr>
              <w:rPr>
                <w:lang w:val="sr-Cyrl-RS"/>
              </w:rPr>
            </w:pPr>
            <w:r w:rsidRPr="006F12FB">
              <w:rPr>
                <w:b/>
                <w:lang w:val="sr-Latn-CS"/>
              </w:rPr>
              <w:t>Штампа:</w:t>
            </w:r>
            <w:r w:rsidR="005225B0">
              <w:rPr>
                <w:lang w:val="sr-Cyrl-RS"/>
              </w:rPr>
              <w:t xml:space="preserve"> </w:t>
            </w:r>
            <w:r w:rsidRPr="00C86EBE">
              <w:rPr>
                <w:lang w:val="sr-Latn-CS"/>
              </w:rPr>
              <w:t xml:space="preserve">У црној боји на српском језику. Ознака по </w:t>
            </w:r>
            <w:r w:rsidR="001452E1">
              <w:rPr>
                <w:lang w:val="sr-Cyrl-RS"/>
              </w:rPr>
              <w:t xml:space="preserve">домаћим </w:t>
            </w:r>
            <w:r w:rsidRPr="00C86EBE">
              <w:rPr>
                <w:lang w:val="sr-Latn-CS"/>
              </w:rPr>
              <w:t xml:space="preserve">прописима </w:t>
            </w:r>
            <w:r>
              <w:t xml:space="preserve"> </w:t>
            </w:r>
            <w:r>
              <w:rPr>
                <w:lang w:val="sr-Latn-CS"/>
              </w:rPr>
              <w:t>– "</w:t>
            </w:r>
            <w:r w:rsidRPr="00EE6CA4">
              <w:rPr>
                <w:lang w:val="sr-Latn-CS"/>
              </w:rPr>
              <w:t>biohazard</w:t>
            </w:r>
            <w:r>
              <w:rPr>
                <w:lang w:val="sr-Latn-CS"/>
              </w:rPr>
              <w:t xml:space="preserve">" </w:t>
            </w:r>
            <w:r w:rsidR="00074A36">
              <w:rPr>
                <w:lang w:val="sr-Cyrl-RS"/>
              </w:rPr>
              <w:t>запремина и натпис са јединственим бројем кутије</w:t>
            </w:r>
            <w:r w:rsidR="005225B0">
              <w:rPr>
                <w:lang w:val="sr-Cyrl-RS"/>
              </w:rPr>
              <w:t>.</w:t>
            </w:r>
            <w:r w:rsidR="00862B67">
              <w:rPr>
                <w:lang w:val="sr-Cyrl-RS"/>
              </w:rPr>
              <w:t xml:space="preserve"> Одшатмпана маркер линија за максимално пуњење и упутство за употребу на српском језику.</w:t>
            </w:r>
          </w:p>
          <w:p w:rsidR="00531301" w:rsidRDefault="00531301" w:rsidP="000522C9">
            <w:pPr>
              <w:rPr>
                <w:b/>
                <w:lang w:val="sr-Cyrl-RS"/>
              </w:rPr>
            </w:pPr>
          </w:p>
          <w:p w:rsidR="000522C9" w:rsidRDefault="000522C9" w:rsidP="000522C9">
            <w:pPr>
              <w:rPr>
                <w:shd w:val="clear" w:color="auto" w:fill="FFFFFF"/>
                <w:lang w:val="sr-Cyrl-RS"/>
              </w:rPr>
            </w:pPr>
            <w:r w:rsidRPr="009207B8">
              <w:rPr>
                <w:b/>
                <w:lang w:val="sr-Latn-CS"/>
              </w:rPr>
              <w:t>Стандард:</w:t>
            </w:r>
            <w:r w:rsidR="00C27F7A" w:rsidRPr="00862B67">
              <w:rPr>
                <w:lang w:val="sr-Cyrl-RS"/>
              </w:rPr>
              <w:t xml:space="preserve"> </w:t>
            </w:r>
            <w:r w:rsidR="00617CF6" w:rsidRPr="00862B67">
              <w:rPr>
                <w:lang w:val="sr-Latn-RS"/>
              </w:rPr>
              <w:t xml:space="preserve">UN 3291 </w:t>
            </w:r>
            <w:r w:rsidR="00617CF6" w:rsidRPr="00862B67">
              <w:rPr>
                <w:lang w:val="sr-Cyrl-RS"/>
              </w:rPr>
              <w:t xml:space="preserve">Сертификат </w:t>
            </w:r>
            <w:r w:rsidR="00EB3F71" w:rsidRPr="00862B67">
              <w:rPr>
                <w:lang w:val="sr-Cyrl-RS"/>
              </w:rPr>
              <w:t>који је издат од стране акредитоване лабораторије која је регистровна код АТ</w:t>
            </w:r>
            <w:r w:rsidR="00EE6CA4">
              <w:rPr>
                <w:lang w:val="sr-Cyrl-RS"/>
              </w:rPr>
              <w:t>С</w:t>
            </w:r>
            <w:r w:rsidR="00EB3F71" w:rsidRPr="00862B67">
              <w:rPr>
                <w:lang w:val="sr-Cyrl-RS"/>
              </w:rPr>
              <w:t xml:space="preserve"> (Акредитационо тело Србије).</w:t>
            </w:r>
            <w:r w:rsidR="00C47266" w:rsidRPr="00862B67">
              <w:rPr>
                <w:lang w:val="sr-Cyrl-RS"/>
              </w:rPr>
              <w:t xml:space="preserve"> Наручилац захтева од понуђача да уз понуду достави фотокопију траженог сертификата који је издат од ст</w:t>
            </w:r>
            <w:r w:rsidR="00617CF6" w:rsidRPr="00862B67">
              <w:rPr>
                <w:lang w:val="sr-Cyrl-RS"/>
              </w:rPr>
              <w:t>р</w:t>
            </w:r>
            <w:r w:rsidR="00C47266" w:rsidRPr="00862B67">
              <w:rPr>
                <w:lang w:val="sr-Cyrl-RS"/>
              </w:rPr>
              <w:t xml:space="preserve">ане независне акредитоване </w:t>
            </w:r>
            <w:r w:rsidR="00EB3F71" w:rsidRPr="00862B67">
              <w:rPr>
                <w:lang w:val="sr-Cyrl-RS"/>
              </w:rPr>
              <w:t xml:space="preserve">лабораторије </w:t>
            </w:r>
            <w:r w:rsidR="00D772E7" w:rsidRPr="00862B67">
              <w:rPr>
                <w:lang w:val="sr-Cyrl-RS"/>
              </w:rPr>
              <w:t>у РС</w:t>
            </w:r>
            <w:r w:rsidR="00C47266" w:rsidRPr="00862B67">
              <w:rPr>
                <w:lang w:val="sr-Cyrl-RS"/>
              </w:rPr>
              <w:t>, чиме доказује да испуњава тражени услов.</w:t>
            </w:r>
            <w:r w:rsidR="00C27F7A" w:rsidRPr="00862B67">
              <w:rPr>
                <w:lang w:val="sr-Cyrl-RS"/>
              </w:rPr>
              <w:t xml:space="preserve"> </w:t>
            </w:r>
            <w:r w:rsidR="00AB54D9">
              <w:rPr>
                <w:shd w:val="clear" w:color="auto" w:fill="FFFFFF"/>
                <w:lang w:val="sr-Cyrl-RS"/>
              </w:rPr>
              <w:t>К</w:t>
            </w:r>
            <w:r w:rsidR="00AB54D9" w:rsidRPr="00AB54D9">
              <w:rPr>
                <w:shd w:val="clear" w:color="auto" w:fill="FFFFFF"/>
              </w:rPr>
              <w:t>онтејнери</w:t>
            </w:r>
            <w:r w:rsidR="002703D1" w:rsidRPr="00AB54D9">
              <w:rPr>
                <w:shd w:val="clear" w:color="auto" w:fill="FFFFFF"/>
              </w:rPr>
              <w:t xml:space="preserve">  </w:t>
            </w:r>
            <w:r w:rsidR="00AB54D9" w:rsidRPr="00AB54D9">
              <w:rPr>
                <w:shd w:val="clear" w:color="auto" w:fill="FFFFFF"/>
              </w:rPr>
              <w:t>треба</w:t>
            </w:r>
            <w:r w:rsidR="002703D1" w:rsidRPr="00AB54D9">
              <w:rPr>
                <w:shd w:val="clear" w:color="auto" w:fill="FFFFFF"/>
              </w:rPr>
              <w:t xml:space="preserve"> </w:t>
            </w:r>
            <w:r w:rsidR="00AB54D9" w:rsidRPr="00AB54D9">
              <w:rPr>
                <w:shd w:val="clear" w:color="auto" w:fill="FFFFFF"/>
              </w:rPr>
              <w:t>да</w:t>
            </w:r>
            <w:r w:rsidR="002703D1" w:rsidRPr="00AB54D9">
              <w:rPr>
                <w:shd w:val="clear" w:color="auto" w:fill="FFFFFF"/>
              </w:rPr>
              <w:t xml:space="preserve"> </w:t>
            </w:r>
            <w:r w:rsidR="00AB54D9" w:rsidRPr="00AB54D9">
              <w:rPr>
                <w:shd w:val="clear" w:color="auto" w:fill="FFFFFF"/>
              </w:rPr>
              <w:t>буду</w:t>
            </w:r>
            <w:r w:rsidR="002703D1" w:rsidRPr="00AB54D9">
              <w:rPr>
                <w:shd w:val="clear" w:color="auto" w:fill="FFFFFF"/>
              </w:rPr>
              <w:t xml:space="preserve"> </w:t>
            </w:r>
            <w:r w:rsidR="00AB54D9" w:rsidRPr="00AB54D9">
              <w:rPr>
                <w:shd w:val="clear" w:color="auto" w:fill="FFFFFF"/>
              </w:rPr>
              <w:t>сачињени</w:t>
            </w:r>
            <w:r w:rsidR="002703D1" w:rsidRPr="00AB54D9">
              <w:rPr>
                <w:shd w:val="clear" w:color="auto" w:fill="FFFFFF"/>
              </w:rPr>
              <w:t xml:space="preserve"> </w:t>
            </w:r>
            <w:r w:rsidR="00AB54D9" w:rsidRPr="00AB54D9">
              <w:rPr>
                <w:shd w:val="clear" w:color="auto" w:fill="FFFFFF"/>
              </w:rPr>
              <w:t>од</w:t>
            </w:r>
            <w:r w:rsidR="002703D1" w:rsidRPr="00AB54D9">
              <w:rPr>
                <w:shd w:val="clear" w:color="auto" w:fill="FFFFFF"/>
              </w:rPr>
              <w:t xml:space="preserve"> </w:t>
            </w:r>
            <w:r w:rsidR="00AB54D9" w:rsidRPr="00AB54D9">
              <w:rPr>
                <w:shd w:val="clear" w:color="auto" w:fill="FFFFFF"/>
              </w:rPr>
              <w:t>материјала</w:t>
            </w:r>
            <w:r w:rsidR="002703D1" w:rsidRPr="00AB54D9">
              <w:rPr>
                <w:shd w:val="clear" w:color="auto" w:fill="FFFFFF"/>
              </w:rPr>
              <w:t xml:space="preserve"> </w:t>
            </w:r>
            <w:r w:rsidR="00AB54D9" w:rsidRPr="00AB54D9">
              <w:rPr>
                <w:shd w:val="clear" w:color="auto" w:fill="FFFFFF"/>
              </w:rPr>
              <w:t>отпорног</w:t>
            </w:r>
            <w:r w:rsidR="002703D1" w:rsidRPr="00AB54D9">
              <w:rPr>
                <w:shd w:val="clear" w:color="auto" w:fill="FFFFFF"/>
              </w:rPr>
              <w:t xml:space="preserve"> </w:t>
            </w:r>
            <w:r w:rsidR="00AB54D9" w:rsidRPr="00AB54D9">
              <w:rPr>
                <w:shd w:val="clear" w:color="auto" w:fill="FFFFFF"/>
              </w:rPr>
              <w:t>на</w:t>
            </w:r>
            <w:r w:rsidR="002703D1" w:rsidRPr="00AB54D9">
              <w:rPr>
                <w:shd w:val="clear" w:color="auto" w:fill="FFFFFF"/>
              </w:rPr>
              <w:t xml:space="preserve"> </w:t>
            </w:r>
            <w:r w:rsidR="00AB54D9" w:rsidRPr="00AB54D9">
              <w:rPr>
                <w:shd w:val="clear" w:color="auto" w:fill="FFFFFF"/>
              </w:rPr>
              <w:t>физичке</w:t>
            </w:r>
            <w:r w:rsidR="002703D1" w:rsidRPr="00AB54D9">
              <w:rPr>
                <w:shd w:val="clear" w:color="auto" w:fill="FFFFFF"/>
              </w:rPr>
              <w:t xml:space="preserve">, </w:t>
            </w:r>
            <w:r w:rsidR="00AB54D9" w:rsidRPr="00AB54D9">
              <w:rPr>
                <w:shd w:val="clear" w:color="auto" w:fill="FFFFFF"/>
              </w:rPr>
              <w:t>хемијске</w:t>
            </w:r>
            <w:r w:rsidR="002703D1" w:rsidRPr="00AB54D9">
              <w:rPr>
                <w:shd w:val="clear" w:color="auto" w:fill="FFFFFF"/>
              </w:rPr>
              <w:t xml:space="preserve">, </w:t>
            </w:r>
            <w:r w:rsidR="00AB54D9" w:rsidRPr="00AB54D9">
              <w:rPr>
                <w:shd w:val="clear" w:color="auto" w:fill="FFFFFF"/>
              </w:rPr>
              <w:t>биолошке</w:t>
            </w:r>
            <w:r w:rsidR="002703D1" w:rsidRPr="00AB54D9">
              <w:rPr>
                <w:shd w:val="clear" w:color="auto" w:fill="FFFFFF"/>
              </w:rPr>
              <w:t xml:space="preserve"> </w:t>
            </w:r>
            <w:r w:rsidR="00AB54D9" w:rsidRPr="00AB54D9">
              <w:rPr>
                <w:shd w:val="clear" w:color="auto" w:fill="FFFFFF"/>
              </w:rPr>
              <w:t>и</w:t>
            </w:r>
            <w:r w:rsidR="002703D1" w:rsidRPr="00AB54D9">
              <w:rPr>
                <w:shd w:val="clear" w:color="auto" w:fill="FFFFFF"/>
              </w:rPr>
              <w:t xml:space="preserve"> </w:t>
            </w:r>
            <w:r w:rsidR="00AB54D9" w:rsidRPr="00AB54D9">
              <w:rPr>
                <w:shd w:val="clear" w:color="auto" w:fill="FFFFFF"/>
              </w:rPr>
              <w:t>др</w:t>
            </w:r>
            <w:r w:rsidR="002703D1" w:rsidRPr="00AB54D9">
              <w:rPr>
                <w:shd w:val="clear" w:color="auto" w:fill="FFFFFF"/>
              </w:rPr>
              <w:t xml:space="preserve">. </w:t>
            </w:r>
            <w:proofErr w:type="gramStart"/>
            <w:r w:rsidR="00AB54D9" w:rsidRPr="00AB54D9">
              <w:rPr>
                <w:shd w:val="clear" w:color="auto" w:fill="FFFFFF"/>
              </w:rPr>
              <w:t>особине</w:t>
            </w:r>
            <w:proofErr w:type="gramEnd"/>
            <w:r w:rsidR="002703D1" w:rsidRPr="00AB54D9">
              <w:rPr>
                <w:shd w:val="clear" w:color="auto" w:fill="FFFFFF"/>
              </w:rPr>
              <w:t xml:space="preserve"> </w:t>
            </w:r>
            <w:r w:rsidR="00AB54D9" w:rsidRPr="00AB54D9">
              <w:rPr>
                <w:shd w:val="clear" w:color="auto" w:fill="FFFFFF"/>
              </w:rPr>
              <w:t>отпада</w:t>
            </w:r>
            <w:r w:rsidR="002703D1" w:rsidRPr="00AB54D9">
              <w:rPr>
                <w:shd w:val="clear" w:color="auto" w:fill="FFFFFF"/>
              </w:rPr>
              <w:t xml:space="preserve"> </w:t>
            </w:r>
            <w:r w:rsidR="00AB54D9" w:rsidRPr="00AB54D9">
              <w:rPr>
                <w:shd w:val="clear" w:color="auto" w:fill="FFFFFF"/>
              </w:rPr>
              <w:t>пакованог</w:t>
            </w:r>
            <w:r w:rsidR="002703D1" w:rsidRPr="00AB54D9">
              <w:rPr>
                <w:shd w:val="clear" w:color="auto" w:fill="FFFFFF"/>
              </w:rPr>
              <w:t xml:space="preserve"> </w:t>
            </w:r>
            <w:r w:rsidR="00AB54D9" w:rsidRPr="00AB54D9">
              <w:rPr>
                <w:shd w:val="clear" w:color="auto" w:fill="FFFFFF"/>
              </w:rPr>
              <w:t>у</w:t>
            </w:r>
            <w:r w:rsidR="002703D1" w:rsidRPr="00AB54D9">
              <w:rPr>
                <w:shd w:val="clear" w:color="auto" w:fill="FFFFFF"/>
              </w:rPr>
              <w:t xml:space="preserve"> </w:t>
            </w:r>
            <w:r w:rsidR="00AB54D9" w:rsidRPr="00AB54D9">
              <w:rPr>
                <w:shd w:val="clear" w:color="auto" w:fill="FFFFFF"/>
              </w:rPr>
              <w:t>њима</w:t>
            </w:r>
            <w:r w:rsidR="002703D1" w:rsidRPr="00AB54D9">
              <w:rPr>
                <w:shd w:val="clear" w:color="auto" w:fill="FFFFFF"/>
              </w:rPr>
              <w:t xml:space="preserve">, </w:t>
            </w:r>
            <w:r w:rsidR="00AB54D9" w:rsidRPr="00AB54D9">
              <w:rPr>
                <w:shd w:val="clear" w:color="auto" w:fill="FFFFFF"/>
              </w:rPr>
              <w:t>тако</w:t>
            </w:r>
            <w:r w:rsidR="002703D1" w:rsidRPr="00AB54D9">
              <w:rPr>
                <w:shd w:val="clear" w:color="auto" w:fill="FFFFFF"/>
              </w:rPr>
              <w:t xml:space="preserve"> </w:t>
            </w:r>
            <w:r w:rsidR="00AB54D9" w:rsidRPr="00AB54D9">
              <w:rPr>
                <w:shd w:val="clear" w:color="auto" w:fill="FFFFFF"/>
              </w:rPr>
              <w:t>да</w:t>
            </w:r>
            <w:r w:rsidR="002703D1" w:rsidRPr="00AB54D9">
              <w:rPr>
                <w:shd w:val="clear" w:color="auto" w:fill="FFFFFF"/>
              </w:rPr>
              <w:t xml:space="preserve"> </w:t>
            </w:r>
            <w:r w:rsidR="00AB54D9" w:rsidRPr="00AB54D9">
              <w:rPr>
                <w:shd w:val="clear" w:color="auto" w:fill="FFFFFF"/>
              </w:rPr>
              <w:t>се</w:t>
            </w:r>
            <w:r w:rsidR="002703D1" w:rsidRPr="00AB54D9">
              <w:rPr>
                <w:shd w:val="clear" w:color="auto" w:fill="FFFFFF"/>
              </w:rPr>
              <w:t xml:space="preserve"> </w:t>
            </w:r>
            <w:r w:rsidR="00AB54D9" w:rsidRPr="00AB54D9">
              <w:rPr>
                <w:shd w:val="clear" w:color="auto" w:fill="FFFFFF"/>
              </w:rPr>
              <w:t>при</w:t>
            </w:r>
            <w:r w:rsidR="002703D1" w:rsidRPr="00AB54D9">
              <w:rPr>
                <w:shd w:val="clear" w:color="auto" w:fill="FFFFFF"/>
              </w:rPr>
              <w:t xml:space="preserve"> </w:t>
            </w:r>
            <w:r w:rsidR="00AB54D9" w:rsidRPr="00AB54D9">
              <w:rPr>
                <w:shd w:val="clear" w:color="auto" w:fill="FFFFFF"/>
              </w:rPr>
              <w:t>прописаном</w:t>
            </w:r>
            <w:r w:rsidR="002703D1" w:rsidRPr="00AB54D9">
              <w:rPr>
                <w:shd w:val="clear" w:color="auto" w:fill="FFFFFF"/>
              </w:rPr>
              <w:t xml:space="preserve"> </w:t>
            </w:r>
            <w:r w:rsidR="00AB54D9" w:rsidRPr="00AB54D9">
              <w:rPr>
                <w:shd w:val="clear" w:color="auto" w:fill="FFFFFF"/>
              </w:rPr>
              <w:t>руковању</w:t>
            </w:r>
            <w:r w:rsidR="002703D1" w:rsidRPr="00AB54D9">
              <w:rPr>
                <w:shd w:val="clear" w:color="auto" w:fill="FFFFFF"/>
              </w:rPr>
              <w:t xml:space="preserve"> </w:t>
            </w:r>
            <w:r w:rsidR="00AB54D9" w:rsidRPr="00AB54D9">
              <w:rPr>
                <w:shd w:val="clear" w:color="auto" w:fill="FFFFFF"/>
              </w:rPr>
              <w:t>спречава</w:t>
            </w:r>
            <w:r w:rsidR="002703D1" w:rsidRPr="00AB54D9">
              <w:rPr>
                <w:shd w:val="clear" w:color="auto" w:fill="FFFFFF"/>
              </w:rPr>
              <w:t xml:space="preserve"> </w:t>
            </w:r>
            <w:r w:rsidR="00AB54D9" w:rsidRPr="00AB54D9">
              <w:rPr>
                <w:shd w:val="clear" w:color="auto" w:fill="FFFFFF"/>
              </w:rPr>
              <w:t>угрожавање</w:t>
            </w:r>
            <w:r w:rsidR="002703D1" w:rsidRPr="00AB54D9">
              <w:rPr>
                <w:shd w:val="clear" w:color="auto" w:fill="FFFFFF"/>
              </w:rPr>
              <w:t xml:space="preserve"> </w:t>
            </w:r>
            <w:r w:rsidR="00AB54D9" w:rsidRPr="00AB54D9">
              <w:rPr>
                <w:shd w:val="clear" w:color="auto" w:fill="FFFFFF"/>
              </w:rPr>
              <w:t>здравља</w:t>
            </w:r>
            <w:r w:rsidR="002703D1" w:rsidRPr="00AB54D9">
              <w:rPr>
                <w:shd w:val="clear" w:color="auto" w:fill="FFFFFF"/>
              </w:rPr>
              <w:t xml:space="preserve"> </w:t>
            </w:r>
            <w:r w:rsidR="00AB54D9" w:rsidRPr="00AB54D9">
              <w:rPr>
                <w:shd w:val="clear" w:color="auto" w:fill="FFFFFF"/>
              </w:rPr>
              <w:t>људи</w:t>
            </w:r>
            <w:r w:rsidR="002703D1" w:rsidRPr="00AB54D9">
              <w:rPr>
                <w:shd w:val="clear" w:color="auto" w:fill="FFFFFF"/>
              </w:rPr>
              <w:t xml:space="preserve"> </w:t>
            </w:r>
            <w:r w:rsidR="00AB54D9" w:rsidRPr="00AB54D9">
              <w:rPr>
                <w:shd w:val="clear" w:color="auto" w:fill="FFFFFF"/>
              </w:rPr>
              <w:t>и</w:t>
            </w:r>
            <w:r w:rsidR="002703D1" w:rsidRPr="00AB54D9">
              <w:rPr>
                <w:shd w:val="clear" w:color="auto" w:fill="FFFFFF"/>
              </w:rPr>
              <w:t xml:space="preserve"> </w:t>
            </w:r>
            <w:r w:rsidR="00AB54D9" w:rsidRPr="00AB54D9">
              <w:rPr>
                <w:shd w:val="clear" w:color="auto" w:fill="FFFFFF"/>
              </w:rPr>
              <w:t>животне</w:t>
            </w:r>
            <w:r w:rsidR="002703D1" w:rsidRPr="00AB54D9">
              <w:rPr>
                <w:shd w:val="clear" w:color="auto" w:fill="FFFFFF"/>
              </w:rPr>
              <w:t xml:space="preserve"> </w:t>
            </w:r>
            <w:r w:rsidR="00AB54D9" w:rsidRPr="00AB54D9">
              <w:rPr>
                <w:shd w:val="clear" w:color="auto" w:fill="FFFFFF"/>
              </w:rPr>
              <w:t>средине</w:t>
            </w:r>
            <w:r w:rsidR="002703D1" w:rsidRPr="00AB54D9">
              <w:rPr>
                <w:shd w:val="clear" w:color="auto" w:fill="FFFFFF"/>
              </w:rPr>
              <w:t>.</w:t>
            </w:r>
          </w:p>
          <w:p w:rsidR="00102EFB" w:rsidRDefault="00102EFB" w:rsidP="000522C9">
            <w:pPr>
              <w:rPr>
                <w:shd w:val="clear" w:color="auto" w:fill="FFFFFF"/>
                <w:lang w:val="sr-Latn-RS"/>
              </w:rPr>
            </w:pPr>
          </w:p>
          <w:p w:rsidR="00D96279" w:rsidRDefault="00D96279" w:rsidP="000522C9">
            <w:pPr>
              <w:rPr>
                <w:shd w:val="clear" w:color="auto" w:fill="FFFFFF"/>
                <w:lang w:val="sr-Latn-RS"/>
              </w:rPr>
            </w:pPr>
          </w:p>
          <w:p w:rsidR="00D96279" w:rsidRDefault="00D96279" w:rsidP="000522C9">
            <w:pPr>
              <w:rPr>
                <w:shd w:val="clear" w:color="auto" w:fill="FFFFFF"/>
                <w:lang w:val="sr-Latn-RS"/>
              </w:rPr>
            </w:pPr>
          </w:p>
          <w:p w:rsidR="00D96279" w:rsidRDefault="00D96279" w:rsidP="000522C9">
            <w:pPr>
              <w:rPr>
                <w:shd w:val="clear" w:color="auto" w:fill="FFFFFF"/>
                <w:lang w:val="sr-Latn-RS"/>
              </w:rPr>
            </w:pPr>
          </w:p>
          <w:p w:rsidR="00D96279" w:rsidRPr="00D96279" w:rsidRDefault="00D96279" w:rsidP="000522C9">
            <w:pPr>
              <w:rPr>
                <w:shd w:val="clear" w:color="auto" w:fill="FFFFFF"/>
                <w:lang w:val="sr-Latn-RS"/>
              </w:rPr>
            </w:pPr>
          </w:p>
          <w:p w:rsidR="00074A36" w:rsidRPr="006F12FB" w:rsidRDefault="00074A36" w:rsidP="00074A36">
            <w:pPr>
              <w:rPr>
                <w:b/>
                <w:i/>
                <w:u w:val="single"/>
                <w:lang w:val="sr-Cyrl-RS"/>
              </w:rPr>
            </w:pPr>
            <w:r w:rsidRPr="006F12FB">
              <w:rPr>
                <w:b/>
                <w:i/>
                <w:u w:val="single"/>
                <w:lang w:val="sr-Latn-CS"/>
              </w:rPr>
              <w:t>I</w:t>
            </w:r>
            <w:r w:rsidRPr="006F12FB">
              <w:rPr>
                <w:b/>
                <w:i/>
                <w:u w:val="single"/>
                <w:lang w:val="sr-Latn-RS"/>
              </w:rPr>
              <w:t>I</w:t>
            </w:r>
            <w:r w:rsidRPr="006F12FB">
              <w:rPr>
                <w:b/>
                <w:i/>
                <w:u w:val="single"/>
                <w:lang w:val="sr-Latn-CS"/>
              </w:rPr>
              <w:t xml:space="preserve"> – КОНТЕЈНЕР ЗА ОШТРЕ ПРЕДМЕТЕ</w:t>
            </w:r>
            <w:r w:rsidR="00F574E5">
              <w:rPr>
                <w:b/>
                <w:i/>
                <w:u w:val="single"/>
                <w:lang w:val="sr-Cyrl-RS"/>
              </w:rPr>
              <w:t>,</w:t>
            </w:r>
            <w:r w:rsidR="00C546D1" w:rsidRPr="006F12FB">
              <w:rPr>
                <w:b/>
                <w:i/>
                <w:u w:val="single"/>
                <w:lang w:val="sr-Cyrl-RS"/>
              </w:rPr>
              <w:t xml:space="preserve"> </w:t>
            </w:r>
            <w:r w:rsidR="006F12FB" w:rsidRPr="006F12FB">
              <w:rPr>
                <w:b/>
                <w:i/>
                <w:u w:val="single"/>
                <w:lang w:val="sr-Cyrl-RS"/>
              </w:rPr>
              <w:t xml:space="preserve"> запремин</w:t>
            </w:r>
            <w:r w:rsidR="009365A9">
              <w:rPr>
                <w:b/>
                <w:i/>
                <w:u w:val="single"/>
                <w:lang w:val="sr-Cyrl-RS"/>
              </w:rPr>
              <w:t xml:space="preserve">е </w:t>
            </w:r>
            <w:r w:rsidR="006F12FB" w:rsidRPr="006F12FB">
              <w:rPr>
                <w:b/>
                <w:i/>
                <w:u w:val="single"/>
                <w:lang w:val="sr-Cyrl-RS"/>
              </w:rPr>
              <w:t>6 лит</w:t>
            </w:r>
            <w:r w:rsidR="00F574E5">
              <w:rPr>
                <w:b/>
                <w:i/>
                <w:u w:val="single"/>
                <w:lang w:val="sr-Cyrl-RS"/>
              </w:rPr>
              <w:t>ара</w:t>
            </w:r>
          </w:p>
          <w:p w:rsidR="00074A36" w:rsidRPr="00C86EBE" w:rsidRDefault="00074A36" w:rsidP="00074A36">
            <w:pPr>
              <w:rPr>
                <w:lang w:val="sr-Latn-CS"/>
              </w:rPr>
            </w:pPr>
          </w:p>
          <w:p w:rsidR="00C546D1" w:rsidRPr="00B979F0" w:rsidRDefault="00074A36" w:rsidP="00C546D1">
            <w:pPr>
              <w:rPr>
                <w:lang w:val="sr-Cyrl-RS"/>
              </w:rPr>
            </w:pPr>
            <w:r w:rsidRPr="006F12FB">
              <w:rPr>
                <w:b/>
                <w:lang w:val="sr-Latn-CS"/>
              </w:rPr>
              <w:t>Опис</w:t>
            </w:r>
            <w:r w:rsidR="00617CF6" w:rsidRPr="006F12FB">
              <w:rPr>
                <w:b/>
                <w:lang w:val="sr-Cyrl-RS"/>
              </w:rPr>
              <w:t xml:space="preserve"> и намена</w:t>
            </w:r>
            <w:r w:rsidR="00F574E5">
              <w:rPr>
                <w:b/>
                <w:lang w:val="sr-Cyrl-RS"/>
              </w:rPr>
              <w:t>:</w:t>
            </w:r>
            <w:r w:rsidR="00617CF6">
              <w:rPr>
                <w:lang w:val="sr-Cyrl-RS"/>
              </w:rPr>
              <w:t xml:space="preserve"> </w:t>
            </w:r>
            <w:r w:rsidRPr="00C86EBE">
              <w:rPr>
                <w:lang w:val="sr-Latn-CS"/>
              </w:rPr>
              <w:t>контејнер је намењен скупљању оштрих инфективних елемената попут игала, скалпела, браунила, поломљеног стакла, оштре пластике и сл.</w:t>
            </w:r>
            <w:r w:rsidR="00C546D1">
              <w:rPr>
                <w:lang w:val="sr-Cyrl-RS"/>
              </w:rPr>
              <w:t xml:space="preserve"> Тело кутије је водонепропусно и непробојно за игле. Тело поседује елементе за постављање и сигурно причвршћивање поклопца. Покл</w:t>
            </w:r>
            <w:r w:rsidR="004C44A2">
              <w:rPr>
                <w:lang w:val="sr-Cyrl-RS"/>
              </w:rPr>
              <w:t>о</w:t>
            </w:r>
            <w:r w:rsidR="00C546D1">
              <w:rPr>
                <w:lang w:val="sr-Cyrl-RS"/>
              </w:rPr>
              <w:t>пац  кутије се поставља на тело. Када се једном постави поклопац више не може да се уклони са тел</w:t>
            </w:r>
            <w:r w:rsidR="00F574E5">
              <w:rPr>
                <w:lang w:val="sr-Cyrl-RS"/>
              </w:rPr>
              <w:t>а</w:t>
            </w:r>
            <w:r w:rsidR="00C546D1">
              <w:rPr>
                <w:lang w:val="sr-Cyrl-RS"/>
              </w:rPr>
              <w:t xml:space="preserve">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574E5" w:rsidRDefault="00F574E5" w:rsidP="00074A36">
            <w:pPr>
              <w:rPr>
                <w:b/>
                <w:lang w:val="sr-Cyrl-RS"/>
              </w:rPr>
            </w:pPr>
          </w:p>
          <w:p w:rsidR="00074A36" w:rsidRPr="00F574E5" w:rsidRDefault="00074A36" w:rsidP="00074A36">
            <w:pPr>
              <w:rPr>
                <w:lang w:val="sr-Cyrl-RS"/>
              </w:rPr>
            </w:pPr>
            <w:r w:rsidRPr="006F12FB">
              <w:rPr>
                <w:b/>
                <w:lang w:val="sr-Latn-CS"/>
              </w:rPr>
              <w:t>Запремина</w:t>
            </w:r>
            <w:r w:rsidR="00F574E5">
              <w:rPr>
                <w:b/>
                <w:lang w:val="sr-Cyrl-RS"/>
              </w:rPr>
              <w:t>:</w:t>
            </w:r>
            <w:r w:rsidRPr="00C86EBE">
              <w:rPr>
                <w:lang w:val="sr-Latn-CS"/>
              </w:rPr>
              <w:tab/>
            </w:r>
            <w:r w:rsidR="00F574E5">
              <w:rPr>
                <w:lang w:val="sr-Cyrl-RS"/>
              </w:rPr>
              <w:t xml:space="preserve"> </w:t>
            </w:r>
            <w:r w:rsidR="009365A9">
              <w:rPr>
                <w:lang w:val="sr-Cyrl-RS"/>
              </w:rPr>
              <w:t>У</w:t>
            </w:r>
            <w:r w:rsidR="006F12FB" w:rsidRPr="006F12FB">
              <w:rPr>
                <w:lang w:val="sr-Cyrl-RS"/>
              </w:rPr>
              <w:t>ку</w:t>
            </w:r>
            <w:r w:rsidR="00EE6CA4">
              <w:rPr>
                <w:lang w:val="sr-Cyrl-RS"/>
              </w:rPr>
              <w:t>пна запремина тела и поклопца</w:t>
            </w:r>
            <w:r w:rsidR="006F12FB" w:rsidRPr="006F12FB">
              <w:rPr>
                <w:lang w:val="sr-Cyrl-RS"/>
              </w:rPr>
              <w:t xml:space="preserve"> </w:t>
            </w:r>
            <w:r w:rsidR="00EE6CA4">
              <w:rPr>
                <w:lang w:val="sr-Cyrl-RS"/>
              </w:rPr>
              <w:t>од</w:t>
            </w:r>
            <w:r w:rsidR="00EE6CA4" w:rsidRPr="006F12FB">
              <w:rPr>
                <w:lang w:val="sr-Cyrl-RS"/>
              </w:rPr>
              <w:t xml:space="preserve"> </w:t>
            </w:r>
            <w:r w:rsidR="006F12FB" w:rsidRPr="006F12FB">
              <w:rPr>
                <w:lang w:val="sr-Cyrl-RS"/>
              </w:rPr>
              <w:t>6 лит</w:t>
            </w:r>
            <w:r w:rsidR="006F12FB">
              <w:rPr>
                <w:lang w:val="sr-Latn-CS"/>
              </w:rPr>
              <w:t>.</w:t>
            </w:r>
            <w:r w:rsidR="00F574E5">
              <w:rPr>
                <w:lang w:val="sr-Cyrl-RS"/>
              </w:rPr>
              <w:t>,</w:t>
            </w:r>
          </w:p>
          <w:p w:rsidR="00FD60D0" w:rsidRPr="00FD60D0" w:rsidRDefault="00FD60D0" w:rsidP="00074A36">
            <w:pPr>
              <w:rPr>
                <w:lang w:val="sr-Cyrl-RS"/>
              </w:rPr>
            </w:pPr>
            <w:r w:rsidRPr="006F12FB">
              <w:rPr>
                <w:b/>
                <w:lang w:val="sr-Cyrl-RS"/>
              </w:rPr>
              <w:t>Висина:</w:t>
            </w:r>
            <w:r>
              <w:rPr>
                <w:lang w:val="sr-Cyrl-RS"/>
              </w:rPr>
              <w:t xml:space="preserve">     </w:t>
            </w:r>
            <w:r w:rsidR="00F574E5">
              <w:rPr>
                <w:lang w:val="sr-Cyrl-RS"/>
              </w:rPr>
              <w:t xml:space="preserve">  </w:t>
            </w:r>
            <w:r>
              <w:rPr>
                <w:lang w:val="sr-Cyrl-RS"/>
              </w:rPr>
              <w:t xml:space="preserve">   </w:t>
            </w:r>
            <w:r w:rsidR="006B3698">
              <w:rPr>
                <w:lang w:val="sr-Cyrl-RS"/>
              </w:rPr>
              <w:t>од 45/</w:t>
            </w:r>
            <w:r w:rsidR="009365A9">
              <w:rPr>
                <w:lang w:val="sr-Cyrl-RS"/>
              </w:rPr>
              <w:t>50</w:t>
            </w:r>
            <w:r>
              <w:rPr>
                <w:lang w:val="sr-Cyrl-RS"/>
              </w:rPr>
              <w:t xml:space="preserve"> цм</w:t>
            </w:r>
            <w:r w:rsidR="00F574E5">
              <w:rPr>
                <w:lang w:val="sr-Cyrl-RS"/>
              </w:rPr>
              <w:t>,</w:t>
            </w:r>
          </w:p>
          <w:p w:rsidR="00074A36" w:rsidRPr="00074A36" w:rsidRDefault="00074A36" w:rsidP="00074A36">
            <w:pPr>
              <w:rPr>
                <w:lang w:val="sr-Cyrl-RS"/>
              </w:rPr>
            </w:pPr>
            <w:r w:rsidRPr="006F12FB">
              <w:rPr>
                <w:b/>
                <w:lang w:val="sr-Cyrl-RS"/>
              </w:rPr>
              <w:t>Пречник</w:t>
            </w:r>
            <w:r w:rsidR="00F574E5">
              <w:rPr>
                <w:b/>
                <w:lang w:val="sr-Cyrl-RS"/>
              </w:rPr>
              <w:t>:</w:t>
            </w:r>
            <w:r>
              <w:rPr>
                <w:lang w:val="sr-Cyrl-RS"/>
              </w:rPr>
              <w:t xml:space="preserve">    </w:t>
            </w:r>
            <w:r w:rsidR="00F574E5">
              <w:rPr>
                <w:lang w:val="sr-Cyrl-RS"/>
              </w:rPr>
              <w:t xml:space="preserve"> </w:t>
            </w:r>
            <w:r>
              <w:rPr>
                <w:lang w:val="sr-Cyrl-RS"/>
              </w:rPr>
              <w:t xml:space="preserve">  </w:t>
            </w:r>
            <w:r w:rsidR="00EE6CA4">
              <w:rPr>
                <w:lang w:val="sr-Cyrl-RS"/>
              </w:rPr>
              <w:t xml:space="preserve">од </w:t>
            </w:r>
            <w:r>
              <w:rPr>
                <w:lang w:val="sr-Cyrl-RS"/>
              </w:rPr>
              <w:t>17 цм</w:t>
            </w:r>
            <w:r w:rsidR="00F574E5">
              <w:rPr>
                <w:lang w:val="sr-Cyrl-RS"/>
              </w:rPr>
              <w:t>,</w:t>
            </w:r>
          </w:p>
          <w:p w:rsidR="00074A36" w:rsidRDefault="00074A36" w:rsidP="00074A36">
            <w:pPr>
              <w:rPr>
                <w:lang w:val="sr-Cyrl-RS"/>
              </w:rPr>
            </w:pPr>
            <w:r w:rsidRPr="006F12FB">
              <w:rPr>
                <w:b/>
                <w:lang w:val="sr-Latn-CS"/>
              </w:rPr>
              <w:t>Облик</w:t>
            </w:r>
            <w:r w:rsidR="008A6334">
              <w:rPr>
                <w:b/>
                <w:lang w:val="sr-Latn-CS"/>
              </w:rPr>
              <w:t xml:space="preserve"> </w:t>
            </w:r>
            <w:r w:rsidR="008A6334">
              <w:rPr>
                <w:b/>
                <w:lang w:val="sr-Cyrl-RS"/>
              </w:rPr>
              <w:t>контејнера</w:t>
            </w:r>
            <w:r w:rsidRPr="006F12FB">
              <w:rPr>
                <w:b/>
                <w:lang w:val="sr-Latn-CS"/>
              </w:rPr>
              <w:t>:</w:t>
            </w:r>
            <w:r w:rsidRPr="00C86EBE">
              <w:rPr>
                <w:lang w:val="sr-Latn-CS"/>
              </w:rPr>
              <w:tab/>
            </w:r>
            <w:r w:rsidR="008A6334">
              <w:rPr>
                <w:lang w:val="sr-Cyrl-RS"/>
              </w:rPr>
              <w:t>Округ</w:t>
            </w:r>
            <w:r w:rsidR="009365A9">
              <w:rPr>
                <w:lang w:val="sr-Cyrl-RS"/>
              </w:rPr>
              <w:t>ао</w:t>
            </w:r>
            <w:r w:rsidR="006B3698">
              <w:rPr>
                <w:lang w:val="sr-Cyrl-RS"/>
              </w:rPr>
              <w:t>,</w:t>
            </w:r>
          </w:p>
          <w:p w:rsidR="00FD60D0" w:rsidRPr="006B3698" w:rsidRDefault="00074A36" w:rsidP="00074A36">
            <w:pPr>
              <w:rPr>
                <w:lang w:val="sr-Cyrl-RS"/>
              </w:rPr>
            </w:pPr>
            <w:r w:rsidRPr="006F12FB">
              <w:rPr>
                <w:b/>
                <w:lang w:val="sr-Latn-CS"/>
              </w:rPr>
              <w:t>Материјал:</w:t>
            </w:r>
            <w:r w:rsidRPr="00C86EBE">
              <w:rPr>
                <w:lang w:val="sr-Latn-CS"/>
              </w:rPr>
              <w:tab/>
              <w:t>Полиприопилен (ПП)</w:t>
            </w:r>
            <w:r w:rsidR="006B3698">
              <w:rPr>
                <w:lang w:val="sr-Cyrl-RS"/>
              </w:rPr>
              <w:t>,</w:t>
            </w:r>
          </w:p>
          <w:p w:rsidR="00FB3DA6" w:rsidRPr="00B979F0" w:rsidRDefault="00FD60D0" w:rsidP="00FB3DA6">
            <w:pPr>
              <w:rPr>
                <w:lang w:val="sr-Cyrl-RS"/>
              </w:rPr>
            </w:pPr>
            <w:r w:rsidRPr="006F12FB">
              <w:rPr>
                <w:b/>
                <w:lang w:val="sr-Cyrl-RS"/>
              </w:rPr>
              <w:t>Температура издржљивости</w:t>
            </w:r>
            <w:r>
              <w:rPr>
                <w:lang w:val="sr-Cyrl-RS"/>
              </w:rPr>
              <w:t xml:space="preserve">: </w:t>
            </w:r>
            <w:r w:rsidR="006B3698">
              <w:rPr>
                <w:lang w:val="sr-Cyrl-RS"/>
              </w:rPr>
              <w:t xml:space="preserve">најмање </w:t>
            </w:r>
            <w:r>
              <w:rPr>
                <w:lang w:val="sr-Cyrl-RS"/>
              </w:rPr>
              <w:t>134°</w:t>
            </w:r>
            <w:r>
              <w:rPr>
                <w:lang w:val="sr-Latn-RS"/>
              </w:rPr>
              <w:t>C</w:t>
            </w:r>
            <w:r w:rsidR="006F12FB">
              <w:rPr>
                <w:lang w:val="sr-Cyrl-RS"/>
              </w:rPr>
              <w:t xml:space="preserve">, </w:t>
            </w:r>
            <w:r w:rsidR="00FB3DA6">
              <w:rPr>
                <w:lang w:val="sr-Cyrl-RS"/>
              </w:rPr>
              <w:t>без делимичног или потпуног топљења</w:t>
            </w:r>
            <w:r w:rsidR="006B3698">
              <w:rPr>
                <w:lang w:val="sr-Cyrl-RS"/>
              </w:rPr>
              <w:t>,</w:t>
            </w:r>
          </w:p>
          <w:p w:rsidR="00074A36" w:rsidRDefault="00074A36" w:rsidP="00074A36">
            <w:pPr>
              <w:rPr>
                <w:lang w:val="sr-Cyrl-RS"/>
              </w:rPr>
            </w:pPr>
            <w:r w:rsidRPr="006F12FB">
              <w:rPr>
                <w:b/>
                <w:lang w:val="sr-Latn-CS"/>
              </w:rPr>
              <w:t>Боја</w:t>
            </w:r>
            <w:r w:rsidR="006B3698">
              <w:rPr>
                <w:b/>
                <w:lang w:val="sr-Cyrl-RS"/>
              </w:rPr>
              <w:t>:</w:t>
            </w:r>
            <w:r w:rsidR="009365A9">
              <w:rPr>
                <w:lang w:val="sr-Latn-CS"/>
              </w:rPr>
              <w:tab/>
            </w:r>
            <w:r w:rsidR="009365A9">
              <w:rPr>
                <w:lang w:val="sr-Cyrl-RS"/>
              </w:rPr>
              <w:t>Тело контејнера ж</w:t>
            </w:r>
            <w:r w:rsidRPr="00C86EBE">
              <w:rPr>
                <w:lang w:val="sr-Latn-CS"/>
              </w:rPr>
              <w:t>ута</w:t>
            </w:r>
            <w:r w:rsidR="009365A9">
              <w:rPr>
                <w:lang w:val="sr-Cyrl-RS"/>
              </w:rPr>
              <w:t xml:space="preserve"> боја,</w:t>
            </w:r>
            <w:r w:rsidRPr="00C86EBE">
              <w:rPr>
                <w:lang w:val="sr-Latn-CS"/>
              </w:rPr>
              <w:t xml:space="preserve"> поклопац </w:t>
            </w:r>
            <w:r w:rsidR="009365A9">
              <w:rPr>
                <w:lang w:val="sr-Cyrl-RS"/>
              </w:rPr>
              <w:t>жута боја</w:t>
            </w:r>
            <w:r w:rsidR="00275ECC">
              <w:rPr>
                <w:lang w:val="sr-Latn-RS"/>
              </w:rPr>
              <w:t>,</w:t>
            </w:r>
            <w:r>
              <w:rPr>
                <w:lang w:val="sr-Latn-CS"/>
              </w:rPr>
              <w:t xml:space="preserve"> </w:t>
            </w:r>
          </w:p>
          <w:p w:rsidR="00074A36" w:rsidRPr="00074A36" w:rsidRDefault="00074A36" w:rsidP="00074A36">
            <w:pPr>
              <w:rPr>
                <w:lang w:val="sr-Cyrl-RS"/>
              </w:rPr>
            </w:pPr>
            <w:r w:rsidRPr="006F12FB">
              <w:rPr>
                <w:b/>
                <w:lang w:val="sr-Latn-CS"/>
              </w:rPr>
              <w:t>Штампа:</w:t>
            </w:r>
            <w:r w:rsidRPr="00C86EBE">
              <w:rPr>
                <w:lang w:val="sr-Latn-CS"/>
              </w:rPr>
              <w:tab/>
              <w:t xml:space="preserve">У црној боји на српском језику. Ознака по </w:t>
            </w:r>
            <w:r w:rsidR="001452E1">
              <w:rPr>
                <w:lang w:val="sr-Cyrl-RS"/>
              </w:rPr>
              <w:t xml:space="preserve">домаћим </w:t>
            </w:r>
            <w:r w:rsidRPr="00C86EBE">
              <w:rPr>
                <w:lang w:val="sr-Latn-CS"/>
              </w:rPr>
              <w:t xml:space="preserve">прописима </w:t>
            </w:r>
            <w:r>
              <w:t xml:space="preserve"> </w:t>
            </w:r>
            <w:r>
              <w:rPr>
                <w:lang w:val="sr-Latn-CS"/>
              </w:rPr>
              <w:t>– "biohazard"</w:t>
            </w:r>
            <w:r>
              <w:rPr>
                <w:lang w:val="sr-Cyrl-RS"/>
              </w:rPr>
              <w:t>, запременина и натпис са јединственим бројем кутије</w:t>
            </w:r>
            <w:r w:rsidR="00862B67">
              <w:rPr>
                <w:lang w:val="sr-Cyrl-RS"/>
              </w:rPr>
              <w:t>. Одштмпана маркер линија за максимално пуњење и упутство за употребу на српском језику.</w:t>
            </w:r>
          </w:p>
          <w:p w:rsidR="00EB3F71" w:rsidRPr="00C86EBE" w:rsidRDefault="006F12FB" w:rsidP="00EB3F71">
            <w:pPr>
              <w:rPr>
                <w:lang w:val="sr-Latn-CS"/>
              </w:rPr>
            </w:pPr>
            <w:r w:rsidRPr="006F12FB">
              <w:rPr>
                <w:b/>
                <w:lang w:val="sr-Latn-CS"/>
              </w:rPr>
              <w:t>Стандард</w:t>
            </w:r>
            <w:r w:rsidR="006B3698">
              <w:rPr>
                <w:b/>
                <w:lang w:val="sr-Cyrl-RS"/>
              </w:rPr>
              <w:t>:</w:t>
            </w:r>
            <w:r w:rsidRPr="00862B67">
              <w:rPr>
                <w:lang w:val="sr-Cyrl-RS"/>
              </w:rPr>
              <w:t xml:space="preserve"> </w:t>
            </w:r>
            <w:r w:rsidR="00EB3F71" w:rsidRPr="00862B67">
              <w:rPr>
                <w:lang w:val="sr-Latn-RS"/>
              </w:rPr>
              <w:t xml:space="preserve">UN 3291 </w:t>
            </w:r>
            <w:r w:rsidR="00EB3F71" w:rsidRPr="00862B67">
              <w:rPr>
                <w:lang w:val="sr-Cyrl-RS"/>
              </w:rPr>
              <w:t>Сертификат који је издат од стране акредитоване лабораторије која је регистровна код АТ</w:t>
            </w:r>
            <w:r w:rsidR="00EE6CA4">
              <w:rPr>
                <w:lang w:val="sr-Cyrl-RS"/>
              </w:rPr>
              <w:t>С</w:t>
            </w:r>
            <w:r w:rsidR="00EB3F71" w:rsidRPr="00862B67">
              <w:rPr>
                <w:lang w:val="sr-Cyrl-RS"/>
              </w:rPr>
              <w:t xml:space="preserve"> (Акредитационо тело Србије). Наручилац захтева од понуђача да уз понуду достави фотокопију траженог сертификата који је издат од стране независне акредитоване лабораторије у РС, чиме доказује да испуњава тражени услов. </w:t>
            </w:r>
          </w:p>
          <w:p w:rsidR="00AB54D9" w:rsidRPr="00AB54D9" w:rsidRDefault="00AB54D9" w:rsidP="00AB54D9">
            <w:pPr>
              <w:rPr>
                <w:lang w:val="sr-Latn-CS"/>
              </w:rPr>
            </w:pPr>
            <w:r w:rsidRPr="00275ECC">
              <w:rPr>
                <w:shd w:val="clear" w:color="auto" w:fill="FFFFFF"/>
                <w:lang w:val="sr-Cyrl-RS"/>
              </w:rPr>
              <w:t>К</w:t>
            </w:r>
            <w:r w:rsidRPr="00275ECC">
              <w:rPr>
                <w:shd w:val="clear" w:color="auto" w:fill="FFFFFF"/>
              </w:rPr>
              <w:t xml:space="preserve">онтејнери  треба да буду сачињени од материјала отпорног на физичке, хемијске, биолошке и др. </w:t>
            </w:r>
            <w:proofErr w:type="gramStart"/>
            <w:r w:rsidRPr="00275ECC">
              <w:rPr>
                <w:shd w:val="clear" w:color="auto" w:fill="FFFFFF"/>
              </w:rPr>
              <w:t>особине</w:t>
            </w:r>
            <w:proofErr w:type="gramEnd"/>
            <w:r w:rsidRPr="00275ECC">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074A36" w:rsidRPr="00C86EBE" w:rsidRDefault="00074A36" w:rsidP="00074A36">
            <w:pPr>
              <w:rPr>
                <w:lang w:val="sr-Latn-CS"/>
              </w:rPr>
            </w:pPr>
          </w:p>
          <w:p w:rsidR="001452E1" w:rsidRPr="006F12FB" w:rsidRDefault="001452E1" w:rsidP="001452E1">
            <w:pPr>
              <w:rPr>
                <w:b/>
                <w:i/>
                <w:u w:val="single"/>
                <w:lang w:val="sr-Cyrl-RS"/>
              </w:rPr>
            </w:pPr>
            <w:r w:rsidRPr="006F12FB">
              <w:rPr>
                <w:b/>
                <w:i/>
                <w:u w:val="single"/>
                <w:lang w:val="sr-Latn-CS"/>
              </w:rPr>
              <w:t>I</w:t>
            </w:r>
            <w:r w:rsidRPr="006F12FB">
              <w:rPr>
                <w:b/>
                <w:i/>
                <w:u w:val="single"/>
                <w:lang w:val="sr-Latn-RS"/>
              </w:rPr>
              <w:t>II</w:t>
            </w:r>
            <w:r w:rsidRPr="006F12FB">
              <w:rPr>
                <w:b/>
                <w:i/>
                <w:u w:val="single"/>
                <w:lang w:val="sr-Latn-CS"/>
              </w:rPr>
              <w:t xml:space="preserve"> – К</w:t>
            </w:r>
            <w:r w:rsidRPr="006F12FB">
              <w:rPr>
                <w:b/>
                <w:i/>
                <w:u w:val="single"/>
                <w:lang w:val="sr-Cyrl-RS"/>
              </w:rPr>
              <w:t>АНТЕ</w:t>
            </w:r>
            <w:r w:rsidR="006B3698">
              <w:rPr>
                <w:b/>
                <w:i/>
                <w:u w:val="single"/>
                <w:lang w:val="sr-Cyrl-RS"/>
              </w:rPr>
              <w:t xml:space="preserve"> </w:t>
            </w:r>
            <w:r w:rsidRPr="006F12FB">
              <w:rPr>
                <w:b/>
                <w:i/>
                <w:u w:val="single"/>
                <w:lang w:val="sr-Cyrl-RS"/>
              </w:rPr>
              <w:t>(МЕГАБОХ)</w:t>
            </w:r>
            <w:r w:rsidR="006B3698">
              <w:rPr>
                <w:b/>
                <w:i/>
                <w:u w:val="single"/>
                <w:lang w:val="sr-Cyrl-RS"/>
              </w:rPr>
              <w:t>,</w:t>
            </w:r>
            <w:r w:rsidRPr="006F12FB">
              <w:rPr>
                <w:b/>
                <w:i/>
                <w:u w:val="single"/>
                <w:lang w:val="sr-Cyrl-RS"/>
              </w:rPr>
              <w:t xml:space="preserve"> </w:t>
            </w:r>
            <w:r w:rsidR="006B3698">
              <w:rPr>
                <w:b/>
                <w:i/>
                <w:u w:val="single"/>
                <w:lang w:val="sr-Cyrl-RS"/>
              </w:rPr>
              <w:t>запремине 60 литара</w:t>
            </w:r>
          </w:p>
          <w:p w:rsidR="001452E1" w:rsidRPr="00C86EBE" w:rsidRDefault="001452E1" w:rsidP="001452E1">
            <w:pPr>
              <w:rPr>
                <w:lang w:val="sr-Latn-CS"/>
              </w:rPr>
            </w:pPr>
          </w:p>
          <w:p w:rsidR="001452E1" w:rsidRPr="00C86EBE" w:rsidRDefault="001452E1" w:rsidP="001452E1">
            <w:pPr>
              <w:rPr>
                <w:lang w:val="sr-Latn-CS"/>
              </w:rPr>
            </w:pPr>
            <w:r w:rsidRPr="007F2FB6">
              <w:rPr>
                <w:b/>
                <w:lang w:val="sr-Latn-CS"/>
              </w:rPr>
              <w:t>Опис</w:t>
            </w:r>
            <w:r w:rsidR="006F12FB" w:rsidRPr="007F2FB6">
              <w:rPr>
                <w:b/>
                <w:lang w:val="sr-Cyrl-RS"/>
              </w:rPr>
              <w:t xml:space="preserve"> и намена</w:t>
            </w:r>
            <w:r w:rsidR="006B3698">
              <w:rPr>
                <w:b/>
                <w:lang w:val="sr-Cyrl-RS"/>
              </w:rPr>
              <w:t>:</w:t>
            </w:r>
            <w:r w:rsidR="006F12FB">
              <w:rPr>
                <w:lang w:val="sr-Cyrl-RS"/>
              </w:rPr>
              <w:t xml:space="preserve"> </w:t>
            </w:r>
            <w:r>
              <w:rPr>
                <w:lang w:val="sr-Cyrl-RS"/>
              </w:rPr>
              <w:t>канта је намењена за транспорт</w:t>
            </w:r>
            <w:r w:rsidR="006F12FB">
              <w:rPr>
                <w:lang w:val="sr-Cyrl-RS"/>
              </w:rPr>
              <w:t xml:space="preserve"> инфективног </w:t>
            </w:r>
            <w:r>
              <w:rPr>
                <w:lang w:val="sr-Cyrl-RS"/>
              </w:rPr>
              <w:t>отпада</w:t>
            </w:r>
            <w:r w:rsidR="006F12FB">
              <w:rPr>
                <w:lang w:val="sr-Cyrl-RS"/>
              </w:rPr>
              <w:t xml:space="preserve"> у које  ће бити смештен</w:t>
            </w:r>
            <w:r w:rsidR="007F2FB6">
              <w:rPr>
                <w:lang w:val="sr-Cyrl-RS"/>
              </w:rPr>
              <w:t>о</w:t>
            </w:r>
            <w:r w:rsidR="006F12FB">
              <w:rPr>
                <w:lang w:val="sr-Cyrl-RS"/>
              </w:rPr>
              <w:t xml:space="preserve"> паковање </w:t>
            </w:r>
            <w:r w:rsidR="007F2FB6">
              <w:rPr>
                <w:lang w:val="sr-Cyrl-RS"/>
              </w:rPr>
              <w:t>кесе или кутија за оштре предмете. Поклопац омогућава привремено затварање при транспорту. Канте се лако перу и дезинфикују.</w:t>
            </w:r>
          </w:p>
          <w:p w:rsidR="001452E1" w:rsidRDefault="001452E1" w:rsidP="001452E1">
            <w:pPr>
              <w:rPr>
                <w:lang w:val="sr-Cyrl-RS"/>
              </w:rPr>
            </w:pPr>
            <w:r w:rsidRPr="007F2FB6">
              <w:rPr>
                <w:b/>
                <w:lang w:val="sr-Latn-CS"/>
              </w:rPr>
              <w:t>Запремина</w:t>
            </w:r>
            <w:r w:rsidRPr="00C86EBE">
              <w:rPr>
                <w:lang w:val="sr-Latn-CS"/>
              </w:rPr>
              <w:t>:</w:t>
            </w:r>
            <w:r w:rsidRPr="00C86EBE">
              <w:rPr>
                <w:lang w:val="sr-Latn-CS"/>
              </w:rPr>
              <w:tab/>
            </w:r>
            <w:r>
              <w:rPr>
                <w:lang w:val="sr-Cyrl-RS"/>
              </w:rPr>
              <w:t>60</w:t>
            </w:r>
            <w:r w:rsidRPr="00C86EBE">
              <w:rPr>
                <w:lang w:val="sr-Latn-CS"/>
              </w:rPr>
              <w:t xml:space="preserve"> лит</w:t>
            </w:r>
            <w:r>
              <w:rPr>
                <w:lang w:val="sr-Cyrl-RS"/>
              </w:rPr>
              <w:t>а</w:t>
            </w:r>
            <w:r w:rsidRPr="00C86EBE">
              <w:rPr>
                <w:lang w:val="sr-Latn-CS"/>
              </w:rPr>
              <w:t>р</w:t>
            </w:r>
            <w:r>
              <w:rPr>
                <w:lang w:val="sr-Cyrl-RS"/>
              </w:rPr>
              <w:t>а</w:t>
            </w:r>
            <w:r w:rsidR="009207B8">
              <w:rPr>
                <w:lang w:val="sr-Cyrl-RS"/>
              </w:rPr>
              <w:t>,</w:t>
            </w:r>
            <w:r w:rsidRPr="00C86EBE">
              <w:rPr>
                <w:lang w:val="sr-Latn-CS"/>
              </w:rPr>
              <w:t xml:space="preserve"> </w:t>
            </w:r>
          </w:p>
          <w:p w:rsidR="009365A9" w:rsidRDefault="001452E1" w:rsidP="001452E1">
            <w:pPr>
              <w:rPr>
                <w:lang w:val="sr-Cyrl-RS"/>
              </w:rPr>
            </w:pPr>
            <w:r w:rsidRPr="007F2FB6">
              <w:rPr>
                <w:b/>
                <w:lang w:val="sr-Latn-CS"/>
              </w:rPr>
              <w:t>Облик:</w:t>
            </w:r>
            <w:r w:rsidRPr="00C86EBE">
              <w:rPr>
                <w:lang w:val="sr-Latn-CS"/>
              </w:rPr>
              <w:tab/>
            </w:r>
            <w:r w:rsidRPr="00FD60D0">
              <w:rPr>
                <w:lang w:val="sr-Latn-CS"/>
              </w:rPr>
              <w:t>Четвртасте</w:t>
            </w:r>
            <w:r w:rsidR="009207B8">
              <w:rPr>
                <w:lang w:val="sr-Cyrl-RS"/>
              </w:rPr>
              <w:t>,</w:t>
            </w:r>
            <w:r w:rsidRPr="00FD60D0">
              <w:rPr>
                <w:lang w:val="sr-Latn-CS"/>
              </w:rPr>
              <w:t xml:space="preserve"> </w:t>
            </w:r>
          </w:p>
          <w:p w:rsidR="001452E1" w:rsidRPr="009207B8" w:rsidRDefault="001452E1" w:rsidP="001452E1">
            <w:pPr>
              <w:rPr>
                <w:lang w:val="sr-Cyrl-RS"/>
              </w:rPr>
            </w:pPr>
            <w:r w:rsidRPr="007F2FB6">
              <w:rPr>
                <w:b/>
                <w:lang w:val="sr-Latn-CS"/>
              </w:rPr>
              <w:t>Материјал:</w:t>
            </w:r>
            <w:r w:rsidRPr="00C86EBE">
              <w:rPr>
                <w:lang w:val="sr-Latn-CS"/>
              </w:rPr>
              <w:tab/>
              <w:t>Полиприопилен (ПП)</w:t>
            </w:r>
            <w:r w:rsidR="009207B8">
              <w:rPr>
                <w:lang w:val="sr-Cyrl-RS"/>
              </w:rPr>
              <w:t>,</w:t>
            </w:r>
          </w:p>
          <w:p w:rsidR="000522C9" w:rsidRPr="009207B8" w:rsidRDefault="001452E1" w:rsidP="000522C9">
            <w:pPr>
              <w:rPr>
                <w:lang w:val="sr-Cyrl-RS"/>
              </w:rPr>
            </w:pPr>
            <w:r w:rsidRPr="007F2FB6">
              <w:rPr>
                <w:b/>
                <w:lang w:val="sr-Latn-CS"/>
              </w:rPr>
              <w:t>Боја:</w:t>
            </w:r>
            <w:r w:rsidRPr="00C86EBE">
              <w:rPr>
                <w:lang w:val="sr-Latn-CS"/>
              </w:rPr>
              <w:tab/>
            </w:r>
            <w:r w:rsidRPr="00C86EBE">
              <w:rPr>
                <w:lang w:val="sr-Latn-CS"/>
              </w:rPr>
              <w:tab/>
              <w:t>Жута (</w:t>
            </w:r>
            <w:r w:rsidRPr="00FD60D0">
              <w:rPr>
                <w:lang w:val="sr-Latn-CS"/>
              </w:rPr>
              <w:t>и поклопац и тело контејнера</w:t>
            </w:r>
            <w:r w:rsidR="00275ECC">
              <w:rPr>
                <w:lang w:val="sr-Latn-CS"/>
              </w:rPr>
              <w:t>)</w:t>
            </w:r>
            <w:r w:rsidR="009207B8">
              <w:rPr>
                <w:lang w:val="sr-Latn-CS"/>
              </w:rPr>
              <w:t>,</w:t>
            </w:r>
          </w:p>
          <w:p w:rsidR="00FD60D0" w:rsidRPr="00074A36" w:rsidRDefault="00FD60D0" w:rsidP="00FD60D0">
            <w:pPr>
              <w:rPr>
                <w:lang w:val="sr-Cyrl-RS"/>
              </w:rPr>
            </w:pPr>
            <w:r w:rsidRPr="007F2FB6">
              <w:rPr>
                <w:b/>
                <w:lang w:val="sr-Latn-CS"/>
              </w:rPr>
              <w:t>Штампа:</w:t>
            </w:r>
            <w:r w:rsidRPr="00C86EBE">
              <w:rPr>
                <w:lang w:val="sr-Latn-CS"/>
              </w:rPr>
              <w:tab/>
              <w:t xml:space="preserve">У црној боји на српском језику. Ознака по </w:t>
            </w:r>
            <w:r>
              <w:rPr>
                <w:lang w:val="sr-Cyrl-RS"/>
              </w:rPr>
              <w:t xml:space="preserve">домаћим </w:t>
            </w:r>
            <w:r w:rsidRPr="00C86EBE">
              <w:rPr>
                <w:lang w:val="sr-Latn-CS"/>
              </w:rPr>
              <w:t xml:space="preserve">прописима </w:t>
            </w:r>
            <w:r>
              <w:t xml:space="preserve"> </w:t>
            </w:r>
            <w:r>
              <w:rPr>
                <w:lang w:val="sr-Latn-CS"/>
              </w:rPr>
              <w:t xml:space="preserve">– "biohazard" </w:t>
            </w:r>
            <w:r>
              <w:rPr>
                <w:lang w:val="sr-Cyrl-RS"/>
              </w:rPr>
              <w:t>, запременина и натпис са јединственим бројем кутије</w:t>
            </w:r>
            <w:r w:rsidR="00862B67">
              <w:rPr>
                <w:lang w:val="sr-Cyrl-RS"/>
              </w:rPr>
              <w:t>.</w:t>
            </w:r>
          </w:p>
          <w:p w:rsidR="00AB54D9" w:rsidRDefault="006F12FB" w:rsidP="00AB54D9">
            <w:pPr>
              <w:rPr>
                <w:shd w:val="clear" w:color="auto" w:fill="FFFFFF"/>
              </w:rPr>
            </w:pPr>
            <w:r w:rsidRPr="00862B67">
              <w:rPr>
                <w:b/>
                <w:lang w:val="sr-Latn-CS"/>
              </w:rPr>
              <w:t>Стандард</w:t>
            </w:r>
            <w:r w:rsidR="009207B8">
              <w:rPr>
                <w:b/>
                <w:lang w:val="sr-Cyrl-RS"/>
              </w:rPr>
              <w:t>:</w:t>
            </w:r>
            <w:r w:rsidRPr="00862B67">
              <w:rPr>
                <w:lang w:val="sr-Cyrl-RS"/>
              </w:rPr>
              <w:t xml:space="preserve"> </w:t>
            </w:r>
            <w:r w:rsidR="007D3350" w:rsidRPr="00862B67">
              <w:rPr>
                <w:lang w:val="sr-Latn-RS"/>
              </w:rPr>
              <w:t xml:space="preserve">UN 3291 </w:t>
            </w:r>
            <w:r w:rsidR="007D3350" w:rsidRPr="00862B67">
              <w:rPr>
                <w:lang w:val="sr-Cyrl-RS"/>
              </w:rPr>
              <w:t>Сертификат издат од стране акредитоване лаборато</w:t>
            </w:r>
            <w:r w:rsidR="00EE6CA4">
              <w:rPr>
                <w:lang w:val="sr-Cyrl-RS"/>
              </w:rPr>
              <w:t>рије која је регистровна код АТС</w:t>
            </w:r>
            <w:r w:rsidR="007D3350" w:rsidRPr="00862B67">
              <w:rPr>
                <w:lang w:val="sr-Cyrl-RS"/>
              </w:rPr>
              <w:t xml:space="preserve"> (Акредитационо тело Србије). Наручилац захтева од понуђача да уз понуду достави фотокопију траженог сертификата</w:t>
            </w:r>
            <w:r w:rsidR="00EE6CA4">
              <w:rPr>
                <w:lang w:val="sr-Cyrl-RS"/>
              </w:rPr>
              <w:t>.</w:t>
            </w:r>
            <w:r w:rsidR="009207B8">
              <w:rPr>
                <w:lang w:val="sr-Cyrl-RS"/>
              </w:rPr>
              <w:t xml:space="preserve"> </w:t>
            </w:r>
            <w:r w:rsidR="00AB54D9">
              <w:rPr>
                <w:shd w:val="clear" w:color="auto" w:fill="FFFFFF"/>
                <w:lang w:val="sr-Cyrl-RS"/>
              </w:rPr>
              <w:t>К</w:t>
            </w:r>
            <w:r w:rsidR="00AB54D9" w:rsidRPr="00AB54D9">
              <w:rPr>
                <w:shd w:val="clear" w:color="auto" w:fill="FFFFFF"/>
              </w:rPr>
              <w:t xml:space="preserve">онтејнери треба да буду сачињени од материјала отпорног на физичке, хемијске, биолошке и др. </w:t>
            </w:r>
            <w:proofErr w:type="gramStart"/>
            <w:r w:rsidR="00AB54D9" w:rsidRPr="00AB54D9">
              <w:rPr>
                <w:shd w:val="clear" w:color="auto" w:fill="FFFFFF"/>
              </w:rPr>
              <w:t>особине</w:t>
            </w:r>
            <w:proofErr w:type="gramEnd"/>
            <w:r w:rsidR="00AB54D9" w:rsidRPr="00AB54D9">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0522C9" w:rsidRPr="007F2FB6" w:rsidRDefault="000522C9" w:rsidP="000522C9">
            <w:pPr>
              <w:rPr>
                <w:b/>
                <w:i/>
                <w:lang w:val="sr-Latn-CS"/>
              </w:rPr>
            </w:pPr>
            <w:r w:rsidRPr="007F2FB6">
              <w:rPr>
                <w:b/>
                <w:i/>
                <w:lang w:val="sr-Latn-CS"/>
              </w:rPr>
              <w:lastRenderedPageBreak/>
              <w:t>I</w:t>
            </w:r>
            <w:r w:rsidR="001452E1" w:rsidRPr="007F2FB6">
              <w:rPr>
                <w:b/>
                <w:i/>
                <w:lang w:val="sr-Latn-RS"/>
              </w:rPr>
              <w:t>V</w:t>
            </w:r>
            <w:r w:rsidRPr="007F2FB6">
              <w:rPr>
                <w:b/>
                <w:i/>
                <w:lang w:val="sr-Latn-CS"/>
              </w:rPr>
              <w:t xml:space="preserve"> – СПЕЦИЈАЛНЕ КЕСЕ ЗА СКУПЉАЊЕ ОТПАДА</w:t>
            </w:r>
          </w:p>
          <w:p w:rsidR="000522C9" w:rsidRPr="007F2FB6" w:rsidRDefault="000522C9" w:rsidP="000522C9">
            <w:pPr>
              <w:rPr>
                <w:b/>
                <w:i/>
                <w:lang w:val="sr-Latn-CS"/>
              </w:rPr>
            </w:pPr>
          </w:p>
          <w:p w:rsidR="007F2FB6" w:rsidRPr="007F2FB6" w:rsidRDefault="000522C9" w:rsidP="007F2FB6">
            <w:pPr>
              <w:rPr>
                <w:lang w:val="sr-Cyrl-RS"/>
              </w:rPr>
            </w:pPr>
            <w:r w:rsidRPr="009207B8">
              <w:rPr>
                <w:b/>
                <w:lang w:val="sr-Latn-CS"/>
              </w:rPr>
              <w:t>Опис</w:t>
            </w:r>
            <w:r w:rsidR="007F2FB6" w:rsidRPr="009207B8">
              <w:rPr>
                <w:b/>
                <w:lang w:val="sr-Cyrl-RS"/>
              </w:rPr>
              <w:t xml:space="preserve"> и намена</w:t>
            </w:r>
            <w:r w:rsidRPr="009207B8">
              <w:rPr>
                <w:b/>
                <w:lang w:val="sr-Latn-CS"/>
              </w:rPr>
              <w:t>:</w:t>
            </w:r>
            <w:r w:rsidR="007F2FB6">
              <w:rPr>
                <w:lang w:val="sr-Cyrl-RS"/>
              </w:rPr>
              <w:t xml:space="preserve"> </w:t>
            </w:r>
            <w:r w:rsidRPr="00C86EBE">
              <w:rPr>
                <w:lang w:val="sr-Latn-CS"/>
              </w:rPr>
              <w:t>Кеса је намењена скупљању "не-оштрих" елемената попут газе, завојног материјала, тупфера, шприцева, пластике, гуме и сл.</w:t>
            </w:r>
            <w:r w:rsidR="007F2FB6">
              <w:rPr>
                <w:lang w:val="sr-Cyrl-RS"/>
              </w:rPr>
              <w:t xml:space="preserve"> Кеса се заједно са скупљеним отпадом аутоклавира на температури до </w:t>
            </w:r>
            <w:r w:rsidR="007F2FB6" w:rsidRPr="00C86EBE">
              <w:rPr>
                <w:lang w:val="sr-Latn-CS"/>
              </w:rPr>
              <w:t>12</w:t>
            </w:r>
            <w:r w:rsidR="007F2FB6">
              <w:rPr>
                <w:lang w:val="sr-Cyrl-RS"/>
              </w:rPr>
              <w:t>4</w:t>
            </w:r>
            <w:r w:rsidR="007F2FB6" w:rsidRPr="00C86EBE">
              <w:rPr>
                <w:lang w:val="sr-Latn-CS"/>
              </w:rPr>
              <w:t>ºC</w:t>
            </w:r>
            <w:r w:rsidR="007F2FB6">
              <w:rPr>
                <w:lang w:val="sr-Cyrl-RS"/>
              </w:rPr>
              <w:t>. Кесе су паро-непропусне.</w:t>
            </w:r>
          </w:p>
          <w:p w:rsidR="000522C9" w:rsidRPr="009207B8" w:rsidRDefault="000522C9" w:rsidP="000522C9">
            <w:pPr>
              <w:rPr>
                <w:lang w:val="sr-Cyrl-RS"/>
              </w:rPr>
            </w:pPr>
            <w:r w:rsidRPr="009207B8">
              <w:rPr>
                <w:b/>
                <w:lang w:val="sr-Latn-CS"/>
              </w:rPr>
              <w:t>Димензије:</w:t>
            </w:r>
            <w:r w:rsidRPr="00C86EBE">
              <w:rPr>
                <w:lang w:val="sr-Latn-CS"/>
              </w:rPr>
              <w:tab/>
            </w:r>
            <w:r w:rsidR="009207B8">
              <w:rPr>
                <w:lang w:val="sr-Cyrl-RS"/>
              </w:rPr>
              <w:t>најмање</w:t>
            </w:r>
            <w:r w:rsidRPr="00C86EBE">
              <w:rPr>
                <w:lang w:val="sr-Latn-CS"/>
              </w:rPr>
              <w:t xml:space="preserve"> 550x700mm (дужина шава x висина кесе)</w:t>
            </w:r>
            <w:r w:rsidR="009207B8">
              <w:rPr>
                <w:lang w:val="sr-Cyrl-RS"/>
              </w:rPr>
              <w:t>,</w:t>
            </w:r>
          </w:p>
          <w:p w:rsidR="000522C9" w:rsidRPr="009207B8" w:rsidRDefault="000522C9" w:rsidP="000522C9">
            <w:pPr>
              <w:rPr>
                <w:lang w:val="sr-Cyrl-RS"/>
              </w:rPr>
            </w:pPr>
            <w:r w:rsidRPr="009207B8">
              <w:rPr>
                <w:b/>
                <w:lang w:val="sr-Latn-CS"/>
              </w:rPr>
              <w:t>Дебљина:</w:t>
            </w:r>
            <w:r w:rsidRPr="00C86EBE">
              <w:rPr>
                <w:lang w:val="sr-Latn-CS"/>
              </w:rPr>
              <w:tab/>
            </w:r>
            <w:r w:rsidR="00EE6CA4">
              <w:rPr>
                <w:lang w:val="sr-Cyrl-RS"/>
              </w:rPr>
              <w:t xml:space="preserve">најмање </w:t>
            </w:r>
            <w:r w:rsidR="009365A9">
              <w:rPr>
                <w:lang w:val="sr-Cyrl-RS"/>
              </w:rPr>
              <w:t>0,035</w:t>
            </w:r>
            <w:r w:rsidRPr="00C86EBE">
              <w:rPr>
                <w:lang w:val="sr-Latn-CS"/>
              </w:rPr>
              <w:t xml:space="preserve"> микрона</w:t>
            </w:r>
            <w:r w:rsidR="009207B8">
              <w:rPr>
                <w:lang w:val="sr-Cyrl-RS"/>
              </w:rPr>
              <w:t>,</w:t>
            </w:r>
          </w:p>
          <w:p w:rsidR="000522C9" w:rsidRPr="009207B8" w:rsidRDefault="000522C9" w:rsidP="000522C9">
            <w:pPr>
              <w:rPr>
                <w:lang w:val="sr-Cyrl-RS"/>
              </w:rPr>
            </w:pPr>
            <w:r w:rsidRPr="009207B8">
              <w:rPr>
                <w:b/>
                <w:lang w:val="sr-Latn-CS"/>
              </w:rPr>
              <w:t>Материјал:</w:t>
            </w:r>
            <w:r w:rsidRPr="00C86EBE">
              <w:rPr>
                <w:lang w:val="sr-Latn-CS"/>
              </w:rPr>
              <w:tab/>
              <w:t>Полиет</w:t>
            </w:r>
            <w:r w:rsidR="00EE6CA4">
              <w:rPr>
                <w:lang w:val="sr-Cyrl-RS"/>
              </w:rPr>
              <w:t>и</w:t>
            </w:r>
            <w:r w:rsidRPr="00C86EBE">
              <w:rPr>
                <w:lang w:val="sr-Latn-CS"/>
              </w:rPr>
              <w:t>лен високе густине (HDPE)</w:t>
            </w:r>
            <w:r w:rsidR="009207B8">
              <w:rPr>
                <w:lang w:val="sr-Cyrl-RS"/>
              </w:rPr>
              <w:t>,</w:t>
            </w:r>
          </w:p>
          <w:p w:rsidR="000522C9" w:rsidRPr="00C86EBE" w:rsidRDefault="000522C9" w:rsidP="000522C9">
            <w:pPr>
              <w:rPr>
                <w:lang w:val="sr-Latn-CS"/>
              </w:rPr>
            </w:pPr>
            <w:r w:rsidRPr="009207B8">
              <w:rPr>
                <w:b/>
                <w:lang w:val="sr-Latn-CS"/>
              </w:rPr>
              <w:t>Боја:</w:t>
            </w:r>
            <w:r w:rsidRPr="00C86EBE">
              <w:rPr>
                <w:lang w:val="sr-Latn-CS"/>
              </w:rPr>
              <w:tab/>
            </w:r>
            <w:r w:rsidRPr="00C86EBE">
              <w:rPr>
                <w:lang w:val="sr-Latn-CS"/>
              </w:rPr>
              <w:tab/>
              <w:t>Жута</w:t>
            </w:r>
            <w:r w:rsidR="009207B8">
              <w:rPr>
                <w:lang w:val="sr-Cyrl-RS"/>
              </w:rPr>
              <w:t>,</w:t>
            </w:r>
            <w:r w:rsidRPr="00C86EBE">
              <w:rPr>
                <w:lang w:val="sr-Latn-CS"/>
              </w:rPr>
              <w:t xml:space="preserve"> </w:t>
            </w:r>
          </w:p>
          <w:p w:rsidR="000522C9" w:rsidRPr="009207B8" w:rsidRDefault="000522C9" w:rsidP="000522C9">
            <w:pPr>
              <w:rPr>
                <w:lang w:val="sr-Cyrl-RS"/>
              </w:rPr>
            </w:pPr>
            <w:r w:rsidRPr="009207B8">
              <w:rPr>
                <w:b/>
                <w:lang w:val="sr-Latn-CS"/>
              </w:rPr>
              <w:t>Температура:</w:t>
            </w:r>
            <w:r w:rsidR="009207B8">
              <w:rPr>
                <w:b/>
                <w:lang w:val="sr-Cyrl-RS"/>
              </w:rPr>
              <w:t xml:space="preserve"> </w:t>
            </w:r>
            <w:r w:rsidRPr="00C86EBE">
              <w:rPr>
                <w:lang w:val="sr-Latn-CS"/>
              </w:rPr>
              <w:t xml:space="preserve">да издржава </w:t>
            </w:r>
            <w:r w:rsidR="00E819C9">
              <w:rPr>
                <w:lang w:val="sr-Cyrl-RS"/>
              </w:rPr>
              <w:t xml:space="preserve">температуру </w:t>
            </w:r>
            <w:r w:rsidR="007F2FB6">
              <w:rPr>
                <w:lang w:val="sr-Cyrl-RS"/>
              </w:rPr>
              <w:t>до</w:t>
            </w:r>
            <w:r w:rsidRPr="00C86EBE">
              <w:rPr>
                <w:lang w:val="sr-Latn-CS"/>
              </w:rPr>
              <w:t xml:space="preserve"> 12</w:t>
            </w:r>
            <w:r w:rsidR="001452E1">
              <w:rPr>
                <w:lang w:val="sr-Cyrl-RS"/>
              </w:rPr>
              <w:t>4</w:t>
            </w:r>
            <w:r w:rsidRPr="00C86EBE">
              <w:rPr>
                <w:lang w:val="sr-Latn-CS"/>
              </w:rPr>
              <w:t>ºC</w:t>
            </w:r>
            <w:r w:rsidR="009207B8">
              <w:rPr>
                <w:lang w:val="sr-Cyrl-RS"/>
              </w:rPr>
              <w:t>,</w:t>
            </w:r>
          </w:p>
          <w:p w:rsidR="000522C9" w:rsidRPr="00C86EBE" w:rsidRDefault="000522C9" w:rsidP="000522C9">
            <w:pPr>
              <w:rPr>
                <w:lang w:val="sr-Latn-CS"/>
              </w:rPr>
            </w:pPr>
            <w:r w:rsidRPr="009207B8">
              <w:rPr>
                <w:b/>
                <w:lang w:val="sr-Latn-CS"/>
              </w:rPr>
              <w:t>Штампа:</w:t>
            </w:r>
            <w:r w:rsidRPr="00C86EBE">
              <w:rPr>
                <w:lang w:val="sr-Latn-CS"/>
              </w:rPr>
              <w:tab/>
              <w:t xml:space="preserve">у црној боји на српском језику. Ознака по </w:t>
            </w:r>
            <w:r w:rsidR="001452E1">
              <w:rPr>
                <w:lang w:val="sr-Cyrl-RS"/>
              </w:rPr>
              <w:t xml:space="preserve">домаћим </w:t>
            </w:r>
            <w:r w:rsidRPr="00C86EBE">
              <w:rPr>
                <w:lang w:val="sr-Latn-CS"/>
              </w:rPr>
              <w:t>прописима</w:t>
            </w:r>
            <w:r>
              <w:t xml:space="preserve"> </w:t>
            </w:r>
            <w:r w:rsidRPr="00C86EBE">
              <w:rPr>
                <w:lang w:val="sr-Latn-CS"/>
              </w:rPr>
              <w:t>–"biohazard"</w:t>
            </w:r>
            <w:r w:rsidR="00862B67">
              <w:rPr>
                <w:lang w:val="sr-Cyrl-RS"/>
              </w:rPr>
              <w:t>. Одшатмпана маркер линија за максимално пуњење и упутство за употребу на српском језику.</w:t>
            </w:r>
          </w:p>
          <w:p w:rsidR="007F2FB6" w:rsidRPr="00C86EBE" w:rsidRDefault="009207B8" w:rsidP="007F2FB6">
            <w:pPr>
              <w:rPr>
                <w:lang w:val="sr-Latn-CS"/>
              </w:rPr>
            </w:pPr>
            <w:r w:rsidRPr="009207B8">
              <w:rPr>
                <w:b/>
                <w:lang w:val="sr-Latn-CS"/>
              </w:rPr>
              <w:t>Стандард:</w:t>
            </w:r>
            <w:r>
              <w:rPr>
                <w:lang w:val="sr-Cyrl-RS"/>
              </w:rPr>
              <w:t xml:space="preserve"> </w:t>
            </w:r>
            <w:r w:rsidR="00862B67">
              <w:rPr>
                <w:lang w:val="sr-Cyrl-RS"/>
              </w:rPr>
              <w:t>Д</w:t>
            </w:r>
            <w:r w:rsidR="000522C9" w:rsidRPr="00862B67">
              <w:rPr>
                <w:lang w:val="sr-Latn-CS"/>
              </w:rPr>
              <w:t xml:space="preserve">оставити </w:t>
            </w:r>
            <w:r w:rsidR="00E819C9" w:rsidRPr="00862B67">
              <w:rPr>
                <w:lang w:val="sr-Cyrl-RS"/>
              </w:rPr>
              <w:t xml:space="preserve">фотокопију </w:t>
            </w:r>
            <w:r w:rsidR="000522C9" w:rsidRPr="00862B67">
              <w:rPr>
                <w:lang w:val="sr-Latn-CS"/>
              </w:rPr>
              <w:t>сертификат</w:t>
            </w:r>
            <w:r w:rsidR="00E819C9" w:rsidRPr="00862B67">
              <w:rPr>
                <w:lang w:val="sr-Cyrl-RS"/>
              </w:rPr>
              <w:t>а</w:t>
            </w:r>
            <w:r w:rsidR="000522C9" w:rsidRPr="00862B67">
              <w:rPr>
                <w:lang w:val="sr-Latn-CS"/>
              </w:rPr>
              <w:t xml:space="preserve"> </w:t>
            </w:r>
            <w:r w:rsidR="00862B67">
              <w:rPr>
                <w:lang w:val="sr-Cyrl-RS"/>
              </w:rPr>
              <w:t xml:space="preserve">или уверење </w:t>
            </w:r>
            <w:r w:rsidR="000522C9" w:rsidRPr="00862B67">
              <w:rPr>
                <w:lang w:val="sr-Latn-CS"/>
              </w:rPr>
              <w:t xml:space="preserve">о квалитету </w:t>
            </w:r>
            <w:r w:rsidR="00862B67">
              <w:rPr>
                <w:lang w:val="sr-Cyrl-RS"/>
              </w:rPr>
              <w:t xml:space="preserve">и врсти </w:t>
            </w:r>
            <w:r w:rsidR="000522C9" w:rsidRPr="00862B67">
              <w:rPr>
                <w:lang w:val="sr-Latn-CS"/>
              </w:rPr>
              <w:t xml:space="preserve">материјала </w:t>
            </w:r>
            <w:r w:rsidR="00A87D4B">
              <w:rPr>
                <w:lang w:val="sr-Cyrl-RS"/>
              </w:rPr>
              <w:t xml:space="preserve">(физичко–мехнаничке и хемијске карактеристике) са јасно неведеном наменом производа (аутоклавирање инфективног отпада) </w:t>
            </w:r>
            <w:r w:rsidR="007F2FB6" w:rsidRPr="00862B67">
              <w:rPr>
                <w:lang w:val="sr-Cyrl-RS"/>
              </w:rPr>
              <w:t xml:space="preserve">од стране </w:t>
            </w:r>
            <w:r w:rsidR="00A87D4B">
              <w:rPr>
                <w:lang w:val="sr-Cyrl-RS"/>
              </w:rPr>
              <w:t xml:space="preserve">лабораторије за испитивање материјала  </w:t>
            </w:r>
            <w:r w:rsidR="00A87D4B" w:rsidRPr="00862B67">
              <w:rPr>
                <w:lang w:val="sr-Cyrl-RS"/>
              </w:rPr>
              <w:t>регистровна код АТ</w:t>
            </w:r>
            <w:r w:rsidR="00EE6CA4">
              <w:rPr>
                <w:lang w:val="sr-Cyrl-RS"/>
              </w:rPr>
              <w:t>С</w:t>
            </w:r>
            <w:r w:rsidR="00A87D4B" w:rsidRPr="00862B67">
              <w:rPr>
                <w:lang w:val="sr-Cyrl-RS"/>
              </w:rPr>
              <w:t xml:space="preserve"> (Акредитационо тело Србије</w:t>
            </w:r>
            <w:r>
              <w:rPr>
                <w:lang w:val="sr-Cyrl-RS"/>
              </w:rPr>
              <w:t>),</w:t>
            </w:r>
            <w:r w:rsidR="00D772E7" w:rsidRPr="00862B67">
              <w:rPr>
                <w:lang w:val="sr-Cyrl-RS"/>
              </w:rPr>
              <w:t xml:space="preserve"> </w:t>
            </w:r>
            <w:r w:rsidR="007F2FB6" w:rsidRPr="00862B67">
              <w:rPr>
                <w:lang w:val="sr-Cyrl-RS"/>
              </w:rPr>
              <w:t>чиме доказује да испуњава тражени услов</w:t>
            </w:r>
            <w:r w:rsidR="007F2FB6" w:rsidRPr="00C27F7A">
              <w:rPr>
                <w:lang w:val="sr-Cyrl-RS"/>
              </w:rPr>
              <w:t>.</w:t>
            </w:r>
            <w:r w:rsidR="007F2FB6">
              <w:rPr>
                <w:lang w:val="sr-Cyrl-RS"/>
              </w:rPr>
              <w:t xml:space="preserve"> </w:t>
            </w:r>
          </w:p>
          <w:p w:rsidR="00AB54D9" w:rsidRPr="00AB54D9" w:rsidRDefault="00AB54D9" w:rsidP="00AB54D9">
            <w:pPr>
              <w:rPr>
                <w:lang w:val="sr-Latn-CS"/>
              </w:rPr>
            </w:pPr>
            <w:r w:rsidRPr="00AB54D9">
              <w:rPr>
                <w:shd w:val="clear" w:color="auto" w:fill="FFFFFF"/>
              </w:rPr>
              <w:t xml:space="preserve">Кесе треба да буду сачињени од материјала отпорног на физичке, хемијске, биолошке и др. </w:t>
            </w:r>
            <w:proofErr w:type="gramStart"/>
            <w:r w:rsidRPr="00AB54D9">
              <w:rPr>
                <w:shd w:val="clear" w:color="auto" w:fill="FFFFFF"/>
              </w:rPr>
              <w:t>особине</w:t>
            </w:r>
            <w:proofErr w:type="gramEnd"/>
            <w:r w:rsidRPr="00AB54D9">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0522C9" w:rsidRPr="00BC02D8" w:rsidRDefault="000522C9" w:rsidP="000522C9"/>
          <w:p w:rsidR="003A2568" w:rsidRDefault="00EE6CA4" w:rsidP="003A2568">
            <w:pPr>
              <w:tabs>
                <w:tab w:val="left" w:pos="7530"/>
              </w:tabs>
              <w:jc w:val="both"/>
              <w:rPr>
                <w:lang w:val="hr-HR"/>
              </w:rPr>
            </w:pPr>
            <w:r>
              <w:rPr>
                <w:lang w:val="sr-Cyrl-RS"/>
              </w:rPr>
              <w:t xml:space="preserve">   </w:t>
            </w:r>
            <w:r w:rsidR="003A2568">
              <w:rPr>
                <w:lang w:val="hr-HR"/>
              </w:rPr>
              <w:t>Наручилац</w:t>
            </w:r>
            <w:r w:rsidR="003A2568" w:rsidRPr="009E5A99">
              <w:rPr>
                <w:lang w:val="hr-HR"/>
              </w:rPr>
              <w:t xml:space="preserve"> </w:t>
            </w:r>
            <w:r w:rsidR="003A2568">
              <w:rPr>
                <w:lang w:val="hr-HR"/>
              </w:rPr>
              <w:t>захтева</w:t>
            </w:r>
            <w:r w:rsidR="003A2568" w:rsidRPr="009E5A99">
              <w:rPr>
                <w:lang w:val="hr-HR"/>
              </w:rPr>
              <w:t xml:space="preserve"> </w:t>
            </w:r>
            <w:r w:rsidR="003A2568">
              <w:rPr>
                <w:lang w:val="hr-HR"/>
              </w:rPr>
              <w:t>да</w:t>
            </w:r>
            <w:r w:rsidR="003A2568" w:rsidRPr="009E5A99">
              <w:rPr>
                <w:lang w:val="hr-HR"/>
              </w:rPr>
              <w:t xml:space="preserve"> </w:t>
            </w:r>
            <w:r w:rsidR="003A2568">
              <w:rPr>
                <w:lang w:val="hr-HR"/>
              </w:rPr>
              <w:t>Понуђач</w:t>
            </w:r>
            <w:r w:rsidR="003A2568" w:rsidRPr="009E5A99">
              <w:rPr>
                <w:lang w:val="hr-HR"/>
              </w:rPr>
              <w:t xml:space="preserve"> </w:t>
            </w:r>
            <w:r w:rsidR="003A2568">
              <w:rPr>
                <w:lang w:val="hr-HR"/>
              </w:rPr>
              <w:t>достав</w:t>
            </w:r>
            <w:r w:rsidR="003A2568">
              <w:rPr>
                <w:lang w:val="sr-Cyrl-RS"/>
              </w:rPr>
              <w:t xml:space="preserve">и </w:t>
            </w:r>
            <w:r w:rsidR="00CE5361">
              <w:rPr>
                <w:lang w:val="sr-Cyrl-RS"/>
              </w:rPr>
              <w:t>по три</w:t>
            </w:r>
            <w:r w:rsidR="009207B8">
              <w:rPr>
                <w:lang w:val="sr-Cyrl-RS"/>
              </w:rPr>
              <w:t xml:space="preserve"> </w:t>
            </w:r>
            <w:r w:rsidR="00CE5361">
              <w:rPr>
                <w:lang w:val="sr-Cyrl-RS"/>
              </w:rPr>
              <w:t>(3)</w:t>
            </w:r>
            <w:r w:rsidR="003A2568">
              <w:rPr>
                <w:lang w:val="sr-Cyrl-RS"/>
              </w:rPr>
              <w:t xml:space="preserve"> </w:t>
            </w:r>
            <w:r w:rsidR="003A2568">
              <w:rPr>
                <w:lang w:val="hr-HR"/>
              </w:rPr>
              <w:t>узорк</w:t>
            </w:r>
            <w:r w:rsidR="00CE5361">
              <w:rPr>
                <w:lang w:val="sr-Cyrl-RS"/>
              </w:rPr>
              <w:t xml:space="preserve">а за </w:t>
            </w:r>
            <w:r w:rsidR="009365A9">
              <w:rPr>
                <w:lang w:val="sr-Cyrl-RS"/>
              </w:rPr>
              <w:t>контејнере за инфективни  цитотоксични  и фармацеутски отпад од 3 лит</w:t>
            </w:r>
            <w:r w:rsidR="009207B8">
              <w:rPr>
                <w:lang w:val="sr-Cyrl-RS"/>
              </w:rPr>
              <w:t>.</w:t>
            </w:r>
            <w:r w:rsidR="009365A9">
              <w:rPr>
                <w:lang w:val="sr-Cyrl-RS"/>
              </w:rPr>
              <w:t>, контејнере за инфективни отпад од 6 лит</w:t>
            </w:r>
            <w:r w:rsidR="009207B8">
              <w:rPr>
                <w:lang w:val="sr-Cyrl-RS"/>
              </w:rPr>
              <w:t>.</w:t>
            </w:r>
            <w:r w:rsidR="009365A9">
              <w:rPr>
                <w:lang w:val="sr-Cyrl-RS"/>
              </w:rPr>
              <w:t xml:space="preserve"> и кесе, а за кант</w:t>
            </w:r>
            <w:r w:rsidR="007D3350">
              <w:rPr>
                <w:lang w:val="sr-Cyrl-RS"/>
              </w:rPr>
              <w:t>у</w:t>
            </w:r>
            <w:r w:rsidR="009365A9">
              <w:rPr>
                <w:lang w:val="sr-Cyrl-RS"/>
              </w:rPr>
              <w:t xml:space="preserve"> мегабох доставити </w:t>
            </w:r>
            <w:r w:rsidR="000268F0">
              <w:rPr>
                <w:lang w:val="sr-Cyrl-RS"/>
              </w:rPr>
              <w:t>један (1) узорак</w:t>
            </w:r>
            <w:r w:rsidR="003A2568" w:rsidRPr="00CA2677">
              <w:rPr>
                <w:lang w:val="hr-HR"/>
              </w:rPr>
              <w:t xml:space="preserve">. </w:t>
            </w:r>
            <w:r w:rsidR="003A2568">
              <w:rPr>
                <w:lang w:val="hr-HR"/>
              </w:rPr>
              <w:t>Узорке</w:t>
            </w:r>
            <w:r w:rsidR="003A2568" w:rsidRPr="00CA2677">
              <w:rPr>
                <w:lang w:val="hr-HR"/>
              </w:rPr>
              <w:t xml:space="preserve"> </w:t>
            </w:r>
            <w:r w:rsidR="003A2568">
              <w:rPr>
                <w:lang w:val="hr-HR"/>
              </w:rPr>
              <w:t>доставити</w:t>
            </w:r>
            <w:r w:rsidR="003A2568" w:rsidRPr="00CA2677">
              <w:rPr>
                <w:lang w:val="hr-HR"/>
              </w:rPr>
              <w:t xml:space="preserve"> </w:t>
            </w:r>
            <w:r w:rsidR="003A2568">
              <w:rPr>
                <w:lang w:val="hr-HR"/>
              </w:rPr>
              <w:t>одвојено</w:t>
            </w:r>
            <w:r w:rsidR="003A2568" w:rsidRPr="00CA2677">
              <w:rPr>
                <w:lang w:val="hr-HR"/>
              </w:rPr>
              <w:t xml:space="preserve"> </w:t>
            </w:r>
            <w:r w:rsidR="003A2568">
              <w:rPr>
                <w:lang w:val="hr-HR"/>
              </w:rPr>
              <w:t>од</w:t>
            </w:r>
            <w:r w:rsidR="003A2568" w:rsidRPr="00CA2677">
              <w:rPr>
                <w:lang w:val="hr-HR"/>
              </w:rPr>
              <w:t xml:space="preserve"> </w:t>
            </w:r>
            <w:r w:rsidR="003A2568">
              <w:rPr>
                <w:lang w:val="hr-HR"/>
              </w:rPr>
              <w:t>понуде</w:t>
            </w:r>
            <w:r w:rsidR="003A2568" w:rsidRPr="00CA2677">
              <w:rPr>
                <w:lang w:val="hr-HR"/>
              </w:rPr>
              <w:t xml:space="preserve">, </w:t>
            </w:r>
            <w:r w:rsidR="003A2568">
              <w:rPr>
                <w:lang w:val="hr-HR"/>
              </w:rPr>
              <w:t>посебно</w:t>
            </w:r>
            <w:r w:rsidR="003A2568" w:rsidRPr="00CA2677">
              <w:rPr>
                <w:lang w:val="hr-HR"/>
              </w:rPr>
              <w:t xml:space="preserve"> </w:t>
            </w:r>
            <w:r w:rsidR="003A2568">
              <w:rPr>
                <w:lang w:val="hr-HR"/>
              </w:rPr>
              <w:t>упаковане</w:t>
            </w:r>
            <w:r w:rsidR="003A2568" w:rsidRPr="00CA2677">
              <w:rPr>
                <w:lang w:val="hr-HR"/>
              </w:rPr>
              <w:t xml:space="preserve"> </w:t>
            </w:r>
            <w:r w:rsidR="003A2568">
              <w:rPr>
                <w:lang w:val="hr-HR"/>
              </w:rPr>
              <w:t>и</w:t>
            </w:r>
            <w:r w:rsidR="003A2568" w:rsidRPr="00CA2677">
              <w:rPr>
                <w:lang w:val="hr-HR"/>
              </w:rPr>
              <w:t xml:space="preserve"> </w:t>
            </w:r>
            <w:r w:rsidR="003A2568">
              <w:rPr>
                <w:lang w:val="hr-HR"/>
              </w:rPr>
              <w:t>са</w:t>
            </w:r>
            <w:r w:rsidR="003A2568" w:rsidRPr="00CA2677">
              <w:rPr>
                <w:lang w:val="hr-HR"/>
              </w:rPr>
              <w:t xml:space="preserve"> </w:t>
            </w:r>
            <w:r w:rsidR="003A2568">
              <w:rPr>
                <w:lang w:val="hr-HR"/>
              </w:rPr>
              <w:t xml:space="preserve">назнаком „Узорци по јавном позиву </w:t>
            </w:r>
            <w:r w:rsidR="003A2568">
              <w:rPr>
                <w:lang w:val="sr-Cyrl-RS"/>
              </w:rPr>
              <w:t>25</w:t>
            </w:r>
            <w:r w:rsidR="003A2568" w:rsidRPr="00CA2677">
              <w:rPr>
                <w:lang w:val="hr-HR"/>
              </w:rPr>
              <w:t>-1</w:t>
            </w:r>
            <w:r w:rsidR="003A2568">
              <w:rPr>
                <w:lang w:val="sr-Cyrl-RS"/>
              </w:rPr>
              <w:t>5</w:t>
            </w:r>
            <w:r w:rsidR="003A2568" w:rsidRPr="00CA2677">
              <w:rPr>
                <w:lang w:val="hr-HR"/>
              </w:rPr>
              <w:t>-</w:t>
            </w:r>
            <w:r w:rsidR="003A2568">
              <w:rPr>
                <w:lang w:val="hr-HR"/>
              </w:rPr>
              <w:t>О</w:t>
            </w:r>
            <w:r w:rsidR="003A2568" w:rsidRPr="00CA2677">
              <w:rPr>
                <w:lang w:val="hr-HR"/>
              </w:rPr>
              <w:t>“.</w:t>
            </w:r>
            <w:r w:rsidR="003A2568">
              <w:rPr>
                <w:lang w:val="hr-HR"/>
              </w:rPr>
              <w:t xml:space="preserve"> </w:t>
            </w:r>
          </w:p>
          <w:p w:rsidR="00B72498" w:rsidRDefault="00B72498" w:rsidP="00B72498">
            <w:pPr>
              <w:jc w:val="both"/>
              <w:rPr>
                <w:noProof/>
                <w:lang w:val="sr-Cyrl-RS"/>
              </w:rPr>
            </w:pPr>
          </w:p>
          <w:p w:rsidR="00EC2CFE" w:rsidRDefault="00EC2CFE" w:rsidP="00B72498">
            <w:pPr>
              <w:jc w:val="both"/>
              <w:rPr>
                <w:noProof/>
                <w:lang w:val="sr-Cyrl-RS"/>
              </w:rPr>
            </w:pPr>
            <w:r w:rsidRPr="009207B8">
              <w:rPr>
                <w:b/>
                <w:noProof/>
                <w:lang w:val="sr-Cyrl-RS"/>
              </w:rPr>
              <w:t>Напомена:</w:t>
            </w:r>
            <w:r w:rsidRPr="00835713">
              <w:rPr>
                <w:noProof/>
                <w:lang w:val="sr-Cyrl-RS"/>
              </w:rPr>
              <w:t xml:space="preserve"> </w:t>
            </w:r>
            <w:r w:rsidR="0082125C" w:rsidRPr="00835713">
              <w:rPr>
                <w:noProof/>
                <w:lang w:val="sr-Cyrl-RS"/>
              </w:rPr>
              <w:t xml:space="preserve">Наручилац неће прихватити понуду понуђача који достави изјаву произвођача или понуђача, мишљење или потврду издату од стране неакредитоване установе које нису релевантне за потврђивање испуњавања траженог </w:t>
            </w:r>
            <w:r w:rsidR="0082125C" w:rsidRPr="004B7AD2">
              <w:rPr>
                <w:noProof/>
                <w:lang w:val="sr-Cyrl-RS"/>
              </w:rPr>
              <w:t>стандарда.</w:t>
            </w:r>
          </w:p>
          <w:p w:rsidR="0082125C" w:rsidRPr="00EC2CFE" w:rsidRDefault="0082125C" w:rsidP="00B72498">
            <w:pPr>
              <w:jc w:val="both"/>
              <w:rPr>
                <w:noProof/>
                <w:lang w:val="sr-Cyrl-RS"/>
              </w:rPr>
            </w:pPr>
          </w:p>
          <w:p w:rsidR="000522C9" w:rsidRPr="00C86EBE" w:rsidRDefault="000522C9" w:rsidP="000522C9">
            <w:pPr>
              <w:jc w:val="both"/>
              <w:rPr>
                <w:szCs w:val="20"/>
                <w:lang w:val="sl-SI"/>
              </w:rPr>
            </w:pPr>
            <w:r w:rsidRPr="00C86EBE">
              <w:rPr>
                <w:szCs w:val="20"/>
                <w:lang w:val="sl-SI"/>
              </w:rPr>
              <w:t xml:space="preserve">ПОНУЂАЧ СВОЈИМ ПОТПИСОМ И ПЕЧАТОМ ПОТВРЂУЈЕ ДА ЋЕ ДОСТАВИТИ КОНТЕЈНЕРЕ И КЕСЕ КАРАКТЕРИСТИКА ТРАЖЕНИХ У ОВОМ ПОЗИВУ. </w:t>
            </w:r>
          </w:p>
          <w:p w:rsidR="000522C9" w:rsidRPr="00C86EBE" w:rsidRDefault="000522C9" w:rsidP="000522C9">
            <w:pPr>
              <w:jc w:val="both"/>
              <w:rPr>
                <w:szCs w:val="20"/>
                <w:lang w:val="sl-SI"/>
              </w:rPr>
            </w:pPr>
            <w:r w:rsidRPr="00C86EBE">
              <w:rPr>
                <w:szCs w:val="20"/>
                <w:lang w:val="sl-SI"/>
              </w:rPr>
              <w:t>АКО ПОНУДА ОДСТУПА ОД ПРОПИСАНИХ КАРАКТЕРИСТИКА НЕЋЕ БИТИ РАЗМАТРАНА.</w:t>
            </w:r>
          </w:p>
          <w:p w:rsidR="000522C9" w:rsidRPr="00C86EBE" w:rsidRDefault="000522C9" w:rsidP="000522C9">
            <w:pPr>
              <w:rPr>
                <w:lang w:val="sr-Latn-CS"/>
              </w:rPr>
            </w:pPr>
          </w:p>
          <w:p w:rsidR="000522C9" w:rsidRPr="00C86EBE" w:rsidRDefault="000522C9" w:rsidP="000522C9">
            <w:pPr>
              <w:tabs>
                <w:tab w:val="left" w:pos="680"/>
              </w:tabs>
              <w:jc w:val="both"/>
              <w:rPr>
                <w:rFonts w:eastAsia="TimesNewRomanPSMT"/>
                <w:bCs/>
              </w:rPr>
            </w:pPr>
          </w:p>
          <w:p w:rsidR="000522C9" w:rsidRPr="00C86EBE" w:rsidRDefault="000522C9" w:rsidP="000522C9">
            <w:pPr>
              <w:jc w:val="center"/>
              <w:rPr>
                <w:lang w:val="sr-Latn-CS"/>
              </w:rPr>
            </w:pPr>
            <w:r w:rsidRPr="00C86EBE">
              <w:rPr>
                <w:lang w:val="sr-Latn-CS"/>
              </w:rPr>
              <w:t>Назив понуђача</w:t>
            </w:r>
            <w:r w:rsidRPr="00C86EBE">
              <w:rPr>
                <w:lang w:val="sr-Latn-CS"/>
              </w:rPr>
              <w:tab/>
            </w:r>
            <w:r w:rsidRPr="00C86EBE">
              <w:rPr>
                <w:lang w:val="sr-Latn-CS"/>
              </w:rPr>
              <w:tab/>
              <w:t>М.П.</w:t>
            </w:r>
            <w:r w:rsidRPr="00C86EBE">
              <w:rPr>
                <w:lang w:val="sr-Latn-CS"/>
              </w:rPr>
              <w:tab/>
            </w:r>
            <w:r w:rsidRPr="00C86EBE">
              <w:rPr>
                <w:lang w:val="sr-Latn-CS"/>
              </w:rPr>
              <w:tab/>
              <w:t>Овлашћено лице из регистрације</w:t>
            </w:r>
          </w:p>
          <w:p w:rsidR="000522C9" w:rsidRPr="00C86EBE" w:rsidRDefault="000522C9" w:rsidP="000522C9">
            <w:pPr>
              <w:tabs>
                <w:tab w:val="left" w:pos="680"/>
              </w:tabs>
              <w:jc w:val="both"/>
              <w:rPr>
                <w:rFonts w:eastAsia="TimesNewRomanPSMT"/>
                <w:bCs/>
              </w:rPr>
            </w:pPr>
            <w:r w:rsidRPr="00C86EBE">
              <w:rPr>
                <w:rFonts w:eastAsia="TimesNewRomanPSMT"/>
                <w:bCs/>
              </w:rPr>
              <w:t>_______________________</w:t>
            </w:r>
            <w:r w:rsidRPr="00C86EBE">
              <w:rPr>
                <w:rFonts w:eastAsia="TimesNewRomanPSMT"/>
                <w:bCs/>
              </w:rPr>
              <w:tab/>
            </w:r>
            <w:r w:rsidRPr="00C86EBE">
              <w:rPr>
                <w:rFonts w:eastAsia="TimesNewRomanPSMT"/>
                <w:bCs/>
              </w:rPr>
              <w:tab/>
            </w:r>
            <w:r w:rsidRPr="00C86EBE">
              <w:rPr>
                <w:rFonts w:eastAsia="TimesNewRomanPSMT"/>
                <w:bCs/>
              </w:rPr>
              <w:tab/>
              <w:t xml:space="preserve">         _____________________________</w:t>
            </w:r>
          </w:p>
          <w:p w:rsidR="000522C9" w:rsidRPr="00C86EBE" w:rsidRDefault="000522C9" w:rsidP="000522C9">
            <w:pPr>
              <w:rPr>
                <w:lang w:val="sr-Latn-CS"/>
              </w:rPr>
            </w:pPr>
          </w:p>
          <w:p w:rsidR="000522C9" w:rsidRDefault="000522C9" w:rsidP="000522C9">
            <w:pPr>
              <w:suppressAutoHyphens/>
              <w:spacing w:line="100" w:lineRule="atLeast"/>
              <w:jc w:val="both"/>
              <w:rPr>
                <w:lang w:val="sr-Latn-RS"/>
              </w:rPr>
            </w:pPr>
          </w:p>
          <w:p w:rsidR="000522C9" w:rsidRDefault="000522C9" w:rsidP="000522C9">
            <w:pPr>
              <w:suppressAutoHyphens/>
              <w:spacing w:line="100" w:lineRule="atLeast"/>
              <w:jc w:val="both"/>
              <w:rPr>
                <w:lang w:val="sr-Latn-RS"/>
              </w:rPr>
            </w:pPr>
          </w:p>
          <w:p w:rsidR="001452E1" w:rsidRDefault="001452E1" w:rsidP="000522C9">
            <w:pPr>
              <w:suppressAutoHyphens/>
              <w:spacing w:line="100" w:lineRule="atLeast"/>
              <w:jc w:val="both"/>
              <w:rPr>
                <w:lang w:val="sr-Cyrl-RS"/>
              </w:rPr>
            </w:pPr>
          </w:p>
          <w:p w:rsidR="009207B8" w:rsidRDefault="009207B8" w:rsidP="000522C9">
            <w:pPr>
              <w:suppressAutoHyphens/>
              <w:spacing w:line="100" w:lineRule="atLeast"/>
              <w:jc w:val="both"/>
              <w:rPr>
                <w:lang w:val="sr-Cyrl-RS"/>
              </w:rPr>
            </w:pPr>
          </w:p>
          <w:p w:rsidR="005B5503" w:rsidRDefault="005B5503" w:rsidP="000522C9">
            <w:pPr>
              <w:suppressAutoHyphens/>
              <w:spacing w:line="100" w:lineRule="atLeast"/>
              <w:jc w:val="both"/>
              <w:rPr>
                <w:lang w:val="sr-Cyrl-RS"/>
              </w:rPr>
            </w:pPr>
          </w:p>
          <w:p w:rsidR="005B5503" w:rsidRDefault="005B5503" w:rsidP="000522C9">
            <w:pPr>
              <w:suppressAutoHyphens/>
              <w:spacing w:line="100" w:lineRule="atLeast"/>
              <w:jc w:val="both"/>
              <w:rPr>
                <w:lang w:val="sr-Cyrl-RS"/>
              </w:rPr>
            </w:pPr>
          </w:p>
          <w:p w:rsidR="005B5503" w:rsidRDefault="005B5503" w:rsidP="000522C9">
            <w:pPr>
              <w:suppressAutoHyphens/>
              <w:spacing w:line="100" w:lineRule="atLeast"/>
              <w:jc w:val="both"/>
              <w:rPr>
                <w:lang w:val="sr-Cyrl-RS"/>
              </w:rPr>
            </w:pPr>
          </w:p>
          <w:p w:rsidR="004C44A2" w:rsidRPr="001452E1" w:rsidRDefault="004C44A2" w:rsidP="000522C9">
            <w:pPr>
              <w:suppressAutoHyphens/>
              <w:spacing w:line="100" w:lineRule="atLeast"/>
              <w:jc w:val="both"/>
              <w:rPr>
                <w:lang w:val="sr-Cyrl-RS"/>
              </w:rPr>
            </w:pPr>
          </w:p>
        </w:tc>
      </w:tr>
      <w:tr w:rsidR="000522C9" w:rsidRPr="00C86EBE" w:rsidTr="000522C9">
        <w:tc>
          <w:tcPr>
            <w:tcW w:w="9126" w:type="dxa"/>
            <w:shd w:val="clear" w:color="auto" w:fill="auto"/>
          </w:tcPr>
          <w:p w:rsidR="000522C9" w:rsidRPr="00C86EBE" w:rsidRDefault="000522C9" w:rsidP="000522C9">
            <w:pPr>
              <w:suppressAutoHyphens/>
              <w:spacing w:line="100" w:lineRule="atLeast"/>
              <w:jc w:val="both"/>
              <w:rPr>
                <w:lang w:val="sr-Cyrl-BA"/>
              </w:rPr>
            </w:pPr>
          </w:p>
        </w:tc>
      </w:tr>
      <w:bookmarkEnd w:id="21"/>
      <w:bookmarkEnd w:id="22"/>
      <w:bookmarkEnd w:id="23"/>
    </w:tbl>
    <w:p w:rsidR="00E43FAE" w:rsidRPr="00AE1407" w:rsidRDefault="00E43FAE" w:rsidP="00E43FAE">
      <w:pPr>
        <w:rPr>
          <w:noProof/>
        </w:rPr>
      </w:pPr>
    </w:p>
    <w:p w:rsidR="00576ADE" w:rsidRDefault="002D5B2C" w:rsidP="00505B0D">
      <w:pPr>
        <w:pStyle w:val="Heading1"/>
        <w:numPr>
          <w:ilvl w:val="0"/>
          <w:numId w:val="48"/>
        </w:numPr>
        <w:jc w:val="center"/>
        <w:rPr>
          <w:noProof/>
          <w:sz w:val="28"/>
          <w:szCs w:val="28"/>
        </w:rPr>
      </w:pPr>
      <w:bookmarkStart w:id="24" w:name="_Toc389030813"/>
      <w:bookmarkStart w:id="25" w:name="_Toc389030878"/>
      <w:bookmarkStart w:id="26" w:name="_Toc375826006"/>
      <w:r w:rsidRPr="00505B0D">
        <w:rPr>
          <w:sz w:val="28"/>
          <w:szCs w:val="28"/>
        </w:rPr>
        <w:lastRenderedPageBreak/>
        <w:t>УСЛОВИ ЗА УЧЕШЋЕ У ПОСТУПКУ ЈАВНЕ НАБАВКЕ</w:t>
      </w:r>
      <w:bookmarkEnd w:id="24"/>
      <w:bookmarkEnd w:id="25"/>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6"/>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p w:rsidR="006B3C53" w:rsidRPr="00AE1407" w:rsidRDefault="006B3C53"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w:t>
            </w:r>
            <w:r w:rsidR="00102EFB">
              <w:rPr>
                <w:noProof/>
              </w:rPr>
              <w:t>е за привредне регистре,</w:t>
            </w:r>
            <w:r w:rsidR="00102EFB">
              <w:rPr>
                <w:noProof/>
                <w:lang w:val="sr-Cyrl-RS"/>
              </w:rPr>
              <w:t xml:space="preserve"> или</w:t>
            </w:r>
            <w:r w:rsidRPr="00AE1407">
              <w:rPr>
                <w:noProof/>
              </w:rPr>
              <w:t xml:space="preserve">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lastRenderedPageBreak/>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0522C9">
              <w:rPr>
                <w:b/>
                <w:noProof/>
              </w:rPr>
              <w:t>ДОДАТНИ УСЛОВИ ЗА УЧЕШЋЕ У ПОСТУПКУ ЈАВНЕ НАБАВКЕ ИЗ ЧЛАНА 76. ЗАКОНА</w:t>
            </w:r>
          </w:p>
        </w:tc>
      </w:tr>
      <w:tr w:rsidR="000522C9" w:rsidRPr="00AE1407" w:rsidTr="00CA2087">
        <w:trPr>
          <w:trHeight w:val="848"/>
        </w:trPr>
        <w:tc>
          <w:tcPr>
            <w:tcW w:w="801" w:type="dxa"/>
            <w:vAlign w:val="center"/>
          </w:tcPr>
          <w:p w:rsidR="000522C9" w:rsidRPr="00AE1407" w:rsidRDefault="00A04E29" w:rsidP="00A04E29">
            <w:pPr>
              <w:rPr>
                <w:noProof/>
              </w:rPr>
            </w:pPr>
            <w:r>
              <w:rPr>
                <w:noProof/>
                <w:lang w:val="sr-Cyrl-RS"/>
              </w:rPr>
              <w:t>5</w:t>
            </w:r>
            <w:r w:rsidR="000522C9" w:rsidRPr="00AE1407">
              <w:rPr>
                <w:noProof/>
              </w:rPr>
              <w:t>.</w:t>
            </w:r>
          </w:p>
          <w:p w:rsidR="000522C9" w:rsidRPr="00AE1407" w:rsidRDefault="000522C9" w:rsidP="000522C9">
            <w:pPr>
              <w:pStyle w:val="ListParagraph"/>
              <w:ind w:left="405"/>
              <w:rPr>
                <w:noProof/>
              </w:rPr>
            </w:pPr>
          </w:p>
          <w:p w:rsidR="000522C9" w:rsidRPr="00AE1407" w:rsidRDefault="000522C9" w:rsidP="000522C9">
            <w:pPr>
              <w:pStyle w:val="ListParagraph"/>
              <w:ind w:left="405"/>
              <w:rPr>
                <w:noProof/>
              </w:rPr>
            </w:pPr>
          </w:p>
        </w:tc>
        <w:tc>
          <w:tcPr>
            <w:tcW w:w="2797" w:type="dxa"/>
            <w:gridSpan w:val="2"/>
          </w:tcPr>
          <w:p w:rsidR="000522C9" w:rsidRPr="00F978EE" w:rsidRDefault="000522C9" w:rsidP="00102EFB">
            <w:pPr>
              <w:rPr>
                <w:noProof/>
              </w:rPr>
            </w:pPr>
            <w:r w:rsidRPr="00F978EE">
              <w:rPr>
                <w:noProof/>
              </w:rPr>
              <w:t xml:space="preserve">Да понуђач располаже неопходним финансијским и пословним капацитетом, тј. да је остварио најмање </w:t>
            </w:r>
            <w:r w:rsidR="00ED154A" w:rsidRPr="00F978EE">
              <w:rPr>
                <w:noProof/>
                <w:lang w:val="sr-Cyrl-RS"/>
              </w:rPr>
              <w:t xml:space="preserve"> 10</w:t>
            </w:r>
            <w:r w:rsidRPr="00F978EE">
              <w:rPr>
                <w:noProof/>
              </w:rPr>
              <w:t>.000.000,00</w:t>
            </w:r>
            <w:r w:rsidR="00ED154A" w:rsidRPr="00F978EE">
              <w:rPr>
                <w:noProof/>
                <w:lang w:val="sr-Cyrl-RS"/>
              </w:rPr>
              <w:t xml:space="preserve"> </w:t>
            </w:r>
            <w:r w:rsidRPr="00F978EE">
              <w:rPr>
                <w:noProof/>
              </w:rPr>
              <w:lastRenderedPageBreak/>
              <w:t>дин. прихода у последње две године;</w:t>
            </w:r>
          </w:p>
          <w:p w:rsidR="000522C9" w:rsidRPr="00F978EE" w:rsidRDefault="000522C9" w:rsidP="00102EFB">
            <w:pPr>
              <w:rPr>
                <w:noProof/>
              </w:rPr>
            </w:pPr>
          </w:p>
        </w:tc>
        <w:tc>
          <w:tcPr>
            <w:tcW w:w="5914" w:type="dxa"/>
          </w:tcPr>
          <w:p w:rsidR="000522C9" w:rsidRPr="00F978EE" w:rsidRDefault="000522C9" w:rsidP="000522C9">
            <w:pPr>
              <w:jc w:val="both"/>
              <w:rPr>
                <w:b/>
                <w:noProof/>
              </w:rPr>
            </w:pPr>
            <w:r w:rsidRPr="00F978EE">
              <w:rPr>
                <w:b/>
                <w:noProof/>
              </w:rPr>
              <w:lastRenderedPageBreak/>
              <w:t>Доказ за правно лице/предузетника/физичко лице:</w:t>
            </w:r>
          </w:p>
          <w:p w:rsidR="000522C9" w:rsidRPr="00F978EE" w:rsidRDefault="000522C9" w:rsidP="000522C9">
            <w:pPr>
              <w:jc w:val="both"/>
              <w:rPr>
                <w:noProof/>
              </w:rPr>
            </w:pPr>
          </w:p>
          <w:p w:rsidR="000522C9" w:rsidRPr="00F978EE" w:rsidRDefault="000522C9" w:rsidP="00ED154A">
            <w:pPr>
              <w:jc w:val="both"/>
              <w:rPr>
                <w:noProof/>
              </w:rPr>
            </w:pPr>
            <w:r w:rsidRPr="00F978EE">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ED154A" w:rsidRPr="00F978EE">
              <w:rPr>
                <w:noProof/>
                <w:lang w:val="sr-Cyrl-RS"/>
              </w:rPr>
              <w:t>3</w:t>
            </w:r>
            <w:r w:rsidRPr="00F978EE">
              <w:rPr>
                <w:noProof/>
              </w:rPr>
              <w:t>. и 201</w:t>
            </w:r>
            <w:r w:rsidR="00ED154A" w:rsidRPr="00F978EE">
              <w:rPr>
                <w:noProof/>
                <w:lang w:val="sr-Cyrl-RS"/>
              </w:rPr>
              <w:t>4</w:t>
            </w:r>
            <w:r w:rsidRPr="00F978EE">
              <w:rPr>
                <w:noProof/>
              </w:rPr>
              <w:t xml:space="preserve">.год.). Потенцијални понуђачи којима још није </w:t>
            </w:r>
            <w:r w:rsidRPr="00F978EE">
              <w:rPr>
                <w:noProof/>
              </w:rPr>
              <w:lastRenderedPageBreak/>
              <w:t>завршен Извештај о бонитету за 201</w:t>
            </w:r>
            <w:r w:rsidR="00ED154A" w:rsidRPr="00F978EE">
              <w:rPr>
                <w:noProof/>
                <w:lang w:val="sr-Cyrl-RS"/>
              </w:rPr>
              <w:t>4</w:t>
            </w:r>
            <w:r w:rsidRPr="00F978EE">
              <w:rPr>
                <w:noProof/>
              </w:rPr>
              <w:t>. годину, морају доставити фотокопије биланса стања и биланса успеха за ту годину.</w:t>
            </w:r>
          </w:p>
        </w:tc>
      </w:tr>
      <w:tr w:rsidR="00B572EF" w:rsidRPr="00AE1407" w:rsidTr="00EB3F71">
        <w:trPr>
          <w:trHeight w:val="848"/>
        </w:trPr>
        <w:tc>
          <w:tcPr>
            <w:tcW w:w="801" w:type="dxa"/>
            <w:vAlign w:val="center"/>
          </w:tcPr>
          <w:p w:rsidR="00B572EF" w:rsidRPr="00AE1407" w:rsidRDefault="00A04E29" w:rsidP="00A04E29">
            <w:pPr>
              <w:rPr>
                <w:noProof/>
              </w:rPr>
            </w:pPr>
            <w:r>
              <w:rPr>
                <w:noProof/>
                <w:lang w:val="sr-Cyrl-RS"/>
              </w:rPr>
              <w:lastRenderedPageBreak/>
              <w:t>6</w:t>
            </w:r>
            <w:r w:rsidR="00B572EF" w:rsidRPr="00AE1407">
              <w:rPr>
                <w:noProof/>
              </w:rPr>
              <w:t>.</w:t>
            </w:r>
          </w:p>
          <w:p w:rsidR="00B572EF" w:rsidRPr="00AE1407" w:rsidRDefault="00B572EF" w:rsidP="00EB3F71">
            <w:pPr>
              <w:pStyle w:val="ListParagraph"/>
              <w:ind w:left="405"/>
              <w:rPr>
                <w:noProof/>
              </w:rPr>
            </w:pPr>
          </w:p>
          <w:p w:rsidR="00B572EF" w:rsidRPr="00AE1407" w:rsidRDefault="00B572EF" w:rsidP="00EB3F71">
            <w:pPr>
              <w:pStyle w:val="ListParagraph"/>
              <w:ind w:left="405"/>
              <w:rPr>
                <w:noProof/>
              </w:rPr>
            </w:pPr>
          </w:p>
          <w:p w:rsidR="00B572EF" w:rsidRPr="00AE1407" w:rsidRDefault="00B572EF" w:rsidP="00EB3F71">
            <w:pPr>
              <w:pStyle w:val="ListParagraph"/>
              <w:ind w:left="405"/>
              <w:rPr>
                <w:noProof/>
              </w:rPr>
            </w:pPr>
          </w:p>
        </w:tc>
        <w:tc>
          <w:tcPr>
            <w:tcW w:w="2797" w:type="dxa"/>
            <w:gridSpan w:val="2"/>
          </w:tcPr>
          <w:p w:rsidR="00102EFB" w:rsidRDefault="00B572EF" w:rsidP="00102EFB">
            <w:pPr>
              <w:rPr>
                <w:lang w:val="sr-Cyrl-RS"/>
              </w:rPr>
            </w:pPr>
            <w:r w:rsidRPr="00C86EBE">
              <w:rPr>
                <w:lang w:val="sr-Latn-CS"/>
              </w:rPr>
              <w:t>Понуђач располаже довољним техничким и кадровским капацитетом</w:t>
            </w:r>
            <w:r w:rsidR="00102EFB">
              <w:rPr>
                <w:lang w:val="sr-Cyrl-RS"/>
              </w:rPr>
              <w:t>:</w:t>
            </w:r>
          </w:p>
          <w:p w:rsidR="00B572EF" w:rsidRPr="009F6713" w:rsidRDefault="00B572EF" w:rsidP="00102EFB">
            <w:r w:rsidRPr="00C86EBE">
              <w:rPr>
                <w:lang w:val="sr-Latn-CS"/>
              </w:rPr>
              <w:t xml:space="preserve">- понуђач мора да има </w:t>
            </w:r>
            <w:r>
              <w:t>најмање</w:t>
            </w:r>
            <w:r w:rsidRPr="00C86EBE">
              <w:rPr>
                <w:lang w:val="sr-Latn-CS"/>
              </w:rPr>
              <w:t xml:space="preserve"> једно</w:t>
            </w:r>
            <w:r w:rsidRPr="00C86EBE">
              <w:t xml:space="preserve"> лице</w:t>
            </w:r>
            <w:r w:rsidRPr="00C86EBE">
              <w:rPr>
                <w:lang w:val="sr-Latn-CS"/>
              </w:rPr>
              <w:t xml:space="preserve"> запослено на пословима који су у непосредној вези са предметом јавне набавке кој</w:t>
            </w:r>
            <w:r w:rsidRPr="00C86EBE">
              <w:t>е</w:t>
            </w:r>
            <w:r w:rsidRPr="00C86EBE">
              <w:rPr>
                <w:lang w:val="sr-Latn-CS"/>
              </w:rPr>
              <w:t xml:space="preserve"> ће бити одговорно за извршење уговора</w:t>
            </w:r>
            <w:r>
              <w:t>;</w:t>
            </w:r>
          </w:p>
        </w:tc>
        <w:tc>
          <w:tcPr>
            <w:tcW w:w="5914" w:type="dxa"/>
            <w:vAlign w:val="center"/>
          </w:tcPr>
          <w:p w:rsidR="00B572EF" w:rsidRPr="00C86EBE" w:rsidRDefault="00B572EF" w:rsidP="00EB3F71">
            <w:r w:rsidRPr="00C86EBE">
              <w:rPr>
                <w:lang w:val="sr-Latn-CS"/>
              </w:rPr>
              <w:t xml:space="preserve">Изјава понуђача о кључном техничком особљу и другим експертима који раде за понуђача, </w:t>
            </w:r>
            <w:r>
              <w:t xml:space="preserve">са наведеним бројевима контакт телефона, </w:t>
            </w:r>
            <w:r w:rsidRPr="00C86EBE">
              <w:rPr>
                <w:lang w:val="sr-Latn-CS"/>
              </w:rPr>
              <w:t>који ће бити одговорни за извршење уговора</w:t>
            </w:r>
            <w:r w:rsidRPr="00C86EBE">
              <w:t>.</w:t>
            </w:r>
          </w:p>
        </w:tc>
      </w:tr>
      <w:tr w:rsidR="000522C9" w:rsidRPr="00AE1407" w:rsidTr="00DB572C">
        <w:trPr>
          <w:trHeight w:val="852"/>
        </w:trPr>
        <w:tc>
          <w:tcPr>
            <w:tcW w:w="801" w:type="dxa"/>
            <w:vAlign w:val="center"/>
          </w:tcPr>
          <w:p w:rsidR="000522C9" w:rsidRPr="00AE1407" w:rsidRDefault="00A04E29" w:rsidP="00A04E29">
            <w:pPr>
              <w:rPr>
                <w:noProof/>
              </w:rPr>
            </w:pPr>
            <w:r>
              <w:rPr>
                <w:noProof/>
                <w:lang w:val="sr-Cyrl-RS"/>
              </w:rPr>
              <w:t>7</w:t>
            </w:r>
            <w:r w:rsidR="000522C9" w:rsidRPr="00AE1407">
              <w:rPr>
                <w:noProof/>
              </w:rPr>
              <w:t>.</w:t>
            </w:r>
          </w:p>
          <w:p w:rsidR="000522C9" w:rsidRPr="00AE1407" w:rsidRDefault="000522C9" w:rsidP="000522C9">
            <w:pPr>
              <w:pStyle w:val="ListParagraph"/>
              <w:ind w:left="405"/>
              <w:rPr>
                <w:noProof/>
              </w:rPr>
            </w:pPr>
          </w:p>
          <w:p w:rsidR="000522C9" w:rsidRPr="00AE1407" w:rsidRDefault="000522C9" w:rsidP="000522C9">
            <w:pPr>
              <w:pStyle w:val="ListParagraph"/>
              <w:ind w:left="405"/>
              <w:rPr>
                <w:noProof/>
              </w:rPr>
            </w:pPr>
          </w:p>
          <w:p w:rsidR="000522C9" w:rsidRPr="00AE1407" w:rsidRDefault="000522C9" w:rsidP="000522C9">
            <w:pPr>
              <w:pStyle w:val="ListParagraph"/>
              <w:ind w:left="405"/>
              <w:rPr>
                <w:noProof/>
              </w:rPr>
            </w:pPr>
          </w:p>
        </w:tc>
        <w:tc>
          <w:tcPr>
            <w:tcW w:w="2797" w:type="dxa"/>
            <w:gridSpan w:val="2"/>
          </w:tcPr>
          <w:p w:rsidR="00B572EF" w:rsidRPr="004C4B5F" w:rsidRDefault="00B572EF" w:rsidP="00102EFB">
            <w:pPr>
              <w:autoSpaceDE w:val="0"/>
              <w:autoSpaceDN w:val="0"/>
              <w:adjustRightInd w:val="0"/>
            </w:pPr>
            <w:r w:rsidRPr="004C4B5F">
              <w:t xml:space="preserve">Понуђач </w:t>
            </w:r>
            <w:r>
              <w:rPr>
                <w:lang w:val="sr-Cyrl-RS"/>
              </w:rPr>
              <w:t>поседује</w:t>
            </w:r>
            <w:r w:rsidRPr="004C4B5F">
              <w:t xml:space="preserve"> </w:t>
            </w:r>
            <w:r w:rsidR="00EB3F71">
              <w:t xml:space="preserve">ISO </w:t>
            </w:r>
            <w:r>
              <w:rPr>
                <w:lang w:val="sr-Cyrl-RS"/>
              </w:rPr>
              <w:t>стандард</w:t>
            </w:r>
            <w:r w:rsidR="00102EFB">
              <w:rPr>
                <w:lang w:val="sr-Cyrl-RS"/>
              </w:rPr>
              <w:t xml:space="preserve"> </w:t>
            </w:r>
            <w:r>
              <w:rPr>
                <w:lang w:val="sr-Cyrl-RS"/>
              </w:rPr>
              <w:t>- серти</w:t>
            </w:r>
            <w:r w:rsidR="00102EFB">
              <w:rPr>
                <w:lang w:val="sr-Cyrl-RS"/>
              </w:rPr>
              <w:t>ф</w:t>
            </w:r>
            <w:r>
              <w:rPr>
                <w:lang w:val="sr-Cyrl-RS"/>
              </w:rPr>
              <w:t>икат</w:t>
            </w:r>
            <w:r w:rsidRPr="004C4B5F">
              <w:t>:</w:t>
            </w:r>
          </w:p>
          <w:p w:rsidR="000522C9" w:rsidRDefault="00B572EF" w:rsidP="00102EFB">
            <w:pPr>
              <w:rPr>
                <w:lang w:val="sr-Cyrl-RS"/>
              </w:rPr>
            </w:pPr>
            <w:r w:rsidRPr="004C4B5F">
              <w:t>-ISO 9001</w:t>
            </w:r>
          </w:p>
          <w:p w:rsidR="00502CAB" w:rsidRPr="00502CAB" w:rsidRDefault="00502CAB" w:rsidP="00102EFB">
            <w:pPr>
              <w:rPr>
                <w:lang w:val="sr-Cyrl-RS"/>
              </w:rPr>
            </w:pPr>
          </w:p>
        </w:tc>
        <w:tc>
          <w:tcPr>
            <w:tcW w:w="5914" w:type="dxa"/>
            <w:vAlign w:val="center"/>
          </w:tcPr>
          <w:p w:rsidR="000522C9" w:rsidRPr="00502CAB" w:rsidRDefault="00B572EF" w:rsidP="00502CAB">
            <w:pPr>
              <w:rPr>
                <w:lang w:val="sr-Cyrl-RS"/>
              </w:rPr>
            </w:pPr>
            <w:r w:rsidRPr="004C4B5F">
              <w:t>Копиј</w:t>
            </w:r>
            <w:r w:rsidR="00A87D4B">
              <w:rPr>
                <w:lang w:val="sr-Cyrl-RS"/>
              </w:rPr>
              <w:t>а</w:t>
            </w:r>
            <w:r w:rsidR="00DB572C">
              <w:t xml:space="preserve"> </w:t>
            </w:r>
            <w:r w:rsidR="00502CAB">
              <w:rPr>
                <w:lang w:val="sr-Cyrl-RS"/>
              </w:rPr>
              <w:t>важећег нав</w:t>
            </w:r>
            <w:r w:rsidR="00DB572C">
              <w:t>еден</w:t>
            </w:r>
            <w:r w:rsidR="00DB572C">
              <w:rPr>
                <w:lang w:val="sr-Cyrl-RS"/>
              </w:rPr>
              <w:t>ог</w:t>
            </w:r>
            <w:r w:rsidRPr="004C4B5F">
              <w:t xml:space="preserve"> сертификата</w:t>
            </w:r>
          </w:p>
        </w:tc>
      </w:tr>
    </w:tbl>
    <w:p w:rsidR="00B572EF" w:rsidRPr="00B572EF" w:rsidRDefault="00B572EF" w:rsidP="002D5B2C">
      <w:pPr>
        <w:rPr>
          <w:noProof/>
          <w:lang w:val="sr-Cyrl-RS"/>
        </w:rPr>
      </w:pPr>
    </w:p>
    <w:p w:rsidR="002D5B2C" w:rsidRPr="00AE1407" w:rsidRDefault="004B101C" w:rsidP="007B286E">
      <w:pPr>
        <w:pStyle w:val="ListParagraph"/>
        <w:numPr>
          <w:ilvl w:val="0"/>
          <w:numId w:val="2"/>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A80000" w:rsidRPr="00AA5B98" w:rsidRDefault="00A80000" w:rsidP="00A80000">
      <w:pPr>
        <w:pStyle w:val="ListParagraph"/>
        <w:numPr>
          <w:ilvl w:val="0"/>
          <w:numId w:val="2"/>
        </w:numPr>
        <w:ind w:left="405"/>
        <w:jc w:val="both"/>
        <w:rPr>
          <w:b/>
          <w:bCs/>
          <w:iCs/>
          <w:lang w:val="sr-Cyrl-CS"/>
        </w:rPr>
      </w:pPr>
      <w:r w:rsidRPr="00AA5B98">
        <w:rPr>
          <w:b/>
          <w:bCs/>
          <w:iCs/>
          <w:u w:val="single"/>
        </w:rPr>
        <w:t>Уколико</w:t>
      </w:r>
      <w:r w:rsidRPr="007F32A3">
        <w:rPr>
          <w:b/>
          <w:bCs/>
          <w:iCs/>
          <w:u w:val="single"/>
          <w:lang w:val="sr-Latn-CS"/>
        </w:rPr>
        <w:t xml:space="preserve"> </w:t>
      </w:r>
      <w:r w:rsidRPr="00AA5B98">
        <w:rPr>
          <w:b/>
          <w:bCs/>
          <w:iCs/>
          <w:u w:val="single"/>
        </w:rPr>
        <w:t>п</w:t>
      </w:r>
      <w:r w:rsidRPr="00AA5B98">
        <w:rPr>
          <w:b/>
          <w:bCs/>
          <w:iCs/>
          <w:u w:val="single"/>
          <w:lang w:val="sr-Cyrl-CS"/>
        </w:rPr>
        <w:t>онуду</w:t>
      </w:r>
      <w:r w:rsidRPr="007F32A3">
        <w:rPr>
          <w:b/>
          <w:bCs/>
          <w:iCs/>
          <w:u w:val="single"/>
          <w:lang w:val="sr-Latn-CS"/>
        </w:rPr>
        <w:t xml:space="preserve"> </w:t>
      </w:r>
      <w:r w:rsidRPr="00AA5B98">
        <w:rPr>
          <w:b/>
          <w:bCs/>
          <w:iCs/>
          <w:u w:val="single"/>
        </w:rPr>
        <w:t>подноси</w:t>
      </w:r>
      <w:r w:rsidRPr="007F32A3">
        <w:rPr>
          <w:b/>
          <w:bCs/>
          <w:iCs/>
          <w:u w:val="single"/>
          <w:lang w:val="sr-Latn-CS"/>
        </w:rPr>
        <w:t xml:space="preserve"> </w:t>
      </w:r>
      <w:r w:rsidRPr="00AA5B98">
        <w:rPr>
          <w:b/>
          <w:bCs/>
          <w:iCs/>
          <w:u w:val="single"/>
          <w:lang w:val="sr-Cyrl-CS"/>
        </w:rPr>
        <w:t>група понуђача</w:t>
      </w:r>
      <w:r w:rsidRPr="007F32A3">
        <w:rPr>
          <w:bCs/>
          <w:iCs/>
          <w:lang w:val="sr-Latn-CS"/>
        </w:rPr>
        <w:t xml:space="preserve"> </w:t>
      </w:r>
      <w:r w:rsidRPr="00AA5B98">
        <w:rPr>
          <w:bCs/>
          <w:iCs/>
        </w:rPr>
        <w:t>понуђач</w:t>
      </w:r>
      <w:r w:rsidRPr="007F32A3">
        <w:rPr>
          <w:bCs/>
          <w:iCs/>
          <w:lang w:val="sr-Latn-CS"/>
        </w:rPr>
        <w:t xml:space="preserve"> </w:t>
      </w:r>
      <w:r w:rsidRPr="00AA5B98">
        <w:rPr>
          <w:bCs/>
          <w:iCs/>
        </w:rPr>
        <w:t>је</w:t>
      </w:r>
      <w:r w:rsidRPr="007F32A3">
        <w:rPr>
          <w:bCs/>
          <w:iCs/>
          <w:lang w:val="sr-Latn-CS"/>
        </w:rPr>
        <w:t xml:space="preserve"> </w:t>
      </w:r>
      <w:r w:rsidRPr="00AA5B98">
        <w:rPr>
          <w:bCs/>
          <w:iCs/>
        </w:rPr>
        <w:t>дужан</w:t>
      </w:r>
      <w:r w:rsidRPr="007F32A3">
        <w:rPr>
          <w:bCs/>
          <w:iCs/>
          <w:lang w:val="sr-Latn-CS"/>
        </w:rPr>
        <w:t xml:space="preserve"> </w:t>
      </w:r>
      <w:r w:rsidRPr="00AA5B98">
        <w:rPr>
          <w:bCs/>
          <w:iCs/>
        </w:rPr>
        <w:t>да</w:t>
      </w:r>
      <w:r w:rsidRPr="007F32A3">
        <w:rPr>
          <w:bCs/>
          <w:iCs/>
          <w:lang w:val="sr-Latn-CS"/>
        </w:rPr>
        <w:t xml:space="preserve"> </w:t>
      </w:r>
      <w:r w:rsidRPr="00AA5B98">
        <w:rPr>
          <w:bCs/>
          <w:iCs/>
          <w:lang w:val="sr-Cyrl-CS"/>
        </w:rPr>
        <w:t>за сваког члана групе достави наведене доказе да испуњава услове из члана 75. став 1. тач. 1) до 4).</w:t>
      </w:r>
      <w:r>
        <w:rPr>
          <w:bCs/>
          <w:iCs/>
          <w:lang w:val="sr-Cyrl-CS"/>
        </w:rPr>
        <w:t xml:space="preserve"> </w:t>
      </w:r>
      <w:r w:rsidRPr="00AA5B98">
        <w:rPr>
          <w:bCs/>
          <w:iCs/>
          <w:lang w:val="sr-Cyrl-CS"/>
        </w:rPr>
        <w:t xml:space="preserve"> </w:t>
      </w:r>
      <w:r w:rsidRPr="00AA5B98">
        <w:rPr>
          <w:b/>
          <w:bCs/>
          <w:iCs/>
          <w:lang w:val="sr-Cyrl-CS"/>
        </w:rPr>
        <w:t>Додатне услове група понуђача испуњава заједно.</w:t>
      </w:r>
    </w:p>
    <w:p w:rsidR="00A80000" w:rsidRPr="00AA5B98" w:rsidRDefault="00A80000" w:rsidP="00A80000">
      <w:pPr>
        <w:pStyle w:val="ListParagraph"/>
        <w:ind w:left="405"/>
        <w:jc w:val="both"/>
        <w:rPr>
          <w:b/>
          <w:bCs/>
          <w:iCs/>
          <w:lang w:val="sr-Cyrl-CS"/>
        </w:rPr>
      </w:pPr>
    </w:p>
    <w:p w:rsidR="00A80000" w:rsidRPr="00B10A08" w:rsidRDefault="00A80000" w:rsidP="00A80000">
      <w:pPr>
        <w:pStyle w:val="ListParagraph"/>
        <w:numPr>
          <w:ilvl w:val="0"/>
          <w:numId w:val="2"/>
        </w:numPr>
        <w:ind w:left="405"/>
        <w:jc w:val="both"/>
        <w:rPr>
          <w:b/>
          <w:bCs/>
          <w:iCs/>
          <w:lang w:val="sr-Cyrl-CS"/>
        </w:rPr>
      </w:pPr>
      <w:r w:rsidRPr="00AA5B98">
        <w:rPr>
          <w:b/>
          <w:bCs/>
          <w:iCs/>
          <w:u w:val="single"/>
          <w:lang w:val="sr-Cyrl-CS"/>
        </w:rPr>
        <w:t>У</w:t>
      </w:r>
      <w:r w:rsidRPr="007F32A3">
        <w:rPr>
          <w:b/>
          <w:bCs/>
          <w:iCs/>
          <w:u w:val="single"/>
          <w:lang w:val="sr-Cyrl-CS"/>
        </w:rPr>
        <w:t>колико понуђач подноси понуду са подизвођачем</w:t>
      </w:r>
      <w:r w:rsidRPr="007F32A3">
        <w:rPr>
          <w:bCs/>
          <w:iCs/>
          <w:lang w:val="sr-Cyrl-CS"/>
        </w:rPr>
        <w:t xml:space="preserve">, понуђач је дужан да </w:t>
      </w:r>
      <w:r w:rsidRPr="00AA5B98">
        <w:rPr>
          <w:bCs/>
          <w:iCs/>
          <w:lang w:val="sr-Cyrl-CS"/>
        </w:rPr>
        <w:t>за подизвођача достави доказе да испуњава услове из члана 75. став 1. тач. 1) до 4) Закона.</w:t>
      </w:r>
    </w:p>
    <w:p w:rsidR="00A80000" w:rsidRPr="00B10A08" w:rsidRDefault="00A80000" w:rsidP="00A80000">
      <w:pPr>
        <w:ind w:left="405"/>
        <w:jc w:val="both"/>
        <w:rPr>
          <w:b/>
          <w:bCs/>
          <w:iCs/>
          <w:lang w:val="sr-Cyrl-CS"/>
        </w:rPr>
      </w:pPr>
      <w:r w:rsidRPr="00AA5B98">
        <w:rPr>
          <w:b/>
          <w:bCs/>
          <w:iCs/>
          <w:lang w:val="sr-Cyrl-CS"/>
        </w:rPr>
        <w:t>Додатне услове понуђа</w:t>
      </w:r>
      <w:r w:rsidRPr="00B10A08">
        <w:rPr>
          <w:b/>
          <w:bCs/>
          <w:iCs/>
          <w:lang w:val="sr-Cyrl-CS"/>
        </w:rPr>
        <w:t xml:space="preserve">ч са подизвођачем </w:t>
      </w:r>
      <w:r w:rsidRPr="00AA5B98">
        <w:rPr>
          <w:b/>
          <w:bCs/>
          <w:iCs/>
          <w:lang w:val="sr-Cyrl-CS"/>
        </w:rPr>
        <w:t>испуњава заједно.</w:t>
      </w:r>
    </w:p>
    <w:p w:rsidR="00937994" w:rsidRPr="00AE1407" w:rsidRDefault="00937994" w:rsidP="00937994">
      <w:pPr>
        <w:pStyle w:val="ListParagraph"/>
        <w:numPr>
          <w:ilvl w:val="0"/>
          <w:numId w:val="2"/>
        </w:numPr>
        <w:tabs>
          <w:tab w:val="left" w:pos="680"/>
        </w:tabs>
        <w:jc w:val="both"/>
        <w:rPr>
          <w:bCs/>
          <w:lang w:val="sr-Cyrl-CS"/>
        </w:rPr>
      </w:pPr>
      <w:bookmarkStart w:id="27" w:name="_GoBack"/>
      <w:bookmarkEnd w:id="27"/>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37994">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37994">
      <w:pPr>
        <w:pStyle w:val="ListParagraph"/>
        <w:numPr>
          <w:ilvl w:val="0"/>
          <w:numId w:val="2"/>
        </w:numPr>
        <w:tabs>
          <w:tab w:val="left" w:pos="680"/>
        </w:tabs>
        <w:jc w:val="both"/>
      </w:pPr>
      <w:r w:rsidRPr="00AE1407">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37994">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37994">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BC6DD7">
      <w:pPr>
        <w:pStyle w:val="Heading1"/>
        <w:numPr>
          <w:ilvl w:val="0"/>
          <w:numId w:val="48"/>
        </w:numPr>
        <w:jc w:val="center"/>
        <w:rPr>
          <w:sz w:val="28"/>
          <w:szCs w:val="28"/>
        </w:rPr>
      </w:pPr>
      <w:bookmarkStart w:id="28" w:name="_Toc375826007"/>
      <w:bookmarkStart w:id="29" w:name="_Toc389030814"/>
      <w:bookmarkStart w:id="30" w:name="_Toc389030879"/>
      <w:r w:rsidRPr="00BC6DD7">
        <w:rPr>
          <w:sz w:val="28"/>
          <w:szCs w:val="28"/>
        </w:rPr>
        <w:lastRenderedPageBreak/>
        <w:t>УПУТСТВО П</w:t>
      </w:r>
      <w:r w:rsidR="00343F79" w:rsidRPr="00BC6DD7">
        <w:rPr>
          <w:sz w:val="28"/>
          <w:szCs w:val="28"/>
        </w:rPr>
        <w:t>ОНУЂАЧИМА КАКО ДА САЧИНЕ ПОНУДУ</w:t>
      </w:r>
      <w:bookmarkEnd w:id="28"/>
      <w:bookmarkEnd w:id="29"/>
      <w:bookmarkEnd w:id="30"/>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0522C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0522C9" w:rsidRDefault="00A878F3" w:rsidP="00A878F3">
      <w:pPr>
        <w:jc w:val="both"/>
        <w:rPr>
          <w:b/>
          <w:bCs/>
          <w:i/>
          <w:iCs/>
        </w:rPr>
      </w:pPr>
      <w:proofErr w:type="gramStart"/>
      <w:r w:rsidRPr="000522C9">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0522C9">
        <w:rPr>
          <w:bCs/>
          <w:iCs/>
        </w:rPr>
        <w:t>4</w:t>
      </w:r>
      <w:r w:rsidRPr="00AE1407">
        <w:rPr>
          <w:bCs/>
          <w:iCs/>
        </w:rPr>
        <w:t>.</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lastRenderedPageBreak/>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0522C9">
        <w:rPr>
          <w:rFonts w:eastAsia="TimesNewRomanPSMT"/>
          <w:bCs/>
        </w:rPr>
        <w:t>4</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0522C9" w:rsidRPr="008A7A5D" w:rsidRDefault="000522C9" w:rsidP="000522C9">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0522C9" w:rsidRPr="00863AF0" w:rsidRDefault="000522C9" w:rsidP="000522C9">
      <w:pPr>
        <w:jc w:val="both"/>
        <w:rPr>
          <w:iCs/>
        </w:rPr>
      </w:pPr>
      <w:proofErr w:type="gramStart"/>
      <w:r w:rsidRPr="00863AF0">
        <w:rPr>
          <w:iCs/>
        </w:rPr>
        <w:t xml:space="preserve">Наручилац захтева </w:t>
      </w:r>
      <w:r>
        <w:rPr>
          <w:iCs/>
        </w:rPr>
        <w:t>да</w:t>
      </w:r>
      <w:r w:rsidRPr="00863AF0">
        <w:rPr>
          <w:iCs/>
        </w:rPr>
        <w:t xml:space="preserve"> рок плаћања</w:t>
      </w:r>
      <w:r w:rsidRPr="00863AF0">
        <w:rPr>
          <w:iCs/>
          <w:lang w:val="sr-Cyrl-CS"/>
        </w:rPr>
        <w:t xml:space="preserve"> </w:t>
      </w:r>
      <w:r w:rsidRPr="00863AF0">
        <w:rPr>
          <w:iCs/>
        </w:rPr>
        <w:t>буде</w:t>
      </w:r>
      <w:r>
        <w:rPr>
          <w:iCs/>
        </w:rPr>
        <w:t xml:space="preserve"> </w:t>
      </w:r>
      <w:r w:rsidR="00824DCF">
        <w:rPr>
          <w:iCs/>
          <w:lang w:val="sr-Cyrl-RS"/>
        </w:rPr>
        <w:t>9</w:t>
      </w:r>
      <w:r w:rsidR="007D4D2C">
        <w:rPr>
          <w:iCs/>
        </w:rPr>
        <w:t>0</w:t>
      </w:r>
      <w:r w:rsidRPr="009F6713">
        <w:rPr>
          <w:iCs/>
          <w:lang w:val="sr-Cyrl-CS"/>
        </w:rPr>
        <w:t xml:space="preserve"> дана</w:t>
      </w:r>
      <w:r w:rsidRPr="009F6713">
        <w:rPr>
          <w:iCs/>
        </w:rPr>
        <w:t xml:space="preserve"> </w:t>
      </w:r>
      <w:r w:rsidRPr="009F6713">
        <w:rPr>
          <w:iCs/>
          <w:lang w:val="sr-Cyrl-CS"/>
        </w:rPr>
        <w:t>од дана</w:t>
      </w:r>
      <w:r w:rsidRPr="00863AF0">
        <w:rPr>
          <w:iCs/>
          <w:lang w:val="sr-Cyrl-CS"/>
        </w:rPr>
        <w:t xml:space="preserve"> испоруке </w:t>
      </w:r>
      <w:r w:rsidRPr="00863AF0">
        <w:rPr>
          <w:iCs/>
        </w:rPr>
        <w:t>добара</w:t>
      </w:r>
      <w:r w:rsidRPr="00863AF0">
        <w:rPr>
          <w:iCs/>
          <w:lang w:val="sr-Cyrl-CS"/>
        </w:rPr>
        <w:t>,</w:t>
      </w:r>
      <w:r w:rsidRPr="00863AF0">
        <w:rPr>
          <w:iCs/>
        </w:rPr>
        <w:t xml:space="preserve"> на основу документа који испоставља понуђач</w:t>
      </w:r>
      <w:r w:rsidRPr="00863AF0">
        <w:rPr>
          <w:iCs/>
          <w:lang w:val="sr-Cyrl-CS"/>
        </w:rPr>
        <w:t>, а</w:t>
      </w:r>
      <w:r w:rsidRPr="00863AF0">
        <w:rPr>
          <w:iCs/>
        </w:rPr>
        <w:t xml:space="preserve"> којим је потврђена испорука добара.</w:t>
      </w:r>
      <w:proofErr w:type="gramEnd"/>
      <w:r w:rsidRPr="00863AF0">
        <w:rPr>
          <w:iCs/>
        </w:rPr>
        <w:t xml:space="preserve"> </w:t>
      </w:r>
    </w:p>
    <w:p w:rsidR="000522C9" w:rsidRPr="00863AF0" w:rsidRDefault="000522C9" w:rsidP="000522C9">
      <w:pPr>
        <w:jc w:val="both"/>
        <w:rPr>
          <w:iCs/>
        </w:rPr>
      </w:pPr>
      <w:proofErr w:type="gramStart"/>
      <w:r w:rsidRPr="00863AF0">
        <w:rPr>
          <w:iCs/>
        </w:rPr>
        <w:t>Плаћање се врши уплатом на рачун понуђача.</w:t>
      </w:r>
      <w:proofErr w:type="gramEnd"/>
    </w:p>
    <w:p w:rsidR="000522C9" w:rsidRPr="00863AF0" w:rsidRDefault="000522C9" w:rsidP="000522C9">
      <w:pPr>
        <w:jc w:val="both"/>
        <w:rPr>
          <w:iCs/>
        </w:rPr>
      </w:pPr>
      <w:proofErr w:type="gramStart"/>
      <w:r w:rsidRPr="00863AF0">
        <w:rPr>
          <w:iCs/>
        </w:rPr>
        <w:t>Понуђачу није дозвољено да захтева аванс.</w:t>
      </w:r>
      <w:proofErr w:type="gramEnd"/>
    </w:p>
    <w:p w:rsidR="000522C9" w:rsidRPr="008A7A5D" w:rsidRDefault="000522C9" w:rsidP="000522C9">
      <w:pPr>
        <w:jc w:val="both"/>
        <w:rPr>
          <w:b/>
          <w:bCs/>
          <w:iCs/>
          <w:highlight w:val="green"/>
        </w:rPr>
      </w:pPr>
    </w:p>
    <w:p w:rsidR="000522C9" w:rsidRPr="008A7A5D" w:rsidRDefault="000522C9" w:rsidP="000522C9">
      <w:pPr>
        <w:jc w:val="both"/>
        <w:rPr>
          <w:b/>
          <w:iCs/>
        </w:rPr>
      </w:pPr>
      <w:r w:rsidRPr="008A7A5D">
        <w:rPr>
          <w:b/>
          <w:bCs/>
          <w:iCs/>
        </w:rPr>
        <w:t xml:space="preserve">9.2. </w:t>
      </w:r>
      <w:r w:rsidRPr="008A7A5D">
        <w:rPr>
          <w:b/>
          <w:iCs/>
          <w:u w:val="single"/>
        </w:rPr>
        <w:t>Захтеви у погледу гарантног рока</w:t>
      </w:r>
    </w:p>
    <w:p w:rsidR="000522C9" w:rsidRPr="003F2DED" w:rsidRDefault="000522C9" w:rsidP="000522C9">
      <w:pPr>
        <w:jc w:val="both"/>
        <w:rPr>
          <w:iCs/>
        </w:rPr>
      </w:pPr>
      <w:proofErr w:type="gramStart"/>
      <w:r w:rsidRPr="003F2DED">
        <w:rPr>
          <w:iCs/>
        </w:rPr>
        <w:t xml:space="preserve">Наручилац захтева да понуђач даје гарантни рок </w:t>
      </w:r>
      <w:r w:rsidR="00210588">
        <w:rPr>
          <w:iCs/>
          <w:lang w:val="sr-Cyrl-RS"/>
        </w:rPr>
        <w:t>за она добра из предмета јавне набавке што подлеже гаранцији</w:t>
      </w:r>
      <w:r w:rsidRPr="003F2DED">
        <w:rPr>
          <w:iCs/>
        </w:rPr>
        <w:t xml:space="preserve"> у току одређеног времена од предаје предмета јавне набавке наручиоцу.</w:t>
      </w:r>
      <w:proofErr w:type="gramEnd"/>
    </w:p>
    <w:p w:rsidR="000522C9" w:rsidRPr="003F2DED" w:rsidRDefault="000522C9" w:rsidP="000522C9">
      <w:pPr>
        <w:jc w:val="both"/>
        <w:rPr>
          <w:iCs/>
        </w:rPr>
      </w:pPr>
    </w:p>
    <w:p w:rsidR="000522C9" w:rsidRPr="008A7A5D" w:rsidRDefault="000522C9" w:rsidP="000522C9">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rsidR="000522C9" w:rsidRPr="00E34803" w:rsidRDefault="00CE5361" w:rsidP="000522C9">
      <w:pPr>
        <w:jc w:val="both"/>
        <w:rPr>
          <w:bCs/>
        </w:rPr>
      </w:pPr>
      <w:r w:rsidRPr="00E34803">
        <w:rPr>
          <w:bCs/>
          <w:lang w:val="sr-Latn-CS"/>
        </w:rPr>
        <w:t>Наручилац захтева да испорук</w:t>
      </w:r>
      <w:r w:rsidRPr="00E34803">
        <w:rPr>
          <w:bCs/>
          <w:lang w:val="sr-Cyrl-RS"/>
        </w:rPr>
        <w:t>а буде сукцесивна</w:t>
      </w:r>
      <w:r w:rsidR="00BF64E7" w:rsidRPr="00E34803">
        <w:rPr>
          <w:bCs/>
          <w:lang w:val="sr-Cyrl-RS"/>
        </w:rPr>
        <w:t xml:space="preserve"> </w:t>
      </w:r>
      <w:r w:rsidR="00E201F6" w:rsidRPr="00E34803">
        <w:rPr>
          <w:bCs/>
          <w:lang w:val="sr-Cyrl-RS"/>
        </w:rPr>
        <w:t xml:space="preserve">према писаном </w:t>
      </w:r>
      <w:r w:rsidR="00BF64E7" w:rsidRPr="00E34803">
        <w:rPr>
          <w:bCs/>
          <w:lang w:val="sr-Cyrl-RS"/>
        </w:rPr>
        <w:t xml:space="preserve"> захтеву Наручиоца, а рок </w:t>
      </w:r>
      <w:r w:rsidR="0000563A" w:rsidRPr="00E34803">
        <w:rPr>
          <w:bCs/>
          <w:lang w:val="sr-Cyrl-RS"/>
        </w:rPr>
        <w:t xml:space="preserve">испоруке </w:t>
      </w:r>
      <w:r w:rsidR="00BF64E7" w:rsidRPr="00E34803">
        <w:rPr>
          <w:bCs/>
          <w:lang w:val="sr-Cyrl-RS"/>
        </w:rPr>
        <w:t xml:space="preserve">да </w:t>
      </w:r>
      <w:r w:rsidRPr="00E34803">
        <w:rPr>
          <w:bCs/>
          <w:lang w:val="sr-Latn-CS"/>
        </w:rPr>
        <w:t xml:space="preserve">не буде дужи од 5 </w:t>
      </w:r>
      <w:r w:rsidRPr="00E34803">
        <w:rPr>
          <w:bCs/>
        </w:rPr>
        <w:t>дана</w:t>
      </w:r>
      <w:r w:rsidRPr="00E34803">
        <w:rPr>
          <w:bCs/>
          <w:lang w:val="sr-Latn-CS"/>
        </w:rPr>
        <w:t xml:space="preserve"> од </w:t>
      </w:r>
      <w:r w:rsidRPr="00E34803">
        <w:rPr>
          <w:bCs/>
        </w:rPr>
        <w:t>дана подношења</w:t>
      </w:r>
      <w:r w:rsidRPr="00E34803">
        <w:rPr>
          <w:bCs/>
          <w:lang w:val="sr-Latn-CS"/>
        </w:rPr>
        <w:t xml:space="preserve"> захтева Наручиоца.</w:t>
      </w:r>
      <w:r w:rsidR="00BF64E7" w:rsidRPr="00E34803">
        <w:rPr>
          <w:bCs/>
          <w:lang w:val="sr-Cyrl-RS"/>
        </w:rPr>
        <w:t xml:space="preserve"> </w:t>
      </w:r>
      <w:r w:rsidR="000522C9" w:rsidRPr="00E34803">
        <w:rPr>
          <w:bCs/>
        </w:rPr>
        <w:t>Рок испоруке се може исказати само у целом броју дана (1</w:t>
      </w:r>
      <w:proofErr w:type="gramStart"/>
      <w:r w:rsidR="000522C9" w:rsidRPr="00E34803">
        <w:rPr>
          <w:bCs/>
        </w:rPr>
        <w:t>,2,3</w:t>
      </w:r>
      <w:proofErr w:type="gramEnd"/>
      <w:r w:rsidR="000522C9" w:rsidRPr="00E34803">
        <w:rPr>
          <w:bCs/>
        </w:rPr>
        <w:t>, итд).</w:t>
      </w:r>
      <w:r w:rsidR="00E201F6" w:rsidRPr="00E34803">
        <w:rPr>
          <w:noProof/>
        </w:rPr>
        <w:t xml:space="preserve"> </w:t>
      </w:r>
      <w:r w:rsidR="00E201F6" w:rsidRPr="00E34803">
        <w:rPr>
          <w:noProof/>
          <w:lang w:val="sr-Cyrl-RS"/>
        </w:rPr>
        <w:t>Наручилац  ће у захтеву</w:t>
      </w:r>
      <w:r w:rsidR="00E201F6" w:rsidRPr="00E34803">
        <w:rPr>
          <w:noProof/>
        </w:rPr>
        <w:t xml:space="preserve"> прецизирати врсту </w:t>
      </w:r>
      <w:r w:rsidR="00E201F6" w:rsidRPr="00E34803">
        <w:rPr>
          <w:noProof/>
          <w:lang w:val="sr-Cyrl-RS"/>
        </w:rPr>
        <w:t>и количину добара која је предмет јавне набавке коју изабрани понуђач треба да испоручи.</w:t>
      </w:r>
    </w:p>
    <w:p w:rsidR="000522C9" w:rsidRPr="00AE1407" w:rsidRDefault="000522C9" w:rsidP="000522C9">
      <w:pPr>
        <w:jc w:val="both"/>
      </w:pPr>
      <w:proofErr w:type="gramStart"/>
      <w:r w:rsidRPr="005B5503">
        <w:rPr>
          <w:iCs/>
        </w:rPr>
        <w:t xml:space="preserve">Место испоруке добара која су предмет јавне набавке је </w:t>
      </w:r>
      <w:r w:rsidRPr="005B5503">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5B5503">
        <w:rPr>
          <w:lang w:val="sr-Latn-CS"/>
        </w:rPr>
        <w:t>са обавезом истовара добара</w:t>
      </w:r>
      <w:r w:rsidRPr="005B5503">
        <w:t>.</w:t>
      </w:r>
      <w:proofErr w:type="gramEnd"/>
    </w:p>
    <w:p w:rsidR="00BF64E7" w:rsidRDefault="00BF64E7" w:rsidP="00A878F3">
      <w:pPr>
        <w:jc w:val="both"/>
        <w:rPr>
          <w:b/>
          <w:bCs/>
          <w:iCs/>
          <w:u w:val="single"/>
          <w:lang w:val="sr-Cyrl-R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0522C9" w:rsidRDefault="00A878F3" w:rsidP="00A878F3">
      <w:pPr>
        <w:jc w:val="both"/>
        <w:rPr>
          <w:iCs/>
        </w:rPr>
      </w:pPr>
      <w:proofErr w:type="gramStart"/>
      <w:r w:rsidRPr="00AE1407">
        <w:rPr>
          <w:iCs/>
        </w:rPr>
        <w:t xml:space="preserve">Рок важења понуде не може бити краћи </w:t>
      </w:r>
      <w:r w:rsidRPr="000522C9">
        <w:rPr>
          <w:iCs/>
        </w:rPr>
        <w:t xml:space="preserve">од </w:t>
      </w:r>
      <w:r w:rsidR="00147B96" w:rsidRPr="000522C9">
        <w:rPr>
          <w:iCs/>
        </w:rPr>
        <w:t>6</w:t>
      </w:r>
      <w:r w:rsidRPr="000522C9">
        <w:rPr>
          <w:iCs/>
        </w:rPr>
        <w:t>0 дана од дана отварања понуда.</w:t>
      </w:r>
      <w:proofErr w:type="gramEnd"/>
    </w:p>
    <w:p w:rsidR="00A878F3" w:rsidRPr="00AE1407" w:rsidRDefault="00A878F3" w:rsidP="00A878F3">
      <w:pPr>
        <w:jc w:val="both"/>
        <w:rPr>
          <w:iCs/>
        </w:rPr>
      </w:pPr>
      <w:proofErr w:type="gramStart"/>
      <w:r w:rsidRPr="000522C9">
        <w:rPr>
          <w:iCs/>
        </w:rPr>
        <w:t>У случају истека рока важења понуде, наручилац је дужан да у</w:t>
      </w:r>
      <w:r w:rsidRPr="00AE1407">
        <w:rPr>
          <w:iCs/>
        </w:rPr>
        <w:t xml:space="preserve">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0522C9" w:rsidRPr="008C4429" w:rsidRDefault="008C4429" w:rsidP="00A878F3">
      <w:pPr>
        <w:jc w:val="both"/>
        <w:rPr>
          <w:bCs/>
          <w:iCs/>
          <w:lang w:val="sr-Cyrl-RS"/>
        </w:rPr>
      </w:pPr>
      <w:r w:rsidRPr="008C4429">
        <w:rPr>
          <w:bCs/>
          <w:iCs/>
          <w:lang w:val="sr-Cyrl-RS"/>
        </w:rPr>
        <w:t>Н</w:t>
      </w:r>
      <w:r w:rsidR="00102EFB">
        <w:rPr>
          <w:bCs/>
          <w:iCs/>
          <w:lang w:val="sr-Cyrl-RS"/>
        </w:rPr>
        <w:t>аручилац н</w:t>
      </w:r>
      <w:r w:rsidRPr="008C4429">
        <w:rPr>
          <w:bCs/>
          <w:iCs/>
          <w:lang w:val="sr-Cyrl-RS"/>
        </w:rPr>
        <w:t>ема</w:t>
      </w:r>
      <w:r w:rsidR="00102EFB">
        <w:rPr>
          <w:bCs/>
          <w:iCs/>
          <w:lang w:val="sr-Cyrl-RS"/>
        </w:rPr>
        <w:t xml:space="preserve"> других захтева</w:t>
      </w:r>
      <w:r w:rsidRPr="008C4429">
        <w:rPr>
          <w:bCs/>
          <w:iCs/>
          <w:lang w:val="sr-Cyrl-RS"/>
        </w:rPr>
        <w:t>.</w:t>
      </w:r>
    </w:p>
    <w:p w:rsidR="008C4429" w:rsidRDefault="008C4429" w:rsidP="00A878F3">
      <w:pPr>
        <w:jc w:val="both"/>
        <w:rPr>
          <w:b/>
          <w:bCs/>
          <w:i/>
          <w:iCs/>
          <w:lang w:val="sr-Cyrl-RS"/>
        </w:rPr>
      </w:pPr>
    </w:p>
    <w:p w:rsidR="00EC3F22" w:rsidRDefault="00EC3F22" w:rsidP="00A878F3">
      <w:pPr>
        <w:jc w:val="both"/>
        <w:rPr>
          <w:b/>
          <w:bCs/>
          <w:i/>
          <w:iCs/>
          <w:lang w:val="sr-Cyrl-RS"/>
        </w:rPr>
      </w:pPr>
    </w:p>
    <w:p w:rsidR="00EC3F22" w:rsidRPr="008C4429" w:rsidRDefault="00EC3F22" w:rsidP="00A878F3">
      <w:pPr>
        <w:jc w:val="both"/>
        <w:rPr>
          <w:b/>
          <w:bCs/>
          <w:i/>
          <w:iCs/>
          <w:lang w:val="sr-Cyrl-RS"/>
        </w:rPr>
      </w:pPr>
    </w:p>
    <w:p w:rsidR="00A878F3" w:rsidRPr="00AE1407" w:rsidRDefault="00A878F3" w:rsidP="00A878F3">
      <w:pPr>
        <w:jc w:val="both"/>
        <w:rPr>
          <w:b/>
          <w:bCs/>
          <w:i/>
          <w:iCs/>
        </w:rPr>
      </w:pPr>
      <w:r w:rsidRPr="00AE1407">
        <w:rPr>
          <w:b/>
          <w:bCs/>
          <w:i/>
          <w:iCs/>
        </w:rPr>
        <w:lastRenderedPageBreak/>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0522C9" w:rsidRDefault="00A878F3" w:rsidP="00A878F3">
      <w:pPr>
        <w:jc w:val="both"/>
      </w:pPr>
      <w:proofErr w:type="gramStart"/>
      <w:r w:rsidRPr="000522C9">
        <w:rPr>
          <w:iCs/>
        </w:rPr>
        <w:t>Цена је фиксна и не може се мењати.</w:t>
      </w:r>
      <w:proofErr w:type="gramEnd"/>
      <w:r w:rsidRPr="000522C9">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Pr="000522C9" w:rsidRDefault="00247002" w:rsidP="001F0979">
      <w:pPr>
        <w:ind w:left="87"/>
        <w:jc w:val="both"/>
        <w:rPr>
          <w:noProof/>
        </w:rPr>
      </w:pPr>
      <w:r w:rsidRPr="000522C9">
        <w:t xml:space="preserve">Понуђач је дужан да уз понуду достави </w:t>
      </w:r>
      <w:r w:rsidRPr="000522C9">
        <w:rPr>
          <w:b/>
        </w:rPr>
        <w:t>регистровану бланко меницу и менично овлашћење</w:t>
      </w:r>
      <w:r w:rsidRPr="000522C9">
        <w:rPr>
          <w:b/>
          <w:noProof/>
        </w:rPr>
        <w:t xml:space="preserve"> за озбиљност понуде</w:t>
      </w:r>
      <w:r w:rsidRPr="000522C9">
        <w:rPr>
          <w:noProof/>
        </w:rPr>
        <w:t>, попуњено на износ од 10% од укупне вредности</w:t>
      </w:r>
      <w:r w:rsidR="001F0979" w:rsidRPr="000522C9">
        <w:rPr>
          <w:noProof/>
        </w:rPr>
        <w:t xml:space="preserve"> </w:t>
      </w:r>
      <w:r w:rsidRPr="000522C9">
        <w:rPr>
          <w:noProof/>
        </w:rPr>
        <w:t>понуде без ПДВ-а, којом понуђачи гарантује испуњење својих обавеза у поступку јавне набавке.</w:t>
      </w:r>
    </w:p>
    <w:p w:rsidR="001F0979" w:rsidRPr="000522C9" w:rsidRDefault="001F0979" w:rsidP="001F0979">
      <w:pPr>
        <w:ind w:left="87"/>
        <w:jc w:val="both"/>
        <w:rPr>
          <w:noProof/>
        </w:rPr>
      </w:pPr>
    </w:p>
    <w:p w:rsidR="002C4BE3" w:rsidRPr="000522C9" w:rsidRDefault="00247002" w:rsidP="001F0979">
      <w:pPr>
        <w:ind w:left="87"/>
        <w:jc w:val="both"/>
        <w:rPr>
          <w:noProof/>
        </w:rPr>
      </w:pPr>
      <w:r w:rsidRPr="000522C9">
        <w:rPr>
          <w:noProof/>
        </w:rPr>
        <w:t>Понуђач који је изабран као најповољнији је дужан да, приликом потписивања уговора, достави:</w:t>
      </w:r>
    </w:p>
    <w:p w:rsidR="002C4BE3" w:rsidRPr="000522C9" w:rsidRDefault="00247002" w:rsidP="002C4BE3">
      <w:pPr>
        <w:pStyle w:val="ListParagraph"/>
        <w:numPr>
          <w:ilvl w:val="0"/>
          <w:numId w:val="44"/>
        </w:numPr>
        <w:jc w:val="both"/>
        <w:rPr>
          <w:noProof/>
        </w:rPr>
      </w:pPr>
      <w:r w:rsidRPr="000522C9">
        <w:rPr>
          <w:b/>
        </w:rPr>
        <w:t>регистровану бланко меницу и менично овлашћење</w:t>
      </w:r>
      <w:r w:rsidRPr="000522C9">
        <w:rPr>
          <w:b/>
          <w:noProof/>
        </w:rPr>
        <w:t xml:space="preserve"> за извршење уговорне обавезе</w:t>
      </w:r>
      <w:r w:rsidRPr="000522C9">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522C9" w:rsidRDefault="00247002" w:rsidP="00247002">
      <w:pPr>
        <w:pStyle w:val="ListParagraph"/>
        <w:ind w:left="87" w:firstLine="453"/>
        <w:jc w:val="both"/>
        <w:rPr>
          <w:noProof/>
        </w:rPr>
      </w:pPr>
    </w:p>
    <w:p w:rsidR="00247002" w:rsidRPr="000522C9" w:rsidRDefault="00247002" w:rsidP="001F0979">
      <w:pPr>
        <w:jc w:val="both"/>
        <w:rPr>
          <w:rFonts w:eastAsia="TimesNewRomanPSMT"/>
          <w:bCs/>
          <w:iCs/>
          <w:lang w:val="sr-Cyrl-CS"/>
        </w:rPr>
      </w:pPr>
      <w:r w:rsidRPr="000522C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0522C9" w:rsidRDefault="00247002" w:rsidP="00247002">
      <w:pPr>
        <w:pStyle w:val="ListParagraph"/>
        <w:ind w:left="87" w:firstLine="453"/>
        <w:jc w:val="both"/>
        <w:rPr>
          <w:rFonts w:eastAsia="TimesNewRomanPSMT"/>
          <w:bCs/>
          <w:iCs/>
          <w:lang w:val="sr-Cyrl-CS"/>
        </w:rPr>
      </w:pPr>
    </w:p>
    <w:p w:rsidR="00247002" w:rsidRPr="000522C9" w:rsidRDefault="00247002" w:rsidP="001F0979">
      <w:pPr>
        <w:jc w:val="both"/>
        <w:rPr>
          <w:noProof/>
        </w:rPr>
      </w:pPr>
      <w:r w:rsidRPr="000522C9">
        <w:rPr>
          <w:noProof/>
        </w:rPr>
        <w:t xml:space="preserve">Понуђач је дужан да достави и </w:t>
      </w:r>
      <w:r w:rsidRPr="000522C9">
        <w:rPr>
          <w:b/>
          <w:noProof/>
        </w:rPr>
        <w:t xml:space="preserve">копију извода из Регистра </w:t>
      </w:r>
      <w:r w:rsidRPr="000522C9">
        <w:rPr>
          <w:noProof/>
        </w:rPr>
        <w:t xml:space="preserve"> </w:t>
      </w:r>
      <w:r w:rsidRPr="000522C9">
        <w:rPr>
          <w:b/>
          <w:noProof/>
        </w:rPr>
        <w:t>меница и овлашћења</w:t>
      </w:r>
      <w:r w:rsidRPr="000522C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0522C9">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102EFB" w:rsidRDefault="00247002" w:rsidP="00102EFB">
      <w:pPr>
        <w:jc w:val="both"/>
        <w:rPr>
          <w:noProof/>
          <w:lang w:val="sr-Cyrl-RS"/>
        </w:rPr>
      </w:pPr>
    </w:p>
    <w:p w:rsidR="00247002" w:rsidRPr="002C4BE3" w:rsidRDefault="00247002" w:rsidP="002C4BE3">
      <w:pPr>
        <w:jc w:val="both"/>
      </w:pPr>
      <w:proofErr w:type="gramStart"/>
      <w:r w:rsidRPr="000522C9">
        <w:t xml:space="preserve">Средство обезбеђења траје најмање </w:t>
      </w:r>
      <w:r w:rsidRPr="000522C9">
        <w:rPr>
          <w:rFonts w:eastAsia="TimesNewRomanPSMT"/>
        </w:rPr>
        <w:t xml:space="preserve">десет дана дуже од дана истека рока за коначно извршење </w:t>
      </w:r>
      <w:r w:rsidRPr="000522C9">
        <w:t>обавезе понуђача која је предмет обезбеђења</w:t>
      </w:r>
      <w:r w:rsidRPr="002C4BE3">
        <w:t xml:space="preserve">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7D4D2C" w:rsidRDefault="007D4D2C" w:rsidP="007D4D2C">
      <w:pPr>
        <w:jc w:val="both"/>
        <w:rPr>
          <w:b/>
          <w:bCs/>
        </w:rPr>
      </w:pPr>
      <w:proofErr w:type="gramStart"/>
      <w:r w:rsidRPr="00AE1407">
        <w:t xml:space="preserve">Избор најповољније понуде ће се извршити применом критеријума </w:t>
      </w:r>
      <w:r w:rsidRPr="0054720C">
        <w:rPr>
          <w:b/>
          <w:bCs/>
        </w:rPr>
        <w:t>„најнижа понуђена цена</w:t>
      </w:r>
      <w:r w:rsidRPr="0054720C">
        <w:rPr>
          <w:b/>
          <w:i/>
          <w:iCs/>
        </w:rPr>
        <w:t>“.</w:t>
      </w:r>
      <w:proofErr w:type="gramEnd"/>
      <w:r w:rsidRPr="00AE1407">
        <w:rPr>
          <w:b/>
          <w:bCs/>
        </w:rPr>
        <w:t xml:space="preserve"> </w:t>
      </w:r>
    </w:p>
    <w:p w:rsidR="007D4D2C" w:rsidRPr="00AE1407" w:rsidRDefault="007D4D2C" w:rsidP="007D4D2C">
      <w:pPr>
        <w:jc w:val="both"/>
        <w:rPr>
          <w:b/>
          <w:bCs/>
          <w:i/>
          <w:iCs/>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7D4D2C" w:rsidRPr="0054720C" w:rsidRDefault="007D4D2C" w:rsidP="007D4D2C">
      <w:pPr>
        <w:jc w:val="both"/>
        <w:rPr>
          <w:b/>
          <w:bCs/>
        </w:rPr>
      </w:pPr>
      <w:proofErr w:type="gramStart"/>
      <w:r w:rsidRPr="0054720C">
        <w:rPr>
          <w:iCs/>
        </w:rPr>
        <w:t xml:space="preserve">Уколико две или више понуда имају исту најнижу понуђену цену, као најповољнија биће изабрана понуда оног понуђача </w:t>
      </w:r>
      <w:r w:rsidRPr="0054720C">
        <w:rPr>
          <w:noProof/>
        </w:rPr>
        <w:t>који понуди дужи рок одложеног плаћања.</w:t>
      </w:r>
      <w:proofErr w:type="gramEnd"/>
    </w:p>
    <w:p w:rsidR="007D4D2C" w:rsidRPr="00312AD1" w:rsidRDefault="007D4D2C" w:rsidP="007D4D2C">
      <w:pPr>
        <w:jc w:val="both"/>
        <w:rPr>
          <w:noProof/>
          <w:color w:val="FF0000"/>
        </w:rPr>
      </w:pPr>
      <w:proofErr w:type="gramStart"/>
      <w:r w:rsidRPr="0054720C">
        <w:rPr>
          <w:iCs/>
        </w:rPr>
        <w:t xml:space="preserve">Уколико је и то исто, као најповољнија биће изабрана понуда оног понуђача </w:t>
      </w:r>
      <w:r w:rsidRPr="0054720C">
        <w:rPr>
          <w:noProof/>
        </w:rPr>
        <w:t xml:space="preserve">који понуди </w:t>
      </w:r>
      <w:r>
        <w:rPr>
          <w:noProof/>
        </w:rPr>
        <w:t>краћи рок испоруке.</w:t>
      </w:r>
      <w:proofErr w:type="gramEnd"/>
      <w:r>
        <w:rPr>
          <w:noProof/>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lastRenderedPageBreak/>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lang w:val="sr-Cyrl-RS"/>
        </w:rPr>
      </w:pPr>
    </w:p>
    <w:p w:rsidR="00EC3F22" w:rsidRDefault="00EC3F22" w:rsidP="001859ED">
      <w:pPr>
        <w:pStyle w:val="ListParagraph"/>
        <w:ind w:left="0"/>
        <w:jc w:val="both"/>
        <w:rPr>
          <w:rFonts w:eastAsia="TimesNewRomanPSMT"/>
          <w:bCs/>
          <w:color w:val="FF0000"/>
          <w:lang w:val="sr-Cyrl-RS"/>
        </w:rPr>
      </w:pPr>
    </w:p>
    <w:p w:rsidR="00EC3F22" w:rsidRDefault="00EC3F22" w:rsidP="001859ED">
      <w:pPr>
        <w:pStyle w:val="ListParagraph"/>
        <w:ind w:left="0"/>
        <w:jc w:val="both"/>
        <w:rPr>
          <w:rFonts w:eastAsia="TimesNewRomanPSMT"/>
          <w:bCs/>
          <w:color w:val="FF0000"/>
          <w:lang w:val="sr-Cyrl-RS"/>
        </w:rPr>
      </w:pPr>
    </w:p>
    <w:p w:rsidR="00EC3F22" w:rsidRPr="00EC3F22" w:rsidRDefault="00EC3F22" w:rsidP="001859ED">
      <w:pPr>
        <w:pStyle w:val="ListParagraph"/>
        <w:ind w:left="0"/>
        <w:jc w:val="both"/>
        <w:rPr>
          <w:rFonts w:eastAsia="TimesNewRomanPSMT"/>
          <w:bCs/>
          <w:color w:val="FF0000"/>
          <w:lang w:val="sr-Cyrl-RS"/>
        </w:rPr>
      </w:pPr>
    </w:p>
    <w:p w:rsidR="00A878F3" w:rsidRPr="00AE1407" w:rsidRDefault="007D5E70" w:rsidP="00A878F3">
      <w:pPr>
        <w:jc w:val="both"/>
        <w:rPr>
          <w:b/>
        </w:rPr>
      </w:pPr>
      <w:r>
        <w:rPr>
          <w:b/>
        </w:rPr>
        <w:lastRenderedPageBreak/>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B60424" w:rsidRPr="00AE1407" w:rsidRDefault="00B60424">
      <w:pPr>
        <w:rPr>
          <w:noProof/>
        </w:rPr>
      </w:pPr>
      <w:r w:rsidRPr="00AE1407">
        <w:rPr>
          <w:noProof/>
        </w:rPr>
        <w:br w:type="page"/>
      </w:r>
    </w:p>
    <w:p w:rsidR="00B819C7" w:rsidRPr="00BC6DD7" w:rsidRDefault="00B819C7" w:rsidP="00BC6DD7">
      <w:pPr>
        <w:pStyle w:val="Heading1"/>
        <w:numPr>
          <w:ilvl w:val="0"/>
          <w:numId w:val="48"/>
        </w:numPr>
        <w:jc w:val="center"/>
        <w:rPr>
          <w:sz w:val="28"/>
          <w:szCs w:val="28"/>
        </w:rPr>
      </w:pPr>
      <w:bookmarkStart w:id="31" w:name="_Toc375826009"/>
      <w:bookmarkStart w:id="32" w:name="_Toc389030816"/>
      <w:bookmarkStart w:id="33" w:name="_Toc389030881"/>
      <w:r w:rsidRPr="00BC6DD7">
        <w:rPr>
          <w:sz w:val="28"/>
          <w:szCs w:val="28"/>
        </w:rPr>
        <w:lastRenderedPageBreak/>
        <w:t>МОДЕЛ УГОВОРА</w:t>
      </w:r>
      <w:bookmarkEnd w:id="31"/>
      <w:bookmarkEnd w:id="32"/>
      <w:bookmarkEnd w:id="33"/>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AE1407" w:rsidRDefault="00B819C7" w:rsidP="00B819C7">
      <w:pPr>
        <w:jc w:val="center"/>
        <w:rPr>
          <w:b/>
          <w:noProof/>
        </w:rPr>
      </w:pPr>
      <w:r w:rsidRPr="00AE1407">
        <w:rPr>
          <w:b/>
          <w:noProof/>
        </w:rPr>
        <w:t xml:space="preserve">О ЈАВНОЈ  НАБАВЦИ </w:t>
      </w:r>
      <w:r w:rsidRPr="007D4D2C">
        <w:rPr>
          <w:b/>
          <w:noProof/>
        </w:rPr>
        <w:t xml:space="preserve">БРОЈ </w:t>
      </w:r>
      <w:r w:rsidR="007D4D2C">
        <w:rPr>
          <w:b/>
          <w:noProof/>
        </w:rPr>
        <w:t>25-15</w:t>
      </w:r>
      <w:r w:rsidRPr="007D4D2C">
        <w:rPr>
          <w:b/>
          <w:noProof/>
        </w:rPr>
        <w:t>-О</w:t>
      </w:r>
    </w:p>
    <w:p w:rsidR="00B819C7" w:rsidRPr="00AE1407" w:rsidRDefault="00B819C7" w:rsidP="00B819C7">
      <w:pPr>
        <w:rPr>
          <w:noProof/>
        </w:rPr>
      </w:pPr>
    </w:p>
    <w:p w:rsidR="00B819C7" w:rsidRPr="00EC3F22" w:rsidRDefault="00B819C7" w:rsidP="00B819C7">
      <w:pPr>
        <w:rPr>
          <w:noProof/>
          <w:lang w:val="sr-Cyrl-RS"/>
        </w:rPr>
      </w:pPr>
      <w:r w:rsidRPr="00AE1407">
        <w:rPr>
          <w:noProof/>
        </w:rPr>
        <w:t>Уговорне</w:t>
      </w:r>
      <w:r w:rsidR="00EC3F22">
        <w:rPr>
          <w:noProof/>
        </w:rPr>
        <w:t xml:space="preserve"> стране:</w:t>
      </w:r>
    </w:p>
    <w:p w:rsidR="00B819C7" w:rsidRPr="00AE1407" w:rsidRDefault="00B819C7" w:rsidP="00B819C7">
      <w:pPr>
        <w:rPr>
          <w:noProof/>
        </w:rPr>
      </w:pPr>
    </w:p>
    <w:p w:rsidR="007D4D2C" w:rsidRPr="00CF4654" w:rsidRDefault="007D4D2C" w:rsidP="007D4D2C">
      <w:pPr>
        <w:numPr>
          <w:ilvl w:val="0"/>
          <w:numId w:val="19"/>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7D4D2C" w:rsidRPr="00CF4654" w:rsidRDefault="007D4D2C" w:rsidP="007D4D2C">
      <w:pPr>
        <w:ind w:left="720"/>
        <w:jc w:val="both"/>
        <w:rPr>
          <w:noProof/>
        </w:rPr>
      </w:pPr>
      <w:r w:rsidRPr="00CF4654">
        <w:rPr>
          <w:noProof/>
        </w:rPr>
        <w:t>ПИБ: 101696893 Матични број: 08664161.</w:t>
      </w:r>
    </w:p>
    <w:p w:rsidR="007D4D2C" w:rsidRPr="00CF4654" w:rsidRDefault="007D4D2C" w:rsidP="007D4D2C">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7D4D2C" w:rsidRDefault="007D4D2C" w:rsidP="007D4D2C">
      <w:pPr>
        <w:ind w:left="720"/>
        <w:jc w:val="both"/>
        <w:rPr>
          <w:noProof/>
        </w:rPr>
      </w:pPr>
      <w:r w:rsidRPr="00CF4654">
        <w:rPr>
          <w:noProof/>
        </w:rPr>
        <w:t>(у даљем тексту: наручилац), кога заступа проф. др  Драган Драшковић.</w:t>
      </w:r>
    </w:p>
    <w:p w:rsidR="007D4D2C" w:rsidRPr="00CF4654" w:rsidRDefault="007D4D2C" w:rsidP="007D4D2C">
      <w:pPr>
        <w:ind w:left="720"/>
        <w:jc w:val="both"/>
        <w:rPr>
          <w:noProof/>
        </w:rPr>
      </w:pPr>
    </w:p>
    <w:p w:rsidR="00B819C7" w:rsidRPr="00AE1407" w:rsidRDefault="00B819C7" w:rsidP="00B819C7">
      <w:pPr>
        <w:numPr>
          <w:ilvl w:val="0"/>
          <w:numId w:val="19"/>
        </w:numPr>
        <w:jc w:val="both"/>
        <w:rPr>
          <w:noProof/>
        </w:rPr>
      </w:pPr>
      <w:r w:rsidRPr="00AE1407">
        <w:rPr>
          <w:noProof/>
        </w:rPr>
        <w:t>____________________________________________________________________,</w:t>
      </w:r>
    </w:p>
    <w:p w:rsidR="00B819C7" w:rsidRPr="00AE1407" w:rsidRDefault="00B819C7" w:rsidP="00B819C7">
      <w:pPr>
        <w:jc w:val="center"/>
      </w:pPr>
      <w:r w:rsidRPr="00AE1407">
        <w:rPr>
          <w:noProof/>
        </w:rPr>
        <w:t>(</w:t>
      </w:r>
      <w:r w:rsidRPr="00AE1407">
        <w:rPr>
          <w:i/>
          <w:noProof/>
        </w:rPr>
        <w:t>назив и адреса)</w:t>
      </w:r>
    </w:p>
    <w:p w:rsidR="00B819C7" w:rsidRPr="00AE1407" w:rsidRDefault="00B819C7" w:rsidP="00B819C7">
      <w:pPr>
        <w:ind w:left="720"/>
        <w:jc w:val="both"/>
        <w:rPr>
          <w:noProof/>
        </w:rPr>
      </w:pPr>
      <w:r w:rsidRPr="00AE1407">
        <w:rPr>
          <w:noProof/>
        </w:rPr>
        <w:t>ПИБ:.......................... Матични број: ........................................</w:t>
      </w:r>
    </w:p>
    <w:p w:rsidR="00B819C7" w:rsidRPr="00AE1407" w:rsidRDefault="00B819C7" w:rsidP="00B819C7">
      <w:pPr>
        <w:ind w:left="720"/>
        <w:jc w:val="both"/>
        <w:rPr>
          <w:noProof/>
        </w:rPr>
      </w:pPr>
      <w:r w:rsidRPr="00AE1407">
        <w:rPr>
          <w:noProof/>
        </w:rPr>
        <w:t>Број рачуна: ............................................ Назив банке:......................................,</w:t>
      </w:r>
    </w:p>
    <w:p w:rsidR="00B819C7" w:rsidRPr="00AE1407" w:rsidRDefault="00B819C7" w:rsidP="00B819C7">
      <w:pPr>
        <w:ind w:left="720"/>
        <w:jc w:val="both"/>
        <w:rPr>
          <w:noProof/>
        </w:rPr>
      </w:pPr>
      <w:r w:rsidRPr="00AE1407">
        <w:rPr>
          <w:noProof/>
        </w:rPr>
        <w:t>Телефон:............................Телефакс:......................................</w:t>
      </w:r>
    </w:p>
    <w:p w:rsidR="00B819C7" w:rsidRPr="00AE1407" w:rsidRDefault="00B819C7" w:rsidP="00B819C7">
      <w:pPr>
        <w:ind w:left="720"/>
        <w:jc w:val="both"/>
        <w:rPr>
          <w:noProof/>
        </w:rPr>
      </w:pPr>
      <w:r w:rsidRPr="00AE1407">
        <w:rPr>
          <w:noProof/>
        </w:rPr>
        <w:t>(у даљем тексту: добављач), кога заступа ________________________________ .</w:t>
      </w:r>
    </w:p>
    <w:p w:rsidR="00B819C7" w:rsidRDefault="00B819C7" w:rsidP="00B819C7">
      <w:pPr>
        <w:ind w:left="1440" w:firstLine="720"/>
        <w:jc w:val="both"/>
        <w:rPr>
          <w:noProof/>
          <w:sz w:val="16"/>
          <w:szCs w:val="16"/>
          <w:lang w:val="sr-Cyrl-RS"/>
        </w:rPr>
      </w:pPr>
    </w:p>
    <w:p w:rsidR="00E3300F" w:rsidRPr="00E3300F" w:rsidRDefault="00E3300F" w:rsidP="00B819C7">
      <w:pPr>
        <w:ind w:left="1440" w:firstLine="720"/>
        <w:jc w:val="both"/>
        <w:rPr>
          <w:noProof/>
          <w:sz w:val="16"/>
          <w:szCs w:val="16"/>
          <w:lang w:val="sr-Cyrl-RS"/>
        </w:rPr>
      </w:pPr>
    </w:p>
    <w:p w:rsidR="00B819C7" w:rsidRPr="00AE1407" w:rsidRDefault="00B819C7" w:rsidP="00B819C7">
      <w:pPr>
        <w:ind w:left="1440" w:firstLine="720"/>
        <w:jc w:val="both"/>
        <w:rPr>
          <w:noProof/>
          <w:sz w:val="16"/>
          <w:szCs w:val="16"/>
        </w:rPr>
      </w:pPr>
    </w:p>
    <w:p w:rsidR="00B819C7" w:rsidRPr="00AE1407" w:rsidRDefault="00B819C7" w:rsidP="00B819C7">
      <w:pPr>
        <w:jc w:val="center"/>
        <w:rPr>
          <w:b/>
          <w:noProof/>
        </w:rPr>
      </w:pPr>
      <w:r w:rsidRPr="00AE1407">
        <w:rPr>
          <w:b/>
          <w:noProof/>
        </w:rPr>
        <w:t>Члан 1.</w:t>
      </w:r>
    </w:p>
    <w:p w:rsidR="00B819C7" w:rsidRPr="00AE1407" w:rsidRDefault="00B819C7" w:rsidP="00B819C7">
      <w:pPr>
        <w:jc w:val="both"/>
        <w:rPr>
          <w:noProof/>
        </w:rPr>
      </w:pPr>
    </w:p>
    <w:p w:rsidR="00B819C7" w:rsidRPr="00AE1407" w:rsidRDefault="00B819C7" w:rsidP="00B819C7">
      <w:pPr>
        <w:jc w:val="both"/>
        <w:rPr>
          <w:highlight w:val="yellow"/>
          <w:lang w:val="sr-Latn-CS"/>
        </w:rPr>
      </w:pPr>
      <w:r w:rsidRPr="00AE1407">
        <w:rPr>
          <w:noProof/>
        </w:rPr>
        <w:tab/>
      </w:r>
      <w:proofErr w:type="gramStart"/>
      <w:r w:rsidRPr="00AE1407">
        <w:rPr>
          <w:noProof/>
        </w:rPr>
        <w:t xml:space="preserve">Предмет овог уговора је </w:t>
      </w:r>
      <w:r w:rsidRPr="00AE1407">
        <w:t xml:space="preserve">набавка </w:t>
      </w:r>
      <w:r w:rsidRPr="00AE1407">
        <w:rPr>
          <w:lang w:val="sr-Cyrl-CS"/>
        </w:rPr>
        <w:t>доб</w:t>
      </w:r>
      <w:r w:rsidR="00EC3F22">
        <w:rPr>
          <w:lang w:val="sr-Cyrl-CS"/>
        </w:rPr>
        <w:t>а</w:t>
      </w:r>
      <w:r w:rsidRPr="00AE1407">
        <w:rPr>
          <w:lang w:val="sr-Cyrl-CS"/>
        </w:rPr>
        <w:t>ра -</w:t>
      </w:r>
      <w:r w:rsidRPr="00AE1407">
        <w:rPr>
          <w:b/>
          <w:lang w:val="sr-Cyrl-CS"/>
        </w:rPr>
        <w:t xml:space="preserve"> </w:t>
      </w:r>
      <w:r w:rsidR="007D4D2C">
        <w:rPr>
          <w:noProof/>
          <w:lang w:val="sr-Cyrl-RS"/>
        </w:rPr>
        <w:t xml:space="preserve">Набавка потрошног материјала за потребе стерилизације инфективног медицинског отпада </w:t>
      </w:r>
      <w:r w:rsidR="007D4D2C" w:rsidRPr="00EC0796">
        <w:rPr>
          <w:noProof/>
          <w:lang w:val="sr-Cyrl-RS"/>
        </w:rPr>
        <w:t>Клиничког центра Војводине</w:t>
      </w:r>
      <w:r w:rsidR="007D4D2C" w:rsidRPr="00AE1407">
        <w:rPr>
          <w:noProof/>
        </w:rPr>
        <w:t xml:space="preserve"> </w:t>
      </w:r>
      <w:r w:rsidRPr="00AE1407">
        <w:rPr>
          <w:noProof/>
        </w:rPr>
        <w:t xml:space="preserve">- </w:t>
      </w:r>
      <w:r w:rsidRPr="00AE1407">
        <w:rPr>
          <w:lang w:val="sr-Latn-CS"/>
        </w:rPr>
        <w:t>кој</w:t>
      </w:r>
      <w:r w:rsidRPr="00AE1407">
        <w:t>а</w:t>
      </w:r>
      <w:r w:rsidRPr="00AE1407">
        <w:rPr>
          <w:lang w:val="sr-Latn-CS"/>
        </w:rPr>
        <w:t xml:space="preserve"> је тражен</w:t>
      </w:r>
      <w:r w:rsidRPr="00AE1407">
        <w:t>а</w:t>
      </w:r>
      <w:r w:rsidRPr="00AE1407">
        <w:rPr>
          <w:lang w:val="sr-Latn-CS"/>
        </w:rPr>
        <w:t xml:space="preserve"> у позиву за</w:t>
      </w:r>
      <w:r w:rsidRPr="00AE1407">
        <w:t xml:space="preserve"> подношење понуда у</w:t>
      </w:r>
      <w:r w:rsidRPr="00AE1407">
        <w:rPr>
          <w:lang w:val="sr-Latn-CS"/>
        </w:rPr>
        <w:t xml:space="preserve"> </w:t>
      </w:r>
      <w:r w:rsidRPr="00AE1407">
        <w:t xml:space="preserve">отвореном </w:t>
      </w:r>
      <w:r w:rsidRPr="00AE1407">
        <w:rPr>
          <w:lang w:val="sr-Latn-CS"/>
        </w:rPr>
        <w:t>поступ</w:t>
      </w:r>
      <w:r w:rsidRPr="00AE1407">
        <w:t>ку</w:t>
      </w:r>
      <w:r w:rsidRPr="00AE1407">
        <w:rPr>
          <w:lang w:val="sr-Latn-CS"/>
        </w:rPr>
        <w:t xml:space="preserve"> јавне набавке број </w:t>
      </w:r>
      <w:r w:rsidR="007D4D2C">
        <w:rPr>
          <w:lang w:val="sr-Latn-CS"/>
        </w:rPr>
        <w:t>25</w:t>
      </w:r>
      <w:r w:rsidRPr="00AE1407">
        <w:rPr>
          <w:lang w:val="sr-Latn-CS"/>
        </w:rPr>
        <w:t>-1</w:t>
      </w:r>
      <w:r w:rsidR="007D4D2C">
        <w:rPr>
          <w:lang w:val="sr-Latn-CS"/>
        </w:rPr>
        <w:t>5</w:t>
      </w:r>
      <w:r w:rsidRPr="00AE1407">
        <w:rPr>
          <w:lang w:val="sr-Latn-CS"/>
        </w:rPr>
        <w:t>-</w:t>
      </w:r>
      <w:r w:rsidRPr="00AE1407">
        <w:t>О</w:t>
      </w:r>
      <w:r w:rsidRPr="00AE1407">
        <w:rPr>
          <w:lang w:val="sr-Latn-CS"/>
        </w:rPr>
        <w:t xml:space="preserve"> од </w:t>
      </w:r>
      <w:r w:rsidRPr="00AE1407">
        <w:rPr>
          <w:bCs/>
        </w:rPr>
        <w:t>__________</w:t>
      </w:r>
      <w:r w:rsidRPr="00AE1407">
        <w:rPr>
          <w:bCs/>
          <w:lang w:val="sr-Latn-CS"/>
        </w:rPr>
        <w:t xml:space="preserve"> </w:t>
      </w:r>
      <w:r w:rsidRPr="00AE1407">
        <w:rPr>
          <w:lang w:val="sr-Latn-CS"/>
        </w:rPr>
        <w:t>године.</w:t>
      </w:r>
      <w:proofErr w:type="gramEnd"/>
    </w:p>
    <w:p w:rsidR="00B819C7" w:rsidRPr="00AE1407" w:rsidRDefault="00B819C7" w:rsidP="00B819C7">
      <w:pPr>
        <w:jc w:val="both"/>
        <w:rPr>
          <w:noProof/>
        </w:rPr>
      </w:pPr>
    </w:p>
    <w:p w:rsidR="0041693C" w:rsidRDefault="0041693C" w:rsidP="0041693C">
      <w:pPr>
        <w:jc w:val="center"/>
        <w:rPr>
          <w:b/>
          <w:noProof/>
          <w:lang w:val="sr-Cyrl-RS"/>
        </w:rPr>
      </w:pPr>
      <w:r w:rsidRPr="00AE1407">
        <w:rPr>
          <w:b/>
          <w:noProof/>
        </w:rPr>
        <w:t xml:space="preserve">Члан 2. </w:t>
      </w:r>
    </w:p>
    <w:p w:rsidR="00E3300F" w:rsidRPr="00E3300F" w:rsidRDefault="00E3300F" w:rsidP="0041693C">
      <w:pPr>
        <w:jc w:val="center"/>
        <w:rPr>
          <w:b/>
          <w:noProof/>
          <w:lang w:val="sr-Cyrl-RS"/>
        </w:rPr>
      </w:pPr>
    </w:p>
    <w:p w:rsidR="0041693C" w:rsidRDefault="0041693C" w:rsidP="0041693C">
      <w:pPr>
        <w:ind w:firstLine="720"/>
        <w:jc w:val="both"/>
        <w:rPr>
          <w:i/>
          <w:iCs/>
        </w:rPr>
      </w:pPr>
      <w:proofErr w:type="gramStart"/>
      <w:r w:rsidRPr="00AE1407">
        <w:rPr>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0082754B">
        <w:t>.</w:t>
      </w:r>
      <w:proofErr w:type="gramEnd"/>
    </w:p>
    <w:p w:rsidR="0041693C" w:rsidRPr="00527541" w:rsidRDefault="0041693C" w:rsidP="0041693C">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Pr>
          <w:b w:val="0"/>
          <w:bCs w:val="0"/>
        </w:rPr>
        <w:t xml:space="preserve">_______________ </w:t>
      </w:r>
      <w:r w:rsidRPr="00527541">
        <w:rPr>
          <w:b w:val="0"/>
          <w:bCs w:val="0"/>
        </w:rPr>
        <w:t>(словима:</w:t>
      </w:r>
      <w:r>
        <w:rPr>
          <w:b w:val="0"/>
          <w:bCs w:val="0"/>
        </w:rPr>
        <w:t>______________________________________</w:t>
      </w:r>
      <w:r w:rsidRPr="00527541">
        <w:rPr>
          <w:b w:val="0"/>
          <w:bCs w:val="0"/>
        </w:rPr>
        <w:t xml:space="preserve">), односно са порезом на додату вредност износи </w:t>
      </w:r>
      <w:r>
        <w:rPr>
          <w:b w:val="0"/>
          <w:bCs w:val="0"/>
        </w:rPr>
        <w:t>__________________________</w:t>
      </w:r>
      <w:r w:rsidRPr="00527541">
        <w:rPr>
          <w:b w:val="0"/>
          <w:bCs w:val="0"/>
        </w:rPr>
        <w:t xml:space="preserve"> (словима: </w:t>
      </w:r>
      <w:r>
        <w:rPr>
          <w:b w:val="0"/>
          <w:bCs w:val="0"/>
        </w:rPr>
        <w:t>________</w:t>
      </w:r>
      <w:r w:rsidRPr="00527541">
        <w:rPr>
          <w:b w:val="0"/>
          <w:bCs w:val="0"/>
        </w:rPr>
        <w:t>).</w:t>
      </w:r>
    </w:p>
    <w:p w:rsidR="0041693C" w:rsidRDefault="0041693C" w:rsidP="0041693C">
      <w:pPr>
        <w:ind w:firstLine="720"/>
        <w:jc w:val="both"/>
        <w:rPr>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p>
    <w:p w:rsidR="0041693C" w:rsidRDefault="0041693C" w:rsidP="0041693C">
      <w:pPr>
        <w:ind w:firstLine="720"/>
        <w:jc w:val="both"/>
        <w:rPr>
          <w:bCs/>
        </w:rPr>
      </w:pPr>
    </w:p>
    <w:p w:rsidR="0041693C" w:rsidRDefault="0041693C" w:rsidP="0041693C">
      <w:pPr>
        <w:ind w:firstLine="720"/>
        <w:rPr>
          <w:b/>
          <w:iCs/>
          <w:lang w:val="sr-Cyrl-RS"/>
        </w:rPr>
      </w:pPr>
      <w:r>
        <w:rPr>
          <w:b/>
          <w:iCs/>
        </w:rPr>
        <w:t xml:space="preserve">                                                         </w:t>
      </w:r>
      <w:proofErr w:type="gramStart"/>
      <w:r w:rsidRPr="00456B35">
        <w:rPr>
          <w:b/>
          <w:iCs/>
        </w:rPr>
        <w:t>Члан 3.</w:t>
      </w:r>
      <w:proofErr w:type="gramEnd"/>
    </w:p>
    <w:p w:rsidR="00E3300F" w:rsidRPr="00E3300F" w:rsidRDefault="00E3300F" w:rsidP="0041693C">
      <w:pPr>
        <w:ind w:firstLine="720"/>
        <w:rPr>
          <w:b/>
          <w:iCs/>
          <w:lang w:val="sr-Cyrl-RS"/>
        </w:rPr>
      </w:pPr>
    </w:p>
    <w:p w:rsidR="0041693C" w:rsidRPr="00102EFB" w:rsidRDefault="0041693C" w:rsidP="0041693C">
      <w:pPr>
        <w:suppressAutoHyphens/>
        <w:spacing w:line="100" w:lineRule="atLeast"/>
        <w:ind w:firstLine="720"/>
        <w:jc w:val="both"/>
        <w:rPr>
          <w:noProof/>
          <w:lang w:val="sr-Cyrl-RS"/>
        </w:rPr>
      </w:pPr>
      <w:r w:rsidRPr="00541F45">
        <w:rPr>
          <w:noProof/>
        </w:rPr>
        <w:t>Добављач се обавезује да за време трајања ово</w:t>
      </w:r>
      <w:r>
        <w:rPr>
          <w:noProof/>
        </w:rPr>
        <w:t>г уговора врши испоруку</w:t>
      </w:r>
      <w:r w:rsidRPr="00753218">
        <w:rPr>
          <w:noProof/>
        </w:rPr>
        <w:t xml:space="preserve"> </w:t>
      </w:r>
      <w:r w:rsidRPr="00C86EBE">
        <w:rPr>
          <w:noProof/>
        </w:rPr>
        <w:t>потрошног материјала за потребе стерилизације инфек</w:t>
      </w:r>
      <w:r>
        <w:rPr>
          <w:noProof/>
        </w:rPr>
        <w:t xml:space="preserve">тивног медицинског отпада </w:t>
      </w:r>
      <w:r>
        <w:t xml:space="preserve">Клиничког центра Војводине, </w:t>
      </w:r>
      <w:r w:rsidRPr="0042548F">
        <w:rPr>
          <w:noProof/>
        </w:rPr>
        <w:t>у свему према</w:t>
      </w:r>
      <w:r w:rsidRPr="00ED29E7">
        <w:rPr>
          <w:i/>
          <w:noProof/>
        </w:rPr>
        <w:t xml:space="preserve"> </w:t>
      </w:r>
      <w:r w:rsidRPr="0042548F">
        <w:rPr>
          <w:noProof/>
        </w:rPr>
        <w:t xml:space="preserve">захтевима наручиоца и </w:t>
      </w:r>
      <w:r>
        <w:rPr>
          <w:noProof/>
        </w:rPr>
        <w:t xml:space="preserve">траженој </w:t>
      </w:r>
      <w:r w:rsidRPr="0042548F">
        <w:rPr>
          <w:noProof/>
        </w:rPr>
        <w:t xml:space="preserve">техничкој спецификацији </w:t>
      </w:r>
      <w:r>
        <w:rPr>
          <w:noProof/>
        </w:rPr>
        <w:t>добара</w:t>
      </w:r>
      <w:r w:rsidR="00102EFB">
        <w:rPr>
          <w:noProof/>
          <w:lang w:val="sr-Cyrl-RS"/>
        </w:rPr>
        <w:t>, како следи:</w:t>
      </w:r>
    </w:p>
    <w:p w:rsidR="00102EFB" w:rsidRDefault="00102EFB" w:rsidP="0041693C">
      <w:pPr>
        <w:suppressAutoHyphens/>
        <w:spacing w:line="100" w:lineRule="atLeast"/>
        <w:ind w:firstLine="720"/>
        <w:jc w:val="both"/>
        <w:rPr>
          <w:noProof/>
          <w:lang w:val="sr-Cyrl-RS"/>
        </w:rPr>
      </w:pPr>
    </w:p>
    <w:p w:rsidR="00E3300F" w:rsidRDefault="00E3300F" w:rsidP="0041693C">
      <w:pPr>
        <w:suppressAutoHyphens/>
        <w:spacing w:line="100" w:lineRule="atLeast"/>
        <w:ind w:firstLine="720"/>
        <w:jc w:val="both"/>
        <w:rPr>
          <w:noProof/>
          <w:lang w:val="sr-Cyrl-RS"/>
        </w:rPr>
      </w:pPr>
    </w:p>
    <w:p w:rsidR="00E3300F" w:rsidRPr="00102EFB" w:rsidRDefault="00E3300F" w:rsidP="0041693C">
      <w:pPr>
        <w:suppressAutoHyphens/>
        <w:spacing w:line="100" w:lineRule="atLeast"/>
        <w:ind w:firstLine="720"/>
        <w:jc w:val="both"/>
        <w:rPr>
          <w:noProof/>
          <w:lang w:val="sr-Cyrl-RS"/>
        </w:rPr>
      </w:pPr>
    </w:p>
    <w:p w:rsidR="00E34803" w:rsidRPr="006F12FB" w:rsidRDefault="00E34803" w:rsidP="00E34803">
      <w:pPr>
        <w:rPr>
          <w:b/>
          <w:i/>
          <w:u w:val="single"/>
          <w:lang w:val="sr-Cyrl-RS"/>
        </w:rPr>
      </w:pPr>
      <w:r w:rsidRPr="006F12FB">
        <w:rPr>
          <w:b/>
          <w:i/>
          <w:u w:val="single"/>
          <w:lang w:val="sr-Latn-CS"/>
        </w:rPr>
        <w:lastRenderedPageBreak/>
        <w:t>I – КОНТЕЈНЕР ЗА ОШТРЕ ПРЕДМЕТЕ</w:t>
      </w:r>
      <w:r>
        <w:rPr>
          <w:b/>
          <w:i/>
          <w:u w:val="single"/>
          <w:lang w:val="sr-Cyrl-RS"/>
        </w:rPr>
        <w:t xml:space="preserve">, запремине </w:t>
      </w:r>
      <w:r w:rsidRPr="006F12FB">
        <w:rPr>
          <w:b/>
          <w:i/>
          <w:u w:val="single"/>
          <w:lang w:val="sr-Cyrl-RS"/>
        </w:rPr>
        <w:t>3</w:t>
      </w:r>
      <w:r>
        <w:rPr>
          <w:b/>
          <w:i/>
          <w:u w:val="single"/>
          <w:lang w:val="sr-Cyrl-RS"/>
        </w:rPr>
        <w:t xml:space="preserve"> </w:t>
      </w:r>
      <w:r w:rsidRPr="006F12FB">
        <w:rPr>
          <w:b/>
          <w:i/>
          <w:u w:val="single"/>
          <w:lang w:val="sr-Cyrl-RS"/>
        </w:rPr>
        <w:t>лит</w:t>
      </w:r>
      <w:r>
        <w:rPr>
          <w:b/>
          <w:i/>
          <w:u w:val="single"/>
          <w:lang w:val="sr-Cyrl-RS"/>
        </w:rPr>
        <w:t>ара</w:t>
      </w:r>
    </w:p>
    <w:p w:rsidR="00E34803" w:rsidRPr="006F12FB" w:rsidRDefault="00E34803" w:rsidP="00E34803">
      <w:pPr>
        <w:rPr>
          <w:b/>
          <w:lang w:val="sr-Latn-CS"/>
        </w:rPr>
      </w:pPr>
    </w:p>
    <w:p w:rsidR="00E34803" w:rsidRPr="00B979F0" w:rsidRDefault="00E34803" w:rsidP="00E34803">
      <w:pPr>
        <w:rPr>
          <w:lang w:val="sr-Cyrl-RS"/>
        </w:rPr>
      </w:pPr>
      <w:r w:rsidRPr="006F12FB">
        <w:rPr>
          <w:b/>
          <w:lang w:val="sr-Latn-CS"/>
        </w:rPr>
        <w:t>Опис</w:t>
      </w:r>
      <w:r w:rsidRPr="006F12FB">
        <w:rPr>
          <w:b/>
          <w:lang w:val="sr-Cyrl-RS"/>
        </w:rPr>
        <w:t xml:space="preserve"> и намена</w:t>
      </w:r>
      <w:r>
        <w:rPr>
          <w:b/>
          <w:lang w:val="sr-Cyrl-RS"/>
        </w:rPr>
        <w:t>:</w:t>
      </w:r>
      <w:r>
        <w:rPr>
          <w:lang w:val="sr-Cyrl-RS"/>
        </w:rPr>
        <w:t xml:space="preserve"> </w:t>
      </w:r>
      <w:r w:rsidRPr="00C86EBE">
        <w:rPr>
          <w:lang w:val="sr-Latn-CS"/>
        </w:rPr>
        <w:t>контејнер је намењен скупљању оштрих инфективних елемената попут игала, скалпела, браунила, поломљеног стакла, оштре пластике и сл.</w:t>
      </w:r>
      <w:r>
        <w:rPr>
          <w:lang w:val="sr-Cyrl-RS"/>
        </w:rPr>
        <w:t xml:space="preserve"> Тело кутије је водонепропусно и непробојно за игле. Тело поседује елементе за постављање и сигурно причвршћивање поклопца</w:t>
      </w:r>
      <w:r w:rsidR="00D6610A">
        <w:rPr>
          <w:lang w:val="sr-Cyrl-RS"/>
        </w:rPr>
        <w:t xml:space="preserve"> који к</w:t>
      </w:r>
      <w:r>
        <w:rPr>
          <w:lang w:val="sr-Cyrl-RS"/>
        </w:rPr>
        <w:t>ада се једном постави</w:t>
      </w:r>
      <w:r w:rsidR="00D6610A">
        <w:rPr>
          <w:lang w:val="sr-Cyrl-RS"/>
        </w:rPr>
        <w:t>,</w:t>
      </w:r>
      <w:r>
        <w:rPr>
          <w:lang w:val="sr-Cyrl-RS"/>
        </w:rPr>
        <w:t xml:space="preserve"> више не може да се уклони са теле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r w:rsidR="00D6610A">
        <w:rPr>
          <w:shd w:val="clear" w:color="auto" w:fill="FFFFFF"/>
          <w:lang w:val="sr-Cyrl-RS"/>
        </w:rPr>
        <w:t>К</w:t>
      </w:r>
      <w:r w:rsidR="00D6610A" w:rsidRPr="00AB54D9">
        <w:rPr>
          <w:shd w:val="clear" w:color="auto" w:fill="FFFFFF"/>
        </w:rPr>
        <w:t xml:space="preserve">онтејнери  треба да буду сачињени од материјала отпорног на физичке, хемијске, биолошке и др. </w:t>
      </w:r>
      <w:proofErr w:type="gramStart"/>
      <w:r w:rsidR="00D6610A" w:rsidRPr="00AB54D9">
        <w:rPr>
          <w:shd w:val="clear" w:color="auto" w:fill="FFFFFF"/>
        </w:rPr>
        <w:t>особине</w:t>
      </w:r>
      <w:proofErr w:type="gramEnd"/>
      <w:r w:rsidR="00D6610A" w:rsidRPr="00AB54D9">
        <w:rPr>
          <w:shd w:val="clear" w:color="auto" w:fill="FFFFFF"/>
        </w:rPr>
        <w:t xml:space="preserve"> отпада пакованог у њима, тако</w:t>
      </w:r>
      <w:r w:rsidR="00D6610A">
        <w:rPr>
          <w:shd w:val="clear" w:color="auto" w:fill="FFFFFF"/>
          <w:lang w:val="sr-Cyrl-RS"/>
        </w:rPr>
        <w:t xml:space="preserve"> </w:t>
      </w:r>
      <w:r w:rsidR="00D6610A" w:rsidRPr="00AB54D9">
        <w:rPr>
          <w:shd w:val="clear" w:color="auto" w:fill="FFFFFF"/>
        </w:rPr>
        <w:t>да се при прописном руковању спречава угрожавање здравља људи и животне средине.</w:t>
      </w:r>
    </w:p>
    <w:p w:rsidR="00E34803" w:rsidRDefault="00E34803" w:rsidP="00E34803">
      <w:pPr>
        <w:rPr>
          <w:b/>
          <w:lang w:val="sr-Cyrl-RS"/>
        </w:rPr>
      </w:pPr>
    </w:p>
    <w:p w:rsidR="00E34803" w:rsidRPr="00D374BB" w:rsidRDefault="00E34803" w:rsidP="00E34803">
      <w:pPr>
        <w:rPr>
          <w:lang w:val="sr-Cyrl-RS"/>
        </w:rPr>
      </w:pPr>
      <w:r w:rsidRPr="006F12FB">
        <w:rPr>
          <w:b/>
          <w:lang w:val="sr-Latn-CS"/>
        </w:rPr>
        <w:t>Запремина:</w:t>
      </w:r>
      <w:r>
        <w:rPr>
          <w:lang w:val="sr-Latn-CS"/>
        </w:rPr>
        <w:tab/>
        <w:t>3 литр</w:t>
      </w:r>
      <w:r>
        <w:rPr>
          <w:lang w:val="sr-Cyrl-RS"/>
        </w:rPr>
        <w:t>а,</w:t>
      </w:r>
    </w:p>
    <w:p w:rsidR="00E34803" w:rsidRPr="00762E5A" w:rsidRDefault="00E34803" w:rsidP="00E34803">
      <w:pPr>
        <w:rPr>
          <w:lang w:val="sr-Cyrl-RS"/>
        </w:rPr>
      </w:pPr>
      <w:r w:rsidRPr="006F12FB">
        <w:rPr>
          <w:b/>
          <w:lang w:val="sr-Latn-CS"/>
        </w:rPr>
        <w:t>Облик:</w:t>
      </w:r>
      <w:r w:rsidRPr="00C86EBE">
        <w:rPr>
          <w:lang w:val="sr-Latn-CS"/>
        </w:rPr>
        <w:tab/>
      </w:r>
      <w:r w:rsidR="00D6610A">
        <w:rPr>
          <w:lang w:val="sr-Cyrl-RS"/>
        </w:rPr>
        <w:t>__________________(о</w:t>
      </w:r>
      <w:r>
        <w:rPr>
          <w:lang w:val="sr-Cyrl-RS"/>
        </w:rPr>
        <w:t>кругл</w:t>
      </w:r>
      <w:r w:rsidR="00D6610A">
        <w:rPr>
          <w:lang w:val="sr-Cyrl-RS"/>
        </w:rPr>
        <w:t>и</w:t>
      </w:r>
      <w:r>
        <w:rPr>
          <w:lang w:val="sr-Cyrl-RS"/>
        </w:rPr>
        <w:t xml:space="preserve"> или ч</w:t>
      </w:r>
      <w:r>
        <w:rPr>
          <w:lang w:val="sr-Latn-CS"/>
        </w:rPr>
        <w:t>етвртаст</w:t>
      </w:r>
      <w:r w:rsidR="00D6610A">
        <w:rPr>
          <w:lang w:val="sr-Cyrl-RS"/>
        </w:rPr>
        <w:t>и)</w:t>
      </w:r>
      <w:r>
        <w:rPr>
          <w:lang w:val="sr-Cyrl-RS"/>
        </w:rPr>
        <w:t>,</w:t>
      </w:r>
    </w:p>
    <w:p w:rsidR="00E34803" w:rsidRPr="00D374BB" w:rsidRDefault="00E34803" w:rsidP="00E34803">
      <w:pPr>
        <w:rPr>
          <w:lang w:val="sr-Cyrl-RS"/>
        </w:rPr>
      </w:pPr>
      <w:r w:rsidRPr="006F12FB">
        <w:rPr>
          <w:b/>
          <w:lang w:val="sr-Latn-CS"/>
        </w:rPr>
        <w:t>Материјал</w:t>
      </w:r>
      <w:r w:rsidRPr="00C86EBE">
        <w:rPr>
          <w:lang w:val="sr-Latn-CS"/>
        </w:rPr>
        <w:t>:</w:t>
      </w:r>
      <w:r w:rsidRPr="00C86EBE">
        <w:rPr>
          <w:lang w:val="sr-Latn-CS"/>
        </w:rPr>
        <w:tab/>
        <w:t>Полиприопилен (ПП)</w:t>
      </w:r>
      <w:r>
        <w:rPr>
          <w:lang w:val="sr-Cyrl-RS"/>
        </w:rPr>
        <w:t>,</w:t>
      </w:r>
    </w:p>
    <w:p w:rsidR="00E34803" w:rsidRDefault="00E34803" w:rsidP="00E34803">
      <w:pPr>
        <w:rPr>
          <w:lang w:val="sr-Cyrl-RS"/>
        </w:rPr>
      </w:pPr>
      <w:r w:rsidRPr="006F12FB">
        <w:rPr>
          <w:b/>
          <w:lang w:val="sr-Cyrl-RS"/>
        </w:rPr>
        <w:t>Температура издржљивости</w:t>
      </w:r>
      <w:r>
        <w:rPr>
          <w:lang w:val="sr-Cyrl-RS"/>
        </w:rPr>
        <w:t xml:space="preserve">: </w:t>
      </w:r>
      <w:r w:rsidR="00D6610A">
        <w:rPr>
          <w:lang w:val="sr-Cyrl-RS"/>
        </w:rPr>
        <w:t>_______ (</w:t>
      </w:r>
      <w:r>
        <w:rPr>
          <w:lang w:val="sr-Cyrl-RS"/>
        </w:rPr>
        <w:t>најмање 134°</w:t>
      </w:r>
      <w:r>
        <w:rPr>
          <w:lang w:val="sr-Latn-RS"/>
        </w:rPr>
        <w:t>C</w:t>
      </w:r>
      <w:r w:rsidR="00D6610A">
        <w:rPr>
          <w:lang w:val="sr-Cyrl-RS"/>
        </w:rPr>
        <w:t>, без топљења)</w:t>
      </w:r>
    </w:p>
    <w:p w:rsidR="00E34803" w:rsidRPr="00B979F0" w:rsidRDefault="00E34803" w:rsidP="00E34803">
      <w:pPr>
        <w:rPr>
          <w:lang w:val="sr-Cyrl-RS"/>
        </w:rPr>
      </w:pPr>
    </w:p>
    <w:p w:rsidR="00E34803" w:rsidRPr="00D374BB" w:rsidRDefault="00E34803" w:rsidP="00E34803">
      <w:pPr>
        <w:rPr>
          <w:lang w:val="sr-Cyrl-RS"/>
        </w:rPr>
      </w:pPr>
      <w:r w:rsidRPr="006F12FB">
        <w:rPr>
          <w:b/>
          <w:lang w:val="sr-Latn-CS"/>
        </w:rPr>
        <w:t>Бојa</w:t>
      </w:r>
      <w:r>
        <w:rPr>
          <w:b/>
          <w:lang w:val="sr-Cyrl-RS"/>
        </w:rPr>
        <w:t xml:space="preserve"> и врста контејнера према врсти отпада</w:t>
      </w:r>
      <w:r w:rsidRPr="006F12FB">
        <w:rPr>
          <w:b/>
          <w:lang w:val="sr-Latn-CS"/>
        </w:rPr>
        <w:t>:</w:t>
      </w:r>
    </w:p>
    <w:p w:rsidR="00E34803" w:rsidRPr="00D374BB" w:rsidRDefault="00E34803" w:rsidP="00E34803">
      <w:pPr>
        <w:rPr>
          <w:lang w:val="sr-Cyrl-RS"/>
        </w:rPr>
      </w:pPr>
      <w:r>
        <w:rPr>
          <w:lang w:val="sr-Cyrl-RS"/>
        </w:rPr>
        <w:t>- Инфективни отпад:  тело контејнера</w:t>
      </w:r>
      <w:r w:rsidR="00D6610A">
        <w:rPr>
          <w:lang w:val="sr-Cyrl-RS"/>
        </w:rPr>
        <w:t xml:space="preserve"> -</w:t>
      </w:r>
      <w:r>
        <w:rPr>
          <w:lang w:val="sr-Cyrl-RS"/>
        </w:rPr>
        <w:t xml:space="preserve"> ж</w:t>
      </w:r>
      <w:r w:rsidRPr="00C86EBE">
        <w:rPr>
          <w:lang w:val="sr-Latn-CS"/>
        </w:rPr>
        <w:t xml:space="preserve">ута </w:t>
      </w:r>
      <w:r>
        <w:rPr>
          <w:lang w:val="sr-Cyrl-RS"/>
        </w:rPr>
        <w:t xml:space="preserve">боја, </w:t>
      </w:r>
      <w:r w:rsidRPr="00C86EBE">
        <w:rPr>
          <w:lang w:val="sr-Latn-CS"/>
        </w:rPr>
        <w:t>поклопац</w:t>
      </w:r>
      <w:r>
        <w:rPr>
          <w:lang w:val="sr-Cyrl-RS"/>
        </w:rPr>
        <w:t xml:space="preserve"> </w:t>
      </w:r>
      <w:r w:rsidR="00D6610A">
        <w:rPr>
          <w:lang w:val="sr-Cyrl-RS"/>
        </w:rPr>
        <w:t xml:space="preserve">- </w:t>
      </w:r>
      <w:r>
        <w:rPr>
          <w:lang w:val="sr-Cyrl-RS"/>
        </w:rPr>
        <w:t>жута боја.</w:t>
      </w:r>
    </w:p>
    <w:p w:rsidR="00E34803" w:rsidRDefault="00E34803" w:rsidP="00E34803">
      <w:pPr>
        <w:rPr>
          <w:lang w:val="sr-Cyrl-RS"/>
        </w:rPr>
      </w:pPr>
      <w:r>
        <w:rPr>
          <w:lang w:val="sr-Cyrl-RS"/>
        </w:rPr>
        <w:t>- Цитотоксични отпад:  тело контејнера - љубичаста боја.</w:t>
      </w:r>
    </w:p>
    <w:p w:rsidR="00E34803" w:rsidRPr="00074A36" w:rsidRDefault="00E34803" w:rsidP="00E34803">
      <w:pPr>
        <w:rPr>
          <w:lang w:val="sr-Cyrl-RS"/>
        </w:rPr>
      </w:pPr>
      <w:r>
        <w:rPr>
          <w:lang w:val="sr-Cyrl-RS"/>
        </w:rPr>
        <w:t>- Фармацеутски отпад: тело контејнера - црвена боја.</w:t>
      </w:r>
    </w:p>
    <w:p w:rsidR="00E34803" w:rsidRDefault="00E34803" w:rsidP="00E34803">
      <w:pPr>
        <w:rPr>
          <w:b/>
          <w:lang w:val="sr-Cyrl-RS"/>
        </w:rPr>
      </w:pPr>
    </w:p>
    <w:p w:rsidR="00E34803" w:rsidRDefault="00E34803" w:rsidP="00E34803">
      <w:pPr>
        <w:rPr>
          <w:lang w:val="sr-Cyrl-RS"/>
        </w:rPr>
      </w:pPr>
      <w:r w:rsidRPr="006F12FB">
        <w:rPr>
          <w:b/>
          <w:lang w:val="sr-Latn-CS"/>
        </w:rPr>
        <w:t>Штампа:</w:t>
      </w:r>
      <w:r>
        <w:rPr>
          <w:lang w:val="sr-Cyrl-RS"/>
        </w:rPr>
        <w:t xml:space="preserve"> </w:t>
      </w:r>
      <w:r w:rsidRPr="00C86EBE">
        <w:rPr>
          <w:lang w:val="sr-Latn-CS"/>
        </w:rPr>
        <w:t xml:space="preserve">У црној боји на српском језику. Ознака </w:t>
      </w:r>
      <w:r>
        <w:rPr>
          <w:lang w:val="sr-Latn-CS"/>
        </w:rPr>
        <w:t>– "biohazard"</w:t>
      </w:r>
      <w:r w:rsidR="00D6610A">
        <w:rPr>
          <w:lang w:val="sr-Cyrl-RS"/>
        </w:rPr>
        <w:t>,</w:t>
      </w:r>
      <w:r>
        <w:rPr>
          <w:lang w:val="sr-Cyrl-RS"/>
        </w:rPr>
        <w:t xml:space="preserve"> запремина и натпис са јединственим бројем кутије. Одшатмпана маркер линија за максимално пуњење и упутство за употребу на српском језику.</w:t>
      </w:r>
    </w:p>
    <w:p w:rsidR="00E3300F" w:rsidRPr="00E3300F" w:rsidRDefault="00E3300F" w:rsidP="00E34803">
      <w:pPr>
        <w:rPr>
          <w:lang w:val="sr-Cyrl-RS"/>
        </w:rPr>
      </w:pPr>
    </w:p>
    <w:p w:rsidR="00D6610A" w:rsidRDefault="00E34803" w:rsidP="00E34803">
      <w:pPr>
        <w:rPr>
          <w:lang w:val="sr-Cyrl-RS"/>
        </w:rPr>
      </w:pPr>
      <w:r w:rsidRPr="009207B8">
        <w:rPr>
          <w:b/>
          <w:lang w:val="sr-Latn-CS"/>
        </w:rPr>
        <w:t>Стандард:</w:t>
      </w:r>
      <w:r w:rsidRPr="00862B67">
        <w:rPr>
          <w:lang w:val="sr-Cyrl-RS"/>
        </w:rPr>
        <w:t xml:space="preserve"> </w:t>
      </w:r>
      <w:r w:rsidRPr="00862B67">
        <w:rPr>
          <w:lang w:val="sr-Latn-RS"/>
        </w:rPr>
        <w:t>UN 3291</w:t>
      </w:r>
    </w:p>
    <w:p w:rsidR="00E3300F" w:rsidRPr="00E3300F" w:rsidRDefault="00E3300F" w:rsidP="00E34803">
      <w:pPr>
        <w:rPr>
          <w:shd w:val="clear" w:color="auto" w:fill="FFFFFF"/>
          <w:lang w:val="sr-Cyrl-RS"/>
        </w:rPr>
      </w:pPr>
    </w:p>
    <w:p w:rsidR="00E34803" w:rsidRPr="006F12FB" w:rsidRDefault="00E34803" w:rsidP="00E34803">
      <w:pPr>
        <w:rPr>
          <w:b/>
          <w:i/>
          <w:u w:val="single"/>
          <w:lang w:val="sr-Cyrl-RS"/>
        </w:rPr>
      </w:pPr>
      <w:r w:rsidRPr="006F12FB">
        <w:rPr>
          <w:b/>
          <w:i/>
          <w:u w:val="single"/>
          <w:lang w:val="sr-Latn-CS"/>
        </w:rPr>
        <w:t>I</w:t>
      </w:r>
      <w:r w:rsidRPr="006F12FB">
        <w:rPr>
          <w:b/>
          <w:i/>
          <w:u w:val="single"/>
          <w:lang w:val="sr-Latn-RS"/>
        </w:rPr>
        <w:t>I</w:t>
      </w:r>
      <w:r w:rsidRPr="006F12FB">
        <w:rPr>
          <w:b/>
          <w:i/>
          <w:u w:val="single"/>
          <w:lang w:val="sr-Latn-CS"/>
        </w:rPr>
        <w:t xml:space="preserve"> – КОНТЕЈНЕР ЗА ОШТРЕ ПРЕДМЕТЕ</w:t>
      </w:r>
      <w:r>
        <w:rPr>
          <w:b/>
          <w:i/>
          <w:u w:val="single"/>
          <w:lang w:val="sr-Cyrl-RS"/>
        </w:rPr>
        <w:t>,</w:t>
      </w:r>
      <w:r w:rsidRPr="006F12FB">
        <w:rPr>
          <w:b/>
          <w:i/>
          <w:u w:val="single"/>
          <w:lang w:val="sr-Cyrl-RS"/>
        </w:rPr>
        <w:t xml:space="preserve">  запремин</w:t>
      </w:r>
      <w:r>
        <w:rPr>
          <w:b/>
          <w:i/>
          <w:u w:val="single"/>
          <w:lang w:val="sr-Cyrl-RS"/>
        </w:rPr>
        <w:t xml:space="preserve">е </w:t>
      </w:r>
      <w:r w:rsidRPr="006F12FB">
        <w:rPr>
          <w:b/>
          <w:i/>
          <w:u w:val="single"/>
          <w:lang w:val="sr-Cyrl-RS"/>
        </w:rPr>
        <w:t>6 лит</w:t>
      </w:r>
      <w:r>
        <w:rPr>
          <w:b/>
          <w:i/>
          <w:u w:val="single"/>
          <w:lang w:val="sr-Cyrl-RS"/>
        </w:rPr>
        <w:t>ара</w:t>
      </w:r>
    </w:p>
    <w:p w:rsidR="00E34803" w:rsidRPr="00C86EBE" w:rsidRDefault="00E34803" w:rsidP="00E34803">
      <w:pPr>
        <w:rPr>
          <w:lang w:val="sr-Latn-CS"/>
        </w:rPr>
      </w:pPr>
    </w:p>
    <w:p w:rsidR="00E34803" w:rsidRPr="00B979F0" w:rsidRDefault="00E34803" w:rsidP="00E34803">
      <w:pPr>
        <w:rPr>
          <w:lang w:val="sr-Cyrl-RS"/>
        </w:rPr>
      </w:pPr>
      <w:r w:rsidRPr="006F12FB">
        <w:rPr>
          <w:b/>
          <w:lang w:val="sr-Latn-CS"/>
        </w:rPr>
        <w:t>Опис</w:t>
      </w:r>
      <w:r w:rsidRPr="006F12FB">
        <w:rPr>
          <w:b/>
          <w:lang w:val="sr-Cyrl-RS"/>
        </w:rPr>
        <w:t xml:space="preserve"> и намена</w:t>
      </w:r>
      <w:r>
        <w:rPr>
          <w:b/>
          <w:lang w:val="sr-Cyrl-RS"/>
        </w:rPr>
        <w:t>:</w:t>
      </w:r>
      <w:r>
        <w:rPr>
          <w:lang w:val="sr-Cyrl-RS"/>
        </w:rPr>
        <w:t xml:space="preserve"> </w:t>
      </w:r>
      <w:r w:rsidRPr="00C86EBE">
        <w:rPr>
          <w:lang w:val="sr-Latn-CS"/>
        </w:rPr>
        <w:t>контејнер је намењен скупљању оштрих инфективних елемената попут игала, скалпела, браунила, поломљеног стакла, оштре пластике и сл.</w:t>
      </w:r>
      <w:r>
        <w:rPr>
          <w:lang w:val="sr-Cyrl-RS"/>
        </w:rPr>
        <w:t xml:space="preserve"> Тело кутије је водонепропусно и непробојно за игле. Тело поседује елементе за постављање и сигурно причвршћивање поклопца</w:t>
      </w:r>
      <w:r w:rsidR="00D6610A">
        <w:rPr>
          <w:lang w:val="sr-Cyrl-RS"/>
        </w:rPr>
        <w:t xml:space="preserve"> који к</w:t>
      </w:r>
      <w:r>
        <w:rPr>
          <w:lang w:val="sr-Cyrl-RS"/>
        </w:rPr>
        <w:t>ада се једном постави</w:t>
      </w:r>
      <w:r w:rsidR="00D6610A">
        <w:rPr>
          <w:lang w:val="sr-Cyrl-RS"/>
        </w:rPr>
        <w:t>,</w:t>
      </w:r>
      <w:r>
        <w:rPr>
          <w:lang w:val="sr-Cyrl-RS"/>
        </w:rPr>
        <w:t xml:space="preserve"> више не може да се уклони са тела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r w:rsidR="00D6610A" w:rsidRPr="00FD1118">
        <w:rPr>
          <w:shd w:val="clear" w:color="auto" w:fill="FFFFFF"/>
          <w:lang w:val="sr-Cyrl-RS"/>
        </w:rPr>
        <w:t>К</w:t>
      </w:r>
      <w:r w:rsidR="00D6610A" w:rsidRPr="00FD1118">
        <w:rPr>
          <w:shd w:val="clear" w:color="auto" w:fill="FFFFFF"/>
        </w:rPr>
        <w:t xml:space="preserve">онтејнери  треба да буду сачињени од материјала отпорног на физичке, хемијске, биолошке и др. </w:t>
      </w:r>
      <w:proofErr w:type="gramStart"/>
      <w:r w:rsidR="00D6610A" w:rsidRPr="00FD1118">
        <w:rPr>
          <w:shd w:val="clear" w:color="auto" w:fill="FFFFFF"/>
        </w:rPr>
        <w:t>особине</w:t>
      </w:r>
      <w:proofErr w:type="gramEnd"/>
      <w:r w:rsidR="00D6610A" w:rsidRPr="00FD1118">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E34803" w:rsidRDefault="00E34803" w:rsidP="00E34803">
      <w:pPr>
        <w:rPr>
          <w:b/>
          <w:lang w:val="sr-Cyrl-RS"/>
        </w:rPr>
      </w:pPr>
    </w:p>
    <w:p w:rsidR="00E34803" w:rsidRPr="00F574E5" w:rsidRDefault="00E34803" w:rsidP="00E34803">
      <w:pPr>
        <w:rPr>
          <w:lang w:val="sr-Cyrl-RS"/>
        </w:rPr>
      </w:pPr>
      <w:r w:rsidRPr="006F12FB">
        <w:rPr>
          <w:b/>
          <w:lang w:val="sr-Latn-CS"/>
        </w:rPr>
        <w:t>Запремина</w:t>
      </w:r>
      <w:r>
        <w:rPr>
          <w:b/>
          <w:lang w:val="sr-Cyrl-RS"/>
        </w:rPr>
        <w:t>:</w:t>
      </w:r>
      <w:r w:rsidRPr="00C86EBE">
        <w:rPr>
          <w:lang w:val="sr-Latn-CS"/>
        </w:rPr>
        <w:tab/>
      </w:r>
      <w:r>
        <w:rPr>
          <w:lang w:val="sr-Cyrl-RS"/>
        </w:rPr>
        <w:t xml:space="preserve"> У</w:t>
      </w:r>
      <w:r w:rsidRPr="006F12FB">
        <w:rPr>
          <w:lang w:val="sr-Cyrl-RS"/>
        </w:rPr>
        <w:t>купна запремина тела и поклопца је 6 лит</w:t>
      </w:r>
      <w:r>
        <w:rPr>
          <w:lang w:val="sr-Latn-CS"/>
        </w:rPr>
        <w:t>.</w:t>
      </w:r>
      <w:r>
        <w:rPr>
          <w:lang w:val="sr-Cyrl-RS"/>
        </w:rPr>
        <w:t>,</w:t>
      </w:r>
    </w:p>
    <w:p w:rsidR="00E34803" w:rsidRPr="00FD60D0" w:rsidRDefault="00E34803" w:rsidP="00E34803">
      <w:pPr>
        <w:rPr>
          <w:lang w:val="sr-Cyrl-RS"/>
        </w:rPr>
      </w:pPr>
      <w:r w:rsidRPr="006F12FB">
        <w:rPr>
          <w:b/>
          <w:lang w:val="sr-Cyrl-RS"/>
        </w:rPr>
        <w:t>Висина:</w:t>
      </w:r>
      <w:r>
        <w:rPr>
          <w:lang w:val="sr-Cyrl-RS"/>
        </w:rPr>
        <w:t xml:space="preserve">          </w:t>
      </w:r>
      <w:r w:rsidR="00E3300F">
        <w:rPr>
          <w:lang w:val="sr-Cyrl-RS"/>
        </w:rPr>
        <w:t>____________ (од 45/50</w:t>
      </w:r>
      <w:r>
        <w:rPr>
          <w:lang w:val="sr-Cyrl-RS"/>
        </w:rPr>
        <w:t>цм</w:t>
      </w:r>
      <w:r w:rsidR="00E3300F">
        <w:rPr>
          <w:lang w:val="sr-Cyrl-RS"/>
        </w:rPr>
        <w:t>)</w:t>
      </w:r>
      <w:r>
        <w:rPr>
          <w:lang w:val="sr-Cyrl-RS"/>
        </w:rPr>
        <w:t>,</w:t>
      </w:r>
    </w:p>
    <w:p w:rsidR="00E34803" w:rsidRPr="00074A36" w:rsidRDefault="00E34803" w:rsidP="00E34803">
      <w:pPr>
        <w:rPr>
          <w:lang w:val="sr-Cyrl-RS"/>
        </w:rPr>
      </w:pPr>
      <w:r w:rsidRPr="006F12FB">
        <w:rPr>
          <w:b/>
          <w:lang w:val="sr-Cyrl-RS"/>
        </w:rPr>
        <w:t>Пречник</w:t>
      </w:r>
      <w:r>
        <w:rPr>
          <w:b/>
          <w:lang w:val="sr-Cyrl-RS"/>
        </w:rPr>
        <w:t>:</w:t>
      </w:r>
      <w:r>
        <w:rPr>
          <w:lang w:val="sr-Cyrl-RS"/>
        </w:rPr>
        <w:t xml:space="preserve">       </w:t>
      </w:r>
      <w:r w:rsidR="00E3300F">
        <w:rPr>
          <w:lang w:val="sr-Cyrl-RS"/>
        </w:rPr>
        <w:t>____________ (</w:t>
      </w:r>
      <w:r>
        <w:rPr>
          <w:lang w:val="sr-Cyrl-RS"/>
        </w:rPr>
        <w:t>17цм</w:t>
      </w:r>
      <w:r w:rsidR="00E3300F">
        <w:rPr>
          <w:lang w:val="sr-Cyrl-RS"/>
        </w:rPr>
        <w:t>)</w:t>
      </w:r>
      <w:r>
        <w:rPr>
          <w:lang w:val="sr-Cyrl-RS"/>
        </w:rPr>
        <w:t>,</w:t>
      </w:r>
    </w:p>
    <w:p w:rsidR="00E34803" w:rsidRDefault="00E34803" w:rsidP="00E34803">
      <w:pPr>
        <w:rPr>
          <w:lang w:val="sr-Cyrl-RS"/>
        </w:rPr>
      </w:pPr>
      <w:r w:rsidRPr="006F12FB">
        <w:rPr>
          <w:b/>
          <w:lang w:val="sr-Latn-CS"/>
        </w:rPr>
        <w:t>Облик</w:t>
      </w:r>
      <w:r>
        <w:rPr>
          <w:b/>
          <w:lang w:val="sr-Latn-CS"/>
        </w:rPr>
        <w:t xml:space="preserve"> </w:t>
      </w:r>
      <w:r>
        <w:rPr>
          <w:b/>
          <w:lang w:val="sr-Cyrl-RS"/>
        </w:rPr>
        <w:t>контејнера</w:t>
      </w:r>
      <w:r w:rsidRPr="006F12FB">
        <w:rPr>
          <w:b/>
          <w:lang w:val="sr-Latn-CS"/>
        </w:rPr>
        <w:t>:</w:t>
      </w:r>
      <w:r w:rsidRPr="00C86EBE">
        <w:rPr>
          <w:lang w:val="sr-Latn-CS"/>
        </w:rPr>
        <w:tab/>
      </w:r>
      <w:r>
        <w:rPr>
          <w:lang w:val="sr-Cyrl-RS"/>
        </w:rPr>
        <w:t>Округао,</w:t>
      </w:r>
    </w:p>
    <w:p w:rsidR="00E34803" w:rsidRPr="006B3698" w:rsidRDefault="00E34803" w:rsidP="00E34803">
      <w:pPr>
        <w:rPr>
          <w:lang w:val="sr-Cyrl-RS"/>
        </w:rPr>
      </w:pPr>
      <w:r w:rsidRPr="006F12FB">
        <w:rPr>
          <w:b/>
          <w:lang w:val="sr-Latn-CS"/>
        </w:rPr>
        <w:t>Материјал:</w:t>
      </w:r>
      <w:r w:rsidRPr="00C86EBE">
        <w:rPr>
          <w:lang w:val="sr-Latn-CS"/>
        </w:rPr>
        <w:tab/>
        <w:t>Полиприопилен (ПП)</w:t>
      </w:r>
      <w:r>
        <w:rPr>
          <w:lang w:val="sr-Cyrl-RS"/>
        </w:rPr>
        <w:t>,</w:t>
      </w:r>
    </w:p>
    <w:p w:rsidR="00E34803" w:rsidRPr="00B979F0" w:rsidRDefault="00E34803" w:rsidP="00E34803">
      <w:pPr>
        <w:rPr>
          <w:lang w:val="sr-Cyrl-RS"/>
        </w:rPr>
      </w:pPr>
      <w:r w:rsidRPr="006F12FB">
        <w:rPr>
          <w:b/>
          <w:lang w:val="sr-Cyrl-RS"/>
        </w:rPr>
        <w:t>Температура издржљивости</w:t>
      </w:r>
      <w:r>
        <w:rPr>
          <w:lang w:val="sr-Cyrl-RS"/>
        </w:rPr>
        <w:t xml:space="preserve">: </w:t>
      </w:r>
      <w:r w:rsidR="00E3300F">
        <w:rPr>
          <w:lang w:val="sr-Cyrl-RS"/>
        </w:rPr>
        <w:t>______ (</w:t>
      </w:r>
      <w:r>
        <w:rPr>
          <w:lang w:val="sr-Cyrl-RS"/>
        </w:rPr>
        <w:t>најмање 134°</w:t>
      </w:r>
      <w:r>
        <w:rPr>
          <w:lang w:val="sr-Latn-RS"/>
        </w:rPr>
        <w:t>C</w:t>
      </w:r>
      <w:r>
        <w:rPr>
          <w:lang w:val="sr-Cyrl-RS"/>
        </w:rPr>
        <w:t xml:space="preserve"> без топљења</w:t>
      </w:r>
      <w:r w:rsidR="00E3300F">
        <w:rPr>
          <w:lang w:val="sr-Cyrl-RS"/>
        </w:rPr>
        <w:t>)</w:t>
      </w:r>
      <w:r>
        <w:rPr>
          <w:lang w:val="sr-Cyrl-RS"/>
        </w:rPr>
        <w:t>,</w:t>
      </w:r>
    </w:p>
    <w:p w:rsidR="00E34803" w:rsidRDefault="00E34803" w:rsidP="00E34803">
      <w:pPr>
        <w:rPr>
          <w:lang w:val="sr-Cyrl-RS"/>
        </w:rPr>
      </w:pPr>
      <w:r w:rsidRPr="006F12FB">
        <w:rPr>
          <w:b/>
          <w:lang w:val="sr-Latn-CS"/>
        </w:rPr>
        <w:lastRenderedPageBreak/>
        <w:t>Боја</w:t>
      </w:r>
      <w:r>
        <w:rPr>
          <w:b/>
          <w:lang w:val="sr-Cyrl-RS"/>
        </w:rPr>
        <w:t>:</w:t>
      </w:r>
      <w:r>
        <w:rPr>
          <w:lang w:val="sr-Latn-CS"/>
        </w:rPr>
        <w:tab/>
      </w:r>
      <w:r>
        <w:rPr>
          <w:lang w:val="sr-Cyrl-RS"/>
        </w:rPr>
        <w:t xml:space="preserve">Тело контејнера </w:t>
      </w:r>
      <w:r w:rsidR="00E3300F">
        <w:rPr>
          <w:lang w:val="sr-Cyrl-RS"/>
        </w:rPr>
        <w:t xml:space="preserve">- </w:t>
      </w:r>
      <w:r>
        <w:rPr>
          <w:lang w:val="sr-Cyrl-RS"/>
        </w:rPr>
        <w:t>ж</w:t>
      </w:r>
      <w:r w:rsidRPr="00C86EBE">
        <w:rPr>
          <w:lang w:val="sr-Latn-CS"/>
        </w:rPr>
        <w:t>ута</w:t>
      </w:r>
      <w:r>
        <w:rPr>
          <w:lang w:val="sr-Cyrl-RS"/>
        </w:rPr>
        <w:t xml:space="preserve"> боја,</w:t>
      </w:r>
      <w:r w:rsidRPr="00C86EBE">
        <w:rPr>
          <w:lang w:val="sr-Latn-CS"/>
        </w:rPr>
        <w:t xml:space="preserve"> поклопац </w:t>
      </w:r>
      <w:r w:rsidR="00E3300F">
        <w:rPr>
          <w:lang w:val="sr-Cyrl-RS"/>
        </w:rPr>
        <w:t>-</w:t>
      </w:r>
      <w:r>
        <w:rPr>
          <w:lang w:val="sr-Cyrl-RS"/>
        </w:rPr>
        <w:t xml:space="preserve"> жута боја,</w:t>
      </w:r>
      <w:r>
        <w:rPr>
          <w:lang w:val="sr-Latn-CS"/>
        </w:rPr>
        <w:t xml:space="preserve"> </w:t>
      </w:r>
    </w:p>
    <w:p w:rsidR="00E34803" w:rsidRDefault="00E34803" w:rsidP="00E34803">
      <w:pPr>
        <w:rPr>
          <w:lang w:val="sr-Cyrl-RS"/>
        </w:rPr>
      </w:pPr>
      <w:r w:rsidRPr="006F12FB">
        <w:rPr>
          <w:b/>
          <w:lang w:val="sr-Latn-CS"/>
        </w:rPr>
        <w:t>Штампа:</w:t>
      </w:r>
      <w:r w:rsidRPr="00C86EBE">
        <w:rPr>
          <w:lang w:val="sr-Latn-CS"/>
        </w:rPr>
        <w:tab/>
        <w:t xml:space="preserve">У црној боји на српском језику. Ознака по </w:t>
      </w:r>
      <w:r>
        <w:rPr>
          <w:lang w:val="sr-Cyrl-RS"/>
        </w:rPr>
        <w:t xml:space="preserve">домаћим </w:t>
      </w:r>
      <w:r w:rsidRPr="00C86EBE">
        <w:rPr>
          <w:lang w:val="sr-Latn-CS"/>
        </w:rPr>
        <w:t xml:space="preserve">прописима </w:t>
      </w:r>
      <w:r>
        <w:t xml:space="preserve"> </w:t>
      </w:r>
      <w:r>
        <w:rPr>
          <w:lang w:val="sr-Latn-CS"/>
        </w:rPr>
        <w:t>– "biohazard"</w:t>
      </w:r>
      <w:r>
        <w:rPr>
          <w:lang w:val="sr-Cyrl-RS"/>
        </w:rPr>
        <w:t>, запременина и натпис са јединственим бројем кутије. Одштмпана маркер линија за максимално пуњење и упутство за употребу на српском језику.</w:t>
      </w:r>
    </w:p>
    <w:p w:rsidR="00E3300F" w:rsidRPr="00074A36" w:rsidRDefault="00E3300F" w:rsidP="00E34803">
      <w:pPr>
        <w:rPr>
          <w:lang w:val="sr-Cyrl-RS"/>
        </w:rPr>
      </w:pPr>
    </w:p>
    <w:p w:rsidR="00E34803" w:rsidRDefault="00E34803" w:rsidP="00E34803">
      <w:pPr>
        <w:rPr>
          <w:lang w:val="sr-Cyrl-RS"/>
        </w:rPr>
      </w:pPr>
      <w:r w:rsidRPr="006F12FB">
        <w:rPr>
          <w:b/>
          <w:lang w:val="sr-Latn-CS"/>
        </w:rPr>
        <w:t>Стандард</w:t>
      </w:r>
      <w:r>
        <w:rPr>
          <w:b/>
          <w:lang w:val="sr-Cyrl-RS"/>
        </w:rPr>
        <w:t>:</w:t>
      </w:r>
      <w:r w:rsidRPr="00862B67">
        <w:rPr>
          <w:lang w:val="sr-Cyrl-RS"/>
        </w:rPr>
        <w:t xml:space="preserve"> </w:t>
      </w:r>
      <w:r w:rsidRPr="00862B67">
        <w:rPr>
          <w:lang w:val="sr-Latn-RS"/>
        </w:rPr>
        <w:t xml:space="preserve">UN 3291 </w:t>
      </w:r>
    </w:p>
    <w:p w:rsidR="00E3300F" w:rsidRPr="00E3300F" w:rsidRDefault="00E3300F" w:rsidP="00E34803">
      <w:pPr>
        <w:rPr>
          <w:lang w:val="sr-Cyrl-RS"/>
        </w:rPr>
      </w:pPr>
    </w:p>
    <w:p w:rsidR="00E34803" w:rsidRPr="006F12FB" w:rsidRDefault="00E34803" w:rsidP="00E34803">
      <w:pPr>
        <w:rPr>
          <w:b/>
          <w:i/>
          <w:u w:val="single"/>
          <w:lang w:val="sr-Cyrl-RS"/>
        </w:rPr>
      </w:pPr>
      <w:r w:rsidRPr="006F12FB">
        <w:rPr>
          <w:b/>
          <w:i/>
          <w:u w:val="single"/>
          <w:lang w:val="sr-Latn-CS"/>
        </w:rPr>
        <w:t>I</w:t>
      </w:r>
      <w:r w:rsidRPr="006F12FB">
        <w:rPr>
          <w:b/>
          <w:i/>
          <w:u w:val="single"/>
          <w:lang w:val="sr-Latn-RS"/>
        </w:rPr>
        <w:t>II</w:t>
      </w:r>
      <w:r w:rsidRPr="006F12FB">
        <w:rPr>
          <w:b/>
          <w:i/>
          <w:u w:val="single"/>
          <w:lang w:val="sr-Latn-CS"/>
        </w:rPr>
        <w:t xml:space="preserve"> – К</w:t>
      </w:r>
      <w:r w:rsidRPr="006F12FB">
        <w:rPr>
          <w:b/>
          <w:i/>
          <w:u w:val="single"/>
          <w:lang w:val="sr-Cyrl-RS"/>
        </w:rPr>
        <w:t>АНТ</w:t>
      </w:r>
      <w:r w:rsidR="00E3300F">
        <w:rPr>
          <w:b/>
          <w:i/>
          <w:u w:val="single"/>
          <w:lang w:val="sr-Cyrl-RS"/>
        </w:rPr>
        <w:t>А</w:t>
      </w:r>
      <w:r>
        <w:rPr>
          <w:b/>
          <w:i/>
          <w:u w:val="single"/>
          <w:lang w:val="sr-Cyrl-RS"/>
        </w:rPr>
        <w:t xml:space="preserve"> </w:t>
      </w:r>
      <w:r w:rsidRPr="006F12FB">
        <w:rPr>
          <w:b/>
          <w:i/>
          <w:u w:val="single"/>
          <w:lang w:val="sr-Cyrl-RS"/>
        </w:rPr>
        <w:t>(МЕГАБОХ)</w:t>
      </w:r>
      <w:r>
        <w:rPr>
          <w:b/>
          <w:i/>
          <w:u w:val="single"/>
          <w:lang w:val="sr-Cyrl-RS"/>
        </w:rPr>
        <w:t>,</w:t>
      </w:r>
      <w:r w:rsidRPr="006F12FB">
        <w:rPr>
          <w:b/>
          <w:i/>
          <w:u w:val="single"/>
          <w:lang w:val="sr-Cyrl-RS"/>
        </w:rPr>
        <w:t xml:space="preserve"> </w:t>
      </w:r>
      <w:r>
        <w:rPr>
          <w:b/>
          <w:i/>
          <w:u w:val="single"/>
          <w:lang w:val="sr-Cyrl-RS"/>
        </w:rPr>
        <w:t>запремине 60 литара</w:t>
      </w:r>
    </w:p>
    <w:p w:rsidR="00E34803" w:rsidRPr="00C86EBE" w:rsidRDefault="00E34803" w:rsidP="00E34803">
      <w:pPr>
        <w:rPr>
          <w:lang w:val="sr-Latn-CS"/>
        </w:rPr>
      </w:pPr>
    </w:p>
    <w:p w:rsidR="00E34803" w:rsidRDefault="00E34803" w:rsidP="00E34803">
      <w:pPr>
        <w:rPr>
          <w:shd w:val="clear" w:color="auto" w:fill="FFFFFF"/>
          <w:lang w:val="sr-Cyrl-RS"/>
        </w:rPr>
      </w:pPr>
      <w:r w:rsidRPr="007F2FB6">
        <w:rPr>
          <w:b/>
          <w:lang w:val="sr-Latn-CS"/>
        </w:rPr>
        <w:t>Опис</w:t>
      </w:r>
      <w:r w:rsidRPr="007F2FB6">
        <w:rPr>
          <w:b/>
          <w:lang w:val="sr-Cyrl-RS"/>
        </w:rPr>
        <w:t xml:space="preserve"> и намена</w:t>
      </w:r>
      <w:r>
        <w:rPr>
          <w:b/>
          <w:lang w:val="sr-Cyrl-RS"/>
        </w:rPr>
        <w:t>:</w:t>
      </w:r>
      <w:r>
        <w:rPr>
          <w:lang w:val="sr-Cyrl-RS"/>
        </w:rPr>
        <w:t xml:space="preserve"> канта је намењена за транспорт </w:t>
      </w:r>
      <w:r w:rsidR="00E3300F">
        <w:rPr>
          <w:lang w:val="sr-Cyrl-RS"/>
        </w:rPr>
        <w:t>и</w:t>
      </w:r>
      <w:r>
        <w:rPr>
          <w:lang w:val="sr-Cyrl-RS"/>
        </w:rPr>
        <w:t>нфективног отпада у кој</w:t>
      </w:r>
      <w:r w:rsidR="00E3300F">
        <w:rPr>
          <w:lang w:val="sr-Cyrl-RS"/>
        </w:rPr>
        <w:t>у</w:t>
      </w:r>
      <w:r>
        <w:rPr>
          <w:lang w:val="sr-Cyrl-RS"/>
        </w:rPr>
        <w:t xml:space="preserve"> ће бити смештено паковање кесе или кутија за оштре предмете. Поклопац омогућава привремено затварање при транспорту. Канте се лако перу и дезинфикују.</w:t>
      </w:r>
      <w:r w:rsidR="00E3300F">
        <w:rPr>
          <w:lang w:val="sr-Cyrl-RS"/>
        </w:rPr>
        <w:t xml:space="preserve"> </w:t>
      </w:r>
      <w:r w:rsidR="00E3300F">
        <w:rPr>
          <w:shd w:val="clear" w:color="auto" w:fill="FFFFFF"/>
          <w:lang w:val="sr-Cyrl-RS"/>
        </w:rPr>
        <w:t xml:space="preserve">Канте </w:t>
      </w:r>
      <w:r w:rsidR="00E3300F" w:rsidRPr="00AB54D9">
        <w:rPr>
          <w:shd w:val="clear" w:color="auto" w:fill="FFFFFF"/>
        </w:rPr>
        <w:t>треба да буд</w:t>
      </w:r>
      <w:r w:rsidR="00E3300F">
        <w:rPr>
          <w:shd w:val="clear" w:color="auto" w:fill="FFFFFF"/>
          <w:lang w:val="sr-Cyrl-RS"/>
        </w:rPr>
        <w:t>у</w:t>
      </w:r>
      <w:r w:rsidR="00E3300F" w:rsidRPr="00AB54D9">
        <w:rPr>
          <w:shd w:val="clear" w:color="auto" w:fill="FFFFFF"/>
        </w:rPr>
        <w:t xml:space="preserve"> сачињен</w:t>
      </w:r>
      <w:r w:rsidR="00E3300F">
        <w:rPr>
          <w:shd w:val="clear" w:color="auto" w:fill="FFFFFF"/>
          <w:lang w:val="sr-Cyrl-RS"/>
        </w:rPr>
        <w:t>е</w:t>
      </w:r>
      <w:r w:rsidR="00E3300F" w:rsidRPr="00AB54D9">
        <w:rPr>
          <w:shd w:val="clear" w:color="auto" w:fill="FFFFFF"/>
        </w:rPr>
        <w:t xml:space="preserve"> од материјала отпорног на физичке, хемијске, биолошке и др. </w:t>
      </w:r>
      <w:proofErr w:type="gramStart"/>
      <w:r w:rsidR="00E3300F" w:rsidRPr="00AB54D9">
        <w:rPr>
          <w:shd w:val="clear" w:color="auto" w:fill="FFFFFF"/>
        </w:rPr>
        <w:t>особине</w:t>
      </w:r>
      <w:proofErr w:type="gramEnd"/>
      <w:r w:rsidR="00E3300F" w:rsidRPr="00AB54D9">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E3300F" w:rsidRPr="00E3300F" w:rsidRDefault="00E3300F" w:rsidP="00E34803">
      <w:pPr>
        <w:rPr>
          <w:lang w:val="sr-Cyrl-RS"/>
        </w:rPr>
      </w:pPr>
    </w:p>
    <w:p w:rsidR="00E34803" w:rsidRDefault="00E34803" w:rsidP="00E34803">
      <w:pPr>
        <w:rPr>
          <w:lang w:val="sr-Cyrl-RS"/>
        </w:rPr>
      </w:pPr>
      <w:r w:rsidRPr="007F2FB6">
        <w:rPr>
          <w:b/>
          <w:lang w:val="sr-Latn-CS"/>
        </w:rPr>
        <w:t>Запремина</w:t>
      </w:r>
      <w:r w:rsidRPr="00C86EBE">
        <w:rPr>
          <w:lang w:val="sr-Latn-CS"/>
        </w:rPr>
        <w:t>:</w:t>
      </w:r>
      <w:r w:rsidRPr="00C86EBE">
        <w:rPr>
          <w:lang w:val="sr-Latn-CS"/>
        </w:rPr>
        <w:tab/>
      </w:r>
      <w:r>
        <w:rPr>
          <w:lang w:val="sr-Cyrl-RS"/>
        </w:rPr>
        <w:t>60</w:t>
      </w:r>
      <w:r w:rsidRPr="00C86EBE">
        <w:rPr>
          <w:lang w:val="sr-Latn-CS"/>
        </w:rPr>
        <w:t xml:space="preserve"> лит</w:t>
      </w:r>
      <w:r>
        <w:rPr>
          <w:lang w:val="sr-Cyrl-RS"/>
        </w:rPr>
        <w:t>а</w:t>
      </w:r>
      <w:r w:rsidRPr="00C86EBE">
        <w:rPr>
          <w:lang w:val="sr-Latn-CS"/>
        </w:rPr>
        <w:t>р</w:t>
      </w:r>
      <w:r>
        <w:rPr>
          <w:lang w:val="sr-Cyrl-RS"/>
        </w:rPr>
        <w:t>а,</w:t>
      </w:r>
      <w:r w:rsidRPr="00C86EBE">
        <w:rPr>
          <w:lang w:val="sr-Latn-CS"/>
        </w:rPr>
        <w:t xml:space="preserve"> </w:t>
      </w:r>
    </w:p>
    <w:p w:rsidR="00E34803" w:rsidRDefault="00E34803" w:rsidP="00E34803">
      <w:pPr>
        <w:rPr>
          <w:lang w:val="sr-Cyrl-RS"/>
        </w:rPr>
      </w:pPr>
      <w:r w:rsidRPr="007F2FB6">
        <w:rPr>
          <w:b/>
          <w:lang w:val="sr-Latn-CS"/>
        </w:rPr>
        <w:t>Облик:</w:t>
      </w:r>
      <w:r w:rsidRPr="00C86EBE">
        <w:rPr>
          <w:lang w:val="sr-Latn-CS"/>
        </w:rPr>
        <w:tab/>
      </w:r>
      <w:r w:rsidRPr="00FD60D0">
        <w:rPr>
          <w:lang w:val="sr-Latn-CS"/>
        </w:rPr>
        <w:t>Четвртасте</w:t>
      </w:r>
      <w:r>
        <w:rPr>
          <w:lang w:val="sr-Cyrl-RS"/>
        </w:rPr>
        <w:t>,</w:t>
      </w:r>
      <w:r w:rsidRPr="00FD60D0">
        <w:rPr>
          <w:lang w:val="sr-Latn-CS"/>
        </w:rPr>
        <w:t xml:space="preserve"> </w:t>
      </w:r>
    </w:p>
    <w:p w:rsidR="00E34803" w:rsidRPr="009207B8" w:rsidRDefault="00E34803" w:rsidP="00E34803">
      <w:pPr>
        <w:rPr>
          <w:lang w:val="sr-Cyrl-RS"/>
        </w:rPr>
      </w:pPr>
      <w:r w:rsidRPr="007F2FB6">
        <w:rPr>
          <w:b/>
          <w:lang w:val="sr-Latn-CS"/>
        </w:rPr>
        <w:t>Материјал:</w:t>
      </w:r>
      <w:r w:rsidRPr="00C86EBE">
        <w:rPr>
          <w:lang w:val="sr-Latn-CS"/>
        </w:rPr>
        <w:tab/>
        <w:t>Полиприопилен (ПП)</w:t>
      </w:r>
      <w:r>
        <w:rPr>
          <w:lang w:val="sr-Cyrl-RS"/>
        </w:rPr>
        <w:t>,</w:t>
      </w:r>
    </w:p>
    <w:p w:rsidR="00E34803" w:rsidRPr="009207B8" w:rsidRDefault="00E34803" w:rsidP="00E34803">
      <w:pPr>
        <w:rPr>
          <w:lang w:val="sr-Cyrl-RS"/>
        </w:rPr>
      </w:pPr>
      <w:r w:rsidRPr="007F2FB6">
        <w:rPr>
          <w:b/>
          <w:lang w:val="sr-Latn-CS"/>
        </w:rPr>
        <w:t>Боја:</w:t>
      </w:r>
      <w:r w:rsidRPr="00C86EBE">
        <w:rPr>
          <w:lang w:val="sr-Latn-CS"/>
        </w:rPr>
        <w:tab/>
      </w:r>
      <w:r w:rsidRPr="00C86EBE">
        <w:rPr>
          <w:lang w:val="sr-Latn-CS"/>
        </w:rPr>
        <w:tab/>
        <w:t>Жута (</w:t>
      </w:r>
      <w:r w:rsidRPr="00FD60D0">
        <w:rPr>
          <w:lang w:val="sr-Latn-CS"/>
        </w:rPr>
        <w:t>и поклопац и тело контејнера</w:t>
      </w:r>
      <w:r w:rsidR="00E3300F">
        <w:rPr>
          <w:lang w:val="sr-Cyrl-RS"/>
        </w:rPr>
        <w:t>),</w:t>
      </w:r>
    </w:p>
    <w:p w:rsidR="00E34803" w:rsidRPr="00074A36" w:rsidRDefault="00E34803" w:rsidP="00E34803">
      <w:pPr>
        <w:rPr>
          <w:lang w:val="sr-Cyrl-RS"/>
        </w:rPr>
      </w:pPr>
      <w:r w:rsidRPr="007F2FB6">
        <w:rPr>
          <w:b/>
          <w:lang w:val="sr-Latn-CS"/>
        </w:rPr>
        <w:t>Штампа:</w:t>
      </w:r>
      <w:r w:rsidRPr="00C86EBE">
        <w:rPr>
          <w:lang w:val="sr-Latn-CS"/>
        </w:rPr>
        <w:tab/>
        <w:t>У црној боји на српск</w:t>
      </w:r>
      <w:r w:rsidR="00E3300F">
        <w:rPr>
          <w:lang w:val="sr-Latn-CS"/>
        </w:rPr>
        <w:t>ом језику. Ознака</w:t>
      </w:r>
      <w:r w:rsidRPr="00C86EBE">
        <w:rPr>
          <w:lang w:val="sr-Latn-CS"/>
        </w:rPr>
        <w:t xml:space="preserve"> </w:t>
      </w:r>
      <w:r>
        <w:t xml:space="preserve"> </w:t>
      </w:r>
      <w:r w:rsidR="00E3300F">
        <w:rPr>
          <w:lang w:val="sr-Latn-CS"/>
        </w:rPr>
        <w:t>– "biohazard"</w:t>
      </w:r>
      <w:r>
        <w:rPr>
          <w:lang w:val="sr-Cyrl-RS"/>
        </w:rPr>
        <w:t>, запременина и натпис са јединственим бројем кутије.</w:t>
      </w:r>
    </w:p>
    <w:p w:rsidR="00E34803" w:rsidRDefault="00E34803" w:rsidP="00E34803">
      <w:pPr>
        <w:rPr>
          <w:shd w:val="clear" w:color="auto" w:fill="FFFFFF"/>
        </w:rPr>
      </w:pPr>
      <w:r w:rsidRPr="00862B67">
        <w:rPr>
          <w:b/>
          <w:lang w:val="sr-Latn-CS"/>
        </w:rPr>
        <w:t>Стандард</w:t>
      </w:r>
      <w:r>
        <w:rPr>
          <w:b/>
          <w:lang w:val="sr-Cyrl-RS"/>
        </w:rPr>
        <w:t>:</w:t>
      </w:r>
      <w:r w:rsidRPr="00862B67">
        <w:rPr>
          <w:lang w:val="sr-Cyrl-RS"/>
        </w:rPr>
        <w:t xml:space="preserve"> </w:t>
      </w:r>
      <w:r w:rsidRPr="00862B67">
        <w:rPr>
          <w:lang w:val="sr-Latn-RS"/>
        </w:rPr>
        <w:t>UN 3291</w:t>
      </w:r>
    </w:p>
    <w:p w:rsidR="00E34803" w:rsidRPr="00AB54D9" w:rsidRDefault="00E34803" w:rsidP="00E34803">
      <w:pPr>
        <w:rPr>
          <w:lang w:val="sr-Latn-CS"/>
        </w:rPr>
      </w:pPr>
    </w:p>
    <w:p w:rsidR="00E34803" w:rsidRPr="007F2FB6" w:rsidRDefault="00E34803" w:rsidP="00E34803">
      <w:pPr>
        <w:rPr>
          <w:b/>
          <w:i/>
          <w:lang w:val="sr-Latn-CS"/>
        </w:rPr>
      </w:pPr>
      <w:r w:rsidRPr="007F2FB6">
        <w:rPr>
          <w:b/>
          <w:i/>
          <w:lang w:val="sr-Latn-CS"/>
        </w:rPr>
        <w:t>I</w:t>
      </w:r>
      <w:r w:rsidRPr="007F2FB6">
        <w:rPr>
          <w:b/>
          <w:i/>
          <w:lang w:val="sr-Latn-RS"/>
        </w:rPr>
        <w:t>V</w:t>
      </w:r>
      <w:r w:rsidRPr="007F2FB6">
        <w:rPr>
          <w:b/>
          <w:i/>
          <w:lang w:val="sr-Latn-CS"/>
        </w:rPr>
        <w:t xml:space="preserve"> – СПЕЦИЈАЛНЕ КЕСЕ ЗА СКУПЉАЊЕ ОТПАДА</w:t>
      </w:r>
    </w:p>
    <w:p w:rsidR="00E34803" w:rsidRPr="007F2FB6" w:rsidRDefault="00E34803" w:rsidP="00E34803">
      <w:pPr>
        <w:rPr>
          <w:b/>
          <w:i/>
          <w:lang w:val="sr-Latn-CS"/>
        </w:rPr>
      </w:pPr>
    </w:p>
    <w:p w:rsidR="00E34803" w:rsidRDefault="00E34803" w:rsidP="00E34803">
      <w:pPr>
        <w:rPr>
          <w:lang w:val="sr-Cyrl-RS"/>
        </w:rPr>
      </w:pPr>
      <w:r w:rsidRPr="009207B8">
        <w:rPr>
          <w:b/>
          <w:lang w:val="sr-Latn-CS"/>
        </w:rPr>
        <w:t>Опис</w:t>
      </w:r>
      <w:r w:rsidRPr="009207B8">
        <w:rPr>
          <w:b/>
          <w:lang w:val="sr-Cyrl-RS"/>
        </w:rPr>
        <w:t xml:space="preserve"> и намена</w:t>
      </w:r>
      <w:r w:rsidRPr="009207B8">
        <w:rPr>
          <w:b/>
          <w:lang w:val="sr-Latn-CS"/>
        </w:rPr>
        <w:t>:</w:t>
      </w:r>
      <w:r>
        <w:rPr>
          <w:lang w:val="sr-Cyrl-RS"/>
        </w:rPr>
        <w:t xml:space="preserve"> </w:t>
      </w:r>
      <w:r w:rsidRPr="00C86EBE">
        <w:rPr>
          <w:lang w:val="sr-Latn-CS"/>
        </w:rPr>
        <w:t xml:space="preserve">Кеса је намењена скупљању </w:t>
      </w:r>
      <w:r w:rsidR="00E3300F">
        <w:rPr>
          <w:lang w:val="sr-Cyrl-RS"/>
        </w:rPr>
        <w:t>'н</w:t>
      </w:r>
      <w:r w:rsidRPr="00C86EBE">
        <w:rPr>
          <w:lang w:val="sr-Latn-CS"/>
        </w:rPr>
        <w:t>е-оштрих</w:t>
      </w:r>
      <w:r w:rsidR="00E3300F">
        <w:rPr>
          <w:lang w:val="sr-Cyrl-RS"/>
        </w:rPr>
        <w:t>'</w:t>
      </w:r>
      <w:r w:rsidRPr="00C86EBE">
        <w:rPr>
          <w:lang w:val="sr-Latn-CS"/>
        </w:rPr>
        <w:t xml:space="preserve"> елемената попут газе, завојног материјала, тупфера, шприцева, пластике, гуме и сл.</w:t>
      </w:r>
      <w:r>
        <w:rPr>
          <w:lang w:val="sr-Cyrl-RS"/>
        </w:rPr>
        <w:t xml:space="preserve"> Кеса се заједно са скупљеним отпадом аутоклавира на температури до </w:t>
      </w:r>
      <w:r w:rsidRPr="00C86EBE">
        <w:rPr>
          <w:lang w:val="sr-Latn-CS"/>
        </w:rPr>
        <w:t>12</w:t>
      </w:r>
      <w:r>
        <w:rPr>
          <w:lang w:val="sr-Cyrl-RS"/>
        </w:rPr>
        <w:t>4</w:t>
      </w:r>
      <w:r w:rsidRPr="00C86EBE">
        <w:rPr>
          <w:lang w:val="sr-Latn-CS"/>
        </w:rPr>
        <w:t>ºC</w:t>
      </w:r>
      <w:r w:rsidR="00E3300F">
        <w:rPr>
          <w:lang w:val="sr-Cyrl-RS"/>
        </w:rPr>
        <w:t xml:space="preserve">. Кесе су паро-непропусне и </w:t>
      </w:r>
      <w:r w:rsidR="00E3300F">
        <w:rPr>
          <w:shd w:val="clear" w:color="auto" w:fill="FFFFFF"/>
        </w:rPr>
        <w:t>треба да буду направљене</w:t>
      </w:r>
      <w:r w:rsidR="00E3300F" w:rsidRPr="00AB54D9">
        <w:rPr>
          <w:shd w:val="clear" w:color="auto" w:fill="FFFFFF"/>
        </w:rPr>
        <w:t xml:space="preserve"> од материјала отпорног на физичке, хемијске, биолошке и др. </w:t>
      </w:r>
      <w:proofErr w:type="gramStart"/>
      <w:r w:rsidR="00E3300F" w:rsidRPr="00AB54D9">
        <w:rPr>
          <w:shd w:val="clear" w:color="auto" w:fill="FFFFFF"/>
        </w:rPr>
        <w:t>особине</w:t>
      </w:r>
      <w:proofErr w:type="gramEnd"/>
      <w:r w:rsidR="00E3300F" w:rsidRPr="00AB54D9">
        <w:rPr>
          <w:shd w:val="clear" w:color="auto" w:fill="FFFFFF"/>
        </w:rPr>
        <w:t xml:space="preserve"> отпада пакованог у њима, тако да се при прописаном руковању спречава угрожавање здравља људи и животне средине.</w:t>
      </w:r>
    </w:p>
    <w:p w:rsidR="00E3300F" w:rsidRPr="007F2FB6" w:rsidRDefault="00E3300F" w:rsidP="00E34803">
      <w:pPr>
        <w:rPr>
          <w:lang w:val="sr-Cyrl-RS"/>
        </w:rPr>
      </w:pPr>
    </w:p>
    <w:p w:rsidR="00E34803" w:rsidRPr="009207B8" w:rsidRDefault="00E34803" w:rsidP="00E34803">
      <w:pPr>
        <w:rPr>
          <w:lang w:val="sr-Cyrl-RS"/>
        </w:rPr>
      </w:pPr>
      <w:r w:rsidRPr="009207B8">
        <w:rPr>
          <w:b/>
          <w:lang w:val="sr-Latn-CS"/>
        </w:rPr>
        <w:t>Димензије:</w:t>
      </w:r>
      <w:r w:rsidRPr="00C86EBE">
        <w:rPr>
          <w:lang w:val="sr-Latn-CS"/>
        </w:rPr>
        <w:tab/>
      </w:r>
      <w:r w:rsidR="00E3300F">
        <w:rPr>
          <w:lang w:val="sr-Cyrl-RS"/>
        </w:rPr>
        <w:t>_______________ (</w:t>
      </w:r>
      <w:r>
        <w:rPr>
          <w:lang w:val="sr-Cyrl-RS"/>
        </w:rPr>
        <w:t>најмање</w:t>
      </w:r>
      <w:r w:rsidRPr="00C86EBE">
        <w:rPr>
          <w:lang w:val="sr-Latn-CS"/>
        </w:rPr>
        <w:t xml:space="preserve"> 550x700mm</w:t>
      </w:r>
      <w:r w:rsidR="00E3300F">
        <w:rPr>
          <w:lang w:val="sr-Cyrl-RS"/>
        </w:rPr>
        <w:t xml:space="preserve">, </w:t>
      </w:r>
      <w:r w:rsidRPr="00C86EBE">
        <w:rPr>
          <w:lang w:val="sr-Latn-CS"/>
        </w:rPr>
        <w:t>дужина шава x висина кесе)</w:t>
      </w:r>
      <w:r>
        <w:rPr>
          <w:lang w:val="sr-Cyrl-RS"/>
        </w:rPr>
        <w:t>,</w:t>
      </w:r>
    </w:p>
    <w:p w:rsidR="00E34803" w:rsidRPr="009207B8" w:rsidRDefault="00E34803" w:rsidP="00E34803">
      <w:pPr>
        <w:rPr>
          <w:lang w:val="sr-Cyrl-RS"/>
        </w:rPr>
      </w:pPr>
      <w:r w:rsidRPr="009207B8">
        <w:rPr>
          <w:b/>
          <w:lang w:val="sr-Latn-CS"/>
        </w:rPr>
        <w:t>Дебљина:</w:t>
      </w:r>
      <w:r w:rsidRPr="00C86EBE">
        <w:rPr>
          <w:lang w:val="sr-Latn-CS"/>
        </w:rPr>
        <w:tab/>
      </w:r>
      <w:r w:rsidR="00E3300F">
        <w:rPr>
          <w:lang w:val="sr-Cyrl-RS"/>
        </w:rPr>
        <w:t xml:space="preserve">_______________ (најмање </w:t>
      </w:r>
      <w:r>
        <w:rPr>
          <w:lang w:val="sr-Cyrl-RS"/>
        </w:rPr>
        <w:t>0,035</w:t>
      </w:r>
      <w:r w:rsidRPr="00C86EBE">
        <w:rPr>
          <w:lang w:val="sr-Latn-CS"/>
        </w:rPr>
        <w:t xml:space="preserve"> микрона</w:t>
      </w:r>
      <w:r w:rsidR="00E3300F">
        <w:rPr>
          <w:lang w:val="sr-Cyrl-RS"/>
        </w:rPr>
        <w:t>)</w:t>
      </w:r>
      <w:r>
        <w:rPr>
          <w:lang w:val="sr-Cyrl-RS"/>
        </w:rPr>
        <w:t>,</w:t>
      </w:r>
    </w:p>
    <w:p w:rsidR="00E34803" w:rsidRPr="009207B8" w:rsidRDefault="00E34803" w:rsidP="00E34803">
      <w:pPr>
        <w:rPr>
          <w:lang w:val="sr-Cyrl-RS"/>
        </w:rPr>
      </w:pPr>
      <w:r w:rsidRPr="009207B8">
        <w:rPr>
          <w:b/>
          <w:lang w:val="sr-Latn-CS"/>
        </w:rPr>
        <w:t>Материјал:</w:t>
      </w:r>
      <w:r w:rsidRPr="00C86EBE">
        <w:rPr>
          <w:lang w:val="sr-Latn-CS"/>
        </w:rPr>
        <w:tab/>
        <w:t>Полиетилен високе густине (HDPE)</w:t>
      </w:r>
      <w:r>
        <w:rPr>
          <w:lang w:val="sr-Cyrl-RS"/>
        </w:rPr>
        <w:t>,</w:t>
      </w:r>
    </w:p>
    <w:p w:rsidR="00E34803" w:rsidRPr="00C86EBE" w:rsidRDefault="00E34803" w:rsidP="00E34803">
      <w:pPr>
        <w:rPr>
          <w:lang w:val="sr-Latn-CS"/>
        </w:rPr>
      </w:pPr>
      <w:r w:rsidRPr="009207B8">
        <w:rPr>
          <w:b/>
          <w:lang w:val="sr-Latn-CS"/>
        </w:rPr>
        <w:t>Боја:</w:t>
      </w:r>
      <w:r w:rsidRPr="00C86EBE">
        <w:rPr>
          <w:lang w:val="sr-Latn-CS"/>
        </w:rPr>
        <w:tab/>
      </w:r>
      <w:r w:rsidRPr="00C86EBE">
        <w:rPr>
          <w:lang w:val="sr-Latn-CS"/>
        </w:rPr>
        <w:tab/>
        <w:t>Жута</w:t>
      </w:r>
      <w:r>
        <w:rPr>
          <w:lang w:val="sr-Cyrl-RS"/>
        </w:rPr>
        <w:t>,</w:t>
      </w:r>
      <w:r w:rsidRPr="00C86EBE">
        <w:rPr>
          <w:lang w:val="sr-Latn-CS"/>
        </w:rPr>
        <w:t xml:space="preserve"> </w:t>
      </w:r>
    </w:p>
    <w:p w:rsidR="00E34803" w:rsidRPr="009207B8" w:rsidRDefault="00E34803" w:rsidP="00E34803">
      <w:pPr>
        <w:rPr>
          <w:lang w:val="sr-Cyrl-RS"/>
        </w:rPr>
      </w:pPr>
      <w:r w:rsidRPr="009207B8">
        <w:rPr>
          <w:b/>
          <w:lang w:val="sr-Latn-CS"/>
        </w:rPr>
        <w:t>Температура:</w:t>
      </w:r>
      <w:r>
        <w:rPr>
          <w:b/>
          <w:lang w:val="sr-Cyrl-RS"/>
        </w:rPr>
        <w:t xml:space="preserve"> </w:t>
      </w:r>
      <w:r w:rsidR="00E3300F">
        <w:rPr>
          <w:b/>
          <w:lang w:val="sr-Cyrl-RS"/>
        </w:rPr>
        <w:t>______________ (</w:t>
      </w:r>
      <w:r w:rsidR="00E3300F">
        <w:rPr>
          <w:lang w:val="sr-Cyrl-RS"/>
        </w:rPr>
        <w:t>најмање</w:t>
      </w:r>
      <w:r w:rsidR="00E3300F" w:rsidRPr="00C86EBE">
        <w:rPr>
          <w:lang w:val="sr-Latn-CS"/>
        </w:rPr>
        <w:t xml:space="preserve"> </w:t>
      </w:r>
      <w:r>
        <w:rPr>
          <w:lang w:val="sr-Cyrl-RS"/>
        </w:rPr>
        <w:t>до</w:t>
      </w:r>
      <w:r w:rsidRPr="00C86EBE">
        <w:rPr>
          <w:lang w:val="sr-Latn-CS"/>
        </w:rPr>
        <w:t xml:space="preserve"> 12</w:t>
      </w:r>
      <w:r>
        <w:rPr>
          <w:lang w:val="sr-Cyrl-RS"/>
        </w:rPr>
        <w:t>4</w:t>
      </w:r>
      <w:r w:rsidRPr="00C86EBE">
        <w:rPr>
          <w:lang w:val="sr-Latn-CS"/>
        </w:rPr>
        <w:t>ºC</w:t>
      </w:r>
      <w:r w:rsidR="00E3300F">
        <w:rPr>
          <w:lang w:val="sr-Cyrl-RS"/>
        </w:rPr>
        <w:t>)</w:t>
      </w:r>
      <w:r>
        <w:rPr>
          <w:lang w:val="sr-Cyrl-RS"/>
        </w:rPr>
        <w:t>,</w:t>
      </w:r>
    </w:p>
    <w:p w:rsidR="00E34803" w:rsidRDefault="00E34803" w:rsidP="00E34803">
      <w:pPr>
        <w:rPr>
          <w:lang w:val="sr-Cyrl-RS"/>
        </w:rPr>
      </w:pPr>
      <w:r w:rsidRPr="009207B8">
        <w:rPr>
          <w:b/>
          <w:lang w:val="sr-Latn-CS"/>
        </w:rPr>
        <w:t>Штампа:</w:t>
      </w:r>
      <w:r w:rsidRPr="00C86EBE">
        <w:rPr>
          <w:lang w:val="sr-Latn-CS"/>
        </w:rPr>
        <w:tab/>
        <w:t>у црној боји на српском језику. Ознака –</w:t>
      </w:r>
      <w:r w:rsidR="00E3300F">
        <w:rPr>
          <w:lang w:val="sr-Cyrl-RS"/>
        </w:rPr>
        <w:t xml:space="preserve"> </w:t>
      </w:r>
      <w:r w:rsidRPr="00C86EBE">
        <w:rPr>
          <w:lang w:val="sr-Latn-CS"/>
        </w:rPr>
        <w:t>"biohazard"</w:t>
      </w:r>
      <w:r w:rsidR="00E3300F">
        <w:rPr>
          <w:lang w:val="sr-Cyrl-RS"/>
        </w:rPr>
        <w:t>,</w:t>
      </w:r>
      <w:r>
        <w:rPr>
          <w:lang w:val="sr-Cyrl-RS"/>
        </w:rPr>
        <w:t xml:space="preserve"> </w:t>
      </w:r>
      <w:r w:rsidR="00E3300F">
        <w:rPr>
          <w:lang w:val="sr-Cyrl-RS"/>
        </w:rPr>
        <w:t>о</w:t>
      </w:r>
      <w:r>
        <w:rPr>
          <w:lang w:val="sr-Cyrl-RS"/>
        </w:rPr>
        <w:t>дшатмпана маркер линија за максимално пуњење</w:t>
      </w:r>
      <w:r w:rsidR="00E3300F">
        <w:rPr>
          <w:lang w:val="sr-Cyrl-RS"/>
        </w:rPr>
        <w:t>,</w:t>
      </w:r>
      <w:r>
        <w:rPr>
          <w:lang w:val="sr-Cyrl-RS"/>
        </w:rPr>
        <w:t xml:space="preserve"> и упутство за употребу на српском језику.</w:t>
      </w:r>
    </w:p>
    <w:p w:rsidR="00E3300F" w:rsidRPr="00C86EBE" w:rsidRDefault="00E3300F" w:rsidP="00E34803">
      <w:pPr>
        <w:rPr>
          <w:lang w:val="sr-Latn-CS"/>
        </w:rPr>
      </w:pPr>
    </w:p>
    <w:p w:rsidR="00E3300F" w:rsidRPr="00AB54D9" w:rsidRDefault="00E34803" w:rsidP="00E3300F">
      <w:pPr>
        <w:rPr>
          <w:lang w:val="sr-Latn-CS"/>
        </w:rPr>
      </w:pPr>
      <w:r w:rsidRPr="009207B8">
        <w:rPr>
          <w:b/>
          <w:lang w:val="sr-Latn-CS"/>
        </w:rPr>
        <w:t>Стандард:</w:t>
      </w:r>
      <w:r>
        <w:rPr>
          <w:lang w:val="sr-Cyrl-RS"/>
        </w:rPr>
        <w:t xml:space="preserve"> </w:t>
      </w:r>
      <w:r w:rsidR="00E3300F">
        <w:rPr>
          <w:lang w:val="sr-Cyrl-RS"/>
        </w:rPr>
        <w:t xml:space="preserve">________________________________________________________________ . </w:t>
      </w:r>
    </w:p>
    <w:p w:rsidR="00E34803" w:rsidRPr="00AB54D9" w:rsidRDefault="00E34803" w:rsidP="00E34803">
      <w:pPr>
        <w:rPr>
          <w:lang w:val="sr-Latn-CS"/>
        </w:rPr>
      </w:pPr>
    </w:p>
    <w:p w:rsidR="0041693C" w:rsidRPr="00E23A11" w:rsidRDefault="0041693C" w:rsidP="0041693C">
      <w:pPr>
        <w:ind w:firstLine="720"/>
        <w:jc w:val="both"/>
        <w:rPr>
          <w:noProof/>
        </w:rPr>
      </w:pPr>
      <w:r w:rsidRPr="00BE08A6">
        <w:rPr>
          <w:noProof/>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Pr>
          <w:noProof/>
        </w:rPr>
        <w:t xml:space="preserve"> __________________</w:t>
      </w:r>
      <w:r w:rsidRPr="00BE08A6">
        <w:rPr>
          <w:noProof/>
        </w:rPr>
        <w:t xml:space="preserve">, а уколико то из било ког разлога није могуће, путем телефакса на број </w:t>
      </w:r>
      <w:r>
        <w:rPr>
          <w:noProof/>
        </w:rPr>
        <w:t>___________________.</w:t>
      </w:r>
    </w:p>
    <w:p w:rsidR="0041693C" w:rsidRDefault="0041693C" w:rsidP="0041693C">
      <w:pPr>
        <w:ind w:firstLine="720"/>
        <w:jc w:val="both"/>
      </w:pPr>
      <w:r w:rsidRPr="00BE08A6">
        <w:rPr>
          <w:noProof/>
        </w:rPr>
        <w:t xml:space="preserve">Добављач се обавезује да наручену количину и врсту добара испоручи наручиоцу </w:t>
      </w:r>
      <w:r w:rsidRPr="00BE08A6">
        <w:t xml:space="preserve">у року од </w:t>
      </w:r>
      <w:r>
        <w:t>_____ дана (</w:t>
      </w:r>
      <w:r>
        <w:rPr>
          <w:i/>
          <w:noProof/>
        </w:rPr>
        <w:t>најдуже 5 дана</w:t>
      </w:r>
      <w:r>
        <w:t>) од дана подношења захтева наручиоца</w:t>
      </w:r>
      <w:r w:rsidRPr="00BE08A6">
        <w:rPr>
          <w:noProof/>
        </w:rPr>
        <w:t xml:space="preserve">, </w:t>
      </w:r>
      <w:r>
        <w:rPr>
          <w:noProof/>
        </w:rPr>
        <w:t xml:space="preserve">и то </w:t>
      </w:r>
      <w:r w:rsidRPr="00BE08A6">
        <w:rPr>
          <w:noProof/>
        </w:rPr>
        <w:t xml:space="preserve">ФЦО магацин </w:t>
      </w:r>
      <w:r>
        <w:rPr>
          <w:noProof/>
        </w:rPr>
        <w:t xml:space="preserve">Службе за набавку и складиштење или друго место у кругу Клиничког центра Војводине, по захтеву </w:t>
      </w:r>
      <w:r w:rsidRPr="00BE08A6">
        <w:rPr>
          <w:noProof/>
        </w:rPr>
        <w:t xml:space="preserve">наручиоца, </w:t>
      </w:r>
      <w:r w:rsidRPr="00BE08A6">
        <w:rPr>
          <w:lang w:val="sr-Latn-CS"/>
        </w:rPr>
        <w:t>са обавезом истовара добара</w:t>
      </w:r>
      <w:r w:rsidRPr="00BE08A6">
        <w:t>.</w:t>
      </w:r>
    </w:p>
    <w:p w:rsidR="0041693C" w:rsidRDefault="0041693C" w:rsidP="0041693C">
      <w:pPr>
        <w:jc w:val="center"/>
        <w:rPr>
          <w:b/>
          <w:noProof/>
          <w:lang w:val="sr-Cyrl-RS"/>
        </w:rPr>
      </w:pPr>
      <w:r>
        <w:rPr>
          <w:b/>
          <w:noProof/>
        </w:rPr>
        <w:lastRenderedPageBreak/>
        <w:t>Члан 4</w:t>
      </w:r>
      <w:r w:rsidRPr="00E428BC">
        <w:rPr>
          <w:b/>
          <w:noProof/>
        </w:rPr>
        <w:t>.</w:t>
      </w:r>
    </w:p>
    <w:p w:rsidR="00E3300F" w:rsidRPr="00E3300F" w:rsidRDefault="00E3300F" w:rsidP="0041693C">
      <w:pPr>
        <w:jc w:val="center"/>
        <w:rPr>
          <w:b/>
          <w:bCs/>
          <w:noProof/>
          <w:lang w:val="sr-Cyrl-RS"/>
        </w:rPr>
      </w:pPr>
    </w:p>
    <w:p w:rsidR="0041693C" w:rsidRDefault="0041693C" w:rsidP="0041693C">
      <w:pPr>
        <w:pStyle w:val="BodyTextIndent"/>
        <w:ind w:left="0" w:firstLine="720"/>
        <w:jc w:val="both"/>
        <w:rPr>
          <w:b w:val="0"/>
          <w:noProof/>
        </w:rPr>
      </w:pPr>
      <w:r w:rsidRPr="00AE1407">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w:t>
      </w:r>
      <w:r>
        <w:rPr>
          <w:b w:val="0"/>
          <w:noProof/>
        </w:rPr>
        <w:t>е о производњи и промету добара, као и свим захтевима наручиоца.</w:t>
      </w:r>
    </w:p>
    <w:p w:rsidR="0041693C" w:rsidRPr="00ED6027" w:rsidRDefault="0041693C" w:rsidP="0041693C">
      <w:pPr>
        <w:pStyle w:val="BodyTextIndent"/>
        <w:ind w:left="0" w:firstLine="720"/>
        <w:jc w:val="both"/>
        <w:rPr>
          <w:b w:val="0"/>
          <w:noProof/>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1693C" w:rsidRDefault="0041693C" w:rsidP="0041693C">
      <w:pPr>
        <w:pStyle w:val="BodyTextIndent"/>
        <w:ind w:left="0" w:firstLine="720"/>
        <w:jc w:val="both"/>
        <w:rPr>
          <w:b w:val="0"/>
          <w:noProof/>
        </w:rPr>
      </w:pPr>
      <w:r w:rsidRPr="00AE1407">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1693C" w:rsidRPr="00A112DD" w:rsidRDefault="0041693C" w:rsidP="0041693C">
      <w:pPr>
        <w:pStyle w:val="BodyTextIndent"/>
        <w:ind w:left="0" w:firstLine="720"/>
        <w:jc w:val="both"/>
        <w:rPr>
          <w:b w:val="0"/>
          <w:noProof/>
        </w:rPr>
      </w:pPr>
    </w:p>
    <w:p w:rsidR="0041693C" w:rsidRDefault="0041693C" w:rsidP="0041693C">
      <w:pPr>
        <w:pStyle w:val="BodyTextIndent"/>
        <w:ind w:left="0" w:firstLine="0"/>
        <w:jc w:val="center"/>
        <w:rPr>
          <w:noProof/>
          <w:lang w:val="sr-Cyrl-RS"/>
        </w:rPr>
      </w:pPr>
      <w:r>
        <w:rPr>
          <w:noProof/>
        </w:rPr>
        <w:t>Члан 5</w:t>
      </w:r>
      <w:r w:rsidRPr="00AE1407">
        <w:rPr>
          <w:noProof/>
        </w:rPr>
        <w:t>.</w:t>
      </w:r>
    </w:p>
    <w:p w:rsidR="00E3300F" w:rsidRPr="00E3300F" w:rsidRDefault="00E3300F" w:rsidP="0041693C">
      <w:pPr>
        <w:pStyle w:val="BodyTextIndent"/>
        <w:ind w:left="0" w:firstLine="0"/>
        <w:jc w:val="center"/>
        <w:rPr>
          <w:noProof/>
          <w:lang w:val="sr-Cyrl-RS"/>
        </w:rPr>
      </w:pPr>
    </w:p>
    <w:p w:rsidR="0041693C" w:rsidRDefault="0041693C" w:rsidP="0041693C">
      <w:pPr>
        <w:ind w:firstLine="720"/>
        <w:jc w:val="both"/>
        <w:rPr>
          <w:iCs/>
        </w:rPr>
      </w:pPr>
      <w:proofErr w:type="gramStart"/>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у року од</w:t>
      </w:r>
      <w:r w:rsidR="00102EFB">
        <w:rPr>
          <w:iCs/>
          <w:lang w:val="sr-Cyrl-CS"/>
        </w:rPr>
        <w:t xml:space="preserve"> 90 дана од дана </w:t>
      </w:r>
      <w:r w:rsidRPr="008E1143">
        <w:rPr>
          <w:iCs/>
          <w:lang w:val="sr-Cyrl-CS"/>
        </w:rPr>
        <w:t>уредно</w:t>
      </w:r>
      <w:r w:rsidRPr="008E1143">
        <w:rPr>
          <w:iCs/>
        </w:rPr>
        <w:t xml:space="preserve"> испостављен</w:t>
      </w:r>
      <w:r>
        <w:rPr>
          <w:iCs/>
        </w:rPr>
        <w:t xml:space="preserve">ог </w:t>
      </w:r>
      <w:r w:rsidR="00102EFB">
        <w:rPr>
          <w:iCs/>
          <w:lang w:val="sr-Cyrl-RS"/>
        </w:rPr>
        <w:t xml:space="preserve">и исправног </w:t>
      </w:r>
      <w:r>
        <w:rPr>
          <w:iCs/>
        </w:rPr>
        <w:t>рачуна добављача, којим је потврђена испорука добара.</w:t>
      </w:r>
      <w:proofErr w:type="gramEnd"/>
      <w:r w:rsidRPr="005D4A4A">
        <w:rPr>
          <w:iCs/>
        </w:rPr>
        <w:t xml:space="preserve"> </w:t>
      </w:r>
    </w:p>
    <w:p w:rsidR="0041693C" w:rsidRPr="008B7521" w:rsidRDefault="0041693C" w:rsidP="0041693C">
      <w:pPr>
        <w:ind w:firstLine="720"/>
        <w:jc w:val="both"/>
        <w:rPr>
          <w:bCs/>
          <w:noProof/>
        </w:rPr>
      </w:pPr>
      <w:r w:rsidRPr="00C77C0C">
        <w:rPr>
          <w:noProof/>
          <w:lang w:val="sr-Cyrl-CS"/>
        </w:rPr>
        <w:t xml:space="preserve">Добављач се обавезује да рачун достави </w:t>
      </w:r>
      <w:r w:rsidR="00102EFB">
        <w:rPr>
          <w:noProof/>
          <w:lang w:val="sr-Cyrl-CS"/>
        </w:rPr>
        <w:t>лично или путем поште, искључиво</w:t>
      </w:r>
      <w:r w:rsidRPr="00C77C0C">
        <w:rPr>
          <w:noProof/>
          <w:lang w:val="sr-Cyrl-CS"/>
        </w:rPr>
        <w:t xml:space="preserve"> преко писарнице наручиоца, адресирано на седиште наручиоца,</w:t>
      </w:r>
      <w:r>
        <w:rPr>
          <w:noProof/>
          <w:lang w:val="sr-Cyrl-CS"/>
        </w:rPr>
        <w:t xml:space="preserve"> </w:t>
      </w:r>
      <w:r>
        <w:rPr>
          <w:bCs/>
          <w:noProof/>
        </w:rPr>
        <w:t>Одељење за набавке, Служба за набавку и складиштење.</w:t>
      </w:r>
    </w:p>
    <w:p w:rsidR="001A1555" w:rsidRPr="00BA40A3" w:rsidRDefault="001A1555" w:rsidP="001A1555">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1A1555" w:rsidRDefault="001A1555" w:rsidP="001A155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41693C" w:rsidRPr="006E27DA" w:rsidRDefault="0041693C" w:rsidP="0041693C">
      <w:pPr>
        <w:pStyle w:val="BodyTextIndent"/>
        <w:ind w:left="0" w:firstLine="0"/>
        <w:jc w:val="both"/>
        <w:rPr>
          <w:b w:val="0"/>
          <w:noProof/>
        </w:rPr>
      </w:pPr>
    </w:p>
    <w:p w:rsidR="0041693C" w:rsidRDefault="0041693C" w:rsidP="0041693C">
      <w:pPr>
        <w:pStyle w:val="BodyTextIndent"/>
        <w:ind w:left="0" w:firstLine="0"/>
        <w:jc w:val="center"/>
        <w:rPr>
          <w:noProof/>
          <w:lang w:val="sr-Cyrl-CS"/>
        </w:rPr>
      </w:pPr>
      <w:r w:rsidRPr="00C348B4">
        <w:rPr>
          <w:noProof/>
          <w:lang w:val="sr-Cyrl-CS"/>
        </w:rPr>
        <w:t>Члан 6.</w:t>
      </w:r>
    </w:p>
    <w:p w:rsidR="00E3300F" w:rsidRPr="00C348B4" w:rsidRDefault="00E3300F" w:rsidP="0041693C">
      <w:pPr>
        <w:pStyle w:val="BodyTextIndent"/>
        <w:ind w:left="0" w:firstLine="0"/>
        <w:jc w:val="center"/>
        <w:rPr>
          <w:noProof/>
          <w:lang w:val="sr-Cyrl-CS"/>
        </w:rPr>
      </w:pPr>
    </w:p>
    <w:p w:rsidR="0041693C" w:rsidRPr="00BE08A6" w:rsidRDefault="0041693C" w:rsidP="0041693C">
      <w:pPr>
        <w:ind w:firstLine="720"/>
        <w:jc w:val="both"/>
        <w:rPr>
          <w:noProof/>
        </w:rPr>
      </w:pPr>
      <w:r w:rsidRPr="00BE08A6">
        <w:rPr>
          <w:noProof/>
        </w:rPr>
        <w:t>Уговорне стране констатују да је добављач доставио наручиоцу следећа средства обезбеђења са овлашћењима за наплату:</w:t>
      </w:r>
    </w:p>
    <w:p w:rsidR="0041693C" w:rsidRPr="00EB6ED4" w:rsidRDefault="0041693C" w:rsidP="0041693C">
      <w:pPr>
        <w:ind w:firstLine="708"/>
        <w:jc w:val="both"/>
        <w:rPr>
          <w:noProof/>
        </w:rPr>
      </w:pPr>
      <w:r>
        <w:rPr>
          <w:noProof/>
        </w:rPr>
        <w:tab/>
      </w: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1693C" w:rsidRPr="000615CC" w:rsidRDefault="0041693C" w:rsidP="0041693C">
      <w:pPr>
        <w:ind w:firstLine="708"/>
        <w:jc w:val="both"/>
        <w:rPr>
          <w:noProof/>
        </w:rPr>
      </w:pPr>
      <w:r w:rsidRPr="00EB6ED4">
        <w:rPr>
          <w:noProof/>
        </w:rPr>
        <w:t xml:space="preserve"> </w:t>
      </w:r>
    </w:p>
    <w:p w:rsidR="0041693C" w:rsidRDefault="0041693C" w:rsidP="0041693C">
      <w:pPr>
        <w:ind w:left="3600"/>
        <w:rPr>
          <w:b/>
          <w:noProof/>
          <w:lang w:val="sr-Cyrl-RS"/>
        </w:rPr>
      </w:pPr>
      <w:r>
        <w:rPr>
          <w:noProof/>
        </w:rPr>
        <w:t xml:space="preserve">         </w:t>
      </w:r>
      <w:r>
        <w:rPr>
          <w:b/>
          <w:noProof/>
        </w:rPr>
        <w:t>Члан 7</w:t>
      </w:r>
      <w:r w:rsidRPr="00BE08A6">
        <w:rPr>
          <w:b/>
          <w:noProof/>
        </w:rPr>
        <w:t>.</w:t>
      </w:r>
    </w:p>
    <w:p w:rsidR="00E3300F" w:rsidRPr="00E3300F" w:rsidRDefault="00E3300F" w:rsidP="0041693C">
      <w:pPr>
        <w:ind w:left="3600"/>
        <w:rPr>
          <w:b/>
          <w:noProof/>
          <w:lang w:val="sr-Cyrl-RS"/>
        </w:rPr>
      </w:pPr>
    </w:p>
    <w:p w:rsidR="0041693C" w:rsidRPr="00BE08A6" w:rsidRDefault="0041693C" w:rsidP="0041693C">
      <w:pPr>
        <w:ind w:firstLine="720"/>
        <w:jc w:val="both"/>
        <w:rPr>
          <w:noProof/>
        </w:rPr>
      </w:pPr>
      <w:r w:rsidRPr="00BE08A6">
        <w:rPr>
          <w:noProof/>
        </w:rPr>
        <w:t xml:space="preserve">Уколико добављач </w:t>
      </w:r>
      <w:r w:rsidRPr="00BE08A6">
        <w:rPr>
          <w:noProof/>
          <w:lang w:val="en-US"/>
        </w:rPr>
        <w:t>не поступа у складу са обавезама које је преузео закључењем овог уговора наручилац има право:</w:t>
      </w:r>
    </w:p>
    <w:p w:rsidR="0041693C" w:rsidRPr="00BE08A6" w:rsidRDefault="0041693C" w:rsidP="0041693C">
      <w:pPr>
        <w:ind w:firstLine="720"/>
        <w:jc w:val="both"/>
        <w:rPr>
          <w:noProof/>
        </w:rPr>
      </w:pPr>
      <w:r w:rsidRPr="00BE08A6">
        <w:rPr>
          <w:noProof/>
        </w:rPr>
        <w:t>- да једнострано раскине овај уговор и да наплати меницу за добро извршење посла из члана 6. овог уговора;</w:t>
      </w:r>
    </w:p>
    <w:p w:rsidR="0041693C" w:rsidRDefault="0041693C" w:rsidP="0041693C">
      <w:pPr>
        <w:ind w:firstLine="720"/>
        <w:jc w:val="both"/>
        <w:rPr>
          <w:noProof/>
        </w:rPr>
      </w:pPr>
      <w:r w:rsidRPr="00BE08A6">
        <w:rPr>
          <w:noProof/>
        </w:rPr>
        <w:t>- да овај уговор остави на снази и да уговорену цену умањи за 10%.</w:t>
      </w:r>
    </w:p>
    <w:p w:rsidR="00E3300F" w:rsidRPr="00E3300F" w:rsidRDefault="00E3300F" w:rsidP="00E3300F">
      <w:pPr>
        <w:jc w:val="both"/>
        <w:rPr>
          <w:noProof/>
          <w:lang w:val="sr-Cyrl-RS"/>
        </w:rPr>
      </w:pPr>
    </w:p>
    <w:p w:rsidR="00E3300F" w:rsidRPr="00E3300F" w:rsidRDefault="0041693C" w:rsidP="00E3300F">
      <w:pPr>
        <w:jc w:val="center"/>
        <w:rPr>
          <w:b/>
          <w:noProof/>
          <w:lang w:val="sr-Cyrl-RS"/>
        </w:rPr>
      </w:pPr>
      <w:r>
        <w:rPr>
          <w:b/>
          <w:noProof/>
        </w:rPr>
        <w:t>Члан 8</w:t>
      </w:r>
      <w:r w:rsidRPr="00BE08A6">
        <w:rPr>
          <w:b/>
          <w:noProof/>
        </w:rPr>
        <w:t>.</w:t>
      </w:r>
    </w:p>
    <w:p w:rsidR="0041693C" w:rsidRDefault="0041693C" w:rsidP="0041693C">
      <w:pPr>
        <w:ind w:firstLine="720"/>
        <w:jc w:val="both"/>
        <w:rPr>
          <w:noProof/>
        </w:rPr>
      </w:pPr>
      <w:r w:rsidRPr="00BE08A6">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41693C" w:rsidRPr="00BE08A6" w:rsidRDefault="0041693C" w:rsidP="0041693C">
      <w:pPr>
        <w:ind w:firstLine="720"/>
        <w:jc w:val="both"/>
        <w:rPr>
          <w:noProof/>
        </w:rPr>
      </w:pPr>
    </w:p>
    <w:p w:rsidR="0041693C" w:rsidRDefault="0041693C" w:rsidP="0041693C">
      <w:pPr>
        <w:jc w:val="center"/>
        <w:rPr>
          <w:b/>
          <w:noProof/>
          <w:lang w:val="sr-Cyrl-RS"/>
        </w:rPr>
      </w:pPr>
      <w:r>
        <w:rPr>
          <w:b/>
          <w:noProof/>
        </w:rPr>
        <w:t>Члан 9</w:t>
      </w:r>
      <w:r w:rsidRPr="00BE08A6">
        <w:rPr>
          <w:b/>
          <w:noProof/>
        </w:rPr>
        <w:t>.</w:t>
      </w:r>
    </w:p>
    <w:p w:rsidR="00E3300F" w:rsidRPr="00E3300F" w:rsidRDefault="00E3300F" w:rsidP="0041693C">
      <w:pPr>
        <w:jc w:val="center"/>
        <w:rPr>
          <w:b/>
          <w:noProof/>
          <w:lang w:val="sr-Cyrl-RS"/>
        </w:rPr>
      </w:pPr>
    </w:p>
    <w:p w:rsidR="0041693C" w:rsidRDefault="0041693C" w:rsidP="0041693C">
      <w:pPr>
        <w:ind w:firstLine="720"/>
        <w:jc w:val="both"/>
        <w:rPr>
          <w:noProof/>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w:t>
      </w:r>
      <w:r>
        <w:rPr>
          <w:noProof/>
        </w:rPr>
        <w:t>________</w:t>
      </w:r>
      <w:r>
        <w:rPr>
          <w:noProof/>
          <w:lang w:val="sr-Cyrl-CS"/>
        </w:rPr>
        <w:t>______</w:t>
      </w:r>
      <w:r w:rsidRPr="008E49CA">
        <w:rPr>
          <w:noProof/>
        </w:rPr>
        <w:t>.</w:t>
      </w:r>
    </w:p>
    <w:p w:rsidR="0041693C" w:rsidRDefault="0041693C" w:rsidP="0041693C">
      <w:pPr>
        <w:ind w:firstLine="720"/>
        <w:jc w:val="both"/>
        <w:rPr>
          <w:noProof/>
        </w:rPr>
      </w:pPr>
      <w:r w:rsidRPr="00A008E8">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w:t>
      </w:r>
      <w:r w:rsidRPr="00A008E8">
        <w:rPr>
          <w:noProof/>
        </w:rPr>
        <w:t>.</w:t>
      </w:r>
    </w:p>
    <w:p w:rsidR="0041693C" w:rsidRPr="005B28F5" w:rsidRDefault="0041693C" w:rsidP="0041693C">
      <w:pPr>
        <w:rPr>
          <w:b/>
          <w:noProof/>
        </w:rPr>
      </w:pPr>
    </w:p>
    <w:p w:rsidR="0041693C" w:rsidRDefault="0041693C" w:rsidP="0041693C">
      <w:pPr>
        <w:jc w:val="center"/>
        <w:rPr>
          <w:b/>
          <w:noProof/>
          <w:lang w:val="sr-Cyrl-RS"/>
        </w:rPr>
      </w:pPr>
      <w:r>
        <w:rPr>
          <w:b/>
          <w:noProof/>
        </w:rPr>
        <w:t>Члан 10</w:t>
      </w:r>
      <w:r w:rsidRPr="00BE08A6">
        <w:rPr>
          <w:b/>
          <w:noProof/>
        </w:rPr>
        <w:t>.</w:t>
      </w:r>
    </w:p>
    <w:p w:rsidR="00E3300F" w:rsidRPr="00E3300F" w:rsidRDefault="00E3300F" w:rsidP="0041693C">
      <w:pPr>
        <w:jc w:val="center"/>
        <w:rPr>
          <w:b/>
          <w:noProof/>
          <w:lang w:val="sr-Cyrl-RS"/>
        </w:rPr>
      </w:pPr>
    </w:p>
    <w:p w:rsidR="0041693C" w:rsidRPr="00BE08A6" w:rsidRDefault="0041693C" w:rsidP="0041693C">
      <w:pPr>
        <w:ind w:firstLine="720"/>
        <w:jc w:val="both"/>
        <w:rPr>
          <w:noProof/>
        </w:rPr>
      </w:pPr>
      <w:r w:rsidRPr="00BE08A6">
        <w:rPr>
          <w:noProof/>
        </w:rPr>
        <w:t xml:space="preserve">Уговорне стране су сагласне </w:t>
      </w:r>
      <w:r w:rsidRPr="00BE08A6">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41693C" w:rsidRDefault="0041693C" w:rsidP="0041693C">
      <w:pPr>
        <w:jc w:val="center"/>
        <w:rPr>
          <w:b/>
          <w:noProof/>
          <w:lang w:val="sr-Cyrl-RS"/>
        </w:rPr>
      </w:pPr>
      <w:r>
        <w:rPr>
          <w:b/>
          <w:noProof/>
        </w:rPr>
        <w:t>Члан 11</w:t>
      </w:r>
      <w:r w:rsidRPr="00BE08A6">
        <w:rPr>
          <w:b/>
          <w:noProof/>
        </w:rPr>
        <w:t>.</w:t>
      </w:r>
    </w:p>
    <w:p w:rsidR="00E3300F" w:rsidRPr="00E3300F" w:rsidRDefault="00E3300F" w:rsidP="0041693C">
      <w:pPr>
        <w:jc w:val="center"/>
        <w:rPr>
          <w:b/>
          <w:noProof/>
          <w:lang w:val="sr-Cyrl-RS"/>
        </w:rPr>
      </w:pPr>
    </w:p>
    <w:p w:rsidR="0041693C" w:rsidRPr="00BE08A6" w:rsidRDefault="0041693C" w:rsidP="00102EFB">
      <w:pPr>
        <w:ind w:firstLine="720"/>
        <w:jc w:val="both"/>
        <w:rPr>
          <w:noProof/>
        </w:rPr>
      </w:pPr>
      <w:r w:rsidRPr="00BE08A6">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1693C" w:rsidRDefault="0041693C" w:rsidP="0041693C">
      <w:pPr>
        <w:jc w:val="center"/>
        <w:rPr>
          <w:b/>
          <w:noProof/>
          <w:lang w:val="sr-Cyrl-RS"/>
        </w:rPr>
      </w:pPr>
      <w:r>
        <w:rPr>
          <w:b/>
          <w:noProof/>
        </w:rPr>
        <w:t>Члан 12</w:t>
      </w:r>
      <w:r w:rsidRPr="00BE08A6">
        <w:rPr>
          <w:b/>
          <w:noProof/>
        </w:rPr>
        <w:t>.</w:t>
      </w:r>
    </w:p>
    <w:p w:rsidR="00E3300F" w:rsidRPr="00E3300F" w:rsidRDefault="00E3300F" w:rsidP="0041693C">
      <w:pPr>
        <w:jc w:val="center"/>
        <w:rPr>
          <w:b/>
          <w:noProof/>
          <w:lang w:val="sr-Cyrl-RS"/>
        </w:rPr>
      </w:pPr>
    </w:p>
    <w:p w:rsidR="0041693C" w:rsidRDefault="0041693C" w:rsidP="0041693C">
      <w:pPr>
        <w:ind w:firstLine="741"/>
        <w:jc w:val="both"/>
        <w:rPr>
          <w:noProof/>
        </w:rPr>
      </w:pPr>
      <w:r w:rsidRPr="00BE08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1693C" w:rsidRPr="00DD5642" w:rsidRDefault="0041693C" w:rsidP="0041693C">
      <w:pPr>
        <w:jc w:val="both"/>
        <w:rPr>
          <w:noProof/>
        </w:rPr>
      </w:pPr>
    </w:p>
    <w:p w:rsidR="0041693C" w:rsidRDefault="0041693C" w:rsidP="0041693C">
      <w:pPr>
        <w:jc w:val="center"/>
        <w:rPr>
          <w:b/>
          <w:noProof/>
          <w:lang w:val="sr-Cyrl-RS"/>
        </w:rPr>
      </w:pPr>
      <w:r>
        <w:rPr>
          <w:b/>
          <w:noProof/>
        </w:rPr>
        <w:t>Члан 13</w:t>
      </w:r>
      <w:r w:rsidRPr="00BE08A6">
        <w:rPr>
          <w:b/>
          <w:noProof/>
        </w:rPr>
        <w:t>.</w:t>
      </w:r>
    </w:p>
    <w:p w:rsidR="00E3300F" w:rsidRPr="00E3300F" w:rsidRDefault="00E3300F" w:rsidP="0041693C">
      <w:pPr>
        <w:jc w:val="center"/>
        <w:rPr>
          <w:b/>
          <w:noProof/>
          <w:lang w:val="sr-Cyrl-RS"/>
        </w:rPr>
      </w:pPr>
    </w:p>
    <w:p w:rsidR="0041693C" w:rsidRDefault="0041693C" w:rsidP="0041693C">
      <w:pPr>
        <w:ind w:firstLine="741"/>
        <w:jc w:val="both"/>
        <w:rPr>
          <w:noProof/>
          <w:lang w:val="sr-Cyrl-RS"/>
        </w:rPr>
      </w:pPr>
      <w:r w:rsidRPr="00BE08A6">
        <w:rPr>
          <w:noProof/>
        </w:rPr>
        <w:t>Овај уговор је сачињен у шест истоветних примерака од којих наручилац задржава четири, а добављач два примерка.</w:t>
      </w:r>
    </w:p>
    <w:p w:rsidR="00102EFB" w:rsidRDefault="00102EFB" w:rsidP="00102EFB">
      <w:pPr>
        <w:jc w:val="both"/>
        <w:rPr>
          <w:noProof/>
          <w:lang w:val="sr-Cyrl-RS"/>
        </w:rPr>
      </w:pPr>
    </w:p>
    <w:p w:rsidR="00E3300F" w:rsidRDefault="00E3300F" w:rsidP="00102EFB">
      <w:pPr>
        <w:jc w:val="both"/>
        <w:rPr>
          <w:noProof/>
          <w:lang w:val="sr-Cyrl-RS"/>
        </w:rPr>
      </w:pPr>
    </w:p>
    <w:p w:rsidR="00E3300F" w:rsidRDefault="00E3300F" w:rsidP="00102EFB">
      <w:pPr>
        <w:jc w:val="both"/>
        <w:rPr>
          <w:noProof/>
          <w:lang w:val="sr-Cyrl-RS"/>
        </w:rPr>
      </w:pPr>
    </w:p>
    <w:p w:rsidR="00E3300F" w:rsidRDefault="00E3300F" w:rsidP="00102EFB">
      <w:pPr>
        <w:jc w:val="both"/>
        <w:rPr>
          <w:noProof/>
          <w:lang w:val="sr-Cyrl-RS"/>
        </w:rPr>
      </w:pPr>
    </w:p>
    <w:p w:rsidR="00102EFB" w:rsidRDefault="00102EFB" w:rsidP="00102EFB">
      <w:pPr>
        <w:jc w:val="both"/>
        <w:rPr>
          <w:noProof/>
          <w:lang w:val="sr-Cyrl-RS"/>
        </w:rPr>
      </w:pPr>
      <w:r w:rsidRPr="00AE1407">
        <w:rPr>
          <w:noProof/>
        </w:rPr>
        <w:t>ЗА ДОБАВЉАЧА:</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sidRPr="00AE1407">
        <w:rPr>
          <w:noProof/>
        </w:rPr>
        <w:t>ЗА НАРУЧИОЦА:</w:t>
      </w:r>
    </w:p>
    <w:p w:rsidR="0041693C" w:rsidRDefault="00102EFB" w:rsidP="00AC444C">
      <w:pPr>
        <w:jc w:val="both"/>
        <w:rPr>
          <w:noProof/>
          <w:lang w:val="sr-Latn-RS"/>
        </w:rPr>
      </w:pPr>
      <w:r>
        <w:rPr>
          <w:noProof/>
          <w:lang w:val="sr-Cyrl-RS"/>
        </w:rPr>
        <w:t>________________</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_______________</w:t>
      </w:r>
      <w:bookmarkStart w:id="34" w:name="_Toc375826010"/>
      <w:bookmarkStart w:id="35" w:name="_Toc389030817"/>
      <w:bookmarkStart w:id="36" w:name="_Toc389030882"/>
      <w:r w:rsidR="00AC444C">
        <w:rPr>
          <w:noProof/>
          <w:lang w:val="sr-Cyrl-RS"/>
        </w:rPr>
        <w:t>_</w:t>
      </w: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E34803" w:rsidRDefault="00E34803" w:rsidP="00AC444C">
      <w:pPr>
        <w:jc w:val="both"/>
        <w:rPr>
          <w:noProof/>
          <w:lang w:val="sr-Latn-RS"/>
        </w:rPr>
      </w:pPr>
    </w:p>
    <w:p w:rsidR="00FD1118" w:rsidRDefault="00FD1118" w:rsidP="00AC444C">
      <w:pPr>
        <w:jc w:val="both"/>
        <w:rPr>
          <w:noProof/>
          <w:lang w:val="sr-Latn-RS"/>
        </w:rPr>
      </w:pPr>
    </w:p>
    <w:p w:rsidR="00FD1118" w:rsidRDefault="00FD1118" w:rsidP="00AC444C">
      <w:pPr>
        <w:jc w:val="both"/>
        <w:rPr>
          <w:noProof/>
          <w:lang w:val="sr-Latn-RS"/>
        </w:rPr>
      </w:pPr>
    </w:p>
    <w:p w:rsidR="00FD1118" w:rsidRDefault="00FD1118" w:rsidP="00AC444C">
      <w:pPr>
        <w:jc w:val="both"/>
        <w:rPr>
          <w:noProof/>
          <w:lang w:val="sr-Latn-RS"/>
        </w:rPr>
      </w:pPr>
    </w:p>
    <w:p w:rsidR="00FD1118" w:rsidRDefault="00FD1118" w:rsidP="00AC444C">
      <w:pPr>
        <w:jc w:val="both"/>
        <w:rPr>
          <w:noProof/>
          <w:lang w:val="sr-Latn-RS"/>
        </w:rPr>
      </w:pPr>
    </w:p>
    <w:p w:rsidR="00E34803" w:rsidRDefault="00E34803" w:rsidP="00AC444C">
      <w:pPr>
        <w:jc w:val="both"/>
        <w:rPr>
          <w:noProof/>
          <w:lang w:val="sr-Latn-RS"/>
        </w:rPr>
      </w:pPr>
    </w:p>
    <w:p w:rsidR="002D5B2C" w:rsidRPr="001A1555" w:rsidRDefault="002D5B2C" w:rsidP="001A1555">
      <w:pPr>
        <w:pStyle w:val="Heading1"/>
        <w:numPr>
          <w:ilvl w:val="0"/>
          <w:numId w:val="48"/>
        </w:numPr>
        <w:jc w:val="center"/>
        <w:rPr>
          <w:sz w:val="28"/>
          <w:szCs w:val="28"/>
        </w:rPr>
      </w:pPr>
      <w:r w:rsidRPr="001A1555">
        <w:rPr>
          <w:sz w:val="28"/>
          <w:szCs w:val="28"/>
        </w:rPr>
        <w:lastRenderedPageBreak/>
        <w:t>ИЗЈАВА О НЕЗАВИСНОЈ ПОНУДИ</w:t>
      </w:r>
      <w:bookmarkEnd w:id="34"/>
      <w:bookmarkEnd w:id="35"/>
      <w:bookmarkEnd w:id="3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у поступку јавне набавке</w:t>
      </w:r>
      <w:r w:rsidR="0041693C">
        <w:t>:</w:t>
      </w:r>
      <w:r w:rsidR="00A23F31" w:rsidRPr="00AE1407">
        <w:t xml:space="preserve"> </w:t>
      </w:r>
      <w:r w:rsidR="0041693C" w:rsidRPr="0041693C">
        <w:rPr>
          <w:noProof/>
          <w:lang w:val="sr-Cyrl-RS"/>
        </w:rPr>
        <w:t>Набавка потрошног материјала за потребе стерилизације инфективног медицинског отпада за потребе Клиничког центра Војводине</w:t>
      </w:r>
      <w:r w:rsidR="00A23F31" w:rsidRPr="00AE1407">
        <w:rPr>
          <w:i/>
          <w:lang w:val="sr-Cyrl-CS"/>
        </w:rPr>
        <w:t xml:space="preserve"> </w:t>
      </w:r>
      <w:r w:rsidR="00A23F31" w:rsidRPr="00AE1407">
        <w:rPr>
          <w:lang w:val="sr-Cyrl-CS"/>
        </w:rPr>
        <w:t>б</w:t>
      </w:r>
      <w:r w:rsidR="0041693C">
        <w:t xml:space="preserve">р.  </w:t>
      </w:r>
      <w:proofErr w:type="gramStart"/>
      <w:r w:rsidR="0041693C">
        <w:t>25-15-O</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A80000"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0C3EB7">
      <w:pPr>
        <w:pStyle w:val="Heading1"/>
        <w:numPr>
          <w:ilvl w:val="0"/>
          <w:numId w:val="48"/>
        </w:numPr>
        <w:jc w:val="center"/>
        <w:rPr>
          <w:sz w:val="28"/>
          <w:szCs w:val="28"/>
        </w:rPr>
      </w:pPr>
      <w:bookmarkStart w:id="37" w:name="_Toc375826011"/>
      <w:bookmarkStart w:id="38" w:name="_Toc389030818"/>
      <w:bookmarkStart w:id="39" w:name="_Toc389030883"/>
      <w:r w:rsidRPr="00154CFE">
        <w:rPr>
          <w:sz w:val="28"/>
          <w:szCs w:val="28"/>
        </w:rPr>
        <w:lastRenderedPageBreak/>
        <w:t>ОБРАЗАЦ ИЗЈАВЕ О ПОШТОВАЊУ ОБАВЕЗА</w:t>
      </w:r>
      <w:bookmarkEnd w:id="37"/>
      <w:bookmarkEnd w:id="38"/>
      <w:bookmarkEnd w:id="39"/>
      <w:r w:rsidR="000C3EB7">
        <w:rPr>
          <w:sz w:val="28"/>
          <w:szCs w:val="28"/>
        </w:rPr>
        <w:t xml:space="preserve"> </w:t>
      </w:r>
    </w:p>
    <w:p w:rsidR="0072089F" w:rsidRPr="00AA260C" w:rsidRDefault="0072089F" w:rsidP="00AA260C">
      <w:pPr>
        <w:jc w:val="center"/>
        <w:rPr>
          <w:b/>
          <w:sz w:val="28"/>
          <w:szCs w:val="28"/>
        </w:rPr>
      </w:pPr>
      <w:proofErr w:type="gramStart"/>
      <w:r w:rsidRPr="00AA260C">
        <w:rPr>
          <w:b/>
          <w:sz w:val="28"/>
          <w:szCs w:val="28"/>
        </w:rPr>
        <w:t>ИЗ ЧЛ.</w:t>
      </w:r>
      <w:proofErr w:type="gramEnd"/>
      <w:r w:rsidRPr="00AA260C">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41693C">
        <w:rPr>
          <w:noProof/>
          <w:lang w:val="sr-Cyrl-RS"/>
        </w:rPr>
        <w:t xml:space="preserve">Набавка потрошног материјала за потребе стерилизације инфективног медицинског отпада за </w:t>
      </w:r>
      <w:r w:rsidR="0041693C" w:rsidRPr="00EC0796">
        <w:rPr>
          <w:noProof/>
          <w:lang w:val="sr-Cyrl-RS"/>
        </w:rPr>
        <w:t>потребе Клиничког центра Војводине</w:t>
      </w:r>
      <w:r w:rsidR="0041693C">
        <w:rPr>
          <w:noProof/>
          <w:lang w:val="sr-Latn-RS"/>
        </w:rPr>
        <w:t>,</w:t>
      </w:r>
      <w:r w:rsidRPr="00AE1407">
        <w:rPr>
          <w:i/>
          <w:lang w:val="sr-Cyrl-CS"/>
        </w:rPr>
        <w:t xml:space="preserve"> </w:t>
      </w:r>
      <w:r w:rsidRPr="00AE1407">
        <w:rPr>
          <w:lang w:val="sr-Cyrl-CS"/>
        </w:rPr>
        <w:t>б</w:t>
      </w:r>
      <w:r w:rsidRPr="00AE1407">
        <w:t xml:space="preserve">р. </w:t>
      </w:r>
      <w:proofErr w:type="gramStart"/>
      <w:r w:rsidR="0041693C">
        <w:t>25-15-O</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roofErr w:type="gramEnd"/>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A80000"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BC6DD7">
      <w:pPr>
        <w:pStyle w:val="Heading1"/>
        <w:numPr>
          <w:ilvl w:val="0"/>
          <w:numId w:val="48"/>
        </w:numPr>
        <w:jc w:val="center"/>
        <w:rPr>
          <w:sz w:val="28"/>
          <w:szCs w:val="28"/>
        </w:rPr>
      </w:pPr>
      <w:bookmarkStart w:id="40" w:name="_Toc375826012"/>
      <w:bookmarkStart w:id="41" w:name="_Toc389030819"/>
      <w:bookmarkStart w:id="42" w:name="_Toc389030884"/>
      <w:r w:rsidRPr="00BC6DD7">
        <w:rPr>
          <w:sz w:val="28"/>
          <w:szCs w:val="28"/>
        </w:rPr>
        <w:lastRenderedPageBreak/>
        <w:t>ОБРАЗАЦ СТРУКТУРЕ ПОНУЂЕНЕ ЦЕНЕ</w:t>
      </w:r>
      <w:bookmarkEnd w:id="40"/>
      <w:bookmarkEnd w:id="41"/>
      <w:bookmarkEnd w:id="42"/>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BC6DD7">
      <w:pPr>
        <w:pStyle w:val="Heading1"/>
        <w:numPr>
          <w:ilvl w:val="0"/>
          <w:numId w:val="48"/>
        </w:numPr>
        <w:jc w:val="center"/>
        <w:rPr>
          <w:sz w:val="28"/>
          <w:szCs w:val="28"/>
        </w:rPr>
      </w:pPr>
      <w:bookmarkStart w:id="43" w:name="_Toc375826013"/>
      <w:bookmarkStart w:id="44" w:name="_Toc389030820"/>
      <w:bookmarkStart w:id="45" w:name="_Toc389030885"/>
      <w:r w:rsidRPr="00BC6DD7">
        <w:rPr>
          <w:sz w:val="28"/>
          <w:szCs w:val="28"/>
        </w:rPr>
        <w:lastRenderedPageBreak/>
        <w:t>ОБРАЗАЦ ТРОШКОВА ПРИПРЕМЕ ПОНУДЕ</w:t>
      </w:r>
      <w:bookmarkEnd w:id="43"/>
      <w:bookmarkEnd w:id="44"/>
      <w:bookmarkEnd w:id="45"/>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EB43F5">
          <w:headerReference w:type="default" r:id="rId14"/>
          <w:footerReference w:type="even" r:id="rId15"/>
          <w:footerReference w:type="default" r:id="rId16"/>
          <w:pgSz w:w="11906" w:h="16838"/>
          <w:pgMar w:top="540" w:right="1418" w:bottom="1418" w:left="1418" w:header="709" w:footer="709" w:gutter="0"/>
          <w:cols w:space="708"/>
          <w:docGrid w:linePitch="360"/>
        </w:sectPr>
      </w:pPr>
    </w:p>
    <w:p w:rsidR="002D5B2C" w:rsidRPr="00BC6DD7" w:rsidRDefault="002D5B2C" w:rsidP="00BC6DD7">
      <w:pPr>
        <w:pStyle w:val="Heading1"/>
        <w:numPr>
          <w:ilvl w:val="0"/>
          <w:numId w:val="48"/>
        </w:numPr>
        <w:jc w:val="center"/>
        <w:rPr>
          <w:sz w:val="28"/>
          <w:szCs w:val="28"/>
        </w:rPr>
      </w:pPr>
      <w:bookmarkStart w:id="46" w:name="_Toc375826014"/>
      <w:bookmarkStart w:id="47" w:name="_Toc389030821"/>
      <w:bookmarkStart w:id="48" w:name="_Toc389030886"/>
      <w:r w:rsidRPr="00BC6DD7">
        <w:rPr>
          <w:sz w:val="28"/>
          <w:szCs w:val="28"/>
        </w:rPr>
        <w:lastRenderedPageBreak/>
        <w:t>ОБРАЗАЦ ПОНУДЕ</w:t>
      </w:r>
      <w:bookmarkEnd w:id="46"/>
      <w:bookmarkEnd w:id="47"/>
      <w:bookmarkEnd w:id="48"/>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41693C" w:rsidRDefault="005E2923" w:rsidP="005E2923">
            <w:pPr>
              <w:jc w:val="right"/>
              <w:rPr>
                <w:noProof/>
              </w:rPr>
            </w:pPr>
            <w:r w:rsidRPr="0041693C">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41693C" w:rsidRDefault="0041693C" w:rsidP="0041693C">
            <w:pPr>
              <w:rPr>
                <w:b/>
                <w:noProof/>
                <w:lang w:val="sr-Cyrl-RS"/>
              </w:rPr>
            </w:pPr>
            <w:r>
              <w:rPr>
                <w:noProof/>
                <w:lang w:val="sr-Cyrl-RS"/>
              </w:rPr>
              <w:t xml:space="preserve">Набавка потрошног материјала за потребе стерилизације инфективног медицинског отпада за </w:t>
            </w:r>
            <w:r w:rsidRPr="00EC0796">
              <w:rPr>
                <w:noProof/>
                <w:lang w:val="sr-Cyrl-RS"/>
              </w:rPr>
              <w:t>потребе Клиничког центра Војводине</w:t>
            </w:r>
            <w:r>
              <w:rPr>
                <w:noProof/>
                <w:lang w:val="sr-Latn-RS"/>
              </w:rPr>
              <w:t xml:space="preserve">, </w:t>
            </w:r>
            <w:r>
              <w:rPr>
                <w:noProof/>
                <w:lang w:val="sr-Cyrl-RS"/>
              </w:rPr>
              <w:t>ЈН бр.25-15-О</w:t>
            </w:r>
          </w:p>
        </w:tc>
      </w:tr>
      <w:tr w:rsidR="005E2923" w:rsidRPr="00AE1407" w:rsidTr="005E2923">
        <w:tc>
          <w:tcPr>
            <w:tcW w:w="5245" w:type="dxa"/>
          </w:tcPr>
          <w:p w:rsidR="005E2923" w:rsidRPr="0041693C" w:rsidRDefault="005E2923" w:rsidP="005E2923">
            <w:pPr>
              <w:jc w:val="right"/>
              <w:rPr>
                <w:noProof/>
              </w:rPr>
            </w:pPr>
            <w:r w:rsidRPr="0041693C">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41693C" w:rsidRDefault="005E2923" w:rsidP="005E2923">
            <w:pPr>
              <w:jc w:val="center"/>
              <w:rPr>
                <w:b/>
                <w:noProof/>
              </w:rPr>
            </w:pPr>
            <w:r w:rsidRPr="0041693C">
              <w:rPr>
                <w:b/>
                <w:noProof/>
              </w:rPr>
              <w:br w:type="page"/>
              <w:t>Општи подаци о понуђачу</w:t>
            </w:r>
          </w:p>
        </w:tc>
      </w:tr>
      <w:tr w:rsidR="005E2923" w:rsidRPr="00AE1407" w:rsidTr="005E2923">
        <w:tc>
          <w:tcPr>
            <w:tcW w:w="5245" w:type="dxa"/>
          </w:tcPr>
          <w:p w:rsidR="005E2923" w:rsidRPr="0041693C" w:rsidRDefault="005E2923" w:rsidP="005E2923">
            <w:pPr>
              <w:rPr>
                <w:b/>
                <w:noProof/>
              </w:rPr>
            </w:pPr>
            <w:r w:rsidRPr="0041693C">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41693C" w:rsidRDefault="005E2923" w:rsidP="005E2923">
            <w:pPr>
              <w:rPr>
                <w:b/>
                <w:noProof/>
              </w:rPr>
            </w:pPr>
            <w:r w:rsidRPr="0041693C">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41693C" w:rsidRDefault="005E2923" w:rsidP="005E2923">
            <w:pPr>
              <w:rPr>
                <w:noProof/>
              </w:rPr>
            </w:pPr>
            <w:r w:rsidRPr="0041693C">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41693C" w:rsidRDefault="005E2923" w:rsidP="005E2923">
            <w:pPr>
              <w:rPr>
                <w:b/>
                <w:noProof/>
              </w:rPr>
            </w:pPr>
            <w:r w:rsidRPr="0041693C">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41693C" w:rsidRDefault="005E2923" w:rsidP="005E2923">
            <w:pPr>
              <w:rPr>
                <w:b/>
                <w:noProof/>
              </w:rPr>
            </w:pPr>
            <w:r w:rsidRPr="0041693C">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41693C" w:rsidRDefault="005E2923" w:rsidP="005E2923">
            <w:pPr>
              <w:rPr>
                <w:noProof/>
              </w:rPr>
            </w:pPr>
            <w:r w:rsidRPr="0041693C">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41693C" w:rsidRDefault="008C6FF3" w:rsidP="005E2923">
            <w:pPr>
              <w:rPr>
                <w:b/>
                <w:noProof/>
              </w:rPr>
            </w:pPr>
            <w:r w:rsidRPr="0041693C">
              <w:rPr>
                <w:b/>
                <w:noProof/>
              </w:rPr>
              <w:br w:type="page"/>
            </w:r>
            <w:r w:rsidRPr="0041693C">
              <w:rPr>
                <w:noProof/>
              </w:rPr>
              <w:t xml:space="preserve">Рок важења понуде изражен у броју дана од дана отварања понуда, који </w:t>
            </w:r>
            <w:r w:rsidR="0041693C">
              <w:rPr>
                <w:noProof/>
              </w:rPr>
              <w:t>не може бити краћи од 6</w:t>
            </w:r>
            <w:r w:rsidRPr="0041693C">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964F61" w:rsidRPr="00AE1407" w:rsidTr="005E2923">
        <w:trPr>
          <w:trHeight w:val="293"/>
        </w:trPr>
        <w:tc>
          <w:tcPr>
            <w:tcW w:w="5245" w:type="dxa"/>
          </w:tcPr>
          <w:p w:rsidR="00964F61" w:rsidRPr="00AE1407" w:rsidRDefault="00964F61" w:rsidP="00964F61">
            <w:pPr>
              <w:rPr>
                <w:noProof/>
                <w:highlight w:val="yellow"/>
              </w:rPr>
            </w:pPr>
            <w:r w:rsidRPr="00EC5B7E">
              <w:rPr>
                <w:noProof/>
              </w:rPr>
              <w:t>Начин и услови плаћања</w:t>
            </w:r>
          </w:p>
        </w:tc>
        <w:tc>
          <w:tcPr>
            <w:tcW w:w="10065" w:type="dxa"/>
            <w:gridSpan w:val="5"/>
          </w:tcPr>
          <w:p w:rsidR="00964F61" w:rsidRPr="00AE1407" w:rsidRDefault="00964F61" w:rsidP="005E2923">
            <w:pPr>
              <w:rPr>
                <w:b/>
                <w:noProof/>
              </w:rPr>
            </w:pPr>
          </w:p>
        </w:tc>
      </w:tr>
      <w:tr w:rsidR="00964F61" w:rsidRPr="00AE1407" w:rsidTr="005E2923">
        <w:trPr>
          <w:trHeight w:val="283"/>
        </w:trPr>
        <w:tc>
          <w:tcPr>
            <w:tcW w:w="5245" w:type="dxa"/>
          </w:tcPr>
          <w:p w:rsidR="00964F61" w:rsidRPr="00F82B85" w:rsidRDefault="00964F61" w:rsidP="00964F61">
            <w:pPr>
              <w:rPr>
                <w:noProof/>
                <w:highlight w:val="yellow"/>
              </w:rPr>
            </w:pPr>
            <w:r w:rsidRPr="00EC5B7E">
              <w:rPr>
                <w:noProof/>
              </w:rPr>
              <w:t xml:space="preserve">Рок испоруке </w:t>
            </w:r>
          </w:p>
        </w:tc>
        <w:tc>
          <w:tcPr>
            <w:tcW w:w="10065" w:type="dxa"/>
            <w:gridSpan w:val="5"/>
          </w:tcPr>
          <w:p w:rsidR="00964F61" w:rsidRPr="00AE1407" w:rsidRDefault="00964F61" w:rsidP="005E2923">
            <w:pPr>
              <w:rPr>
                <w:b/>
                <w:noProof/>
              </w:rPr>
            </w:pPr>
          </w:p>
        </w:tc>
      </w:tr>
      <w:tr w:rsidR="00964F61" w:rsidRPr="00AE1407" w:rsidTr="005E2923">
        <w:trPr>
          <w:trHeight w:val="283"/>
        </w:trPr>
        <w:tc>
          <w:tcPr>
            <w:tcW w:w="5245" w:type="dxa"/>
          </w:tcPr>
          <w:p w:rsidR="00964F61" w:rsidRPr="00F82B85" w:rsidRDefault="00210588" w:rsidP="00F978EE">
            <w:pPr>
              <w:rPr>
                <w:noProof/>
              </w:rPr>
            </w:pPr>
            <w:r>
              <w:rPr>
                <w:noProof/>
                <w:lang w:val="sr-Cyrl-RS"/>
              </w:rPr>
              <w:t>Рок гаранциј</w:t>
            </w:r>
            <w:r w:rsidR="00F978EE">
              <w:rPr>
                <w:noProof/>
                <w:lang w:val="sr-Cyrl-RS"/>
              </w:rPr>
              <w:t>е</w:t>
            </w:r>
            <w:r>
              <w:rPr>
                <w:noProof/>
                <w:lang w:val="sr-Cyrl-RS"/>
              </w:rPr>
              <w:t xml:space="preserve"> за оне ставке које подлежу гаранцији</w:t>
            </w:r>
            <w:r w:rsidR="00964F61" w:rsidRPr="00EC5B7E">
              <w:rPr>
                <w:noProof/>
              </w:rPr>
              <w:t xml:space="preserve"> </w:t>
            </w:r>
          </w:p>
        </w:tc>
        <w:tc>
          <w:tcPr>
            <w:tcW w:w="10065" w:type="dxa"/>
            <w:gridSpan w:val="5"/>
          </w:tcPr>
          <w:p w:rsidR="00964F61" w:rsidRPr="00AE1407" w:rsidRDefault="00964F61"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964F61" w:rsidRDefault="0049524C">
            <w:pPr>
              <w:autoSpaceDE w:val="0"/>
              <w:autoSpaceDN w:val="0"/>
              <w:adjustRightInd w:val="0"/>
              <w:jc w:val="center"/>
              <w:rPr>
                <w:noProof/>
              </w:rPr>
            </w:pPr>
            <w:r w:rsidRPr="00964F61">
              <w:rPr>
                <w:noProof/>
              </w:rPr>
              <w:t>Произвођач</w:t>
            </w:r>
          </w:p>
          <w:p w:rsidR="0049524C" w:rsidRPr="00964F61" w:rsidRDefault="0049524C">
            <w:pPr>
              <w:autoSpaceDE w:val="0"/>
              <w:autoSpaceDN w:val="0"/>
              <w:adjustRightInd w:val="0"/>
              <w:jc w:val="center"/>
              <w:rPr>
                <w:noProof/>
              </w:rPr>
            </w:pPr>
            <w:r w:rsidRPr="00964F61">
              <w:rPr>
                <w:noProof/>
              </w:rPr>
              <w:t>(за ставке за које је то могуће попунити)</w:t>
            </w:r>
          </w:p>
        </w:tc>
        <w:tc>
          <w:tcPr>
            <w:tcW w:w="1984" w:type="dxa"/>
            <w:vAlign w:val="center"/>
          </w:tcPr>
          <w:p w:rsidR="0049524C" w:rsidRPr="00964F61" w:rsidRDefault="0049524C">
            <w:pPr>
              <w:autoSpaceDE w:val="0"/>
              <w:autoSpaceDN w:val="0"/>
              <w:adjustRightInd w:val="0"/>
              <w:jc w:val="center"/>
              <w:rPr>
                <w:noProof/>
              </w:rPr>
            </w:pPr>
            <w:r w:rsidRPr="00964F61">
              <w:rPr>
                <w:noProof/>
              </w:rPr>
              <w:t>Напомена</w:t>
            </w:r>
          </w:p>
          <w:p w:rsidR="0049524C" w:rsidRPr="00964F61" w:rsidRDefault="0049524C">
            <w:pPr>
              <w:autoSpaceDE w:val="0"/>
              <w:autoSpaceDN w:val="0"/>
              <w:adjustRightInd w:val="0"/>
              <w:jc w:val="center"/>
              <w:rPr>
                <w:noProof/>
              </w:rPr>
            </w:pPr>
            <w:r w:rsidRPr="00964F61">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EB198C" w:rsidRPr="00AE1407" w:rsidTr="005F53E4">
        <w:trPr>
          <w:trHeight w:val="420"/>
        </w:trPr>
        <w:tc>
          <w:tcPr>
            <w:tcW w:w="569" w:type="dxa"/>
          </w:tcPr>
          <w:p w:rsidR="00EB198C" w:rsidRPr="00AE1407" w:rsidRDefault="00EB198C" w:rsidP="005E2923">
            <w:pPr>
              <w:autoSpaceDE w:val="0"/>
              <w:autoSpaceDN w:val="0"/>
              <w:adjustRightInd w:val="0"/>
              <w:jc w:val="center"/>
              <w:rPr>
                <w:noProof/>
                <w:lang w:val="en-US"/>
              </w:rPr>
            </w:pPr>
            <w:r w:rsidRPr="00AE1407">
              <w:rPr>
                <w:noProof/>
                <w:lang w:val="en-US"/>
              </w:rPr>
              <w:t>1</w:t>
            </w:r>
          </w:p>
        </w:tc>
        <w:tc>
          <w:tcPr>
            <w:tcW w:w="3005" w:type="dxa"/>
          </w:tcPr>
          <w:p w:rsidR="00EB198C" w:rsidRPr="00DB572C" w:rsidRDefault="00D6610A" w:rsidP="00D6610A">
            <w:pPr>
              <w:autoSpaceDE w:val="0"/>
              <w:autoSpaceDN w:val="0"/>
              <w:adjustRightInd w:val="0"/>
              <w:rPr>
                <w:noProof/>
                <w:lang w:val="sr-Cyrl-RS"/>
              </w:rPr>
            </w:pPr>
            <w:r>
              <w:rPr>
                <w:noProof/>
              </w:rPr>
              <w:t>Контејнер</w:t>
            </w:r>
            <w:r w:rsidR="00EB198C" w:rsidRPr="00DB572C">
              <w:rPr>
                <w:noProof/>
              </w:rPr>
              <w:t xml:space="preserve"> за оштре предмете</w:t>
            </w:r>
            <w:r w:rsidR="00EB198C" w:rsidRPr="00DB572C">
              <w:rPr>
                <w:noProof/>
                <w:lang w:val="sr-Cyrl-RS"/>
              </w:rPr>
              <w:t xml:space="preserve"> 3лит</w:t>
            </w:r>
            <w:r>
              <w:rPr>
                <w:noProof/>
                <w:lang w:val="sr-Cyrl-RS"/>
              </w:rPr>
              <w:t>.</w:t>
            </w:r>
            <w:r w:rsidR="00EB198C" w:rsidRPr="00DB572C">
              <w:rPr>
                <w:noProof/>
                <w:lang w:val="sr-Cyrl-RS"/>
              </w:rPr>
              <w:t xml:space="preserve"> жуте боје</w:t>
            </w:r>
          </w:p>
        </w:tc>
        <w:tc>
          <w:tcPr>
            <w:tcW w:w="1134" w:type="dxa"/>
          </w:tcPr>
          <w:p w:rsidR="00EB198C" w:rsidRPr="00DB572C" w:rsidRDefault="00EB198C" w:rsidP="001452E1">
            <w:pPr>
              <w:autoSpaceDE w:val="0"/>
              <w:autoSpaceDN w:val="0"/>
              <w:adjustRightInd w:val="0"/>
              <w:jc w:val="center"/>
              <w:rPr>
                <w:noProof/>
                <w:lang w:val="en-US"/>
              </w:rPr>
            </w:pPr>
            <w:r w:rsidRPr="00DB572C">
              <w:rPr>
                <w:noProof/>
                <w:lang w:val="en-US"/>
              </w:rPr>
              <w:t>ком</w:t>
            </w:r>
          </w:p>
        </w:tc>
        <w:tc>
          <w:tcPr>
            <w:tcW w:w="1227" w:type="dxa"/>
          </w:tcPr>
          <w:p w:rsidR="00EB198C" w:rsidRPr="00DB572C" w:rsidRDefault="00EB198C" w:rsidP="001452E1">
            <w:pPr>
              <w:autoSpaceDE w:val="0"/>
              <w:autoSpaceDN w:val="0"/>
              <w:adjustRightInd w:val="0"/>
              <w:jc w:val="center"/>
              <w:rPr>
                <w:noProof/>
              </w:rPr>
            </w:pPr>
            <w:r w:rsidRPr="00DB572C">
              <w:rPr>
                <w:noProof/>
                <w:lang w:val="sr-Cyrl-RS"/>
              </w:rPr>
              <w:t>2</w:t>
            </w:r>
            <w:r w:rsidRPr="00DB572C">
              <w:rPr>
                <w:noProof/>
              </w:rPr>
              <w:t>0000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EB198C" w:rsidRPr="00AE1407" w:rsidTr="005F53E4">
        <w:trPr>
          <w:trHeight w:val="420"/>
        </w:trPr>
        <w:tc>
          <w:tcPr>
            <w:tcW w:w="569" w:type="dxa"/>
          </w:tcPr>
          <w:p w:rsidR="00EB198C" w:rsidRPr="00AE1407" w:rsidRDefault="00EB198C" w:rsidP="005E2923">
            <w:pPr>
              <w:autoSpaceDE w:val="0"/>
              <w:autoSpaceDN w:val="0"/>
              <w:adjustRightInd w:val="0"/>
              <w:jc w:val="center"/>
              <w:rPr>
                <w:noProof/>
                <w:lang w:val="en-US"/>
              </w:rPr>
            </w:pPr>
            <w:r w:rsidRPr="00AE1407">
              <w:rPr>
                <w:noProof/>
                <w:lang w:val="en-US"/>
              </w:rPr>
              <w:t>2</w:t>
            </w:r>
          </w:p>
        </w:tc>
        <w:tc>
          <w:tcPr>
            <w:tcW w:w="3005" w:type="dxa"/>
          </w:tcPr>
          <w:p w:rsidR="00EB198C" w:rsidRPr="00DB572C" w:rsidRDefault="00D6610A" w:rsidP="00D6610A">
            <w:pPr>
              <w:autoSpaceDE w:val="0"/>
              <w:autoSpaceDN w:val="0"/>
              <w:adjustRightInd w:val="0"/>
              <w:rPr>
                <w:noProof/>
                <w:lang w:val="sr-Cyrl-RS"/>
              </w:rPr>
            </w:pPr>
            <w:r>
              <w:rPr>
                <w:noProof/>
              </w:rPr>
              <w:t>Контејнер</w:t>
            </w:r>
            <w:r w:rsidR="00EB198C" w:rsidRPr="00DB572C">
              <w:rPr>
                <w:noProof/>
              </w:rPr>
              <w:t xml:space="preserve"> за оштре предмете</w:t>
            </w:r>
            <w:r w:rsidR="00EB198C" w:rsidRPr="00DB572C">
              <w:rPr>
                <w:noProof/>
                <w:lang w:val="sr-Cyrl-RS"/>
              </w:rPr>
              <w:t xml:space="preserve"> 3лит</w:t>
            </w:r>
            <w:r>
              <w:rPr>
                <w:noProof/>
                <w:lang w:val="sr-Cyrl-RS"/>
              </w:rPr>
              <w:t>. љубичасти</w:t>
            </w:r>
          </w:p>
        </w:tc>
        <w:tc>
          <w:tcPr>
            <w:tcW w:w="1134" w:type="dxa"/>
          </w:tcPr>
          <w:p w:rsidR="00EB198C" w:rsidRPr="00DB572C" w:rsidRDefault="00EB198C" w:rsidP="001452E1">
            <w:pPr>
              <w:autoSpaceDE w:val="0"/>
              <w:autoSpaceDN w:val="0"/>
              <w:adjustRightInd w:val="0"/>
              <w:jc w:val="center"/>
              <w:rPr>
                <w:noProof/>
                <w:lang w:val="en-US"/>
              </w:rPr>
            </w:pPr>
            <w:r w:rsidRPr="00DB572C">
              <w:rPr>
                <w:noProof/>
                <w:lang w:val="en-US"/>
              </w:rPr>
              <w:t>ком</w:t>
            </w:r>
          </w:p>
        </w:tc>
        <w:tc>
          <w:tcPr>
            <w:tcW w:w="1227" w:type="dxa"/>
          </w:tcPr>
          <w:p w:rsidR="00EB198C" w:rsidRPr="00DB572C" w:rsidRDefault="00EB198C" w:rsidP="001452E1">
            <w:pPr>
              <w:autoSpaceDE w:val="0"/>
              <w:autoSpaceDN w:val="0"/>
              <w:adjustRightInd w:val="0"/>
              <w:jc w:val="center"/>
              <w:rPr>
                <w:noProof/>
              </w:rPr>
            </w:pPr>
            <w:r w:rsidRPr="00DB572C">
              <w:rPr>
                <w:noProof/>
                <w:lang w:val="sr-Cyrl-RS"/>
              </w:rPr>
              <w:t>45</w:t>
            </w:r>
            <w:r w:rsidRPr="00DB572C">
              <w:rPr>
                <w:noProof/>
              </w:rPr>
              <w:t>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EB198C" w:rsidRPr="00AE1407" w:rsidTr="005F53E4">
        <w:trPr>
          <w:trHeight w:val="420"/>
        </w:trPr>
        <w:tc>
          <w:tcPr>
            <w:tcW w:w="569" w:type="dxa"/>
          </w:tcPr>
          <w:p w:rsidR="00EB198C" w:rsidRPr="00EB198C" w:rsidRDefault="00EB198C" w:rsidP="005E2923">
            <w:pPr>
              <w:autoSpaceDE w:val="0"/>
              <w:autoSpaceDN w:val="0"/>
              <w:adjustRightInd w:val="0"/>
              <w:jc w:val="center"/>
              <w:rPr>
                <w:noProof/>
                <w:lang w:val="sr-Cyrl-RS"/>
              </w:rPr>
            </w:pPr>
            <w:r>
              <w:rPr>
                <w:noProof/>
                <w:lang w:val="sr-Cyrl-RS"/>
              </w:rPr>
              <w:t>3</w:t>
            </w:r>
          </w:p>
        </w:tc>
        <w:tc>
          <w:tcPr>
            <w:tcW w:w="3005" w:type="dxa"/>
          </w:tcPr>
          <w:p w:rsidR="00EB198C" w:rsidRPr="00DB572C" w:rsidRDefault="00D6610A" w:rsidP="00D6610A">
            <w:pPr>
              <w:autoSpaceDE w:val="0"/>
              <w:autoSpaceDN w:val="0"/>
              <w:adjustRightInd w:val="0"/>
              <w:rPr>
                <w:noProof/>
                <w:lang w:val="sr-Cyrl-RS"/>
              </w:rPr>
            </w:pPr>
            <w:r>
              <w:rPr>
                <w:noProof/>
              </w:rPr>
              <w:t>Контејнер</w:t>
            </w:r>
            <w:r w:rsidR="00EB198C" w:rsidRPr="00DB572C">
              <w:rPr>
                <w:noProof/>
              </w:rPr>
              <w:t xml:space="preserve"> за оштре предмете</w:t>
            </w:r>
            <w:r w:rsidR="00EB198C" w:rsidRPr="00DB572C">
              <w:rPr>
                <w:noProof/>
                <w:lang w:val="sr-Cyrl-RS"/>
              </w:rPr>
              <w:t xml:space="preserve"> 3лит</w:t>
            </w:r>
            <w:r>
              <w:rPr>
                <w:noProof/>
                <w:lang w:val="sr-Cyrl-RS"/>
              </w:rPr>
              <w:t>.</w:t>
            </w:r>
            <w:r w:rsidR="00EB198C" w:rsidRPr="00DB572C">
              <w:rPr>
                <w:noProof/>
                <w:lang w:val="sr-Cyrl-RS"/>
              </w:rPr>
              <w:t xml:space="preserve"> црвене боје</w:t>
            </w:r>
          </w:p>
        </w:tc>
        <w:tc>
          <w:tcPr>
            <w:tcW w:w="1134" w:type="dxa"/>
          </w:tcPr>
          <w:p w:rsidR="00EB198C" w:rsidRPr="00DB572C" w:rsidRDefault="00EB198C" w:rsidP="001452E1">
            <w:pPr>
              <w:autoSpaceDE w:val="0"/>
              <w:autoSpaceDN w:val="0"/>
              <w:adjustRightInd w:val="0"/>
              <w:jc w:val="center"/>
              <w:rPr>
                <w:noProof/>
                <w:lang w:val="en-US"/>
              </w:rPr>
            </w:pPr>
            <w:r w:rsidRPr="00DB572C">
              <w:rPr>
                <w:noProof/>
                <w:lang w:val="en-US"/>
              </w:rPr>
              <w:t>ком</w:t>
            </w:r>
          </w:p>
        </w:tc>
        <w:tc>
          <w:tcPr>
            <w:tcW w:w="1227" w:type="dxa"/>
          </w:tcPr>
          <w:p w:rsidR="00EB198C" w:rsidRPr="00DB572C" w:rsidRDefault="00EB198C" w:rsidP="001452E1">
            <w:pPr>
              <w:autoSpaceDE w:val="0"/>
              <w:autoSpaceDN w:val="0"/>
              <w:adjustRightInd w:val="0"/>
              <w:jc w:val="center"/>
              <w:rPr>
                <w:noProof/>
              </w:rPr>
            </w:pPr>
            <w:r w:rsidRPr="00DB572C">
              <w:rPr>
                <w:noProof/>
                <w:lang w:val="sr-Cyrl-RS"/>
              </w:rPr>
              <w:t>30</w:t>
            </w:r>
            <w:r w:rsidRPr="00DB572C">
              <w:rPr>
                <w:noProof/>
              </w:rPr>
              <w:t>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EB198C" w:rsidRPr="00AE1407" w:rsidTr="005F53E4">
        <w:trPr>
          <w:trHeight w:val="420"/>
        </w:trPr>
        <w:tc>
          <w:tcPr>
            <w:tcW w:w="569" w:type="dxa"/>
          </w:tcPr>
          <w:p w:rsidR="00EB198C" w:rsidRPr="00EB198C" w:rsidRDefault="00EB198C" w:rsidP="005E2923">
            <w:pPr>
              <w:autoSpaceDE w:val="0"/>
              <w:autoSpaceDN w:val="0"/>
              <w:adjustRightInd w:val="0"/>
              <w:jc w:val="center"/>
              <w:rPr>
                <w:noProof/>
                <w:lang w:val="sr-Cyrl-RS"/>
              </w:rPr>
            </w:pPr>
            <w:r>
              <w:rPr>
                <w:noProof/>
                <w:lang w:val="sr-Cyrl-RS"/>
              </w:rPr>
              <w:t>4</w:t>
            </w:r>
          </w:p>
        </w:tc>
        <w:tc>
          <w:tcPr>
            <w:tcW w:w="3005" w:type="dxa"/>
          </w:tcPr>
          <w:p w:rsidR="00EB198C" w:rsidRPr="00DB572C" w:rsidRDefault="00D6610A" w:rsidP="00D6610A">
            <w:pPr>
              <w:autoSpaceDE w:val="0"/>
              <w:autoSpaceDN w:val="0"/>
              <w:adjustRightInd w:val="0"/>
              <w:rPr>
                <w:noProof/>
                <w:lang w:val="sr-Cyrl-RS"/>
              </w:rPr>
            </w:pPr>
            <w:r>
              <w:rPr>
                <w:noProof/>
              </w:rPr>
              <w:t>Контејнер</w:t>
            </w:r>
            <w:r w:rsidR="00EB198C" w:rsidRPr="00DB572C">
              <w:rPr>
                <w:noProof/>
              </w:rPr>
              <w:t xml:space="preserve"> за оштре предмете</w:t>
            </w:r>
            <w:r w:rsidR="00EB198C" w:rsidRPr="00DB572C">
              <w:rPr>
                <w:noProof/>
                <w:lang w:val="sr-Cyrl-RS"/>
              </w:rPr>
              <w:t xml:space="preserve"> </w:t>
            </w:r>
            <w:r w:rsidR="00EC3AC4" w:rsidRPr="00DB572C">
              <w:rPr>
                <w:noProof/>
                <w:lang w:val="sr-Cyrl-RS"/>
              </w:rPr>
              <w:t>6</w:t>
            </w:r>
            <w:r w:rsidR="00EB198C" w:rsidRPr="00DB572C">
              <w:rPr>
                <w:noProof/>
                <w:lang w:val="sr-Cyrl-RS"/>
              </w:rPr>
              <w:t>лит</w:t>
            </w:r>
            <w:r>
              <w:rPr>
                <w:noProof/>
                <w:lang w:val="sr-Cyrl-RS"/>
              </w:rPr>
              <w:t>.</w:t>
            </w:r>
            <w:r w:rsidR="00EB198C" w:rsidRPr="00DB572C">
              <w:rPr>
                <w:noProof/>
                <w:lang w:val="sr-Cyrl-RS"/>
              </w:rPr>
              <w:t xml:space="preserve"> жуте боје</w:t>
            </w:r>
          </w:p>
        </w:tc>
        <w:tc>
          <w:tcPr>
            <w:tcW w:w="1134" w:type="dxa"/>
          </w:tcPr>
          <w:p w:rsidR="00EB198C" w:rsidRPr="00DB572C" w:rsidRDefault="00EB198C" w:rsidP="001452E1">
            <w:pPr>
              <w:autoSpaceDE w:val="0"/>
              <w:autoSpaceDN w:val="0"/>
              <w:adjustRightInd w:val="0"/>
              <w:jc w:val="center"/>
              <w:rPr>
                <w:noProof/>
                <w:lang w:val="en-US"/>
              </w:rPr>
            </w:pPr>
            <w:r w:rsidRPr="00DB572C">
              <w:rPr>
                <w:noProof/>
                <w:lang w:val="en-US"/>
              </w:rPr>
              <w:t>ком</w:t>
            </w:r>
          </w:p>
        </w:tc>
        <w:tc>
          <w:tcPr>
            <w:tcW w:w="1227" w:type="dxa"/>
          </w:tcPr>
          <w:p w:rsidR="00EB198C" w:rsidRPr="00DB572C" w:rsidRDefault="00EB198C" w:rsidP="001452E1">
            <w:pPr>
              <w:autoSpaceDE w:val="0"/>
              <w:autoSpaceDN w:val="0"/>
              <w:adjustRightInd w:val="0"/>
              <w:jc w:val="center"/>
              <w:rPr>
                <w:noProof/>
              </w:rPr>
            </w:pPr>
            <w:r w:rsidRPr="00DB572C">
              <w:rPr>
                <w:noProof/>
                <w:lang w:val="sr-Cyrl-RS"/>
              </w:rPr>
              <w:t>15</w:t>
            </w:r>
            <w:r w:rsidRPr="00DB572C">
              <w:rPr>
                <w:noProof/>
              </w:rPr>
              <w:t>00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EB198C" w:rsidRPr="00AE1407" w:rsidTr="005F53E4">
        <w:trPr>
          <w:trHeight w:val="420"/>
        </w:trPr>
        <w:tc>
          <w:tcPr>
            <w:tcW w:w="569" w:type="dxa"/>
          </w:tcPr>
          <w:p w:rsidR="00EB198C" w:rsidRPr="00EB198C" w:rsidRDefault="00EB198C" w:rsidP="005E2923">
            <w:pPr>
              <w:autoSpaceDE w:val="0"/>
              <w:autoSpaceDN w:val="0"/>
              <w:adjustRightInd w:val="0"/>
              <w:jc w:val="center"/>
              <w:rPr>
                <w:noProof/>
                <w:lang w:val="sr-Cyrl-RS"/>
              </w:rPr>
            </w:pPr>
            <w:r>
              <w:rPr>
                <w:noProof/>
                <w:lang w:val="sr-Cyrl-RS"/>
              </w:rPr>
              <w:t>5</w:t>
            </w:r>
          </w:p>
        </w:tc>
        <w:tc>
          <w:tcPr>
            <w:tcW w:w="3005" w:type="dxa"/>
          </w:tcPr>
          <w:p w:rsidR="00EB198C" w:rsidRPr="00DB572C" w:rsidRDefault="00D6610A" w:rsidP="001452E1">
            <w:pPr>
              <w:autoSpaceDE w:val="0"/>
              <w:autoSpaceDN w:val="0"/>
              <w:adjustRightInd w:val="0"/>
              <w:rPr>
                <w:noProof/>
                <w:lang w:val="sr-Cyrl-RS"/>
              </w:rPr>
            </w:pPr>
            <w:r>
              <w:rPr>
                <w:noProof/>
                <w:lang w:val="sr-Cyrl-RS"/>
              </w:rPr>
              <w:t xml:space="preserve">Канта </w:t>
            </w:r>
            <w:r w:rsidR="00EB198C" w:rsidRPr="00DB572C">
              <w:rPr>
                <w:noProof/>
                <w:lang w:val="sr-Cyrl-RS"/>
              </w:rPr>
              <w:t>(мегабох) 60лит</w:t>
            </w:r>
            <w:r>
              <w:rPr>
                <w:noProof/>
                <w:lang w:val="sr-Cyrl-RS"/>
              </w:rPr>
              <w:t>.</w:t>
            </w:r>
          </w:p>
        </w:tc>
        <w:tc>
          <w:tcPr>
            <w:tcW w:w="1134" w:type="dxa"/>
          </w:tcPr>
          <w:p w:rsidR="00EB198C" w:rsidRPr="00DB572C" w:rsidRDefault="00EB198C" w:rsidP="001452E1">
            <w:pPr>
              <w:autoSpaceDE w:val="0"/>
              <w:autoSpaceDN w:val="0"/>
              <w:adjustRightInd w:val="0"/>
              <w:jc w:val="center"/>
              <w:rPr>
                <w:noProof/>
                <w:lang w:val="sr-Cyrl-RS"/>
              </w:rPr>
            </w:pPr>
            <w:r w:rsidRPr="00DB572C">
              <w:rPr>
                <w:noProof/>
                <w:lang w:val="sr-Cyrl-RS"/>
              </w:rPr>
              <w:t>ком</w:t>
            </w:r>
          </w:p>
        </w:tc>
        <w:tc>
          <w:tcPr>
            <w:tcW w:w="1227" w:type="dxa"/>
          </w:tcPr>
          <w:p w:rsidR="00EB198C" w:rsidRPr="00DB572C" w:rsidRDefault="00EB198C" w:rsidP="001452E1">
            <w:pPr>
              <w:autoSpaceDE w:val="0"/>
              <w:autoSpaceDN w:val="0"/>
              <w:adjustRightInd w:val="0"/>
              <w:jc w:val="center"/>
              <w:rPr>
                <w:noProof/>
                <w:lang w:val="sr-Cyrl-RS"/>
              </w:rPr>
            </w:pPr>
            <w:r w:rsidRPr="00DB572C">
              <w:rPr>
                <w:noProof/>
                <w:lang w:val="sr-Cyrl-RS"/>
              </w:rPr>
              <w:t>150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EB198C" w:rsidRPr="00AE1407" w:rsidTr="005F53E4">
        <w:trPr>
          <w:trHeight w:val="420"/>
        </w:trPr>
        <w:tc>
          <w:tcPr>
            <w:tcW w:w="569" w:type="dxa"/>
          </w:tcPr>
          <w:p w:rsidR="00EB198C" w:rsidRPr="00EB198C" w:rsidRDefault="00EB198C" w:rsidP="005E2923">
            <w:pPr>
              <w:autoSpaceDE w:val="0"/>
              <w:autoSpaceDN w:val="0"/>
              <w:adjustRightInd w:val="0"/>
              <w:jc w:val="center"/>
              <w:rPr>
                <w:noProof/>
                <w:lang w:val="sr-Cyrl-RS"/>
              </w:rPr>
            </w:pPr>
            <w:r>
              <w:rPr>
                <w:noProof/>
                <w:lang w:val="sr-Cyrl-RS"/>
              </w:rPr>
              <w:t>6</w:t>
            </w:r>
          </w:p>
        </w:tc>
        <w:tc>
          <w:tcPr>
            <w:tcW w:w="3005" w:type="dxa"/>
          </w:tcPr>
          <w:p w:rsidR="00EB198C" w:rsidRPr="00DB572C" w:rsidRDefault="00D6610A" w:rsidP="001452E1">
            <w:pPr>
              <w:autoSpaceDE w:val="0"/>
              <w:autoSpaceDN w:val="0"/>
              <w:adjustRightInd w:val="0"/>
              <w:rPr>
                <w:noProof/>
              </w:rPr>
            </w:pPr>
            <w:r>
              <w:rPr>
                <w:noProof/>
              </w:rPr>
              <w:t>Специјалн</w:t>
            </w:r>
            <w:r>
              <w:rPr>
                <w:noProof/>
                <w:lang w:val="sr-Cyrl-RS"/>
              </w:rPr>
              <w:t>а</w:t>
            </w:r>
            <w:r>
              <w:rPr>
                <w:noProof/>
              </w:rPr>
              <w:t xml:space="preserve"> кес</w:t>
            </w:r>
            <w:r>
              <w:rPr>
                <w:noProof/>
                <w:lang w:val="sr-Cyrl-RS"/>
              </w:rPr>
              <w:t>а</w:t>
            </w:r>
            <w:r w:rsidR="00EB198C" w:rsidRPr="00DB572C">
              <w:rPr>
                <w:noProof/>
              </w:rPr>
              <w:t xml:space="preserve"> за с</w:t>
            </w:r>
            <w:r>
              <w:rPr>
                <w:noProof/>
                <w:lang w:val="sr-Cyrl-RS"/>
              </w:rPr>
              <w:t>а</w:t>
            </w:r>
            <w:r w:rsidR="00EB198C" w:rsidRPr="00DB572C">
              <w:rPr>
                <w:noProof/>
              </w:rPr>
              <w:t>купљање отпада</w:t>
            </w:r>
          </w:p>
        </w:tc>
        <w:tc>
          <w:tcPr>
            <w:tcW w:w="1134" w:type="dxa"/>
          </w:tcPr>
          <w:p w:rsidR="00EB198C" w:rsidRPr="00DB572C" w:rsidRDefault="00EB198C" w:rsidP="001452E1">
            <w:pPr>
              <w:autoSpaceDE w:val="0"/>
              <w:autoSpaceDN w:val="0"/>
              <w:adjustRightInd w:val="0"/>
              <w:jc w:val="center"/>
              <w:rPr>
                <w:noProof/>
                <w:lang w:val="en-US"/>
              </w:rPr>
            </w:pPr>
            <w:r w:rsidRPr="00DB572C">
              <w:rPr>
                <w:noProof/>
                <w:lang w:val="en-US"/>
              </w:rPr>
              <w:t>ком</w:t>
            </w:r>
          </w:p>
        </w:tc>
        <w:tc>
          <w:tcPr>
            <w:tcW w:w="1227" w:type="dxa"/>
          </w:tcPr>
          <w:p w:rsidR="00EB198C" w:rsidRPr="00DB572C" w:rsidRDefault="00EB198C" w:rsidP="00EB198C">
            <w:pPr>
              <w:autoSpaceDE w:val="0"/>
              <w:autoSpaceDN w:val="0"/>
              <w:adjustRightInd w:val="0"/>
              <w:jc w:val="center"/>
              <w:rPr>
                <w:noProof/>
              </w:rPr>
            </w:pPr>
            <w:r w:rsidRPr="00DB572C">
              <w:rPr>
                <w:noProof/>
              </w:rPr>
              <w:t>1</w:t>
            </w:r>
            <w:r w:rsidRPr="00DB572C">
              <w:rPr>
                <w:noProof/>
                <w:lang w:val="sr-Cyrl-RS"/>
              </w:rPr>
              <w:t>5</w:t>
            </w:r>
            <w:r w:rsidRPr="00DB572C">
              <w:rPr>
                <w:noProof/>
              </w:rPr>
              <w:t>0000</w:t>
            </w:r>
          </w:p>
        </w:tc>
        <w:tc>
          <w:tcPr>
            <w:tcW w:w="2410" w:type="dxa"/>
          </w:tcPr>
          <w:p w:rsidR="00EB198C" w:rsidRPr="003A2568" w:rsidRDefault="00EB198C" w:rsidP="005E2923">
            <w:pPr>
              <w:autoSpaceDE w:val="0"/>
              <w:autoSpaceDN w:val="0"/>
              <w:adjustRightInd w:val="0"/>
              <w:jc w:val="center"/>
              <w:rPr>
                <w:noProof/>
                <w:highlight w:val="red"/>
                <w:lang w:val="en-US"/>
              </w:rPr>
            </w:pPr>
          </w:p>
        </w:tc>
        <w:tc>
          <w:tcPr>
            <w:tcW w:w="1417" w:type="dxa"/>
          </w:tcPr>
          <w:p w:rsidR="00EB198C" w:rsidRPr="00AE1407" w:rsidRDefault="00EB198C" w:rsidP="005E2923">
            <w:pPr>
              <w:autoSpaceDE w:val="0"/>
              <w:autoSpaceDN w:val="0"/>
              <w:adjustRightInd w:val="0"/>
              <w:jc w:val="right"/>
              <w:rPr>
                <w:noProof/>
                <w:lang w:val="en-US"/>
              </w:rPr>
            </w:pPr>
          </w:p>
        </w:tc>
        <w:tc>
          <w:tcPr>
            <w:tcW w:w="1608"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c>
          <w:tcPr>
            <w:tcW w:w="1984" w:type="dxa"/>
          </w:tcPr>
          <w:p w:rsidR="00EB198C" w:rsidRPr="00AE1407" w:rsidRDefault="00EB198C" w:rsidP="005E2923">
            <w:pPr>
              <w:autoSpaceDE w:val="0"/>
              <w:autoSpaceDN w:val="0"/>
              <w:adjustRightInd w:val="0"/>
              <w:jc w:val="right"/>
              <w:rPr>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776" w:type="dxa"/>
            <w:gridSpan w:val="4"/>
          </w:tcPr>
          <w:p w:rsidR="003B3290" w:rsidRPr="00AE1407" w:rsidRDefault="003B3290" w:rsidP="000522C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776" w:type="dxa"/>
            <w:gridSpan w:val="4"/>
          </w:tcPr>
          <w:p w:rsidR="003B3290" w:rsidRPr="00AE1407" w:rsidRDefault="003B3290" w:rsidP="000522C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776" w:type="dxa"/>
            <w:gridSpan w:val="4"/>
          </w:tcPr>
          <w:p w:rsidR="003B3290" w:rsidRPr="00AE1407" w:rsidRDefault="003B3290" w:rsidP="000522C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BC6DD7">
      <w:pPr>
        <w:pStyle w:val="Heading1"/>
        <w:numPr>
          <w:ilvl w:val="0"/>
          <w:numId w:val="48"/>
        </w:numPr>
        <w:jc w:val="center"/>
        <w:rPr>
          <w:sz w:val="28"/>
          <w:szCs w:val="28"/>
        </w:rPr>
      </w:pPr>
      <w:bookmarkStart w:id="49" w:name="_Toc375826015"/>
      <w:bookmarkStart w:id="50" w:name="_Toc389030822"/>
      <w:bookmarkStart w:id="51" w:name="_Toc389030887"/>
      <w:r w:rsidRPr="00BC6DD7">
        <w:rPr>
          <w:sz w:val="28"/>
          <w:szCs w:val="28"/>
        </w:rPr>
        <w:lastRenderedPageBreak/>
        <w:t>ОПШТИ ПОДАЦИ О ПОНУЂАЧУ ИЗ ГРУПЕ ПОНУЂАЧА</w:t>
      </w:r>
      <w:bookmarkEnd w:id="49"/>
      <w:bookmarkEnd w:id="50"/>
      <w:bookmarkEnd w:id="51"/>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BC6DD7">
      <w:pPr>
        <w:pStyle w:val="Heading1"/>
        <w:numPr>
          <w:ilvl w:val="0"/>
          <w:numId w:val="48"/>
        </w:numPr>
        <w:jc w:val="center"/>
        <w:rPr>
          <w:sz w:val="28"/>
          <w:szCs w:val="28"/>
        </w:rPr>
      </w:pPr>
      <w:bookmarkStart w:id="52" w:name="_Toc375826016"/>
      <w:bookmarkStart w:id="53" w:name="_Toc389030823"/>
      <w:bookmarkStart w:id="54" w:name="_Toc389030888"/>
      <w:r w:rsidRPr="00BC6DD7">
        <w:rPr>
          <w:sz w:val="28"/>
          <w:szCs w:val="28"/>
        </w:rPr>
        <w:lastRenderedPageBreak/>
        <w:t>ОПШТИ ПОДАЦИ О ПОДИЗВОЂАЧИМА</w:t>
      </w:r>
      <w:bookmarkEnd w:id="52"/>
      <w:bookmarkEnd w:id="53"/>
      <w:bookmarkEnd w:id="54"/>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22" w:rsidRDefault="00EC3F22">
      <w:r>
        <w:separator/>
      </w:r>
    </w:p>
  </w:endnote>
  <w:endnote w:type="continuationSeparator" w:id="0">
    <w:p w:rsidR="00EC3F22" w:rsidRDefault="00EC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22" w:rsidRDefault="00EC3F2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F22" w:rsidRDefault="00EC3F2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EC3F22" w:rsidRDefault="00EC3F22">
            <w:pPr>
              <w:pStyle w:val="Footer"/>
              <w:jc w:val="center"/>
            </w:pPr>
            <w:r>
              <w:t xml:space="preserve">Страна </w:t>
            </w:r>
            <w:r>
              <w:rPr>
                <w:b/>
              </w:rPr>
              <w:fldChar w:fldCharType="begin"/>
            </w:r>
            <w:r>
              <w:rPr>
                <w:b/>
              </w:rPr>
              <w:instrText xml:space="preserve"> PAGE </w:instrText>
            </w:r>
            <w:r>
              <w:rPr>
                <w:b/>
              </w:rPr>
              <w:fldChar w:fldCharType="separate"/>
            </w:r>
            <w:r w:rsidR="00A80000">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A80000">
              <w:rPr>
                <w:b/>
                <w:noProof/>
              </w:rPr>
              <w:t>32</w:t>
            </w:r>
            <w:r>
              <w:rPr>
                <w:b/>
              </w:rPr>
              <w:fldChar w:fldCharType="end"/>
            </w:r>
          </w:p>
        </w:sdtContent>
      </w:sdt>
    </w:sdtContent>
  </w:sdt>
  <w:p w:rsidR="00EC3F22" w:rsidRPr="00CF2211" w:rsidRDefault="00EC3F2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22" w:rsidRDefault="00EC3F22">
      <w:r>
        <w:separator/>
      </w:r>
    </w:p>
  </w:footnote>
  <w:footnote w:type="continuationSeparator" w:id="0">
    <w:p w:rsidR="00EC3F22" w:rsidRDefault="00EC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22" w:rsidRPr="00884492" w:rsidRDefault="00EC3F2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F196D"/>
    <w:multiLevelType w:val="hybridMultilevel"/>
    <w:tmpl w:val="1ABE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6F27CF"/>
    <w:multiLevelType w:val="hybridMultilevel"/>
    <w:tmpl w:val="CD7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076EBC"/>
    <w:multiLevelType w:val="hybridMultilevel"/>
    <w:tmpl w:val="639A94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526B1B6C"/>
    <w:multiLevelType w:val="hybridMultilevel"/>
    <w:tmpl w:val="135E3E62"/>
    <w:lvl w:ilvl="0" w:tplc="0BB45ED8">
      <w:start w:val="1"/>
      <w:numFmt w:val="decimal"/>
      <w:lvlText w:val="%1."/>
      <w:lvlJc w:val="left"/>
      <w:pPr>
        <w:ind w:left="720" w:hanging="360"/>
      </w:pPr>
      <w:rPr>
        <w:rFonts w:eastAsia="Times New Roman" w:cstheme="minorHAnsi" w:hint="default"/>
        <w:b/>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6"/>
  </w:num>
  <w:num w:numId="3">
    <w:abstractNumId w:val="39"/>
  </w:num>
  <w:num w:numId="4">
    <w:abstractNumId w:val="22"/>
  </w:num>
  <w:num w:numId="5">
    <w:abstractNumId w:val="19"/>
  </w:num>
  <w:num w:numId="6">
    <w:abstractNumId w:val="40"/>
  </w:num>
  <w:num w:numId="7">
    <w:abstractNumId w:val="20"/>
  </w:num>
  <w:num w:numId="8">
    <w:abstractNumId w:val="17"/>
  </w:num>
  <w:num w:numId="9">
    <w:abstractNumId w:val="27"/>
  </w:num>
  <w:num w:numId="10">
    <w:abstractNumId w:val="34"/>
  </w:num>
  <w:num w:numId="11">
    <w:abstractNumId w:val="42"/>
  </w:num>
  <w:num w:numId="12">
    <w:abstractNumId w:val="45"/>
  </w:num>
  <w:num w:numId="13">
    <w:abstractNumId w:val="15"/>
  </w:num>
  <w:num w:numId="14">
    <w:abstractNumId w:val="35"/>
  </w:num>
  <w:num w:numId="15">
    <w:abstractNumId w:val="43"/>
  </w:num>
  <w:num w:numId="16">
    <w:abstractNumId w:val="28"/>
  </w:num>
  <w:num w:numId="17">
    <w:abstractNumId w:val="8"/>
  </w:num>
  <w:num w:numId="18">
    <w:abstractNumId w:val="4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6"/>
  </w:num>
  <w:num w:numId="22">
    <w:abstractNumId w:val="33"/>
  </w:num>
  <w:num w:numId="23">
    <w:abstractNumId w:val="26"/>
  </w:num>
  <w:num w:numId="24">
    <w:abstractNumId w:val="9"/>
  </w:num>
  <w:num w:numId="25">
    <w:abstractNumId w:val="11"/>
  </w:num>
  <w:num w:numId="26">
    <w:abstractNumId w:val="12"/>
  </w:num>
  <w:num w:numId="27">
    <w:abstractNumId w:val="38"/>
  </w:num>
  <w:num w:numId="28">
    <w:abstractNumId w:val="14"/>
  </w:num>
  <w:num w:numId="29">
    <w:abstractNumId w:val="32"/>
  </w:num>
  <w:num w:numId="30">
    <w:abstractNumId w:val="36"/>
  </w:num>
  <w:num w:numId="31">
    <w:abstractNumId w:val="16"/>
  </w:num>
  <w:num w:numId="32">
    <w:abstractNumId w:val="1"/>
  </w:num>
  <w:num w:numId="33">
    <w:abstractNumId w:val="2"/>
  </w:num>
  <w:num w:numId="34">
    <w:abstractNumId w:val="3"/>
  </w:num>
  <w:num w:numId="35">
    <w:abstractNumId w:val="13"/>
  </w:num>
  <w:num w:numId="36">
    <w:abstractNumId w:val="25"/>
  </w:num>
  <w:num w:numId="37">
    <w:abstractNumId w:val="41"/>
  </w:num>
  <w:num w:numId="38">
    <w:abstractNumId w:val="0"/>
  </w:num>
  <w:num w:numId="39">
    <w:abstractNumId w:val="21"/>
  </w:num>
  <w:num w:numId="40">
    <w:abstractNumId w:val="31"/>
  </w:num>
  <w:num w:numId="41">
    <w:abstractNumId w:val="13"/>
  </w:num>
  <w:num w:numId="42">
    <w:abstractNumId w:val="13"/>
  </w:num>
  <w:num w:numId="43">
    <w:abstractNumId w:val="18"/>
  </w:num>
  <w:num w:numId="44">
    <w:abstractNumId w:val="29"/>
  </w:num>
  <w:num w:numId="45">
    <w:abstractNumId w:val="4"/>
  </w:num>
  <w:num w:numId="46">
    <w:abstractNumId w:val="5"/>
  </w:num>
  <w:num w:numId="47">
    <w:abstractNumId w:val="23"/>
  </w:num>
  <w:num w:numId="48">
    <w:abstractNumId w:val="7"/>
  </w:num>
  <w:num w:numId="49">
    <w:abstractNumId w:val="30"/>
  </w:num>
  <w:num w:numId="5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3A"/>
    <w:rsid w:val="0000565D"/>
    <w:rsid w:val="00013588"/>
    <w:rsid w:val="00014202"/>
    <w:rsid w:val="000146CB"/>
    <w:rsid w:val="00016094"/>
    <w:rsid w:val="000168E1"/>
    <w:rsid w:val="000209CB"/>
    <w:rsid w:val="00021588"/>
    <w:rsid w:val="00022193"/>
    <w:rsid w:val="00023F04"/>
    <w:rsid w:val="00024A8D"/>
    <w:rsid w:val="00026332"/>
    <w:rsid w:val="000268F0"/>
    <w:rsid w:val="00032804"/>
    <w:rsid w:val="00034280"/>
    <w:rsid w:val="00035680"/>
    <w:rsid w:val="0004035E"/>
    <w:rsid w:val="00042AE4"/>
    <w:rsid w:val="000459ED"/>
    <w:rsid w:val="00047CF4"/>
    <w:rsid w:val="00047DDD"/>
    <w:rsid w:val="000504BD"/>
    <w:rsid w:val="00050E3E"/>
    <w:rsid w:val="000518CF"/>
    <w:rsid w:val="00051AF8"/>
    <w:rsid w:val="00052043"/>
    <w:rsid w:val="000522C9"/>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A36"/>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2EFB"/>
    <w:rsid w:val="00103B3A"/>
    <w:rsid w:val="001110B0"/>
    <w:rsid w:val="001114FD"/>
    <w:rsid w:val="00111650"/>
    <w:rsid w:val="0011312E"/>
    <w:rsid w:val="00120CB5"/>
    <w:rsid w:val="00122A0B"/>
    <w:rsid w:val="00124AC5"/>
    <w:rsid w:val="00126017"/>
    <w:rsid w:val="00126DDE"/>
    <w:rsid w:val="00127AFC"/>
    <w:rsid w:val="00130BBA"/>
    <w:rsid w:val="00130D9E"/>
    <w:rsid w:val="00134C46"/>
    <w:rsid w:val="00135592"/>
    <w:rsid w:val="001366BB"/>
    <w:rsid w:val="00141C00"/>
    <w:rsid w:val="0014389F"/>
    <w:rsid w:val="001439B7"/>
    <w:rsid w:val="001452E1"/>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1555"/>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588"/>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03D1"/>
    <w:rsid w:val="00272362"/>
    <w:rsid w:val="00272759"/>
    <w:rsid w:val="0027365F"/>
    <w:rsid w:val="00273E9B"/>
    <w:rsid w:val="0027411C"/>
    <w:rsid w:val="00275EC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47449"/>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568"/>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693C"/>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AD2"/>
    <w:rsid w:val="004B7E01"/>
    <w:rsid w:val="004C1AF8"/>
    <w:rsid w:val="004C1CBB"/>
    <w:rsid w:val="004C1DE3"/>
    <w:rsid w:val="004C2CAE"/>
    <w:rsid w:val="004C2EFF"/>
    <w:rsid w:val="004C44A2"/>
    <w:rsid w:val="004D15BB"/>
    <w:rsid w:val="004D2E66"/>
    <w:rsid w:val="004E6C40"/>
    <w:rsid w:val="004F025C"/>
    <w:rsid w:val="004F1942"/>
    <w:rsid w:val="004F2BAB"/>
    <w:rsid w:val="00502CAB"/>
    <w:rsid w:val="005036B2"/>
    <w:rsid w:val="00505B0D"/>
    <w:rsid w:val="00507218"/>
    <w:rsid w:val="00510329"/>
    <w:rsid w:val="00513460"/>
    <w:rsid w:val="005145FA"/>
    <w:rsid w:val="00516496"/>
    <w:rsid w:val="0051665F"/>
    <w:rsid w:val="005225B0"/>
    <w:rsid w:val="00524AFA"/>
    <w:rsid w:val="00524F89"/>
    <w:rsid w:val="00526771"/>
    <w:rsid w:val="0053130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5503"/>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17CF6"/>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698"/>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12FB"/>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5A"/>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350"/>
    <w:rsid w:val="007D3804"/>
    <w:rsid w:val="007D4D2C"/>
    <w:rsid w:val="007D5E70"/>
    <w:rsid w:val="007E1CDC"/>
    <w:rsid w:val="007E23B2"/>
    <w:rsid w:val="007E4953"/>
    <w:rsid w:val="007E6CDD"/>
    <w:rsid w:val="007E79FF"/>
    <w:rsid w:val="007F01FF"/>
    <w:rsid w:val="007F2FB6"/>
    <w:rsid w:val="007F5CFC"/>
    <w:rsid w:val="007F73D6"/>
    <w:rsid w:val="0080058B"/>
    <w:rsid w:val="0080075F"/>
    <w:rsid w:val="008012AB"/>
    <w:rsid w:val="00801C84"/>
    <w:rsid w:val="008023DD"/>
    <w:rsid w:val="00803F70"/>
    <w:rsid w:val="00806C68"/>
    <w:rsid w:val="00810F3C"/>
    <w:rsid w:val="00811A78"/>
    <w:rsid w:val="00811B5D"/>
    <w:rsid w:val="008123EC"/>
    <w:rsid w:val="00812915"/>
    <w:rsid w:val="0081571D"/>
    <w:rsid w:val="00817C42"/>
    <w:rsid w:val="0082125C"/>
    <w:rsid w:val="008239A0"/>
    <w:rsid w:val="00824DCF"/>
    <w:rsid w:val="0082754B"/>
    <w:rsid w:val="0083132F"/>
    <w:rsid w:val="00831672"/>
    <w:rsid w:val="008328A8"/>
    <w:rsid w:val="008340F3"/>
    <w:rsid w:val="0083571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2B67"/>
    <w:rsid w:val="00863193"/>
    <w:rsid w:val="00863674"/>
    <w:rsid w:val="00863CE3"/>
    <w:rsid w:val="008707BC"/>
    <w:rsid w:val="008718B8"/>
    <w:rsid w:val="00871D6F"/>
    <w:rsid w:val="00876E68"/>
    <w:rsid w:val="0087724B"/>
    <w:rsid w:val="00882F61"/>
    <w:rsid w:val="00883093"/>
    <w:rsid w:val="008868C5"/>
    <w:rsid w:val="00887301"/>
    <w:rsid w:val="00892C95"/>
    <w:rsid w:val="00893336"/>
    <w:rsid w:val="00894B5E"/>
    <w:rsid w:val="00894B6C"/>
    <w:rsid w:val="00896C1C"/>
    <w:rsid w:val="00897104"/>
    <w:rsid w:val="008A1D66"/>
    <w:rsid w:val="008A2B5F"/>
    <w:rsid w:val="008A3722"/>
    <w:rsid w:val="008A5342"/>
    <w:rsid w:val="008A6334"/>
    <w:rsid w:val="008A7A5D"/>
    <w:rsid w:val="008A7D29"/>
    <w:rsid w:val="008B2366"/>
    <w:rsid w:val="008B2367"/>
    <w:rsid w:val="008B4934"/>
    <w:rsid w:val="008B55B5"/>
    <w:rsid w:val="008B56E7"/>
    <w:rsid w:val="008B7475"/>
    <w:rsid w:val="008B7E0F"/>
    <w:rsid w:val="008C16D4"/>
    <w:rsid w:val="008C2139"/>
    <w:rsid w:val="008C27F4"/>
    <w:rsid w:val="008C32BF"/>
    <w:rsid w:val="008C3DEA"/>
    <w:rsid w:val="008C4398"/>
    <w:rsid w:val="008C4429"/>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7B8"/>
    <w:rsid w:val="00920823"/>
    <w:rsid w:val="00923F12"/>
    <w:rsid w:val="00924D5F"/>
    <w:rsid w:val="00925657"/>
    <w:rsid w:val="00925CBB"/>
    <w:rsid w:val="00926727"/>
    <w:rsid w:val="0092795E"/>
    <w:rsid w:val="0093552E"/>
    <w:rsid w:val="00935703"/>
    <w:rsid w:val="009365A9"/>
    <w:rsid w:val="0093662C"/>
    <w:rsid w:val="00937994"/>
    <w:rsid w:val="00940D27"/>
    <w:rsid w:val="00940E13"/>
    <w:rsid w:val="00941D3D"/>
    <w:rsid w:val="00942A40"/>
    <w:rsid w:val="00942F0E"/>
    <w:rsid w:val="00946E78"/>
    <w:rsid w:val="00951643"/>
    <w:rsid w:val="00953B49"/>
    <w:rsid w:val="0095766D"/>
    <w:rsid w:val="009577EB"/>
    <w:rsid w:val="009609E3"/>
    <w:rsid w:val="0096195D"/>
    <w:rsid w:val="00962E58"/>
    <w:rsid w:val="00964F61"/>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4E29"/>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000"/>
    <w:rsid w:val="00A80D66"/>
    <w:rsid w:val="00A81AE5"/>
    <w:rsid w:val="00A83ACC"/>
    <w:rsid w:val="00A878F3"/>
    <w:rsid w:val="00A87D4B"/>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54D9"/>
    <w:rsid w:val="00AB64D6"/>
    <w:rsid w:val="00AB7508"/>
    <w:rsid w:val="00AC15C4"/>
    <w:rsid w:val="00AC1763"/>
    <w:rsid w:val="00AC1A71"/>
    <w:rsid w:val="00AC34B8"/>
    <w:rsid w:val="00AC444C"/>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2EF"/>
    <w:rsid w:val="00B5755D"/>
    <w:rsid w:val="00B579C5"/>
    <w:rsid w:val="00B579EA"/>
    <w:rsid w:val="00B57D85"/>
    <w:rsid w:val="00B57E41"/>
    <w:rsid w:val="00B60424"/>
    <w:rsid w:val="00B60BCA"/>
    <w:rsid w:val="00B62605"/>
    <w:rsid w:val="00B64933"/>
    <w:rsid w:val="00B675C5"/>
    <w:rsid w:val="00B72498"/>
    <w:rsid w:val="00B73DB7"/>
    <w:rsid w:val="00B75519"/>
    <w:rsid w:val="00B76BB3"/>
    <w:rsid w:val="00B77346"/>
    <w:rsid w:val="00B812E4"/>
    <w:rsid w:val="00B8142F"/>
    <w:rsid w:val="00B81990"/>
    <w:rsid w:val="00B819C7"/>
    <w:rsid w:val="00B836B4"/>
    <w:rsid w:val="00B9363F"/>
    <w:rsid w:val="00B9509F"/>
    <w:rsid w:val="00B962F7"/>
    <w:rsid w:val="00B96A03"/>
    <w:rsid w:val="00B979F0"/>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64E7"/>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27F7A"/>
    <w:rsid w:val="00C31E0B"/>
    <w:rsid w:val="00C33671"/>
    <w:rsid w:val="00C33D64"/>
    <w:rsid w:val="00C34E07"/>
    <w:rsid w:val="00C402BD"/>
    <w:rsid w:val="00C4081E"/>
    <w:rsid w:val="00C4355E"/>
    <w:rsid w:val="00C45F93"/>
    <w:rsid w:val="00C47266"/>
    <w:rsid w:val="00C4793E"/>
    <w:rsid w:val="00C47AC1"/>
    <w:rsid w:val="00C51414"/>
    <w:rsid w:val="00C51B99"/>
    <w:rsid w:val="00C546D1"/>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87930"/>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361"/>
    <w:rsid w:val="00CE546F"/>
    <w:rsid w:val="00CE68C3"/>
    <w:rsid w:val="00CF0F2D"/>
    <w:rsid w:val="00CF2211"/>
    <w:rsid w:val="00CF512A"/>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4BB"/>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6610A"/>
    <w:rsid w:val="00D70543"/>
    <w:rsid w:val="00D764AC"/>
    <w:rsid w:val="00D76B9F"/>
    <w:rsid w:val="00D76DA2"/>
    <w:rsid w:val="00D772E7"/>
    <w:rsid w:val="00D81915"/>
    <w:rsid w:val="00D836BC"/>
    <w:rsid w:val="00D83B5B"/>
    <w:rsid w:val="00D862AF"/>
    <w:rsid w:val="00D86480"/>
    <w:rsid w:val="00D94B26"/>
    <w:rsid w:val="00D94F2C"/>
    <w:rsid w:val="00D96279"/>
    <w:rsid w:val="00D979E7"/>
    <w:rsid w:val="00DA0767"/>
    <w:rsid w:val="00DA1157"/>
    <w:rsid w:val="00DA3F3C"/>
    <w:rsid w:val="00DA5FE9"/>
    <w:rsid w:val="00DA6C36"/>
    <w:rsid w:val="00DA6D52"/>
    <w:rsid w:val="00DA6DE2"/>
    <w:rsid w:val="00DA7692"/>
    <w:rsid w:val="00DB0D79"/>
    <w:rsid w:val="00DB0E6E"/>
    <w:rsid w:val="00DB4412"/>
    <w:rsid w:val="00DB572C"/>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1F6"/>
    <w:rsid w:val="00E20CCB"/>
    <w:rsid w:val="00E22841"/>
    <w:rsid w:val="00E23933"/>
    <w:rsid w:val="00E23EAC"/>
    <w:rsid w:val="00E2620F"/>
    <w:rsid w:val="00E31C1C"/>
    <w:rsid w:val="00E32646"/>
    <w:rsid w:val="00E3300F"/>
    <w:rsid w:val="00E33AD1"/>
    <w:rsid w:val="00E34803"/>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7F32"/>
    <w:rsid w:val="00E819C9"/>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98C"/>
    <w:rsid w:val="00EB1FD4"/>
    <w:rsid w:val="00EB31F4"/>
    <w:rsid w:val="00EB33A1"/>
    <w:rsid w:val="00EB379C"/>
    <w:rsid w:val="00EB3F71"/>
    <w:rsid w:val="00EB43F5"/>
    <w:rsid w:val="00EC12C4"/>
    <w:rsid w:val="00EC2CFE"/>
    <w:rsid w:val="00EC3AC4"/>
    <w:rsid w:val="00EC3F22"/>
    <w:rsid w:val="00EC475A"/>
    <w:rsid w:val="00EC5232"/>
    <w:rsid w:val="00EC5A58"/>
    <w:rsid w:val="00EC6DFD"/>
    <w:rsid w:val="00ED01C3"/>
    <w:rsid w:val="00ED0386"/>
    <w:rsid w:val="00ED154A"/>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CA4"/>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6BF7"/>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574E5"/>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8EE"/>
    <w:rsid w:val="00F97E65"/>
    <w:rsid w:val="00FA08AD"/>
    <w:rsid w:val="00FA4F9C"/>
    <w:rsid w:val="00FA5008"/>
    <w:rsid w:val="00FA71C9"/>
    <w:rsid w:val="00FB040D"/>
    <w:rsid w:val="00FB0BC7"/>
    <w:rsid w:val="00FB2CDF"/>
    <w:rsid w:val="00FB3DA6"/>
    <w:rsid w:val="00FB72A3"/>
    <w:rsid w:val="00FC15C6"/>
    <w:rsid w:val="00FC1C64"/>
    <w:rsid w:val="00FC1FED"/>
    <w:rsid w:val="00FC4113"/>
    <w:rsid w:val="00FC59C7"/>
    <w:rsid w:val="00FC5FB6"/>
    <w:rsid w:val="00FC761E"/>
    <w:rsid w:val="00FD0DC1"/>
    <w:rsid w:val="00FD1118"/>
    <w:rsid w:val="00FD2EEA"/>
    <w:rsid w:val="00FD33C2"/>
    <w:rsid w:val="00FD3521"/>
    <w:rsid w:val="00FD60D0"/>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41693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22E60"/>
    <w:rsid w:val="00044159"/>
    <w:rsid w:val="00095614"/>
    <w:rsid w:val="00122B92"/>
    <w:rsid w:val="001945BC"/>
    <w:rsid w:val="001C6B21"/>
    <w:rsid w:val="0020106B"/>
    <w:rsid w:val="00246B00"/>
    <w:rsid w:val="002C02DE"/>
    <w:rsid w:val="002D23E2"/>
    <w:rsid w:val="003131FF"/>
    <w:rsid w:val="00335679"/>
    <w:rsid w:val="00342777"/>
    <w:rsid w:val="003B29A3"/>
    <w:rsid w:val="0040556F"/>
    <w:rsid w:val="00426910"/>
    <w:rsid w:val="00445263"/>
    <w:rsid w:val="004878A7"/>
    <w:rsid w:val="004B2731"/>
    <w:rsid w:val="00536B77"/>
    <w:rsid w:val="005564EA"/>
    <w:rsid w:val="0058462F"/>
    <w:rsid w:val="005A6AE4"/>
    <w:rsid w:val="005C07F0"/>
    <w:rsid w:val="005E3D3E"/>
    <w:rsid w:val="005E7551"/>
    <w:rsid w:val="00613D6B"/>
    <w:rsid w:val="00646533"/>
    <w:rsid w:val="00670498"/>
    <w:rsid w:val="006D3C7F"/>
    <w:rsid w:val="007A7591"/>
    <w:rsid w:val="007E4B9D"/>
    <w:rsid w:val="007F09AE"/>
    <w:rsid w:val="00815111"/>
    <w:rsid w:val="008168F2"/>
    <w:rsid w:val="008C355C"/>
    <w:rsid w:val="008C5DAE"/>
    <w:rsid w:val="008F5780"/>
    <w:rsid w:val="009F0AFF"/>
    <w:rsid w:val="00A71514"/>
    <w:rsid w:val="00A75B26"/>
    <w:rsid w:val="00A77D1F"/>
    <w:rsid w:val="00A93C93"/>
    <w:rsid w:val="00AB0F27"/>
    <w:rsid w:val="00AC2F13"/>
    <w:rsid w:val="00AE4D0C"/>
    <w:rsid w:val="00B61906"/>
    <w:rsid w:val="00B646DA"/>
    <w:rsid w:val="00BA70DB"/>
    <w:rsid w:val="00C45E0B"/>
    <w:rsid w:val="00C4766B"/>
    <w:rsid w:val="00C65B98"/>
    <w:rsid w:val="00C722B6"/>
    <w:rsid w:val="00C91F80"/>
    <w:rsid w:val="00CE64DE"/>
    <w:rsid w:val="00D06A12"/>
    <w:rsid w:val="00D73334"/>
    <w:rsid w:val="00D928F5"/>
    <w:rsid w:val="00DB3BAA"/>
    <w:rsid w:val="00DD3CA1"/>
    <w:rsid w:val="00E7225A"/>
    <w:rsid w:val="00E868D7"/>
    <w:rsid w:val="00EA02CF"/>
    <w:rsid w:val="00EC51CE"/>
    <w:rsid w:val="00ED0CD4"/>
    <w:rsid w:val="00ED7DDE"/>
    <w:rsid w:val="00FB1D67"/>
    <w:rsid w:val="00FB3733"/>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4C6B-1F9D-4098-9F24-DC80C650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32</Pages>
  <Words>7892</Words>
  <Characters>47504</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55286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122</cp:revision>
  <cp:lastPrinted>2015-03-13T10:02:00Z</cp:lastPrinted>
  <dcterms:created xsi:type="dcterms:W3CDTF">2013-08-15T08:37:00Z</dcterms:created>
  <dcterms:modified xsi:type="dcterms:W3CDTF">2015-03-13T12:37:00Z</dcterms:modified>
</cp:coreProperties>
</file>