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F418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017C">
        <w:rPr>
          <w:rFonts w:eastAsiaTheme="minorHAnsi"/>
        </w:rPr>
        <w:t>8</w:t>
      </w:r>
      <w:r w:rsidR="005F6B2B">
        <w:rPr>
          <w:rFonts w:eastAsiaTheme="minorHAnsi"/>
        </w:rPr>
        <w:t>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A361B" w:rsidRPr="00642EAB">
        <w:rPr>
          <w:lang w:val="sr-Cyrl-CS"/>
        </w:rPr>
        <w:t>набавка</w:t>
      </w:r>
      <w:r w:rsidR="000A361B" w:rsidRPr="00642EAB">
        <w:rPr>
          <w:lang/>
        </w:rPr>
        <w:t xml:space="preserve"> </w:t>
      </w:r>
      <w:r w:rsidR="000A361B" w:rsidRPr="00642EAB">
        <w:rPr>
          <w:lang/>
        </w:rPr>
        <w:t>реагенаса и потрошног материјала за апарат ELECSYS 2010 i COBAS e411,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5F6B2B" w:rsidRDefault="000A361B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A361B" w:rsidRPr="00642EAB">
        <w:rPr>
          <w:lang w:val="sr-Cyrl-CS"/>
        </w:rPr>
        <w:t>14.784.2</w:t>
      </w:r>
      <w:r w:rsidR="000A361B" w:rsidRPr="00642EAB">
        <w:t>3</w:t>
      </w:r>
      <w:r w:rsidR="000A361B" w:rsidRPr="00642EAB">
        <w:rPr>
          <w:lang w:val="sr-Cyrl-CS"/>
        </w:rPr>
        <w:t>9</w:t>
      </w:r>
      <w:r w:rsidR="000A361B" w:rsidRPr="00642EAB">
        <w:t>,12</w:t>
      </w:r>
      <w:r w:rsidR="000A361B" w:rsidRPr="00642EAB">
        <w:rPr>
          <w:lang w:val="sr-Cyrl-CS"/>
        </w:rPr>
        <w:t xml:space="preserve"> </w:t>
      </w:r>
      <w:r w:rsidR="000A361B" w:rsidRPr="00642EAB">
        <w:rPr>
          <w:bCs/>
          <w:lang/>
        </w:rPr>
        <w:t xml:space="preserve">динара, односно </w:t>
      </w:r>
      <w:r w:rsidR="000A361B" w:rsidRPr="00642EAB">
        <w:t>17.741.086,94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A361B" w:rsidRPr="00642EAB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A361B" w:rsidRPr="00642EAB">
        <w:rPr>
          <w:lang w:val="sr-Cyrl-CS"/>
        </w:rPr>
        <w:t>14.784.2</w:t>
      </w:r>
      <w:r w:rsidR="000A361B" w:rsidRPr="00642EAB">
        <w:t>3</w:t>
      </w:r>
      <w:r w:rsidR="000A361B" w:rsidRPr="00642EAB">
        <w:rPr>
          <w:lang w:val="sr-Cyrl-CS"/>
        </w:rPr>
        <w:t>9</w:t>
      </w:r>
      <w:r w:rsidR="000A361B" w:rsidRPr="00642EAB">
        <w:t>,12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A361B" w:rsidRPr="00642EAB">
        <w:rPr>
          <w:lang w:val="sr-Cyrl-CS"/>
        </w:rPr>
        <w:t>14.784.2</w:t>
      </w:r>
      <w:r w:rsidR="000A361B" w:rsidRPr="00642EAB">
        <w:t>3</w:t>
      </w:r>
      <w:r w:rsidR="000A361B" w:rsidRPr="00642EAB">
        <w:rPr>
          <w:lang w:val="sr-Cyrl-CS"/>
        </w:rPr>
        <w:t>9</w:t>
      </w:r>
      <w:r w:rsidR="000A361B" w:rsidRPr="00642EAB">
        <w:t>,12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A361B" w:rsidRPr="00642EAB">
        <w:rPr>
          <w:lang w:val="sr-Cyrl-CS"/>
        </w:rPr>
        <w:t>14.784.2</w:t>
      </w:r>
      <w:r w:rsidR="000A361B" w:rsidRPr="00642EAB">
        <w:t>3</w:t>
      </w:r>
      <w:r w:rsidR="000A361B" w:rsidRPr="00642EAB">
        <w:rPr>
          <w:lang w:val="sr-Cyrl-CS"/>
        </w:rPr>
        <w:t>9</w:t>
      </w:r>
      <w:r w:rsidR="000A361B" w:rsidRPr="00642EAB">
        <w:t>,12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A361B" w:rsidRPr="00642EAB">
        <w:rPr>
          <w:lang w:val="sr-Cyrl-CS"/>
        </w:rPr>
        <w:t>14.784.2</w:t>
      </w:r>
      <w:r w:rsidR="000A361B" w:rsidRPr="00642EAB">
        <w:t>3</w:t>
      </w:r>
      <w:r w:rsidR="000A361B" w:rsidRPr="00642EAB">
        <w:rPr>
          <w:lang w:val="sr-Cyrl-CS"/>
        </w:rPr>
        <w:t>9</w:t>
      </w:r>
      <w:r w:rsidR="000A361B" w:rsidRPr="00642EAB">
        <w:t>,12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F6B2B">
        <w:rPr>
          <w:rFonts w:eastAsiaTheme="minorHAnsi"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0</w:t>
      </w:r>
      <w:r w:rsidR="000A361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5F6B2B" w:rsidP="00DC5B69">
      <w:pPr>
        <w:autoSpaceDE w:val="0"/>
        <w:autoSpaceDN w:val="0"/>
        <w:adjustRightInd w:val="0"/>
        <w:jc w:val="both"/>
      </w:pPr>
      <w:r w:rsidRPr="005F27A3">
        <w:t>„ADOC“ д.о.о., Милорада Јовановића 11,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A361B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2F4187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31B8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2015-06-08T09:02:00Z</dcterms:modified>
</cp:coreProperties>
</file>