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E3" w:rsidRDefault="007635E3" w:rsidP="008B7465">
      <w:pPr>
        <w:jc w:val="center"/>
        <w:rPr>
          <w:rFonts w:eastAsiaTheme="minorHAnsi"/>
          <w:b/>
          <w:lang w:val="sr-Cyrl-RS"/>
        </w:rPr>
      </w:pPr>
    </w:p>
    <w:p w:rsidR="007635E3" w:rsidRDefault="007635E3" w:rsidP="008B7465">
      <w:pPr>
        <w:jc w:val="center"/>
        <w:rPr>
          <w:rFonts w:eastAsiaTheme="minorHAnsi"/>
          <w:b/>
          <w:lang w:val="sr-Cyrl-RS"/>
        </w:rPr>
      </w:pPr>
    </w:p>
    <w:p w:rsidR="002E6F4B" w:rsidRPr="00F178A1" w:rsidRDefault="002E6F4B" w:rsidP="008B7465">
      <w:pPr>
        <w:jc w:val="center"/>
        <w:rPr>
          <w:rFonts w:eastAsiaTheme="minorHAnsi"/>
          <w:b/>
        </w:rPr>
      </w:pPr>
      <w:r w:rsidRPr="00F178A1">
        <w:rPr>
          <w:rFonts w:eastAsiaTheme="minorHAnsi"/>
          <w:b/>
        </w:rPr>
        <w:t>ДОДАТНО ПОЈАШЊЕЊЕ 1</w:t>
      </w:r>
    </w:p>
    <w:p w:rsidR="002E6F4B" w:rsidRPr="00F178A1" w:rsidRDefault="002E6F4B" w:rsidP="008B7465">
      <w:pPr>
        <w:rPr>
          <w:rFonts w:eastAsiaTheme="minorHAnsi"/>
        </w:rPr>
      </w:pPr>
    </w:p>
    <w:p w:rsidR="00812789" w:rsidRPr="00812789" w:rsidRDefault="00812789" w:rsidP="008B7465">
      <w:pPr>
        <w:rPr>
          <w:b/>
          <w:u w:val="single"/>
        </w:rPr>
      </w:pPr>
      <w:r w:rsidRPr="00812789">
        <w:rPr>
          <w:b/>
          <w:u w:val="single"/>
        </w:rPr>
        <w:t>ПИТАЊА</w:t>
      </w:r>
    </w:p>
    <w:p w:rsidR="004D3926" w:rsidRDefault="004D3926" w:rsidP="00365B30">
      <w:pPr>
        <w:ind w:right="283"/>
        <w:rPr>
          <w:rFonts w:ascii="Calibri" w:hAnsi="Calibri" w:cs="Calibri"/>
          <w:color w:val="222222"/>
          <w:sz w:val="22"/>
          <w:szCs w:val="22"/>
          <w:shd w:val="clear" w:color="auto" w:fill="FFFFFF"/>
          <w:lang w:val="sr-Cyrl-RS"/>
        </w:rPr>
      </w:pPr>
    </w:p>
    <w:p w:rsidR="00586876" w:rsidRDefault="00586876" w:rsidP="00586876">
      <w:pPr>
        <w:spacing w:line="274" w:lineRule="exact"/>
        <w:ind w:left="1040" w:right="140" w:hanging="940"/>
        <w:jc w:val="both"/>
        <w:rPr>
          <w:b/>
          <w:bCs/>
          <w:color w:val="433141"/>
          <w:sz w:val="21"/>
          <w:szCs w:val="21"/>
          <w:lang w:val="hr-HR" w:eastAsia="hr-HR"/>
        </w:rPr>
      </w:pPr>
      <w:r w:rsidRPr="00DB3E42">
        <w:rPr>
          <w:b/>
          <w:bCs/>
          <w:color w:val="433141"/>
          <w:sz w:val="21"/>
          <w:szCs w:val="21"/>
          <w:lang w:val="hr-HR" w:eastAsia="hr-HR"/>
        </w:rPr>
        <w:t>Predmet: Zahtev za dodatno pojašnjenje konkursne dokumentacije za javnu nabavku usluga -</w:t>
      </w:r>
      <w:r w:rsidRPr="00DB3E42">
        <w:rPr>
          <w:b/>
          <w:bCs/>
          <w:color w:val="453242"/>
          <w:sz w:val="21"/>
          <w:szCs w:val="21"/>
          <w:lang w:val="hr-HR" w:eastAsia="hr-HR"/>
        </w:rPr>
        <w:t xml:space="preserve"> </w:t>
      </w:r>
      <w:r w:rsidRPr="00DB3E42">
        <w:rPr>
          <w:b/>
          <w:bCs/>
          <w:color w:val="433141"/>
          <w:sz w:val="21"/>
          <w:szCs w:val="21"/>
          <w:lang w:val="hr-HR" w:eastAsia="hr-HR"/>
        </w:rPr>
        <w:t>Servis aparata za hemodijalizu proizvođača „GAMBRO I HOSPAL", za potrebe</w:t>
      </w:r>
      <w:r w:rsidRPr="00DB3E42">
        <w:rPr>
          <w:b/>
          <w:bCs/>
          <w:color w:val="453242"/>
          <w:sz w:val="21"/>
          <w:szCs w:val="21"/>
          <w:lang w:val="hr-HR" w:eastAsia="hr-HR"/>
        </w:rPr>
        <w:t xml:space="preserve"> </w:t>
      </w:r>
      <w:r w:rsidRPr="00DB3E42">
        <w:rPr>
          <w:b/>
          <w:bCs/>
          <w:color w:val="433141"/>
          <w:sz w:val="21"/>
          <w:szCs w:val="21"/>
          <w:lang w:val="hr-HR" w:eastAsia="hr-HR"/>
        </w:rPr>
        <w:t>Kliničkog centra Vojvodine, redni br. javne nabavke 102-15-0</w:t>
      </w:r>
    </w:p>
    <w:p w:rsidR="00586876" w:rsidRPr="00DB3E42" w:rsidRDefault="00586876" w:rsidP="00586876">
      <w:pPr>
        <w:spacing w:line="274" w:lineRule="exact"/>
        <w:ind w:left="1040" w:right="140" w:hanging="940"/>
        <w:jc w:val="both"/>
        <w:rPr>
          <w:lang w:val="hr-HR" w:eastAsia="sr-Latn-RS"/>
        </w:rPr>
      </w:pPr>
    </w:p>
    <w:p w:rsidR="00586876" w:rsidRPr="00DB3E42" w:rsidRDefault="00586876" w:rsidP="00586876">
      <w:pPr>
        <w:spacing w:after="240" w:line="254" w:lineRule="exact"/>
        <w:ind w:left="120"/>
        <w:jc w:val="both"/>
        <w:rPr>
          <w:lang w:val="hr-HR" w:eastAsia="sr-Latn-RS"/>
        </w:rPr>
      </w:pPr>
      <w:r w:rsidRPr="00DB3E42">
        <w:rPr>
          <w:color w:val="433141"/>
          <w:sz w:val="21"/>
          <w:szCs w:val="21"/>
          <w:lang w:val="hr-HR" w:eastAsia="hr-HR"/>
        </w:rPr>
        <w:t>U skladu sa čl.61. st. 2. Zakona o javnim nabavkama („SI. glasnik RS" br. 124/12 i 14/15) obraćamo Vam</w:t>
      </w:r>
      <w:r w:rsidRPr="00DB3E42">
        <w:rPr>
          <w:color w:val="433241"/>
          <w:sz w:val="21"/>
          <w:szCs w:val="21"/>
          <w:lang w:val="hr-HR" w:eastAsia="hr-HR"/>
        </w:rPr>
        <w:t xml:space="preserve"> </w:t>
      </w:r>
      <w:r w:rsidRPr="00DB3E42">
        <w:rPr>
          <w:color w:val="433141"/>
          <w:sz w:val="21"/>
          <w:szCs w:val="21"/>
          <w:lang w:val="hr-HR" w:eastAsia="hr-HR"/>
        </w:rPr>
        <w:t>se kao potencijalni ponuđač u postupku javne nabavke br. 102-15-0 - Servis aparata za hemodijalizu</w:t>
      </w:r>
      <w:r w:rsidRPr="00DB3E42">
        <w:rPr>
          <w:color w:val="433241"/>
          <w:sz w:val="21"/>
          <w:szCs w:val="21"/>
          <w:lang w:val="hr-HR" w:eastAsia="hr-HR"/>
        </w:rPr>
        <w:t xml:space="preserve"> </w:t>
      </w:r>
      <w:r w:rsidRPr="00DB3E42">
        <w:rPr>
          <w:color w:val="433141"/>
          <w:sz w:val="21"/>
          <w:szCs w:val="21"/>
          <w:lang w:val="hr-HR" w:eastAsia="hr-HR"/>
        </w:rPr>
        <w:t>proizvođača „GAMBRO I HOSPAL", za potrebe Kliničkog centra Vojvodine, redni br. javne nabavke</w:t>
      </w:r>
      <w:r w:rsidRPr="00DB3E42">
        <w:rPr>
          <w:color w:val="433241"/>
          <w:sz w:val="21"/>
          <w:szCs w:val="21"/>
          <w:lang w:val="hr-HR" w:eastAsia="hr-HR"/>
        </w:rPr>
        <w:t xml:space="preserve"> </w:t>
      </w:r>
      <w:r w:rsidRPr="00DB3E42">
        <w:rPr>
          <w:color w:val="433141"/>
          <w:sz w:val="21"/>
          <w:szCs w:val="21"/>
          <w:lang w:val="hr-HR" w:eastAsia="hr-HR"/>
        </w:rPr>
        <w:t>102-15-0.</w:t>
      </w:r>
    </w:p>
    <w:p w:rsidR="00586876" w:rsidRPr="00DB3E42" w:rsidRDefault="00586876" w:rsidP="00586876">
      <w:pPr>
        <w:spacing w:before="240" w:after="240" w:line="254" w:lineRule="exact"/>
        <w:ind w:left="120"/>
        <w:jc w:val="both"/>
        <w:rPr>
          <w:lang w:val="hr-HR" w:eastAsia="sr-Latn-RS"/>
        </w:rPr>
      </w:pPr>
      <w:r w:rsidRPr="00DB3E42">
        <w:rPr>
          <w:color w:val="433141"/>
          <w:sz w:val="21"/>
          <w:szCs w:val="21"/>
          <w:lang w:val="hr-HR" w:eastAsia="hr-HR"/>
        </w:rPr>
        <w:t>Na strani 8/29 konkursne dokumentacije u delu Dodatni uslovi za učešće u postupku javne nabavke iz</w:t>
      </w:r>
      <w:r w:rsidRPr="00DB3E42">
        <w:rPr>
          <w:color w:val="433241"/>
          <w:sz w:val="21"/>
          <w:szCs w:val="21"/>
          <w:lang w:val="hr-HR" w:eastAsia="hr-HR"/>
        </w:rPr>
        <w:t xml:space="preserve"> </w:t>
      </w:r>
      <w:r w:rsidRPr="00DB3E42">
        <w:rPr>
          <w:color w:val="433141"/>
          <w:sz w:val="21"/>
          <w:szCs w:val="21"/>
          <w:lang w:val="hr-HR" w:eastAsia="hr-HR"/>
        </w:rPr>
        <w:t>čl.76 Zakona o javnim nabavkama, u tački 5. ste naveli daje potrebno dostaviti Izveštaj o bonitetu NBS</w:t>
      </w:r>
      <w:r w:rsidRPr="00DB3E42">
        <w:rPr>
          <w:color w:val="433241"/>
          <w:sz w:val="21"/>
          <w:szCs w:val="21"/>
          <w:lang w:val="hr-HR" w:eastAsia="hr-HR"/>
        </w:rPr>
        <w:t xml:space="preserve"> </w:t>
      </w:r>
      <w:r w:rsidRPr="00DB3E42">
        <w:rPr>
          <w:color w:val="433141"/>
          <w:sz w:val="21"/>
          <w:szCs w:val="21"/>
          <w:lang w:val="hr-HR" w:eastAsia="hr-HR"/>
        </w:rPr>
        <w:t>(ili APR) ili ponuđačeve bilanse stanja i bilanse uspeha, ili izvode iz tih bilansa, za prethodne dve</w:t>
      </w:r>
      <w:r w:rsidRPr="00DB3E42">
        <w:rPr>
          <w:color w:val="433241"/>
          <w:sz w:val="21"/>
          <w:szCs w:val="21"/>
          <w:lang w:val="hr-HR" w:eastAsia="hr-HR"/>
        </w:rPr>
        <w:t xml:space="preserve"> </w:t>
      </w:r>
      <w:r w:rsidRPr="00DB3E42">
        <w:rPr>
          <w:color w:val="433141"/>
          <w:sz w:val="21"/>
          <w:szCs w:val="21"/>
          <w:lang w:val="hr-HR" w:eastAsia="hr-HR"/>
        </w:rPr>
        <w:t>obračunske godine (2013. i 2014.god), a da potencijalni ponuđači kojima još nije završen Izveštaj o</w:t>
      </w:r>
      <w:r w:rsidRPr="00DB3E42">
        <w:rPr>
          <w:color w:val="433241"/>
          <w:sz w:val="21"/>
          <w:szCs w:val="21"/>
          <w:lang w:val="hr-HR" w:eastAsia="hr-HR"/>
        </w:rPr>
        <w:t xml:space="preserve"> </w:t>
      </w:r>
      <w:r w:rsidRPr="00DB3E42">
        <w:rPr>
          <w:color w:val="433141"/>
          <w:sz w:val="21"/>
          <w:szCs w:val="21"/>
          <w:lang w:val="hr-HR" w:eastAsia="hr-HR"/>
        </w:rPr>
        <w:t>bonitetu za 2014.godinu, morqaju dostaviti fotokopije bilansa stanja i bilansa uspeha za tu godinu.</w:t>
      </w:r>
    </w:p>
    <w:p w:rsidR="00586876" w:rsidRPr="00DB3E42" w:rsidRDefault="00586876" w:rsidP="00586876">
      <w:pPr>
        <w:spacing w:before="240" w:after="240" w:line="274" w:lineRule="exact"/>
        <w:ind w:left="120"/>
        <w:jc w:val="both"/>
        <w:rPr>
          <w:lang w:val="hr-HR" w:eastAsia="sr-Latn-RS"/>
        </w:rPr>
      </w:pPr>
      <w:r w:rsidRPr="00DB3E42">
        <w:rPr>
          <w:color w:val="433141"/>
          <w:sz w:val="21"/>
          <w:szCs w:val="21"/>
          <w:lang w:val="hr-HR" w:eastAsia="hr-HR"/>
        </w:rPr>
        <w:t>S obzirom da su u čl.33 Zakona o računovodstvu (SI.glasnik br.62/13) produženi rokovi za</w:t>
      </w:r>
      <w:r w:rsidRPr="00DB3E42">
        <w:rPr>
          <w:color w:val="433241"/>
          <w:sz w:val="21"/>
          <w:szCs w:val="21"/>
          <w:lang w:val="hr-HR" w:eastAsia="hr-HR"/>
        </w:rPr>
        <w:t xml:space="preserve"> </w:t>
      </w:r>
      <w:r w:rsidRPr="00DB3E42">
        <w:rPr>
          <w:color w:val="433141"/>
          <w:sz w:val="21"/>
          <w:szCs w:val="21"/>
          <w:lang w:val="hr-HR" w:eastAsia="hr-HR"/>
        </w:rPr>
        <w:t>dostavljanje fmansijskih izveštaja do 30.06.2015. godine, mi kao i većina drugih ponuđača</w:t>
      </w:r>
      <w:r w:rsidRPr="00DB3E42">
        <w:rPr>
          <w:color w:val="433241"/>
          <w:sz w:val="21"/>
          <w:szCs w:val="21"/>
          <w:lang w:val="hr-HR" w:eastAsia="hr-HR"/>
        </w:rPr>
        <w:t xml:space="preserve"> </w:t>
      </w:r>
      <w:r w:rsidRPr="00DB3E42">
        <w:rPr>
          <w:color w:val="433141"/>
          <w:sz w:val="21"/>
          <w:szCs w:val="21"/>
          <w:lang w:val="hr-HR" w:eastAsia="hr-HR"/>
        </w:rPr>
        <w:t>nećemo biti u mogućnosti da ispunimo ovaj uslov i dostavimo bilans stanja i bilans uspeha za</w:t>
      </w:r>
      <w:r w:rsidRPr="00DB3E42">
        <w:rPr>
          <w:color w:val="433241"/>
          <w:sz w:val="21"/>
          <w:szCs w:val="21"/>
          <w:lang w:val="hr-HR" w:eastAsia="hr-HR"/>
        </w:rPr>
        <w:t xml:space="preserve"> </w:t>
      </w:r>
      <w:r w:rsidRPr="00DB3E42">
        <w:rPr>
          <w:color w:val="433141"/>
          <w:sz w:val="21"/>
          <w:szCs w:val="21"/>
          <w:lang w:val="hr-HR" w:eastAsia="hr-HR"/>
        </w:rPr>
        <w:t>2014.godinu. Mi posedujemo navedena dokumenta, ali samo za statističke potrebe i kao takva su</w:t>
      </w:r>
      <w:r w:rsidRPr="00DB3E42">
        <w:rPr>
          <w:color w:val="433241"/>
          <w:sz w:val="21"/>
          <w:szCs w:val="21"/>
          <w:lang w:val="hr-HR" w:eastAsia="hr-HR"/>
        </w:rPr>
        <w:t xml:space="preserve"> </w:t>
      </w:r>
      <w:r w:rsidRPr="00DB3E42">
        <w:rPr>
          <w:color w:val="433141"/>
          <w:sz w:val="21"/>
          <w:szCs w:val="21"/>
          <w:lang w:val="hr-HR" w:eastAsia="hr-HR"/>
        </w:rPr>
        <w:t>predata APR-u.</w:t>
      </w:r>
    </w:p>
    <w:p w:rsidR="00586876" w:rsidRPr="00DB3E42" w:rsidRDefault="00586876" w:rsidP="00586876">
      <w:pPr>
        <w:spacing w:before="240" w:after="240" w:line="269" w:lineRule="exact"/>
        <w:ind w:left="120"/>
        <w:jc w:val="both"/>
        <w:rPr>
          <w:lang w:val="hr-HR" w:eastAsia="sr-Latn-RS"/>
        </w:rPr>
      </w:pPr>
      <w:r w:rsidRPr="00DB3E42">
        <w:rPr>
          <w:color w:val="433141"/>
          <w:sz w:val="21"/>
          <w:szCs w:val="21"/>
          <w:lang w:val="hr-HR" w:eastAsia="hr-HR"/>
        </w:rPr>
        <w:t>Da li njih možemo uz potvrdu APR-a predati kao valjani dokaz, a ako to nije moguće, da li</w:t>
      </w:r>
      <w:r w:rsidRPr="00DB3E42">
        <w:rPr>
          <w:color w:val="433241"/>
          <w:sz w:val="21"/>
          <w:szCs w:val="21"/>
          <w:lang w:val="hr-HR" w:eastAsia="hr-HR"/>
        </w:rPr>
        <w:t xml:space="preserve"> </w:t>
      </w:r>
      <w:r w:rsidRPr="00DB3E42">
        <w:rPr>
          <w:color w:val="433141"/>
          <w:sz w:val="21"/>
          <w:szCs w:val="21"/>
          <w:lang w:val="hr-HR" w:eastAsia="hr-HR"/>
        </w:rPr>
        <w:t>postoji mogućnost da se u dodatnim uslovima izostavi dostavljanje fmansijskih izveštaja za 2014.</w:t>
      </w:r>
      <w:r w:rsidRPr="00DB3E42">
        <w:rPr>
          <w:color w:val="433241"/>
          <w:sz w:val="21"/>
          <w:szCs w:val="21"/>
          <w:lang w:val="hr-HR" w:eastAsia="hr-HR"/>
        </w:rPr>
        <w:t xml:space="preserve"> </w:t>
      </w:r>
      <w:r w:rsidRPr="00DB3E42">
        <w:rPr>
          <w:color w:val="433141"/>
          <w:sz w:val="21"/>
          <w:szCs w:val="21"/>
          <w:lang w:val="hr-HR" w:eastAsia="hr-HR"/>
        </w:rPr>
        <w:t>godinu?</w:t>
      </w:r>
    </w:p>
    <w:p w:rsidR="00586876" w:rsidRDefault="00586876" w:rsidP="00586876">
      <w:pPr>
        <w:spacing w:before="240" w:line="254" w:lineRule="exact"/>
        <w:ind w:left="120"/>
        <w:jc w:val="both"/>
        <w:rPr>
          <w:color w:val="433141"/>
          <w:sz w:val="21"/>
          <w:szCs w:val="21"/>
          <w:lang w:val="sr-Cyrl-RS" w:eastAsia="hr-HR"/>
        </w:rPr>
      </w:pPr>
      <w:r w:rsidRPr="00DB3E42">
        <w:rPr>
          <w:color w:val="433141"/>
          <w:sz w:val="21"/>
          <w:szCs w:val="21"/>
          <w:lang w:val="hr-HR" w:eastAsia="hr-HR"/>
        </w:rPr>
        <w:t>Molimo Vas da nas obavestite u što kraćem roku u vezi našeg zahteva i izmenite konkursnu</w:t>
      </w:r>
      <w:r w:rsidRPr="00DB3E42">
        <w:rPr>
          <w:color w:val="433241"/>
          <w:sz w:val="21"/>
          <w:szCs w:val="21"/>
          <w:lang w:val="hr-HR" w:eastAsia="hr-HR"/>
        </w:rPr>
        <w:t xml:space="preserve"> </w:t>
      </w:r>
      <w:r w:rsidRPr="00DB3E42">
        <w:rPr>
          <w:color w:val="433141"/>
          <w:sz w:val="21"/>
          <w:szCs w:val="21"/>
          <w:lang w:val="hr-HR" w:eastAsia="hr-HR"/>
        </w:rPr>
        <w:t>dokumentaciju da bi mogli nesmetano da učestvujemo u ovom postupku za čiji smo predmet</w:t>
      </w:r>
      <w:r w:rsidRPr="00DB3E42">
        <w:rPr>
          <w:color w:val="433241"/>
          <w:sz w:val="21"/>
          <w:szCs w:val="21"/>
          <w:lang w:val="hr-HR" w:eastAsia="hr-HR"/>
        </w:rPr>
        <w:t xml:space="preserve"> </w:t>
      </w:r>
      <w:r w:rsidRPr="00DB3E42">
        <w:rPr>
          <w:color w:val="433141"/>
          <w:sz w:val="21"/>
          <w:szCs w:val="21"/>
          <w:lang w:val="hr-HR" w:eastAsia="hr-HR"/>
        </w:rPr>
        <w:t>zainteresovani i kako bi pristupili izradi ispravne ponude.</w:t>
      </w:r>
    </w:p>
    <w:p w:rsidR="00586876" w:rsidRPr="00586876" w:rsidRDefault="00586876" w:rsidP="00586876">
      <w:pPr>
        <w:spacing w:before="240" w:line="254" w:lineRule="exact"/>
        <w:ind w:left="120"/>
        <w:jc w:val="both"/>
        <w:rPr>
          <w:color w:val="433141"/>
          <w:sz w:val="21"/>
          <w:szCs w:val="21"/>
          <w:lang w:val="sr-Cyrl-RS" w:eastAsia="hr-HR"/>
        </w:rPr>
      </w:pPr>
    </w:p>
    <w:p w:rsidR="00586876" w:rsidRDefault="00586876" w:rsidP="00586876">
      <w:pPr>
        <w:pStyle w:val="NormalWeb"/>
        <w:shd w:val="clear" w:color="auto" w:fill="FFFFFF"/>
        <w:rPr>
          <w:b/>
          <w:bCs/>
          <w:color w:val="222222"/>
          <w:u w:val="single"/>
        </w:rPr>
      </w:pPr>
      <w:r>
        <w:rPr>
          <w:b/>
          <w:bCs/>
          <w:color w:val="222222"/>
          <w:u w:val="single"/>
        </w:rPr>
        <w:t>О</w:t>
      </w:r>
      <w:r w:rsidRPr="008B456D">
        <w:rPr>
          <w:b/>
          <w:bCs/>
          <w:color w:val="222222"/>
          <w:u w:val="single"/>
        </w:rPr>
        <w:t>ДГОВОР</w:t>
      </w:r>
      <w:r>
        <w:rPr>
          <w:b/>
          <w:bCs/>
          <w:color w:val="222222"/>
          <w:u w:val="single"/>
        </w:rPr>
        <w:t xml:space="preserve"> НА </w:t>
      </w:r>
      <w:r>
        <w:rPr>
          <w:b/>
          <w:bCs/>
          <w:color w:val="222222"/>
          <w:u w:val="single"/>
        </w:rPr>
        <w:t>ПИТА</w:t>
      </w:r>
      <w:r>
        <w:rPr>
          <w:b/>
          <w:bCs/>
          <w:color w:val="222222"/>
          <w:u w:val="single"/>
          <w:lang w:val="sr-Cyrl-RS"/>
        </w:rPr>
        <w:t>ЊЕ</w:t>
      </w:r>
      <w:bookmarkStart w:id="0" w:name="_GoBack"/>
      <w:bookmarkEnd w:id="0"/>
      <w:r w:rsidRPr="008B456D">
        <w:rPr>
          <w:b/>
          <w:bCs/>
          <w:color w:val="222222"/>
          <w:u w:val="single"/>
        </w:rPr>
        <w:t>:</w:t>
      </w:r>
    </w:p>
    <w:p w:rsidR="00586876" w:rsidRPr="00DB3E42" w:rsidRDefault="00586876" w:rsidP="00586876">
      <w:pPr>
        <w:jc w:val="both"/>
        <w:rPr>
          <w:lang w:val="hr-HR" w:eastAsia="sr-Latn-RS"/>
        </w:rPr>
      </w:pPr>
    </w:p>
    <w:p w:rsidR="00586876" w:rsidRPr="000B597C" w:rsidRDefault="00586876" w:rsidP="00586876">
      <w:pPr>
        <w:rPr>
          <w:lang w:val="sr-Cyrl-RS"/>
        </w:rPr>
      </w:pPr>
      <w:r w:rsidRPr="000B597C">
        <w:rPr>
          <w:lang w:val="sr-Cyrl-RS"/>
        </w:rPr>
        <w:t xml:space="preserve">Уз понуду можете доставити фотокопију биланса стања и биланса успеха  предате АПР-у за статистичке потребе. Потребно је доставити и потврду АПР-а. </w:t>
      </w:r>
    </w:p>
    <w:p w:rsidR="004D3926" w:rsidRPr="004D3926" w:rsidRDefault="004D3926" w:rsidP="004D3926">
      <w:pPr>
        <w:shd w:val="clear" w:color="auto" w:fill="FFFFFF"/>
        <w:rPr>
          <w:color w:val="222222"/>
        </w:rPr>
      </w:pPr>
    </w:p>
    <w:p w:rsidR="004D3926" w:rsidRPr="004D3926" w:rsidRDefault="004D3926" w:rsidP="004D3926">
      <w:pPr>
        <w:shd w:val="clear" w:color="auto" w:fill="FFFFFF"/>
        <w:rPr>
          <w:rFonts w:ascii="Calibri" w:hAnsi="Calibri" w:cs="Calibri"/>
          <w:color w:val="222222"/>
          <w:sz w:val="22"/>
          <w:szCs w:val="22"/>
          <w:lang w:val="sr-Cyrl-RS"/>
        </w:rPr>
      </w:pPr>
    </w:p>
    <w:p w:rsidR="004D3926" w:rsidRDefault="004D3926" w:rsidP="004D3926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4D3926" w:rsidRPr="004D3926" w:rsidRDefault="004D3926" w:rsidP="00365B30">
      <w:pPr>
        <w:ind w:right="283"/>
        <w:rPr>
          <w:b/>
          <w:lang w:val="sr-Cyrl-RS"/>
        </w:rPr>
      </w:pPr>
    </w:p>
    <w:p w:rsidR="00155E32" w:rsidRDefault="00155E32" w:rsidP="00237E14">
      <w:pPr>
        <w:pStyle w:val="ListParagraph"/>
        <w:ind w:left="5760" w:firstLine="720"/>
        <w:jc w:val="center"/>
      </w:pPr>
    </w:p>
    <w:p w:rsidR="003E7E0B" w:rsidRDefault="006D251F" w:rsidP="00237E14">
      <w:pPr>
        <w:pStyle w:val="ListParagraph"/>
        <w:ind w:left="5760" w:firstLine="720"/>
        <w:jc w:val="center"/>
      </w:pPr>
      <w:r w:rsidRPr="00F178A1">
        <w:t>С поштовањем,</w:t>
      </w:r>
    </w:p>
    <w:p w:rsidR="002E6F4B" w:rsidRPr="00F178A1" w:rsidRDefault="006D251F" w:rsidP="00D57441">
      <w:pPr>
        <w:pStyle w:val="ListParagraph"/>
        <w:ind w:left="6480"/>
        <w:jc w:val="center"/>
        <w:rPr>
          <w:noProof/>
        </w:rPr>
      </w:pPr>
      <w:r w:rsidRPr="00F178A1">
        <w:t>Комисија за јавну наба</w:t>
      </w:r>
      <w:r w:rsidR="00AA4D47">
        <w:t>в</w:t>
      </w:r>
      <w:r w:rsidRPr="00F178A1">
        <w:t>ку</w:t>
      </w:r>
    </w:p>
    <w:sectPr w:rsidR="002E6F4B" w:rsidRPr="00F178A1" w:rsidSect="005850D9">
      <w:headerReference w:type="default" r:id="rId9"/>
      <w:pgSz w:w="11907" w:h="16839" w:code="9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441" w:rsidRDefault="00D57441" w:rsidP="002F2013">
      <w:r>
        <w:separator/>
      </w:r>
    </w:p>
  </w:endnote>
  <w:endnote w:type="continuationSeparator" w:id="0">
    <w:p w:rsidR="00D57441" w:rsidRDefault="00D57441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441" w:rsidRDefault="00D57441" w:rsidP="002F2013">
      <w:r>
        <w:separator/>
      </w:r>
    </w:p>
  </w:footnote>
  <w:footnote w:type="continuationSeparator" w:id="0">
    <w:p w:rsidR="00D57441" w:rsidRDefault="00D57441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441" w:rsidRPr="002F2013" w:rsidRDefault="00586876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1pt;margin-top:-3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91732910" r:id="rId2"/>
      </w:pict>
    </w:r>
    <w:r w:rsidR="00D57441" w:rsidRPr="002F2013">
      <w:rPr>
        <w:sz w:val="32"/>
        <w:lang w:val="sr-Cyrl-CS"/>
      </w:rPr>
      <w:t>КЛИНИЧКИ ЦЕНТАР ВОЈВОДИНЕ</w:t>
    </w:r>
  </w:p>
  <w:p w:rsidR="00D57441" w:rsidRPr="002F2013" w:rsidRDefault="00D57441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D57441" w:rsidRPr="00BA3695" w:rsidRDefault="00D57441" w:rsidP="002F2013">
    <w:pPr>
      <w:jc w:val="center"/>
      <w:rPr>
        <w:sz w:val="8"/>
        <w:lang w:val="hr-HR"/>
      </w:rPr>
    </w:pPr>
  </w:p>
  <w:p w:rsidR="00D57441" w:rsidRPr="00BA3695" w:rsidRDefault="00D57441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D57441" w:rsidRPr="00BA3695" w:rsidRDefault="00D57441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D57441" w:rsidRDefault="00586876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57441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57441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57441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D57441" w:rsidRPr="00BA3695" w:rsidRDefault="00586876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78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57D2279"/>
    <w:multiLevelType w:val="hybridMultilevel"/>
    <w:tmpl w:val="429A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60117"/>
    <w:multiLevelType w:val="hybridMultilevel"/>
    <w:tmpl w:val="630A0DC6"/>
    <w:lvl w:ilvl="0" w:tplc="3216D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D10B52"/>
    <w:multiLevelType w:val="hybridMultilevel"/>
    <w:tmpl w:val="0F90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E1134"/>
    <w:multiLevelType w:val="hybridMultilevel"/>
    <w:tmpl w:val="BC92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F10FB"/>
    <w:multiLevelType w:val="hybridMultilevel"/>
    <w:tmpl w:val="6B34272A"/>
    <w:lvl w:ilvl="0" w:tplc="9648C5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8795778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14B34"/>
    <w:multiLevelType w:val="hybridMultilevel"/>
    <w:tmpl w:val="2BEEA06E"/>
    <w:lvl w:ilvl="0" w:tplc="5D98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F2755D"/>
    <w:multiLevelType w:val="hybridMultilevel"/>
    <w:tmpl w:val="4D226092"/>
    <w:lvl w:ilvl="0" w:tplc="FEB4F2F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733F"/>
    <w:rsid w:val="00016303"/>
    <w:rsid w:val="000328F7"/>
    <w:rsid w:val="00055EF8"/>
    <w:rsid w:val="0005609C"/>
    <w:rsid w:val="00061FDC"/>
    <w:rsid w:val="0006625B"/>
    <w:rsid w:val="00074F1E"/>
    <w:rsid w:val="00082146"/>
    <w:rsid w:val="00084242"/>
    <w:rsid w:val="000A2D5E"/>
    <w:rsid w:val="000B4C1D"/>
    <w:rsid w:val="000C42BB"/>
    <w:rsid w:val="000D6BBB"/>
    <w:rsid w:val="00102D3B"/>
    <w:rsid w:val="0010366B"/>
    <w:rsid w:val="00113951"/>
    <w:rsid w:val="00125404"/>
    <w:rsid w:val="00135A4A"/>
    <w:rsid w:val="001413B5"/>
    <w:rsid w:val="0014358C"/>
    <w:rsid w:val="00155E32"/>
    <w:rsid w:val="00157810"/>
    <w:rsid w:val="00171AC2"/>
    <w:rsid w:val="00172CCE"/>
    <w:rsid w:val="00184BA6"/>
    <w:rsid w:val="001979D8"/>
    <w:rsid w:val="001C0EF9"/>
    <w:rsid w:val="001C3202"/>
    <w:rsid w:val="001C3539"/>
    <w:rsid w:val="001F4011"/>
    <w:rsid w:val="00210035"/>
    <w:rsid w:val="002100A0"/>
    <w:rsid w:val="00222B1F"/>
    <w:rsid w:val="00237E14"/>
    <w:rsid w:val="00242F0C"/>
    <w:rsid w:val="00250FA9"/>
    <w:rsid w:val="00265F26"/>
    <w:rsid w:val="00271338"/>
    <w:rsid w:val="00292A35"/>
    <w:rsid w:val="00294C56"/>
    <w:rsid w:val="002A39EA"/>
    <w:rsid w:val="002A4CC3"/>
    <w:rsid w:val="002B5759"/>
    <w:rsid w:val="002C34F9"/>
    <w:rsid w:val="002C687D"/>
    <w:rsid w:val="002C730D"/>
    <w:rsid w:val="002D1070"/>
    <w:rsid w:val="002E5990"/>
    <w:rsid w:val="002E6F4B"/>
    <w:rsid w:val="002E7E49"/>
    <w:rsid w:val="002F2013"/>
    <w:rsid w:val="002F3C53"/>
    <w:rsid w:val="00306725"/>
    <w:rsid w:val="00312DED"/>
    <w:rsid w:val="003145BC"/>
    <w:rsid w:val="00323756"/>
    <w:rsid w:val="003353B6"/>
    <w:rsid w:val="00363348"/>
    <w:rsid w:val="00365B30"/>
    <w:rsid w:val="00365FEF"/>
    <w:rsid w:val="00377666"/>
    <w:rsid w:val="00387384"/>
    <w:rsid w:val="00391BF0"/>
    <w:rsid w:val="0039604C"/>
    <w:rsid w:val="003A27F6"/>
    <w:rsid w:val="003A5051"/>
    <w:rsid w:val="003A6263"/>
    <w:rsid w:val="003B44BE"/>
    <w:rsid w:val="003B6A66"/>
    <w:rsid w:val="003C0972"/>
    <w:rsid w:val="003C1F42"/>
    <w:rsid w:val="003E7E0B"/>
    <w:rsid w:val="003F0281"/>
    <w:rsid w:val="003F0E30"/>
    <w:rsid w:val="003F1BCF"/>
    <w:rsid w:val="00410449"/>
    <w:rsid w:val="00410771"/>
    <w:rsid w:val="00424C56"/>
    <w:rsid w:val="00426813"/>
    <w:rsid w:val="00430A42"/>
    <w:rsid w:val="00480414"/>
    <w:rsid w:val="004947CD"/>
    <w:rsid w:val="004A4EAB"/>
    <w:rsid w:val="004C037E"/>
    <w:rsid w:val="004D04E4"/>
    <w:rsid w:val="004D3926"/>
    <w:rsid w:val="004D4B5F"/>
    <w:rsid w:val="004D7FA7"/>
    <w:rsid w:val="004E3296"/>
    <w:rsid w:val="004E6689"/>
    <w:rsid w:val="004F1728"/>
    <w:rsid w:val="004F2BE8"/>
    <w:rsid w:val="004F4D8D"/>
    <w:rsid w:val="00504D02"/>
    <w:rsid w:val="00511835"/>
    <w:rsid w:val="00522302"/>
    <w:rsid w:val="00527A91"/>
    <w:rsid w:val="00534E84"/>
    <w:rsid w:val="00540B07"/>
    <w:rsid w:val="005605EE"/>
    <w:rsid w:val="00573F7B"/>
    <w:rsid w:val="00574993"/>
    <w:rsid w:val="00575555"/>
    <w:rsid w:val="00580060"/>
    <w:rsid w:val="0058395D"/>
    <w:rsid w:val="005850D9"/>
    <w:rsid w:val="00586876"/>
    <w:rsid w:val="0059377C"/>
    <w:rsid w:val="005A4412"/>
    <w:rsid w:val="005E5AAE"/>
    <w:rsid w:val="005F1963"/>
    <w:rsid w:val="005F7061"/>
    <w:rsid w:val="005F76A1"/>
    <w:rsid w:val="00603BFE"/>
    <w:rsid w:val="0060699B"/>
    <w:rsid w:val="00607727"/>
    <w:rsid w:val="00607F0F"/>
    <w:rsid w:val="00622787"/>
    <w:rsid w:val="006240EA"/>
    <w:rsid w:val="00632229"/>
    <w:rsid w:val="00640B97"/>
    <w:rsid w:val="00647299"/>
    <w:rsid w:val="00652B7F"/>
    <w:rsid w:val="006560CB"/>
    <w:rsid w:val="00661DA0"/>
    <w:rsid w:val="0066288A"/>
    <w:rsid w:val="006851EB"/>
    <w:rsid w:val="0069520E"/>
    <w:rsid w:val="006A51AF"/>
    <w:rsid w:val="006B0212"/>
    <w:rsid w:val="006B5F9F"/>
    <w:rsid w:val="006C5AB9"/>
    <w:rsid w:val="006D251F"/>
    <w:rsid w:val="006E0765"/>
    <w:rsid w:val="007008F6"/>
    <w:rsid w:val="00713FD8"/>
    <w:rsid w:val="00722711"/>
    <w:rsid w:val="007262B3"/>
    <w:rsid w:val="00744BD4"/>
    <w:rsid w:val="007635E3"/>
    <w:rsid w:val="00774315"/>
    <w:rsid w:val="00776BD6"/>
    <w:rsid w:val="00777DAC"/>
    <w:rsid w:val="00787308"/>
    <w:rsid w:val="00791496"/>
    <w:rsid w:val="0079247D"/>
    <w:rsid w:val="00792AFE"/>
    <w:rsid w:val="00796FBB"/>
    <w:rsid w:val="007A160D"/>
    <w:rsid w:val="007A1F89"/>
    <w:rsid w:val="007A2B04"/>
    <w:rsid w:val="007A58FB"/>
    <w:rsid w:val="007B23D8"/>
    <w:rsid w:val="007B6026"/>
    <w:rsid w:val="007B7540"/>
    <w:rsid w:val="007B7DB2"/>
    <w:rsid w:val="007C5301"/>
    <w:rsid w:val="007E0A67"/>
    <w:rsid w:val="007E51A5"/>
    <w:rsid w:val="00812789"/>
    <w:rsid w:val="00835C92"/>
    <w:rsid w:val="0083720B"/>
    <w:rsid w:val="00846F6F"/>
    <w:rsid w:val="00847410"/>
    <w:rsid w:val="00852E06"/>
    <w:rsid w:val="0085615F"/>
    <w:rsid w:val="00874F32"/>
    <w:rsid w:val="00881AC5"/>
    <w:rsid w:val="008820E5"/>
    <w:rsid w:val="00895B45"/>
    <w:rsid w:val="008969EB"/>
    <w:rsid w:val="008B1FB0"/>
    <w:rsid w:val="008B456D"/>
    <w:rsid w:val="008B7465"/>
    <w:rsid w:val="008C4C5F"/>
    <w:rsid w:val="008C4FA0"/>
    <w:rsid w:val="008D027D"/>
    <w:rsid w:val="008D6B30"/>
    <w:rsid w:val="008F5960"/>
    <w:rsid w:val="00900BE4"/>
    <w:rsid w:val="00907E1B"/>
    <w:rsid w:val="00912FC2"/>
    <w:rsid w:val="00923C51"/>
    <w:rsid w:val="0092490A"/>
    <w:rsid w:val="009309AB"/>
    <w:rsid w:val="0095383C"/>
    <w:rsid w:val="009563A4"/>
    <w:rsid w:val="0096117D"/>
    <w:rsid w:val="00963396"/>
    <w:rsid w:val="00963C7E"/>
    <w:rsid w:val="00964987"/>
    <w:rsid w:val="00976B42"/>
    <w:rsid w:val="009820D7"/>
    <w:rsid w:val="00986789"/>
    <w:rsid w:val="009A2C93"/>
    <w:rsid w:val="009A47EA"/>
    <w:rsid w:val="009B1C98"/>
    <w:rsid w:val="009B42D4"/>
    <w:rsid w:val="009B4791"/>
    <w:rsid w:val="009B7539"/>
    <w:rsid w:val="009E17A0"/>
    <w:rsid w:val="009F3965"/>
    <w:rsid w:val="009F64F1"/>
    <w:rsid w:val="00A07930"/>
    <w:rsid w:val="00A12C7E"/>
    <w:rsid w:val="00A16B8C"/>
    <w:rsid w:val="00A2254C"/>
    <w:rsid w:val="00A24E62"/>
    <w:rsid w:val="00A3036C"/>
    <w:rsid w:val="00A321EE"/>
    <w:rsid w:val="00A46489"/>
    <w:rsid w:val="00A47350"/>
    <w:rsid w:val="00A501D7"/>
    <w:rsid w:val="00A61A15"/>
    <w:rsid w:val="00A63C25"/>
    <w:rsid w:val="00A7179B"/>
    <w:rsid w:val="00A74E5F"/>
    <w:rsid w:val="00A84078"/>
    <w:rsid w:val="00AA1F6A"/>
    <w:rsid w:val="00AA4D47"/>
    <w:rsid w:val="00AC791C"/>
    <w:rsid w:val="00AD40C6"/>
    <w:rsid w:val="00AD4FEC"/>
    <w:rsid w:val="00AD71D2"/>
    <w:rsid w:val="00AD71E6"/>
    <w:rsid w:val="00AE4361"/>
    <w:rsid w:val="00AF08CD"/>
    <w:rsid w:val="00AF4C2D"/>
    <w:rsid w:val="00AF5552"/>
    <w:rsid w:val="00B02088"/>
    <w:rsid w:val="00B16630"/>
    <w:rsid w:val="00B218AC"/>
    <w:rsid w:val="00B22943"/>
    <w:rsid w:val="00B301AC"/>
    <w:rsid w:val="00B40C66"/>
    <w:rsid w:val="00B41428"/>
    <w:rsid w:val="00B41DCF"/>
    <w:rsid w:val="00B43005"/>
    <w:rsid w:val="00B8155D"/>
    <w:rsid w:val="00B84099"/>
    <w:rsid w:val="00B9598C"/>
    <w:rsid w:val="00BB0C71"/>
    <w:rsid w:val="00BB37E4"/>
    <w:rsid w:val="00BB6B46"/>
    <w:rsid w:val="00BD7006"/>
    <w:rsid w:val="00BE671D"/>
    <w:rsid w:val="00BF0E57"/>
    <w:rsid w:val="00C04244"/>
    <w:rsid w:val="00C07343"/>
    <w:rsid w:val="00C135DD"/>
    <w:rsid w:val="00C23E55"/>
    <w:rsid w:val="00C27231"/>
    <w:rsid w:val="00C30EA6"/>
    <w:rsid w:val="00C56B34"/>
    <w:rsid w:val="00C60806"/>
    <w:rsid w:val="00C769AD"/>
    <w:rsid w:val="00C80D18"/>
    <w:rsid w:val="00C82300"/>
    <w:rsid w:val="00C85A43"/>
    <w:rsid w:val="00C91DC4"/>
    <w:rsid w:val="00C95FDA"/>
    <w:rsid w:val="00C96A74"/>
    <w:rsid w:val="00CA58C2"/>
    <w:rsid w:val="00CB10E8"/>
    <w:rsid w:val="00CB220B"/>
    <w:rsid w:val="00CB2461"/>
    <w:rsid w:val="00CB60C3"/>
    <w:rsid w:val="00CD77D4"/>
    <w:rsid w:val="00CF1143"/>
    <w:rsid w:val="00CF7432"/>
    <w:rsid w:val="00D026F9"/>
    <w:rsid w:val="00D3059D"/>
    <w:rsid w:val="00D306CC"/>
    <w:rsid w:val="00D3119C"/>
    <w:rsid w:val="00D405C8"/>
    <w:rsid w:val="00D41888"/>
    <w:rsid w:val="00D55CE0"/>
    <w:rsid w:val="00D57441"/>
    <w:rsid w:val="00D6094B"/>
    <w:rsid w:val="00D60A06"/>
    <w:rsid w:val="00D62D93"/>
    <w:rsid w:val="00D671D6"/>
    <w:rsid w:val="00D748E3"/>
    <w:rsid w:val="00D76210"/>
    <w:rsid w:val="00D91AC7"/>
    <w:rsid w:val="00DB36E9"/>
    <w:rsid w:val="00DC24A0"/>
    <w:rsid w:val="00DE331D"/>
    <w:rsid w:val="00E0515D"/>
    <w:rsid w:val="00E069C6"/>
    <w:rsid w:val="00E32ADD"/>
    <w:rsid w:val="00E35B18"/>
    <w:rsid w:val="00E37B56"/>
    <w:rsid w:val="00E37D8A"/>
    <w:rsid w:val="00E43A5D"/>
    <w:rsid w:val="00E555A5"/>
    <w:rsid w:val="00E60B24"/>
    <w:rsid w:val="00E60E38"/>
    <w:rsid w:val="00E66EB8"/>
    <w:rsid w:val="00EA2124"/>
    <w:rsid w:val="00EB7260"/>
    <w:rsid w:val="00ED257E"/>
    <w:rsid w:val="00ED65A0"/>
    <w:rsid w:val="00EE12B4"/>
    <w:rsid w:val="00EE7FA2"/>
    <w:rsid w:val="00EF0052"/>
    <w:rsid w:val="00F0628B"/>
    <w:rsid w:val="00F16237"/>
    <w:rsid w:val="00F178A1"/>
    <w:rsid w:val="00F2011E"/>
    <w:rsid w:val="00F32052"/>
    <w:rsid w:val="00F37553"/>
    <w:rsid w:val="00F429F2"/>
    <w:rsid w:val="00F51D15"/>
    <w:rsid w:val="00F56880"/>
    <w:rsid w:val="00F71466"/>
    <w:rsid w:val="00F71AEB"/>
    <w:rsid w:val="00F75199"/>
    <w:rsid w:val="00F76EC7"/>
    <w:rsid w:val="00F77521"/>
    <w:rsid w:val="00F83EAD"/>
    <w:rsid w:val="00F878DE"/>
    <w:rsid w:val="00F91DF4"/>
    <w:rsid w:val="00FA2E7C"/>
    <w:rsid w:val="00FA35BB"/>
    <w:rsid w:val="00FE2642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nhideWhenUsed/>
    <w:rsid w:val="0095383C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31618-019E-4900-9613-0075805F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140</cp:revision>
  <cp:lastPrinted>2014-10-06T12:41:00Z</cp:lastPrinted>
  <dcterms:created xsi:type="dcterms:W3CDTF">2013-04-12T07:18:00Z</dcterms:created>
  <dcterms:modified xsi:type="dcterms:W3CDTF">2015-04-28T11:29:00Z</dcterms:modified>
</cp:coreProperties>
</file>