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0.5pt" o:ole="">
                  <v:imagedata r:id="rId9" o:title=""/>
                </v:shape>
                <o:OLEObject Type="Embed" ProgID="PBrush" ShapeID="_x0000_i1025" DrawAspect="Content" ObjectID="_1490786465"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1D54BE"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240D80" w:rsidRDefault="00240D80" w:rsidP="002D5B2C">
      <w:pPr>
        <w:pStyle w:val="Footer"/>
        <w:jc w:val="center"/>
        <w:rPr>
          <w:b/>
          <w:noProof/>
          <w:lang w:val="sr-Latn-RS"/>
        </w:rPr>
      </w:pPr>
      <w:r>
        <w:rPr>
          <w:b/>
          <w:noProof/>
          <w:lang w:val="sr-Cyrl-RS"/>
        </w:rPr>
        <w:t>С</w:t>
      </w:r>
      <w:r w:rsidRPr="00240D80">
        <w:rPr>
          <w:b/>
          <w:noProof/>
          <w:lang w:val="sr-Cyrl-RS"/>
        </w:rPr>
        <w:t xml:space="preserve">ервис и </w:t>
      </w:r>
      <w:r w:rsidRPr="00240D80">
        <w:rPr>
          <w:b/>
          <w:noProof/>
        </w:rPr>
        <w:t>одржавање</w:t>
      </w:r>
      <w:r w:rsidRPr="00240D80">
        <w:rPr>
          <w:b/>
          <w:noProof/>
          <w:lang w:val="sr-Cyrl-RS"/>
        </w:rPr>
        <w:t xml:space="preserve"> медицинске опреме произвођача „</w:t>
      </w:r>
      <w:r w:rsidRPr="00240D80">
        <w:rPr>
          <w:b/>
          <w:noProof/>
          <w:lang w:val="sr-Latn-RS"/>
        </w:rPr>
        <w:t xml:space="preserve">Drager“, </w:t>
      </w:r>
    </w:p>
    <w:p w:rsidR="00C74F94" w:rsidRDefault="00240D80" w:rsidP="002D5B2C">
      <w:pPr>
        <w:pStyle w:val="Footer"/>
        <w:jc w:val="center"/>
        <w:rPr>
          <w:b/>
          <w:highlight w:val="yellow"/>
          <w:lang w:val="sr-Cyrl-RS"/>
        </w:rPr>
      </w:pPr>
      <w:r w:rsidRPr="00240D80">
        <w:rPr>
          <w:b/>
          <w:noProof/>
          <w:lang w:val="sr-Cyrl-RS"/>
        </w:rPr>
        <w:t>за потребе Клиничког центра Војводине</w:t>
      </w:r>
      <w:r w:rsidRPr="00240D80">
        <w:rPr>
          <w:b/>
          <w:highlight w:val="yellow"/>
        </w:rPr>
        <w:t xml:space="preserve"> </w:t>
      </w:r>
    </w:p>
    <w:p w:rsidR="00240D80" w:rsidRPr="00240D80" w:rsidRDefault="00240D80" w:rsidP="002D5B2C">
      <w:pPr>
        <w:pStyle w:val="Footer"/>
        <w:jc w:val="center"/>
        <w:rPr>
          <w:b/>
          <w:noProof/>
          <w:highlight w:val="yellow"/>
          <w:lang w:val="sr-Cyrl-RS"/>
        </w:rPr>
      </w:pPr>
    </w:p>
    <w:p w:rsidR="00406B71" w:rsidRPr="00C35CDB" w:rsidRDefault="001D54BE"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240D80" w:rsidRDefault="00240D80" w:rsidP="002D5B2C">
      <w:pPr>
        <w:pStyle w:val="Footer"/>
        <w:tabs>
          <w:tab w:val="left" w:pos="720"/>
        </w:tabs>
        <w:jc w:val="center"/>
        <w:rPr>
          <w:b/>
          <w:noProof/>
          <w:lang w:val="sr-Cyrl-RS"/>
        </w:rPr>
      </w:pPr>
      <w:r w:rsidRPr="00240D80">
        <w:rPr>
          <w:b/>
          <w:noProof/>
        </w:rPr>
        <w:t>Б</w:t>
      </w:r>
      <w:r w:rsidR="00435238" w:rsidRPr="00240D80">
        <w:rPr>
          <w:b/>
          <w:noProof/>
        </w:rPr>
        <w:t>рој</w:t>
      </w:r>
      <w:r>
        <w:rPr>
          <w:b/>
          <w:noProof/>
          <w:lang w:val="sr-Cyrl-RS"/>
        </w:rPr>
        <w:t xml:space="preserve"> 103-15-О</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240D80">
        <w:rPr>
          <w:b/>
          <w:noProof/>
        </w:rPr>
        <w:t>Нови Сад</w:t>
      </w:r>
      <w:r w:rsidR="005B4BDC" w:rsidRPr="00240D80">
        <w:rPr>
          <w:b/>
          <w:noProof/>
        </w:rPr>
        <w:t xml:space="preserve">, </w:t>
      </w:r>
      <w:r w:rsidR="002E14DA" w:rsidRPr="00240D80">
        <w:rPr>
          <w:b/>
          <w:noProof/>
        </w:rPr>
        <w:t>201</w:t>
      </w:r>
      <w:r w:rsidR="00240D80">
        <w:rPr>
          <w:b/>
          <w:noProof/>
          <w:lang w:val="sr-Cyrl-RS"/>
        </w:rPr>
        <w:t>5</w:t>
      </w:r>
      <w:r w:rsidR="00E23EAC" w:rsidRPr="00240D80">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0C3B23" w:rsidRPr="00240D80" w:rsidRDefault="001D54BE" w:rsidP="00240D80">
      <w:pP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C35CDB">
            <w:rPr>
              <w:b/>
              <w:noProof/>
            </w:rPr>
            <w:t xml:space="preserve">у отвореном поступку јавне набавке </w:t>
          </w:r>
        </w:sdtContent>
      </w:sdt>
      <w:r w:rsidR="000C3B23" w:rsidRPr="00C35CDB">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240D80">
            <w:rPr>
              <w:b/>
              <w:noProof/>
            </w:rPr>
            <w:t>услуга</w:t>
          </w:r>
        </w:sdtContent>
      </w:sdt>
      <w:r w:rsidR="00F9313D" w:rsidRPr="00240D80">
        <w:rPr>
          <w:b/>
          <w:noProof/>
        </w:rPr>
        <w:t xml:space="preserve"> бр</w:t>
      </w:r>
      <w:r w:rsidR="00070C22" w:rsidRPr="00240D80">
        <w:rPr>
          <w:b/>
          <w:noProof/>
        </w:rPr>
        <w:t>.</w:t>
      </w:r>
      <w:r w:rsidR="00F9313D" w:rsidRPr="00240D80">
        <w:rPr>
          <w:b/>
          <w:noProof/>
        </w:rPr>
        <w:t xml:space="preserve"> </w:t>
      </w:r>
      <w:r w:rsidR="00240D80">
        <w:rPr>
          <w:b/>
          <w:noProof/>
          <w:lang w:val="sr-Cyrl-RS"/>
        </w:rPr>
        <w:t>103-15-О</w:t>
      </w:r>
      <w:r w:rsidR="00150683" w:rsidRPr="00240D80">
        <w:rPr>
          <w:b/>
          <w:noProof/>
        </w:rPr>
        <w:t xml:space="preserve"> </w:t>
      </w:r>
      <w:r w:rsidR="00070C22" w:rsidRPr="00240D80">
        <w:rPr>
          <w:b/>
          <w:noProof/>
        </w:rPr>
        <w:t>-</w:t>
      </w:r>
      <w:r w:rsidR="00240D80" w:rsidRPr="00240D80">
        <w:rPr>
          <w:b/>
          <w:noProof/>
          <w:lang w:val="sr-Cyrl-RS"/>
        </w:rPr>
        <w:t xml:space="preserve"> сервис и </w:t>
      </w:r>
      <w:r w:rsidR="00240D80" w:rsidRPr="00240D80">
        <w:rPr>
          <w:b/>
          <w:noProof/>
        </w:rPr>
        <w:t>одржавање</w:t>
      </w:r>
      <w:r w:rsidR="00240D80" w:rsidRPr="00240D80">
        <w:rPr>
          <w:b/>
          <w:noProof/>
          <w:lang w:val="sr-Cyrl-RS"/>
        </w:rPr>
        <w:t xml:space="preserve"> медицинске опреме произвођача „</w:t>
      </w:r>
      <w:r w:rsidR="00240D80" w:rsidRPr="00240D80">
        <w:rPr>
          <w:b/>
          <w:noProof/>
          <w:lang w:val="sr-Latn-RS"/>
        </w:rPr>
        <w:t xml:space="preserve">Drager“, </w:t>
      </w:r>
      <w:r w:rsidR="00240D80" w:rsidRPr="00240D80">
        <w:rPr>
          <w:b/>
          <w:noProof/>
          <w:lang w:val="sr-Cyrl-RS"/>
        </w:rPr>
        <w:t>за потребе Клиничког центра Војводине</w:t>
      </w: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C35CDB" w:rsidRDefault="005D198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C35CD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C35CDB">
        <w:rPr>
          <w:rFonts w:ascii="Times New Roman" w:hAnsi="Times New Roman" w:cs="Times New Roman"/>
          <w:noProof/>
        </w:rPr>
        <w:fldChar w:fldCharType="separate"/>
      </w:r>
      <w:hyperlink w:anchor="_Toc401143629" w:history="1">
        <w:r w:rsidR="00002F18" w:rsidRPr="00C35CDB">
          <w:rPr>
            <w:rStyle w:val="Hyperlink"/>
            <w:rFonts w:ascii="Times New Roman" w:hAnsi="Times New Roman" w:cs="Times New Roman"/>
            <w:noProof/>
            <w:sz w:val="24"/>
            <w:szCs w:val="24"/>
          </w:rPr>
          <w:t>1.</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ОПШТИ ПОДАЦИ О НАБАВЦИ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_Toc401143629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8B3261">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p>
    <w:p w:rsidR="00002F18" w:rsidRPr="00C35CDB" w:rsidRDefault="001D54B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C35CDB">
          <w:rPr>
            <w:rStyle w:val="Hyperlink"/>
            <w:rFonts w:ascii="Times New Roman" w:hAnsi="Times New Roman" w:cs="Times New Roman"/>
            <w:noProof/>
            <w:sz w:val="24"/>
            <w:szCs w:val="24"/>
          </w:rPr>
          <w:t>2.</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ПОДАЦИ О ПРЕДМЕТУ ЈАВНЕ НАБАВКЕ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_Toc401143630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B3261">
          <w:rPr>
            <w:rFonts w:ascii="Times New Roman" w:hAnsi="Times New Roman" w:cs="Times New Roman"/>
            <w:noProof/>
            <w:webHidden/>
            <w:sz w:val="24"/>
            <w:szCs w:val="24"/>
          </w:rPr>
          <w:t>4</w:t>
        </w:r>
        <w:r w:rsidR="005D1987" w:rsidRPr="00C35CDB">
          <w:rPr>
            <w:rFonts w:ascii="Times New Roman" w:hAnsi="Times New Roman" w:cs="Times New Roman"/>
            <w:noProof/>
            <w:webHidden/>
            <w:sz w:val="24"/>
            <w:szCs w:val="24"/>
          </w:rPr>
          <w:fldChar w:fldCharType="end"/>
        </w:r>
      </w:hyperlink>
    </w:p>
    <w:p w:rsidR="00002F18" w:rsidRPr="00C35CDB" w:rsidRDefault="001D54B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C35CDB">
          <w:rPr>
            <w:rStyle w:val="Hyperlink"/>
            <w:rFonts w:ascii="Times New Roman" w:hAnsi="Times New Roman" w:cs="Times New Roman"/>
            <w:noProof/>
            <w:sz w:val="24"/>
            <w:szCs w:val="24"/>
          </w:rPr>
          <w:t>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ОПИС ПРЕДМЕТА ЈАВНЕ НАБАВКЕ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_Toc401143631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B3261">
          <w:rPr>
            <w:rFonts w:ascii="Times New Roman" w:hAnsi="Times New Roman" w:cs="Times New Roman"/>
            <w:noProof/>
            <w:webHidden/>
            <w:sz w:val="24"/>
            <w:szCs w:val="24"/>
          </w:rPr>
          <w:t>5</w:t>
        </w:r>
        <w:r w:rsidR="005D1987" w:rsidRPr="00C35CDB">
          <w:rPr>
            <w:rFonts w:ascii="Times New Roman" w:hAnsi="Times New Roman" w:cs="Times New Roman"/>
            <w:noProof/>
            <w:webHidden/>
            <w:sz w:val="24"/>
            <w:szCs w:val="24"/>
          </w:rPr>
          <w:fldChar w:fldCharType="end"/>
        </w:r>
      </w:hyperlink>
    </w:p>
    <w:p w:rsidR="00002F18" w:rsidRPr="00C35CDB" w:rsidRDefault="001D54B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240D80">
          <w:rPr>
            <w:rStyle w:val="Hyperlink"/>
            <w:rFonts w:ascii="Times New Roman" w:hAnsi="Times New Roman" w:cs="Times New Roman"/>
            <w:noProof/>
            <w:sz w:val="24"/>
            <w:szCs w:val="24"/>
            <w:lang w:val="sr-Cyrl-RS"/>
          </w:rPr>
          <w:t>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_Toc401143633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B3261">
          <w:rPr>
            <w:rFonts w:ascii="Times New Roman" w:hAnsi="Times New Roman" w:cs="Times New Roman"/>
            <w:noProof/>
            <w:webHidden/>
            <w:sz w:val="24"/>
            <w:szCs w:val="24"/>
          </w:rPr>
          <w:t>49</w:t>
        </w:r>
        <w:r w:rsidR="005D1987" w:rsidRPr="00C35CDB">
          <w:rPr>
            <w:rFonts w:ascii="Times New Roman" w:hAnsi="Times New Roman" w:cs="Times New Roman"/>
            <w:noProof/>
            <w:webHidden/>
            <w:sz w:val="24"/>
            <w:szCs w:val="24"/>
          </w:rPr>
          <w:fldChar w:fldCharType="end"/>
        </w:r>
      </w:hyperlink>
    </w:p>
    <w:p w:rsidR="00002F18" w:rsidRPr="00C35CDB" w:rsidRDefault="001D54B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240D80">
          <w:rPr>
            <w:rStyle w:val="Hyperlink"/>
            <w:rFonts w:ascii="Times New Roman" w:hAnsi="Times New Roman" w:cs="Times New Roman"/>
            <w:noProof/>
            <w:sz w:val="24"/>
            <w:szCs w:val="24"/>
            <w:lang w:val="sr-Cyrl-RS"/>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УПУТСТВО ПОНУЂАЧИМА КАКО ДА САЧИНЕ ПОНУДУ</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_Toc401143634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B3261">
          <w:rPr>
            <w:rFonts w:ascii="Times New Roman" w:hAnsi="Times New Roman" w:cs="Times New Roman"/>
            <w:noProof/>
            <w:webHidden/>
            <w:sz w:val="24"/>
            <w:szCs w:val="24"/>
          </w:rPr>
          <w:t>53</w:t>
        </w:r>
        <w:r w:rsidR="005D1987" w:rsidRPr="00C35CDB">
          <w:rPr>
            <w:rFonts w:ascii="Times New Roman" w:hAnsi="Times New Roman" w:cs="Times New Roman"/>
            <w:noProof/>
            <w:webHidden/>
            <w:sz w:val="24"/>
            <w:szCs w:val="24"/>
          </w:rPr>
          <w:fldChar w:fldCharType="end"/>
        </w:r>
      </w:hyperlink>
    </w:p>
    <w:p w:rsidR="00002F18" w:rsidRPr="00C35CDB" w:rsidRDefault="001D54B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6" w:history="1">
        <w:r w:rsidR="00240D80" w:rsidRPr="00626E20">
          <w:rPr>
            <w:rStyle w:val="Hyperlink"/>
            <w:rFonts w:ascii="Times New Roman" w:hAnsi="Times New Roman" w:cs="Times New Roman"/>
            <w:noProof/>
            <w:sz w:val="24"/>
            <w:szCs w:val="24"/>
            <w:lang w:val="sr-Cyrl-RS"/>
          </w:rPr>
          <w:t>6</w:t>
        </w:r>
        <w:r w:rsidR="00002F18" w:rsidRPr="00626E20">
          <w:rPr>
            <w:rStyle w:val="Hyperlink"/>
            <w:rFonts w:ascii="Times New Roman" w:hAnsi="Times New Roman" w:cs="Times New Roman"/>
            <w:noProof/>
            <w:sz w:val="24"/>
            <w:szCs w:val="24"/>
          </w:rPr>
          <w:t>.</w:t>
        </w:r>
        <w:r w:rsidR="00002F18" w:rsidRPr="00626E20">
          <w:rPr>
            <w:rFonts w:ascii="Times New Roman" w:eastAsiaTheme="minorEastAsia" w:hAnsi="Times New Roman" w:cs="Times New Roman"/>
            <w:b w:val="0"/>
            <w:bCs w:val="0"/>
            <w:caps w:val="0"/>
            <w:noProof/>
            <w:sz w:val="24"/>
            <w:szCs w:val="24"/>
            <w:lang w:val="en-US"/>
          </w:rPr>
          <w:tab/>
        </w:r>
        <w:r w:rsidR="00002F18" w:rsidRPr="00626E20">
          <w:rPr>
            <w:rStyle w:val="Hyperlink"/>
            <w:rFonts w:ascii="Times New Roman" w:hAnsi="Times New Roman" w:cs="Times New Roman"/>
            <w:noProof/>
            <w:sz w:val="24"/>
            <w:szCs w:val="24"/>
          </w:rPr>
          <w:t>МОДЕЛ УГОВОРА</w:t>
        </w:r>
        <w:r w:rsidR="00002F18" w:rsidRPr="00626E20">
          <w:rPr>
            <w:rFonts w:ascii="Times New Roman" w:hAnsi="Times New Roman" w:cs="Times New Roman"/>
            <w:noProof/>
            <w:webHidden/>
            <w:sz w:val="24"/>
            <w:szCs w:val="24"/>
          </w:rPr>
          <w:tab/>
        </w:r>
        <w:r w:rsidR="005D1987" w:rsidRPr="00626E20">
          <w:rPr>
            <w:rFonts w:ascii="Times New Roman" w:hAnsi="Times New Roman" w:cs="Times New Roman"/>
            <w:noProof/>
            <w:webHidden/>
            <w:sz w:val="24"/>
            <w:szCs w:val="24"/>
          </w:rPr>
          <w:fldChar w:fldCharType="begin"/>
        </w:r>
        <w:r w:rsidR="00002F18" w:rsidRPr="00626E20">
          <w:rPr>
            <w:rFonts w:ascii="Times New Roman" w:hAnsi="Times New Roman" w:cs="Times New Roman"/>
            <w:noProof/>
            <w:webHidden/>
            <w:sz w:val="24"/>
            <w:szCs w:val="24"/>
          </w:rPr>
          <w:instrText xml:space="preserve"> PAGEREF _Toc401143636 \h </w:instrText>
        </w:r>
        <w:r w:rsidR="005D1987" w:rsidRPr="00626E20">
          <w:rPr>
            <w:rFonts w:ascii="Times New Roman" w:hAnsi="Times New Roman" w:cs="Times New Roman"/>
            <w:noProof/>
            <w:webHidden/>
            <w:sz w:val="24"/>
            <w:szCs w:val="24"/>
          </w:rPr>
        </w:r>
        <w:r w:rsidR="005D1987" w:rsidRPr="00626E20">
          <w:rPr>
            <w:rFonts w:ascii="Times New Roman" w:hAnsi="Times New Roman" w:cs="Times New Roman"/>
            <w:noProof/>
            <w:webHidden/>
            <w:sz w:val="24"/>
            <w:szCs w:val="24"/>
          </w:rPr>
          <w:fldChar w:fldCharType="separate"/>
        </w:r>
        <w:r w:rsidR="008B3261">
          <w:rPr>
            <w:rFonts w:ascii="Times New Roman" w:hAnsi="Times New Roman" w:cs="Times New Roman"/>
            <w:noProof/>
            <w:webHidden/>
            <w:sz w:val="24"/>
            <w:szCs w:val="24"/>
          </w:rPr>
          <w:t>61</w:t>
        </w:r>
        <w:r w:rsidR="005D1987" w:rsidRPr="00626E20">
          <w:rPr>
            <w:rFonts w:ascii="Times New Roman" w:hAnsi="Times New Roman" w:cs="Times New Roman"/>
            <w:noProof/>
            <w:webHidden/>
            <w:sz w:val="24"/>
            <w:szCs w:val="24"/>
          </w:rPr>
          <w:fldChar w:fldCharType="end"/>
        </w:r>
      </w:hyperlink>
    </w:p>
    <w:p w:rsidR="00002F18" w:rsidRPr="00C35CDB" w:rsidRDefault="001D54B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7" w:history="1">
        <w:r w:rsidR="00240D80">
          <w:rPr>
            <w:rStyle w:val="Hyperlink"/>
            <w:rFonts w:ascii="Times New Roman" w:hAnsi="Times New Roman" w:cs="Times New Roman"/>
            <w:noProof/>
            <w:sz w:val="24"/>
            <w:szCs w:val="24"/>
            <w:lang w:val="sr-Cyrl-RS"/>
          </w:rPr>
          <w:t>7</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ИЗЈАВА О НЕЗАВИСНОЈ ПОНУДИ</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_Toc401143637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B3261">
          <w:rPr>
            <w:rFonts w:ascii="Times New Roman" w:hAnsi="Times New Roman" w:cs="Times New Roman"/>
            <w:noProof/>
            <w:webHidden/>
            <w:sz w:val="24"/>
            <w:szCs w:val="24"/>
          </w:rPr>
          <w:t>65</w:t>
        </w:r>
        <w:r w:rsidR="005D1987" w:rsidRPr="00C35CDB">
          <w:rPr>
            <w:rFonts w:ascii="Times New Roman" w:hAnsi="Times New Roman" w:cs="Times New Roman"/>
            <w:noProof/>
            <w:webHidden/>
            <w:sz w:val="24"/>
            <w:szCs w:val="24"/>
          </w:rPr>
          <w:fldChar w:fldCharType="end"/>
        </w:r>
      </w:hyperlink>
    </w:p>
    <w:p w:rsidR="00002F18" w:rsidRPr="00C35CDB" w:rsidRDefault="001D54B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8" w:history="1">
        <w:r w:rsidR="00240D80">
          <w:rPr>
            <w:rStyle w:val="Hyperlink"/>
            <w:rFonts w:ascii="Times New Roman" w:hAnsi="Times New Roman" w:cs="Times New Roman"/>
            <w:noProof/>
            <w:sz w:val="24"/>
            <w:szCs w:val="24"/>
            <w:lang w:val="sr-Cyrl-RS"/>
          </w:rPr>
          <w:t>8</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ИЗЈАВЕ О ПОШТОВАЊУ ОБАВЕЗА</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_Toc401143638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B3261">
          <w:rPr>
            <w:rFonts w:ascii="Times New Roman" w:hAnsi="Times New Roman" w:cs="Times New Roman"/>
            <w:noProof/>
            <w:webHidden/>
            <w:sz w:val="24"/>
            <w:szCs w:val="24"/>
          </w:rPr>
          <w:t>66</w:t>
        </w:r>
        <w:r w:rsidR="005D1987" w:rsidRPr="00C35CDB">
          <w:rPr>
            <w:rFonts w:ascii="Times New Roman" w:hAnsi="Times New Roman" w:cs="Times New Roman"/>
            <w:noProof/>
            <w:webHidden/>
            <w:sz w:val="24"/>
            <w:szCs w:val="24"/>
          </w:rPr>
          <w:fldChar w:fldCharType="end"/>
        </w:r>
      </w:hyperlink>
    </w:p>
    <w:p w:rsidR="00002F18" w:rsidRPr="00C35CDB" w:rsidRDefault="001D54B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9" w:history="1">
        <w:r w:rsidR="00240D80">
          <w:rPr>
            <w:rStyle w:val="Hyperlink"/>
            <w:rFonts w:ascii="Times New Roman" w:hAnsi="Times New Roman" w:cs="Times New Roman"/>
            <w:noProof/>
            <w:sz w:val="24"/>
            <w:szCs w:val="24"/>
            <w:lang w:val="sr-Cyrl-RS"/>
          </w:rPr>
          <w:t>9</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СТРУКТУРЕ ПОНУЂЕНЕ ЦЕНЕ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_Toc401143639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B3261">
          <w:rPr>
            <w:rFonts w:ascii="Times New Roman" w:hAnsi="Times New Roman" w:cs="Times New Roman"/>
            <w:noProof/>
            <w:webHidden/>
            <w:sz w:val="24"/>
            <w:szCs w:val="24"/>
          </w:rPr>
          <w:t>67</w:t>
        </w:r>
        <w:r w:rsidR="005D1987" w:rsidRPr="00C35CDB">
          <w:rPr>
            <w:rFonts w:ascii="Times New Roman" w:hAnsi="Times New Roman" w:cs="Times New Roman"/>
            <w:noProof/>
            <w:webHidden/>
            <w:sz w:val="24"/>
            <w:szCs w:val="24"/>
          </w:rPr>
          <w:fldChar w:fldCharType="end"/>
        </w:r>
      </w:hyperlink>
    </w:p>
    <w:p w:rsidR="00002F18" w:rsidRPr="00C35CDB" w:rsidRDefault="001D54B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0" w:history="1">
        <w:r w:rsidR="00002F18" w:rsidRPr="00C35CDB">
          <w:rPr>
            <w:rStyle w:val="Hyperlink"/>
            <w:rFonts w:ascii="Times New Roman" w:hAnsi="Times New Roman" w:cs="Times New Roman"/>
            <w:noProof/>
            <w:sz w:val="24"/>
            <w:szCs w:val="24"/>
          </w:rPr>
          <w:t>1</w:t>
        </w:r>
        <w:r w:rsidR="00240D80">
          <w:rPr>
            <w:rStyle w:val="Hyperlink"/>
            <w:rFonts w:ascii="Times New Roman" w:hAnsi="Times New Roman" w:cs="Times New Roman"/>
            <w:noProof/>
            <w:sz w:val="24"/>
            <w:szCs w:val="24"/>
            <w:lang w:val="sr-Cyrl-RS"/>
          </w:rPr>
          <w:t>0</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ТРОШКОВА ПРИПРЕМЕ ПОНУДЕ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_Toc401143640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B3261">
          <w:rPr>
            <w:rFonts w:ascii="Times New Roman" w:hAnsi="Times New Roman" w:cs="Times New Roman"/>
            <w:noProof/>
            <w:webHidden/>
            <w:sz w:val="24"/>
            <w:szCs w:val="24"/>
          </w:rPr>
          <w:t>68</w:t>
        </w:r>
        <w:r w:rsidR="005D1987" w:rsidRPr="00C35CDB">
          <w:rPr>
            <w:rFonts w:ascii="Times New Roman" w:hAnsi="Times New Roman" w:cs="Times New Roman"/>
            <w:noProof/>
            <w:webHidden/>
            <w:sz w:val="24"/>
            <w:szCs w:val="24"/>
          </w:rPr>
          <w:fldChar w:fldCharType="end"/>
        </w:r>
      </w:hyperlink>
    </w:p>
    <w:p w:rsidR="00002F18" w:rsidRPr="00C35CDB" w:rsidRDefault="001D54B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1" w:history="1">
        <w:r w:rsidR="00002F18" w:rsidRPr="00C35CDB">
          <w:rPr>
            <w:rStyle w:val="Hyperlink"/>
            <w:rFonts w:ascii="Times New Roman" w:hAnsi="Times New Roman" w:cs="Times New Roman"/>
            <w:noProof/>
            <w:sz w:val="24"/>
            <w:szCs w:val="24"/>
          </w:rPr>
          <w:t>1</w:t>
        </w:r>
        <w:r w:rsidR="00240D80">
          <w:rPr>
            <w:rStyle w:val="Hyperlink"/>
            <w:rFonts w:ascii="Times New Roman" w:hAnsi="Times New Roman" w:cs="Times New Roman"/>
            <w:noProof/>
            <w:sz w:val="24"/>
            <w:szCs w:val="24"/>
            <w:lang w:val="sr-Cyrl-RS"/>
          </w:rPr>
          <w:t>1</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ПОНУДЕ</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_Toc401143641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B3261">
          <w:rPr>
            <w:rFonts w:ascii="Times New Roman" w:hAnsi="Times New Roman" w:cs="Times New Roman"/>
            <w:noProof/>
            <w:webHidden/>
            <w:sz w:val="24"/>
            <w:szCs w:val="24"/>
          </w:rPr>
          <w:t>69</w:t>
        </w:r>
        <w:r w:rsidR="005D1987" w:rsidRPr="00C35CDB">
          <w:rPr>
            <w:rFonts w:ascii="Times New Roman" w:hAnsi="Times New Roman" w:cs="Times New Roman"/>
            <w:noProof/>
            <w:webHidden/>
            <w:sz w:val="24"/>
            <w:szCs w:val="24"/>
          </w:rPr>
          <w:fldChar w:fldCharType="end"/>
        </w:r>
      </w:hyperlink>
    </w:p>
    <w:p w:rsidR="00002F18" w:rsidRPr="00C35CDB" w:rsidRDefault="001D54B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2" w:history="1">
        <w:r w:rsidR="00002F18" w:rsidRPr="00C35CDB">
          <w:rPr>
            <w:rStyle w:val="Hyperlink"/>
            <w:rFonts w:ascii="Times New Roman" w:hAnsi="Times New Roman" w:cs="Times New Roman"/>
            <w:noProof/>
            <w:sz w:val="24"/>
            <w:szCs w:val="24"/>
          </w:rPr>
          <w:t>1</w:t>
        </w:r>
        <w:r w:rsidR="00240D80">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_Toc401143642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B3261">
          <w:rPr>
            <w:rFonts w:ascii="Times New Roman" w:hAnsi="Times New Roman" w:cs="Times New Roman"/>
            <w:noProof/>
            <w:webHidden/>
            <w:sz w:val="24"/>
            <w:szCs w:val="24"/>
          </w:rPr>
          <w:t>71</w:t>
        </w:r>
        <w:r w:rsidR="005D1987" w:rsidRPr="00C35CDB">
          <w:rPr>
            <w:rFonts w:ascii="Times New Roman" w:hAnsi="Times New Roman" w:cs="Times New Roman"/>
            <w:noProof/>
            <w:webHidden/>
            <w:sz w:val="24"/>
            <w:szCs w:val="24"/>
          </w:rPr>
          <w:fldChar w:fldCharType="end"/>
        </w:r>
      </w:hyperlink>
    </w:p>
    <w:p w:rsidR="00002F18" w:rsidRPr="00C35CDB" w:rsidRDefault="001D54BE">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43" w:history="1">
        <w:r w:rsidR="00002F18" w:rsidRPr="00C35CDB">
          <w:rPr>
            <w:rStyle w:val="Hyperlink"/>
            <w:rFonts w:ascii="Times New Roman" w:hAnsi="Times New Roman" w:cs="Times New Roman"/>
            <w:noProof/>
            <w:sz w:val="24"/>
            <w:szCs w:val="24"/>
          </w:rPr>
          <w:t>1</w:t>
        </w:r>
        <w:r w:rsidR="00240D80">
          <w:rPr>
            <w:rStyle w:val="Hyperlink"/>
            <w:rFonts w:ascii="Times New Roman" w:hAnsi="Times New Roman" w:cs="Times New Roman"/>
            <w:noProof/>
            <w:sz w:val="24"/>
            <w:szCs w:val="24"/>
            <w:lang w:val="sr-Cyrl-RS"/>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r w:rsidR="005D1987"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_Toc401143643 \h </w:instrText>
        </w:r>
        <w:r w:rsidR="005D1987" w:rsidRPr="00C35CDB">
          <w:rPr>
            <w:rFonts w:ascii="Times New Roman" w:hAnsi="Times New Roman" w:cs="Times New Roman"/>
            <w:noProof/>
            <w:webHidden/>
            <w:sz w:val="24"/>
            <w:szCs w:val="24"/>
          </w:rPr>
        </w:r>
        <w:r w:rsidR="005D1987" w:rsidRPr="00C35CDB">
          <w:rPr>
            <w:rFonts w:ascii="Times New Roman" w:hAnsi="Times New Roman" w:cs="Times New Roman"/>
            <w:noProof/>
            <w:webHidden/>
            <w:sz w:val="24"/>
            <w:szCs w:val="24"/>
          </w:rPr>
          <w:fldChar w:fldCharType="separate"/>
        </w:r>
        <w:r w:rsidR="008B3261">
          <w:rPr>
            <w:rFonts w:ascii="Times New Roman" w:hAnsi="Times New Roman" w:cs="Times New Roman"/>
            <w:noProof/>
            <w:webHidden/>
            <w:sz w:val="24"/>
            <w:szCs w:val="24"/>
          </w:rPr>
          <w:t>72</w:t>
        </w:r>
        <w:r w:rsidR="005D1987" w:rsidRPr="00C35CDB">
          <w:rPr>
            <w:rFonts w:ascii="Times New Roman" w:hAnsi="Times New Roman" w:cs="Times New Roman"/>
            <w:noProof/>
            <w:webHidden/>
            <w:sz w:val="24"/>
            <w:szCs w:val="24"/>
          </w:rPr>
          <w:fldChar w:fldCharType="end"/>
        </w:r>
      </w:hyperlink>
    </w:p>
    <w:p w:rsidR="00D37D98" w:rsidRPr="00C35CDB" w:rsidRDefault="005D1987"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r w:rsidRPr="00C35CDB">
        <w:rPr>
          <w:noProof/>
        </w:rPr>
        <w:br w:type="page"/>
      </w:r>
    </w:p>
    <w:p w:rsidR="002D5B2C" w:rsidRPr="00C35CDB" w:rsidRDefault="002D5B2C" w:rsidP="00F32498">
      <w:pPr>
        <w:pStyle w:val="Heading1"/>
        <w:numPr>
          <w:ilvl w:val="0"/>
          <w:numId w:val="9"/>
        </w:numPr>
        <w:jc w:val="center"/>
        <w:rPr>
          <w:sz w:val="28"/>
          <w:szCs w:val="28"/>
        </w:rPr>
      </w:pPr>
      <w:bookmarkStart w:id="13" w:name="_Toc389030809"/>
      <w:bookmarkStart w:id="14" w:name="_Toc401143629"/>
      <w:r w:rsidRPr="00C35CDB">
        <w:rPr>
          <w:sz w:val="28"/>
          <w:szCs w:val="28"/>
        </w:rPr>
        <w:lastRenderedPageBreak/>
        <w:t>ОПШТИ ПОДАЦИ О НАБАВЦИ</w:t>
      </w:r>
      <w:bookmarkEnd w:id="8"/>
      <w:bookmarkEnd w:id="9"/>
      <w:bookmarkEnd w:id="10"/>
      <w:bookmarkEnd w:id="11"/>
      <w:bookmarkEnd w:id="12"/>
      <w:bookmarkEnd w:id="13"/>
      <w:bookmarkEnd w:id="14"/>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C35CDB" w:rsidRDefault="001D54BE" w:rsidP="00240D80">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240D80" w:rsidRPr="00240D80">
                  <w:rPr>
                    <w:noProof/>
                  </w:rPr>
                  <w:t>Услуге</w:t>
                </w:r>
              </w:sdtContent>
            </w:sdt>
            <w:r w:rsidR="009B29BE" w:rsidRPr="00240D80">
              <w:t xml:space="preserve"> бр</w:t>
            </w:r>
            <w:r w:rsidR="009B29BE" w:rsidRPr="00240D80">
              <w:rPr>
                <w:lang w:val="ru-RU"/>
              </w:rPr>
              <w:t>.</w:t>
            </w:r>
            <w:r w:rsidR="00FC0FBA" w:rsidRPr="00240D80">
              <w:t xml:space="preserve"> </w:t>
            </w:r>
            <w:r w:rsidR="00240D80" w:rsidRPr="00240D80">
              <w:rPr>
                <w:lang w:val="sr-Cyrl-RS"/>
              </w:rPr>
              <w:t>103-15</w:t>
            </w:r>
            <w:r w:rsidR="00FC0FBA" w:rsidRPr="00240D80">
              <w:t>-O</w:t>
            </w:r>
            <w:r w:rsidR="009B29BE" w:rsidRPr="00240D80">
              <w:rPr>
                <w:i/>
                <w:iCs/>
              </w:rPr>
              <w:t xml:space="preserve"> </w:t>
            </w:r>
            <w:r w:rsidR="009B29BE" w:rsidRPr="00240D80">
              <w:t xml:space="preserve">- </w:t>
            </w:r>
            <w:r w:rsidR="00240D80" w:rsidRPr="00240D80">
              <w:rPr>
                <w:noProof/>
                <w:lang w:val="sr-Cyrl-RS"/>
              </w:rPr>
              <w:t>сервис</w:t>
            </w:r>
            <w:r w:rsidR="00240D80">
              <w:rPr>
                <w:noProof/>
                <w:lang w:val="sr-Cyrl-RS"/>
              </w:rPr>
              <w:t xml:space="preserve"> и </w:t>
            </w:r>
            <w:r w:rsidR="00240D80" w:rsidRPr="00C00130">
              <w:rPr>
                <w:noProof/>
              </w:rPr>
              <w:t>одржавање</w:t>
            </w:r>
            <w:r w:rsidR="00240D80">
              <w:rPr>
                <w:noProof/>
                <w:lang w:val="sr-Cyrl-RS"/>
              </w:rPr>
              <w:t xml:space="preserve"> медицинске опреме произвођача „</w:t>
            </w:r>
            <w:r w:rsidR="00240D80">
              <w:rPr>
                <w:noProof/>
                <w:lang w:val="sr-Latn-RS"/>
              </w:rPr>
              <w:t xml:space="preserve">Drager“, </w:t>
            </w:r>
            <w:r w:rsidR="00240D80">
              <w:rPr>
                <w:noProof/>
                <w:lang w:val="sr-Cyrl-RS"/>
              </w:rPr>
              <w:t>за потребе Клиничког центра Војводине</w:t>
            </w:r>
            <w:r w:rsidR="00240D80" w:rsidRPr="00C35CDB">
              <w:rPr>
                <w:highlight w:val="yellow"/>
              </w:rPr>
              <w:t xml:space="preserve"> </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240D80">
              <w:rPr>
                <w:lang w:val="sr-Cyrl-CS"/>
              </w:rPr>
              <w:t>закључења</w:t>
            </w:r>
            <w:r w:rsidR="00D86480" w:rsidRPr="00240D8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240D80">
                  <w:t>уговора о јавној набавци</w:t>
                </w:r>
              </w:sdtContent>
            </w:sdt>
          </w:p>
        </w:tc>
      </w:tr>
      <w:tr w:rsidR="002D5B2C" w:rsidRPr="00C35CDB" w:rsidTr="008A1D66">
        <w:tc>
          <w:tcPr>
            <w:tcW w:w="4643" w:type="dxa"/>
          </w:tcPr>
          <w:p w:rsidR="002D5B2C" w:rsidRPr="00240D80" w:rsidRDefault="002D5B2C" w:rsidP="002D5B2C">
            <w:pPr>
              <w:rPr>
                <w:b/>
                <w:noProof/>
              </w:rPr>
            </w:pPr>
            <w:r w:rsidRPr="00240D80">
              <w:rPr>
                <w:b/>
                <w:noProof/>
              </w:rPr>
              <w:t>Контакт</w:t>
            </w:r>
          </w:p>
        </w:tc>
        <w:tc>
          <w:tcPr>
            <w:tcW w:w="4643" w:type="dxa"/>
          </w:tcPr>
          <w:p w:rsidR="002D5B2C" w:rsidRPr="00240D80" w:rsidRDefault="002D5B2C" w:rsidP="002D5B2C">
            <w:pPr>
              <w:rPr>
                <w:noProof/>
              </w:rPr>
            </w:pPr>
            <w:r w:rsidRPr="00240D80">
              <w:rPr>
                <w:noProof/>
              </w:rPr>
              <w:t xml:space="preserve">Служба за </w:t>
            </w:r>
            <w:r w:rsidR="00AC717F" w:rsidRPr="00240D80">
              <w:rPr>
                <w:noProof/>
              </w:rPr>
              <w:t>не</w:t>
            </w:r>
            <w:r w:rsidRPr="00240D80">
              <w:rPr>
                <w:noProof/>
              </w:rPr>
              <w:t>медицинске јавне набавке</w:t>
            </w:r>
          </w:p>
        </w:tc>
      </w:tr>
      <w:tr w:rsidR="002D5B2C" w:rsidRPr="00C35CDB" w:rsidTr="008A1D66">
        <w:tc>
          <w:tcPr>
            <w:tcW w:w="4643" w:type="dxa"/>
          </w:tcPr>
          <w:p w:rsidR="002D5B2C" w:rsidRPr="00240D80" w:rsidRDefault="00FB347D" w:rsidP="00361F4C">
            <w:pPr>
              <w:rPr>
                <w:b/>
                <w:noProof/>
              </w:rPr>
            </w:pPr>
            <w:r w:rsidRPr="00240D80">
              <w:rPr>
                <w:b/>
                <w:noProof/>
              </w:rPr>
              <w:t>E-mail</w:t>
            </w:r>
          </w:p>
        </w:tc>
        <w:tc>
          <w:tcPr>
            <w:tcW w:w="4643" w:type="dxa"/>
          </w:tcPr>
          <w:p w:rsidR="002D5B2C" w:rsidRPr="00240D80" w:rsidRDefault="00FB347D" w:rsidP="00FD3521">
            <w:pPr>
              <w:rPr>
                <w:noProof/>
              </w:rPr>
            </w:pPr>
            <w:r w:rsidRPr="00240D80">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5" w:name="_Toc375826003"/>
      <w:bookmarkStart w:id="16" w:name="_Toc389030810"/>
      <w:bookmarkStart w:id="17" w:name="_Toc401143630"/>
      <w:r w:rsidRPr="00C35CDB">
        <w:rPr>
          <w:sz w:val="28"/>
          <w:szCs w:val="28"/>
        </w:rPr>
        <w:lastRenderedPageBreak/>
        <w:t>ПОДАЦИ О ПРЕДМЕТУ ЈАВНЕ НАБАВК</w:t>
      </w:r>
      <w:r w:rsidR="00AD0C56" w:rsidRPr="00C35CDB">
        <w:rPr>
          <w:sz w:val="28"/>
          <w:szCs w:val="28"/>
        </w:rPr>
        <w:t>Е</w:t>
      </w:r>
      <w:bookmarkEnd w:id="15"/>
      <w:bookmarkEnd w:id="16"/>
      <w:bookmarkEnd w:id="17"/>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1D54BE" w:rsidP="00240D80">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240D80" w:rsidRPr="00B802CE">
                  <w:rPr>
                    <w:noProof/>
                  </w:rPr>
                  <w:t>Услуге</w:t>
                </w:r>
              </w:sdtContent>
            </w:sdt>
            <w:r w:rsidR="00884DD6" w:rsidRPr="00B802CE">
              <w:t xml:space="preserve"> бр</w:t>
            </w:r>
            <w:r w:rsidR="00884DD6" w:rsidRPr="00B802CE">
              <w:rPr>
                <w:lang w:val="ru-RU"/>
              </w:rPr>
              <w:t>.</w:t>
            </w:r>
            <w:r w:rsidR="00884DD6" w:rsidRPr="00B802CE">
              <w:t xml:space="preserve"> </w:t>
            </w:r>
            <w:r w:rsidR="00240D80" w:rsidRPr="00B802CE">
              <w:rPr>
                <w:lang w:val="sr-Cyrl-RS"/>
              </w:rPr>
              <w:t>103</w:t>
            </w:r>
            <w:r w:rsidR="00240D80">
              <w:rPr>
                <w:lang w:val="sr-Cyrl-RS"/>
              </w:rPr>
              <w:t xml:space="preserve">-15-О - </w:t>
            </w:r>
            <w:r w:rsidR="00240D80">
              <w:rPr>
                <w:noProof/>
                <w:lang w:val="sr-Cyrl-RS"/>
              </w:rPr>
              <w:t xml:space="preserve">сервис и </w:t>
            </w:r>
            <w:r w:rsidR="00240D80" w:rsidRPr="00C00130">
              <w:rPr>
                <w:noProof/>
              </w:rPr>
              <w:t>одржавање</w:t>
            </w:r>
            <w:r w:rsidR="00240D80">
              <w:rPr>
                <w:noProof/>
                <w:lang w:val="sr-Cyrl-RS"/>
              </w:rPr>
              <w:t xml:space="preserve"> медицинске опреме произвођача „</w:t>
            </w:r>
            <w:r w:rsidR="00240D80">
              <w:rPr>
                <w:noProof/>
                <w:lang w:val="sr-Latn-RS"/>
              </w:rPr>
              <w:t xml:space="preserve">Drager“, </w:t>
            </w:r>
            <w:r w:rsidR="00240D80">
              <w:rPr>
                <w:noProof/>
                <w:lang w:val="sr-Cyrl-RS"/>
              </w:rPr>
              <w:t>за потребе Клиничког центра Војводине</w:t>
            </w:r>
            <w:r w:rsidR="00240D80" w:rsidRPr="00C35CDB">
              <w:rPr>
                <w:highlight w:val="yellow"/>
              </w:rPr>
              <w:t xml:space="preserve"> </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B802CE" w:rsidP="00FC5FB6">
            <w:pPr>
              <w:rPr>
                <w:noProof/>
              </w:rPr>
            </w:pPr>
            <w:r>
              <w:t>50421000 Услуге поправке и одржавања медицинске опреме</w:t>
            </w:r>
          </w:p>
        </w:tc>
      </w:tr>
    </w:tbl>
    <w:p w:rsidR="009A5352" w:rsidRPr="00C35CDB" w:rsidRDefault="009A5352">
      <w:pPr>
        <w:rPr>
          <w:b/>
          <w:noProof/>
        </w:rPr>
      </w:pPr>
    </w:p>
    <w:p w:rsidR="00B802CE" w:rsidRDefault="00B802CE">
      <w:pPr>
        <w:rPr>
          <w:b/>
          <w:noProof/>
          <w:lang w:val="sr-Cyrl-RS"/>
        </w:rPr>
      </w:pPr>
    </w:p>
    <w:p w:rsidR="00B802CE" w:rsidRDefault="00B802CE">
      <w:pPr>
        <w:rPr>
          <w:b/>
          <w:noProof/>
          <w:lang w:val="sr-Cyrl-RS"/>
        </w:rPr>
      </w:pPr>
    </w:p>
    <w:p w:rsidR="00B802CE" w:rsidRDefault="00B802CE">
      <w:pPr>
        <w:rPr>
          <w:b/>
          <w:noProof/>
          <w:lang w:val="sr-Cyrl-RS"/>
        </w:rPr>
      </w:pPr>
    </w:p>
    <w:p w:rsidR="004D2E66" w:rsidRPr="00C35CDB" w:rsidRDefault="00C21A19">
      <w:pPr>
        <w:rPr>
          <w:b/>
          <w:noProof/>
        </w:rPr>
      </w:pPr>
      <w:r w:rsidRPr="00C35CDB">
        <w:rPr>
          <w:b/>
          <w:noProof/>
        </w:rPr>
        <w:t xml:space="preserve">Предмет јавне </w:t>
      </w:r>
      <w:r w:rsidRPr="00B802CE">
        <w:rPr>
          <w:b/>
          <w:noProof/>
        </w:rPr>
        <w:t xml:space="preserve">набавке </w:t>
      </w:r>
      <w:r w:rsidR="009A5352" w:rsidRPr="00B802CE">
        <w:rPr>
          <w:b/>
          <w:noProof/>
        </w:rPr>
        <w:t>није обликован</w:t>
      </w:r>
      <w:r w:rsidR="009A5352" w:rsidRPr="00C35CDB">
        <w:rPr>
          <w:b/>
          <w:noProof/>
        </w:rPr>
        <w:t xml:space="preserve"> по партијама</w:t>
      </w:r>
      <w:r w:rsidRPr="00C35CDB">
        <w:rPr>
          <w:b/>
          <w:noProof/>
        </w:rPr>
        <w:t>.</w:t>
      </w:r>
    </w:p>
    <w:p w:rsidR="007015D1" w:rsidRPr="00C35CDB" w:rsidRDefault="007015D1">
      <w:pPr>
        <w:rPr>
          <w:b/>
          <w:noProof/>
        </w:rPr>
      </w:pPr>
    </w:p>
    <w:p w:rsidR="007B247F" w:rsidRPr="00C35CDB" w:rsidRDefault="007B247F" w:rsidP="00646779">
      <w:pPr>
        <w:rPr>
          <w:b/>
          <w:noProof/>
        </w:rPr>
      </w:pPr>
    </w:p>
    <w:p w:rsidR="00B802CE" w:rsidRDefault="00B802CE" w:rsidP="00646779">
      <w:pPr>
        <w:rPr>
          <w:b/>
          <w:iCs/>
          <w:lang w:val="sr-Cyrl-RS"/>
        </w:rPr>
      </w:pPr>
    </w:p>
    <w:p w:rsidR="00B802CE" w:rsidRDefault="00B802CE" w:rsidP="00646779">
      <w:pPr>
        <w:rPr>
          <w:b/>
          <w:iCs/>
          <w:lang w:val="sr-Cyrl-RS"/>
        </w:rPr>
      </w:pPr>
    </w:p>
    <w:p w:rsidR="00B802CE" w:rsidRDefault="00B802CE" w:rsidP="00646779">
      <w:pPr>
        <w:rPr>
          <w:b/>
          <w:iCs/>
          <w:lang w:val="sr-Cyrl-RS"/>
        </w:rPr>
      </w:pPr>
    </w:p>
    <w:p w:rsidR="00646779" w:rsidRPr="00C35CDB" w:rsidRDefault="007B247F" w:rsidP="00646779">
      <w:pPr>
        <w:rPr>
          <w:b/>
          <w:noProof/>
        </w:rPr>
      </w:pPr>
      <w:r w:rsidRPr="00B802CE">
        <w:rPr>
          <w:b/>
          <w:iCs/>
        </w:rPr>
        <w:t>Н</w:t>
      </w:r>
      <w:r w:rsidRPr="00B802CE">
        <w:rPr>
          <w:b/>
          <w:iCs/>
          <w:lang w:val="sr-Cyrl-CS"/>
        </w:rPr>
        <w:t xml:space="preserve">аручилац </w:t>
      </w:r>
      <w:r w:rsidR="0024459E" w:rsidRPr="00B802CE">
        <w:rPr>
          <w:b/>
          <w:iCs/>
        </w:rPr>
        <w:t>не спроводи</w:t>
      </w:r>
      <w:r w:rsidRPr="00B802CE">
        <w:rPr>
          <w:b/>
          <w:iCs/>
          <w:lang w:val="sr-Cyrl-CS"/>
        </w:rPr>
        <w:t xml:space="preserve"> поступак</w:t>
      </w:r>
      <w:r w:rsidRPr="00C35CDB">
        <w:rPr>
          <w:b/>
          <w:iCs/>
          <w:lang w:val="sr-Cyrl-CS"/>
        </w:rPr>
        <w:t xml:space="preserve"> јавне набавке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8" w:name="_Toc375826004"/>
      <w:bookmarkStart w:id="19" w:name="_Toc389030811"/>
      <w:bookmarkStart w:id="20" w:name="_Toc401143631"/>
      <w:r w:rsidRPr="00C35CDB">
        <w:rPr>
          <w:sz w:val="28"/>
          <w:szCs w:val="28"/>
        </w:rPr>
        <w:lastRenderedPageBreak/>
        <w:t>ОПИС ПРЕДМЕТА ЈАВНЕ НАБАВКЕ</w:t>
      </w:r>
      <w:bookmarkEnd w:id="18"/>
      <w:bookmarkEnd w:id="19"/>
      <w:bookmarkEnd w:id="20"/>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pPr>
        <w:rPr>
          <w:b/>
          <w:noProof/>
        </w:rPr>
      </w:pPr>
    </w:p>
    <w:p w:rsidR="00B802CE" w:rsidRPr="009E254C" w:rsidRDefault="00626E20" w:rsidP="00B802CE">
      <w:pPr>
        <w:pStyle w:val="ListParagraph"/>
        <w:numPr>
          <w:ilvl w:val="0"/>
          <w:numId w:val="20"/>
        </w:numPr>
        <w:jc w:val="both"/>
        <w:rPr>
          <w:noProof/>
        </w:rPr>
      </w:pPr>
      <w:r>
        <w:rPr>
          <w:noProof/>
          <w:lang w:val="sr-Cyrl-RS"/>
        </w:rPr>
        <w:t xml:space="preserve">Предмет овог поступка јавне набавке је сервис и </w:t>
      </w:r>
      <w:r w:rsidRPr="00C00130">
        <w:rPr>
          <w:noProof/>
        </w:rPr>
        <w:t>одржавање</w:t>
      </w:r>
      <w:r>
        <w:rPr>
          <w:noProof/>
          <w:lang w:val="sr-Cyrl-RS"/>
        </w:rPr>
        <w:t xml:space="preserve"> медицинске опреме произвођача „</w:t>
      </w:r>
      <w:r>
        <w:rPr>
          <w:noProof/>
          <w:lang w:val="sr-Latn-RS"/>
        </w:rPr>
        <w:t xml:space="preserve">Drager“, </w:t>
      </w:r>
      <w:r>
        <w:rPr>
          <w:noProof/>
          <w:lang w:val="sr-Cyrl-RS"/>
        </w:rPr>
        <w:t>за потребе Клиничког центра Војводине.</w:t>
      </w:r>
      <w:r w:rsidRPr="00910353">
        <w:rPr>
          <w:noProof/>
        </w:rPr>
        <w:t xml:space="preserve"> </w:t>
      </w:r>
      <w:r>
        <w:rPr>
          <w:noProof/>
          <w:lang w:val="sr-Cyrl-RS"/>
        </w:rPr>
        <w:t>Предметна у</w:t>
      </w:r>
      <w:r w:rsidR="00B802CE" w:rsidRPr="00910353">
        <w:rPr>
          <w:noProof/>
        </w:rPr>
        <w:t xml:space="preserve">слуга се набаваља на период </w:t>
      </w:r>
      <w:r w:rsidR="00B802CE" w:rsidRPr="00DD1E8B">
        <w:rPr>
          <w:noProof/>
        </w:rPr>
        <w:t xml:space="preserve">од </w:t>
      </w:r>
      <w:r w:rsidR="00B802CE" w:rsidRPr="00DD1E8B">
        <w:rPr>
          <w:noProof/>
          <w:lang w:val="sr-Cyrl-RS"/>
        </w:rPr>
        <w:t>12</w:t>
      </w:r>
      <w:r w:rsidR="00B802CE" w:rsidRPr="00DD1E8B">
        <w:rPr>
          <w:noProof/>
        </w:rPr>
        <w:t xml:space="preserve"> месеци од дана</w:t>
      </w:r>
      <w:r w:rsidR="00B802CE" w:rsidRPr="00910353">
        <w:rPr>
          <w:noProof/>
        </w:rPr>
        <w:t xml:space="preserve"> закључења уговора, по принципу „све укључено“ („all inclusive“).</w:t>
      </w:r>
    </w:p>
    <w:p w:rsidR="00B802CE" w:rsidRPr="009E254C" w:rsidRDefault="00B802CE" w:rsidP="00B802CE">
      <w:pPr>
        <w:pStyle w:val="ListParagraph"/>
        <w:numPr>
          <w:ilvl w:val="0"/>
          <w:numId w:val="20"/>
        </w:numPr>
        <w:jc w:val="both"/>
        <w:rPr>
          <w:noProof/>
        </w:rPr>
      </w:pPr>
      <w:r w:rsidRPr="00DD1E8B">
        <w:t>Опрема, потрошни материјал и резервни делови,</w:t>
      </w:r>
      <w:r w:rsidRPr="009E254C">
        <w:t xml:space="preserve"> који </w:t>
      </w:r>
      <w:r>
        <w:t>су укључени</w:t>
      </w:r>
      <w:r w:rsidRPr="009E254C">
        <w:t xml:space="preserve"> у предмет јавне набавке се налазе </w:t>
      </w:r>
      <w:r w:rsidR="00626E20">
        <w:rPr>
          <w:lang w:val="sr-Cyrl-RS"/>
        </w:rPr>
        <w:t xml:space="preserve">на списку који је саставни део овог поглавља </w:t>
      </w:r>
      <w:r w:rsidRPr="009E254C">
        <w:t>конкурсне документације.</w:t>
      </w:r>
    </w:p>
    <w:p w:rsidR="00B802CE" w:rsidRPr="00910353" w:rsidRDefault="00B802CE" w:rsidP="00B802CE">
      <w:pPr>
        <w:pStyle w:val="ListParagraph"/>
        <w:numPr>
          <w:ilvl w:val="0"/>
          <w:numId w:val="20"/>
        </w:numPr>
        <w:jc w:val="both"/>
        <w:rPr>
          <w:noProof/>
        </w:rPr>
      </w:pPr>
      <w:r w:rsidRPr="00910353">
        <w:rPr>
          <w:noProof/>
        </w:rPr>
        <w:t>Место извршења је Клинички центар Војводине, Хајдук Вељкова 1-9, Нови Сад.</w:t>
      </w:r>
    </w:p>
    <w:p w:rsidR="00B802CE" w:rsidRPr="00910353" w:rsidRDefault="00B802CE" w:rsidP="00B802CE">
      <w:pPr>
        <w:pStyle w:val="ListParagraph"/>
        <w:numPr>
          <w:ilvl w:val="0"/>
          <w:numId w:val="20"/>
        </w:numPr>
        <w:jc w:val="both"/>
        <w:rPr>
          <w:noProof/>
        </w:rPr>
      </w:pPr>
      <w:r w:rsidRPr="00910353">
        <w:rPr>
          <w:noProof/>
        </w:rPr>
        <w:t>Наручилац ће сукцесивно</w:t>
      </w:r>
      <w:r>
        <w:rPr>
          <w:noProof/>
        </w:rPr>
        <w:t xml:space="preserve"> упућивати захтеве за извршењем, односно испоруком.</w:t>
      </w:r>
    </w:p>
    <w:p w:rsidR="00B802CE" w:rsidRPr="00910353" w:rsidRDefault="00B802CE" w:rsidP="00B802CE">
      <w:pPr>
        <w:pStyle w:val="ListParagraph"/>
        <w:jc w:val="both"/>
        <w:rPr>
          <w:noProof/>
        </w:rPr>
      </w:pPr>
      <w:r w:rsidRPr="00910353">
        <w:rPr>
          <w:noProof/>
        </w:rPr>
        <w:t xml:space="preserve">Рок одзива ради извршења је максимално </w:t>
      </w:r>
      <w:r w:rsidR="00FE0797">
        <w:rPr>
          <w:noProof/>
        </w:rPr>
        <w:t xml:space="preserve">48 </w:t>
      </w:r>
      <w:r w:rsidR="00FE0797">
        <w:rPr>
          <w:noProof/>
          <w:lang w:val="sr-Cyrl-RS"/>
        </w:rPr>
        <w:t>часова од пријема</w:t>
      </w:r>
      <w:r w:rsidRPr="00910353">
        <w:rPr>
          <w:noProof/>
        </w:rPr>
        <w:t xml:space="preserve"> захтева Наручиоца, на контакте које понуђач достави у својој понуди.</w:t>
      </w:r>
    </w:p>
    <w:p w:rsidR="00B802CE" w:rsidRPr="00910353" w:rsidRDefault="00B802CE" w:rsidP="00B802CE">
      <w:pPr>
        <w:pStyle w:val="ListParagraph"/>
        <w:jc w:val="both"/>
        <w:rPr>
          <w:noProof/>
        </w:rPr>
      </w:pPr>
      <w:r w:rsidRPr="00910353">
        <w:rPr>
          <w:noProof/>
        </w:rPr>
        <w:t xml:space="preserve">Рок извршења је максимално </w:t>
      </w:r>
      <w:r w:rsidR="00626E20">
        <w:rPr>
          <w:noProof/>
          <w:lang w:val="sr-Cyrl-RS"/>
        </w:rPr>
        <w:t>7</w:t>
      </w:r>
      <w:r w:rsidRPr="00910353">
        <w:rPr>
          <w:noProof/>
        </w:rPr>
        <w:t xml:space="preserve"> дана од дана </w:t>
      </w:r>
      <w:r w:rsidR="00FE0797">
        <w:rPr>
          <w:noProof/>
          <w:lang w:val="sr-Cyrl-RS"/>
        </w:rPr>
        <w:t>приступа понуђача за редован сервис, односно утврђивања насталог квара, за сервис по позиву</w:t>
      </w:r>
      <w:r w:rsidRPr="00910353">
        <w:rPr>
          <w:noProof/>
        </w:rPr>
        <w:t>.</w:t>
      </w:r>
    </w:p>
    <w:p w:rsidR="00FE0797" w:rsidRPr="00FE0797" w:rsidRDefault="00B802CE" w:rsidP="00FE0797">
      <w:pPr>
        <w:pStyle w:val="ListParagraph"/>
        <w:numPr>
          <w:ilvl w:val="0"/>
          <w:numId w:val="21"/>
        </w:numPr>
        <w:jc w:val="both"/>
        <w:rPr>
          <w:noProof/>
        </w:rPr>
      </w:pPr>
      <w:r w:rsidRPr="00910353">
        <w:rPr>
          <w:noProof/>
        </w:rPr>
        <w:t>Уградњу потрошног материјала врши Добављач</w:t>
      </w:r>
      <w:r w:rsidR="00FE0797">
        <w:rPr>
          <w:noProof/>
          <w:lang w:val="sr-Cyrl-RS"/>
        </w:rPr>
        <w:t>.</w:t>
      </w:r>
      <w:r w:rsidRPr="00910353">
        <w:rPr>
          <w:noProof/>
        </w:rPr>
        <w:t xml:space="preserve"> </w:t>
      </w:r>
    </w:p>
    <w:p w:rsidR="00B802CE" w:rsidRPr="00626E20" w:rsidRDefault="00B802CE" w:rsidP="00FE0797">
      <w:pPr>
        <w:pStyle w:val="ListParagraph"/>
        <w:numPr>
          <w:ilvl w:val="0"/>
          <w:numId w:val="21"/>
        </w:numPr>
        <w:jc w:val="both"/>
        <w:rPr>
          <w:noProof/>
        </w:rPr>
      </w:pPr>
      <w:r w:rsidRPr="00626E20">
        <w:rPr>
          <w:noProof/>
        </w:rPr>
        <w:t xml:space="preserve">Рок испоруке </w:t>
      </w:r>
      <w:r w:rsidR="00FF2A39" w:rsidRPr="00626E20">
        <w:rPr>
          <w:noProof/>
        </w:rPr>
        <w:t xml:space="preserve">потрошног материјала из табеле “потрошни материјал” </w:t>
      </w:r>
      <w:r w:rsidRPr="00626E20">
        <w:rPr>
          <w:noProof/>
        </w:rPr>
        <w:t xml:space="preserve">максимално </w:t>
      </w:r>
      <w:r w:rsidR="00FF2A39" w:rsidRPr="00626E20">
        <w:rPr>
          <w:noProof/>
        </w:rPr>
        <w:t xml:space="preserve">је </w:t>
      </w:r>
      <w:r w:rsidR="00FE0797" w:rsidRPr="00626E20">
        <w:rPr>
          <w:noProof/>
          <w:lang w:val="sr-Cyrl-RS"/>
        </w:rPr>
        <w:t>3</w:t>
      </w:r>
      <w:r w:rsidRPr="00626E20">
        <w:rPr>
          <w:noProof/>
        </w:rPr>
        <w:t xml:space="preserve"> дана од дана </w:t>
      </w:r>
      <w:r w:rsidR="00FE0797" w:rsidRPr="00626E20">
        <w:rPr>
          <w:noProof/>
          <w:lang w:val="sr-Cyrl-RS"/>
        </w:rPr>
        <w:t>пријема</w:t>
      </w:r>
      <w:r w:rsidRPr="00626E20">
        <w:rPr>
          <w:noProof/>
        </w:rPr>
        <w:t xml:space="preserve"> захтева Наручиоца, на контакте које понуђач достави у својој понуди</w:t>
      </w:r>
      <w:r w:rsidR="005179CD" w:rsidRPr="00626E20">
        <w:rPr>
          <w:noProof/>
        </w:rPr>
        <w:t xml:space="preserve">, </w:t>
      </w:r>
      <w:r w:rsidR="005179CD" w:rsidRPr="00626E20">
        <w:rPr>
          <w:noProof/>
          <w:lang w:val="sr-Cyrl-RS"/>
        </w:rPr>
        <w:t>односно 20 дана, ако се ради о испоруци потрошног материјала из табеле „проширени списак потрошног материјала“</w:t>
      </w:r>
      <w:r w:rsidRPr="00626E20">
        <w:rPr>
          <w:noProof/>
        </w:rPr>
        <w:t>.</w:t>
      </w:r>
    </w:p>
    <w:p w:rsidR="00B802CE" w:rsidRPr="00910353" w:rsidRDefault="00B802CE" w:rsidP="00B802CE">
      <w:pPr>
        <w:pStyle w:val="ListParagraph"/>
        <w:numPr>
          <w:ilvl w:val="0"/>
          <w:numId w:val="21"/>
        </w:numPr>
        <w:jc w:val="both"/>
        <w:rPr>
          <w:color w:val="FF0000"/>
        </w:rPr>
      </w:pPr>
      <w:r w:rsidRPr="00626E20">
        <w:rPr>
          <w:noProof/>
        </w:rPr>
        <w:t>Уградњу резервних делова врши искључиво Доб</w:t>
      </w:r>
      <w:r w:rsidRPr="00910353">
        <w:rPr>
          <w:noProof/>
        </w:rPr>
        <w:t>ављач.</w:t>
      </w:r>
    </w:p>
    <w:p w:rsidR="00B802CE" w:rsidRPr="00910353" w:rsidRDefault="00B802CE" w:rsidP="00B802CE">
      <w:pPr>
        <w:pStyle w:val="ListParagraph"/>
        <w:jc w:val="both"/>
      </w:pPr>
      <w:r w:rsidRPr="00910353">
        <w:t>Добављач је дужан да угради оригиналне резервне делове и потрошни материјал.</w:t>
      </w:r>
    </w:p>
    <w:p w:rsidR="00B802CE" w:rsidRPr="00910353" w:rsidRDefault="00B802CE" w:rsidP="00B802CE">
      <w:pPr>
        <w:pStyle w:val="ListParagraph"/>
        <w:jc w:val="both"/>
      </w:pPr>
      <w:r w:rsidRPr="00910353">
        <w:t>Замењене делове и/или потрошни материјал Добављач обавезно оставља Наручиоцу.</w:t>
      </w:r>
    </w:p>
    <w:p w:rsidR="00B802CE" w:rsidRPr="00910353" w:rsidRDefault="00B802CE" w:rsidP="00B802CE">
      <w:pPr>
        <w:pStyle w:val="ListParagraph"/>
        <w:numPr>
          <w:ilvl w:val="0"/>
          <w:numId w:val="20"/>
        </w:numPr>
        <w:jc w:val="both"/>
        <w:rPr>
          <w:noProof/>
        </w:rPr>
      </w:pPr>
      <w:r w:rsidRPr="00910353">
        <w:rPr>
          <w:noProof/>
        </w:rPr>
        <w:t>Добављач је дужан да по извршењу попуни радни налог у три примерка, које му, након контроле исправности, лице код Наручиоца потписује, од којих један иде Наручиоцу и два Добављачу.</w:t>
      </w:r>
    </w:p>
    <w:p w:rsidR="00B802CE" w:rsidRPr="00C10F4E" w:rsidRDefault="00B802CE" w:rsidP="00B802CE">
      <w:pPr>
        <w:pStyle w:val="ListParagraph"/>
        <w:jc w:val="both"/>
        <w:rPr>
          <w:noProof/>
        </w:rPr>
      </w:pPr>
      <w:r w:rsidRPr="00910353">
        <w:rPr>
          <w:noProof/>
        </w:rPr>
        <w:t>Добављач је дужан да по изв</w:t>
      </w:r>
      <w:r>
        <w:rPr>
          <w:noProof/>
        </w:rPr>
        <w:t xml:space="preserve">ршењу попуни и сервисну књижицу и достави </w:t>
      </w:r>
      <w:r w:rsidRPr="00C10F4E">
        <w:t>извештај о исправности уређаја тј. уверење о постизању прописаних параметара уређаја на основу фабричког протокола о испитивању.</w:t>
      </w:r>
    </w:p>
    <w:p w:rsidR="00B802CE" w:rsidRPr="00FE0797" w:rsidRDefault="00B802CE" w:rsidP="00B802CE">
      <w:pPr>
        <w:pStyle w:val="ListParagraph"/>
        <w:numPr>
          <w:ilvl w:val="0"/>
          <w:numId w:val="20"/>
        </w:numPr>
        <w:jc w:val="both"/>
        <w:rPr>
          <w:noProof/>
        </w:rPr>
      </w:pPr>
      <w:r w:rsidRPr="00910353">
        <w:rPr>
          <w:noProof/>
        </w:rPr>
        <w:t xml:space="preserve">Гарантни рок на извршену </w:t>
      </w:r>
      <w:r w:rsidRPr="00FE0797">
        <w:rPr>
          <w:noProof/>
        </w:rPr>
        <w:t xml:space="preserve">услугу је минимум </w:t>
      </w:r>
      <w:r w:rsidR="00FE0797" w:rsidRPr="00FE0797">
        <w:rPr>
          <w:noProof/>
          <w:lang w:val="sr-Cyrl-RS"/>
        </w:rPr>
        <w:t>12</w:t>
      </w:r>
      <w:r w:rsidRPr="00FE0797">
        <w:rPr>
          <w:noProof/>
        </w:rPr>
        <w:t xml:space="preserve"> месеци од дана извршења исте.</w:t>
      </w:r>
    </w:p>
    <w:p w:rsidR="00B802CE" w:rsidRPr="00FE0797" w:rsidRDefault="00B802CE" w:rsidP="00B802CE">
      <w:pPr>
        <w:pStyle w:val="ListParagraph"/>
        <w:jc w:val="both"/>
        <w:rPr>
          <w:noProof/>
        </w:rPr>
      </w:pPr>
      <w:r w:rsidRPr="00FE0797">
        <w:rPr>
          <w:noProof/>
        </w:rPr>
        <w:t>Гарантни рок на замењене резервне делове, односно потрошни материјал, је према гарантном року произвођача резервног дела, односно потрошног материјала, односно минимум 12 месеци од дана уградње.</w:t>
      </w:r>
    </w:p>
    <w:p w:rsidR="00FF2A39" w:rsidRPr="00FF2A39" w:rsidRDefault="00FF2A39" w:rsidP="00FF2A39">
      <w:pPr>
        <w:pStyle w:val="ListParagraph"/>
        <w:numPr>
          <w:ilvl w:val="0"/>
          <w:numId w:val="35"/>
        </w:numPr>
        <w:jc w:val="both"/>
        <w:rPr>
          <w:bCs/>
          <w:noProof/>
          <w:lang w:val="sr-Cyrl-RS"/>
        </w:rPr>
      </w:pPr>
      <w:r w:rsidRPr="00FF2A39">
        <w:rPr>
          <w:bCs/>
          <w:noProof/>
          <w:lang w:val="sr-Cyrl-RS"/>
        </w:rPr>
        <w:t>Испоручилац услуге и резервних делова приликом стручног прегледа и поправке сачињава уредну документацију о пријему и прегледу апарата, о извршеној услузи и утрошеном материјалу.</w:t>
      </w:r>
      <w:r w:rsidRPr="00FF2A39">
        <w:rPr>
          <w:bCs/>
          <w:noProof/>
          <w:lang w:val="sr-Latn-CS"/>
        </w:rPr>
        <w:t xml:space="preserve"> </w:t>
      </w:r>
      <w:r w:rsidRPr="00FF2A39">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FF2A39" w:rsidRPr="00FF2A39" w:rsidRDefault="00FF2A39" w:rsidP="00FF2A39">
      <w:pPr>
        <w:pStyle w:val="ListParagraph"/>
        <w:numPr>
          <w:ilvl w:val="0"/>
          <w:numId w:val="35"/>
        </w:numPr>
        <w:jc w:val="both"/>
        <w:rPr>
          <w:bCs/>
          <w:noProof/>
          <w:lang w:val="sr-Cyrl-RS"/>
        </w:rPr>
      </w:pPr>
      <w:r w:rsidRPr="00FF2A39">
        <w:rPr>
          <w:bCs/>
          <w:noProof/>
        </w:rPr>
        <w:t>Понуђач се обавезује да након сваке извршене сервисне услуге попуни „СЕРВИСНУ КЊИЖИЦУ“ апарата.</w:t>
      </w:r>
    </w:p>
    <w:p w:rsidR="00FF2A39" w:rsidRPr="00626E20" w:rsidRDefault="00FF2A39" w:rsidP="00FF2A39">
      <w:pPr>
        <w:pStyle w:val="ListParagraph"/>
        <w:numPr>
          <w:ilvl w:val="0"/>
          <w:numId w:val="35"/>
        </w:numPr>
        <w:jc w:val="both"/>
        <w:rPr>
          <w:bCs/>
          <w:noProof/>
          <w:lang w:val="sr-Cyrl-RS"/>
        </w:rPr>
      </w:pPr>
      <w:r w:rsidRPr="00FF2A39">
        <w:rPr>
          <w:bCs/>
          <w:noProof/>
        </w:rPr>
        <w:t xml:space="preserve">Понуђач се обавезује да након сваке извршене сервисне услуге попуни </w:t>
      </w:r>
      <w:r w:rsidRPr="00FF2A39">
        <w:rPr>
          <w:bCs/>
          <w:noProof/>
          <w:lang w:val="sr-Cyrl-RS"/>
        </w:rPr>
        <w:t xml:space="preserve">спецификацију извршених услуга, као и евентуалну уградњу резервних делова. </w:t>
      </w:r>
      <w:r w:rsidRPr="00626E20">
        <w:rPr>
          <w:bCs/>
          <w:noProof/>
          <w:lang w:val="sr-Cyrl-RS"/>
        </w:rPr>
        <w:t>Спецификација треба да садржи број сати за извршену појединачну услугу, као и назив уграђеног резервног дела, са ценама из достављеног списка резервних делова, који се достављају уз понуду.</w:t>
      </w:r>
    </w:p>
    <w:p w:rsidR="00FF2A39" w:rsidRPr="00626E20" w:rsidRDefault="00FF2A39" w:rsidP="00FF2A39">
      <w:pPr>
        <w:jc w:val="both"/>
        <w:rPr>
          <w:lang w:val="sr-Cyrl-RS"/>
        </w:rPr>
      </w:pPr>
    </w:p>
    <w:p w:rsidR="00B802CE" w:rsidRPr="00FF2A39" w:rsidRDefault="00FF2A39" w:rsidP="00FF2A39">
      <w:pPr>
        <w:pStyle w:val="ListParagraph"/>
        <w:numPr>
          <w:ilvl w:val="0"/>
          <w:numId w:val="35"/>
        </w:numPr>
        <w:rPr>
          <w:highlight w:val="yellow"/>
        </w:rPr>
      </w:pPr>
      <w:r w:rsidRPr="001D54BE">
        <w:rPr>
          <w:bCs/>
          <w:iCs/>
        </w:rPr>
        <w:t>Понуђач је у обавези д</w:t>
      </w:r>
      <w:r w:rsidR="00626E20" w:rsidRPr="001D54BE">
        <w:rPr>
          <w:bCs/>
          <w:iCs/>
        </w:rPr>
        <w:t xml:space="preserve">а достави ценовник оригиналних </w:t>
      </w:r>
      <w:r w:rsidRPr="001D54BE">
        <w:rPr>
          <w:bCs/>
          <w:iCs/>
        </w:rPr>
        <w:t>резервних делова који би се користили приликом поправке апарата</w:t>
      </w:r>
      <w:r w:rsidRPr="001D54BE">
        <w:rPr>
          <w:bCs/>
          <w:iCs/>
          <w:lang w:val="sr-Cyrl-RS"/>
        </w:rPr>
        <w:t>,</w:t>
      </w:r>
      <w:r w:rsidRPr="001D54BE">
        <w:rPr>
          <w:bCs/>
          <w:iCs/>
        </w:rPr>
        <w:t xml:space="preserve"> као и цену радног сата редовног,</w:t>
      </w:r>
      <w:r w:rsidRPr="00626E20">
        <w:rPr>
          <w:bCs/>
          <w:iCs/>
        </w:rPr>
        <w:t xml:space="preserve"> односно ванредног</w:t>
      </w:r>
      <w:r w:rsidRPr="00FF2A39">
        <w:rPr>
          <w:bCs/>
          <w:iCs/>
        </w:rPr>
        <w:t xml:space="preserve"> сервисирања, </w:t>
      </w:r>
      <w:r w:rsidRPr="00FF2A39">
        <w:rPr>
          <w:bCs/>
          <w:iCs/>
          <w:lang w:val="sr-Cyrl-RS"/>
        </w:rPr>
        <w:t>која се неће мењати током трајања уговора</w:t>
      </w:r>
      <w:r w:rsidRPr="00FF2A39">
        <w:rPr>
          <w:bCs/>
          <w:iCs/>
        </w:rPr>
        <w:t>.</w:t>
      </w:r>
      <w:r w:rsidR="00B802CE" w:rsidRPr="00FF2A39">
        <w:rPr>
          <w:highlight w:val="yellow"/>
        </w:rPr>
        <w:br w:type="page"/>
      </w:r>
    </w:p>
    <w:p w:rsidR="005179CD" w:rsidRPr="00626E20" w:rsidRDefault="005179CD" w:rsidP="00626E20">
      <w:pPr>
        <w:ind w:left="720"/>
        <w:contextualSpacing/>
        <w:jc w:val="center"/>
        <w:rPr>
          <w:b/>
          <w:lang w:val="sr-Cyrl-RS"/>
        </w:rPr>
      </w:pPr>
      <w:r w:rsidRPr="005179CD">
        <w:rPr>
          <w:b/>
        </w:rPr>
        <w:lastRenderedPageBreak/>
        <w:t>ОПРЕМА</w:t>
      </w:r>
    </w:p>
    <w:tbl>
      <w:tblPr>
        <w:tblW w:w="8189" w:type="dxa"/>
        <w:jc w:val="center"/>
        <w:tblInd w:w="-8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569"/>
        <w:gridCol w:w="5919"/>
        <w:gridCol w:w="1701"/>
      </w:tblGrid>
      <w:tr w:rsidR="005179CD" w:rsidRPr="005179CD" w:rsidTr="005179CD">
        <w:trPr>
          <w:trHeight w:val="271"/>
          <w:jc w:val="center"/>
        </w:trPr>
        <w:tc>
          <w:tcPr>
            <w:tcW w:w="6488" w:type="dxa"/>
            <w:gridSpan w:val="2"/>
            <w:shd w:val="clear" w:color="auto" w:fill="C4BC96" w:themeFill="background2" w:themeFillShade="BF"/>
          </w:tcPr>
          <w:p w:rsidR="005179CD" w:rsidRPr="005179CD" w:rsidRDefault="005179CD" w:rsidP="005179CD">
            <w:pPr>
              <w:jc w:val="center"/>
              <w:rPr>
                <w:b/>
                <w:bCs/>
                <w:noProof/>
                <w:color w:val="000000"/>
                <w:sz w:val="22"/>
                <w:szCs w:val="22"/>
              </w:rPr>
            </w:pPr>
            <w:r w:rsidRPr="005179CD">
              <w:rPr>
                <w:b/>
                <w:bCs/>
                <w:noProof/>
                <w:color w:val="000000"/>
                <w:sz w:val="22"/>
                <w:szCs w:val="22"/>
              </w:rPr>
              <w:t xml:space="preserve">                         ЛОКАЦИЈА И НАЗИВ АПАРАТА</w:t>
            </w:r>
          </w:p>
        </w:tc>
        <w:tc>
          <w:tcPr>
            <w:tcW w:w="1701" w:type="dxa"/>
            <w:shd w:val="clear" w:color="auto" w:fill="C4BC96" w:themeFill="background2" w:themeFillShade="BF"/>
          </w:tcPr>
          <w:p w:rsidR="005179CD" w:rsidRPr="005179CD" w:rsidRDefault="005179CD" w:rsidP="005179CD">
            <w:pPr>
              <w:jc w:val="center"/>
              <w:rPr>
                <w:b/>
                <w:bCs/>
                <w:noProof/>
                <w:color w:val="000000"/>
                <w:sz w:val="22"/>
                <w:szCs w:val="22"/>
              </w:rPr>
            </w:pPr>
            <w:r w:rsidRPr="005179CD">
              <w:rPr>
                <w:b/>
                <w:bCs/>
                <w:noProof/>
                <w:color w:val="000000"/>
                <w:sz w:val="22"/>
                <w:szCs w:val="22"/>
              </w:rPr>
              <w:t>КОЛИЧИНА</w:t>
            </w:r>
          </w:p>
        </w:tc>
      </w:tr>
      <w:tr w:rsidR="005179CD" w:rsidRPr="005179CD" w:rsidTr="005179CD">
        <w:trPr>
          <w:trHeight w:val="247"/>
          <w:jc w:val="center"/>
        </w:trPr>
        <w:tc>
          <w:tcPr>
            <w:tcW w:w="8189" w:type="dxa"/>
            <w:gridSpan w:val="3"/>
            <w:shd w:val="clear" w:color="auto" w:fill="DDD9C3" w:themeFill="background2" w:themeFillShade="E6"/>
          </w:tcPr>
          <w:p w:rsidR="005179CD" w:rsidRPr="005179CD" w:rsidRDefault="005179CD" w:rsidP="005179CD">
            <w:pPr>
              <w:jc w:val="center"/>
              <w:rPr>
                <w:b/>
                <w:bCs/>
                <w:noProof/>
                <w:sz w:val="22"/>
                <w:szCs w:val="22"/>
              </w:rPr>
            </w:pPr>
            <w:r w:rsidRPr="005179CD">
              <w:rPr>
                <w:b/>
                <w:bCs/>
                <w:noProof/>
                <w:sz w:val="22"/>
                <w:szCs w:val="22"/>
              </w:rPr>
              <w:t>ХИРУРГИJA - AНEСTEЗИJA</w:t>
            </w:r>
          </w:p>
        </w:tc>
      </w:tr>
      <w:tr w:rsidR="005179CD" w:rsidRPr="005179CD" w:rsidTr="005179CD">
        <w:trPr>
          <w:trHeight w:val="271"/>
          <w:jc w:val="center"/>
        </w:trPr>
        <w:tc>
          <w:tcPr>
            <w:tcW w:w="569" w:type="dxa"/>
            <w:shd w:val="clear" w:color="auto" w:fill="auto"/>
          </w:tcPr>
          <w:p w:rsidR="005179CD" w:rsidRPr="005179CD" w:rsidRDefault="005179CD" w:rsidP="005179CD">
            <w:pPr>
              <w:jc w:val="center"/>
              <w:rPr>
                <w:b/>
                <w:bCs/>
                <w:iCs/>
                <w:noProof/>
                <w:sz w:val="22"/>
                <w:szCs w:val="22"/>
              </w:rPr>
            </w:pPr>
            <w:r w:rsidRPr="005179CD">
              <w:rPr>
                <w:b/>
                <w:bCs/>
                <w:iCs/>
                <w:noProof/>
                <w:sz w:val="22"/>
                <w:szCs w:val="22"/>
              </w:rPr>
              <w:t>1</w:t>
            </w:r>
          </w:p>
        </w:tc>
        <w:tc>
          <w:tcPr>
            <w:tcW w:w="5919" w:type="dxa"/>
            <w:shd w:val="clear" w:color="auto" w:fill="auto"/>
          </w:tcPr>
          <w:p w:rsidR="005179CD" w:rsidRPr="005179CD" w:rsidRDefault="005179CD" w:rsidP="005179CD">
            <w:pPr>
              <w:rPr>
                <w:b/>
                <w:bCs/>
                <w:iCs/>
                <w:noProof/>
                <w:sz w:val="22"/>
                <w:szCs w:val="22"/>
              </w:rPr>
            </w:pPr>
            <w:r w:rsidRPr="005179CD">
              <w:rPr>
                <w:b/>
                <w:bCs/>
                <w:iCs/>
                <w:noProof/>
                <w:sz w:val="22"/>
                <w:szCs w:val="22"/>
              </w:rPr>
              <w:t>Primus</w:t>
            </w:r>
          </w:p>
        </w:tc>
        <w:tc>
          <w:tcPr>
            <w:tcW w:w="1701" w:type="dxa"/>
          </w:tcPr>
          <w:p w:rsidR="005179CD" w:rsidRPr="005179CD" w:rsidRDefault="005179CD" w:rsidP="005179CD">
            <w:pPr>
              <w:jc w:val="center"/>
              <w:rPr>
                <w:b/>
                <w:bCs/>
                <w:iCs/>
                <w:noProof/>
                <w:sz w:val="22"/>
                <w:szCs w:val="22"/>
              </w:rPr>
            </w:pPr>
            <w:r w:rsidRPr="005179CD">
              <w:rPr>
                <w:b/>
                <w:bCs/>
                <w:iCs/>
                <w:noProof/>
                <w:sz w:val="22"/>
                <w:szCs w:val="22"/>
              </w:rPr>
              <w:t>4</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lang w:val="en-US"/>
              </w:rPr>
            </w:pPr>
            <w:r w:rsidRPr="005179CD">
              <w:rPr>
                <w:b/>
                <w:noProof/>
                <w:sz w:val="22"/>
                <w:szCs w:val="22"/>
                <w:lang w:val="en-US"/>
              </w:rPr>
              <w:t>2</w:t>
            </w:r>
          </w:p>
        </w:tc>
        <w:tc>
          <w:tcPr>
            <w:tcW w:w="5919" w:type="dxa"/>
            <w:shd w:val="clear" w:color="auto" w:fill="auto"/>
          </w:tcPr>
          <w:p w:rsidR="005179CD" w:rsidRPr="005179CD" w:rsidRDefault="005179CD" w:rsidP="005179CD">
            <w:pPr>
              <w:autoSpaceDE w:val="0"/>
              <w:autoSpaceDN w:val="0"/>
              <w:adjustRightInd w:val="0"/>
              <w:rPr>
                <w:noProof/>
                <w:sz w:val="22"/>
                <w:szCs w:val="22"/>
              </w:rPr>
            </w:pPr>
            <w:r w:rsidRPr="005179CD">
              <w:rPr>
                <w:b/>
                <w:bCs/>
                <w:iCs/>
                <w:noProof/>
                <w:sz w:val="22"/>
                <w:szCs w:val="22"/>
              </w:rPr>
              <w:t>Fabius   GS/MRI</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4</w:t>
            </w:r>
          </w:p>
        </w:tc>
      </w:tr>
      <w:tr w:rsidR="005179CD" w:rsidRPr="005179CD" w:rsidTr="005179CD">
        <w:trPr>
          <w:trHeight w:val="271"/>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lang w:val="en-US"/>
              </w:rPr>
            </w:pPr>
            <w:r w:rsidRPr="005179CD">
              <w:rPr>
                <w:b/>
                <w:noProof/>
                <w:sz w:val="22"/>
                <w:szCs w:val="22"/>
                <w:lang w:val="en-US"/>
              </w:rPr>
              <w:t>3</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lang w:val="en-US"/>
              </w:rPr>
            </w:pPr>
            <w:r w:rsidRPr="005179CD">
              <w:rPr>
                <w:b/>
                <w:bCs/>
                <w:iCs/>
                <w:noProof/>
                <w:sz w:val="22"/>
                <w:szCs w:val="22"/>
              </w:rPr>
              <w:t>Fabius   CE</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3</w:t>
            </w:r>
          </w:p>
        </w:tc>
      </w:tr>
      <w:tr w:rsidR="005179CD" w:rsidRPr="005179CD" w:rsidTr="005179CD">
        <w:trPr>
          <w:trHeight w:val="271"/>
          <w:jc w:val="center"/>
        </w:trPr>
        <w:tc>
          <w:tcPr>
            <w:tcW w:w="569" w:type="dxa"/>
            <w:shd w:val="clear" w:color="auto" w:fill="DDD9C3" w:themeFill="background2" w:themeFillShade="E6"/>
          </w:tcPr>
          <w:p w:rsidR="005179CD" w:rsidRPr="005179CD" w:rsidRDefault="005179CD" w:rsidP="005179CD">
            <w:pPr>
              <w:autoSpaceDE w:val="0"/>
              <w:autoSpaceDN w:val="0"/>
              <w:adjustRightInd w:val="0"/>
              <w:jc w:val="center"/>
              <w:rPr>
                <w:b/>
                <w:noProof/>
                <w:sz w:val="22"/>
                <w:szCs w:val="22"/>
                <w:lang w:val="en-US"/>
              </w:rPr>
            </w:pPr>
          </w:p>
        </w:tc>
        <w:tc>
          <w:tcPr>
            <w:tcW w:w="7620" w:type="dxa"/>
            <w:gridSpan w:val="2"/>
            <w:shd w:val="clear" w:color="auto" w:fill="DDD9C3" w:themeFill="background2" w:themeFillShade="E6"/>
            <w:vAlign w:val="bottom"/>
          </w:tcPr>
          <w:p w:rsidR="005179CD" w:rsidRPr="005179CD" w:rsidRDefault="005179CD" w:rsidP="005179CD">
            <w:pPr>
              <w:jc w:val="center"/>
              <w:rPr>
                <w:b/>
                <w:bCs/>
                <w:noProof/>
                <w:sz w:val="22"/>
                <w:szCs w:val="22"/>
              </w:rPr>
            </w:pPr>
            <w:r w:rsidRPr="005179CD">
              <w:rPr>
                <w:b/>
                <w:bCs/>
                <w:noProof/>
                <w:sz w:val="22"/>
                <w:szCs w:val="22"/>
              </w:rPr>
              <w:t>ХИРУРГИJA - ИНTEНЗИВНA НEГA </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lang w:val="en-US"/>
              </w:rPr>
            </w:pPr>
            <w:r w:rsidRPr="005179CD">
              <w:rPr>
                <w:b/>
                <w:noProof/>
                <w:sz w:val="22"/>
                <w:szCs w:val="22"/>
                <w:lang w:val="en-US"/>
              </w:rPr>
              <w:t>4</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lang w:val="en-US"/>
              </w:rPr>
            </w:pPr>
            <w:r w:rsidRPr="005179CD">
              <w:rPr>
                <w:b/>
                <w:bCs/>
                <w:iCs/>
                <w:noProof/>
                <w:sz w:val="22"/>
                <w:szCs w:val="22"/>
              </w:rPr>
              <w:t>Savina</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2</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lang w:val="en-US"/>
              </w:rPr>
            </w:pPr>
            <w:r w:rsidRPr="005179CD">
              <w:rPr>
                <w:b/>
                <w:noProof/>
                <w:sz w:val="22"/>
                <w:szCs w:val="22"/>
                <w:lang w:val="en-US"/>
              </w:rPr>
              <w:t>5</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Evita    2   dura</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lang w:val="en-US"/>
              </w:rPr>
            </w:pPr>
            <w:r w:rsidRPr="005179CD">
              <w:rPr>
                <w:b/>
                <w:noProof/>
                <w:sz w:val="22"/>
                <w:szCs w:val="22"/>
                <w:lang w:val="en-US"/>
              </w:rPr>
              <w:t>6</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Infinity   Delta</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28</w:t>
            </w:r>
          </w:p>
        </w:tc>
      </w:tr>
      <w:tr w:rsidR="005179CD" w:rsidRPr="005179CD" w:rsidTr="005179CD">
        <w:trPr>
          <w:trHeight w:val="271"/>
          <w:jc w:val="center"/>
        </w:trPr>
        <w:tc>
          <w:tcPr>
            <w:tcW w:w="569" w:type="dxa"/>
            <w:shd w:val="clear" w:color="auto" w:fill="DDD9C3" w:themeFill="background2" w:themeFillShade="E6"/>
          </w:tcPr>
          <w:p w:rsidR="005179CD" w:rsidRPr="005179CD" w:rsidRDefault="005179CD" w:rsidP="005179CD">
            <w:pPr>
              <w:autoSpaceDE w:val="0"/>
              <w:autoSpaceDN w:val="0"/>
              <w:adjustRightInd w:val="0"/>
              <w:jc w:val="center"/>
              <w:rPr>
                <w:noProof/>
                <w:sz w:val="22"/>
                <w:szCs w:val="22"/>
                <w:lang w:val="en-US"/>
              </w:rPr>
            </w:pPr>
          </w:p>
        </w:tc>
        <w:tc>
          <w:tcPr>
            <w:tcW w:w="7620" w:type="dxa"/>
            <w:gridSpan w:val="2"/>
            <w:shd w:val="clear" w:color="auto" w:fill="DDD9C3" w:themeFill="background2" w:themeFillShade="E6"/>
            <w:vAlign w:val="bottom"/>
          </w:tcPr>
          <w:p w:rsidR="005179CD" w:rsidRPr="005179CD" w:rsidRDefault="005179CD" w:rsidP="005179CD">
            <w:pPr>
              <w:jc w:val="center"/>
              <w:rPr>
                <w:b/>
                <w:bCs/>
                <w:noProof/>
                <w:sz w:val="22"/>
                <w:szCs w:val="22"/>
              </w:rPr>
            </w:pPr>
            <w:r w:rsidRPr="005179CD">
              <w:rPr>
                <w:b/>
                <w:bCs/>
                <w:noProof/>
                <w:sz w:val="22"/>
                <w:szCs w:val="22"/>
              </w:rPr>
              <w:t>ГAК - AНEСTEЗИJA</w:t>
            </w:r>
          </w:p>
        </w:tc>
      </w:tr>
      <w:tr w:rsidR="005179CD" w:rsidRPr="005179CD" w:rsidTr="005179CD">
        <w:trPr>
          <w:trHeight w:val="78"/>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lang w:val="en-US"/>
              </w:rPr>
            </w:pPr>
            <w:r w:rsidRPr="005179CD">
              <w:rPr>
                <w:b/>
                <w:noProof/>
                <w:sz w:val="22"/>
                <w:szCs w:val="22"/>
                <w:lang w:val="en-US"/>
              </w:rPr>
              <w:t>7</w:t>
            </w:r>
          </w:p>
        </w:tc>
        <w:tc>
          <w:tcPr>
            <w:tcW w:w="5919" w:type="dxa"/>
            <w:shd w:val="clear" w:color="auto" w:fill="auto"/>
            <w:vAlign w:val="bottom"/>
          </w:tcPr>
          <w:p w:rsidR="005179CD" w:rsidRPr="005179CD" w:rsidRDefault="005179CD" w:rsidP="005179CD">
            <w:pPr>
              <w:rPr>
                <w:b/>
                <w:bCs/>
                <w:iCs/>
                <w:noProof/>
                <w:sz w:val="22"/>
                <w:szCs w:val="22"/>
              </w:rPr>
            </w:pPr>
            <w:r w:rsidRPr="005179CD">
              <w:rPr>
                <w:b/>
                <w:bCs/>
                <w:iCs/>
                <w:noProof/>
                <w:sz w:val="22"/>
                <w:szCs w:val="22"/>
              </w:rPr>
              <w:t>Primus</w:t>
            </w:r>
          </w:p>
        </w:tc>
        <w:tc>
          <w:tcPr>
            <w:tcW w:w="1701" w:type="dxa"/>
          </w:tcPr>
          <w:p w:rsidR="005179CD" w:rsidRPr="005179CD" w:rsidRDefault="005179CD" w:rsidP="005179CD">
            <w:pPr>
              <w:jc w:val="center"/>
              <w:rPr>
                <w:b/>
                <w:bCs/>
                <w:iCs/>
                <w:noProof/>
                <w:sz w:val="22"/>
                <w:szCs w:val="22"/>
              </w:rPr>
            </w:pPr>
            <w:r w:rsidRPr="005179CD">
              <w:rPr>
                <w:b/>
                <w:bCs/>
                <w:iCs/>
                <w:noProof/>
                <w:sz w:val="22"/>
                <w:szCs w:val="22"/>
              </w:rPr>
              <w:t>2</w:t>
            </w:r>
          </w:p>
        </w:tc>
      </w:tr>
      <w:tr w:rsidR="005179CD" w:rsidRPr="005179CD" w:rsidTr="005179CD">
        <w:trPr>
          <w:trHeight w:val="271"/>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lang w:val="en-US"/>
              </w:rPr>
            </w:pPr>
            <w:r w:rsidRPr="005179CD">
              <w:rPr>
                <w:b/>
                <w:noProof/>
                <w:sz w:val="22"/>
                <w:szCs w:val="22"/>
                <w:lang w:val="en-US"/>
              </w:rPr>
              <w:t>8</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lang w:val="en-US"/>
              </w:rPr>
            </w:pPr>
            <w:r w:rsidRPr="005179CD">
              <w:rPr>
                <w:b/>
                <w:bCs/>
                <w:iCs/>
                <w:noProof/>
                <w:sz w:val="22"/>
                <w:szCs w:val="22"/>
              </w:rPr>
              <w:t>Fabius   GS</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271"/>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lang w:val="en-US"/>
              </w:rPr>
            </w:pPr>
            <w:r w:rsidRPr="005179CD">
              <w:rPr>
                <w:b/>
                <w:noProof/>
                <w:sz w:val="22"/>
                <w:szCs w:val="22"/>
                <w:lang w:val="en-US"/>
              </w:rPr>
              <w:t>9</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lang w:val="en-US"/>
              </w:rPr>
            </w:pPr>
            <w:r w:rsidRPr="005179CD">
              <w:rPr>
                <w:b/>
                <w:bCs/>
                <w:iCs/>
                <w:noProof/>
                <w:sz w:val="22"/>
                <w:szCs w:val="22"/>
              </w:rPr>
              <w:t>Fabius   CE</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4</w:t>
            </w:r>
          </w:p>
        </w:tc>
      </w:tr>
      <w:tr w:rsidR="005179CD" w:rsidRPr="005179CD" w:rsidTr="005179CD">
        <w:trPr>
          <w:trHeight w:val="247"/>
          <w:jc w:val="center"/>
        </w:trPr>
        <w:tc>
          <w:tcPr>
            <w:tcW w:w="569" w:type="dxa"/>
            <w:shd w:val="clear" w:color="auto" w:fill="DDD9C3" w:themeFill="background2" w:themeFillShade="E6"/>
          </w:tcPr>
          <w:p w:rsidR="005179CD" w:rsidRPr="005179CD" w:rsidRDefault="005179CD" w:rsidP="005179CD">
            <w:pPr>
              <w:autoSpaceDE w:val="0"/>
              <w:autoSpaceDN w:val="0"/>
              <w:adjustRightInd w:val="0"/>
              <w:jc w:val="center"/>
              <w:rPr>
                <w:noProof/>
                <w:sz w:val="22"/>
                <w:szCs w:val="22"/>
                <w:lang w:val="en-US"/>
              </w:rPr>
            </w:pPr>
          </w:p>
        </w:tc>
        <w:tc>
          <w:tcPr>
            <w:tcW w:w="7620" w:type="dxa"/>
            <w:gridSpan w:val="2"/>
            <w:shd w:val="clear" w:color="auto" w:fill="DDD9C3" w:themeFill="background2" w:themeFillShade="E6"/>
            <w:vAlign w:val="bottom"/>
          </w:tcPr>
          <w:p w:rsidR="005179CD" w:rsidRPr="005179CD" w:rsidRDefault="005179CD" w:rsidP="005179CD">
            <w:pPr>
              <w:jc w:val="center"/>
              <w:rPr>
                <w:b/>
                <w:bCs/>
                <w:iCs/>
                <w:noProof/>
                <w:sz w:val="22"/>
                <w:szCs w:val="22"/>
              </w:rPr>
            </w:pPr>
            <w:r w:rsidRPr="005179CD">
              <w:rPr>
                <w:b/>
                <w:bCs/>
                <w:iCs/>
                <w:noProof/>
                <w:sz w:val="22"/>
                <w:szCs w:val="22"/>
              </w:rPr>
              <w:t>ГAК - ИНTEЗИВНA НEГA</w:t>
            </w:r>
            <w:r w:rsidRPr="005179CD">
              <w:rPr>
                <w:b/>
                <w:bCs/>
                <w:noProof/>
                <w:sz w:val="22"/>
                <w:szCs w:val="22"/>
              </w:rPr>
              <w:t> </w:t>
            </w:r>
          </w:p>
        </w:tc>
      </w:tr>
      <w:tr w:rsidR="005179CD" w:rsidRPr="005179CD" w:rsidTr="005179CD">
        <w:trPr>
          <w:trHeight w:val="271"/>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lang w:val="en-US"/>
              </w:rPr>
            </w:pPr>
            <w:r w:rsidRPr="005179CD">
              <w:rPr>
                <w:b/>
                <w:noProof/>
                <w:sz w:val="22"/>
                <w:szCs w:val="22"/>
                <w:lang w:val="en-US"/>
              </w:rPr>
              <w:t>10</w:t>
            </w:r>
          </w:p>
        </w:tc>
        <w:tc>
          <w:tcPr>
            <w:tcW w:w="5919" w:type="dxa"/>
            <w:shd w:val="clear" w:color="auto" w:fill="auto"/>
            <w:vAlign w:val="bottom"/>
          </w:tcPr>
          <w:p w:rsidR="005179CD" w:rsidRPr="005179CD" w:rsidRDefault="005179CD" w:rsidP="005179CD">
            <w:pPr>
              <w:rPr>
                <w:b/>
                <w:bCs/>
                <w:iCs/>
                <w:noProof/>
                <w:sz w:val="22"/>
                <w:szCs w:val="22"/>
              </w:rPr>
            </w:pPr>
            <w:r w:rsidRPr="005179CD">
              <w:rPr>
                <w:b/>
                <w:bCs/>
                <w:iCs/>
                <w:noProof/>
                <w:sz w:val="22"/>
                <w:szCs w:val="22"/>
              </w:rPr>
              <w:t>Savina 300</w:t>
            </w:r>
          </w:p>
        </w:tc>
        <w:tc>
          <w:tcPr>
            <w:tcW w:w="1701" w:type="dxa"/>
          </w:tcPr>
          <w:p w:rsidR="005179CD" w:rsidRPr="005179CD" w:rsidRDefault="005179CD" w:rsidP="005179CD">
            <w:pPr>
              <w:jc w:val="center"/>
              <w:rPr>
                <w:b/>
                <w:bCs/>
                <w:iCs/>
                <w:noProof/>
                <w:sz w:val="22"/>
                <w:szCs w:val="22"/>
              </w:rPr>
            </w:pPr>
            <w:r w:rsidRPr="005179CD">
              <w:rPr>
                <w:b/>
                <w:bCs/>
                <w:iCs/>
                <w:noProof/>
                <w:sz w:val="22"/>
                <w:szCs w:val="22"/>
              </w:rPr>
              <w:t>1</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lang w:val="en-US"/>
              </w:rPr>
            </w:pPr>
            <w:r w:rsidRPr="005179CD">
              <w:rPr>
                <w:b/>
                <w:noProof/>
                <w:sz w:val="22"/>
                <w:szCs w:val="22"/>
                <w:lang w:val="en-US"/>
              </w:rPr>
              <w:t>11</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Babylog 8000</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2</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lang w:val="en-US"/>
              </w:rPr>
            </w:pPr>
            <w:r w:rsidRPr="005179CD">
              <w:rPr>
                <w:b/>
                <w:noProof/>
                <w:sz w:val="22"/>
                <w:szCs w:val="22"/>
                <w:lang w:val="en-US"/>
              </w:rPr>
              <w:t>12</w:t>
            </w:r>
          </w:p>
        </w:tc>
        <w:tc>
          <w:tcPr>
            <w:tcW w:w="5919" w:type="dxa"/>
            <w:shd w:val="clear" w:color="auto" w:fill="auto"/>
            <w:vAlign w:val="bottom"/>
          </w:tcPr>
          <w:p w:rsidR="005179CD" w:rsidRPr="005179CD" w:rsidRDefault="005179CD" w:rsidP="005179CD">
            <w:pPr>
              <w:autoSpaceDE w:val="0"/>
              <w:autoSpaceDN w:val="0"/>
              <w:adjustRightInd w:val="0"/>
              <w:rPr>
                <w:b/>
                <w:bCs/>
                <w:iCs/>
                <w:noProof/>
                <w:sz w:val="22"/>
                <w:szCs w:val="22"/>
              </w:rPr>
            </w:pPr>
            <w:r w:rsidRPr="005179CD">
              <w:rPr>
                <w:b/>
                <w:bCs/>
                <w:iCs/>
                <w:noProof/>
                <w:sz w:val="22"/>
                <w:szCs w:val="22"/>
              </w:rPr>
              <w:t>Babylog 8000 plus</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lang w:val="en-US"/>
              </w:rPr>
            </w:pPr>
            <w:r w:rsidRPr="005179CD">
              <w:rPr>
                <w:b/>
                <w:noProof/>
                <w:sz w:val="22"/>
                <w:szCs w:val="22"/>
                <w:lang w:val="en-US"/>
              </w:rPr>
              <w:t>13</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Reanimacioni sto</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78"/>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lang w:val="en-US"/>
              </w:rPr>
            </w:pPr>
            <w:r w:rsidRPr="005179CD">
              <w:rPr>
                <w:b/>
                <w:noProof/>
                <w:sz w:val="22"/>
                <w:szCs w:val="22"/>
                <w:lang w:val="en-US"/>
              </w:rPr>
              <w:t>14</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Babytherm     8000</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2</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lang w:val="en-US"/>
              </w:rPr>
            </w:pPr>
            <w:r w:rsidRPr="005179CD">
              <w:rPr>
                <w:b/>
                <w:noProof/>
                <w:sz w:val="22"/>
                <w:szCs w:val="22"/>
                <w:lang w:val="en-US"/>
              </w:rPr>
              <w:t>15</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Phototherapy 4000</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10</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lang w:val="en-US"/>
              </w:rPr>
            </w:pPr>
            <w:r w:rsidRPr="005179CD">
              <w:rPr>
                <w:b/>
                <w:noProof/>
                <w:sz w:val="22"/>
                <w:szCs w:val="22"/>
                <w:lang w:val="en-US"/>
              </w:rPr>
              <w:t>16</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Inkubator    8000   NC</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5</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lang w:val="en-US"/>
              </w:rPr>
            </w:pPr>
            <w:r w:rsidRPr="005179CD">
              <w:rPr>
                <w:b/>
                <w:noProof/>
                <w:sz w:val="22"/>
                <w:szCs w:val="22"/>
                <w:lang w:val="en-US"/>
              </w:rPr>
              <w:t>17</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Inkubator   Caleo</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2</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lang w:val="en-US"/>
              </w:rPr>
            </w:pPr>
            <w:r w:rsidRPr="005179CD">
              <w:rPr>
                <w:b/>
                <w:noProof/>
                <w:sz w:val="22"/>
                <w:szCs w:val="22"/>
                <w:lang w:val="en-US"/>
              </w:rPr>
              <w:t>18</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Inkubator    C2000</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10</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lang w:val="en-US"/>
              </w:rPr>
            </w:pPr>
            <w:r w:rsidRPr="005179CD">
              <w:rPr>
                <w:b/>
                <w:noProof/>
                <w:sz w:val="22"/>
                <w:szCs w:val="22"/>
                <w:lang w:val="en-US"/>
              </w:rPr>
              <w:t>19</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Monitori Gamma XL</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6</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20</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Transportni inkubator 5400 sa Bylogom 2000</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247"/>
          <w:jc w:val="center"/>
        </w:trPr>
        <w:tc>
          <w:tcPr>
            <w:tcW w:w="569" w:type="dxa"/>
            <w:shd w:val="clear" w:color="auto" w:fill="DDD9C3" w:themeFill="background2" w:themeFillShade="E6"/>
          </w:tcPr>
          <w:p w:rsidR="005179CD" w:rsidRPr="005179CD" w:rsidRDefault="005179CD" w:rsidP="005179CD">
            <w:pPr>
              <w:autoSpaceDE w:val="0"/>
              <w:autoSpaceDN w:val="0"/>
              <w:adjustRightInd w:val="0"/>
              <w:jc w:val="center"/>
              <w:rPr>
                <w:noProof/>
                <w:sz w:val="22"/>
                <w:szCs w:val="22"/>
                <w:lang w:val="en-US"/>
              </w:rPr>
            </w:pPr>
          </w:p>
        </w:tc>
        <w:tc>
          <w:tcPr>
            <w:tcW w:w="7620" w:type="dxa"/>
            <w:gridSpan w:val="2"/>
            <w:shd w:val="clear" w:color="auto" w:fill="DDD9C3" w:themeFill="background2" w:themeFillShade="E6"/>
            <w:vAlign w:val="bottom"/>
          </w:tcPr>
          <w:p w:rsidR="005179CD" w:rsidRPr="005179CD" w:rsidRDefault="005179CD" w:rsidP="005179CD">
            <w:pPr>
              <w:jc w:val="center"/>
              <w:rPr>
                <w:b/>
                <w:bCs/>
                <w:iCs/>
                <w:noProof/>
                <w:sz w:val="22"/>
                <w:szCs w:val="22"/>
              </w:rPr>
            </w:pPr>
            <w:r w:rsidRPr="005179CD">
              <w:rPr>
                <w:b/>
                <w:bCs/>
                <w:iCs/>
                <w:noProof/>
                <w:sz w:val="22"/>
                <w:szCs w:val="22"/>
              </w:rPr>
              <w:t>ГAК - TEЦ</w:t>
            </w:r>
            <w:r w:rsidRPr="005179CD">
              <w:rPr>
                <w:b/>
                <w:bCs/>
                <w:noProof/>
                <w:sz w:val="22"/>
                <w:szCs w:val="22"/>
              </w:rPr>
              <w:t> </w:t>
            </w:r>
          </w:p>
        </w:tc>
      </w:tr>
      <w:tr w:rsidR="005179CD" w:rsidRPr="005179CD" w:rsidTr="005179CD">
        <w:trPr>
          <w:trHeight w:val="271"/>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21</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Kompresorska stanica</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271"/>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22</w:t>
            </w:r>
          </w:p>
        </w:tc>
        <w:tc>
          <w:tcPr>
            <w:tcW w:w="5919" w:type="dxa"/>
            <w:shd w:val="clear" w:color="auto" w:fill="auto"/>
            <w:vAlign w:val="bottom"/>
          </w:tcPr>
          <w:p w:rsidR="005179CD" w:rsidRPr="005179CD" w:rsidRDefault="005179CD" w:rsidP="005179CD">
            <w:pPr>
              <w:autoSpaceDE w:val="0"/>
              <w:autoSpaceDN w:val="0"/>
              <w:adjustRightInd w:val="0"/>
              <w:rPr>
                <w:b/>
                <w:bCs/>
                <w:iCs/>
                <w:noProof/>
                <w:sz w:val="22"/>
                <w:szCs w:val="22"/>
              </w:rPr>
            </w:pPr>
            <w:r w:rsidRPr="005179CD">
              <w:rPr>
                <w:b/>
                <w:bCs/>
                <w:iCs/>
                <w:noProof/>
                <w:sz w:val="22"/>
                <w:szCs w:val="22"/>
              </w:rPr>
              <w:t>Vakuum stanica</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23</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Stanica za kiseonik GCS80</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24</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lang w:val="it-IT"/>
              </w:rPr>
            </w:pPr>
            <w:r w:rsidRPr="005179CD">
              <w:rPr>
                <w:b/>
                <w:bCs/>
                <w:iCs/>
                <w:noProof/>
                <w:sz w:val="22"/>
                <w:szCs w:val="22"/>
                <w:lang w:val="it-IT"/>
              </w:rPr>
              <w:t>Stanica za azot oksidul RS20</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271"/>
          <w:jc w:val="center"/>
        </w:trPr>
        <w:tc>
          <w:tcPr>
            <w:tcW w:w="8189" w:type="dxa"/>
            <w:gridSpan w:val="3"/>
            <w:shd w:val="clear" w:color="auto" w:fill="DDD9C3" w:themeFill="background2" w:themeFillShade="E6"/>
          </w:tcPr>
          <w:p w:rsidR="005179CD" w:rsidRPr="005179CD" w:rsidRDefault="005179CD" w:rsidP="005179CD">
            <w:pPr>
              <w:autoSpaceDE w:val="0"/>
              <w:autoSpaceDN w:val="0"/>
              <w:adjustRightInd w:val="0"/>
              <w:jc w:val="center"/>
              <w:rPr>
                <w:b/>
                <w:bCs/>
                <w:noProof/>
                <w:sz w:val="22"/>
                <w:szCs w:val="22"/>
              </w:rPr>
            </w:pPr>
            <w:r w:rsidRPr="005179CD">
              <w:rPr>
                <w:b/>
                <w:bCs/>
                <w:noProof/>
                <w:sz w:val="22"/>
                <w:szCs w:val="22"/>
              </w:rPr>
              <w:t>OЧНA КЛИНИКA - AНEСTEЗИJA</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25</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Fabius    GS</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271"/>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26</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Sulla    909v</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271"/>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27</w:t>
            </w:r>
          </w:p>
        </w:tc>
        <w:tc>
          <w:tcPr>
            <w:tcW w:w="5919" w:type="dxa"/>
            <w:shd w:val="clear" w:color="auto" w:fill="auto"/>
            <w:vAlign w:val="bottom"/>
          </w:tcPr>
          <w:p w:rsidR="005179CD" w:rsidRPr="005179CD" w:rsidRDefault="005179CD" w:rsidP="005179CD">
            <w:pPr>
              <w:autoSpaceDE w:val="0"/>
              <w:autoSpaceDN w:val="0"/>
              <w:adjustRightInd w:val="0"/>
              <w:rPr>
                <w:b/>
                <w:bCs/>
                <w:iCs/>
                <w:noProof/>
                <w:sz w:val="22"/>
                <w:szCs w:val="22"/>
              </w:rPr>
            </w:pPr>
            <w:r w:rsidRPr="005179CD">
              <w:rPr>
                <w:b/>
                <w:bCs/>
                <w:iCs/>
                <w:noProof/>
                <w:sz w:val="22"/>
                <w:szCs w:val="22"/>
              </w:rPr>
              <w:t>Infinity DELTA</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247"/>
          <w:jc w:val="center"/>
        </w:trPr>
        <w:tc>
          <w:tcPr>
            <w:tcW w:w="8189" w:type="dxa"/>
            <w:gridSpan w:val="3"/>
            <w:shd w:val="clear" w:color="auto" w:fill="DDD9C3" w:themeFill="background2" w:themeFillShade="E6"/>
          </w:tcPr>
          <w:p w:rsidR="005179CD" w:rsidRPr="005179CD" w:rsidRDefault="005179CD" w:rsidP="005179CD">
            <w:pPr>
              <w:jc w:val="center"/>
              <w:rPr>
                <w:b/>
                <w:bCs/>
                <w:noProof/>
                <w:sz w:val="22"/>
                <w:szCs w:val="22"/>
              </w:rPr>
            </w:pPr>
            <w:r w:rsidRPr="005179CD">
              <w:rPr>
                <w:b/>
                <w:bCs/>
                <w:noProof/>
                <w:sz w:val="22"/>
                <w:szCs w:val="22"/>
              </w:rPr>
              <w:t>OРЛ  КЛИНИКA</w:t>
            </w:r>
            <w:r w:rsidRPr="005179CD">
              <w:rPr>
                <w:noProof/>
                <w:sz w:val="22"/>
                <w:szCs w:val="22"/>
              </w:rPr>
              <w:t> </w:t>
            </w:r>
          </w:p>
        </w:tc>
      </w:tr>
      <w:tr w:rsidR="005179CD" w:rsidRPr="005179CD" w:rsidTr="005179CD">
        <w:trPr>
          <w:trHeight w:val="271"/>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28</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Primus</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271"/>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29</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Fabius   CE</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271"/>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30</w:t>
            </w:r>
          </w:p>
        </w:tc>
        <w:tc>
          <w:tcPr>
            <w:tcW w:w="5919" w:type="dxa"/>
            <w:shd w:val="clear" w:color="auto" w:fill="auto"/>
            <w:vAlign w:val="bottom"/>
          </w:tcPr>
          <w:p w:rsidR="005179CD" w:rsidRPr="005179CD" w:rsidRDefault="005179CD" w:rsidP="005179CD">
            <w:pPr>
              <w:autoSpaceDE w:val="0"/>
              <w:autoSpaceDN w:val="0"/>
              <w:adjustRightInd w:val="0"/>
              <w:rPr>
                <w:b/>
                <w:bCs/>
                <w:iCs/>
                <w:noProof/>
                <w:sz w:val="22"/>
                <w:szCs w:val="22"/>
              </w:rPr>
            </w:pPr>
            <w:r w:rsidRPr="005179CD">
              <w:rPr>
                <w:b/>
                <w:bCs/>
                <w:iCs/>
                <w:noProof/>
                <w:sz w:val="22"/>
                <w:szCs w:val="22"/>
              </w:rPr>
              <w:t>Infinity DELTA</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3</w:t>
            </w:r>
          </w:p>
        </w:tc>
      </w:tr>
      <w:tr w:rsidR="005179CD" w:rsidRPr="005179CD" w:rsidTr="005179CD">
        <w:trPr>
          <w:trHeight w:val="104"/>
          <w:jc w:val="center"/>
        </w:trPr>
        <w:tc>
          <w:tcPr>
            <w:tcW w:w="8189" w:type="dxa"/>
            <w:gridSpan w:val="3"/>
            <w:shd w:val="clear" w:color="auto" w:fill="DDD9C3" w:themeFill="background2" w:themeFillShade="E6"/>
          </w:tcPr>
          <w:p w:rsidR="005179CD" w:rsidRPr="005179CD" w:rsidRDefault="005179CD" w:rsidP="005179CD">
            <w:pPr>
              <w:jc w:val="center"/>
              <w:rPr>
                <w:b/>
                <w:bCs/>
                <w:noProof/>
                <w:sz w:val="22"/>
                <w:szCs w:val="22"/>
              </w:rPr>
            </w:pPr>
            <w:r w:rsidRPr="005179CD">
              <w:rPr>
                <w:b/>
                <w:bCs/>
                <w:noProof/>
                <w:sz w:val="22"/>
                <w:szCs w:val="22"/>
              </w:rPr>
              <w:t>УРГEНTНИ ЦEНTAР</w:t>
            </w:r>
            <w:r w:rsidRPr="005179CD">
              <w:rPr>
                <w:noProof/>
                <w:sz w:val="22"/>
                <w:szCs w:val="22"/>
              </w:rPr>
              <w:t> </w:t>
            </w:r>
          </w:p>
        </w:tc>
      </w:tr>
      <w:tr w:rsidR="005179CD" w:rsidRPr="005179CD" w:rsidTr="005179CD">
        <w:trPr>
          <w:trHeight w:val="271"/>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31</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Primus</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8</w:t>
            </w:r>
          </w:p>
        </w:tc>
      </w:tr>
      <w:tr w:rsidR="005179CD" w:rsidRPr="005179CD" w:rsidTr="005179CD">
        <w:trPr>
          <w:trHeight w:val="271"/>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32</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Zevs</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33</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Infinity    Delta   XL</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50</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34</w:t>
            </w:r>
          </w:p>
        </w:tc>
        <w:tc>
          <w:tcPr>
            <w:tcW w:w="5919" w:type="dxa"/>
            <w:shd w:val="clear" w:color="auto" w:fill="auto"/>
            <w:vAlign w:val="bottom"/>
          </w:tcPr>
          <w:p w:rsidR="005179CD" w:rsidRPr="005179CD" w:rsidRDefault="005179CD" w:rsidP="005179CD">
            <w:pPr>
              <w:autoSpaceDE w:val="0"/>
              <w:autoSpaceDN w:val="0"/>
              <w:adjustRightInd w:val="0"/>
              <w:rPr>
                <w:b/>
                <w:bCs/>
                <w:iCs/>
                <w:noProof/>
                <w:sz w:val="22"/>
                <w:szCs w:val="22"/>
              </w:rPr>
            </w:pPr>
            <w:r w:rsidRPr="005179CD">
              <w:rPr>
                <w:b/>
                <w:bCs/>
                <w:iCs/>
                <w:noProof/>
                <w:sz w:val="22"/>
                <w:szCs w:val="22"/>
              </w:rPr>
              <w:t>Infinity DELTA</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3</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35</w:t>
            </w:r>
          </w:p>
        </w:tc>
        <w:tc>
          <w:tcPr>
            <w:tcW w:w="5919" w:type="dxa"/>
            <w:shd w:val="clear" w:color="auto" w:fill="auto"/>
            <w:vAlign w:val="bottom"/>
          </w:tcPr>
          <w:p w:rsidR="005179CD" w:rsidRPr="005179CD" w:rsidRDefault="005179CD" w:rsidP="005179CD">
            <w:pPr>
              <w:autoSpaceDE w:val="0"/>
              <w:autoSpaceDN w:val="0"/>
              <w:adjustRightInd w:val="0"/>
              <w:rPr>
                <w:b/>
                <w:bCs/>
                <w:iCs/>
                <w:noProof/>
                <w:sz w:val="22"/>
                <w:szCs w:val="22"/>
              </w:rPr>
            </w:pPr>
            <w:r w:rsidRPr="005179CD">
              <w:rPr>
                <w:b/>
                <w:bCs/>
                <w:iCs/>
                <w:noProof/>
                <w:sz w:val="22"/>
                <w:szCs w:val="22"/>
              </w:rPr>
              <w:t>Redukciona stanica RS 80</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2</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36</w:t>
            </w:r>
          </w:p>
        </w:tc>
        <w:tc>
          <w:tcPr>
            <w:tcW w:w="5919" w:type="dxa"/>
            <w:shd w:val="clear" w:color="auto" w:fill="auto"/>
            <w:vAlign w:val="bottom"/>
          </w:tcPr>
          <w:p w:rsidR="005179CD" w:rsidRPr="005179CD" w:rsidRDefault="005179CD" w:rsidP="005179CD">
            <w:pPr>
              <w:autoSpaceDE w:val="0"/>
              <w:autoSpaceDN w:val="0"/>
              <w:adjustRightInd w:val="0"/>
              <w:rPr>
                <w:b/>
                <w:bCs/>
                <w:iCs/>
                <w:noProof/>
                <w:sz w:val="22"/>
                <w:szCs w:val="22"/>
                <w:lang w:val="pt-PT"/>
              </w:rPr>
            </w:pPr>
            <w:r w:rsidRPr="005179CD">
              <w:rPr>
                <w:b/>
                <w:bCs/>
                <w:iCs/>
                <w:noProof/>
                <w:sz w:val="22"/>
                <w:szCs w:val="22"/>
                <w:lang w:val="pt-PT"/>
              </w:rPr>
              <w:t>Alarmni sistem razvoda medicinskih gasova</w:t>
            </w:r>
          </w:p>
          <w:p w:rsidR="005179CD" w:rsidRPr="005179CD" w:rsidRDefault="005179CD" w:rsidP="005179CD">
            <w:pPr>
              <w:autoSpaceDE w:val="0"/>
              <w:autoSpaceDN w:val="0"/>
              <w:adjustRightInd w:val="0"/>
              <w:rPr>
                <w:b/>
                <w:bCs/>
                <w:iCs/>
                <w:noProof/>
                <w:sz w:val="22"/>
                <w:szCs w:val="22"/>
                <w:lang w:val="pt-PT"/>
              </w:rPr>
            </w:pPr>
          </w:p>
        </w:tc>
        <w:tc>
          <w:tcPr>
            <w:tcW w:w="1701" w:type="dxa"/>
          </w:tcPr>
          <w:p w:rsidR="005179CD" w:rsidRPr="005179CD" w:rsidRDefault="005179CD" w:rsidP="005179CD">
            <w:pPr>
              <w:autoSpaceDE w:val="0"/>
              <w:autoSpaceDN w:val="0"/>
              <w:adjustRightInd w:val="0"/>
              <w:jc w:val="center"/>
              <w:rPr>
                <w:b/>
                <w:bCs/>
                <w:iCs/>
                <w:noProof/>
                <w:sz w:val="22"/>
                <w:szCs w:val="22"/>
                <w:lang w:val="pt-PT"/>
              </w:rPr>
            </w:pPr>
            <w:r w:rsidRPr="005179CD">
              <w:rPr>
                <w:b/>
                <w:bCs/>
                <w:iCs/>
                <w:noProof/>
                <w:sz w:val="22"/>
                <w:szCs w:val="22"/>
                <w:lang w:val="pt-PT"/>
              </w:rPr>
              <w:t>1</w:t>
            </w:r>
          </w:p>
        </w:tc>
      </w:tr>
      <w:tr w:rsidR="005179CD" w:rsidRPr="005179CD" w:rsidTr="005179CD">
        <w:trPr>
          <w:trHeight w:val="75"/>
          <w:jc w:val="center"/>
        </w:trPr>
        <w:tc>
          <w:tcPr>
            <w:tcW w:w="8189" w:type="dxa"/>
            <w:gridSpan w:val="3"/>
            <w:shd w:val="clear" w:color="auto" w:fill="DDD9C3" w:themeFill="background2" w:themeFillShade="E6"/>
          </w:tcPr>
          <w:p w:rsidR="005179CD" w:rsidRPr="005179CD" w:rsidRDefault="005179CD" w:rsidP="005179CD">
            <w:pPr>
              <w:jc w:val="center"/>
              <w:rPr>
                <w:b/>
                <w:bCs/>
                <w:noProof/>
                <w:sz w:val="22"/>
                <w:szCs w:val="22"/>
              </w:rPr>
            </w:pPr>
            <w:r w:rsidRPr="005179CD">
              <w:rPr>
                <w:b/>
                <w:bCs/>
                <w:noProof/>
                <w:sz w:val="22"/>
                <w:szCs w:val="22"/>
              </w:rPr>
              <w:t>TEЦ (TEХНO-EКOНOMСКИ ЦEНTAР)</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37</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Kompresorska stanica</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38</w:t>
            </w:r>
          </w:p>
        </w:tc>
        <w:tc>
          <w:tcPr>
            <w:tcW w:w="5919" w:type="dxa"/>
            <w:shd w:val="clear" w:color="auto" w:fill="auto"/>
            <w:vAlign w:val="bottom"/>
          </w:tcPr>
          <w:p w:rsidR="005179CD" w:rsidRPr="005179CD" w:rsidRDefault="005179CD" w:rsidP="005179CD">
            <w:pPr>
              <w:autoSpaceDE w:val="0"/>
              <w:autoSpaceDN w:val="0"/>
              <w:adjustRightInd w:val="0"/>
              <w:rPr>
                <w:b/>
                <w:bCs/>
                <w:iCs/>
                <w:noProof/>
                <w:sz w:val="22"/>
                <w:szCs w:val="22"/>
              </w:rPr>
            </w:pPr>
            <w:r w:rsidRPr="005179CD">
              <w:rPr>
                <w:b/>
                <w:bCs/>
                <w:iCs/>
                <w:noProof/>
                <w:sz w:val="22"/>
                <w:szCs w:val="22"/>
              </w:rPr>
              <w:t>Vakuum stanica</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39</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rPr>
            </w:pPr>
            <w:r w:rsidRPr="005179CD">
              <w:rPr>
                <w:b/>
                <w:bCs/>
                <w:iCs/>
                <w:noProof/>
                <w:sz w:val="22"/>
                <w:szCs w:val="22"/>
              </w:rPr>
              <w:t>Stanica za kiseonik GCS1201</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40</w:t>
            </w:r>
          </w:p>
        </w:tc>
        <w:tc>
          <w:tcPr>
            <w:tcW w:w="5919" w:type="dxa"/>
            <w:shd w:val="clear" w:color="auto" w:fill="auto"/>
            <w:vAlign w:val="bottom"/>
          </w:tcPr>
          <w:p w:rsidR="005179CD" w:rsidRPr="005179CD" w:rsidRDefault="005179CD" w:rsidP="005179CD">
            <w:pPr>
              <w:autoSpaceDE w:val="0"/>
              <w:autoSpaceDN w:val="0"/>
              <w:adjustRightInd w:val="0"/>
              <w:rPr>
                <w:noProof/>
                <w:sz w:val="22"/>
                <w:szCs w:val="22"/>
                <w:lang w:val="it-IT"/>
              </w:rPr>
            </w:pPr>
            <w:r w:rsidRPr="005179CD">
              <w:rPr>
                <w:b/>
                <w:bCs/>
                <w:iCs/>
                <w:noProof/>
                <w:sz w:val="22"/>
                <w:szCs w:val="22"/>
                <w:lang w:val="it-IT"/>
              </w:rPr>
              <w:t>Stanica za azot oksidul GCS1201</w:t>
            </w:r>
          </w:p>
        </w:tc>
        <w:tc>
          <w:tcPr>
            <w:tcW w:w="1701" w:type="dxa"/>
          </w:tcPr>
          <w:p w:rsidR="005179CD" w:rsidRPr="005179CD" w:rsidRDefault="005179CD" w:rsidP="005179CD">
            <w:pPr>
              <w:autoSpaceDE w:val="0"/>
              <w:autoSpaceDN w:val="0"/>
              <w:adjustRightInd w:val="0"/>
              <w:jc w:val="center"/>
              <w:rPr>
                <w:b/>
                <w:bCs/>
                <w:iCs/>
                <w:noProof/>
                <w:sz w:val="22"/>
                <w:szCs w:val="22"/>
              </w:rPr>
            </w:pPr>
            <w:r w:rsidRPr="005179CD">
              <w:rPr>
                <w:b/>
                <w:bCs/>
                <w:iCs/>
                <w:noProof/>
                <w:sz w:val="22"/>
                <w:szCs w:val="22"/>
              </w:rPr>
              <w:t>1</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42</w:t>
            </w:r>
          </w:p>
        </w:tc>
        <w:tc>
          <w:tcPr>
            <w:tcW w:w="5919" w:type="dxa"/>
            <w:shd w:val="clear" w:color="auto" w:fill="auto"/>
            <w:vAlign w:val="bottom"/>
          </w:tcPr>
          <w:p w:rsidR="005179CD" w:rsidRPr="005179CD" w:rsidRDefault="005179CD" w:rsidP="005179CD">
            <w:pPr>
              <w:autoSpaceDE w:val="0"/>
              <w:autoSpaceDN w:val="0"/>
              <w:adjustRightInd w:val="0"/>
              <w:rPr>
                <w:b/>
                <w:bCs/>
                <w:iCs/>
                <w:noProof/>
                <w:sz w:val="22"/>
                <w:szCs w:val="22"/>
                <w:lang w:val="en-US"/>
              </w:rPr>
            </w:pPr>
            <w:r w:rsidRPr="005179CD">
              <w:rPr>
                <w:b/>
                <w:bCs/>
                <w:iCs/>
                <w:noProof/>
                <w:sz w:val="22"/>
                <w:szCs w:val="22"/>
                <w:lang w:val="en-US"/>
              </w:rPr>
              <w:t>EcoPharm Tower MA DME 030S</w:t>
            </w:r>
          </w:p>
        </w:tc>
        <w:tc>
          <w:tcPr>
            <w:tcW w:w="1701" w:type="dxa"/>
          </w:tcPr>
          <w:p w:rsidR="005179CD" w:rsidRPr="005179CD" w:rsidRDefault="005179CD" w:rsidP="005179CD">
            <w:pPr>
              <w:autoSpaceDE w:val="0"/>
              <w:autoSpaceDN w:val="0"/>
              <w:adjustRightInd w:val="0"/>
              <w:jc w:val="center"/>
              <w:rPr>
                <w:b/>
                <w:bCs/>
                <w:iCs/>
                <w:noProof/>
                <w:sz w:val="22"/>
                <w:szCs w:val="22"/>
                <w:lang w:val="en-US"/>
              </w:rPr>
            </w:pPr>
            <w:r w:rsidRPr="005179CD">
              <w:rPr>
                <w:b/>
                <w:bCs/>
                <w:iCs/>
                <w:noProof/>
                <w:sz w:val="22"/>
                <w:szCs w:val="22"/>
                <w:lang w:val="en-US"/>
              </w:rPr>
              <w:t>2</w:t>
            </w:r>
          </w:p>
        </w:tc>
      </w:tr>
      <w:tr w:rsidR="005179CD" w:rsidRPr="005179CD" w:rsidTr="005179CD">
        <w:trPr>
          <w:trHeight w:val="247"/>
          <w:jc w:val="center"/>
        </w:trPr>
        <w:tc>
          <w:tcPr>
            <w:tcW w:w="569" w:type="dxa"/>
            <w:shd w:val="clear" w:color="auto" w:fill="auto"/>
          </w:tcPr>
          <w:p w:rsidR="005179CD" w:rsidRPr="005179CD" w:rsidRDefault="005179CD" w:rsidP="005179CD">
            <w:pPr>
              <w:autoSpaceDE w:val="0"/>
              <w:autoSpaceDN w:val="0"/>
              <w:adjustRightInd w:val="0"/>
              <w:jc w:val="center"/>
              <w:rPr>
                <w:b/>
                <w:noProof/>
                <w:sz w:val="22"/>
                <w:szCs w:val="22"/>
              </w:rPr>
            </w:pPr>
            <w:r w:rsidRPr="005179CD">
              <w:rPr>
                <w:b/>
                <w:noProof/>
                <w:sz w:val="22"/>
                <w:szCs w:val="22"/>
              </w:rPr>
              <w:t>43</w:t>
            </w:r>
          </w:p>
        </w:tc>
        <w:tc>
          <w:tcPr>
            <w:tcW w:w="5919" w:type="dxa"/>
            <w:shd w:val="clear" w:color="auto" w:fill="auto"/>
            <w:vAlign w:val="bottom"/>
          </w:tcPr>
          <w:p w:rsidR="005179CD" w:rsidRPr="005179CD" w:rsidRDefault="005179CD" w:rsidP="005179CD">
            <w:pPr>
              <w:autoSpaceDE w:val="0"/>
              <w:autoSpaceDN w:val="0"/>
              <w:adjustRightInd w:val="0"/>
              <w:rPr>
                <w:b/>
                <w:bCs/>
                <w:iCs/>
                <w:noProof/>
                <w:sz w:val="22"/>
                <w:szCs w:val="22"/>
                <w:lang w:val="en-US"/>
              </w:rPr>
            </w:pPr>
            <w:r w:rsidRPr="005179CD">
              <w:rPr>
                <w:b/>
                <w:bCs/>
                <w:iCs/>
                <w:noProof/>
                <w:sz w:val="22"/>
                <w:szCs w:val="22"/>
                <w:lang w:val="en-US"/>
              </w:rPr>
              <w:t>Alkotest 6810</w:t>
            </w:r>
          </w:p>
        </w:tc>
        <w:tc>
          <w:tcPr>
            <w:tcW w:w="1701" w:type="dxa"/>
          </w:tcPr>
          <w:p w:rsidR="005179CD" w:rsidRPr="005179CD" w:rsidRDefault="005179CD" w:rsidP="005179CD">
            <w:pPr>
              <w:autoSpaceDE w:val="0"/>
              <w:autoSpaceDN w:val="0"/>
              <w:adjustRightInd w:val="0"/>
              <w:jc w:val="center"/>
              <w:rPr>
                <w:b/>
                <w:bCs/>
                <w:iCs/>
                <w:noProof/>
                <w:sz w:val="22"/>
                <w:szCs w:val="22"/>
                <w:lang w:val="en-US"/>
              </w:rPr>
            </w:pPr>
            <w:r w:rsidRPr="005179CD">
              <w:rPr>
                <w:b/>
                <w:bCs/>
                <w:iCs/>
                <w:noProof/>
                <w:sz w:val="22"/>
                <w:szCs w:val="22"/>
                <w:lang w:val="en-US"/>
              </w:rPr>
              <w:t>2</w:t>
            </w:r>
          </w:p>
        </w:tc>
      </w:tr>
    </w:tbl>
    <w:p w:rsidR="005179CD" w:rsidRPr="005179CD" w:rsidRDefault="005179CD" w:rsidP="005179CD">
      <w:pPr>
        <w:rPr>
          <w:b/>
        </w:rPr>
      </w:pPr>
    </w:p>
    <w:p w:rsidR="005179CD" w:rsidRPr="005179CD" w:rsidRDefault="005179CD" w:rsidP="005179CD">
      <w:pPr>
        <w:jc w:val="center"/>
        <w:rPr>
          <w:b/>
        </w:rPr>
      </w:pPr>
      <w:r w:rsidRPr="005179CD">
        <w:rPr>
          <w:b/>
        </w:rPr>
        <w:t>ПОТРОШНИ МАТЕРИЈАЛ</w:t>
      </w:r>
    </w:p>
    <w:p w:rsidR="005179CD" w:rsidRPr="005179CD" w:rsidRDefault="005179CD" w:rsidP="005179CD">
      <w:pPr>
        <w:jc w:val="center"/>
        <w:rPr>
          <w:lang w:val="sr-Cyrl-RS"/>
        </w:rPr>
      </w:pPr>
      <w:r w:rsidRPr="005179CD">
        <w:rPr>
          <w:lang w:val="sr-Cyrl-RS"/>
        </w:rPr>
        <w:t xml:space="preserve"> </w:t>
      </w:r>
      <w:r w:rsidRPr="00626E20">
        <w:rPr>
          <w:lang w:val="sr-Cyrl-RS"/>
        </w:rPr>
        <w:t>понуђач овај потрошни материјал испоручује и уграђује уз сервис и одржавање</w:t>
      </w:r>
    </w:p>
    <w:p w:rsidR="005179CD" w:rsidRPr="005179CD" w:rsidRDefault="005179CD" w:rsidP="005179CD">
      <w:pPr>
        <w:jc w:val="center"/>
        <w:rPr>
          <w:highlight w:val="yellow"/>
          <w:lang w:val="ru-RU"/>
        </w:rPr>
      </w:pPr>
    </w:p>
    <w:tbl>
      <w:tblPr>
        <w:tblW w:w="8604" w:type="dxa"/>
        <w:jc w:val="center"/>
        <w:tblInd w:w="-2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111"/>
        <w:gridCol w:w="1842"/>
        <w:gridCol w:w="1842"/>
      </w:tblGrid>
      <w:tr w:rsidR="00FF2A39" w:rsidRPr="005179CD" w:rsidTr="00FF2A39">
        <w:trPr>
          <w:trHeight w:val="410"/>
          <w:jc w:val="center"/>
        </w:trPr>
        <w:tc>
          <w:tcPr>
            <w:tcW w:w="809" w:type="dxa"/>
            <w:shd w:val="clear" w:color="auto" w:fill="auto"/>
            <w:vAlign w:val="center"/>
          </w:tcPr>
          <w:p w:rsidR="00FF2A39" w:rsidRPr="005179CD" w:rsidRDefault="00FF2A39" w:rsidP="005179CD">
            <w:pPr>
              <w:autoSpaceDE w:val="0"/>
              <w:autoSpaceDN w:val="0"/>
              <w:adjustRightInd w:val="0"/>
              <w:jc w:val="center"/>
              <w:rPr>
                <w:noProof/>
                <w:lang w:val="en-US"/>
              </w:rPr>
            </w:pPr>
            <w:r w:rsidRPr="005179CD">
              <w:rPr>
                <w:noProof/>
              </w:rPr>
              <w:t>Р.БР</w:t>
            </w:r>
          </w:p>
        </w:tc>
        <w:tc>
          <w:tcPr>
            <w:tcW w:w="4111" w:type="dxa"/>
            <w:shd w:val="clear" w:color="auto" w:fill="auto"/>
            <w:vAlign w:val="center"/>
            <w:hideMark/>
          </w:tcPr>
          <w:p w:rsidR="00FF2A39" w:rsidRPr="005179CD" w:rsidRDefault="00FF2A39" w:rsidP="005179CD">
            <w:pPr>
              <w:autoSpaceDE w:val="0"/>
              <w:autoSpaceDN w:val="0"/>
              <w:adjustRightInd w:val="0"/>
              <w:jc w:val="center"/>
              <w:rPr>
                <w:noProof/>
                <w:lang w:val="en-US"/>
              </w:rPr>
            </w:pPr>
            <w:r w:rsidRPr="005179CD">
              <w:rPr>
                <w:noProof/>
                <w:lang w:val="en-US"/>
              </w:rPr>
              <w:t>Назив</w:t>
            </w:r>
          </w:p>
        </w:tc>
        <w:tc>
          <w:tcPr>
            <w:tcW w:w="1842" w:type="dxa"/>
            <w:vAlign w:val="center"/>
          </w:tcPr>
          <w:p w:rsidR="00FF2A39" w:rsidRPr="005179CD" w:rsidRDefault="00FF2A39" w:rsidP="005179CD">
            <w:pPr>
              <w:jc w:val="center"/>
              <w:rPr>
                <w:noProof/>
                <w:lang w:val="sl-SI"/>
              </w:rPr>
            </w:pPr>
            <w:r w:rsidRPr="005179CD">
              <w:rPr>
                <w:noProof/>
                <w:lang w:val="sl-SI"/>
              </w:rPr>
              <w:t>Ознака или шифра</w:t>
            </w:r>
          </w:p>
        </w:tc>
        <w:tc>
          <w:tcPr>
            <w:tcW w:w="1842" w:type="dxa"/>
            <w:vAlign w:val="center"/>
          </w:tcPr>
          <w:p w:rsidR="00FF2A39" w:rsidRPr="00FF2A39" w:rsidRDefault="00FF2A39" w:rsidP="00FF2A39">
            <w:pPr>
              <w:jc w:val="center"/>
              <w:rPr>
                <w:noProof/>
                <w:lang w:val="sr-Cyrl-RS"/>
              </w:rPr>
            </w:pPr>
            <w:r>
              <w:rPr>
                <w:noProof/>
                <w:lang w:val="sr-Cyrl-RS"/>
              </w:rPr>
              <w:t>Јединична цена</w:t>
            </w:r>
          </w:p>
        </w:tc>
      </w:tr>
      <w:tr w:rsidR="00FF2A39" w:rsidRPr="005179CD" w:rsidTr="00FF2A39">
        <w:trPr>
          <w:trHeight w:val="300"/>
          <w:jc w:val="center"/>
        </w:trPr>
        <w:tc>
          <w:tcPr>
            <w:tcW w:w="809" w:type="dxa"/>
          </w:tcPr>
          <w:p w:rsidR="00FF2A39" w:rsidRPr="005179CD" w:rsidRDefault="00FF2A39" w:rsidP="005179CD">
            <w:pPr>
              <w:numPr>
                <w:ilvl w:val="0"/>
                <w:numId w:val="27"/>
              </w:numPr>
              <w:contextualSpacing/>
              <w:jc w:val="right"/>
              <w:rPr>
                <w:lang w:val="en-US"/>
              </w:rPr>
            </w:pPr>
          </w:p>
        </w:tc>
        <w:tc>
          <w:tcPr>
            <w:tcW w:w="4111" w:type="dxa"/>
            <w:shd w:val="clear" w:color="auto" w:fill="auto"/>
            <w:noWrap/>
            <w:vAlign w:val="center"/>
          </w:tcPr>
          <w:p w:rsidR="00FF2A39" w:rsidRPr="005179CD" w:rsidRDefault="00FF2A39" w:rsidP="005179CD">
            <w:pPr>
              <w:rPr>
                <w:color w:val="000000"/>
              </w:rPr>
            </w:pPr>
            <w:r w:rsidRPr="005179CD">
              <w:rPr>
                <w:color w:val="000000"/>
              </w:rPr>
              <w:t>Senzor za kiseonik</w:t>
            </w:r>
          </w:p>
        </w:tc>
        <w:tc>
          <w:tcPr>
            <w:tcW w:w="1842" w:type="dxa"/>
          </w:tcPr>
          <w:p w:rsidR="00FF2A39" w:rsidRPr="005179CD" w:rsidRDefault="00FF2A39" w:rsidP="005179CD">
            <w:pPr>
              <w:jc w:val="right"/>
              <w:rPr>
                <w:lang w:val="en-US"/>
              </w:rPr>
            </w:pPr>
          </w:p>
        </w:tc>
        <w:tc>
          <w:tcPr>
            <w:tcW w:w="1842" w:type="dxa"/>
          </w:tcPr>
          <w:p w:rsidR="00FF2A39" w:rsidRPr="005179CD" w:rsidRDefault="00FF2A39" w:rsidP="00FF2A39">
            <w:pPr>
              <w:jc w:val="right"/>
              <w:rPr>
                <w:lang w:val="en-US"/>
              </w:rPr>
            </w:pPr>
          </w:p>
        </w:tc>
      </w:tr>
      <w:tr w:rsidR="00FF2A39" w:rsidRPr="005179CD" w:rsidTr="00FF2A39">
        <w:trPr>
          <w:trHeight w:val="300"/>
          <w:jc w:val="center"/>
        </w:trPr>
        <w:tc>
          <w:tcPr>
            <w:tcW w:w="809" w:type="dxa"/>
          </w:tcPr>
          <w:p w:rsidR="00FF2A39" w:rsidRPr="005179CD" w:rsidRDefault="00FF2A39" w:rsidP="005179CD">
            <w:pPr>
              <w:numPr>
                <w:ilvl w:val="0"/>
                <w:numId w:val="27"/>
              </w:numPr>
              <w:contextualSpacing/>
              <w:jc w:val="right"/>
              <w:rPr>
                <w:lang w:val="en-US"/>
              </w:rPr>
            </w:pPr>
          </w:p>
        </w:tc>
        <w:tc>
          <w:tcPr>
            <w:tcW w:w="4111" w:type="dxa"/>
            <w:shd w:val="clear" w:color="auto" w:fill="auto"/>
            <w:noWrap/>
            <w:vAlign w:val="center"/>
          </w:tcPr>
          <w:p w:rsidR="00FF2A39" w:rsidRPr="005179CD" w:rsidRDefault="00FF2A39" w:rsidP="005179CD">
            <w:pPr>
              <w:rPr>
                <w:color w:val="000000"/>
              </w:rPr>
            </w:pPr>
            <w:r w:rsidRPr="005179CD">
              <w:rPr>
                <w:color w:val="000000"/>
              </w:rPr>
              <w:t>Spirolog - senzor ( 5 komada )</w:t>
            </w:r>
          </w:p>
        </w:tc>
        <w:tc>
          <w:tcPr>
            <w:tcW w:w="1842" w:type="dxa"/>
          </w:tcPr>
          <w:p w:rsidR="00FF2A39" w:rsidRPr="005179CD" w:rsidRDefault="00FF2A39" w:rsidP="005179CD">
            <w:pPr>
              <w:jc w:val="right"/>
              <w:rPr>
                <w:lang w:val="en-US"/>
              </w:rPr>
            </w:pPr>
          </w:p>
        </w:tc>
        <w:tc>
          <w:tcPr>
            <w:tcW w:w="1842" w:type="dxa"/>
          </w:tcPr>
          <w:p w:rsidR="00FF2A39" w:rsidRPr="005179CD" w:rsidRDefault="00FF2A39" w:rsidP="00FF2A39">
            <w:pPr>
              <w:jc w:val="right"/>
              <w:rPr>
                <w:lang w:val="en-US"/>
              </w:rPr>
            </w:pPr>
          </w:p>
        </w:tc>
      </w:tr>
      <w:tr w:rsidR="00FF2A39" w:rsidRPr="005179CD" w:rsidTr="00FF2A39">
        <w:trPr>
          <w:trHeight w:val="300"/>
          <w:jc w:val="center"/>
        </w:trPr>
        <w:tc>
          <w:tcPr>
            <w:tcW w:w="809" w:type="dxa"/>
          </w:tcPr>
          <w:p w:rsidR="00FF2A39" w:rsidRPr="005179CD" w:rsidRDefault="00FF2A39" w:rsidP="005179CD">
            <w:pPr>
              <w:numPr>
                <w:ilvl w:val="0"/>
                <w:numId w:val="27"/>
              </w:numPr>
              <w:contextualSpacing/>
              <w:jc w:val="right"/>
              <w:rPr>
                <w:lang w:val="en-US"/>
              </w:rPr>
            </w:pPr>
          </w:p>
        </w:tc>
        <w:tc>
          <w:tcPr>
            <w:tcW w:w="4111" w:type="dxa"/>
            <w:shd w:val="clear" w:color="auto" w:fill="auto"/>
            <w:noWrap/>
            <w:vAlign w:val="center"/>
          </w:tcPr>
          <w:p w:rsidR="00FF2A39" w:rsidRPr="005179CD" w:rsidRDefault="00FF2A39" w:rsidP="005179CD">
            <w:pPr>
              <w:rPr>
                <w:color w:val="000000"/>
              </w:rPr>
            </w:pPr>
            <w:r w:rsidRPr="005179CD">
              <w:rPr>
                <w:color w:val="000000"/>
              </w:rPr>
              <w:t>Senzor protoka</w:t>
            </w:r>
          </w:p>
        </w:tc>
        <w:tc>
          <w:tcPr>
            <w:tcW w:w="1842" w:type="dxa"/>
          </w:tcPr>
          <w:p w:rsidR="00FF2A39" w:rsidRPr="005179CD" w:rsidRDefault="00FF2A39" w:rsidP="005179CD">
            <w:pPr>
              <w:jc w:val="right"/>
              <w:rPr>
                <w:lang w:val="en-US"/>
              </w:rPr>
            </w:pPr>
          </w:p>
        </w:tc>
        <w:tc>
          <w:tcPr>
            <w:tcW w:w="1842" w:type="dxa"/>
          </w:tcPr>
          <w:p w:rsidR="00FF2A39" w:rsidRPr="005179CD" w:rsidRDefault="00FF2A39" w:rsidP="00FF2A39">
            <w:pPr>
              <w:jc w:val="right"/>
              <w:rPr>
                <w:lang w:val="en-US"/>
              </w:rPr>
            </w:pPr>
          </w:p>
        </w:tc>
      </w:tr>
      <w:tr w:rsidR="00FF2A39" w:rsidRPr="005179CD" w:rsidTr="00FF2A39">
        <w:trPr>
          <w:trHeight w:val="300"/>
          <w:jc w:val="center"/>
        </w:trPr>
        <w:tc>
          <w:tcPr>
            <w:tcW w:w="809" w:type="dxa"/>
          </w:tcPr>
          <w:p w:rsidR="00FF2A39" w:rsidRPr="005179CD" w:rsidRDefault="00FF2A39" w:rsidP="005179CD">
            <w:pPr>
              <w:numPr>
                <w:ilvl w:val="0"/>
                <w:numId w:val="27"/>
              </w:numPr>
              <w:contextualSpacing/>
              <w:jc w:val="right"/>
              <w:rPr>
                <w:lang w:val="en-US"/>
              </w:rPr>
            </w:pPr>
          </w:p>
        </w:tc>
        <w:tc>
          <w:tcPr>
            <w:tcW w:w="4111" w:type="dxa"/>
            <w:shd w:val="clear" w:color="auto" w:fill="auto"/>
            <w:noWrap/>
            <w:vAlign w:val="center"/>
          </w:tcPr>
          <w:p w:rsidR="00FF2A39" w:rsidRPr="005179CD" w:rsidRDefault="00FF2A39" w:rsidP="005179CD">
            <w:pPr>
              <w:rPr>
                <w:color w:val="000000"/>
              </w:rPr>
            </w:pPr>
            <w:r w:rsidRPr="005179CD">
              <w:rPr>
                <w:color w:val="000000"/>
              </w:rPr>
              <w:t>Čašice za vlagu / 12 kom.</w:t>
            </w:r>
          </w:p>
        </w:tc>
        <w:tc>
          <w:tcPr>
            <w:tcW w:w="1842" w:type="dxa"/>
          </w:tcPr>
          <w:p w:rsidR="00FF2A39" w:rsidRPr="005179CD" w:rsidRDefault="00FF2A39" w:rsidP="005179CD">
            <w:pPr>
              <w:jc w:val="right"/>
              <w:rPr>
                <w:lang w:val="en-US"/>
              </w:rPr>
            </w:pPr>
          </w:p>
        </w:tc>
        <w:tc>
          <w:tcPr>
            <w:tcW w:w="1842" w:type="dxa"/>
          </w:tcPr>
          <w:p w:rsidR="00FF2A39" w:rsidRPr="005179CD" w:rsidRDefault="00FF2A39" w:rsidP="00FF2A39">
            <w:pPr>
              <w:jc w:val="right"/>
              <w:rPr>
                <w:lang w:val="en-US"/>
              </w:rPr>
            </w:pPr>
          </w:p>
        </w:tc>
      </w:tr>
    </w:tbl>
    <w:p w:rsidR="005179CD" w:rsidRPr="005179CD" w:rsidRDefault="005179CD" w:rsidP="005179CD">
      <w:pPr>
        <w:jc w:val="center"/>
        <w:rPr>
          <w:b/>
          <w:lang w:val="en-US"/>
        </w:rPr>
      </w:pPr>
    </w:p>
    <w:p w:rsidR="005179CD" w:rsidRPr="005179CD" w:rsidRDefault="005179CD" w:rsidP="005179CD">
      <w:pPr>
        <w:jc w:val="center"/>
        <w:rPr>
          <w:b/>
          <w:lang w:val="sr-Cyrl-RS"/>
        </w:rPr>
      </w:pPr>
      <w:r w:rsidRPr="005179CD">
        <w:rPr>
          <w:b/>
          <w:lang w:val="sr-Cyrl-RS"/>
        </w:rPr>
        <w:t xml:space="preserve">ПРОШИРЕНИ СПИСАК </w:t>
      </w:r>
      <w:r w:rsidRPr="005179CD">
        <w:rPr>
          <w:b/>
          <w:lang w:val="ru-RU"/>
        </w:rPr>
        <w:t>ПОТРОШН</w:t>
      </w:r>
      <w:r w:rsidRPr="005179CD">
        <w:rPr>
          <w:b/>
          <w:lang w:val="sr-Cyrl-RS"/>
        </w:rPr>
        <w:t>ОГ</w:t>
      </w:r>
      <w:r w:rsidRPr="005179CD">
        <w:rPr>
          <w:b/>
          <w:lang w:val="ru-RU"/>
        </w:rPr>
        <w:t xml:space="preserve"> МАТЕРИЈАЛ</w:t>
      </w:r>
      <w:r w:rsidRPr="005179CD">
        <w:rPr>
          <w:b/>
          <w:lang w:val="sr-Cyrl-RS"/>
        </w:rPr>
        <w:t>А</w:t>
      </w:r>
    </w:p>
    <w:p w:rsidR="005179CD" w:rsidRPr="00626E20" w:rsidRDefault="005179CD" w:rsidP="005179CD">
      <w:pPr>
        <w:jc w:val="center"/>
        <w:rPr>
          <w:lang w:val="ru-RU"/>
        </w:rPr>
      </w:pPr>
      <w:r w:rsidRPr="00626E20">
        <w:rPr>
          <w:lang w:val="sr-Cyrl-RS"/>
        </w:rPr>
        <w:t xml:space="preserve">понуђач доставља овај потрошни материјал </w:t>
      </w:r>
      <w:r w:rsidR="00626E20">
        <w:rPr>
          <w:lang w:val="sr-Cyrl-RS"/>
        </w:rPr>
        <w:t>на</w:t>
      </w:r>
      <w:r w:rsidRPr="00626E20">
        <w:rPr>
          <w:lang w:val="sr-Cyrl-RS"/>
        </w:rPr>
        <w:t xml:space="preserve"> посебан захтев наручиоца </w:t>
      </w:r>
    </w:p>
    <w:tbl>
      <w:tblPr>
        <w:tblW w:w="8428" w:type="dxa"/>
        <w:jc w:val="center"/>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337"/>
        <w:gridCol w:w="1598"/>
        <w:gridCol w:w="1812"/>
      </w:tblGrid>
      <w:tr w:rsidR="00FF2A39" w:rsidRPr="005179CD" w:rsidTr="00FF2A39">
        <w:trPr>
          <w:trHeight w:val="410"/>
          <w:jc w:val="center"/>
        </w:trPr>
        <w:tc>
          <w:tcPr>
            <w:tcW w:w="681" w:type="dxa"/>
            <w:shd w:val="clear" w:color="auto" w:fill="auto"/>
            <w:vAlign w:val="center"/>
          </w:tcPr>
          <w:p w:rsidR="00FF2A39" w:rsidRPr="005179CD" w:rsidRDefault="00FF2A39" w:rsidP="005179CD">
            <w:pPr>
              <w:autoSpaceDE w:val="0"/>
              <w:autoSpaceDN w:val="0"/>
              <w:adjustRightInd w:val="0"/>
              <w:jc w:val="center"/>
              <w:rPr>
                <w:noProof/>
                <w:lang w:val="en-US"/>
              </w:rPr>
            </w:pPr>
            <w:r w:rsidRPr="005179CD">
              <w:rPr>
                <w:noProof/>
              </w:rPr>
              <w:t>Р.БР</w:t>
            </w:r>
          </w:p>
        </w:tc>
        <w:tc>
          <w:tcPr>
            <w:tcW w:w="4337" w:type="dxa"/>
            <w:shd w:val="clear" w:color="auto" w:fill="auto"/>
            <w:vAlign w:val="center"/>
            <w:hideMark/>
          </w:tcPr>
          <w:p w:rsidR="00FF2A39" w:rsidRPr="005179CD" w:rsidRDefault="00FF2A39" w:rsidP="005179CD">
            <w:pPr>
              <w:autoSpaceDE w:val="0"/>
              <w:autoSpaceDN w:val="0"/>
              <w:adjustRightInd w:val="0"/>
              <w:jc w:val="center"/>
              <w:rPr>
                <w:noProof/>
                <w:lang w:val="en-US"/>
              </w:rPr>
            </w:pPr>
            <w:r w:rsidRPr="005179CD">
              <w:rPr>
                <w:noProof/>
                <w:lang w:val="en-US"/>
              </w:rPr>
              <w:t>Назив</w:t>
            </w:r>
          </w:p>
        </w:tc>
        <w:tc>
          <w:tcPr>
            <w:tcW w:w="1598" w:type="dxa"/>
            <w:vAlign w:val="center"/>
          </w:tcPr>
          <w:p w:rsidR="00FF2A39" w:rsidRPr="005179CD" w:rsidRDefault="00FF2A39" w:rsidP="005179CD">
            <w:pPr>
              <w:jc w:val="center"/>
              <w:rPr>
                <w:noProof/>
                <w:lang w:val="sl-SI"/>
              </w:rPr>
            </w:pPr>
            <w:r w:rsidRPr="005179CD">
              <w:rPr>
                <w:noProof/>
                <w:lang w:val="sl-SI"/>
              </w:rPr>
              <w:t>Ознака или шифра</w:t>
            </w:r>
          </w:p>
        </w:tc>
        <w:tc>
          <w:tcPr>
            <w:tcW w:w="1812" w:type="dxa"/>
            <w:vAlign w:val="center"/>
          </w:tcPr>
          <w:p w:rsidR="00FF2A39" w:rsidRPr="00FF2A39" w:rsidRDefault="00FF2A39" w:rsidP="00FF2A39">
            <w:pPr>
              <w:jc w:val="center"/>
              <w:rPr>
                <w:noProof/>
                <w:lang w:val="sr-Cyrl-RS"/>
              </w:rPr>
            </w:pPr>
            <w:r>
              <w:rPr>
                <w:noProof/>
                <w:lang w:val="sr-Cyrl-RS"/>
              </w:rPr>
              <w:t>Јединична цена</w:t>
            </w: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Crevo 4 x 1,5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Silikonsko crevo za aspiraciju</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Produžno crevo za NBP 3,7m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Adap Airway straight 12Pc.</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Adap elbow 12Pc.</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MAINS CABLE D</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Crevo za ventilaciju, 3 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O2-reservoir f. Resutator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Patient valve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Membran, 2 St.</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Membrana, 151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Retaining ring</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Silikonska maska, vel.5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Silikonska maska, vel.0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Silikonska maska, vel.1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Silikonska maska, vel.2</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O2 balon za disanje za bebe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NMR crevo za ventilaciju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Crevo za ventilaciju 1,1 m (P)</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pt-P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 xml:space="preserve">Crevo za ventilaciju 35 cm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Crevo za ventilaciju 60 cm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Crevo za ventilaciju 110 cm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Crevo za ventilaciju 150 cm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Crevo za ventilaciju 110 (P), 651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Crevo za ventilaciju 110 (P), 678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Balon za disanje 0,5 L, 686</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Balon za disanje 2,0 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Balon za disanje 2,3 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Balon za disanje 3,0 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Balon za disanje 5,0 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All-Round maska, vel.1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All-Round maska, vel.2</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All-Round maska, vel.3</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Balon za disanje 0,5 L, 763</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Balon za disanje 1,5 L, 775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Balon za disanje 2,3 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Foregger maska, vel.1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Balon za disanje 1,5 L, 953</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Crevo za ventilaciju 150 (P)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Crevo za ventilaciju 60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Crevo za ventilaciju 110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Crevo za ventilaciju 150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Silikonski balon 0,5 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Silikonski balon 2,3 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Silikonski balon 3,0 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Foregger maska, vel.2</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Foregger maska, vel.3</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Silikonski balon 1,5 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Manžetna za NBP 5, 10 komada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Manžetna za NBP 1, 10 komada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Manžetna za NBP 2, 10 komada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Manžetna za NBP 3, 10 komada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Manžetna za NBP 4, 10 komada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Produžno crevo za NBP 2,4m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Cbl IBP Adap SC5/6000 10-7pin</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Mulitimed 5 dužine 2,5 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Cbl Connect POD 3m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it-IT"/>
              </w:rPr>
            </w:pPr>
            <w:r w:rsidRPr="005179CD">
              <w:rPr>
                <w:lang w:val="it-IT"/>
              </w:rPr>
              <w:t>Kabl za SpO2 senzor dužine 1m</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pPr>
              <w:rPr>
                <w:lang w:val="it-IT"/>
              </w:rPr>
            </w:pPr>
            <w:r w:rsidRPr="005179CD">
              <w:rPr>
                <w:lang w:val="it-IT"/>
              </w:rPr>
              <w:t>kabl za merenje C.O dužine 1m</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Cbl SpO2 Sensor ExtShielded 2m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Produžni kabl Ohmeda dužine 3m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Adapter za HemoMed / Ohmeda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Adapter za HemoMed 10 pinski</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Adapt HEMOPOD Sensonor 7polig</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it-IT"/>
              </w:rPr>
            </w:pPr>
            <w:r w:rsidRPr="005179CD">
              <w:rPr>
                <w:lang w:val="it-IT"/>
              </w:rPr>
              <w:t>Kožni temp. senzor dužine 1,5m</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pPr>
              <w:rPr>
                <w:lang w:val="it-IT"/>
              </w:rPr>
            </w:pPr>
            <w:r w:rsidRPr="005179CD">
              <w:rPr>
                <w:lang w:val="it-IT"/>
              </w:rPr>
              <w:t>Pedij. temp. sonda dužine 1,5m</w:t>
            </w:r>
          </w:p>
        </w:tc>
        <w:tc>
          <w:tcPr>
            <w:tcW w:w="1598" w:type="dxa"/>
          </w:tcPr>
          <w:p w:rsidR="00FF2A39" w:rsidRPr="005179CD" w:rsidRDefault="00FF2A39" w:rsidP="005179CD">
            <w:pPr>
              <w:jc w:val="right"/>
              <w:rPr>
                <w:lang w:val="it-IT"/>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Temperaturna sonda dužine 1,5m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ECG Elektrode 50 komada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Jednokr. transdj. Ohmeda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Kanila za kapnografiju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HEMO4 Transd Plate Med/Sen</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HEMO4 Transd posuda, univ.</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Adap etCO2 Airway Neo</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Adapter za CO2</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HEMO4 Transd Plate Abt/Brn</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Adapter za neonatalne elektr.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Adap HEMO POD Baxter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Pedijatrijska temp. sonda 3m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it-IT"/>
              </w:rPr>
            </w:pPr>
            <w:r w:rsidRPr="005179CD">
              <w:rPr>
                <w:lang w:val="it-IT"/>
              </w:rPr>
              <w:t>Kožni temp. senzor za decu</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pPr>
              <w:rPr>
                <w:lang w:val="it-IT"/>
              </w:rPr>
            </w:pPr>
            <w:r w:rsidRPr="005179CD">
              <w:rPr>
                <w:lang w:val="it-IT"/>
              </w:rPr>
              <w:t>Y kabl za dva IBP Baxter 3.7m</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Y kabl - adapter 10-7pin</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NeoMed pod dužine 2,5m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Kabl za HemoMed dužine 3m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Y kabl za dva inv. Pritiska, 147</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Produžni kabl za EKG dužine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pt-P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Ambu balon za decu MR-100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Ambu balon za bebe MR-100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Ambu balon za odrasle MR100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HEPA Filter</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Ovlazivac vazduha 6L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Nazalne kanile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Y kabl za dva inv. Pritiska, 281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ESU blok za MultiMed 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MultiMed 5 dužine 1,5m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Trožilni kabl za merenje EKG-a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Petožilni kabl za EKG-a, 458</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Petožilni kabl za EKG-a, 466</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Bakterijski filter 767 / 5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Anestetički filter 633 5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Mikrobijalni filter 654 5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Kućište za O2 senzor, 250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Kućište senzora za O2, 720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Kiveta za CO2, odrasli</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Infinity ID senzor prot. (5x)</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Adapter WaL2</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Trapholder WaL2 large Service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Zaštita za temperaturnu sondu</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Adapter Nellcor 7-9 PIN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it-IT"/>
              </w:rPr>
            </w:pPr>
            <w:r w:rsidRPr="005179CD">
              <w:rPr>
                <w:lang w:val="it-IT"/>
              </w:rPr>
              <w:t>Višekr. senzor za SpO2 DS100A</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pPr>
              <w:rPr>
                <w:lang w:val="it-IT"/>
              </w:rPr>
            </w:pPr>
            <w:r w:rsidRPr="005179CD">
              <w:rPr>
                <w:lang w:val="it-IT"/>
              </w:rPr>
              <w:t>Set za merenje C.O / Ohmeda</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HEMO4 Trans plate, Abbt TP IV</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Grabber 3-Lead ECG 4+5G IEC1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Višekratni transdjuser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Jednokr. transdjuseri /10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Pedijatrijska temp. sonda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Temperaturna sonda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IBP Tansducer Kit Sensor 84</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Petožilni kabl za EKG-a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Plastični nosač za transdjuser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Zamenska doma /50 komada/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it-IT"/>
              </w:rPr>
            </w:pPr>
            <w:r w:rsidRPr="005179CD">
              <w:rPr>
                <w:lang w:val="it-IT"/>
              </w:rPr>
              <w:t>Produzni kabl za sensor 1,3 M</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Set creva / 10 kom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Kabl za spirolog</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Kapica 7 mm (5 komada)</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Rebrasto crevo</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Bakterijski filter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Silikonsko crevo, dužina 35 cm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Silikonsko crevo, dužina 60 cm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Y-nastavak za decu 90°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Y-nastavak 90°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Crevo za ventilaciju 100 cm</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Set delova nosaca</w:t>
            </w:r>
          </w:p>
        </w:tc>
        <w:tc>
          <w:tcPr>
            <w:tcW w:w="1598" w:type="dxa"/>
          </w:tcPr>
          <w:p w:rsidR="00FF2A39" w:rsidRPr="005179CD" w:rsidRDefault="00FF2A39" w:rsidP="005179CD">
            <w:pPr>
              <w:jc w:val="right"/>
              <w:rPr>
                <w:lang w:val="it-IT"/>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Membrana, 552</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Žabice za drzanje creva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Komplet konektora za tubus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Poklopac respiratora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Čašica za skupljanje vode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Pneumatski raspršivač</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Ovlazivac vazduha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Kit za punjenje za Aquapor EL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Temperaturni sensor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it-IT"/>
              </w:rPr>
            </w:pPr>
            <w:r w:rsidRPr="005179CD">
              <w:rPr>
                <w:lang w:val="it-IT"/>
              </w:rPr>
              <w:t xml:space="preserve">Y nastavak za Dräger senzor </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Sensor-muffe 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PEEP ventil (10 mbar)</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HOSE SUPPORT</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TEMP.-SENSOR AQUAMOD</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Eksp. ventil Babylog 8000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Zglobna ruka aparata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WASSERSCHLAUCH AQUAMOD</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Prikljucni kabl za flow sensor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Casica za vodu</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pt-P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Rebrasto crevo dužine 13cm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PEEP ventil sa držačemza CF800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Test pluća, kompletna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Plastični držač za creva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Neonatalni senzori (5 komada)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it-IT"/>
              </w:rPr>
            </w:pPr>
            <w:r w:rsidRPr="005179CD">
              <w:rPr>
                <w:lang w:val="it-IT"/>
              </w:rPr>
              <w:t>Neonatalni Y nastavak sa senz.</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Komplet za bakteriološki filt.</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Ekspiracioni ventil, 580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Rebrasto fleksibilno crevo 20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Crevo za merenje protoka/2 kom</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Raspršivač za neonatuse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Pribor raspršivača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Fisher &amp; Paykel komplet creva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 nastavak adapter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Grejač creva 110 cm, 045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Komora ovlazivaca, MR 340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Dvostruki senzor za temp.</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Žica za izvlačenje 1.5 metar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de-DE"/>
              </w:rPr>
            </w:pPr>
            <w:r w:rsidRPr="005179CD">
              <w:rPr>
                <w:lang w:val="de-DE"/>
              </w:rPr>
              <w:t>Filter papir za MR 340/100 kom</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 xml:space="preserve">Komplet za kacenje ovlazivaca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fr-FR"/>
              </w:rPr>
            </w:pPr>
            <w:r w:rsidRPr="005179CD">
              <w:rPr>
                <w:lang w:val="fr-FR"/>
              </w:rPr>
              <w:t xml:space="preserve">Kabl sa adapterom za grejač </w:t>
            </w:r>
          </w:p>
        </w:tc>
        <w:tc>
          <w:tcPr>
            <w:tcW w:w="1598" w:type="dxa"/>
          </w:tcPr>
          <w:p w:rsidR="00FF2A39" w:rsidRPr="005179CD" w:rsidRDefault="00FF2A39" w:rsidP="005179CD">
            <w:pPr>
              <w:jc w:val="right"/>
              <w:rPr>
                <w:lang w:val="fr-FR"/>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fr-FR"/>
              </w:rPr>
            </w:pPr>
          </w:p>
        </w:tc>
        <w:tc>
          <w:tcPr>
            <w:tcW w:w="4337" w:type="dxa"/>
            <w:shd w:val="clear" w:color="auto" w:fill="auto"/>
            <w:noWrap/>
            <w:vAlign w:val="bottom"/>
            <w:hideMark/>
          </w:tcPr>
          <w:p w:rsidR="00FF2A39" w:rsidRPr="005179CD" w:rsidRDefault="00FF2A39" w:rsidP="005179CD">
            <w:r w:rsidRPr="005179CD">
              <w:t>Neonatalni senzor ISO15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Fisher &amp; Paykel HFV komplet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Grejac ovl. 0,70M HFV-F&amp;P</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Komplet creva za Babylog 2000, 352</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Komplet creva za Babylog 2000, 471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Nosac ovlazivaca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Nosac boca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Ventilaciona valvula, komplet, 001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Crevo za ventilaciju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Set creva za Aquapor ovlaživač</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pPr>
              <w:rPr>
                <w:lang w:val="de-DE"/>
              </w:rPr>
            </w:pPr>
            <w:r w:rsidRPr="005179CD">
              <w:rPr>
                <w:lang w:val="de-DE"/>
              </w:rPr>
              <w:t>Filter papir za MR 370/100 kom</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Ugaoni konektor, 90°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Set creva za Aquapor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Ekspiracioni ventil, 610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Set creva za HME filtere</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Y-nastavak</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Ventilaciono crevo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Raspršivač medikamenta EVITA 4</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Silikonsko crevo</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Ekspiracioni ventil, 660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Evita eksp. vetnil/10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Temperaturna sonda 900 MR 869</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Crevo sa adapterom MR850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Komplet creva za F &amp; P, 986</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Komplet creva za F &amp; P, 987</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Temp./flowsensor 900 MR 868</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nl-NL"/>
              </w:rPr>
            </w:pPr>
            <w:r w:rsidRPr="005179CD">
              <w:rPr>
                <w:lang w:val="nl-NL"/>
              </w:rPr>
              <w:t>Komplet creva za F&amp;P /10 kom./</w:t>
            </w:r>
          </w:p>
        </w:tc>
        <w:tc>
          <w:tcPr>
            <w:tcW w:w="1598" w:type="dxa"/>
          </w:tcPr>
          <w:p w:rsidR="00FF2A39" w:rsidRPr="005179CD" w:rsidRDefault="00FF2A39" w:rsidP="005179CD">
            <w:pPr>
              <w:jc w:val="right"/>
              <w:rPr>
                <w:lang w:val="nl-NL"/>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nl-NL"/>
              </w:rPr>
            </w:pPr>
          </w:p>
        </w:tc>
        <w:tc>
          <w:tcPr>
            <w:tcW w:w="4337" w:type="dxa"/>
            <w:shd w:val="clear" w:color="auto" w:fill="auto"/>
            <w:noWrap/>
            <w:vAlign w:val="bottom"/>
            <w:hideMark/>
          </w:tcPr>
          <w:p w:rsidR="00FF2A39" w:rsidRPr="005179CD" w:rsidRDefault="00FF2A39" w:rsidP="005179CD">
            <w:r w:rsidRPr="005179CD">
              <w:t>Hose heater adapter 900 MR 801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Grejač creva 110 cm, 993</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Hose kit for MR 850, (10pcs)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Flow sensor connector cable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de-DE"/>
              </w:rPr>
            </w:pPr>
            <w:r w:rsidRPr="005179CD">
              <w:rPr>
                <w:lang w:val="de-DE"/>
              </w:rPr>
              <w:t>F&amp;P MR 340 Kammer (d)</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BabyFlow</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de-DE"/>
              </w:rPr>
            </w:pPr>
            <w:r w:rsidRPr="005179CD">
              <w:rPr>
                <w:lang w:val="de-DE"/>
              </w:rPr>
              <w:t>Maska za disanje XS / 10 kom</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pPr>
              <w:rPr>
                <w:lang w:val="de-DE"/>
              </w:rPr>
            </w:pPr>
            <w:r w:rsidRPr="005179CD">
              <w:rPr>
                <w:lang w:val="de-DE"/>
              </w:rPr>
              <w:t>Maska za disanje M / 10 kom</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pPr>
              <w:rPr>
                <w:lang w:val="de-DE"/>
              </w:rPr>
            </w:pPr>
            <w:r w:rsidRPr="005179CD">
              <w:rPr>
                <w:lang w:val="de-DE"/>
              </w:rPr>
              <w:t>Maska za disanje L / 10 kom</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Traka za glavu XS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Traka za glavu 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Traka za glavu 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Traka za glavu 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Traka za glavu XL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Silikonsko crevo 50 cm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Adapter za crevo za disanje</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Maska za disanje M/10 kom (N)</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pt-P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Maska za disanje S/10 kom (N)</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Befeuchterkammer MR 340 (F)</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Maska za disanje L /pak.10/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Cap S (smal a. 5pcs)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Cap M (medium a 5pcs)</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Cap L (large a 5pcs)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Cap XL (extra large 5 pcs)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cap XXL(ex. ex.large 5pcs)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BABY FLOW DEMOPACKAGE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BabyFlow disposable (20x)</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Prong 3, a 10St</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Prong S (10pcs.)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Maska za disanje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de-DE"/>
              </w:rPr>
            </w:pPr>
            <w:r w:rsidRPr="005179CD">
              <w:rPr>
                <w:lang w:val="de-DE"/>
              </w:rPr>
              <w:t>Kateter kabl za merenje C.O</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termistor kabl za merenje C.O, 077</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SET PRESS.TRANSDUCER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termistor kabl za merenje C.O, 983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 nastavak</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 za T nastavak</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TOPF</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WATER SEPARATOR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it-IT"/>
              </w:rPr>
            </w:pPr>
            <w:r w:rsidRPr="005179CD">
              <w:rPr>
                <w:lang w:val="it-IT"/>
              </w:rPr>
              <w:t>Produžni kabl za senzor 2,6 M</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 xml:space="preserve">Silikonsko crevo, 85 cm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Termometar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O2-razdelnik sa nosacem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Ugaoni konektor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O2 hauba za inkubator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Temp. senzor za Inkubator 8000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TUBE BUSHING</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E-SET WASSERBEHAELTER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Dusek za Babytherm 8000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MatressIncu. 8000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Fluorescentna lampa, plava</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Matress, Babytherm</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BRONCH.ASPIRATOR-0,5B/LYING SU</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O2-Senzor MiniOx 3000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Monitor Mini Ox 3000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Halogena lampa 12V 50 W</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WATER CONTAINER SET, COMPL.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Uvodnik za crevo, veliki</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Uvodnik za crevo, mali</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Postolje za monitor 5035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Plastični poklopac aspiratora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Kapa za flašu aspiratora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CYLINDER CAP</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Drzac nosaca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Boce za sekret sa nosačem, 056</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BRONCHUSABS.PP 800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Ceiling unit</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Gumeni čep</w:t>
            </w:r>
          </w:p>
        </w:tc>
        <w:tc>
          <w:tcPr>
            <w:tcW w:w="1598" w:type="dxa"/>
          </w:tcPr>
          <w:p w:rsidR="00FF2A39" w:rsidRPr="005179CD" w:rsidRDefault="00FF2A39" w:rsidP="005179CD">
            <w:pPr>
              <w:jc w:val="right"/>
              <w:rPr>
                <w:lang w:val="nl-NL"/>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nl-NL"/>
              </w:rPr>
            </w:pPr>
          </w:p>
        </w:tc>
        <w:tc>
          <w:tcPr>
            <w:tcW w:w="4337" w:type="dxa"/>
            <w:shd w:val="clear" w:color="auto" w:fill="auto"/>
            <w:noWrap/>
            <w:vAlign w:val="bottom"/>
            <w:hideMark/>
          </w:tcPr>
          <w:p w:rsidR="00FF2A39" w:rsidRPr="005179CD" w:rsidRDefault="00FF2A39" w:rsidP="005179CD">
            <w:r w:rsidRPr="005179CD">
              <w:t xml:space="preserve">Trajna drenaža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Električna trajna drenaža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it-IT"/>
              </w:rPr>
            </w:pPr>
            <w:r w:rsidRPr="005179CD">
              <w:rPr>
                <w:lang w:val="it-IT"/>
              </w:rPr>
              <w:t>Plastična boca za sekret 0,7L</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Posuda za odlaganje instr.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Dupli BNC konektor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Kolica za OP Aspirator</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Flaše za sekret 4 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de-DE"/>
              </w:rPr>
            </w:pPr>
            <w:r w:rsidRPr="005179CD">
              <w:rPr>
                <w:lang w:val="de-DE"/>
              </w:rPr>
              <w:t>Flaše za sekret 4 L rezervne</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AC 2000 pin</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Rasprsivač</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Connection nozzle (M32X1,5)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Posuda bolnickog aspiratora</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Boce za sekret sa nosačem, 607</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AC 3000 pin</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Inhalette 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Inhalette Vario, direktno</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Inhalette Vario, šinski</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Quickstop zglobna ruka 1</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Quickstop zglobna ruka 2</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Ovlaživač-babler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Ovlaživač-raspršivač</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Prikljucak za rasprsivač</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Maska za inhalaciju</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Komplet za inhalaciju</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Komplet za insuflaciju</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Kolica za boce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Secretion jar set with claw</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Šina - Gemina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Lapma za čitanje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Carrying plate Oxett</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Adapter, rail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SECRETION BOTTLE 300 ML</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O2 protokomer 16L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Sinski drzac za kablove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Hose retainer plate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Silikonsko crevo za ventilacij</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O2 protokomer 4 L, šinski</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O2 protokomer 16 L, šinski</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O2-protokomer 16L,direktno , 553</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O2 protokomer 16L, direktno, 561</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O2 protokomer 16L, TRILUX</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Nosač šina</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Zaštitna boca za sekret</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Respiratorni ventil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Crevo za vent. ( 5 kom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AGSS odvod narkotika na aparat</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Bakterioloski filter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Konektor O2 6mm</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Usisna cevčica za aspirator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Inhalaciona maska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Usnik</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Rendell Baker maska, vel. 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Rendell Baker maska, vel. 2</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Rendell Baker maska, vel. 3</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Posuda za aspirator, 394</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Cevčica za aspirator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Priključno crevo za O2/AIR 1,5</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O2/AIR CONN. HOSE 3M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Konektor za trahealni tubus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Posuda za aspirator, 668</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ANAESTH.FILTER EQUIPM. 2</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Ejektor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Rendell Baker maska, vel. 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Polica 3020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Postolje za monitor srca 5450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Nosač kesa za đubre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Dupla ruka-38pole-sl.300/200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22/22 dupli konektor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Y nastavak za odrasle, prav</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Y-nastavak za odrasle 90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Boce za sekret 4 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Silikonsko crevo za sukciju</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Dupla ruka-38pole-sl.300/300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Dupla ruka-38pole-sl.400/200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Kuka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Sinski nosac</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Wall-holder</w:t>
            </w:r>
          </w:p>
        </w:tc>
        <w:tc>
          <w:tcPr>
            <w:tcW w:w="1598" w:type="dxa"/>
          </w:tcPr>
          <w:p w:rsidR="00FF2A39" w:rsidRPr="005179CD" w:rsidRDefault="00FF2A39" w:rsidP="005179CD">
            <w:pPr>
              <w:jc w:val="right"/>
              <w:rPr>
                <w:lang w:val="fr-FR"/>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fr-FR"/>
              </w:rPr>
            </w:pPr>
          </w:p>
        </w:tc>
        <w:tc>
          <w:tcPr>
            <w:tcW w:w="4337" w:type="dxa"/>
            <w:shd w:val="clear" w:color="auto" w:fill="auto"/>
            <w:noWrap/>
            <w:vAlign w:val="bottom"/>
            <w:hideMark/>
          </w:tcPr>
          <w:p w:rsidR="00FF2A39" w:rsidRPr="005179CD" w:rsidRDefault="00FF2A39" w:rsidP="005179CD">
            <w:r w:rsidRPr="005179CD">
              <w:t>Y nastavak za decu, prav</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Komplet ped. pacijent creva </w:t>
            </w:r>
          </w:p>
        </w:tc>
        <w:tc>
          <w:tcPr>
            <w:tcW w:w="1598" w:type="dxa"/>
          </w:tcPr>
          <w:p w:rsidR="00FF2A39" w:rsidRPr="005179CD" w:rsidRDefault="00FF2A39" w:rsidP="005179CD">
            <w:pPr>
              <w:jc w:val="right"/>
              <w:rPr>
                <w:lang w:val="fr-FR"/>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fr-FR"/>
              </w:rPr>
            </w:pPr>
          </w:p>
        </w:tc>
        <w:tc>
          <w:tcPr>
            <w:tcW w:w="4337" w:type="dxa"/>
            <w:shd w:val="clear" w:color="auto" w:fill="auto"/>
            <w:noWrap/>
            <w:vAlign w:val="bottom"/>
            <w:hideMark/>
          </w:tcPr>
          <w:p w:rsidR="00FF2A39" w:rsidRPr="005179CD" w:rsidRDefault="00FF2A39" w:rsidP="005179CD">
            <w:r w:rsidRPr="005179CD">
              <w:t>Posuda za absorber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fr-FR"/>
              </w:rPr>
            </w:pPr>
            <w:r w:rsidRPr="005179CD">
              <w:rPr>
                <w:lang w:val="fr-FR"/>
              </w:rPr>
              <w:t>Komplet pacijent creva za ap</w:t>
            </w:r>
          </w:p>
        </w:tc>
        <w:tc>
          <w:tcPr>
            <w:tcW w:w="1598" w:type="dxa"/>
          </w:tcPr>
          <w:p w:rsidR="00FF2A39" w:rsidRPr="005179CD" w:rsidRDefault="00FF2A39" w:rsidP="005179CD">
            <w:pPr>
              <w:jc w:val="right"/>
              <w:rPr>
                <w:lang w:val="fr-FR"/>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fr-FR"/>
              </w:rPr>
            </w:pPr>
          </w:p>
        </w:tc>
        <w:tc>
          <w:tcPr>
            <w:tcW w:w="4337" w:type="dxa"/>
            <w:shd w:val="clear" w:color="auto" w:fill="auto"/>
            <w:noWrap/>
            <w:vAlign w:val="bottom"/>
            <w:hideMark/>
          </w:tcPr>
          <w:p w:rsidR="00FF2A39" w:rsidRPr="005179CD" w:rsidRDefault="00FF2A39" w:rsidP="005179CD">
            <w:r w:rsidRPr="005179CD">
              <w:t>Set creva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fr-FR"/>
              </w:rPr>
            </w:pPr>
            <w:r w:rsidRPr="005179CD">
              <w:rPr>
                <w:lang w:val="fr-FR"/>
              </w:rPr>
              <w:t>Y nastavak sa Luer Lock-om</w:t>
            </w:r>
          </w:p>
        </w:tc>
        <w:tc>
          <w:tcPr>
            <w:tcW w:w="1598" w:type="dxa"/>
          </w:tcPr>
          <w:p w:rsidR="00FF2A39" w:rsidRPr="005179CD" w:rsidRDefault="00FF2A39" w:rsidP="005179CD">
            <w:pPr>
              <w:jc w:val="right"/>
              <w:rPr>
                <w:lang w:val="fr-FR"/>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fr-FR"/>
              </w:rPr>
            </w:pPr>
          </w:p>
        </w:tc>
        <w:tc>
          <w:tcPr>
            <w:tcW w:w="4337" w:type="dxa"/>
            <w:shd w:val="clear" w:color="auto" w:fill="auto"/>
            <w:noWrap/>
            <w:vAlign w:val="bottom"/>
            <w:hideMark/>
          </w:tcPr>
          <w:p w:rsidR="00FF2A39" w:rsidRPr="005179CD" w:rsidRDefault="00FF2A39" w:rsidP="005179CD">
            <w:r w:rsidRPr="005179CD">
              <w:t>Komplet pedijatrijskih creva</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Plasticni kanister za absorber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ABSORBER INSERT, CPL.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Luer Lock ugaona sonda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Dečiji Kunov sistem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Osnovni kabl SPO2 2,4M GNA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Manzetna 31-40 cm</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NBP Manzetna 38-50 cm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 za aspirator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SpiroLife - senzor protoka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Komplet creva za Zeus-a</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Set respiration hose Zeus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DUAL-TEMP.-CABLE 20 CM</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Platnena manzetna 2 /20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Platnena manzetna 23-33 cm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Kolica za boce - 10 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Plastična bočica sa crevom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Maska   eziju vel.4</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Anaesthesiemaske Gr.6</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Sw.Dreams Gr.2 Erdb.duft</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Disposable Exp. Valve Carina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Komplet, 222</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SyncVent Carina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de-DE"/>
              </w:rPr>
            </w:pPr>
            <w:r w:rsidRPr="005179CD">
              <w:rPr>
                <w:lang w:val="de-DE"/>
              </w:rPr>
              <w:t>Einw. Befeu.Kammer f.F&amp;P MR850</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Vent Set osnovni komplet</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Komplet za anesteziju.301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Komplet za anesteziju.302</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Flex komplet za anest.303</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Flex komplet za anest.304</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Flex osnovni komplet</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Komplet, 307</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Komplet, 308</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Komplet, 309</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Resuscitaire komplet</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Carina komplet</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 Set koaksijalni komplet</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 Set koaksijalni komplet, 316</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MRI 300 komplet, 327</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MRI 300 komplet, 329</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Komplet, 330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komplet , 331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Komplet, 333</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Watertrap 180, 334</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Watertrap180 komplet</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150 komplet,</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ID Circuit Coax w. holder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ID Schlauchsys. beheizt (N)</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180 osnovni komplet, 349</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250 osnovni komplet, 350</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180 osnovni komplet, 351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250 osnovni komplet, 352</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180 osnovni komplet, 353</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220 Flex komplet</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180 koaks. komplet</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Watertrap 180, 361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Anaesthesie Basic 180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Anaesthesie Basic 250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Anaesth WF 180 oLL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Anaesthesie WF 180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Anaesthesie WF (P)180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Bag Set 150</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Bag Set (N) 110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VentStar Bag Set (P) 110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Nozzle O2 9/16 to 6mm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Sinski nosac za paravan</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Vakumski regulator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VarioVac B/OR, šinski reg.</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VarioVac B kompaktni asp.</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 xml:space="preserve">Regulator vakuma,Vario Vac D </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Šinski regulator VarioVac</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Trajna drenaža sa stubom, 512</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Vodeni stub za vakuum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VarioAir B DIN</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Sinski ejektor za vazduh i O2</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VarioAir B Kompakt</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VarioAir D DIN</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Ejektor za trajnu drenažu</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Trajna drenaža sa stubom, 544</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VarioAir P Schiene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Vario Safe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Manschette, neo #1, Box10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Manschette, neo #2, Box10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Manschette, neo #3, Box10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Manschette, neo #4, Box10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Manschette, neo #5, Box10</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manžetna XXS 8-13</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manžetna XS 12-19</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manžetna S, 17-25/29 cm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manžetna M, 23-33 cm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manžetna M+, 23-33/43 cm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manžetna M++, 23-33/53cm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manžetna L, 31-40 cm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manžetna L+, 31-40/55 cm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manžetna XL, 38-50 cm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manž M++ 23-33/53cm 10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manž L+ 31-40/55cm 10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Adapter za menžetne, 10 komada</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crevo za NBP dužine 3.7m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crevo za NBP dužine 2.4m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Spu GP Temp Probe Ped 1.6m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Spu Skin Temp Probe Ped 1.6m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Kućište temperaturnog senzora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Adult t-adap.with plug,Box5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Oxett - glava sa protokomerom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OxyLine reducir pritiska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OxyLine Nist 200bar</w:t>
            </w:r>
          </w:p>
        </w:tc>
        <w:tc>
          <w:tcPr>
            <w:tcW w:w="1598" w:type="dxa"/>
          </w:tcPr>
          <w:p w:rsidR="00FF2A39" w:rsidRPr="005179CD" w:rsidRDefault="00FF2A39" w:rsidP="005179CD">
            <w:pPr>
              <w:jc w:val="right"/>
              <w:rPr>
                <w:lang w:val="fr-FR"/>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fr-FR"/>
              </w:rPr>
            </w:pPr>
          </w:p>
        </w:tc>
        <w:tc>
          <w:tcPr>
            <w:tcW w:w="4337" w:type="dxa"/>
            <w:shd w:val="clear" w:color="auto" w:fill="auto"/>
            <w:noWrap/>
            <w:vAlign w:val="bottom"/>
            <w:hideMark/>
          </w:tcPr>
          <w:p w:rsidR="00FF2A39" w:rsidRPr="005179CD" w:rsidRDefault="00FF2A39" w:rsidP="005179CD">
            <w:r w:rsidRPr="005179CD">
              <w:t>O2 protokomer.16L, šinski, 192</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O2 Protokomer 16L, šinski, 201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Protokomer O2 - 16 litara </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fr-FR"/>
              </w:rPr>
            </w:pPr>
            <w:r w:rsidRPr="005179CD">
              <w:rPr>
                <w:lang w:val="fr-FR"/>
              </w:rPr>
              <w:t>Komplet creva sa y nastavkom</w:t>
            </w:r>
          </w:p>
        </w:tc>
        <w:tc>
          <w:tcPr>
            <w:tcW w:w="1598" w:type="dxa"/>
          </w:tcPr>
          <w:p w:rsidR="00FF2A39" w:rsidRPr="005179CD" w:rsidRDefault="00FF2A39" w:rsidP="005179CD">
            <w:pPr>
              <w:jc w:val="right"/>
              <w:rPr>
                <w:lang w:val="fr-FR"/>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fr-FR"/>
              </w:rPr>
            </w:pPr>
          </w:p>
        </w:tc>
        <w:tc>
          <w:tcPr>
            <w:tcW w:w="4337" w:type="dxa"/>
            <w:shd w:val="clear" w:color="auto" w:fill="auto"/>
            <w:noWrap/>
            <w:vAlign w:val="bottom"/>
            <w:hideMark/>
          </w:tcPr>
          <w:p w:rsidR="00FF2A39" w:rsidRPr="005179CD" w:rsidRDefault="00FF2A39" w:rsidP="005179CD">
            <w:r w:rsidRPr="005179CD">
              <w:t>ID Atembeutel Set 150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ID Schlauchsys. Basic (P) 180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ID Schlauchsys. Wasser (P) 180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ID Atembeutelset (P) 110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ID Schlauchsys. Basic 180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SoftBed C2000 / C2000e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SoftBed Resuscitaire / IICS90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TransWarmer Mattress, box of 6</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Positioning Aid Hug It, Size 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Positioning Aid Hug It, Size 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Positioning Aid Set</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Incubator Cover C2000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LITESTAR maska, vel 1/30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LITESTAR maska, vel 2/30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LITESTAR maska, vel 3/30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LITESTAR maska, vel 4/30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Maska ComfortStar 0 (20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Maska ComfortStar 1 (20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Maska ComfortStar 2 (20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Maska ComfortStar 3 (20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Maska ComfortStar 4 (20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Maska ComfortStar 5 (20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Maska ComfortStar 6 (20 kom)</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ComfortStar jagoda 2 (20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ComfortStar jagoda 3 (20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ComfortStar jagoda 4 (20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ComfortStar  menta 3 (20 kom)</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ComfortStar  menta 4 (20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ComfortStar  menta 5 (20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ComfortStar  menta 6 (20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de-DE"/>
              </w:rPr>
            </w:pPr>
            <w:r w:rsidRPr="005179CD">
              <w:rPr>
                <w:lang w:val="de-DE"/>
              </w:rPr>
              <w:t>Silikonski remen za glavu,vel.</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Traka za drzanje maske</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Maska za disanje NIV,w/AAV,S</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Maska za disanje NIV,w/AAV,M</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Maska za disanje Classic Star</w:t>
            </w:r>
          </w:p>
        </w:tc>
        <w:tc>
          <w:tcPr>
            <w:tcW w:w="1598" w:type="dxa"/>
          </w:tcPr>
          <w:p w:rsidR="00FF2A39" w:rsidRPr="005179CD" w:rsidRDefault="00FF2A39" w:rsidP="005179CD">
            <w:pPr>
              <w:jc w:val="right"/>
              <w:rPr>
                <w:lang w:val="pt-PT"/>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ClassicStar SE NIV maska S</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ClassicStar SE NIV maska M</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ClassicStar? SE NIV maska L</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NovaStar AAV NIV maska, vel S</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NovaStar AAV NIV maska, vel M</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NovaStar AAV NIV maska, vel L</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NovaStar SE NIV maska, vel S</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NovaStar SE NIV maska, vel M</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NovaStar SE NIV maska, vel L</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Headgear for NovaStar with SE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NovaStar Headgear Clips, 4pc.</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Sizing Gauge f. NovaStar,Set3</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Silikonska maska  , vel. 3</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Silikonska maska  , vel. 4</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Silikonska maska  , vel. 5</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ClassicStar V nazalna maska S</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ClassicStar V nazalna maska M</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ClassicStar V nazalna maska L</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pPr>
              <w:rPr>
                <w:lang w:val="pt-PT"/>
              </w:rPr>
            </w:pPr>
            <w:r w:rsidRPr="005179CD">
              <w:rPr>
                <w:lang w:val="pt-PT"/>
              </w:rPr>
              <w:t>Evita VPack m NovaS GesMa L</w:t>
            </w:r>
          </w:p>
        </w:tc>
        <w:tc>
          <w:tcPr>
            <w:tcW w:w="1598" w:type="dxa"/>
          </w:tcPr>
          <w:p w:rsidR="00FF2A39" w:rsidRPr="005179CD" w:rsidRDefault="00FF2A39" w:rsidP="005179CD">
            <w:pPr>
              <w:jc w:val="right"/>
              <w:rPr>
                <w:lang w:val="pt-P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pt-PT"/>
              </w:rPr>
            </w:pPr>
          </w:p>
        </w:tc>
        <w:tc>
          <w:tcPr>
            <w:tcW w:w="4337" w:type="dxa"/>
            <w:shd w:val="clear" w:color="auto" w:fill="auto"/>
            <w:noWrap/>
            <w:vAlign w:val="bottom"/>
            <w:hideMark/>
          </w:tcPr>
          <w:p w:rsidR="00FF2A39" w:rsidRPr="005179CD" w:rsidRDefault="00FF2A39" w:rsidP="005179CD">
            <w:r w:rsidRPr="005179CD">
              <w:t>Evita inv VentPack/Coax</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HME HumidStar 55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HME HumidStar 25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 HumidStar 10A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HME HumidStar Trach</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 CareStar 45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 CareStar 40A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 CareStar 30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 SafeStar 80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 SafeStar 55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 SafeStar 60A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Filter/HME TwinStar 90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Filter/HME TwinStar HEPA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 / HME TwinStar 55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Filter/HME TwinStar 65A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Filter/HME TwinStar 25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Filter/HME TwinStar 8</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Filter/HME TwinStar 10A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ErgoStar CM 40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Drzac creva CM 45 /MX21715/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ErgoStar CM 50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ErgoStar CM 55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ErgoStar CM 60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ErgoStar AC 95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Mask Silicone Inf small 0 reus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Mask Silicone Inf large 1 reus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Mask Silicone Child sm 2 reus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Mask Silicone Child lg 3 reus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Mask Silicone Adult sm 4 reus</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Test pluća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NMT Elektrode 30cm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Višekratni Drager SpO2 senzor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manž. 31-40 cm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Platnena manzetna 17-25 cm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NBP manž. 23-33cm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EKG MonoLead trožilni kabl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Adapter MonoLead na MultiMed 5</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EKG MonoLead šestožilni kabl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CNAP manžetna veličina 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Petožilni EKG kabl</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Trožilni EKG kabl</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Drager SpO2 senzor, 24 komada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it-IT"/>
              </w:rPr>
            </w:pPr>
            <w:r w:rsidRPr="005179CD">
              <w:rPr>
                <w:lang w:val="it-IT"/>
              </w:rPr>
              <w:t>Nellcor produžni SpO2 kabl, 3m</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Produžni SpO2 kabl, 1.2m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MultiMed Plus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MultiMed Plus OR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SHP ACC ECG SNGLPIN 3LD NEO 2M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IRIS PORT SLEEVE,BOX/100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FILTER,REPL,CTN OF 6 SETS,C300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REPL VENTILATION CIRCUIT,MECH</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VENT.CIRCUIT,MECH,DISP,BOX/20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EXHAL VALVE,DISP,BOX/50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MANUAL VENT CRKT W/PEEP DISP</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OXYGEN SENSOR,BIO-MED 10006</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CUFF,ACCESS DOOR</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Plasticna navlaka za vrata, 570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Plasticna navlaka za vrata, 571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CRITTER COVERS,BOX/600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COVER,PROBE,CAREFORME,LGE,100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COVER,PROBE,CAREFORME,STD,100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Poklopac glave za O2</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MATTRESS ASSY,20.50 X 25.75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MATTRESS ASSY,20.00 X 25.25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BREATHING CIR.15MM,DISP,BOX/25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BREATHING CIRCUIT,DISPOSABLE</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HYDROPHOBIC REPL FILTERS,BOX10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MICRO VOL.SUCTION BOTTL,40ML</w:t>
            </w:r>
          </w:p>
        </w:tc>
        <w:tc>
          <w:tcPr>
            <w:tcW w:w="1598" w:type="dxa"/>
          </w:tcPr>
          <w:p w:rsidR="00FF2A39" w:rsidRPr="005179CD" w:rsidRDefault="00FF2A39" w:rsidP="005179CD">
            <w:pPr>
              <w:jc w:val="right"/>
              <w:rPr>
                <w:lang w:val="fr-FR"/>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fr-FR"/>
              </w:rPr>
            </w:pPr>
          </w:p>
        </w:tc>
        <w:tc>
          <w:tcPr>
            <w:tcW w:w="4337" w:type="dxa"/>
            <w:shd w:val="clear" w:color="auto" w:fill="auto"/>
            <w:noWrap/>
            <w:vAlign w:val="bottom"/>
            <w:hideMark/>
          </w:tcPr>
          <w:p w:rsidR="00FF2A39" w:rsidRPr="005179CD" w:rsidRDefault="00FF2A39" w:rsidP="005179CD">
            <w:r w:rsidRPr="005179CD">
              <w:t>MICRO VOL.SUCT BOTTLE,40ML,10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SUCTION BOTTL,800ML,DISP,BOX20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REPLACE FILTERS &amp; TUBING,BX/25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PROBE 3, SKIN TEMP,REUSABLE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 BOX/4</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pPr>
              <w:rPr>
                <w:lang w:val="fr-FR"/>
              </w:rPr>
            </w:pPr>
            <w:r w:rsidRPr="005179CD">
              <w:rPr>
                <w:lang w:val="fr-FR"/>
              </w:rPr>
              <w:t>ADPTR,PROBE 4,SKIN TEMP,REUSE</w:t>
            </w:r>
          </w:p>
        </w:tc>
        <w:tc>
          <w:tcPr>
            <w:tcW w:w="1598" w:type="dxa"/>
          </w:tcPr>
          <w:p w:rsidR="00FF2A39" w:rsidRPr="005179CD" w:rsidRDefault="00FF2A39" w:rsidP="005179CD">
            <w:pPr>
              <w:jc w:val="right"/>
              <w:rPr>
                <w:lang w:val="fr-FR"/>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fr-FR"/>
              </w:rPr>
            </w:pPr>
          </w:p>
        </w:tc>
        <w:tc>
          <w:tcPr>
            <w:tcW w:w="4337" w:type="dxa"/>
            <w:shd w:val="clear" w:color="auto" w:fill="auto"/>
            <w:noWrap/>
            <w:vAlign w:val="bottom"/>
            <w:hideMark/>
          </w:tcPr>
          <w:p w:rsidR="00FF2A39" w:rsidRPr="005179CD" w:rsidRDefault="00FF2A39" w:rsidP="005179CD">
            <w:r w:rsidRPr="005179CD">
              <w:t xml:space="preserve">Temperaturna sonda za kozu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GROMMET,ACCESS</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Plasticna navlaka za vrata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RESERVOIR ASSY,HUMIDITY</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it-IT"/>
              </w:rPr>
            </w:pPr>
            <w:r w:rsidRPr="005179CD">
              <w:rPr>
                <w:lang w:val="it-IT"/>
              </w:rPr>
              <w:t>Senzor za O2 /za inkubator/</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it-IT"/>
              </w:rPr>
            </w:pPr>
          </w:p>
        </w:tc>
        <w:tc>
          <w:tcPr>
            <w:tcW w:w="4337" w:type="dxa"/>
            <w:shd w:val="clear" w:color="auto" w:fill="auto"/>
            <w:noWrap/>
            <w:vAlign w:val="bottom"/>
            <w:hideMark/>
          </w:tcPr>
          <w:p w:rsidR="00FF2A39" w:rsidRPr="005179CD" w:rsidRDefault="00FF2A39" w:rsidP="005179CD">
            <w:r w:rsidRPr="005179CD">
              <w:t>Baterija za inkubator 12V</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Dräger Sorb 800 plus, 5L</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Absorber 800+ clic</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Adapter Draegersorb CLIC</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Senzor VE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Sensor INCU</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Laryngoscope sa 5 spatula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de-DE"/>
              </w:rPr>
            </w:pPr>
            <w:r w:rsidRPr="005179CD">
              <w:rPr>
                <w:lang w:val="de-DE"/>
              </w:rPr>
              <w:t>Handle Adu.2,5V,28mm Diam.</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Blade Size 0 (Mac), 80x13</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Blade Size 1 (Mac), 92x18</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Blade Size 2 (Mac), 112x20</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Blade Size 3 (Mac), 133x21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Spatula, velicina 4</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Blade Size 0 (Miller),79x10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Blade Size 1 (Miller),103x10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Blade Size 2 (Miller),157x12</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Sijalice velike,vel.2-5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Laryngoscope sa 3 spatule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Handle paed.2,5V,19mm Diam.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Baterija 2,5V</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Sijalice, male vel. 0-1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FO-Laringoskop sa 5 spatula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Rucka laringoskopa FO 2,5v</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Spatula,vel.0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FO-Blade Size 1 (Mac), 93x15</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Spatula za laringoskop vel.2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Spatula za laringoskop vel.3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Spatula za laringoskop vel.4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FO-Blade Size 0 (Miller),79x13</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Baterija za laringoskop 2,5V</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Lampa za laringoskop 2,5V</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FO-Laringoskop sa 3 spatule</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Temperaturni senzor /5 kom/ 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Temperaturni senzor /5 kom/ 01</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Papir za monitor /50 kd/</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SoftBed Draeger Caleo</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 za Caleo (20kom)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Crevo za vodu Caleo (20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Cath. Mount Smartube 15cm, ST</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Cath. Mount Class 15cm, ST</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VacuSmart bez gela</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VacuSmart sa gelom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Jednokratno crevo za asp.</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Maska za O2  (50 kom), 101</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it-IT"/>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Maska za O2 (50 kom), 108</w:t>
            </w:r>
          </w:p>
        </w:tc>
        <w:tc>
          <w:tcPr>
            <w:tcW w:w="1598" w:type="dxa"/>
          </w:tcPr>
          <w:p w:rsidR="00FF2A39" w:rsidRPr="005179CD" w:rsidRDefault="00FF2A39" w:rsidP="005179CD">
            <w:pPr>
              <w:jc w:val="right"/>
              <w:rPr>
                <w:lang w:val="en-US"/>
              </w:rPr>
            </w:pPr>
          </w:p>
        </w:tc>
        <w:tc>
          <w:tcPr>
            <w:tcW w:w="1812" w:type="dxa"/>
            <w:vAlign w:val="center"/>
          </w:tcPr>
          <w:p w:rsidR="00FF2A39" w:rsidRPr="005179CD" w:rsidRDefault="00FF2A39" w:rsidP="00FF2A39">
            <w:pPr>
              <w:jc w:val="center"/>
              <w:rPr>
                <w:noProof/>
                <w:lang w:val="sl-SI"/>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Filteri za EVAC 40 / 10 kom</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Infinity ID CLIC Absorber 800+</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r w:rsidRPr="005179CD">
              <w:t xml:space="preserve">Baterijski punjac MedCharge </w:t>
            </w:r>
          </w:p>
        </w:tc>
        <w:tc>
          <w:tcPr>
            <w:tcW w:w="1598" w:type="dxa"/>
          </w:tcPr>
          <w:p w:rsidR="00FF2A39" w:rsidRPr="005179CD" w:rsidRDefault="00FF2A39" w:rsidP="005179CD">
            <w:pPr>
              <w:jc w:val="right"/>
              <w:rPr>
                <w:lang w:val="en-US"/>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en-US"/>
              </w:rPr>
            </w:pPr>
          </w:p>
        </w:tc>
        <w:tc>
          <w:tcPr>
            <w:tcW w:w="4337" w:type="dxa"/>
            <w:shd w:val="clear" w:color="auto" w:fill="auto"/>
            <w:noWrap/>
            <w:vAlign w:val="bottom"/>
            <w:hideMark/>
          </w:tcPr>
          <w:p w:rsidR="00FF2A39" w:rsidRPr="005179CD" w:rsidRDefault="00FF2A39" w:rsidP="005179CD">
            <w:pPr>
              <w:rPr>
                <w:lang w:val="de-DE"/>
              </w:rPr>
            </w:pPr>
            <w:r w:rsidRPr="005179CD">
              <w:rPr>
                <w:lang w:val="de-DE"/>
              </w:rPr>
              <w:t>Balon za disanje 1 L /5 kom.</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pPr>
              <w:rPr>
                <w:lang w:val="de-DE"/>
              </w:rPr>
            </w:pPr>
            <w:r w:rsidRPr="005179CD">
              <w:rPr>
                <w:lang w:val="de-DE"/>
              </w:rPr>
              <w:t>Balon za disanje 2 L /5 kom</w:t>
            </w:r>
          </w:p>
        </w:tc>
        <w:tc>
          <w:tcPr>
            <w:tcW w:w="1598" w:type="dxa"/>
          </w:tcPr>
          <w:p w:rsidR="00FF2A39" w:rsidRPr="005179CD" w:rsidRDefault="00FF2A39" w:rsidP="005179CD">
            <w:pPr>
              <w:jc w:val="right"/>
              <w:rPr>
                <w:lang w:val="de-DE"/>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hideMark/>
          </w:tcPr>
          <w:p w:rsidR="00FF2A39" w:rsidRPr="005179CD" w:rsidRDefault="00FF2A39" w:rsidP="005179CD">
            <w:r w:rsidRPr="005179CD">
              <w:t>Dragersorb FREE (5L)</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tcPr>
          <w:p w:rsidR="00FF2A39" w:rsidRPr="005179CD" w:rsidRDefault="00FF2A39" w:rsidP="005179CD">
            <w:r w:rsidRPr="005179CD">
              <w:t>CLIC Adapter</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tcPr>
          <w:p w:rsidR="00FF2A39" w:rsidRPr="005179CD" w:rsidRDefault="00FF2A39" w:rsidP="005179CD">
            <w:r w:rsidRPr="005179CD">
              <w:t>Draegersorb Clic Free</w:t>
            </w:r>
          </w:p>
        </w:tc>
        <w:tc>
          <w:tcPr>
            <w:tcW w:w="1598" w:type="dxa"/>
          </w:tcPr>
          <w:p w:rsidR="00FF2A39" w:rsidRPr="005179CD" w:rsidRDefault="00FF2A39" w:rsidP="005179CD">
            <w:pPr>
              <w:jc w:val="right"/>
              <w:rPr>
                <w:lang w:val="it-IT"/>
              </w:rPr>
            </w:pPr>
          </w:p>
        </w:tc>
        <w:tc>
          <w:tcPr>
            <w:tcW w:w="1812" w:type="dxa"/>
          </w:tcPr>
          <w:p w:rsidR="00FF2A39" w:rsidRPr="005179CD" w:rsidRDefault="00FF2A39" w:rsidP="00FF2A39">
            <w:pPr>
              <w:jc w:val="right"/>
              <w:rPr>
                <w:lang w:val="en-US"/>
              </w:rPr>
            </w:pPr>
          </w:p>
        </w:tc>
      </w:tr>
      <w:tr w:rsidR="00FF2A39" w:rsidRPr="005179CD" w:rsidTr="00FF2A39">
        <w:trPr>
          <w:gridAfter w:val="1"/>
          <w:wAfter w:w="1812" w:type="dxa"/>
          <w:trHeight w:val="300"/>
          <w:jc w:val="center"/>
        </w:trPr>
        <w:tc>
          <w:tcPr>
            <w:tcW w:w="681" w:type="dxa"/>
          </w:tcPr>
          <w:p w:rsidR="00FF2A39" w:rsidRPr="005179CD" w:rsidRDefault="00FF2A39" w:rsidP="005179CD">
            <w:pPr>
              <w:numPr>
                <w:ilvl w:val="0"/>
                <w:numId w:val="33"/>
              </w:numPr>
              <w:contextualSpacing/>
              <w:jc w:val="right"/>
              <w:rPr>
                <w:lang w:val="de-DE"/>
              </w:rPr>
            </w:pPr>
          </w:p>
        </w:tc>
        <w:tc>
          <w:tcPr>
            <w:tcW w:w="4337" w:type="dxa"/>
            <w:shd w:val="clear" w:color="auto" w:fill="auto"/>
            <w:noWrap/>
            <w:vAlign w:val="bottom"/>
          </w:tcPr>
          <w:p w:rsidR="00FF2A39" w:rsidRPr="005179CD" w:rsidRDefault="00FF2A39" w:rsidP="005179CD">
            <w:r w:rsidRPr="005179CD">
              <w:t>Absorber Free clic</w:t>
            </w:r>
          </w:p>
        </w:tc>
        <w:tc>
          <w:tcPr>
            <w:tcW w:w="1598" w:type="dxa"/>
          </w:tcPr>
          <w:p w:rsidR="00FF2A39" w:rsidRPr="005179CD" w:rsidRDefault="00FF2A39" w:rsidP="005179CD">
            <w:pPr>
              <w:jc w:val="right"/>
              <w:rPr>
                <w:lang w:val="it-IT"/>
              </w:rPr>
            </w:pPr>
          </w:p>
        </w:tc>
      </w:tr>
    </w:tbl>
    <w:p w:rsidR="005179CD" w:rsidRPr="005179CD" w:rsidRDefault="005179CD" w:rsidP="005179CD">
      <w:pPr>
        <w:rPr>
          <w:lang w:val="sr-Cyrl-RS"/>
        </w:rPr>
      </w:pPr>
    </w:p>
    <w:p w:rsidR="005179CD" w:rsidRPr="005179CD" w:rsidRDefault="005179CD" w:rsidP="005179CD">
      <w:pPr>
        <w:jc w:val="center"/>
        <w:rPr>
          <w:b/>
          <w:lang w:val="sr-Cyrl-RS"/>
        </w:rPr>
      </w:pPr>
      <w:r w:rsidRPr="005179CD">
        <w:rPr>
          <w:b/>
        </w:rPr>
        <w:t>РЕЗЕРВНИ ДЕЛОВИ</w:t>
      </w:r>
    </w:p>
    <w:p w:rsidR="005179CD" w:rsidRPr="005179CD" w:rsidRDefault="005179CD" w:rsidP="005179CD">
      <w:pPr>
        <w:jc w:val="center"/>
        <w:rPr>
          <w:lang w:val="sr-Cyrl-RS"/>
        </w:rPr>
      </w:pPr>
      <w:r w:rsidRPr="005179CD">
        <w:rPr>
          <w:lang w:val="sr-Cyrl-RS"/>
        </w:rPr>
        <w:t xml:space="preserve"> понуђач </w:t>
      </w:r>
      <w:r>
        <w:rPr>
          <w:lang w:val="sr-Cyrl-RS"/>
        </w:rPr>
        <w:t xml:space="preserve">ове резервне делове </w:t>
      </w:r>
      <w:r w:rsidRPr="005179CD">
        <w:rPr>
          <w:lang w:val="sr-Cyrl-RS"/>
        </w:rPr>
        <w:t>испоручује и уграђује уз сервис и одржавање</w:t>
      </w:r>
    </w:p>
    <w:tbl>
      <w:tblPr>
        <w:tblpPr w:leftFromText="180" w:rightFromText="180" w:vertAnchor="text" w:horzAnchor="margin" w:tblpY="8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672"/>
        <w:gridCol w:w="1701"/>
        <w:gridCol w:w="1701"/>
      </w:tblGrid>
      <w:tr w:rsidR="007451FB" w:rsidRPr="005179CD" w:rsidTr="003C69D6">
        <w:trPr>
          <w:trHeight w:val="410"/>
        </w:trPr>
        <w:tc>
          <w:tcPr>
            <w:tcW w:w="681" w:type="dxa"/>
            <w:shd w:val="clear" w:color="auto" w:fill="auto"/>
            <w:vAlign w:val="center"/>
          </w:tcPr>
          <w:p w:rsidR="007451FB" w:rsidRPr="005179CD" w:rsidRDefault="007451FB" w:rsidP="007451FB">
            <w:pPr>
              <w:autoSpaceDE w:val="0"/>
              <w:autoSpaceDN w:val="0"/>
              <w:adjustRightInd w:val="0"/>
              <w:jc w:val="center"/>
              <w:rPr>
                <w:noProof/>
                <w:lang w:val="en-US"/>
              </w:rPr>
            </w:pPr>
            <w:r w:rsidRPr="005179CD">
              <w:rPr>
                <w:noProof/>
              </w:rPr>
              <w:t>Р.БР</w:t>
            </w:r>
          </w:p>
        </w:tc>
        <w:tc>
          <w:tcPr>
            <w:tcW w:w="4672" w:type="dxa"/>
            <w:shd w:val="clear" w:color="auto" w:fill="auto"/>
            <w:vAlign w:val="center"/>
            <w:hideMark/>
          </w:tcPr>
          <w:p w:rsidR="007451FB" w:rsidRPr="005179CD" w:rsidRDefault="007451FB" w:rsidP="007451FB">
            <w:pPr>
              <w:autoSpaceDE w:val="0"/>
              <w:autoSpaceDN w:val="0"/>
              <w:adjustRightInd w:val="0"/>
              <w:jc w:val="center"/>
              <w:rPr>
                <w:noProof/>
                <w:lang w:val="en-US"/>
              </w:rPr>
            </w:pPr>
            <w:r w:rsidRPr="005179CD">
              <w:rPr>
                <w:noProof/>
                <w:lang w:val="en-US"/>
              </w:rPr>
              <w:t>Назив</w:t>
            </w:r>
          </w:p>
        </w:tc>
        <w:tc>
          <w:tcPr>
            <w:tcW w:w="1701" w:type="dxa"/>
            <w:vAlign w:val="center"/>
          </w:tcPr>
          <w:p w:rsidR="007451FB" w:rsidRPr="005179CD" w:rsidRDefault="007451FB" w:rsidP="007451FB">
            <w:pPr>
              <w:jc w:val="center"/>
              <w:rPr>
                <w:noProof/>
                <w:lang w:val="sl-SI"/>
              </w:rPr>
            </w:pPr>
            <w:r w:rsidRPr="005179CD">
              <w:rPr>
                <w:noProof/>
                <w:lang w:val="sl-SI"/>
              </w:rPr>
              <w:t>Ознака или шифра</w:t>
            </w:r>
          </w:p>
        </w:tc>
        <w:tc>
          <w:tcPr>
            <w:tcW w:w="1701" w:type="dxa"/>
            <w:vAlign w:val="center"/>
          </w:tcPr>
          <w:p w:rsidR="007451FB" w:rsidRPr="00FF2A39" w:rsidRDefault="007451FB" w:rsidP="007451FB">
            <w:pPr>
              <w:jc w:val="center"/>
              <w:rPr>
                <w:noProof/>
                <w:lang w:val="sr-Cyrl-RS"/>
              </w:rPr>
            </w:pPr>
            <w:r>
              <w:rPr>
                <w:noProof/>
                <w:lang w:val="sr-Cyrl-RS"/>
              </w:rPr>
              <w:t>Јединична цена</w:t>
            </w: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CLIP, SPRING FOR NARKOMED</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HOSE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HOSE 9X3-CR-NR SW</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Silikonsko crevo 6x2,5 NF M299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Crevo 7x2,5 SI NF</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Crevo 2x1,5 SI</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HOSE 4X2,5 SI</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HOSE 10X3-SI NF</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O2-crevo 6,3 mm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Konekciono crevo AIR 6,3 mm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N2O-konekciono crevo 6,3mm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it-IT"/>
              </w:rPr>
            </w:pPr>
            <w:r w:rsidRPr="005179CD">
              <w:rPr>
                <w:lang w:val="it-IT"/>
              </w:rPr>
              <w:t>Kugla 4mm III DIN 5401-X45CR13</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Celicna navrtka M3 DIN985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Šraf za medicinski aparat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Sraf M3X6 DIN921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WASHER A 5,3 DIN 125-A4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SCREW AM 3X4 DIN 914-A4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Vijak AM3X10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HEXAGON NUT M4 DIN 934-A4/051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SECHSKANTMUTTER M4 DIN985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SCREW M4X8 DIN7985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SCREW M5X5 DIN915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pt-PT"/>
              </w:rPr>
            </w:pPr>
            <w:r w:rsidRPr="005179CD">
              <w:rPr>
                <w:lang w:val="pt-PT"/>
              </w:rPr>
              <w:t>Mast za podmazivanje O2 aparat</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Mast za podmazivanje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Silikon sprej</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SRAM 128X8 DIL24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rectifier 400V,10A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Relej 5V/0,5A LV00132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Flat pin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Litium baterija 3.6V</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KREL ELR 3/32 V10A LV00414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Relej 24V/6A/250V</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XDSUB LOCK BOLT LV00575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Kondenzator 68 MYF 100 V</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TEMPERATURSCHALTER 315GRAD</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Zvucni signal 103 DB LV00941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Pametna kartica 16K</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EL-LEUCHTFOLIE 86X110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Sensor pritiska 100 MBAR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Elektricni prekidac</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Litijum baterija 3V/1400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SUPPLY MAIN 3,5M 3G1 CRSW</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REAL-TIME-CLOCK</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Kondenzator aparata za anestez</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LUEFTER 12V 40X40X10</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EL-DISPLAY 640X480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Akumulator 12 V 3,5AH</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LC-DISPLAY 640X480 B/W LV02470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Sensor +-4MBAR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Baterija 12V/17AH</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de-DE"/>
              </w:rPr>
            </w:pPr>
            <w:r w:rsidRPr="005179CD">
              <w:rPr>
                <w:lang w:val="de-DE"/>
              </w:rPr>
              <w:t>GS NIMH 9V/110MA BLOCK LV02671</w:t>
            </w:r>
          </w:p>
        </w:tc>
        <w:tc>
          <w:tcPr>
            <w:tcW w:w="1701" w:type="dxa"/>
          </w:tcPr>
          <w:p w:rsidR="007451FB" w:rsidRPr="005179CD" w:rsidRDefault="007451FB" w:rsidP="007451FB">
            <w:pPr>
              <w:jc w:val="right"/>
              <w:rPr>
                <w:lang w:val="de-DE"/>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de-DE"/>
              </w:rPr>
            </w:pPr>
          </w:p>
        </w:tc>
        <w:tc>
          <w:tcPr>
            <w:tcW w:w="4672" w:type="dxa"/>
            <w:shd w:val="clear" w:color="auto" w:fill="auto"/>
            <w:noWrap/>
            <w:vAlign w:val="bottom"/>
          </w:tcPr>
          <w:p w:rsidR="007451FB" w:rsidRPr="005179CD" w:rsidRDefault="007451FB" w:rsidP="007451FB">
            <w:pPr>
              <w:rPr>
                <w:lang w:val="en-US"/>
              </w:rPr>
            </w:pPr>
            <w:r w:rsidRPr="005179CD">
              <w:rPr>
                <w:lang w:val="en-US"/>
              </w:rPr>
              <w:t>Pretvarac DC/AC 12V/550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Konvertor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Lampa za pozadinsko osvetljenj</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El-displej 240x128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Satni mehanizam DIL24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Elektricno kolo - eprom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CSTN-DISPLAY 5,7 320X240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CFL-INVERTER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Senzor pritiska 120mbar, 870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Senzor pritiska 120mbar, 889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Board Disk Controller 1416CS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Sajbna, 93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/set od 3 kd./</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Manometar /ALDUK/</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O2</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N2O 3/8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Manometar O2, 595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Ekspiracioni ventil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Ulozak ventila, 150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Plasticna tastatura aparata za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Displej,kompl.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Kabl sa prekidacem, 391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Kabl sa prekidacem, 399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APL ventil, 57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477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Kabl ASM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Pumpa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Damper Device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UNTERDRUCKVENTIL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Peep ventil, 73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Holding Fixture Assembly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Membrana, 050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DIAPHRAGM,PISTON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Kabl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Sigurnosni ventil, 70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Sigurnosni ventil, 80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PACKING RING, 693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Pump assembly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it-IT"/>
              </w:rPr>
            </w:pPr>
            <w:r w:rsidRPr="005179CD">
              <w:rPr>
                <w:lang w:val="it-IT"/>
              </w:rPr>
              <w:t>Metalna matica sa navojem /G1/</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Prozor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Softwer 04.00 Fabius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stampana ploca, 0911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ADDA FAN ASSEMBLY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Best.LP Interface (Fabius RS23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Connection Cable RS232 TTL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Power Switch Cable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726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Battery Latch SC 5/600XX</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BATTERIE 12V WIEDERAUFLADBAR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ASSEMBLY PNEUMATIC</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Kit-Upgrade 2.5HDD-700-M3R2.1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Softver aparata za anesteziju-</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KABEL ADAPTER SPIROLOG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Prekidac SC5/6/7/9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Hose Gas Supply PVC Vac</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Hose Gas Supply PVC O2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Gasversorgungsschlauch PVC Air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UPS 50/60Hz 240V</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Battery Pack SLA SC7/9000XL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it-IT"/>
              </w:rPr>
            </w:pPr>
            <w:r w:rsidRPr="005179CD">
              <w:rPr>
                <w:lang w:val="it-IT"/>
              </w:rPr>
              <w:t>Pumpa za invazivno merenje krv</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Main Battery SC 7000</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Aluminijumska patrona za O2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Permox 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Batterie NIMH 12V 2,5A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Drzac boca za Oxylog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Zastitni kais za drzac boca Ox</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Carina Baukasten MPU Platine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Cooling Fan</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set top</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Disposable nozzle kit O2k</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Set Bottom New Elco</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Valve flush</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Bakterijski filter R40mm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Bakterijski filter</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Ventilator za Permox 230 V</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Kompresor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Flowmeter 6 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Mod Kit Permox SW 1.07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Kit Serv Compressor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it-IT"/>
              </w:rPr>
            </w:pPr>
            <w:r w:rsidRPr="005179CD">
              <w:rPr>
                <w:lang w:val="it-IT"/>
              </w:rPr>
              <w:t>Batetrija Li-Ion SC5000/600X</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LP MAIN-POWER    CA22107 1475X</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Baterija 3,6 V</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Zvucnik SC 6002XL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Baterija SC 6002XL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Pumpa SC 6002XL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BATTERY LI 3,5V, 5AH</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it-IT"/>
              </w:rPr>
            </w:pPr>
            <w:r w:rsidRPr="005179CD">
              <w:rPr>
                <w:lang w:val="it-IT"/>
              </w:rPr>
              <w:t>Stampana ploca sa mreznim napa</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Displej sa stampanom plocom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EPROM HOT-JUNCTION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sa aktivnim ugljem 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Mikrofilter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CO2-CYLINDER (LINDE) 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ELECTROVALVE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WATERTRAP UPGRADE KIT JULIAN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Glava sensora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Pumpa KNF</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Glava sensora ILCA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LP AMO Flow ILCA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SEAL, 630</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Pneumatski blok za Vamos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Magnetni ventil, 637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Ispravljaè za napajanje monito</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A-GAS-MODULE (JULIAN 3.N)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Glava sensora /IRIA 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Viseprovodnicki kabl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Prekidac, 782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Konektor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Pumpa sa kucistem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Glava senzora ILCA2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846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910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FAN, 911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PATO O2 senzor</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DISTANCE RING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MAT MGD</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OLC-Pumpa 200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Kabl za Vamos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PGM2 pacijent modul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ILCA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Rüstsatz LP Vamos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DL-CD PGM 1.36.00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Sample line GMZ</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Mesingani cilindar, 185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Mesingani cilindar, 195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PRESSURE GAUGE 63-16/10 O2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PRESSURE GAUGE, 077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Manometar, 31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CAPSULE ELEMENT PRESS. GAUGE</w:t>
            </w:r>
          </w:p>
        </w:tc>
        <w:tc>
          <w:tcPr>
            <w:tcW w:w="1701" w:type="dxa"/>
          </w:tcPr>
          <w:p w:rsidR="007451FB" w:rsidRPr="005179CD" w:rsidRDefault="007451FB" w:rsidP="007451FB">
            <w:pPr>
              <w:jc w:val="right"/>
              <w:rPr>
                <w:lang w:val="de-DE"/>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de-DE"/>
              </w:rPr>
            </w:pPr>
          </w:p>
        </w:tc>
        <w:tc>
          <w:tcPr>
            <w:tcW w:w="4672" w:type="dxa"/>
            <w:shd w:val="clear" w:color="auto" w:fill="auto"/>
            <w:noWrap/>
            <w:vAlign w:val="bottom"/>
          </w:tcPr>
          <w:p w:rsidR="007451FB" w:rsidRPr="005179CD" w:rsidRDefault="007451FB" w:rsidP="007451FB">
            <w:pPr>
              <w:rPr>
                <w:lang w:val="en-US"/>
              </w:rPr>
            </w:pPr>
            <w:r w:rsidRPr="005179CD">
              <w:rPr>
                <w:lang w:val="en-US"/>
              </w:rPr>
              <w:t>PRESSURE GAUGE 50-16 SF</w:t>
            </w:r>
          </w:p>
        </w:tc>
        <w:tc>
          <w:tcPr>
            <w:tcW w:w="1701" w:type="dxa"/>
          </w:tcPr>
          <w:p w:rsidR="007451FB" w:rsidRPr="005179CD" w:rsidRDefault="007451FB" w:rsidP="007451FB">
            <w:pPr>
              <w:jc w:val="right"/>
              <w:rPr>
                <w:lang w:val="de-DE"/>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de-DE"/>
              </w:rPr>
            </w:pPr>
          </w:p>
        </w:tc>
        <w:tc>
          <w:tcPr>
            <w:tcW w:w="4672" w:type="dxa"/>
            <w:shd w:val="clear" w:color="auto" w:fill="auto"/>
            <w:noWrap/>
            <w:vAlign w:val="bottom"/>
          </w:tcPr>
          <w:p w:rsidR="007451FB" w:rsidRPr="005179CD" w:rsidRDefault="007451FB" w:rsidP="007451FB">
            <w:pPr>
              <w:rPr>
                <w:lang w:val="en-US"/>
              </w:rPr>
            </w:pPr>
            <w:r w:rsidRPr="005179CD">
              <w:rPr>
                <w:lang w:val="en-US"/>
              </w:rPr>
              <w:t>Manometar, 90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BATMLT LTM    3V  540MAH VCOIN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Ploca monitora SC6802XL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BACKLIGHT SC 6802XL 8IN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Ekran monitora 8,4 in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Netzteil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stampana ploca, 1911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RAT VENTDOS-CONTR.(JULIAN)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Štampana ploca, 951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BEST.LP STEUERUNG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za napajanje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081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DISPLAY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471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CPU INCUBATOR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668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za napajanje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Senzor 8010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/BT 8000/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RELAIS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DRUCKAUFNEHMER PAW</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367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CONNECTING/CABLE SPIROLOG SENS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Sensor pritiska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ADMISSION PRESSURE SENSOR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831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RELAY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ELECTRONICS F.RAD.HEATING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Elektronska ploca za upravljan</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HL-RELAY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Senzor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REP.SET SENSOR SUPPORT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Kuciste senzora za kiseonik</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pt-PT"/>
              </w:rPr>
            </w:pPr>
            <w:r w:rsidRPr="005179CD">
              <w:rPr>
                <w:lang w:val="pt-PT"/>
              </w:rPr>
              <w:t>AC-modul za napajanje Evita 4</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DC-Modul Netzteil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Ventilator, 560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561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Rotirajuci elektricni taster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CPU 68332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it-IT"/>
              </w:rPr>
            </w:pPr>
            <w:r w:rsidRPr="005179CD">
              <w:rPr>
                <w:lang w:val="it-IT"/>
              </w:rPr>
              <w:t>Stampana ploca za kontrolu pne</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/Evita 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O2-CONTACT (EVITA 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MOTHERBOARD (BABYLOG)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POWERPACK</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PCB PRESSURE O2 (FILTER)</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PCB FRONT PANEL (EVITA 2 DURA)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CPU1 68B02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CPU 16MHz (Babylog 8000)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CONTROL SYSTEM (OXYL.2000)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VENTDOS ACTUATOR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CONTROL</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za Savinu</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Pametna kartica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O2-DIAPHRAGM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Ulozak ventila-kuglica ventila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827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T-PIECE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Kapica 11 mm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Nepovratni ventil 3/2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Regulator pritiska, 745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od 5 kapica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926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Komplet kapica /5/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Membrana, 004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DIAPHRAGM, 014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Adapter za odrasle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Test pluca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Rebrasto crevo 14 cm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Membrana, 352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Membrana, 377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E-SET KLEMMSTUECK</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SEAL, 962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GASKET, 065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Pokrivna plocica</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MAGNETVENTIL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FLOAT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Odvajac vlage</w:t>
            </w:r>
          </w:p>
        </w:tc>
        <w:tc>
          <w:tcPr>
            <w:tcW w:w="1701" w:type="dxa"/>
          </w:tcPr>
          <w:p w:rsidR="007451FB" w:rsidRPr="005179CD" w:rsidRDefault="007451FB" w:rsidP="007451FB">
            <w:pPr>
              <w:jc w:val="right"/>
              <w:rPr>
                <w:lang w:val="de-DE"/>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de-DE"/>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741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Poklopac aparata za anesteziju</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GASKET, 762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PLUG-IN NIPPLE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Plasticna dizna - atomizer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Temperaturni senzor, 107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Muffe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DIAPHRAGM, 478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za servisiranje Ventiloga,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Poklopac za Aquapor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E-SET BEFESTIGUNG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430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HEATING RECEPT. (220-240V)</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Nastavak</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Regulator pritiska-prekidac</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Mikroprekidac, 65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Sajbna, 91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Mikroprekidaè, 24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Podloska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204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Prekidac, 205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208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539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DOSIERUNG*1,5/1,5*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Metalni priključni konektor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Nepovratni ventil PEEP/PIP</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DIAPHRAGM, 184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PLATE (WITH INSPIRATION BLOCK)</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Metalni ugaoni priključak, kon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Regulator pritiska, 199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Mikroprekidac, 33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A-VENTIL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WARTUNGSSET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LP-MOTOR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HOUSING, CF 800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AUSATEMVENTIL EV800/801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Schaltventil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Dosierventil 40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Dosierventil 75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Dosierventil 105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Dosierventil 150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Dosierventil 300</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Dosierventil 420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Merni ventil 600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Dosierventil 860</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975</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MEMBRAN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Rrbrasti meh za decu</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Membrana, 181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QUADRING (5ER-SET) - (EV 800)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pt-PT"/>
              </w:rPr>
            </w:pPr>
            <w:r w:rsidRPr="005179CD">
              <w:rPr>
                <w:lang w:val="pt-PT"/>
              </w:rPr>
              <w:t>Plasticna rucica za stezanje n</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Spiralna cevcica Evita XL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576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Membrana, 653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Gumena konekciona kapica Evita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DIAPHRAGM, 682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SEAL, 713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PEEP Ventil, 17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Mikro magnetni ventil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CASE FRONT PANEL KIT, ENGLISH</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REP.SET PRESSURE REGULATOR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Nepovratni ventil, 147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Rotirajuci prekidac 5 G/E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DIAPHRAGM FPM (FOR 8411848)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Baterija 1000 mah</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CHASSIS, FRONT PANEL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732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Tockovi za kolica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Manometar, 36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Punjac 230 V</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Nepovratni ventil, 080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Nepovratni ventil, 085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Ventil O2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Ventil AIR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Sito, 02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MICRO-ELECTROVALVE, 09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CLAW</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PACKING RING, 271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SCHRAUBE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384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LOCK</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RELEASE TASTE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Drzac za senzor-plasticni</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Dizna rasprsivaca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Kuciste rasprsivaca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Inspiracioni blok, 981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Magnetni ventil, 993</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TSI-sensor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Displej</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Ventil, 603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Prekidac, 609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Valve actuator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Enginedrive, compl.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O2-Measure Modul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RADIAL FAN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Motor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Inspiracioni blok, 650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Membrana, 661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Regulator pritiska, 666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Display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HARNESS, 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TSI</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Prednja ploca Oxylog-a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Kabl Spirolog senzora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filtera 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Flowsensor izvod sa mrezicom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REP.SET DIAPHRAGM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Ispravljacki stepen za Savinu</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Gumena membrana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Temp.senzor sa kablom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362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harness AWT01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HARNESS POWER SUPPLY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Grejac vode u Aquaporu</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Gasket Touch Screen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Graficka kontrolna stampana pl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PARTICLE FILTER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Battery Pack M7 NM2.5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harness spirolog sensor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poklopac</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de-DE"/>
              </w:rPr>
            </w:pPr>
            <w:r w:rsidRPr="005179CD">
              <w:rPr>
                <w:lang w:val="de-DE"/>
              </w:rPr>
              <w:t>Folija za ekran sa elektricnim</w:t>
            </w:r>
          </w:p>
        </w:tc>
        <w:tc>
          <w:tcPr>
            <w:tcW w:w="1701" w:type="dxa"/>
          </w:tcPr>
          <w:p w:rsidR="007451FB" w:rsidRPr="005179CD" w:rsidRDefault="007451FB" w:rsidP="007451FB">
            <w:pPr>
              <w:jc w:val="right"/>
              <w:rPr>
                <w:lang w:val="de-DE"/>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de-DE"/>
              </w:rPr>
            </w:pPr>
          </w:p>
        </w:tc>
        <w:tc>
          <w:tcPr>
            <w:tcW w:w="4672" w:type="dxa"/>
            <w:shd w:val="clear" w:color="auto" w:fill="auto"/>
            <w:noWrap/>
            <w:vAlign w:val="bottom"/>
          </w:tcPr>
          <w:p w:rsidR="007451FB" w:rsidRPr="005179CD" w:rsidRDefault="007451FB" w:rsidP="007451FB">
            <w:pPr>
              <w:rPr>
                <w:lang w:val="en-US"/>
              </w:rPr>
            </w:pPr>
            <w:r w:rsidRPr="005179CD">
              <w:rPr>
                <w:lang w:val="en-US"/>
              </w:rPr>
              <w:t>Filter, 753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Grejac ekspiracionog ventila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sa mikroprekida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Druckregler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Rotor,komplet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Kit Insertion Stripes EN, GB</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Plasticna folija</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Fan, 004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AIR FILTER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dihtunga, 442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it-IT"/>
              </w:rPr>
            </w:pPr>
            <w:r w:rsidRPr="005179CD">
              <w:rPr>
                <w:lang w:val="it-IT"/>
              </w:rPr>
              <w:t>Prednji panel sa tastaturom za</w:t>
            </w:r>
          </w:p>
        </w:tc>
        <w:tc>
          <w:tcPr>
            <w:tcW w:w="1701" w:type="dxa"/>
          </w:tcPr>
          <w:p w:rsidR="007451FB" w:rsidRPr="005179CD" w:rsidRDefault="007451FB" w:rsidP="007451FB">
            <w:pPr>
              <w:jc w:val="right"/>
              <w:rPr>
                <w:lang w:val="it-IT"/>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LC-Displej 240x64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Supply pressure sensor MO31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Senzor vazdusnog pritiska MO51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za displej</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nl-NL"/>
              </w:rPr>
            </w:pPr>
            <w:r w:rsidRPr="005179CD">
              <w:rPr>
                <w:lang w:val="nl-NL"/>
              </w:rPr>
              <w:t>LCD upgrade kit de/en</w:t>
            </w:r>
          </w:p>
        </w:tc>
        <w:tc>
          <w:tcPr>
            <w:tcW w:w="1701" w:type="dxa"/>
          </w:tcPr>
          <w:p w:rsidR="007451FB" w:rsidRPr="005179CD" w:rsidRDefault="007451FB" w:rsidP="007451FB">
            <w:pPr>
              <w:jc w:val="right"/>
              <w:rPr>
                <w:lang w:val="nl-NL"/>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nl-NL"/>
              </w:rPr>
            </w:pPr>
          </w:p>
        </w:tc>
        <w:tc>
          <w:tcPr>
            <w:tcW w:w="4672" w:type="dxa"/>
            <w:shd w:val="clear" w:color="auto" w:fill="auto"/>
            <w:noWrap/>
            <w:vAlign w:val="bottom"/>
          </w:tcPr>
          <w:p w:rsidR="007451FB" w:rsidRPr="005179CD" w:rsidRDefault="007451FB" w:rsidP="007451FB">
            <w:pPr>
              <w:rPr>
                <w:lang w:val="en-US"/>
              </w:rPr>
            </w:pPr>
            <w:r w:rsidRPr="005179CD">
              <w:rPr>
                <w:lang w:val="en-US"/>
              </w:rPr>
              <w:t>Metering Valve 600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Metering Valve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Netzteil (Babylog 8000)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Samolepljive nalepnice Evita 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Kit Ballast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Rüstsatz LP Sicherung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Filtermatte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Kolor displej</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Savina color display, complete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Rep-Kit LP Pneumatikcont 42dXL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Rep-Kit Grafikcontroller 4</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PCB MEASURED VALUE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FRONT 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it-IT"/>
              </w:rPr>
            </w:pPr>
            <w:r w:rsidRPr="005179CD">
              <w:rPr>
                <w:lang w:val="it-IT"/>
              </w:rPr>
              <w:t>Tastatura sa folijom za medici</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PCB CIO</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MAINS SWITCH</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MOTHERBOARD</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FRONT ADAPTER</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Filter, 169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Crevo sa konektorima 150 LG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MEASURED VALUE 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Konekcioni kabl D</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HARNESS POWER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DATACABLE 2M SUB-D9 M/M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DC-konvertor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Redukcioni ventil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Baterija za Julian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pt-PT"/>
              </w:rPr>
            </w:pPr>
            <w:r w:rsidRPr="005179CD">
              <w:rPr>
                <w:lang w:val="pt-PT"/>
              </w:rPr>
              <w:t xml:space="preserve">Mrezno napajanje za aparat za </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FLOW DOSAGE, USA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INTERN FAN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FUSE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Ventilator-fen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Ventilator, 803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DISPLAY BORN-IN-DONGLE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SENSOR, 68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ABSOLUTE PRESSURE SENSOR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SENSOR, 71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Kuciste O2, NIST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Kuæište N2O,NIST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Kuæište za prikljuèak vazduha</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Peepventil, 46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PUMP, CPL.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998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2/2-PORT DISTRIBUTING VALVE, 51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Baterija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FAN, 142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144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Zglobni plasticni nastavak cre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301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Tocak, 329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HARNESS LIGHT BARRIER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361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it-IT"/>
              </w:rPr>
            </w:pPr>
            <w:r w:rsidRPr="005179CD">
              <w:rPr>
                <w:lang w:val="it-IT"/>
              </w:rPr>
              <w:t>Stampana ploca za Julian Primu</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PCB CPU JULIAN PRIMUS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CONTROL KNOB</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SAFETY VALVE, 57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FAN, 660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662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FAN, CPL.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Sigurnosni kontrolni ventil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Membrana, 780</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Sajbna za dihtovanje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Teller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Ploca sa grejacem i dihtunzima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APL ventil /cosy 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Valve ASM-Fresh Gas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Ploca sa grejacem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Ugaoni nastavak za creva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898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Motor sa osovinom, 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FLOW VALVE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Linearni kabl sa adapterom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Valve disk</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PRESSURE GAUGE, 156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REP.SET LOCK</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Motor sa osovinom, 28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Kabl asm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window-ventilator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Dome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369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Metalni poklopac za Bypass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de-DE"/>
              </w:rPr>
            </w:pPr>
            <w:r w:rsidRPr="005179CD">
              <w:rPr>
                <w:lang w:val="de-DE"/>
              </w:rPr>
              <w:t>Metalni konektor za odvod AGSS</w:t>
            </w:r>
          </w:p>
        </w:tc>
        <w:tc>
          <w:tcPr>
            <w:tcW w:w="1701" w:type="dxa"/>
          </w:tcPr>
          <w:p w:rsidR="007451FB" w:rsidRPr="005179CD" w:rsidRDefault="007451FB" w:rsidP="007451FB">
            <w:pPr>
              <w:jc w:val="right"/>
              <w:rPr>
                <w:lang w:val="de-DE"/>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de-DE"/>
              </w:rPr>
            </w:pPr>
          </w:p>
        </w:tc>
        <w:tc>
          <w:tcPr>
            <w:tcW w:w="4672" w:type="dxa"/>
            <w:shd w:val="clear" w:color="auto" w:fill="auto"/>
            <w:noWrap/>
            <w:vAlign w:val="bottom"/>
          </w:tcPr>
          <w:p w:rsidR="007451FB" w:rsidRPr="005179CD" w:rsidRDefault="007451FB" w:rsidP="007451FB">
            <w:pPr>
              <w:rPr>
                <w:lang w:val="de-DE"/>
              </w:rPr>
            </w:pPr>
            <w:r w:rsidRPr="005179CD">
              <w:rPr>
                <w:lang w:val="de-DE"/>
              </w:rPr>
              <w:t>Best. LP Steuerung Kontroll Bo</w:t>
            </w:r>
          </w:p>
        </w:tc>
        <w:tc>
          <w:tcPr>
            <w:tcW w:w="1701" w:type="dxa"/>
          </w:tcPr>
          <w:p w:rsidR="007451FB" w:rsidRPr="005179CD" w:rsidRDefault="007451FB" w:rsidP="007451FB">
            <w:pPr>
              <w:jc w:val="right"/>
              <w:rPr>
                <w:lang w:val="de-DE"/>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de-DE"/>
              </w:rPr>
            </w:pPr>
          </w:p>
        </w:tc>
        <w:tc>
          <w:tcPr>
            <w:tcW w:w="4672" w:type="dxa"/>
            <w:shd w:val="clear" w:color="auto" w:fill="auto"/>
            <w:noWrap/>
            <w:vAlign w:val="bottom"/>
          </w:tcPr>
          <w:p w:rsidR="007451FB" w:rsidRPr="005179CD" w:rsidRDefault="007451FB" w:rsidP="007451FB">
            <w:pPr>
              <w:rPr>
                <w:lang w:val="en-US"/>
              </w:rPr>
            </w:pPr>
            <w:r w:rsidRPr="005179CD">
              <w:rPr>
                <w:lang w:val="en-US"/>
              </w:rPr>
              <w:t>cable asm - power switch</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Modul mreznog pretvaraca</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Switch-rotary Grayhill 62A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Flow senzor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Bypass ventil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Papirna folija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Protokomer za svez vazduh</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sa displejom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asm-flow sensor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asm-gas flow sensor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Gauge-kpa-psi-Fabius GS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Flowsensorkabel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Hose Asm-PEEP/Pmax-APL Byp RHS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Plasticni poklopac sa ventilom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Ventil, 037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Mrezni deo za napajanje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Fleksibilno armirano crevo</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Check Valve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Dichtscheibe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Senzor pritiska PAW Primus/Evi</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 analogna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Membrane keypad SW2.n Primus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pba MoBi 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711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Cosy2_6 with heating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Kruzni sistem za disanje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Ventilator lid</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MOBI 2  - modifikacioni set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Display_Fabius_completely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Senzor pritiska 100 mbar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Integralno kolo sa softverom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Kuciste O2 senzora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it-IT"/>
              </w:rPr>
            </w:pPr>
            <w:r w:rsidRPr="005179CD">
              <w:rPr>
                <w:lang w:val="it-IT"/>
              </w:rPr>
              <w:t xml:space="preserve">Sensor pritiska PAW za Fabius </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Štampana ploca, 491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Isolationkit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Hose Asm PEEP-Pmax-APL Byp RH</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Peep crevo</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Fabius display, complete 6,5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of gas type labels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Kabl za flowsensor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Tockic za rotor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Prednji taster sa folijom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CD SW 3.32 Fabius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pt-PT"/>
              </w:rPr>
            </w:pPr>
            <w:r w:rsidRPr="005179CD">
              <w:rPr>
                <w:lang w:val="pt-PT"/>
              </w:rPr>
              <w:t>CD SW04.21.n Primus+IE, 29</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pt-PT"/>
              </w:rPr>
            </w:pPr>
            <w:r w:rsidRPr="005179CD">
              <w:rPr>
                <w:lang w:val="pt-PT"/>
              </w:rPr>
              <w:t>CD SW04.30.n Primus+IE, 52</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STUETZRING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KONTAKTGEBER 9 BAR</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776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777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SEAL, 296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SEAL, 633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Termometar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SIEB</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SEAL, 839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Staklo inkubatora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VOLUMETER 2000K</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E-SET MOTOR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FLAP</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COVER PLATE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Servisni set za Volumetar 3000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VOLUMETER 3000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REP.SET CONTROL APPAR.(2M18120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HALOGEN-LAMPE 12V/20W</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HEATING 110V/150W</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Vodjica-uvodnik u crevo</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CATCH, 16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CATCH, 19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Držač vrata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Bravica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Ventilator, 205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CONNECTION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HEIZPATRONE 230/240 V</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Motor, kpl.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SPRING, 537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pt-PT"/>
              </w:rPr>
            </w:pPr>
            <w:r w:rsidRPr="005179CD">
              <w:rPr>
                <w:lang w:val="pt-PT"/>
              </w:rPr>
              <w:t>Osovina na kojoj stoje propele</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it-IT"/>
              </w:rPr>
            </w:pPr>
            <w:r w:rsidRPr="005179CD">
              <w:rPr>
                <w:lang w:val="it-IT"/>
              </w:rPr>
              <w:t>Plasticni drzac posude za vodu</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CABLE HARNESS, 76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Gumena konekcija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Nosac</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Plasticno dugme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Bocna stranica za reanimacioni</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Stranica inkubatora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(1-stufig)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VIBRATION ELEMENT TI 5400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KEY PAD, CPL.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CORNER WITH SURFACE FINISH</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Membrane keypad MiniOx 3000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harness loudspeaker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Infra crveni grejac 230 V</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Prekidac za Babytherm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Metalni nosac za Babytherm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Seitenscheiben (15cm)</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HARNESS SKIN TEMP.SENSOR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Bracket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sa relejima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Kabel WT2 Fusspedale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Konektor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CASE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plastičnih delova za kućiš</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Temperaturni senzor, 249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Grejac za vazduh 230 V</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Velika kruzna vrata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cap, 08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Guide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Mala kruzna vrata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Gasket short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Gasket long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CAP, 03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Housing Cooker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sa senzorima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641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Elektro motor za inkubator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Kapa plovka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Grejač 230 V za inkubator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Levers left, compl.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Levers right, comp.</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progr_PBA_WT2_Controller ll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Filterski poklopac</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PNEUM. O2- Cotroller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CONNECTING CABLE O2- Contr.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Cap feeding drill-hole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Upgarde Kit lever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Sigurnosni termostat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2/2 Wege-Magnetventil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Tülle Kocher</w:t>
            </w:r>
          </w:p>
        </w:tc>
        <w:tc>
          <w:tcPr>
            <w:tcW w:w="1701" w:type="dxa"/>
          </w:tcPr>
          <w:p w:rsidR="007451FB" w:rsidRPr="005179CD" w:rsidRDefault="007451FB" w:rsidP="007451FB">
            <w:pPr>
              <w:jc w:val="right"/>
              <w:rPr>
                <w:lang w:val="de-DE"/>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de-DE"/>
              </w:rPr>
            </w:pPr>
          </w:p>
        </w:tc>
        <w:tc>
          <w:tcPr>
            <w:tcW w:w="4672" w:type="dxa"/>
            <w:shd w:val="clear" w:color="auto" w:fill="auto"/>
            <w:noWrap/>
            <w:vAlign w:val="bottom"/>
          </w:tcPr>
          <w:p w:rsidR="007451FB" w:rsidRPr="005179CD" w:rsidRDefault="007451FB" w:rsidP="007451FB">
            <w:pPr>
              <w:rPr>
                <w:lang w:val="en-US"/>
              </w:rPr>
            </w:pPr>
            <w:r w:rsidRPr="005179CD">
              <w:rPr>
                <w:lang w:val="en-US"/>
              </w:rPr>
              <w:t>Niveauschalter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Spare part kit connections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Spare part kit cap</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Best.LP wt2-Adapter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Nepovratni ventil, 018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Aspiracioni ejektor, 19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Prigušivač zvuka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Rasprsivac ovlazivaca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MEDICINE CONTAINER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Poklopac cilindra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Aspiracioni ejektor, 80</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SET OF ATOMIZER PARTS</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Rasprsivac-dizna za kiseonicku</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Prekidac, 609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REP.SET VAC.CONTROLLER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Bocica rasprsivaca</w:t>
            </w:r>
          </w:p>
        </w:tc>
        <w:tc>
          <w:tcPr>
            <w:tcW w:w="1701" w:type="dxa"/>
          </w:tcPr>
          <w:p w:rsidR="007451FB" w:rsidRPr="005179CD" w:rsidRDefault="007451FB" w:rsidP="007451FB">
            <w:pPr>
              <w:jc w:val="right"/>
              <w:rPr>
                <w:lang w:val="nl-NL"/>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nl-NL"/>
              </w:rPr>
            </w:pPr>
          </w:p>
        </w:tc>
        <w:tc>
          <w:tcPr>
            <w:tcW w:w="4672" w:type="dxa"/>
            <w:shd w:val="clear" w:color="auto" w:fill="auto"/>
            <w:noWrap/>
            <w:vAlign w:val="bottom"/>
          </w:tcPr>
          <w:p w:rsidR="007451FB" w:rsidRPr="005179CD" w:rsidRDefault="007451FB" w:rsidP="007451FB">
            <w:pPr>
              <w:rPr>
                <w:lang w:val="en-US"/>
              </w:rPr>
            </w:pPr>
            <w:r w:rsidRPr="005179CD">
              <w:rPr>
                <w:lang w:val="en-US"/>
              </w:rPr>
              <w:t>AQUA + 1HS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FAN CAP, 823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Pakovanje dihtunga, 854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Signalizator pritiska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Sensor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FREQUENCY BLOCK</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Staklena cevcica protokomera O, 56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Plasticno dugme za regulaciju</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SPARE PART KIT APINDLE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REP SET PRESSURE GAUGE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ADMISS PRESS CONNEC</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Staklena cevcica protokomera O, 51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Usisni filter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Ulje za klipne kompresore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vazduha 13100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za remont vent. 14151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Separator ulja 13000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ulja 13200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za remont regulatora 14100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Ulje za vijc. kompresore 35010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Ususni filter 13103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13104 Usisni filter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Usisni filter 14104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22653 Odvajaè kondenzaTD 16S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35000 Ulje za klipni kompresor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Ventilski sklop</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Tlaèna sklopka Condor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Ulje za vakuum pumpe 0831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Uljni filter W 940/25 OX</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Separator ulj. para 0532140160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Viton OX</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HDD Server SEAGATE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Ventilski sklop -komplet 1435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Ratio kontrolna jedinica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Solenoidni ventil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Opruga nepovratnog ventila OX</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MK30601 Hard Disk DriveAss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ležajeva elektromotora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za remont klapne 14200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Temp. sonda PT1000 35213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Vremenski odvajač kond 22704</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Odvajac kondenzata 22704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Koncentrièna ventilska ploèaTG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Rasteretni ventil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Solenoidni ventil 15007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Elmag.ventil na usisu 15000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Remeni kaiš 13550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Elmag.ventil na usisu 15000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Ulje 35011 Boge 3000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Termostat_34005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Safety-termostat DS 15402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Ulozak filtra 12075 P 23380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Ulozak filtra 12075 S 23382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Pneumatski ventil Boge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Feder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2/2 Ventil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2/2-PORT ELECTROVALVE, 10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CUFF</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352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Redukcioni ventil 2/2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MODIFICATION KIT INTERFACE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Y-Stueck 15mm (10Stk)</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 xml:space="preserve">Patientenschlauch 15/22,150cm </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10 DR Wasserdampf 0,1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COPPER RING, 77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Bakarni dihtung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Sito ventila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Zaptivni prsten-DIV</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GASKET, 752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PACKING RING, 766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Sito, 77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DIAPHRAGM, 941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SCREEN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Seal ring, 92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Seal ring, 93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STUD</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CRATER 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COPPER RING, 84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DICHTRING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095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137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Zaptivni prsten - N2O</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SCHLIESSPLATTE,UGR. 44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SCHEIBE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DIAPHRAGM 3, PERBUNANE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KRATER, 948</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Membrana, 121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PLOMBE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SCHLIESSBOLZEN (UGR), 73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DIAPHRAGM, 999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CLOSING BOLT, 52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CRATER, 02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SEAL, 330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DIAPHRAGM, 434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KRATER, 485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Z-LEVER ARRANGEMENT SF ST DR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VORDRUCKANSCHLUSS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CAP, 14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TOROIDAL SEALING RING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Membrana, 642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Membrana, 069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Membrana, 213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SCHLIESSBOLZEN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238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SCHLIESSBOLZEN,UGR. 05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080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OF PACKING RINGS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REP.SET INSERT CARTRIDGE, 07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BLOW-OFF VALVE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TAPPET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3/2-ventil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505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Ulozak-patrona ventila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METERING SCREW</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WINDOW</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SEAL, 548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566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Zaptivni prsten - ravni</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MEMBRAN-DRUCKREGLER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 konekcija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ABDECKUNG,VOLLST.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Drzac sijalice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FOCUS 700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Halogena sijalica - Sola 300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Halogena sijalica - Sola 300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Folija-tastatura za operacionu</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light electronic complete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SEAL 16X3 EPDM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Zaptivni prsten - kružni</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Hilzna ventila CO2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SOCKET SPANNER F.ISO COUPLING</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BIT F. SLOTTED ROUND NUT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Schlitzmutterndreher M6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BOX WRENCH SECURITY NUT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 xml:space="preserve">Anti magnetne metalne kuglice </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 xml:space="preserve">Metalni ugaoni prikljucak DIN </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PSU 100 240V Polaris 100 200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Spring loaded arm Polaris 100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Adaption Unit HD</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BNC-Adaptor (F-F) 75 Ohm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Predfilter/postfilter 058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sa aktivnim ugljem 040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Katalitički/hopkalit filter040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Antibakterijski filter 030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CONDENSATE SEPARATOR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SOUND ABSORBER (2 PIECES)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DISPLAY DEW POINT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Uložak za predfilter 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Sigurnosni ventil 8 bar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OF INTERNAL PARTS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SCREW PLUG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REP.SET INSERT CARTRIDGE, 13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Regulator pritiska, 651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BLOW-OFF VALVE 19 BAR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za reparaciju ventila, 38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za reparaciju ventila 200/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za reparaciju ventila 10/5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za reparaciju ventila, 41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REP.SET O-RING (CHANGE-OVER VA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REP.SET PRESSURE REDUCER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Sigurnosni ventil 80/5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Povratni ventil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Reducir pritiska 10/5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PRESSURE REDUCER,SMALL,RS 80/2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OF SPARES F.PR.RED G40996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MAT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Kontaktni manometar 4 bar - NB</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Konekcioni T element 22 - G1/4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Antibakterijski filter 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DN 20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od 5 senzora pritiska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PRESSURE SENSOR SET 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ACU Transformator 12V</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Senzor pritiska PWM 6,5 bar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Senzor PWM 25bar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Senzor pritiska PWM 200 bar</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Pressure transducer 0-10 bar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Changeover piston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BUTTON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LOCK WITH 2 KEYS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KONTAKTGEBER-DRUCKGASE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Ugradni deo /cevcica/ ventila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Prikljucak za manometar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Kontaktni manometar 5 bar - NB</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Kontaktni manometar 8 bar - NB</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Kontakt manometar 5 BAR O2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Blok ventila DN25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Manometar set za O2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108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 di 105 x 4 /</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OF FITT.FOR ANAESTH.GAS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Sigurnosni ventil 3/2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RUESTSATZ VERDAMPFER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HOSE CLIP</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T-PIECE for hose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T-PIECE for hose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de-DE"/>
              </w:rPr>
            </w:pPr>
            <w:r w:rsidRPr="005179CD">
              <w:rPr>
                <w:lang w:val="de-DE"/>
              </w:rPr>
              <w:t>VE-SCHLAUCH (EPDM),O2,6,3mm</w:t>
            </w:r>
          </w:p>
        </w:tc>
        <w:tc>
          <w:tcPr>
            <w:tcW w:w="1701" w:type="dxa"/>
          </w:tcPr>
          <w:p w:rsidR="007451FB" w:rsidRPr="005179CD" w:rsidRDefault="007451FB" w:rsidP="007451FB">
            <w:pPr>
              <w:jc w:val="right"/>
              <w:rPr>
                <w:lang w:val="de-DE"/>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de-DE"/>
              </w:rPr>
            </w:pPr>
          </w:p>
        </w:tc>
        <w:tc>
          <w:tcPr>
            <w:tcW w:w="4672" w:type="dxa"/>
            <w:shd w:val="clear" w:color="auto" w:fill="auto"/>
            <w:noWrap/>
            <w:vAlign w:val="bottom"/>
          </w:tcPr>
          <w:p w:rsidR="007451FB" w:rsidRPr="005179CD" w:rsidRDefault="007451FB" w:rsidP="007451FB">
            <w:pPr>
              <w:rPr>
                <w:lang w:val="de-DE"/>
              </w:rPr>
            </w:pPr>
            <w:r w:rsidRPr="005179CD">
              <w:rPr>
                <w:lang w:val="de-DE"/>
              </w:rPr>
              <w:t>VE-SCHLAUCH (EPDM),Air,6,3mm</w:t>
            </w:r>
          </w:p>
        </w:tc>
        <w:tc>
          <w:tcPr>
            <w:tcW w:w="1701" w:type="dxa"/>
          </w:tcPr>
          <w:p w:rsidR="007451FB" w:rsidRPr="005179CD" w:rsidRDefault="007451FB" w:rsidP="007451FB">
            <w:pPr>
              <w:jc w:val="right"/>
              <w:rPr>
                <w:lang w:val="de-DE"/>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de-DE"/>
              </w:rPr>
            </w:pPr>
          </w:p>
        </w:tc>
        <w:tc>
          <w:tcPr>
            <w:tcW w:w="4672" w:type="dxa"/>
            <w:shd w:val="clear" w:color="auto" w:fill="auto"/>
            <w:noWrap/>
            <w:vAlign w:val="bottom"/>
          </w:tcPr>
          <w:p w:rsidR="007451FB" w:rsidRPr="005179CD" w:rsidRDefault="007451FB" w:rsidP="007451FB">
            <w:pPr>
              <w:rPr>
                <w:lang w:val="de-DE"/>
              </w:rPr>
            </w:pPr>
            <w:r w:rsidRPr="005179CD">
              <w:rPr>
                <w:lang w:val="de-DE"/>
              </w:rPr>
              <w:t>VE-SCHLAUCH (EPDM),N2O,6,3mm</w:t>
            </w:r>
          </w:p>
        </w:tc>
        <w:tc>
          <w:tcPr>
            <w:tcW w:w="1701" w:type="dxa"/>
          </w:tcPr>
          <w:p w:rsidR="007451FB" w:rsidRPr="005179CD" w:rsidRDefault="007451FB" w:rsidP="007451FB">
            <w:pPr>
              <w:jc w:val="right"/>
              <w:rPr>
                <w:lang w:val="de-DE"/>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de-DE"/>
              </w:rPr>
            </w:pPr>
          </w:p>
        </w:tc>
        <w:tc>
          <w:tcPr>
            <w:tcW w:w="4672" w:type="dxa"/>
            <w:shd w:val="clear" w:color="auto" w:fill="auto"/>
            <w:noWrap/>
            <w:vAlign w:val="bottom"/>
          </w:tcPr>
          <w:p w:rsidR="007451FB" w:rsidRPr="005179CD" w:rsidRDefault="007451FB" w:rsidP="007451FB">
            <w:pPr>
              <w:rPr>
                <w:lang w:val="en-US"/>
              </w:rPr>
            </w:pPr>
            <w:r w:rsidRPr="005179CD">
              <w:rPr>
                <w:lang w:val="en-US"/>
              </w:rPr>
              <w:t>FOCUS 300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Gasbock Draeger universal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Castor 551-125 Steinco</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za operacionu 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Innengriff</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Folientastatur Sola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SCREW</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Zaptivni prsten-N2O</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PACKING RING, 237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PACKING RING, 045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128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Dihtung,152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Kapa ekspiracionog ventila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231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257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361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Metalni uvodnik creva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01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VALVE REED</w:t>
            </w:r>
          </w:p>
        </w:tc>
        <w:tc>
          <w:tcPr>
            <w:tcW w:w="1701" w:type="dxa"/>
          </w:tcPr>
          <w:p w:rsidR="007451FB" w:rsidRPr="005179CD" w:rsidRDefault="007451FB" w:rsidP="007451FB">
            <w:pPr>
              <w:jc w:val="right"/>
              <w:rPr>
                <w:lang w:val="de-DE"/>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de-DE"/>
              </w:rPr>
            </w:pPr>
          </w:p>
        </w:tc>
        <w:tc>
          <w:tcPr>
            <w:tcW w:w="4672" w:type="dxa"/>
            <w:shd w:val="clear" w:color="auto" w:fill="auto"/>
            <w:noWrap/>
            <w:vAlign w:val="bottom"/>
          </w:tcPr>
          <w:p w:rsidR="007451FB" w:rsidRPr="005179CD" w:rsidRDefault="007451FB" w:rsidP="007451FB">
            <w:pPr>
              <w:rPr>
                <w:lang w:val="en-US"/>
              </w:rPr>
            </w:pPr>
            <w:r w:rsidRPr="005179CD">
              <w:rPr>
                <w:lang w:val="en-US"/>
              </w:rPr>
              <w:t>O-RING SEAL, 142</w:t>
            </w:r>
          </w:p>
        </w:tc>
        <w:tc>
          <w:tcPr>
            <w:tcW w:w="1701" w:type="dxa"/>
          </w:tcPr>
          <w:p w:rsidR="007451FB" w:rsidRPr="005179CD" w:rsidRDefault="007451FB" w:rsidP="007451FB">
            <w:pPr>
              <w:jc w:val="right"/>
              <w:rPr>
                <w:lang w:val="de-DE"/>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de-DE"/>
              </w:rPr>
            </w:pPr>
          </w:p>
        </w:tc>
        <w:tc>
          <w:tcPr>
            <w:tcW w:w="4672" w:type="dxa"/>
            <w:shd w:val="clear" w:color="auto" w:fill="auto"/>
            <w:noWrap/>
            <w:vAlign w:val="bottom"/>
          </w:tcPr>
          <w:p w:rsidR="007451FB" w:rsidRPr="005179CD" w:rsidRDefault="007451FB" w:rsidP="007451FB">
            <w:pPr>
              <w:rPr>
                <w:lang w:val="en-US"/>
              </w:rPr>
            </w:pPr>
            <w:r w:rsidRPr="005179CD">
              <w:rPr>
                <w:lang w:val="en-US"/>
              </w:rPr>
              <w:t>RUECKSCHLAGVENTIL, 96</w:t>
            </w:r>
          </w:p>
        </w:tc>
        <w:tc>
          <w:tcPr>
            <w:tcW w:w="1701" w:type="dxa"/>
          </w:tcPr>
          <w:p w:rsidR="007451FB" w:rsidRPr="005179CD" w:rsidRDefault="007451FB" w:rsidP="007451FB">
            <w:pPr>
              <w:jc w:val="right"/>
              <w:rPr>
                <w:lang w:val="de-DE"/>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de-DE"/>
              </w:rPr>
            </w:pPr>
          </w:p>
        </w:tc>
        <w:tc>
          <w:tcPr>
            <w:tcW w:w="4672" w:type="dxa"/>
            <w:shd w:val="clear" w:color="auto" w:fill="auto"/>
            <w:noWrap/>
            <w:vAlign w:val="bottom"/>
          </w:tcPr>
          <w:p w:rsidR="007451FB" w:rsidRPr="005179CD" w:rsidRDefault="007451FB" w:rsidP="007451FB">
            <w:pPr>
              <w:rPr>
                <w:lang w:val="en-US"/>
              </w:rPr>
            </w:pPr>
            <w:r w:rsidRPr="005179CD">
              <w:rPr>
                <w:lang w:val="en-US"/>
              </w:rPr>
              <w:t>Packing Ring, 386</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COUPLING SLEEVE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VERSCHLUSSMUTTER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SPRING, 362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LAMPE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PRECISION O-RING SEAL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Gumeni cep</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Gumena kapa ya aspirator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Membrana, 497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958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CAP, 69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FEINREGELVENTIL-EINBAUSATZ</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Sigurnosni ventil, 53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Feinregelventil-Einbausatz C</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PACKING RING, 996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UEBERWURFSCHRAUBE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Ulozak ventila-sito</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241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ADJUSTING SCREW</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Plasticni konektor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O2-MESSROEHRE 15L/MIN.5 BAR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CLAMP FITTING 4,8X186 LG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622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Plasticne stipaljke za paravan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CAP, 82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CLIP</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SAFETY VALVE, 83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SATZ KLEMMELEMENTE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Gumeni poklopac</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ZERSTAEUBER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SEAL, 755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154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Ventil ploèica, 225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SIEBEINRICHTUNG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MESSROEHRENTEILE, 01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MESSROEHRENTEILE, 02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SATZ VENTILTEILE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Dizna rasprsivaca medikamenta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Hilzna za protokomer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O2-crevo sa prikljuckom 0,15m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RUECKSCHLAGVENTIL, 71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Gumeni adapter za crevo</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CAP 1,BLUE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Ejektor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Pištaljka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NICHT-ELEMENT</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AMPLIFIER RELAY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Plovak</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Gumeni dihtung, 008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Metalna selna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Kontrolni ventil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Stift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Usisna pumpa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CONNECTING HOSE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13MPE KRYPTOGEN S (3,5V)</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CHANGE-OVER SWITCH</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GASKET, 721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SOCKET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JOINT COUPLING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DIAPHRAGM, 475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SEAL, 479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FEINREGELVENTIL-EINBAUSATZ F</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SCREW-IN CONNECTION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MODIFICATION KIT DIODES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SULLA 808V GRUNDGERAET 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LABEL O2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FRESHGAS HOSE 0,9M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Plasticna ploca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SEAL, 384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METER TUBE FOR O2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METER TUBE FOR N2O</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E-SET VAPOR-TOPFMONTAGE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902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ANGULAR PORCELAIN BUSH</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Fuelladapter I</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VALVE CRATER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455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PACKING RING, 456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DIAPHRAGM, 462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Ulozak ventila, 755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Ugaoni konektor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Ugaona konekcija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ANGLE CONNECTION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Y-konektor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Disk ventila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Y-CONNECTOR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RELIEF VALVE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2/2-Nepovratni ventil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CONTROL KNOB ISO, WITHOUT CAP</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absorber washer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3/2-elektro ventil</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3/2-PORT ELECTROVALVE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HOUSING N2O</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za popravku ventila, 55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za popravku ventila, 56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za popravku ventila, 57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za popravku ventila, 60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CRATER, 69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DIAPHRAGM, 514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NONRETURN VALVE, 579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CONTROL TUBE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Crevo NIST O2/1M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Crevo za vazduh - O2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Sigurnosni ventil, 73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3/2 regulacioni ventil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SEAL, 804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PRECISION CONTROL VALVE KIT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pt-PT"/>
              </w:rPr>
            </w:pPr>
            <w:r w:rsidRPr="005179CD">
              <w:rPr>
                <w:lang w:val="pt-PT"/>
              </w:rPr>
              <w:t>Blok za regulaciju protoka gas</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2/2-PORT ELECTROVALVE, 44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pt-PT"/>
              </w:rPr>
            </w:pPr>
            <w:r w:rsidRPr="005179CD">
              <w:rPr>
                <w:lang w:val="pt-PT"/>
              </w:rPr>
              <w:t>Crevo Nist,Air/O2 /1,5m/</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Ventil, 149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FLOW TUBE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294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2/2-PORT DISTRIBUTING VALVE, 01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Gumeni dihtung, 728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PACKING RING, 729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pt-PT"/>
              </w:rPr>
            </w:pPr>
            <w:r w:rsidRPr="005179CD">
              <w:rPr>
                <w:lang w:val="pt-PT"/>
              </w:rPr>
              <w:t>Bravica za vrata aparata Julia</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Gumeni dihtung, 747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DIAPHRAGM, 765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Ploca za pisanje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NONRETURN VALVE, 832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Balon za anesteziju</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EXPIRATION BUSHING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Plasticni podmetac-umetak</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MICRO-ELECTROVALVE, 98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Gumeni dihtung, 899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PEEP ventil, 24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HARNESS FLOWSENSOR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Staklena cevcica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AUFKLEBER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LABEL (O2+)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Tocak za kolica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Tocak, 524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PACKING RING, 636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GASKET, 657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Deckel</w:t>
            </w:r>
          </w:p>
        </w:tc>
        <w:tc>
          <w:tcPr>
            <w:tcW w:w="1701" w:type="dxa"/>
          </w:tcPr>
          <w:p w:rsidR="007451FB" w:rsidRPr="005179CD" w:rsidRDefault="007451FB" w:rsidP="007451FB">
            <w:pPr>
              <w:jc w:val="right"/>
              <w:rPr>
                <w:lang w:val="pt-PT"/>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Metalni zavrtanj</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Rucica za vapor</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CAP, 78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LOWER SNAP CAP SI-FUE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CONTROL DIAL CAP INT 2 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FRONT CAP STD 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FRONT CAP ABBOTT FORENE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Regulator pritiska, 751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LOWER SNAP CAP,QUIK FIL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Dvogodisnji inspekcijski set /</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Ulozak ventila, 817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Posuda za vapor sa uloskom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REP.SET POT MOUNTING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Pakovanje dihtunga, 134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Dichtplatte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LABEL,WARNING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Ploca za dihtovanje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APL ventil, 25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Additional air valve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AGS valve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Safety valve, 06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Apolloschublade DS für Nellcor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Hard Disk DriveAss.C700/C700IT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Lock pin for cylinder support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Stecktülle Wasserschloss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Absperrventil für Vakuumregler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Manometar 100 kpa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Manometer -16 kPa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 xml:space="preserve">Zastitna maska displeja Gamma </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it-IT"/>
              </w:rPr>
            </w:pPr>
            <w:r w:rsidRPr="005179CD">
              <w:rPr>
                <w:lang w:val="it-IT"/>
              </w:rPr>
              <w:t>Rotary Knob DELTA GAMMA XL</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Prednja folija za monitor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DISPLAY LCD DELTA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it-IT"/>
              </w:rPr>
            </w:pPr>
            <w:r w:rsidRPr="005179CD">
              <w:rPr>
                <w:lang w:val="it-IT"/>
              </w:rPr>
              <w:t>Plasticno kuciste za monitor D</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Prednja stampana ploca DELTA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it-IT"/>
              </w:rPr>
            </w:pPr>
            <w:r w:rsidRPr="005179CD">
              <w:rPr>
                <w:lang w:val="it-IT"/>
              </w:rPr>
              <w:t>Tastatura za monitor DELTA EN</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Prednje kuciste monitora Delta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Board Front Panel DELTA XL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HardDisk Drive Infin Explorer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it-IT"/>
              </w:rPr>
            </w:pPr>
            <w:r w:rsidRPr="005179CD">
              <w:rPr>
                <w:lang w:val="it-IT"/>
              </w:rPr>
              <w:t>Stampana ploca SC 6X02XL A 104</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Gamma A200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Touch Screen Infin Exp 2.1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Elektricna ploca sa uticnicama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Elektricna ploca za kontrolu 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Lbl Language Gamma XXL EN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Stampana ploca 7/9XL VXL</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E/M Spr Cbl 6X02XL A103/4 Frnt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E/M SPR HARD DRIVE ICS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it-IT"/>
              </w:rPr>
            </w:pPr>
            <w:r w:rsidRPr="005179CD">
              <w:rPr>
                <w:lang w:val="it-IT"/>
              </w:rPr>
              <w:t>E/M SPR LI-ION BATT QTY 6</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Zvucnik za monitor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it-IT"/>
              </w:rPr>
            </w:pPr>
            <w:r w:rsidRPr="005179CD">
              <w:rPr>
                <w:lang w:val="it-IT"/>
              </w:rPr>
              <w:t>Stampana-maticna ploca za moni</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E/M SPR HARD DRIVE SAS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E/M SPR FILTER ICS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de-DE"/>
              </w:rPr>
            </w:pPr>
            <w:r w:rsidRPr="005179CD">
              <w:rPr>
                <w:lang w:val="de-DE"/>
              </w:rPr>
              <w:t>E/M SPR MPU Lüfter ICS GEN 3</w:t>
            </w:r>
          </w:p>
        </w:tc>
        <w:tc>
          <w:tcPr>
            <w:tcW w:w="1701" w:type="dxa"/>
          </w:tcPr>
          <w:p w:rsidR="007451FB" w:rsidRPr="005179CD" w:rsidRDefault="007451FB" w:rsidP="007451FB">
            <w:pPr>
              <w:jc w:val="right"/>
              <w:rPr>
                <w:lang w:val="de-DE"/>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de-DE"/>
              </w:rPr>
            </w:pPr>
          </w:p>
        </w:tc>
        <w:tc>
          <w:tcPr>
            <w:tcW w:w="4672" w:type="dxa"/>
            <w:shd w:val="clear" w:color="auto" w:fill="auto"/>
            <w:noWrap/>
            <w:vAlign w:val="bottom"/>
          </w:tcPr>
          <w:p w:rsidR="007451FB" w:rsidRPr="005179CD" w:rsidRDefault="007451FB" w:rsidP="007451FB">
            <w:pPr>
              <w:rPr>
                <w:lang w:val="en-US"/>
              </w:rPr>
            </w:pPr>
            <w:r w:rsidRPr="005179CD">
              <w:rPr>
                <w:lang w:val="en-US"/>
              </w:rPr>
              <w:t>Ploča monitora SC6802XL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Bezel Lens DELTA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E/M SPR LBL LANG TSB DELTA EN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BATTERY PACK,M-10 VENT.MONITOR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BATTERY 2HR-4UC 1898-6908-01</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FILTER DISC</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FERRITE SUPPRESSOR,.280 ID</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pt-PT"/>
              </w:rPr>
            </w:pPr>
            <w:r w:rsidRPr="005179CD">
              <w:rPr>
                <w:lang w:val="pt-PT"/>
              </w:rPr>
              <w:t>VALVE,SOLENOID,12VDC,70PSI,O2</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ELBOW,90DEG,1/4HOSE-1/8NPT(M)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BLOCK,VENTILATION,HAND</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BLENDER,AIR/O2,LOW FLOW</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REPL BLOCK ASSY,VENTILATN,MECH</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ASSY,D.C.PWR CORD,TI500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ASSY,DC EXT PWR ADAPTER</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CONTROL PANEL ASSY TI500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fr-FR"/>
              </w:rPr>
            </w:pPr>
            <w:r w:rsidRPr="005179CD">
              <w:rPr>
                <w:lang w:val="fr-FR"/>
              </w:rPr>
              <w:t>IRIS PORT ASSY,LG FLANGE</w:t>
            </w:r>
          </w:p>
        </w:tc>
        <w:tc>
          <w:tcPr>
            <w:tcW w:w="1701" w:type="dxa"/>
          </w:tcPr>
          <w:p w:rsidR="007451FB" w:rsidRPr="005179CD" w:rsidRDefault="007451FB" w:rsidP="007451FB">
            <w:pPr>
              <w:jc w:val="right"/>
              <w:rPr>
                <w:lang w:val="fr-FR"/>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fr-FR"/>
              </w:rPr>
            </w:pPr>
          </w:p>
        </w:tc>
        <w:tc>
          <w:tcPr>
            <w:tcW w:w="4672" w:type="dxa"/>
            <w:shd w:val="clear" w:color="auto" w:fill="auto"/>
            <w:noWrap/>
            <w:vAlign w:val="bottom"/>
          </w:tcPr>
          <w:p w:rsidR="007451FB" w:rsidRPr="005179CD" w:rsidRDefault="007451FB" w:rsidP="007451FB">
            <w:pPr>
              <w:rPr>
                <w:lang w:val="en-US"/>
              </w:rPr>
            </w:pPr>
            <w:r w:rsidRPr="005179CD">
              <w:rPr>
                <w:lang w:val="en-US"/>
              </w:rPr>
              <w:t>DIAPHRAGM, 679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Izolator za inkubator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KNOB &amp; LATCH REPL KIT,ACS PNL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CORNER BLOCK,PANEL MTG,R FRONT, 85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CORNER BLOCK,PANEL MTG,L FRONT, 86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HEATER ASSY,QUARTZ,220V-240V</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TESTED PCB2 ASSY,PWR &amp; CONT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PCB2 ASSY,PWR&amp;CTL,220-240,TSTD</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REPLACEMENT SIDE PANEL,ENG</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REPLACEMENT REAR PANEL,ENG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REPL HEAT SHIELD,ACS PNL,PAWL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ASSY,SENSOR MODULE</w:t>
            </w:r>
          </w:p>
        </w:tc>
        <w:tc>
          <w:tcPr>
            <w:tcW w:w="1701" w:type="dxa"/>
          </w:tcPr>
          <w:p w:rsidR="007451FB" w:rsidRPr="005179CD" w:rsidRDefault="007451FB" w:rsidP="007451FB">
            <w:pPr>
              <w:jc w:val="right"/>
              <w:rPr>
                <w:lang w:val="de-DE"/>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de-DE"/>
              </w:rPr>
            </w:pPr>
          </w:p>
        </w:tc>
        <w:tc>
          <w:tcPr>
            <w:tcW w:w="4672" w:type="dxa"/>
            <w:shd w:val="clear" w:color="auto" w:fill="auto"/>
            <w:noWrap/>
            <w:vAlign w:val="bottom"/>
          </w:tcPr>
          <w:p w:rsidR="007451FB" w:rsidRPr="005179CD" w:rsidRDefault="007451FB" w:rsidP="007451FB">
            <w:pPr>
              <w:rPr>
                <w:lang w:val="en-US"/>
              </w:rPr>
            </w:pPr>
            <w:r w:rsidRPr="005179CD">
              <w:rPr>
                <w:lang w:val="en-US"/>
              </w:rPr>
              <w:t>Sklop modula senzora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STEUERPULT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DISPLAY,EL 320W X 240H</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ASSY,EL CPU,ISOLETTE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ASSY,POWER SUPPLY,ISOLETTE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FRONT PANEL SUB-ASSY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Motor ventilatora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Kabl sa prekidacem, 411</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CABLE ASSY,SENSOR MDL TO CONTR</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PROBE,IMPELLER MOVEMENT DETECT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IMPELLER ASSY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KNOB,MATTRESS TILT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HINGE,HOOD/ACCESS PNL,RIGHT FR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HINGE,HOOD/ACCESS PNL,LEFT FR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SLIDE ASSY,SENSOR MODULE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Drzac vrata za inkubator</w:t>
            </w:r>
          </w:p>
        </w:tc>
        <w:tc>
          <w:tcPr>
            <w:tcW w:w="1701" w:type="dxa"/>
          </w:tcPr>
          <w:p w:rsidR="007451FB" w:rsidRPr="005179CD" w:rsidRDefault="007451FB" w:rsidP="007451FB">
            <w:pPr>
              <w:jc w:val="right"/>
              <w:rPr>
                <w:lang w:val="fr-FR"/>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fr-FR"/>
              </w:rPr>
            </w:pPr>
          </w:p>
        </w:tc>
        <w:tc>
          <w:tcPr>
            <w:tcW w:w="4672" w:type="dxa"/>
            <w:shd w:val="clear" w:color="auto" w:fill="auto"/>
            <w:noWrap/>
            <w:vAlign w:val="bottom"/>
          </w:tcPr>
          <w:p w:rsidR="007451FB" w:rsidRPr="005179CD" w:rsidRDefault="007451FB" w:rsidP="007451FB">
            <w:pPr>
              <w:rPr>
                <w:lang w:val="en-US"/>
              </w:rPr>
            </w:pPr>
            <w:r w:rsidRPr="005179CD">
              <w:rPr>
                <w:lang w:val="en-US"/>
              </w:rPr>
              <w:t>BRACKET,HEAT SHIELD,FRONT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Drzac kvake za vrata inkubator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REPL ACCESS PANEL ASSY,HI,FRNT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ASSEMBLY,SCALE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Grejac vode za inkubator 240V</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REGULATOR,PRESSURE,40 PSI</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BLOCK,SOLENOID MOUNT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Plasticna kvaka za inkubator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RETRO KIT,HT SHLD BRKTS/HINGES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KIT,REPL MOTOR,C2000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SCR,10-32X5/8 TR PH SS NYLOK</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pt-PT"/>
              </w:rPr>
            </w:pPr>
            <w:r w:rsidRPr="005179CD">
              <w:rPr>
                <w:lang w:val="pt-PT"/>
              </w:rPr>
              <w:t>PCB ASSY,LCD-EL CPU,C2000-E</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PCB ASM,INTERFACE BOARD</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Display,320 X 240,KYOCERA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Inverter TDK</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Cable-Ribbon, Display/CPU C200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Cable-Inverter/CPU,C2000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Cable Assembly Interface/CPU</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Front Panel Subassembly, LCD C</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IC, Real Time Clock, DS1693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Actuator 230V Telescopic</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WIRE GUARD, WARMER HEAD, RW</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PCB ASSY, DS1693 REPLACEMENT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de-DE"/>
              </w:rPr>
            </w:pPr>
            <w:r w:rsidRPr="005179CD">
              <w:rPr>
                <w:lang w:val="de-DE"/>
              </w:rPr>
              <w:t>Set Haubdtg.Tülle,Mansch.TI500</w:t>
            </w:r>
          </w:p>
        </w:tc>
        <w:tc>
          <w:tcPr>
            <w:tcW w:w="1701" w:type="dxa"/>
          </w:tcPr>
          <w:p w:rsidR="007451FB" w:rsidRPr="005179CD" w:rsidRDefault="007451FB" w:rsidP="007451FB">
            <w:pPr>
              <w:jc w:val="right"/>
              <w:rPr>
                <w:lang w:val="de-DE"/>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de-DE"/>
              </w:rPr>
            </w:pPr>
          </w:p>
        </w:tc>
        <w:tc>
          <w:tcPr>
            <w:tcW w:w="4672" w:type="dxa"/>
            <w:shd w:val="clear" w:color="auto" w:fill="auto"/>
            <w:noWrap/>
            <w:vAlign w:val="bottom"/>
          </w:tcPr>
          <w:p w:rsidR="007451FB" w:rsidRPr="005179CD" w:rsidRDefault="007451FB" w:rsidP="007451FB">
            <w:pPr>
              <w:rPr>
                <w:lang w:val="en-US"/>
              </w:rPr>
            </w:pPr>
            <w:r w:rsidRPr="005179CD">
              <w:rPr>
                <w:lang w:val="en-US"/>
              </w:rPr>
              <w:t>Bottle, Suction, 600 ml</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KIT-CORNER BLOCKS RW</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gaskets annually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Servisni set za Julian / 6 mes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Jednogodišnji set za Fabius, 015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Kapa-poklopac</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ON/OFF SWITCH</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VACUUM REGULATOR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MANOMETER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PUMP</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Ventil-reducir pritiska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Manometar O2, 048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PRESSURE GAUGE AIR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Manometar N2O,CO2,XE</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AIR-NIST-CONNECTION</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HOSEINE NIST,O2 0,5M</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pt-PT"/>
              </w:rPr>
            </w:pPr>
            <w:r w:rsidRPr="005179CD">
              <w:rPr>
                <w:lang w:val="pt-PT"/>
              </w:rPr>
              <w:t>HOSELINE NIST-NIST N2O, O,5M</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SET GASARTENSCHILDER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dihtunga, 061</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 xml:space="preserve">Jednogodišnji set za popravku </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DISPLAY, VOLLST.(GE) (8305229)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GASKET ( PRIMUS )</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Jednogodišnji set za Fabius, 152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Trogodišnji set za servisiranj</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SW 2.81 FABIUS CE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Dvogodišnji set za popravku Ju</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Dvogodišnji set za Fabius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Trogodišnji set za Fabius</w:t>
            </w:r>
          </w:p>
        </w:tc>
        <w:tc>
          <w:tcPr>
            <w:tcW w:w="1701" w:type="dxa"/>
          </w:tcPr>
          <w:p w:rsidR="007451FB" w:rsidRPr="005179CD" w:rsidRDefault="007451FB" w:rsidP="007451FB">
            <w:pPr>
              <w:jc w:val="right"/>
              <w:rPr>
                <w:lang w:val="de-DE"/>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de-DE"/>
              </w:rPr>
            </w:pPr>
          </w:p>
        </w:tc>
        <w:tc>
          <w:tcPr>
            <w:tcW w:w="4672" w:type="dxa"/>
            <w:shd w:val="clear" w:color="auto" w:fill="auto"/>
            <w:noWrap/>
            <w:vAlign w:val="bottom"/>
          </w:tcPr>
          <w:p w:rsidR="007451FB" w:rsidRPr="005179CD" w:rsidRDefault="007451FB" w:rsidP="007451FB">
            <w:pPr>
              <w:rPr>
                <w:lang w:val="en-US"/>
              </w:rPr>
            </w:pPr>
            <w:r w:rsidRPr="005179CD">
              <w:rPr>
                <w:lang w:val="en-US"/>
              </w:rPr>
              <w:t>Cato/Cicero/Cicero EM Set 6m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Dvogodišnji pribor za servisir, 99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Trogodisnji set za Cato</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Cato Set 6y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Babylog 2000 Set 2y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Dvogodišnji set za popravku Ba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za servisiranje Babyloga 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Dvogodišnji set za Caleo</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Šestogodisnji set za servisira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Jednogodisnji set za Evitu</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Šestogodisnji set za Evitu 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Dvogodišnji set za popravku ap</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pt-PT"/>
              </w:rPr>
            </w:pPr>
            <w:r w:rsidRPr="005179CD">
              <w:rPr>
                <w:lang w:val="pt-PT"/>
              </w:rPr>
              <w:t>Dvogodišnji set za Evitu XL/4</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fr-FR"/>
              </w:rPr>
            </w:pPr>
            <w:r w:rsidRPr="005179CD">
              <w:rPr>
                <w:lang w:val="fr-FR"/>
              </w:rPr>
              <w:t>EvitaXL/4/2D Gasinlet FAS 6y</w:t>
            </w:r>
          </w:p>
        </w:tc>
        <w:tc>
          <w:tcPr>
            <w:tcW w:w="1701" w:type="dxa"/>
          </w:tcPr>
          <w:p w:rsidR="007451FB" w:rsidRPr="005179CD" w:rsidRDefault="007451FB" w:rsidP="007451FB">
            <w:pPr>
              <w:jc w:val="right"/>
              <w:rPr>
                <w:lang w:val="fr-FR"/>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fr-FR"/>
              </w:rPr>
            </w:pPr>
          </w:p>
        </w:tc>
        <w:tc>
          <w:tcPr>
            <w:tcW w:w="4672" w:type="dxa"/>
            <w:shd w:val="clear" w:color="auto" w:fill="auto"/>
            <w:noWrap/>
            <w:vAlign w:val="bottom"/>
          </w:tcPr>
          <w:p w:rsidR="007451FB" w:rsidRPr="005179CD" w:rsidRDefault="007451FB" w:rsidP="007451FB">
            <w:pPr>
              <w:rPr>
                <w:lang w:val="en-US"/>
              </w:rPr>
            </w:pPr>
            <w:r w:rsidRPr="005179CD">
              <w:rPr>
                <w:lang w:val="en-US"/>
              </w:rPr>
              <w:t>Set za servisiranje EvitaXL/4/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Jednogodisnji set za Inkubator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Inkubator 8000 IC Set 2y</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Inkubator 8000 IC Set 6y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Šestogodišnji set za Inkubator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Ventil, 233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Dvogodišnji set za Vapor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Ploca za dihtovanje Vapora 200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Jednogodišnji set za Primus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Jednogodišnji set za Savinu</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Šestogodisnji pribor za servis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Pane light border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dihtunga, 424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MANOMETER 200 BAR STANDING O2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Pressure gauge horizontal 200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Dvogodišnji set za Primus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Trogodišnji set za Primus</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Dvogodišnji set za Evitu</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Evita SII Set6y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Zeus ServSet 1y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Zeus ServSet 2y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Zeus ServSet 3y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Dvogodišnji set za Savinu</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Litijum baterija AA 3,6 V</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Šestogodišnji set za Oxylog</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Dvogodišnji pribor za servisir, 52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Oxylog 2000 ServSet (Knocks)6y</w:t>
            </w:r>
          </w:p>
        </w:tc>
        <w:tc>
          <w:tcPr>
            <w:tcW w:w="1701" w:type="dxa"/>
          </w:tcPr>
          <w:p w:rsidR="007451FB" w:rsidRPr="005179CD" w:rsidRDefault="007451FB" w:rsidP="007451FB">
            <w:pPr>
              <w:jc w:val="right"/>
              <w:rPr>
                <w:lang w:val="pt-P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pt-PT"/>
              </w:rPr>
            </w:pPr>
          </w:p>
        </w:tc>
        <w:tc>
          <w:tcPr>
            <w:tcW w:w="4672" w:type="dxa"/>
            <w:shd w:val="clear" w:color="auto" w:fill="auto"/>
            <w:noWrap/>
            <w:vAlign w:val="bottom"/>
          </w:tcPr>
          <w:p w:rsidR="007451FB" w:rsidRPr="005179CD" w:rsidRDefault="007451FB" w:rsidP="007451FB">
            <w:pPr>
              <w:rPr>
                <w:lang w:val="en-US"/>
              </w:rPr>
            </w:pPr>
            <w:r w:rsidRPr="005179CD">
              <w:rPr>
                <w:lang w:val="en-US"/>
              </w:rPr>
              <w:t>Oxylog 3000 ServSet 2y</w:t>
            </w:r>
          </w:p>
        </w:tc>
        <w:tc>
          <w:tcPr>
            <w:tcW w:w="1701" w:type="dxa"/>
          </w:tcPr>
          <w:p w:rsidR="007451FB" w:rsidRPr="005179CD" w:rsidRDefault="007451FB" w:rsidP="007451FB">
            <w:pPr>
              <w:jc w:val="right"/>
              <w:rPr>
                <w:lang w:val="fr-FR"/>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fr-FR"/>
              </w:rPr>
            </w:pPr>
          </w:p>
        </w:tc>
        <w:tc>
          <w:tcPr>
            <w:tcW w:w="4672" w:type="dxa"/>
            <w:shd w:val="clear" w:color="auto" w:fill="auto"/>
            <w:noWrap/>
            <w:vAlign w:val="bottom"/>
          </w:tcPr>
          <w:p w:rsidR="007451FB" w:rsidRPr="005179CD" w:rsidRDefault="007451FB" w:rsidP="007451FB">
            <w:pPr>
              <w:rPr>
                <w:lang w:val="fr-FR"/>
              </w:rPr>
            </w:pPr>
            <w:r w:rsidRPr="005179CD">
              <w:rPr>
                <w:lang w:val="fr-FR"/>
              </w:rPr>
              <w:t>Dvogodišnji set za Sullu 808 b</w:t>
            </w:r>
          </w:p>
        </w:tc>
        <w:tc>
          <w:tcPr>
            <w:tcW w:w="1701" w:type="dxa"/>
          </w:tcPr>
          <w:p w:rsidR="007451FB" w:rsidRPr="005179CD" w:rsidRDefault="007451FB" w:rsidP="007451FB">
            <w:pPr>
              <w:jc w:val="right"/>
              <w:rPr>
                <w:lang w:val="fr-FR"/>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fr-FR"/>
              </w:rPr>
            </w:pPr>
          </w:p>
        </w:tc>
        <w:tc>
          <w:tcPr>
            <w:tcW w:w="4672" w:type="dxa"/>
            <w:shd w:val="clear" w:color="auto" w:fill="auto"/>
            <w:noWrap/>
            <w:vAlign w:val="bottom"/>
          </w:tcPr>
          <w:p w:rsidR="007451FB" w:rsidRPr="005179CD" w:rsidRDefault="007451FB" w:rsidP="007451FB">
            <w:pPr>
              <w:rPr>
                <w:lang w:val="it-IT"/>
              </w:rPr>
            </w:pPr>
            <w:r w:rsidRPr="005179CD">
              <w:rPr>
                <w:lang w:val="it-IT"/>
              </w:rPr>
              <w:t>Sestogodisnji set za Sulla bl/</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Sulla 808/909Set w.Regul. 6y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Desiccant 11.2 L pack</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Dvogodisnji set za Primus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it-IT"/>
              </w:rPr>
            </w:pPr>
            <w:r w:rsidRPr="005179CD">
              <w:rPr>
                <w:lang w:val="it-IT"/>
              </w:rPr>
              <w:t>Plasticni fiksator table za pi</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RFB Display int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RFB Controllbox</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pt-P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Dvogodišnji set za Fabius GS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/37mm/</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Schalldämpfer Air-X 25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Savina 300 Service Set 1y</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Sestogodisnji set za Primus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Babylog2000 ServSet (6 months)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Babylog 2000 ServSet (2 Jahre)</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Jednogodisnji set za Babylog 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Dvogodisnji set za inkubator 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Ventil ploèica, 360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CLOSING BOLT, 76</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42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MICA SHEET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Krater zavrtanj</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44</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PACKING RING, 107</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11X1,5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SEAL, 438</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SEAL, 382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SCHWEBSTOFF-FILTER 869 ST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Uložak filtera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TUMBLER SWITCH CAP</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Dihtung, 314</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Ulozak ventila, 663</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Ulozak ventila, 810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it-IT"/>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Filter, 249</w:t>
            </w:r>
          </w:p>
        </w:tc>
        <w:tc>
          <w:tcPr>
            <w:tcW w:w="1701" w:type="dxa"/>
          </w:tcPr>
          <w:p w:rsidR="007451FB" w:rsidRPr="005179CD" w:rsidRDefault="007451FB" w:rsidP="007451FB">
            <w:pPr>
              <w:jc w:val="right"/>
              <w:rPr>
                <w:lang w:val="en-US"/>
              </w:rPr>
            </w:pPr>
          </w:p>
        </w:tc>
        <w:tc>
          <w:tcPr>
            <w:tcW w:w="1701" w:type="dxa"/>
            <w:vAlign w:val="center"/>
          </w:tcPr>
          <w:p w:rsidR="007451FB" w:rsidRPr="005179CD" w:rsidRDefault="007451FB" w:rsidP="007451FB">
            <w:pPr>
              <w:jc w:val="center"/>
              <w:rPr>
                <w:noProof/>
                <w:lang w:val="sl-SI"/>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O-RING SEAL, 422</w:t>
            </w:r>
          </w:p>
        </w:tc>
        <w:tc>
          <w:tcPr>
            <w:tcW w:w="1701" w:type="dxa"/>
          </w:tcPr>
          <w:p w:rsidR="007451FB" w:rsidRPr="005179CD" w:rsidRDefault="007451FB" w:rsidP="007451FB">
            <w:pPr>
              <w:jc w:val="right"/>
              <w:rPr>
                <w:lang w:val="it-IT"/>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it-IT"/>
              </w:rPr>
            </w:pPr>
          </w:p>
        </w:tc>
        <w:tc>
          <w:tcPr>
            <w:tcW w:w="4672" w:type="dxa"/>
            <w:shd w:val="clear" w:color="auto" w:fill="auto"/>
            <w:noWrap/>
            <w:vAlign w:val="bottom"/>
          </w:tcPr>
          <w:p w:rsidR="007451FB" w:rsidRPr="005179CD" w:rsidRDefault="007451FB" w:rsidP="007451FB">
            <w:pPr>
              <w:rPr>
                <w:lang w:val="en-US"/>
              </w:rPr>
            </w:pPr>
            <w:r w:rsidRPr="005179CD">
              <w:rPr>
                <w:lang w:val="en-US"/>
              </w:rPr>
              <w:t>Zaptivni prsten filtera</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RELAIS-SATZ</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OF VALVE PARTS NW 12</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Pakovanje dihtunga, 849</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OF VALVE PARTS (V07360)</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OF VALVE PARTS</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SET INSERT CARTRIDGE (V08425)</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Sigurnosni ventil 6,1 BAR</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r w:rsidR="007451FB" w:rsidRPr="005179CD" w:rsidTr="003C69D6">
        <w:trPr>
          <w:trHeight w:val="300"/>
        </w:trPr>
        <w:tc>
          <w:tcPr>
            <w:tcW w:w="681" w:type="dxa"/>
          </w:tcPr>
          <w:p w:rsidR="007451FB" w:rsidRPr="005179CD" w:rsidRDefault="007451FB" w:rsidP="007451FB">
            <w:pPr>
              <w:numPr>
                <w:ilvl w:val="0"/>
                <w:numId w:val="28"/>
              </w:numPr>
              <w:contextualSpacing/>
              <w:jc w:val="right"/>
              <w:rPr>
                <w:lang w:val="en-US"/>
              </w:rPr>
            </w:pPr>
          </w:p>
        </w:tc>
        <w:tc>
          <w:tcPr>
            <w:tcW w:w="4672" w:type="dxa"/>
            <w:shd w:val="clear" w:color="auto" w:fill="auto"/>
            <w:noWrap/>
            <w:vAlign w:val="bottom"/>
          </w:tcPr>
          <w:p w:rsidR="007451FB" w:rsidRPr="005179CD" w:rsidRDefault="007451FB" w:rsidP="007451FB">
            <w:pPr>
              <w:rPr>
                <w:lang w:val="en-US"/>
              </w:rPr>
            </w:pPr>
            <w:r w:rsidRPr="005179CD">
              <w:rPr>
                <w:lang w:val="en-US"/>
              </w:rPr>
              <w:t>Radni sat</w:t>
            </w:r>
          </w:p>
        </w:tc>
        <w:tc>
          <w:tcPr>
            <w:tcW w:w="1701" w:type="dxa"/>
          </w:tcPr>
          <w:p w:rsidR="007451FB" w:rsidRPr="005179CD" w:rsidRDefault="007451FB" w:rsidP="007451FB">
            <w:pPr>
              <w:jc w:val="right"/>
              <w:rPr>
                <w:lang w:val="en-US"/>
              </w:rPr>
            </w:pPr>
          </w:p>
        </w:tc>
        <w:tc>
          <w:tcPr>
            <w:tcW w:w="1701" w:type="dxa"/>
          </w:tcPr>
          <w:p w:rsidR="007451FB" w:rsidRPr="005179CD" w:rsidRDefault="007451FB" w:rsidP="007451FB">
            <w:pPr>
              <w:jc w:val="right"/>
              <w:rPr>
                <w:lang w:val="en-US"/>
              </w:rPr>
            </w:pPr>
          </w:p>
        </w:tc>
      </w:tr>
    </w:tbl>
    <w:p w:rsidR="005179CD" w:rsidRPr="005179CD" w:rsidRDefault="005179CD" w:rsidP="005179CD">
      <w:pPr>
        <w:jc w:val="center"/>
        <w:rPr>
          <w:lang w:val="ru-RU"/>
        </w:rPr>
      </w:pPr>
    </w:p>
    <w:p w:rsidR="005179CD" w:rsidRDefault="005179CD" w:rsidP="005179CD">
      <w:pPr>
        <w:rPr>
          <w:lang w:val="sr-Cyrl-RS"/>
        </w:rPr>
      </w:pPr>
    </w:p>
    <w:p w:rsidR="005179CD" w:rsidRDefault="005179CD" w:rsidP="005179CD">
      <w:pPr>
        <w:rPr>
          <w:lang w:val="sr-Cyrl-RS"/>
        </w:rPr>
      </w:pPr>
    </w:p>
    <w:p w:rsidR="005179CD" w:rsidRDefault="005179CD" w:rsidP="005179CD">
      <w:pPr>
        <w:rPr>
          <w:lang w:val="sr-Cyrl-RS"/>
        </w:rPr>
      </w:pPr>
    </w:p>
    <w:p w:rsidR="005179CD" w:rsidRDefault="005179CD" w:rsidP="005179CD">
      <w:pPr>
        <w:rPr>
          <w:lang w:val="sr-Cyrl-RS"/>
        </w:rPr>
      </w:pPr>
    </w:p>
    <w:p w:rsidR="005179CD" w:rsidRDefault="005179CD" w:rsidP="005179CD">
      <w:pPr>
        <w:rPr>
          <w:lang w:val="sr-Cyrl-RS"/>
        </w:rPr>
      </w:pPr>
    </w:p>
    <w:p w:rsidR="005179CD" w:rsidRDefault="005179CD" w:rsidP="005179CD">
      <w:pPr>
        <w:rPr>
          <w:lang w:val="sr-Cyrl-RS"/>
        </w:rPr>
      </w:pPr>
    </w:p>
    <w:p w:rsidR="005179CD" w:rsidRDefault="005179CD" w:rsidP="005179CD">
      <w:pPr>
        <w:rPr>
          <w:lang w:val="sr-Cyrl-RS"/>
        </w:rPr>
      </w:pPr>
    </w:p>
    <w:p w:rsidR="005179CD" w:rsidRDefault="005179CD" w:rsidP="005179CD">
      <w:pPr>
        <w:rPr>
          <w:lang w:val="sr-Cyrl-RS"/>
        </w:rPr>
      </w:pPr>
    </w:p>
    <w:p w:rsidR="005179CD" w:rsidRDefault="005179CD" w:rsidP="005179CD">
      <w:pPr>
        <w:rPr>
          <w:lang w:val="sr-Cyrl-RS"/>
        </w:rPr>
      </w:pPr>
    </w:p>
    <w:p w:rsidR="005179CD" w:rsidRDefault="005179CD" w:rsidP="005179CD">
      <w:pPr>
        <w:rPr>
          <w:lang w:val="sr-Cyrl-RS"/>
        </w:rPr>
      </w:pPr>
    </w:p>
    <w:p w:rsidR="00EE0AAA" w:rsidRPr="00C35CDB" w:rsidRDefault="00EE0AAA" w:rsidP="00EE0AAA">
      <w:pPr>
        <w:pStyle w:val="Heading1"/>
        <w:numPr>
          <w:ilvl w:val="0"/>
          <w:numId w:val="9"/>
        </w:numPr>
        <w:rPr>
          <w:noProof/>
          <w:sz w:val="28"/>
          <w:szCs w:val="28"/>
        </w:rPr>
      </w:pPr>
      <w:bookmarkStart w:id="21" w:name="_Toc389030813"/>
      <w:bookmarkStart w:id="22" w:name="_Toc375826006"/>
      <w:bookmarkStart w:id="23" w:name="_Toc401143633"/>
      <w:r w:rsidRPr="00C35CDB">
        <w:rPr>
          <w:sz w:val="28"/>
          <w:szCs w:val="28"/>
        </w:rPr>
        <w:t>УСЛОВИ ЗА УЧЕШЋЕ У ПОСТУПКУ ЈАВНЕ НАБАВКЕ</w:t>
      </w:r>
      <w:bookmarkEnd w:id="21"/>
      <w:r w:rsidRPr="00C35CDB">
        <w:rPr>
          <w:sz w:val="28"/>
          <w:szCs w:val="28"/>
        </w:rPr>
        <w:t xml:space="preserve"> ИЗ ЧЛ. 75. И 76. ЗАКОНА И УПУТСТВО КАКО СЕ ДОКАЗУЈЕ ИСПУЊЕНОСТ ТИХ УСЛОВА</w:t>
      </w:r>
      <w:bookmarkEnd w:id="22"/>
      <w:bookmarkEnd w:id="23"/>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C35CDB">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626E20" w:rsidRPr="00C35CDB" w:rsidTr="00C37083">
        <w:trPr>
          <w:trHeight w:val="789"/>
        </w:trPr>
        <w:tc>
          <w:tcPr>
            <w:tcW w:w="801" w:type="dxa"/>
            <w:vAlign w:val="center"/>
          </w:tcPr>
          <w:p w:rsidR="00626E20" w:rsidRPr="00C35CDB" w:rsidRDefault="00626E20" w:rsidP="00626E20">
            <w:pPr>
              <w:pStyle w:val="ListParagraph"/>
              <w:ind w:left="360"/>
              <w:rPr>
                <w:noProof/>
              </w:rPr>
            </w:pPr>
          </w:p>
        </w:tc>
        <w:tc>
          <w:tcPr>
            <w:tcW w:w="2878" w:type="dxa"/>
            <w:gridSpan w:val="4"/>
            <w:vAlign w:val="center"/>
          </w:tcPr>
          <w:p w:rsidR="00626E20" w:rsidRPr="00C35CDB" w:rsidRDefault="00626E20" w:rsidP="00230204">
            <w:pPr>
              <w:pStyle w:val="stil1tekst"/>
              <w:ind w:left="0" w:right="63" w:firstLine="0"/>
              <w:rPr>
                <w:noProof/>
                <w:sz w:val="24"/>
                <w:szCs w:val="24"/>
              </w:rPr>
            </w:pPr>
          </w:p>
        </w:tc>
        <w:tc>
          <w:tcPr>
            <w:tcW w:w="5543" w:type="dxa"/>
          </w:tcPr>
          <w:p w:rsidR="00626E20" w:rsidRPr="00C35CDB" w:rsidRDefault="00626E20" w:rsidP="00230204">
            <w:pPr>
              <w:pStyle w:val="Default"/>
              <w:jc w:val="both"/>
              <w:rPr>
                <w:rFonts w:ascii="Times New Roman" w:hAnsi="Times New Roman" w:cs="Times New Roman"/>
                <w:iCs/>
                <w:color w:val="auto"/>
              </w:rPr>
            </w:pPr>
          </w:p>
        </w:tc>
      </w:tr>
      <w:tr w:rsidR="00CA2087" w:rsidRPr="00C35CDB" w:rsidTr="00C37083">
        <w:trPr>
          <w:trHeight w:val="848"/>
        </w:trPr>
        <w:tc>
          <w:tcPr>
            <w:tcW w:w="9222" w:type="dxa"/>
            <w:gridSpan w:val="6"/>
            <w:vAlign w:val="center"/>
          </w:tcPr>
          <w:p w:rsidR="00CA2087" w:rsidRPr="00C35CDB" w:rsidRDefault="00CA2087" w:rsidP="00CB26A0">
            <w:pPr>
              <w:pStyle w:val="ListParagraph"/>
              <w:ind w:left="0" w:firstLine="48"/>
              <w:jc w:val="center"/>
              <w:rPr>
                <w:b/>
                <w:noProof/>
                <w:highlight w:val="yellow"/>
              </w:rPr>
            </w:pPr>
            <w:r w:rsidRPr="00ED6037">
              <w:rPr>
                <w:b/>
                <w:noProof/>
              </w:rPr>
              <w:lastRenderedPageBreak/>
              <w:t>ДОДАТНИ УСЛОВИ ЗА УЧЕШЋЕ У ПОСТУПКУ ЈАВНЕ НАБАВКЕ ИЗ ЧЛАНА 76. ЗАКОНА</w:t>
            </w:r>
          </w:p>
        </w:tc>
      </w:tr>
      <w:tr w:rsidR="00912884" w:rsidRPr="00C35CDB" w:rsidTr="00912884">
        <w:trPr>
          <w:trHeight w:val="848"/>
        </w:trPr>
        <w:tc>
          <w:tcPr>
            <w:tcW w:w="801" w:type="dxa"/>
            <w:vAlign w:val="center"/>
          </w:tcPr>
          <w:p w:rsidR="00912884" w:rsidRPr="00585EC0" w:rsidRDefault="003C69D6" w:rsidP="00912884">
            <w:pPr>
              <w:pStyle w:val="ListParagraph"/>
              <w:ind w:left="405"/>
              <w:rPr>
                <w:noProof/>
              </w:rPr>
            </w:pPr>
            <w:r>
              <w:rPr>
                <w:noProof/>
              </w:rPr>
              <w:t>5</w:t>
            </w:r>
            <w:r w:rsidR="00912884" w:rsidRPr="00585EC0">
              <w:rPr>
                <w:noProof/>
              </w:rPr>
              <w:t>.</w:t>
            </w:r>
          </w:p>
          <w:p w:rsidR="00912884" w:rsidRPr="00585EC0" w:rsidRDefault="00912884" w:rsidP="00912884">
            <w:pPr>
              <w:pStyle w:val="ListParagraph"/>
              <w:ind w:left="405"/>
              <w:rPr>
                <w:noProof/>
              </w:rPr>
            </w:pPr>
          </w:p>
          <w:p w:rsidR="00912884" w:rsidRPr="00585EC0" w:rsidRDefault="00912884" w:rsidP="00912884">
            <w:pPr>
              <w:pStyle w:val="ListParagraph"/>
              <w:ind w:left="405"/>
              <w:rPr>
                <w:noProof/>
              </w:rPr>
            </w:pPr>
          </w:p>
        </w:tc>
        <w:tc>
          <w:tcPr>
            <w:tcW w:w="2808" w:type="dxa"/>
            <w:gridSpan w:val="3"/>
          </w:tcPr>
          <w:p w:rsidR="00626E20" w:rsidRDefault="00626E20" w:rsidP="00626E20">
            <w:pPr>
              <w:rPr>
                <w:lang w:val="sr-Cyrl-RS"/>
              </w:rPr>
            </w:pPr>
          </w:p>
          <w:p w:rsidR="00912884" w:rsidRPr="00585EC0" w:rsidRDefault="003C69D6" w:rsidP="00626E20">
            <w:r w:rsidRPr="0012004C">
              <w:rPr>
                <w:lang w:val="sr-Latn-CS"/>
              </w:rPr>
              <w:t>Понуђач располаже довољним кадр</w:t>
            </w:r>
            <w:r>
              <w:rPr>
                <w:lang w:val="sr-Latn-CS"/>
              </w:rPr>
              <w:t>овским и техничким капацитетом</w:t>
            </w:r>
            <w:r>
              <w:rPr>
                <w:lang w:val="sr-Cyrl-RS"/>
              </w:rPr>
              <w:t>: -</w:t>
            </w:r>
            <w:r w:rsidRPr="0012004C">
              <w:rPr>
                <w:lang w:val="sr-Latn-CS"/>
              </w:rPr>
              <w:t xml:space="preserve">понуђач мора да има најмање </w:t>
            </w:r>
            <w:r>
              <w:rPr>
                <w:lang w:val="sr-Cyrl-RS"/>
              </w:rPr>
              <w:t>три</w:t>
            </w:r>
            <w:r w:rsidRPr="0012004C">
              <w:rPr>
                <w:lang w:val="sr-Latn-CS"/>
              </w:rPr>
              <w:t xml:space="preserve"> </w:t>
            </w:r>
            <w:r>
              <w:rPr>
                <w:lang w:val="sr-Latn-CS"/>
              </w:rPr>
              <w:t>сервисера</w:t>
            </w:r>
            <w:r w:rsidRPr="0012004C">
              <w:rPr>
                <w:lang w:val="sr-Latn-CS"/>
              </w:rPr>
              <w:t xml:space="preserve"> овлашћена од стране п</w:t>
            </w:r>
            <w:r>
              <w:rPr>
                <w:lang w:val="sr-Latn-CS"/>
              </w:rPr>
              <w:t>роизвођача</w:t>
            </w:r>
            <w:r w:rsidRPr="0012004C">
              <w:rPr>
                <w:lang w:val="sr-Latn-CS"/>
              </w:rPr>
              <w:t xml:space="preserve"> </w:t>
            </w:r>
            <w:r>
              <w:rPr>
                <w:lang w:val="sr-Cyrl-RS"/>
              </w:rPr>
              <w:t xml:space="preserve">опреме </w:t>
            </w:r>
            <w:r w:rsidRPr="0012004C">
              <w:rPr>
                <w:lang w:val="sr-Latn-CS"/>
              </w:rPr>
              <w:t xml:space="preserve">која је предмет јавне набавке и најмање </w:t>
            </w:r>
            <w:r>
              <w:rPr>
                <w:lang w:val="sr-Cyrl-RS"/>
              </w:rPr>
              <w:t>три</w:t>
            </w:r>
            <w:r w:rsidRPr="0012004C">
              <w:rPr>
                <w:lang w:val="sr-Latn-CS"/>
              </w:rPr>
              <w:t xml:space="preserve"> моторн</w:t>
            </w:r>
            <w:r>
              <w:rPr>
                <w:lang w:val="sr-Cyrl-RS"/>
              </w:rPr>
              <w:t>а</w:t>
            </w:r>
            <w:r>
              <w:rPr>
                <w:lang w:val="sr-Latn-CS"/>
              </w:rPr>
              <w:t xml:space="preserve">  возил</w:t>
            </w:r>
            <w:r>
              <w:rPr>
                <w:lang w:val="sr-Cyrl-RS"/>
              </w:rPr>
              <w:t>а</w:t>
            </w:r>
            <w:r w:rsidRPr="0012004C">
              <w:rPr>
                <w:lang w:val="sr-Latn-CS"/>
              </w:rPr>
              <w:t>;</w:t>
            </w:r>
          </w:p>
        </w:tc>
        <w:tc>
          <w:tcPr>
            <w:tcW w:w="5613" w:type="dxa"/>
            <w:gridSpan w:val="2"/>
            <w:vAlign w:val="center"/>
          </w:tcPr>
          <w:p w:rsidR="003C69D6" w:rsidRPr="003C69D6" w:rsidRDefault="003C69D6" w:rsidP="003C69D6">
            <w:pPr>
              <w:pStyle w:val="ListParagraph"/>
              <w:ind w:left="1080"/>
              <w:jc w:val="both"/>
              <w:rPr>
                <w:lang w:val="sr-Latn-CS"/>
              </w:rPr>
            </w:pPr>
            <w:r>
              <w:rPr>
                <w:lang w:val="sr-Cyrl-RS"/>
              </w:rPr>
              <w:t>ДОКАЗ:</w:t>
            </w:r>
          </w:p>
          <w:p w:rsidR="003C69D6" w:rsidRPr="003C69D6" w:rsidRDefault="003C69D6" w:rsidP="003C69D6">
            <w:pPr>
              <w:pStyle w:val="ListParagraph"/>
              <w:ind w:left="1080"/>
              <w:jc w:val="both"/>
              <w:rPr>
                <w:lang w:val="sr-Latn-CS"/>
              </w:rPr>
            </w:pPr>
          </w:p>
          <w:p w:rsidR="003C69D6" w:rsidRPr="003C69D6" w:rsidRDefault="003C69D6" w:rsidP="003C69D6">
            <w:pPr>
              <w:jc w:val="both"/>
              <w:rPr>
                <w:lang w:val="sr-Latn-CS"/>
              </w:rPr>
            </w:pPr>
            <w:r>
              <w:rPr>
                <w:lang w:val="sr-Cyrl-RS"/>
              </w:rPr>
              <w:t>-</w:t>
            </w:r>
            <w:r w:rsidRPr="003C69D6">
              <w:rPr>
                <w:lang w:val="sr-Latn-CS"/>
              </w:rPr>
              <w:t xml:space="preserve">Фотокопија сертификата произвођача </w:t>
            </w:r>
            <w:r>
              <w:rPr>
                <w:lang w:val="sr-Cyrl-RS"/>
              </w:rPr>
              <w:t xml:space="preserve">опреме </w:t>
            </w:r>
            <w:r w:rsidRPr="003C69D6">
              <w:rPr>
                <w:lang w:val="sr-Latn-CS"/>
              </w:rPr>
              <w:t>којима се доказује обученост сервисера.</w:t>
            </w:r>
          </w:p>
          <w:p w:rsidR="003C69D6" w:rsidRDefault="003C69D6" w:rsidP="003C69D6">
            <w:pPr>
              <w:jc w:val="both"/>
              <w:rPr>
                <w:lang w:val="sr-Cyrl-RS"/>
              </w:rPr>
            </w:pPr>
            <w:r>
              <w:rPr>
                <w:lang w:val="sr-Cyrl-RS"/>
              </w:rPr>
              <w:t>-</w:t>
            </w:r>
            <w:r w:rsidRPr="003C69D6">
              <w:rPr>
                <w:lang w:val="sr-Latn-CS"/>
              </w:rPr>
              <w:t>Фотокопије образаца М1/М2 или М којима се доказује статус радног односа сервисера код понуђача</w:t>
            </w:r>
            <w:r w:rsidRPr="003C69D6">
              <w:rPr>
                <w:lang w:val="sr-Cyrl-RS"/>
              </w:rPr>
              <w:t xml:space="preserve">, </w:t>
            </w:r>
            <w:r w:rsidR="00626E20">
              <w:rPr>
                <w:lang w:val="sr-Cyrl-RS"/>
              </w:rPr>
              <w:t>или ф</w:t>
            </w:r>
            <w:r w:rsidR="00626E20" w:rsidRPr="003C69D6">
              <w:rPr>
                <w:lang w:val="sr-Latn-CS"/>
              </w:rPr>
              <w:t>отокопија</w:t>
            </w:r>
            <w:r w:rsidR="00626E20">
              <w:rPr>
                <w:lang w:val="sr-Cyrl-RS"/>
              </w:rPr>
              <w:t xml:space="preserve"> </w:t>
            </w:r>
            <w:r w:rsidRPr="003C69D6">
              <w:rPr>
                <w:lang w:val="sr-Cyrl-RS"/>
              </w:rPr>
              <w:t>уговор</w:t>
            </w:r>
            <w:r w:rsidR="00626E20">
              <w:rPr>
                <w:lang w:val="sr-Cyrl-RS"/>
              </w:rPr>
              <w:t>а</w:t>
            </w:r>
            <w:r w:rsidRPr="003C69D6">
              <w:rPr>
                <w:lang w:val="sr-Cyrl-RS"/>
              </w:rPr>
              <w:t xml:space="preserve"> о делу, уговор</w:t>
            </w:r>
            <w:r w:rsidR="00626E20">
              <w:rPr>
                <w:lang w:val="sr-Cyrl-RS"/>
              </w:rPr>
              <w:t>а</w:t>
            </w:r>
            <w:r w:rsidRPr="003C69D6">
              <w:rPr>
                <w:lang w:val="sr-Cyrl-RS"/>
              </w:rPr>
              <w:t xml:space="preserve"> о привременим и повременим пословима или било који други доказ да понуђач располаже сертификованим сервисерима </w:t>
            </w:r>
            <w:r w:rsidRPr="003C69D6">
              <w:rPr>
                <w:lang w:val="sr-Latn-CS"/>
              </w:rPr>
              <w:t>кој</w:t>
            </w:r>
            <w:r w:rsidRPr="00F371C6">
              <w:t>и</w:t>
            </w:r>
            <w:r w:rsidRPr="003C69D6">
              <w:rPr>
                <w:lang w:val="sr-Latn-CS"/>
              </w:rPr>
              <w:t xml:space="preserve"> ће бити одговорн</w:t>
            </w:r>
            <w:r w:rsidRPr="00F371C6">
              <w:t>и</w:t>
            </w:r>
            <w:r w:rsidRPr="003C69D6">
              <w:rPr>
                <w:lang w:val="sr-Latn-CS"/>
              </w:rPr>
              <w:t xml:space="preserve"> за извршење</w:t>
            </w:r>
            <w:r w:rsidRPr="003C69D6">
              <w:rPr>
                <w:lang w:val="sr-Cyrl-RS"/>
              </w:rPr>
              <w:t xml:space="preserve"> </w:t>
            </w:r>
            <w:r w:rsidRPr="003C69D6">
              <w:rPr>
                <w:lang w:val="sr-Latn-CS"/>
              </w:rPr>
              <w:t xml:space="preserve">уговора. </w:t>
            </w:r>
          </w:p>
          <w:p w:rsidR="00626E20" w:rsidRPr="00626E20" w:rsidRDefault="00626E20" w:rsidP="003C69D6">
            <w:pPr>
              <w:jc w:val="both"/>
              <w:rPr>
                <w:lang w:val="sr-Cyrl-RS"/>
              </w:rPr>
            </w:pPr>
          </w:p>
          <w:p w:rsidR="00912884" w:rsidRPr="00585EC0" w:rsidRDefault="003C69D6" w:rsidP="003C69D6">
            <w:pPr>
              <w:jc w:val="both"/>
            </w:pPr>
            <w:r>
              <w:rPr>
                <w:lang w:val="sr-Cyrl-RS"/>
              </w:rPr>
              <w:t>-</w:t>
            </w:r>
            <w:r w:rsidRPr="0012004C">
              <w:rPr>
                <w:lang w:val="sr-Latn-CS"/>
              </w:rPr>
              <w:t>Фотокопију саобраћајне дозволе или други доказ о располагању моторним возилом (уговор о лизингу, закупу и сл.)</w:t>
            </w:r>
            <w:r>
              <w:rPr>
                <w:lang w:val="sr-Cyrl-RS"/>
              </w:rPr>
              <w:t xml:space="preserve"> </w:t>
            </w:r>
          </w:p>
        </w:tc>
      </w:tr>
      <w:tr w:rsidR="00912884" w:rsidRPr="00C35CDB" w:rsidTr="00912884">
        <w:trPr>
          <w:trHeight w:val="1121"/>
        </w:trPr>
        <w:tc>
          <w:tcPr>
            <w:tcW w:w="801" w:type="dxa"/>
            <w:vAlign w:val="center"/>
          </w:tcPr>
          <w:p w:rsidR="00912884" w:rsidRPr="003C69D6" w:rsidRDefault="001D54BE" w:rsidP="00912884">
            <w:pPr>
              <w:pStyle w:val="ListParagraph"/>
              <w:ind w:left="405"/>
              <w:rPr>
                <w:noProof/>
              </w:rPr>
            </w:pPr>
            <w:r>
              <w:rPr>
                <w:noProof/>
              </w:rPr>
              <w:t>6</w:t>
            </w:r>
            <w:r w:rsidR="00912884" w:rsidRPr="003C69D6">
              <w:rPr>
                <w:noProof/>
              </w:rPr>
              <w:t xml:space="preserve">. </w:t>
            </w:r>
          </w:p>
        </w:tc>
        <w:tc>
          <w:tcPr>
            <w:tcW w:w="2808" w:type="dxa"/>
            <w:gridSpan w:val="3"/>
          </w:tcPr>
          <w:p w:rsidR="00912884" w:rsidRPr="008B3261" w:rsidRDefault="00912884" w:rsidP="00626E20">
            <w:pPr>
              <w:jc w:val="both"/>
              <w:rPr>
                <w:lang w:val="sr-Cyrl-RS"/>
              </w:rPr>
            </w:pPr>
            <w:r w:rsidRPr="003C69D6">
              <w:t xml:space="preserve">Понуђач мора да је овлашћен дистрибутер за вршење услуге која је предмет јавне набавке, односно за продају добара која су предмет јавне набавке </w:t>
            </w:r>
            <w:r w:rsidR="00626E20">
              <w:rPr>
                <w:lang w:val="sr-Cyrl-CS"/>
              </w:rPr>
              <w:t>и</w:t>
            </w:r>
            <w:r w:rsidRPr="003C69D6">
              <w:rPr>
                <w:lang w:val="sr-Cyrl-CS"/>
              </w:rPr>
              <w:t xml:space="preserve"> да </w:t>
            </w:r>
            <w:r w:rsidRPr="003C69D6">
              <w:t>послује по стандардима</w:t>
            </w:r>
            <w:r w:rsidRPr="003C69D6">
              <w:rPr>
                <w:lang w:val="sr-Cyrl-CS"/>
              </w:rPr>
              <w:t xml:space="preserve"> ИСО 13485, ИСО 9001</w:t>
            </w:r>
            <w:r w:rsidRPr="003C69D6">
              <w:t xml:space="preserve"> (или одговарајуће)</w:t>
            </w:r>
            <w:r w:rsidR="008B3261">
              <w:rPr>
                <w:lang w:val="sr-Cyrl-RS"/>
              </w:rPr>
              <w:t>;</w:t>
            </w:r>
          </w:p>
        </w:tc>
        <w:tc>
          <w:tcPr>
            <w:tcW w:w="5613" w:type="dxa"/>
            <w:gridSpan w:val="2"/>
            <w:vAlign w:val="center"/>
          </w:tcPr>
          <w:p w:rsidR="00912884" w:rsidRDefault="008B3261" w:rsidP="00912884">
            <w:pPr>
              <w:rPr>
                <w:lang w:val="sr-Cyrl-CS"/>
              </w:rPr>
            </w:pPr>
            <w:r>
              <w:rPr>
                <w:lang w:val="sr-Cyrl-CS"/>
              </w:rPr>
              <w:t>-</w:t>
            </w:r>
            <w:r w:rsidR="00912884" w:rsidRPr="003C69D6">
              <w:rPr>
                <w:lang w:val="sr-Cyrl-CS"/>
              </w:rPr>
              <w:t>Овлашћење, односно ауторизација произвођача опреме</w:t>
            </w:r>
            <w:r w:rsidR="00AA4B27" w:rsidRPr="003C69D6">
              <w:rPr>
                <w:lang w:val="sr-Latn-RS"/>
              </w:rPr>
              <w:t xml:space="preserve">, </w:t>
            </w:r>
            <w:r w:rsidR="00AA4B27" w:rsidRPr="003C69D6">
              <w:rPr>
                <w:lang w:val="sr-Cyrl-RS"/>
              </w:rPr>
              <w:t>која је предмет јавне набавке</w:t>
            </w:r>
            <w:r w:rsidR="00912884" w:rsidRPr="003C69D6">
              <w:rPr>
                <w:lang w:val="sr-Cyrl-CS"/>
              </w:rPr>
              <w:t>.</w:t>
            </w:r>
          </w:p>
          <w:p w:rsidR="008B3261" w:rsidRPr="003C69D6" w:rsidRDefault="008B3261" w:rsidP="00912884">
            <w:pPr>
              <w:rPr>
                <w:lang w:val="sr-Cyrl-CS"/>
              </w:rPr>
            </w:pPr>
          </w:p>
          <w:p w:rsidR="00912884" w:rsidRPr="003C69D6" w:rsidRDefault="008B3261" w:rsidP="00912884">
            <w:pPr>
              <w:rPr>
                <w:lang w:val="sr-Cyrl-CS"/>
              </w:rPr>
            </w:pPr>
            <w:r>
              <w:rPr>
                <w:lang w:val="sr-Cyrl-CS"/>
              </w:rPr>
              <w:t>-</w:t>
            </w:r>
            <w:r w:rsidR="00912884" w:rsidRPr="003C69D6">
              <w:rPr>
                <w:lang w:val="sr-Cyrl-CS"/>
              </w:rPr>
              <w:t>Фотокопије сертификата или други доказ којим понуђач може да докаже да послује по траженим стандардима.</w:t>
            </w:r>
          </w:p>
        </w:tc>
      </w:tr>
    </w:tbl>
    <w:p w:rsidR="002D5B2C" w:rsidRPr="00C35CDB" w:rsidRDefault="002D5B2C" w:rsidP="002D5B2C">
      <w:pPr>
        <w:rPr>
          <w:noProof/>
        </w:rPr>
      </w:pPr>
    </w:p>
    <w:p w:rsidR="002D5B2C" w:rsidRPr="00C35CDB" w:rsidRDefault="004B101C" w:rsidP="00F32498">
      <w:pPr>
        <w:pStyle w:val="ListParagraph"/>
        <w:numPr>
          <w:ilvl w:val="0"/>
          <w:numId w:val="1"/>
        </w:numPr>
        <w:rPr>
          <w:noProof/>
        </w:rPr>
      </w:pPr>
      <w:r w:rsidRPr="00C35CDB">
        <w:rPr>
          <w:noProof/>
        </w:rPr>
        <w:t>Докази из тачака 2. и 4. не могу бити старији од два месеца пре отварања понуда</w:t>
      </w:r>
      <w:r w:rsidR="002D5B2C" w:rsidRPr="00C35CDB">
        <w:rPr>
          <w:noProof/>
        </w:rPr>
        <w:t>.</w:t>
      </w:r>
    </w:p>
    <w:p w:rsidR="00605780" w:rsidRPr="00C35CDB" w:rsidRDefault="002D5B2C" w:rsidP="00F32498">
      <w:pPr>
        <w:pStyle w:val="ListParagraph"/>
        <w:numPr>
          <w:ilvl w:val="0"/>
          <w:numId w:val="1"/>
        </w:numPr>
        <w:rPr>
          <w:noProof/>
        </w:rPr>
      </w:pPr>
      <w:r w:rsidRPr="00C35CD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C35CDB"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008B3261">
        <w:rPr>
          <w:bCs/>
          <w:iCs/>
          <w:lang w:val="sr-Cyrl-CS"/>
        </w:rPr>
        <w:t>за</w:t>
      </w:r>
      <w:r w:rsidRPr="00C35CDB">
        <w:rPr>
          <w:bCs/>
          <w:iCs/>
          <w:lang w:val="sr-Cyrl-CS"/>
        </w:rPr>
        <w:t xml:space="preserve"> сваког члана групе достави наведене доказе да испуњава услове из </w:t>
      </w:r>
      <w:r w:rsidR="009B7F1D">
        <w:rPr>
          <w:bCs/>
          <w:iCs/>
          <w:lang w:val="sr-Cyrl-CS"/>
        </w:rPr>
        <w:t>члана 75. став 1. тач. 1) до 4).</w:t>
      </w:r>
      <w:r w:rsidRPr="00C35CDB">
        <w:rPr>
          <w:bCs/>
          <w:iCs/>
          <w:lang w:val="sr-Cyrl-CS"/>
        </w:rPr>
        <w:t xml:space="preserve"> </w:t>
      </w:r>
    </w:p>
    <w:p w:rsidR="00605780" w:rsidRPr="009B7F1D" w:rsidRDefault="0073121B" w:rsidP="008B3261">
      <w:pPr>
        <w:pStyle w:val="ListParagraph"/>
        <w:ind w:left="405"/>
        <w:jc w:val="both"/>
        <w:rPr>
          <w:b/>
          <w:bCs/>
          <w:iCs/>
          <w:lang w:val="sr-Cyrl-CS"/>
        </w:rPr>
      </w:pPr>
      <w:r w:rsidRPr="009B7F1D">
        <w:rPr>
          <w:b/>
          <w:bCs/>
          <w:iCs/>
          <w:lang w:val="sr-Cyrl-CS"/>
        </w:rPr>
        <w:t>Додатне услове група понуђача испуњава заједно</w:t>
      </w:r>
      <w:r w:rsidR="009B7F1D" w:rsidRPr="009B7F1D">
        <w:rPr>
          <w:b/>
          <w:bCs/>
          <w:iCs/>
          <w:lang w:val="sr-Cyrl-RS"/>
        </w:rPr>
        <w:t>.</w:t>
      </w:r>
    </w:p>
    <w:p w:rsidR="009B7F1D" w:rsidRPr="009B7F1D" w:rsidRDefault="009B7F1D" w:rsidP="009B7F1D">
      <w:pPr>
        <w:pStyle w:val="ListParagraph"/>
        <w:ind w:left="405"/>
        <w:jc w:val="both"/>
        <w:rPr>
          <w:b/>
          <w:bCs/>
          <w:iCs/>
          <w:lang w:val="sr-Cyrl-CS"/>
        </w:rPr>
      </w:pPr>
    </w:p>
    <w:p w:rsidR="00605780" w:rsidRPr="009B7F1D" w:rsidRDefault="00937994" w:rsidP="00F32498">
      <w:pPr>
        <w:pStyle w:val="ListParagraph"/>
        <w:numPr>
          <w:ilvl w:val="0"/>
          <w:numId w:val="1"/>
        </w:numPr>
        <w:jc w:val="both"/>
        <w:rPr>
          <w:b/>
          <w:bCs/>
          <w:iCs/>
          <w:lang w:val="sr-Cyrl-CS"/>
        </w:rPr>
      </w:pPr>
      <w:r w:rsidRPr="009B7F1D">
        <w:rPr>
          <w:b/>
          <w:bCs/>
          <w:iCs/>
          <w:u w:val="single"/>
          <w:lang w:val="sr-Cyrl-CS"/>
        </w:rPr>
        <w:t>У</w:t>
      </w:r>
      <w:r w:rsidRPr="009B7F1D">
        <w:rPr>
          <w:b/>
          <w:bCs/>
          <w:iCs/>
          <w:u w:val="single"/>
        </w:rPr>
        <w:t>колико понуђач подноси понуду са подизвођачем</w:t>
      </w:r>
      <w:r w:rsidRPr="009B7F1D">
        <w:rPr>
          <w:bCs/>
          <w:iCs/>
        </w:rPr>
        <w:t xml:space="preserve">, понуђач је дужан да </w:t>
      </w:r>
      <w:r w:rsidRPr="009B7F1D">
        <w:rPr>
          <w:bCs/>
          <w:iCs/>
          <w:lang w:val="sr-Cyrl-CS"/>
        </w:rPr>
        <w:t>за подизвођача достави доказе да испуњава услове из члана 75</w:t>
      </w:r>
      <w:r w:rsidR="009B7F1D" w:rsidRPr="009B7F1D">
        <w:rPr>
          <w:bCs/>
          <w:iCs/>
          <w:lang w:val="sr-Cyrl-CS"/>
        </w:rPr>
        <w:t>. став 1. тач. 1) до 4) Закона.</w:t>
      </w:r>
    </w:p>
    <w:p w:rsidR="007D6F4B" w:rsidRDefault="007D6F4B" w:rsidP="007D6F4B">
      <w:pPr>
        <w:pStyle w:val="ListParagraph"/>
        <w:ind w:left="405"/>
        <w:jc w:val="both"/>
        <w:rPr>
          <w:b/>
          <w:bCs/>
          <w:iCs/>
          <w:lang w:val="sr-Cyrl-CS"/>
        </w:rPr>
      </w:pPr>
      <w:r w:rsidRPr="009B7F1D">
        <w:rPr>
          <w:b/>
          <w:bCs/>
          <w:iCs/>
          <w:lang w:val="sr-Cyrl-CS"/>
        </w:rPr>
        <w:t>Додатне услове понуђач са подизвођачем испуњава заједно.</w:t>
      </w:r>
    </w:p>
    <w:p w:rsidR="008B3261" w:rsidRPr="005F34C4" w:rsidRDefault="008B3261" w:rsidP="007D6F4B">
      <w:pPr>
        <w:pStyle w:val="ListParagraph"/>
        <w:ind w:left="405"/>
        <w:jc w:val="both"/>
        <w:rPr>
          <w:b/>
          <w:bCs/>
          <w:iCs/>
          <w:lang w:val="sr-Cyrl-CS"/>
        </w:rPr>
      </w:pPr>
    </w:p>
    <w:p w:rsidR="00937994" w:rsidRPr="00C35CDB" w:rsidRDefault="00937994" w:rsidP="00F32498">
      <w:pPr>
        <w:pStyle w:val="ListParagraph"/>
        <w:numPr>
          <w:ilvl w:val="0"/>
          <w:numId w:val="1"/>
        </w:numPr>
        <w:tabs>
          <w:tab w:val="left" w:pos="680"/>
        </w:tabs>
        <w:jc w:val="both"/>
        <w:rPr>
          <w:bCs/>
          <w:lang w:val="sr-Cyrl-CS"/>
        </w:rPr>
      </w:pPr>
      <w:r w:rsidRPr="00C35CDB">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C35CDB">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lastRenderedPageBreak/>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EE0AAA">
      <w:pPr>
        <w:pStyle w:val="Heading1"/>
        <w:numPr>
          <w:ilvl w:val="0"/>
          <w:numId w:val="9"/>
        </w:numPr>
        <w:jc w:val="center"/>
        <w:rPr>
          <w:sz w:val="28"/>
          <w:szCs w:val="28"/>
        </w:rPr>
      </w:pPr>
      <w:bookmarkStart w:id="24" w:name="_Toc375826007"/>
      <w:bookmarkStart w:id="25" w:name="_Toc389030814"/>
      <w:bookmarkStart w:id="26" w:name="_Toc401143634"/>
      <w:r w:rsidRPr="00C35CDB">
        <w:rPr>
          <w:sz w:val="28"/>
          <w:szCs w:val="28"/>
        </w:rPr>
        <w:lastRenderedPageBreak/>
        <w:t>УПУТСТВО П</w:t>
      </w:r>
      <w:r w:rsidR="00343F79" w:rsidRPr="00C35CDB">
        <w:rPr>
          <w:sz w:val="28"/>
          <w:szCs w:val="28"/>
        </w:rPr>
        <w:t>ОНУЂАЧИМА КАКО ДА САЧИНЕ ПОНУДУ</w:t>
      </w:r>
      <w:bookmarkEnd w:id="24"/>
      <w:bookmarkEnd w:id="25"/>
      <w:bookmarkEnd w:id="26"/>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9B7F1D" w:rsidRDefault="00A878F3" w:rsidP="00A878F3">
      <w:pPr>
        <w:jc w:val="both"/>
        <w:rPr>
          <w:rFonts w:eastAsia="TimesNewRomanPSMT"/>
          <w:bCs/>
        </w:rPr>
      </w:pPr>
      <w:r w:rsidRPr="00C35CDB">
        <w:rPr>
          <w:rFonts w:eastAsia="TimesNewRomanPSMT"/>
          <w:bCs/>
        </w:rPr>
        <w:t xml:space="preserve">На полеђини коверте или на кутији навести </w:t>
      </w:r>
      <w:r w:rsidR="00C5068F" w:rsidRPr="00C35CDB">
        <w:t xml:space="preserve">назив понуђача, тачну </w:t>
      </w:r>
      <w:r w:rsidR="00C5068F" w:rsidRPr="009B7F1D">
        <w:t>адресу и контакт</w:t>
      </w:r>
      <w:r w:rsidR="00F03D13" w:rsidRPr="009B7F1D">
        <w:t xml:space="preserve"> телефон</w:t>
      </w:r>
      <w:r w:rsidRPr="009B7F1D">
        <w:rPr>
          <w:rFonts w:eastAsia="TimesNewRomanPSMT"/>
          <w:bCs/>
        </w:rPr>
        <w:t xml:space="preserve">. </w:t>
      </w:r>
    </w:p>
    <w:p w:rsidR="002B609B" w:rsidRPr="00C35CDB" w:rsidRDefault="002B609B" w:rsidP="002B609B">
      <w:pPr>
        <w:jc w:val="both"/>
        <w:rPr>
          <w:rFonts w:eastAsia="TimesNewRomanPSMT"/>
          <w:bCs/>
        </w:rPr>
      </w:pPr>
      <w:r w:rsidRPr="009B7F1D">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9B7F1D">
        <w:t xml:space="preserve"> и контакт телефон</w:t>
      </w:r>
      <w:r w:rsidRPr="009B7F1D">
        <w:rPr>
          <w:rFonts w:eastAsia="TimesNewRomanPSMT"/>
          <w:bCs/>
        </w:rPr>
        <w:t>.</w:t>
      </w:r>
    </w:p>
    <w:p w:rsidR="00A37566" w:rsidRPr="00C35CDB" w:rsidRDefault="00A37566" w:rsidP="00A878F3">
      <w:pPr>
        <w:autoSpaceDE w:val="0"/>
        <w:autoSpaceDN w:val="0"/>
        <w:adjustRightInd w:val="0"/>
        <w:jc w:val="both"/>
        <w:rPr>
          <w:rFonts w:eastAsia="TimesNewRomanPSMT"/>
          <w:bCs/>
          <w:highlight w:val="green"/>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9B7F1D">
        <w:rPr>
          <w:noProof/>
        </w:rPr>
        <w:t>набавке није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9B7F1D" w:rsidRDefault="00A878F3" w:rsidP="00A878F3">
      <w:pPr>
        <w:jc w:val="both"/>
        <w:rPr>
          <w:b/>
          <w:bCs/>
          <w:i/>
          <w:iCs/>
        </w:rPr>
      </w:pPr>
      <w:r w:rsidRPr="009B7F1D">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9B7F1D">
        <w:rPr>
          <w:bCs/>
          <w:iCs/>
          <w:lang w:val="sr-Cyrl-R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9B7F1D">
        <w:rPr>
          <w:rFonts w:eastAsia="TimesNewRomanPSMT"/>
          <w:bCs/>
          <w:lang w:val="sr-Cyrl-R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9B7F1D" w:rsidRPr="009B7F1D" w:rsidRDefault="009B7F1D" w:rsidP="009B7F1D">
      <w:pPr>
        <w:jc w:val="both"/>
        <w:rPr>
          <w:noProof/>
          <w:lang w:val="sr-Cyrl-CS"/>
        </w:rPr>
      </w:pPr>
      <w:r w:rsidRPr="009B7F1D">
        <w:rPr>
          <w:noProof/>
          <w:lang w:val="sr-Cyrl-CS"/>
        </w:rPr>
        <w:t>Наручилац захтева да плаћање уку</w:t>
      </w:r>
      <w:r w:rsidRPr="008B3261">
        <w:rPr>
          <w:noProof/>
          <w:lang w:val="sr-Cyrl-CS"/>
        </w:rPr>
        <w:t xml:space="preserve">пне уговорене цене буде у 12 једнаких месечних рата, са роком одложеног плаћања  од 90 дана од дана </w:t>
      </w:r>
      <w:r w:rsidR="008B3261">
        <w:rPr>
          <w:noProof/>
          <w:lang w:val="sr-Cyrl-CS"/>
        </w:rPr>
        <w:t xml:space="preserve">пријема исправног </w:t>
      </w:r>
      <w:r w:rsidRPr="008B3261">
        <w:rPr>
          <w:noProof/>
          <w:lang w:val="sr-Cyrl-CS"/>
        </w:rPr>
        <w:t>рачуна.</w:t>
      </w:r>
    </w:p>
    <w:p w:rsidR="009B7F1D" w:rsidRPr="009B7F1D" w:rsidRDefault="009B7F1D" w:rsidP="009B7F1D">
      <w:pPr>
        <w:jc w:val="both"/>
        <w:rPr>
          <w:noProof/>
          <w:lang w:val="sr-Cyrl-CS"/>
        </w:rPr>
      </w:pPr>
      <w:r w:rsidRPr="009B7F1D">
        <w:rPr>
          <w:noProof/>
          <w:lang w:val="sr-Cyrl-CS"/>
        </w:rPr>
        <w:t>Плаћање се врши уплатом на рачун понуђача.</w:t>
      </w:r>
    </w:p>
    <w:p w:rsidR="009B7F1D" w:rsidRDefault="009B7F1D" w:rsidP="009B7F1D">
      <w:pPr>
        <w:jc w:val="both"/>
        <w:rPr>
          <w:noProof/>
          <w:lang w:val="sr-Cyrl-CS"/>
        </w:rPr>
      </w:pPr>
      <w:r w:rsidRPr="009B7F1D">
        <w:rPr>
          <w:noProof/>
          <w:lang w:val="sr-Cyrl-CS"/>
        </w:rPr>
        <w:t>Понуђачу није дозвољено да захтева аванс.</w:t>
      </w:r>
    </w:p>
    <w:p w:rsidR="008B55B5" w:rsidRPr="00C35CDB" w:rsidRDefault="008B55B5" w:rsidP="00A878F3">
      <w:pPr>
        <w:jc w:val="both"/>
        <w:rPr>
          <w:b/>
          <w:bCs/>
          <w:iCs/>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9B7F1D" w:rsidRPr="009B7F1D" w:rsidRDefault="008B3261" w:rsidP="009B7F1D">
      <w:pPr>
        <w:jc w:val="both"/>
        <w:rPr>
          <w:iCs/>
        </w:rPr>
      </w:pPr>
      <w:r w:rsidRPr="009B7F1D">
        <w:rPr>
          <w:noProof/>
          <w:lang w:val="sr-Cyrl-CS"/>
        </w:rPr>
        <w:t>Наручилац захтева да</w:t>
      </w:r>
      <w:r w:rsidRPr="009B7F1D">
        <w:rPr>
          <w:iCs/>
        </w:rPr>
        <w:t xml:space="preserve"> </w:t>
      </w:r>
      <w:r>
        <w:rPr>
          <w:iCs/>
          <w:lang w:val="sr-Cyrl-RS"/>
        </w:rPr>
        <w:t>г</w:t>
      </w:r>
      <w:r w:rsidR="009B7F1D" w:rsidRPr="009B7F1D">
        <w:rPr>
          <w:iCs/>
        </w:rPr>
        <w:t xml:space="preserve">арантни рок на </w:t>
      </w:r>
      <w:r w:rsidR="009B7F1D" w:rsidRPr="00AA4B27">
        <w:rPr>
          <w:iCs/>
        </w:rPr>
        <w:t xml:space="preserve">извршену услугу </w:t>
      </w:r>
      <w:r>
        <w:rPr>
          <w:iCs/>
          <w:lang w:val="sr-Cyrl-RS"/>
        </w:rPr>
        <w:t>буде</w:t>
      </w:r>
      <w:r w:rsidR="009B7F1D" w:rsidRPr="00AA4B27">
        <w:rPr>
          <w:iCs/>
        </w:rPr>
        <w:t xml:space="preserve"> </w:t>
      </w:r>
      <w:r w:rsidR="004C3C47" w:rsidRPr="00AA4B27">
        <w:rPr>
          <w:iCs/>
          <w:lang w:val="sr-Cyrl-RS"/>
        </w:rPr>
        <w:t>најмање 12</w:t>
      </w:r>
      <w:r>
        <w:rPr>
          <w:iCs/>
        </w:rPr>
        <w:t xml:space="preserve"> месеци</w:t>
      </w:r>
      <w:r w:rsidR="009B7F1D" w:rsidRPr="009B7F1D">
        <w:rPr>
          <w:iCs/>
        </w:rPr>
        <w:t>.</w:t>
      </w:r>
    </w:p>
    <w:p w:rsidR="009B7F1D" w:rsidRDefault="009B7F1D" w:rsidP="009B7F1D">
      <w:pPr>
        <w:jc w:val="both"/>
        <w:rPr>
          <w:iCs/>
          <w:lang w:val="sr-Cyrl-RS"/>
        </w:rPr>
      </w:pPr>
      <w:r w:rsidRPr="009B7F1D">
        <w:rPr>
          <w:iCs/>
        </w:rPr>
        <w:t xml:space="preserve">Гарантни рок на замењене резервне делове, односно потрошни материјал, је према гарантном року произвођача резервног дела, односно потрошног материјала, односно </w:t>
      </w:r>
      <w:r w:rsidR="008B3261">
        <w:rPr>
          <w:iCs/>
          <w:lang w:val="sr-Cyrl-RS"/>
        </w:rPr>
        <w:t xml:space="preserve">најмање </w:t>
      </w:r>
      <w:r w:rsidRPr="009B7F1D">
        <w:rPr>
          <w:iCs/>
        </w:rPr>
        <w:t>12 месеци од дана уградње</w:t>
      </w:r>
      <w:r w:rsidR="008B3261">
        <w:rPr>
          <w:iCs/>
          <w:lang w:val="sr-Cyrl-RS"/>
        </w:rPr>
        <w:t>/</w:t>
      </w:r>
      <w:r w:rsidR="004C3C47">
        <w:rPr>
          <w:iCs/>
          <w:lang w:val="sr-Cyrl-RS"/>
        </w:rPr>
        <w:t>испоруке</w:t>
      </w:r>
      <w:r w:rsidRPr="009B7F1D">
        <w:rPr>
          <w:iCs/>
        </w:rPr>
        <w:t>.</w:t>
      </w:r>
    </w:p>
    <w:p w:rsidR="00A878F3" w:rsidRPr="00C35CDB" w:rsidRDefault="00A878F3" w:rsidP="00A878F3">
      <w:pPr>
        <w:jc w:val="both"/>
        <w:rPr>
          <w:iCs/>
          <w:highlight w:val="green"/>
        </w:rPr>
      </w:pPr>
    </w:p>
    <w:p w:rsidR="001F0979" w:rsidRPr="00C35CD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8B3261" w:rsidRDefault="008B3261" w:rsidP="004C3C47">
      <w:pPr>
        <w:jc w:val="both"/>
        <w:rPr>
          <w:bCs/>
          <w:lang w:val="sr-Cyrl-RS"/>
        </w:rPr>
      </w:pPr>
      <w:r w:rsidRPr="009B7F1D">
        <w:rPr>
          <w:noProof/>
          <w:lang w:val="sr-Cyrl-CS"/>
        </w:rPr>
        <w:t>Наручилац захтева да</w:t>
      </w:r>
      <w:r w:rsidRPr="00AA4B27">
        <w:rPr>
          <w:bCs/>
          <w:lang w:val="sr-Latn-CS"/>
        </w:rPr>
        <w:t xml:space="preserve"> </w:t>
      </w:r>
      <w:r>
        <w:rPr>
          <w:bCs/>
          <w:lang w:val="sr-Cyrl-RS"/>
        </w:rPr>
        <w:t>р</w:t>
      </w:r>
      <w:r w:rsidR="009B7F1D" w:rsidRPr="00AA4B27">
        <w:rPr>
          <w:bCs/>
          <w:lang w:val="sr-Latn-CS"/>
        </w:rPr>
        <w:t xml:space="preserve">ок одзива ради извршења </w:t>
      </w:r>
      <w:r>
        <w:rPr>
          <w:bCs/>
          <w:lang w:val="sr-Cyrl-RS"/>
        </w:rPr>
        <w:t xml:space="preserve">услуге буде најдуже 2 дана (48 часова) </w:t>
      </w:r>
      <w:r w:rsidR="009B7F1D" w:rsidRPr="009B7F1D">
        <w:rPr>
          <w:bCs/>
          <w:lang w:val="sr-Latn-CS"/>
        </w:rPr>
        <w:t xml:space="preserve">од </w:t>
      </w:r>
      <w:r>
        <w:rPr>
          <w:bCs/>
          <w:lang w:val="sr-Cyrl-RS"/>
        </w:rPr>
        <w:t xml:space="preserve">дана </w:t>
      </w:r>
      <w:r w:rsidR="009B7F1D" w:rsidRPr="009B7F1D">
        <w:rPr>
          <w:bCs/>
          <w:lang w:val="sr-Latn-CS"/>
        </w:rPr>
        <w:t>упућивања захтева Наручиоца, на контакте које понуђач достави у својој понуди.</w:t>
      </w:r>
    </w:p>
    <w:p w:rsidR="004C3C47" w:rsidRPr="00910353" w:rsidRDefault="009B7F1D" w:rsidP="004C3C47">
      <w:pPr>
        <w:jc w:val="both"/>
        <w:rPr>
          <w:noProof/>
        </w:rPr>
      </w:pPr>
      <w:r w:rsidRPr="004C3C47">
        <w:rPr>
          <w:bCs/>
          <w:lang w:val="sr-Latn-CS"/>
        </w:rPr>
        <w:t xml:space="preserve">Рок извршења је </w:t>
      </w:r>
      <w:r w:rsidR="008B3261">
        <w:rPr>
          <w:bCs/>
          <w:lang w:val="sr-Cyrl-RS"/>
        </w:rPr>
        <w:t xml:space="preserve">најдуже </w:t>
      </w:r>
      <w:r w:rsidRPr="004C3C47">
        <w:rPr>
          <w:bCs/>
          <w:lang w:val="sr-Latn-CS"/>
        </w:rPr>
        <w:t xml:space="preserve">7 дана од </w:t>
      </w:r>
      <w:r w:rsidR="004C3C47" w:rsidRPr="00910353">
        <w:rPr>
          <w:noProof/>
        </w:rPr>
        <w:t xml:space="preserve">дана </w:t>
      </w:r>
      <w:r w:rsidR="004C3C47" w:rsidRPr="004C3C47">
        <w:rPr>
          <w:noProof/>
          <w:lang w:val="sr-Cyrl-RS"/>
        </w:rPr>
        <w:t>приступа понуђача за редован сервис, односно утврђивања насталог квара, за сервис по позиву</w:t>
      </w:r>
      <w:r w:rsidR="004C3C47" w:rsidRPr="00910353">
        <w:rPr>
          <w:noProof/>
        </w:rPr>
        <w:t>.</w:t>
      </w:r>
    </w:p>
    <w:p w:rsidR="009B7F1D" w:rsidRPr="000F26FD" w:rsidRDefault="008B3261" w:rsidP="009B7F1D">
      <w:pPr>
        <w:jc w:val="both"/>
        <w:rPr>
          <w:bCs/>
          <w:lang w:val="sr-Cyrl-RS"/>
        </w:rPr>
      </w:pPr>
      <w:r w:rsidRPr="009B7F1D">
        <w:rPr>
          <w:noProof/>
          <w:lang w:val="sr-Cyrl-CS"/>
        </w:rPr>
        <w:t>Наручилац захтева да</w:t>
      </w:r>
      <w:r w:rsidRPr="009B7F1D">
        <w:rPr>
          <w:bCs/>
          <w:lang w:val="sr-Latn-CS"/>
        </w:rPr>
        <w:t xml:space="preserve"> </w:t>
      </w:r>
      <w:r>
        <w:rPr>
          <w:bCs/>
          <w:lang w:val="sr-Cyrl-RS"/>
        </w:rPr>
        <w:t>р</w:t>
      </w:r>
      <w:r w:rsidR="009B7F1D" w:rsidRPr="009B7F1D">
        <w:rPr>
          <w:bCs/>
          <w:lang w:val="sr-Latn-CS"/>
        </w:rPr>
        <w:t xml:space="preserve">ок </w:t>
      </w:r>
      <w:r w:rsidR="009B7F1D" w:rsidRPr="00AA4B27">
        <w:rPr>
          <w:bCs/>
          <w:lang w:val="sr-Latn-CS"/>
        </w:rPr>
        <w:t xml:space="preserve">испоруке </w:t>
      </w:r>
      <w:r w:rsidR="000F26FD" w:rsidRPr="00AA4B27">
        <w:rPr>
          <w:bCs/>
          <w:lang w:val="sr-Cyrl-RS"/>
        </w:rPr>
        <w:t xml:space="preserve">потрошног материјала </w:t>
      </w:r>
      <w:r>
        <w:rPr>
          <w:bCs/>
          <w:lang w:val="sr-Cyrl-RS"/>
        </w:rPr>
        <w:t>буде</w:t>
      </w:r>
      <w:r w:rsidR="009B7F1D" w:rsidRPr="009B7F1D">
        <w:rPr>
          <w:bCs/>
          <w:lang w:val="sr-Latn-CS"/>
        </w:rPr>
        <w:t xml:space="preserve"> </w:t>
      </w:r>
      <w:r>
        <w:rPr>
          <w:bCs/>
          <w:lang w:val="sr-Cyrl-RS"/>
        </w:rPr>
        <w:t xml:space="preserve">најдуже </w:t>
      </w:r>
      <w:r w:rsidR="004C3C47">
        <w:rPr>
          <w:bCs/>
          <w:lang w:val="sr-Cyrl-RS"/>
        </w:rPr>
        <w:t>3</w:t>
      </w:r>
      <w:r w:rsidR="009B7F1D" w:rsidRPr="009B7F1D">
        <w:rPr>
          <w:bCs/>
          <w:lang w:val="sr-Latn-CS"/>
        </w:rPr>
        <w:t xml:space="preserve"> дана од дана </w:t>
      </w:r>
      <w:r w:rsidR="004C3C47">
        <w:rPr>
          <w:bCs/>
          <w:lang w:val="sr-Cyrl-RS"/>
        </w:rPr>
        <w:t>пријема</w:t>
      </w:r>
      <w:r w:rsidR="009B7F1D" w:rsidRPr="009B7F1D">
        <w:rPr>
          <w:bCs/>
          <w:lang w:val="sr-Latn-CS"/>
        </w:rPr>
        <w:t xml:space="preserve"> захтева Наручиоца, на контакте које понуђач достави у својој понуди</w:t>
      </w:r>
      <w:r w:rsidR="000F26FD">
        <w:rPr>
          <w:bCs/>
          <w:lang w:val="sr-Cyrl-RS"/>
        </w:rPr>
        <w:t>.</w:t>
      </w:r>
    </w:p>
    <w:p w:rsidR="00184FE2" w:rsidRPr="00C35CDB" w:rsidRDefault="00184FE2" w:rsidP="00A878F3">
      <w:pPr>
        <w:jc w:val="both"/>
        <w:rPr>
          <w:b/>
          <w:bCs/>
          <w:i/>
          <w:iCs/>
          <w:highlight w:val="green"/>
        </w:rPr>
      </w:pPr>
    </w:p>
    <w:p w:rsidR="00A878F3" w:rsidRPr="00C35CDB" w:rsidRDefault="00A878F3" w:rsidP="00F32498">
      <w:pPr>
        <w:pStyle w:val="ListParagraph"/>
        <w:numPr>
          <w:ilvl w:val="1"/>
          <w:numId w:val="15"/>
        </w:numPr>
        <w:rPr>
          <w:b/>
          <w:u w:val="single"/>
        </w:rPr>
      </w:pPr>
      <w:r w:rsidRPr="00C35CDB">
        <w:rPr>
          <w:b/>
          <w:u w:val="single"/>
        </w:rPr>
        <w:t>Захтев у погледу рока важења понуде</w:t>
      </w:r>
    </w:p>
    <w:p w:rsidR="00A878F3" w:rsidRPr="000F26FD" w:rsidRDefault="00A878F3" w:rsidP="00A878F3">
      <w:pPr>
        <w:jc w:val="both"/>
        <w:rPr>
          <w:iCs/>
        </w:rPr>
      </w:pPr>
      <w:r w:rsidRPr="000F26FD">
        <w:rPr>
          <w:iCs/>
        </w:rPr>
        <w:t xml:space="preserve">Рок важења понуде не може бити краћи од </w:t>
      </w:r>
      <w:r w:rsidR="00147B96" w:rsidRPr="000F26FD">
        <w:rPr>
          <w:iCs/>
        </w:rPr>
        <w:t>6</w:t>
      </w:r>
      <w:r w:rsidRPr="000F26FD">
        <w:rPr>
          <w:iCs/>
        </w:rPr>
        <w:t>0 дана од дана отварања понуда.</w:t>
      </w:r>
    </w:p>
    <w:p w:rsidR="00A878F3" w:rsidRPr="000F26FD" w:rsidRDefault="00A878F3" w:rsidP="00A878F3">
      <w:pPr>
        <w:jc w:val="both"/>
        <w:rPr>
          <w:iCs/>
        </w:rPr>
      </w:pPr>
      <w:r w:rsidRPr="000F26FD">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0F26FD">
        <w:rPr>
          <w:iCs/>
        </w:rPr>
        <w:t>Понуђач који прихвати захтев за продужење рока важења понуде на може мењати понуду.</w:t>
      </w:r>
    </w:p>
    <w:p w:rsidR="00FE04B9" w:rsidRDefault="00FE04B9" w:rsidP="00A878F3">
      <w:pPr>
        <w:jc w:val="both"/>
        <w:rPr>
          <w:iCs/>
          <w:lang w:val="sr-Cyrl-RS"/>
        </w:rPr>
      </w:pPr>
    </w:p>
    <w:p w:rsidR="008B3261" w:rsidRPr="008B3261" w:rsidRDefault="008B3261" w:rsidP="00A878F3">
      <w:pPr>
        <w:jc w:val="both"/>
        <w:rPr>
          <w:iCs/>
          <w:lang w:val="sr-Cyrl-RS"/>
        </w:rPr>
      </w:pPr>
    </w:p>
    <w:p w:rsidR="00FE04B9" w:rsidRPr="00C35CDB" w:rsidRDefault="00A878F3" w:rsidP="00F32498">
      <w:pPr>
        <w:pStyle w:val="ListParagraph"/>
        <w:numPr>
          <w:ilvl w:val="1"/>
          <w:numId w:val="15"/>
        </w:numPr>
        <w:jc w:val="both"/>
        <w:rPr>
          <w:b/>
          <w:u w:val="single"/>
        </w:rPr>
      </w:pPr>
      <w:r w:rsidRPr="00C35CDB">
        <w:rPr>
          <w:b/>
          <w:u w:val="single"/>
        </w:rPr>
        <w:lastRenderedPageBreak/>
        <w:t>Други захтеви</w:t>
      </w:r>
    </w:p>
    <w:p w:rsidR="00A878F3" w:rsidRPr="00C35CDB" w:rsidRDefault="002A53A4" w:rsidP="00A878F3">
      <w:pPr>
        <w:jc w:val="both"/>
        <w:rPr>
          <w:b/>
          <w:bCs/>
          <w:i/>
          <w:iCs/>
        </w:rPr>
      </w:pPr>
      <w:r w:rsidRPr="000F26FD">
        <w:rPr>
          <w:bCs/>
          <w:iCs/>
        </w:rPr>
        <w:t>Наручилац нема других захтева у погледу предметне јавне набавке.</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C35CDB" w:rsidRDefault="00A878F3" w:rsidP="00BD5D0B">
      <w:pPr>
        <w:pStyle w:val="Default"/>
        <w:jc w:val="both"/>
        <w:rPr>
          <w:rFonts w:ascii="Times New Roman" w:hAnsi="Times New Roman" w:cs="Times New Roman"/>
        </w:rPr>
      </w:pPr>
      <w:r w:rsidRPr="000F26FD">
        <w:rPr>
          <w:rFonts w:ascii="Times New Roman" w:hAnsi="Times New Roman" w:cs="Times New Roman"/>
          <w:iCs/>
        </w:rPr>
        <w:t>Цена је фиксна и не може се мењати.</w:t>
      </w:r>
      <w:r w:rsidRPr="000F26FD">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0F26FD" w:rsidRDefault="00A878F3" w:rsidP="00F32498">
      <w:pPr>
        <w:pStyle w:val="Heading2"/>
        <w:numPr>
          <w:ilvl w:val="0"/>
          <w:numId w:val="15"/>
        </w:numPr>
        <w:jc w:val="both"/>
        <w:rPr>
          <w:sz w:val="24"/>
        </w:rPr>
      </w:pPr>
      <w:r w:rsidRPr="000F26FD">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F26FD" w:rsidRDefault="00A878F3" w:rsidP="00A878F3">
      <w:pPr>
        <w:jc w:val="both"/>
        <w:rPr>
          <w:b/>
          <w:i/>
          <w:iCs/>
        </w:rPr>
      </w:pPr>
    </w:p>
    <w:p w:rsidR="00A878F3" w:rsidRPr="000F26FD" w:rsidRDefault="00A878F3" w:rsidP="00A878F3">
      <w:pPr>
        <w:jc w:val="both"/>
        <w:rPr>
          <w:rFonts w:eastAsia="TimesNewRomanPSMT"/>
          <w:bCs/>
          <w:iCs/>
        </w:rPr>
      </w:pPr>
      <w:r w:rsidRPr="000F26FD">
        <w:rPr>
          <w:rFonts w:eastAsia="TimesNewRomanPSMT"/>
          <w:bCs/>
          <w:iCs/>
        </w:rPr>
        <w:t>Подаци о пореским обавезама се могу добити у Пореској управи, Министарства финансија и привреде.</w:t>
      </w:r>
    </w:p>
    <w:p w:rsidR="00A878F3" w:rsidRPr="000F26FD" w:rsidRDefault="00A878F3" w:rsidP="00A878F3">
      <w:pPr>
        <w:jc w:val="both"/>
        <w:rPr>
          <w:rFonts w:eastAsia="TimesNewRomanPSMT"/>
          <w:bCs/>
          <w:iCs/>
        </w:rPr>
      </w:pPr>
      <w:r w:rsidRPr="000F26FD">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35CDB" w:rsidRDefault="00A878F3" w:rsidP="00A878F3">
      <w:pPr>
        <w:jc w:val="both"/>
      </w:pPr>
      <w:r w:rsidRPr="000F26FD">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1F0979" w:rsidRPr="000F26FD" w:rsidRDefault="00247002" w:rsidP="00844093">
      <w:pPr>
        <w:jc w:val="both"/>
        <w:rPr>
          <w:noProof/>
        </w:rPr>
      </w:pPr>
      <w:r w:rsidRPr="000F26FD">
        <w:t xml:space="preserve">Понуђач је дужан да уз понуду достави </w:t>
      </w:r>
      <w:r w:rsidRPr="000F26FD">
        <w:rPr>
          <w:b/>
        </w:rPr>
        <w:t>регистровану бланко меницу и менично овлашћење</w:t>
      </w:r>
      <w:r w:rsidRPr="000F26FD">
        <w:rPr>
          <w:b/>
          <w:noProof/>
        </w:rPr>
        <w:t xml:space="preserve"> за озбиљност понуде</w:t>
      </w:r>
      <w:r w:rsidRPr="000F26FD">
        <w:rPr>
          <w:noProof/>
        </w:rPr>
        <w:t>, попуњено на износ од 10% од укупне вредности</w:t>
      </w:r>
      <w:r w:rsidR="001F0979" w:rsidRPr="000F26FD">
        <w:rPr>
          <w:noProof/>
        </w:rPr>
        <w:t xml:space="preserve"> </w:t>
      </w:r>
      <w:r w:rsidRPr="000F26FD">
        <w:rPr>
          <w:noProof/>
        </w:rPr>
        <w:t>понуде без ПДВ-а, којом понуђачи гарантује испуњење својих обавеза у поступку јавне набавке.</w:t>
      </w:r>
    </w:p>
    <w:p w:rsidR="001F0979" w:rsidRPr="00C35CDB" w:rsidRDefault="001F0979" w:rsidP="001F0979">
      <w:pPr>
        <w:ind w:left="87"/>
        <w:jc w:val="both"/>
        <w:rPr>
          <w:noProof/>
          <w:highlight w:val="yellow"/>
        </w:rPr>
      </w:pPr>
    </w:p>
    <w:p w:rsidR="00683F5C" w:rsidRPr="000F26FD" w:rsidRDefault="00247002" w:rsidP="00844093">
      <w:pPr>
        <w:jc w:val="both"/>
        <w:rPr>
          <w:noProof/>
        </w:rPr>
      </w:pPr>
      <w:r w:rsidRPr="000F26FD">
        <w:rPr>
          <w:noProof/>
        </w:rPr>
        <w:t>Понуђач који је изабран као најповољнији је дужан да, приликом потписивања уговора, достави:</w:t>
      </w:r>
    </w:p>
    <w:p w:rsidR="002C4BE3" w:rsidRPr="000F26FD" w:rsidRDefault="00247002" w:rsidP="00C94AD7">
      <w:pPr>
        <w:pStyle w:val="ListParagraph"/>
        <w:numPr>
          <w:ilvl w:val="0"/>
          <w:numId w:val="16"/>
        </w:numPr>
        <w:jc w:val="both"/>
        <w:rPr>
          <w:noProof/>
        </w:rPr>
      </w:pPr>
      <w:r w:rsidRPr="000F26FD">
        <w:rPr>
          <w:b/>
        </w:rPr>
        <w:t>регистровану бланко меницу и менично овлашћење</w:t>
      </w:r>
      <w:r w:rsidRPr="000F26FD">
        <w:rPr>
          <w:b/>
          <w:noProof/>
        </w:rPr>
        <w:t xml:space="preserve"> за извршење уговорне обавезе</w:t>
      </w:r>
      <w:r w:rsidRPr="000F26F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0F26FD" w:rsidRDefault="00247002" w:rsidP="00C94AD7">
      <w:pPr>
        <w:pStyle w:val="ListParagraph"/>
        <w:numPr>
          <w:ilvl w:val="0"/>
          <w:numId w:val="16"/>
        </w:numPr>
        <w:jc w:val="both"/>
        <w:rPr>
          <w:noProof/>
        </w:rPr>
      </w:pPr>
      <w:r w:rsidRPr="000F26FD">
        <w:rPr>
          <w:b/>
        </w:rPr>
        <w:t>регистровану бланко меницу и менично овлашћење</w:t>
      </w:r>
      <w:r w:rsidRPr="000F26FD">
        <w:rPr>
          <w:b/>
          <w:noProof/>
        </w:rPr>
        <w:t xml:space="preserve"> за отклањање недостатака у гарантном року</w:t>
      </w:r>
      <w:r w:rsidRPr="000F26FD">
        <w:rPr>
          <w:noProof/>
        </w:rPr>
        <w:t>, попуњену на износ од 10% од укупне вредности п</w:t>
      </w:r>
      <w:r w:rsidR="001D54BE">
        <w:rPr>
          <w:noProof/>
        </w:rPr>
        <w:t>онуде</w:t>
      </w:r>
      <w:r w:rsidRPr="008B3261">
        <w:rPr>
          <w:noProof/>
        </w:rPr>
        <w:t>, која је наплатива у случајевима предвиђеним</w:t>
      </w:r>
      <w:r w:rsidRPr="000F26FD">
        <w:rPr>
          <w:noProof/>
        </w:rPr>
        <w:t xml:space="preserve"> конкурсном документацијом, тј. у случају да изабрани понуђач не испуњава своје обавезе из уговора. </w:t>
      </w:r>
    </w:p>
    <w:p w:rsidR="00247002" w:rsidRPr="000F26FD" w:rsidRDefault="00247002" w:rsidP="00247002">
      <w:pPr>
        <w:pStyle w:val="ListParagraph"/>
        <w:ind w:left="87" w:firstLine="453"/>
        <w:jc w:val="both"/>
        <w:rPr>
          <w:noProof/>
        </w:rPr>
      </w:pPr>
    </w:p>
    <w:p w:rsidR="00247002" w:rsidRPr="000F26FD" w:rsidRDefault="00247002" w:rsidP="001F0979">
      <w:pPr>
        <w:jc w:val="both"/>
        <w:rPr>
          <w:rFonts w:eastAsia="TimesNewRomanPSMT"/>
          <w:bCs/>
          <w:iCs/>
          <w:lang w:val="sr-Cyrl-CS"/>
        </w:rPr>
      </w:pPr>
      <w:r w:rsidRPr="000F26FD">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0F26FD"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0F26FD">
        <w:rPr>
          <w:noProof/>
        </w:rPr>
        <w:t xml:space="preserve">Понуђач је дужан да достави и </w:t>
      </w:r>
      <w:r w:rsidRPr="000F26FD">
        <w:rPr>
          <w:b/>
          <w:noProof/>
        </w:rPr>
        <w:t xml:space="preserve">копију извода из Регистра </w:t>
      </w:r>
      <w:r w:rsidRPr="000F26FD">
        <w:rPr>
          <w:noProof/>
        </w:rPr>
        <w:t xml:space="preserve"> </w:t>
      </w:r>
      <w:r w:rsidRPr="000F26FD">
        <w:rPr>
          <w:b/>
          <w:noProof/>
        </w:rPr>
        <w:t>меница и овлашћења</w:t>
      </w:r>
      <w:r w:rsidRPr="000F26F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pStyle w:val="ListParagraph"/>
        <w:ind w:left="87" w:firstLine="453"/>
        <w:jc w:val="both"/>
        <w:rPr>
          <w:noProof/>
          <w:highlight w:val="green"/>
        </w:rPr>
      </w:pPr>
    </w:p>
    <w:p w:rsidR="00247002" w:rsidRPr="00C35CDB" w:rsidRDefault="00247002" w:rsidP="002C4BE3">
      <w:pPr>
        <w:jc w:val="both"/>
      </w:pPr>
      <w:r w:rsidRPr="00C35CDB">
        <w:t xml:space="preserve">Средство обезбеђења траје </w:t>
      </w:r>
      <w:r w:rsidRPr="000F26FD">
        <w:t xml:space="preserve">најмање </w:t>
      </w:r>
      <w:r w:rsidRPr="000F26FD">
        <w:rPr>
          <w:rFonts w:eastAsia="TimesNewRomanPSMT"/>
        </w:rPr>
        <w:t>десет дана дуже</w:t>
      </w:r>
      <w:r w:rsidRPr="00C35CDB">
        <w:rPr>
          <w:rFonts w:eastAsia="TimesNewRomanPSMT"/>
        </w:rPr>
        <w:t xml:space="preserve"> од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C35CDB" w:rsidRDefault="00A878F3" w:rsidP="00A878F3">
      <w:pPr>
        <w:jc w:val="both"/>
        <w:rPr>
          <w:b/>
          <w:bCs/>
          <w:i/>
          <w:iCs/>
        </w:rPr>
      </w:pPr>
      <w:r w:rsidRPr="00C35CDB">
        <w:t xml:space="preserve">Избор најповољније понуде ће се извршити применом </w:t>
      </w:r>
      <w:r w:rsidRPr="000F26FD">
        <w:t xml:space="preserve">критеријума </w:t>
      </w:r>
      <w:r w:rsidR="009C505A" w:rsidRPr="000F26FD">
        <w:rPr>
          <w:b/>
          <w:bCs/>
        </w:rPr>
        <w:t>„</w:t>
      </w:r>
      <w:r w:rsidR="000F26FD" w:rsidRPr="000F26FD">
        <w:rPr>
          <w:b/>
          <w:bCs/>
          <w:lang w:val="sr-Cyrl-RS"/>
        </w:rPr>
        <w:t>најниже понуђена цена</w:t>
      </w:r>
      <w:r w:rsidR="006D7665" w:rsidRPr="000F26FD">
        <w:rPr>
          <w:b/>
          <w:i/>
          <w:iCs/>
        </w:rPr>
        <w:t>“</w:t>
      </w:r>
      <w:r w:rsidR="000F1172" w:rsidRPr="000F26FD">
        <w:rPr>
          <w:b/>
          <w:i/>
          <w:iCs/>
        </w:rPr>
        <w:t>.</w:t>
      </w:r>
      <w:r w:rsidRPr="00C35CDB">
        <w:rPr>
          <w:b/>
          <w:bCs/>
        </w:rPr>
        <w:t xml:space="preserve"> </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0F26FD" w:rsidRPr="00A12676" w:rsidRDefault="000F26FD" w:rsidP="000F26FD">
      <w:pPr>
        <w:jc w:val="both"/>
        <w:rPr>
          <w:b/>
          <w:bCs/>
        </w:rPr>
      </w:pPr>
      <w:r w:rsidRPr="00A12676">
        <w:rPr>
          <w:iCs/>
        </w:rPr>
        <w:t xml:space="preserve">Уколико две или више понуда имају исту најнижу понуђену цену, као најповољнија биће изабрана понуда оног понуђача </w:t>
      </w:r>
      <w:r w:rsidRPr="00A12676">
        <w:rPr>
          <w:noProof/>
        </w:rPr>
        <w:t>који понуди дужи гарантни рок.</w:t>
      </w:r>
    </w:p>
    <w:p w:rsidR="000F26FD" w:rsidRDefault="000F26FD" w:rsidP="000F26FD">
      <w:pPr>
        <w:jc w:val="both"/>
        <w:rPr>
          <w:noProof/>
          <w:lang w:val="sr-Cyrl-RS"/>
        </w:rPr>
      </w:pPr>
      <w:r w:rsidRPr="00A12676">
        <w:rPr>
          <w:iCs/>
        </w:rPr>
        <w:t xml:space="preserve">Уколико је и то исто, као најповољнија биће изабрана понуда оног понуђача </w:t>
      </w:r>
      <w:r w:rsidRPr="00A12676">
        <w:rPr>
          <w:noProof/>
        </w:rPr>
        <w:t>који понуди краћи рок извршења</w:t>
      </w:r>
      <w:r>
        <w:rPr>
          <w:noProof/>
          <w:lang w:val="sr-Cyrl-RS"/>
        </w:rPr>
        <w:t xml:space="preserve">. </w:t>
      </w:r>
    </w:p>
    <w:p w:rsidR="000F26FD" w:rsidRPr="000F26FD" w:rsidRDefault="000F26FD" w:rsidP="000F26FD">
      <w:pPr>
        <w:jc w:val="both"/>
        <w:rPr>
          <w:noProof/>
          <w:color w:val="FF0000"/>
          <w:lang w:val="sr-Cyrl-RS"/>
        </w:rPr>
      </w:pPr>
    </w:p>
    <w:p w:rsidR="00A878F3" w:rsidRPr="00C35CDB" w:rsidRDefault="00A878F3" w:rsidP="00F32498">
      <w:pPr>
        <w:pStyle w:val="Heading2"/>
        <w:numPr>
          <w:ilvl w:val="0"/>
          <w:numId w:val="15"/>
        </w:numPr>
        <w:jc w:val="both"/>
        <w:rPr>
          <w:sz w:val="24"/>
        </w:rPr>
      </w:pPr>
      <w:r w:rsidRPr="00C35CDB">
        <w:rPr>
          <w:sz w:val="24"/>
        </w:rPr>
        <w:lastRenderedPageBreak/>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0F26FD">
        <w:rPr>
          <w:lang w:val="sr-Cyrl-RS"/>
        </w:rPr>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w:t>
      </w:r>
      <w:r w:rsidRPr="00C35CDB">
        <w:rPr>
          <w:rFonts w:eastAsia="TimesNewRomanPSMT"/>
          <w:bCs/>
        </w:rPr>
        <w:lastRenderedPageBreak/>
        <w:t>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2E5F24" w:rsidRDefault="006D7D40">
      <w:pPr>
        <w:rPr>
          <w:lang w:val="sr-Latn-RS"/>
        </w:rPr>
      </w:pPr>
      <w:r w:rsidRPr="006B3CDE">
        <w:rPr>
          <w:lang w:val="sr-Cyrl-RS"/>
        </w:rPr>
        <w:t>Наручилац закључује у</w:t>
      </w:r>
      <w:r w:rsidRPr="006B3CDE">
        <w:rPr>
          <w:lang w:val="sr-Latn-CS"/>
        </w:rPr>
        <w:t xml:space="preserve">говор </w:t>
      </w:r>
      <w:r w:rsidRPr="006B3CDE">
        <w:rPr>
          <w:lang w:val="sr-Cyrl-RS"/>
        </w:rPr>
        <w:t xml:space="preserve">са понуђачем којем је додељен уговор </w:t>
      </w:r>
      <w:r w:rsidRPr="006B3CDE">
        <w:rPr>
          <w:lang w:val="sr-Latn-CS"/>
        </w:rPr>
        <w:t xml:space="preserve">у року од  </w:t>
      </w:r>
      <w:r w:rsidRPr="006B3CDE">
        <w:t>8</w:t>
      </w:r>
      <w:r w:rsidRPr="006B3CDE">
        <w:rPr>
          <w:lang w:val="sr-Latn-CS"/>
        </w:rPr>
        <w:t xml:space="preserve">  дана од дана </w:t>
      </w:r>
      <w:r w:rsidRPr="006B3CDE">
        <w:rPr>
          <w:lang w:val="sr-Cyrl-CS"/>
        </w:rPr>
        <w:t>протека рока за подношење захтева за заштиту права</w:t>
      </w:r>
      <w:r w:rsidRPr="006B3CDE">
        <w:t>.</w:t>
      </w:r>
      <w:r w:rsidRPr="006B3CDE">
        <w:rPr>
          <w:lang w:val="sr-Cyrl-CS"/>
        </w:rPr>
        <w:t xml:space="preserve"> У случајевима из члана 112. ЗЈН </w:t>
      </w:r>
      <w:r w:rsidRPr="006B3CDE">
        <w:t>уговор може бити закључен и раније</w:t>
      </w:r>
      <w:r w:rsidRPr="006B3CDE">
        <w:rPr>
          <w:lang w:val="sr-Cyrl-CS"/>
        </w:rPr>
        <w:t>.</w:t>
      </w:r>
    </w:p>
    <w:p w:rsidR="006D7D40" w:rsidRPr="006D7D40" w:rsidRDefault="006D7D40">
      <w:pPr>
        <w:rPr>
          <w:noProof/>
          <w:lang w:val="sr-Latn-RS"/>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626E20" w:rsidRDefault="00B819C7" w:rsidP="00EE0AAA">
      <w:pPr>
        <w:pStyle w:val="Heading1"/>
        <w:numPr>
          <w:ilvl w:val="0"/>
          <w:numId w:val="9"/>
        </w:numPr>
        <w:jc w:val="center"/>
        <w:rPr>
          <w:sz w:val="28"/>
          <w:szCs w:val="28"/>
        </w:rPr>
      </w:pPr>
      <w:bookmarkStart w:id="27" w:name="_Toc375826009"/>
      <w:bookmarkStart w:id="28" w:name="_Toc389030816"/>
      <w:bookmarkStart w:id="29" w:name="_Toc401143636"/>
      <w:r w:rsidRPr="00626E20">
        <w:rPr>
          <w:sz w:val="28"/>
          <w:szCs w:val="28"/>
        </w:rPr>
        <w:lastRenderedPageBreak/>
        <w:t>МОДЕЛ УГОВОРА</w:t>
      </w:r>
      <w:bookmarkEnd w:id="27"/>
      <w:bookmarkEnd w:id="28"/>
      <w:bookmarkEnd w:id="29"/>
    </w:p>
    <w:p w:rsidR="00B819C7" w:rsidRDefault="00B819C7" w:rsidP="00B819C7">
      <w:pPr>
        <w:pStyle w:val="ListParagraph"/>
        <w:spacing w:before="100" w:beforeAutospacing="1" w:line="210" w:lineRule="atLeast"/>
        <w:ind w:left="0" w:firstLine="720"/>
        <w:jc w:val="both"/>
        <w:rPr>
          <w:noProof/>
        </w:rPr>
      </w:pPr>
      <w:r w:rsidRPr="00C35CDB">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626E20" w:rsidRPr="00C35CDB" w:rsidRDefault="00626E20" w:rsidP="00B819C7">
      <w:pPr>
        <w:pStyle w:val="ListParagraph"/>
        <w:spacing w:before="100" w:beforeAutospacing="1" w:line="210" w:lineRule="atLeast"/>
        <w:ind w:left="0" w:firstLine="720"/>
        <w:jc w:val="both"/>
        <w:rPr>
          <w:b/>
          <w:noProof/>
        </w:rPr>
      </w:pPr>
    </w:p>
    <w:p w:rsidR="00626E20" w:rsidRPr="0059711F" w:rsidRDefault="00626E20" w:rsidP="00626E20">
      <w:pPr>
        <w:jc w:val="center"/>
        <w:rPr>
          <w:b/>
          <w:noProof/>
        </w:rPr>
      </w:pPr>
      <w:r w:rsidRPr="0059711F">
        <w:rPr>
          <w:b/>
          <w:noProof/>
        </w:rPr>
        <w:t>УГОВОР</w:t>
      </w:r>
    </w:p>
    <w:p w:rsidR="00626E20" w:rsidRPr="0059711F" w:rsidRDefault="00626E20" w:rsidP="00626E20">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10</w:t>
      </w:r>
      <w:r>
        <w:rPr>
          <w:b/>
          <w:noProof/>
          <w:lang w:val="sr-Latn-RS"/>
        </w:rPr>
        <w:t>3</w:t>
      </w:r>
      <w:r>
        <w:rPr>
          <w:b/>
          <w:noProof/>
        </w:rPr>
        <w:t>-15-O</w:t>
      </w:r>
    </w:p>
    <w:p w:rsidR="00626E20" w:rsidRPr="0059711F" w:rsidRDefault="00626E20" w:rsidP="00626E20">
      <w:pPr>
        <w:rPr>
          <w:noProof/>
        </w:rPr>
      </w:pPr>
    </w:p>
    <w:p w:rsidR="00626E20" w:rsidRDefault="00626E20" w:rsidP="00626E20">
      <w:pPr>
        <w:rPr>
          <w:noProof/>
        </w:rPr>
      </w:pPr>
      <w:r>
        <w:rPr>
          <w:noProof/>
        </w:rPr>
        <w:t xml:space="preserve">Уговорне стране: </w:t>
      </w:r>
    </w:p>
    <w:p w:rsidR="00626E20" w:rsidRDefault="00626E20" w:rsidP="00626E20">
      <w:pPr>
        <w:rPr>
          <w:noProof/>
        </w:rPr>
      </w:pPr>
    </w:p>
    <w:p w:rsidR="00626E20" w:rsidRPr="0005524E" w:rsidRDefault="00626E20" w:rsidP="00626E20">
      <w:pPr>
        <w:numPr>
          <w:ilvl w:val="0"/>
          <w:numId w:val="3"/>
        </w:numPr>
        <w:jc w:val="both"/>
        <w:rPr>
          <w:noProof/>
        </w:rPr>
      </w:pPr>
      <w:r w:rsidRPr="00196394">
        <w:rPr>
          <w:noProof/>
        </w:rPr>
        <w:t xml:space="preserve">КЛИНИЧКИ ЦЕНТАР ВОЈВОДИНЕ,  ул. Хајдук Вељкова бр. 1, Нови Сад, </w:t>
      </w:r>
    </w:p>
    <w:p w:rsidR="00626E20" w:rsidRPr="0005524E" w:rsidRDefault="00626E20" w:rsidP="00626E20">
      <w:pPr>
        <w:ind w:left="720"/>
        <w:jc w:val="both"/>
        <w:rPr>
          <w:noProof/>
        </w:rPr>
      </w:pPr>
      <w:r w:rsidRPr="00D32E82">
        <w:rPr>
          <w:noProof/>
        </w:rPr>
        <w:t>ПИБ: 1</w:t>
      </w:r>
      <w:r>
        <w:rPr>
          <w:noProof/>
        </w:rPr>
        <w:t>01696893 Матични број: 08664161,</w:t>
      </w:r>
    </w:p>
    <w:p w:rsidR="00626E20" w:rsidRPr="0005524E" w:rsidRDefault="00626E20" w:rsidP="00626E20">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626E20" w:rsidRPr="0083271F" w:rsidRDefault="00626E20" w:rsidP="00626E20">
      <w:pPr>
        <w:ind w:left="720"/>
        <w:jc w:val="both"/>
        <w:rPr>
          <w:noProof/>
        </w:rPr>
      </w:pPr>
      <w:r w:rsidRPr="00196394">
        <w:rPr>
          <w:noProof/>
        </w:rPr>
        <w:t xml:space="preserve">(у даљем тексту: наручилац), кога заступа проф. др </w:t>
      </w:r>
      <w:r>
        <w:rPr>
          <w:noProof/>
        </w:rPr>
        <w:t>сци. мед.</w:t>
      </w:r>
      <w:r w:rsidRPr="00196394">
        <w:rPr>
          <w:noProof/>
        </w:rPr>
        <w:t xml:space="preserve"> Драган Драшковић.</w:t>
      </w:r>
    </w:p>
    <w:p w:rsidR="00626E20" w:rsidRDefault="00626E20" w:rsidP="00626E20">
      <w:pPr>
        <w:jc w:val="both"/>
        <w:rPr>
          <w:noProof/>
        </w:rPr>
      </w:pPr>
    </w:p>
    <w:p w:rsidR="00626E20" w:rsidRPr="00A55F46" w:rsidRDefault="00626E20" w:rsidP="00626E20">
      <w:pPr>
        <w:numPr>
          <w:ilvl w:val="0"/>
          <w:numId w:val="3"/>
        </w:numPr>
        <w:jc w:val="both"/>
        <w:rPr>
          <w:noProof/>
        </w:rPr>
      </w:pPr>
      <w:r w:rsidRPr="0083271F">
        <w:rPr>
          <w:noProof/>
        </w:rPr>
        <w:t>____________________</w:t>
      </w:r>
      <w:r>
        <w:rPr>
          <w:noProof/>
        </w:rPr>
        <w:t>________________________________________________,</w:t>
      </w:r>
    </w:p>
    <w:p w:rsidR="00626E20" w:rsidRPr="00A55F46" w:rsidRDefault="00626E20" w:rsidP="00626E20">
      <w:pPr>
        <w:jc w:val="center"/>
      </w:pPr>
      <w:r w:rsidRPr="00A55F46">
        <w:rPr>
          <w:noProof/>
        </w:rPr>
        <w:t>(</w:t>
      </w:r>
      <w:r w:rsidRPr="00A55F46">
        <w:rPr>
          <w:i/>
          <w:noProof/>
        </w:rPr>
        <w:t>назив и адреса)</w:t>
      </w:r>
    </w:p>
    <w:p w:rsidR="00626E20" w:rsidRPr="0005524E" w:rsidRDefault="00626E20" w:rsidP="00626E20">
      <w:pPr>
        <w:ind w:left="720"/>
        <w:jc w:val="both"/>
        <w:rPr>
          <w:noProof/>
        </w:rPr>
      </w:pPr>
      <w:r>
        <w:rPr>
          <w:noProof/>
        </w:rPr>
        <w:t>ПИБ:.......................... Матични број: ........................................,</w:t>
      </w:r>
    </w:p>
    <w:p w:rsidR="00626E20" w:rsidRDefault="00626E20" w:rsidP="00626E20">
      <w:pPr>
        <w:ind w:left="720"/>
        <w:jc w:val="both"/>
        <w:rPr>
          <w:noProof/>
        </w:rPr>
      </w:pPr>
      <w:r>
        <w:rPr>
          <w:noProof/>
        </w:rPr>
        <w:t>Број рачуна: ............................................ Назив банке:......................................,</w:t>
      </w:r>
    </w:p>
    <w:p w:rsidR="00626E20" w:rsidRPr="00A55F46" w:rsidRDefault="00626E20" w:rsidP="00626E20">
      <w:pPr>
        <w:ind w:left="720"/>
        <w:jc w:val="both"/>
        <w:rPr>
          <w:noProof/>
        </w:rPr>
      </w:pPr>
      <w:r>
        <w:rPr>
          <w:noProof/>
        </w:rPr>
        <w:t>Телефон:............................Телефакс:......................................</w:t>
      </w:r>
    </w:p>
    <w:p w:rsidR="00626E20" w:rsidRPr="00351AE7" w:rsidRDefault="00626E20" w:rsidP="00626E20">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626E20" w:rsidRPr="0059711F" w:rsidRDefault="00626E20" w:rsidP="00626E20">
      <w:pPr>
        <w:jc w:val="both"/>
        <w:rPr>
          <w:noProof/>
          <w:lang w:val="sr-Cyrl-RS"/>
        </w:rPr>
      </w:pPr>
    </w:p>
    <w:p w:rsidR="00626E20" w:rsidRPr="0059711F" w:rsidRDefault="00626E20" w:rsidP="00626E20">
      <w:pPr>
        <w:jc w:val="center"/>
        <w:outlineLvl w:val="0"/>
        <w:rPr>
          <w:noProof/>
        </w:rPr>
      </w:pPr>
      <w:r w:rsidRPr="0059711F">
        <w:rPr>
          <w:b/>
          <w:noProof/>
        </w:rPr>
        <w:t>Члан 1.</w:t>
      </w:r>
    </w:p>
    <w:p w:rsidR="00626E20" w:rsidRDefault="00626E20" w:rsidP="00626E20">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набавка услуге</w:t>
      </w:r>
      <w:r w:rsidRPr="0059711F">
        <w:rPr>
          <w:b/>
          <w:noProof/>
        </w:rPr>
        <w:t xml:space="preserve"> – </w:t>
      </w:r>
      <w:r w:rsidRPr="006373C6">
        <w:rPr>
          <w:noProof/>
          <w:lang w:val="sr-Cyrl-RS"/>
        </w:rPr>
        <w:t>С</w:t>
      </w:r>
      <w:r>
        <w:rPr>
          <w:noProof/>
          <w:lang w:val="sr-Cyrl-RS"/>
        </w:rPr>
        <w:t xml:space="preserve">ервис и </w:t>
      </w:r>
      <w:r w:rsidRPr="00C00130">
        <w:rPr>
          <w:noProof/>
        </w:rPr>
        <w:t>одржавање</w:t>
      </w:r>
      <w:r>
        <w:rPr>
          <w:noProof/>
          <w:lang w:val="sr-Cyrl-RS"/>
        </w:rPr>
        <w:t xml:space="preserve"> медицинске опреме произвођача „</w:t>
      </w:r>
      <w:r>
        <w:rPr>
          <w:noProof/>
          <w:lang w:val="sr-Latn-RS"/>
        </w:rPr>
        <w:t xml:space="preserve">Drager“, </w:t>
      </w:r>
      <w:r>
        <w:rPr>
          <w:noProof/>
          <w:lang w:val="sr-Cyrl-RS"/>
        </w:rPr>
        <w:t>за потребе Клиничког центра Војводине</w:t>
      </w:r>
      <w:r>
        <w:rPr>
          <w:b/>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val="sr-Cyrl-RS"/>
        </w:rPr>
        <w:t>10</w:t>
      </w:r>
      <w:r>
        <w:rPr>
          <w:lang w:val="sr-Latn-RS"/>
        </w:rPr>
        <w:t>3</w:t>
      </w:r>
      <w:r>
        <w:rPr>
          <w:lang w:val="sr-Cyrl-RS"/>
        </w:rPr>
        <w:t>-15-О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626E20" w:rsidRPr="0059711F" w:rsidRDefault="00626E20" w:rsidP="00626E20">
      <w:pPr>
        <w:ind w:firstLine="720"/>
        <w:jc w:val="both"/>
        <w:rPr>
          <w:noProof/>
        </w:rPr>
      </w:pPr>
    </w:p>
    <w:p w:rsidR="00626E20" w:rsidRPr="0059711F" w:rsidRDefault="00626E20" w:rsidP="00626E20">
      <w:pPr>
        <w:jc w:val="center"/>
        <w:outlineLvl w:val="0"/>
        <w:rPr>
          <w:noProof/>
        </w:rPr>
      </w:pPr>
      <w:r w:rsidRPr="0059711F">
        <w:rPr>
          <w:b/>
          <w:noProof/>
        </w:rPr>
        <w:t>Члан 2.</w:t>
      </w:r>
    </w:p>
    <w:p w:rsidR="00626E20" w:rsidRPr="0059711F" w:rsidRDefault="00626E20" w:rsidP="00626E20">
      <w:pPr>
        <w:pStyle w:val="BodyTextIndent"/>
        <w:ind w:left="0" w:firstLine="741"/>
        <w:jc w:val="both"/>
        <w:rPr>
          <w:b w:val="0"/>
          <w:bCs w:val="0"/>
          <w:lang w:val="sr-Cyrl-RS"/>
        </w:rPr>
      </w:pPr>
      <w:r w:rsidRPr="0059711F">
        <w:rPr>
          <w:b w:val="0"/>
        </w:rPr>
        <w:t xml:space="preserve">Добављач се обавезује да услугу која је предмет овог уговора изврши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rsidR="00626E20" w:rsidRPr="008E49CA" w:rsidRDefault="00626E20" w:rsidP="00626E20">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626E20" w:rsidRPr="008E49CA" w:rsidRDefault="00626E20" w:rsidP="00626E20">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626E20" w:rsidRPr="009A3F16" w:rsidRDefault="00626E20" w:rsidP="00626E20">
      <w:pPr>
        <w:rPr>
          <w:noProof/>
          <w:lang w:val="sr-Cyrl-RS"/>
        </w:rPr>
      </w:pPr>
    </w:p>
    <w:p w:rsidR="00626E20" w:rsidRDefault="00626E20" w:rsidP="00626E20">
      <w:pPr>
        <w:jc w:val="center"/>
        <w:outlineLvl w:val="0"/>
        <w:rPr>
          <w:b/>
          <w:noProof/>
          <w:lang w:val="sr-Cyrl-RS"/>
        </w:rPr>
      </w:pPr>
      <w:r w:rsidRPr="0059711F">
        <w:rPr>
          <w:b/>
          <w:noProof/>
        </w:rPr>
        <w:t>Члан 3.</w:t>
      </w:r>
    </w:p>
    <w:p w:rsidR="00626E20" w:rsidRPr="00A922D9" w:rsidRDefault="00626E20" w:rsidP="00626E20">
      <w:pPr>
        <w:ind w:firstLine="708"/>
        <w:jc w:val="both"/>
        <w:outlineLvl w:val="0"/>
        <w:rPr>
          <w:b/>
          <w:noProof/>
          <w:lang w:val="sr-Cyrl-RS"/>
        </w:rPr>
      </w:pPr>
      <w:r>
        <w:rPr>
          <w:noProof/>
          <w:lang w:val="sr-Cyrl-RS"/>
        </w:rPr>
        <w:t>Добављач се</w:t>
      </w:r>
      <w:r w:rsidRPr="00FF4838">
        <w:rPr>
          <w:noProof/>
        </w:rPr>
        <w:t xml:space="preserve"> </w:t>
      </w:r>
      <w:r>
        <w:rPr>
          <w:noProof/>
          <w:lang w:val="sr-Cyrl-RS"/>
        </w:rPr>
        <w:t xml:space="preserve">обавезује да </w:t>
      </w:r>
      <w:r w:rsidRPr="00FF4838">
        <w:rPr>
          <w:noProof/>
        </w:rPr>
        <w:t xml:space="preserve">изврши </w:t>
      </w:r>
      <w:r>
        <w:rPr>
          <w:noProof/>
        </w:rPr>
        <w:t>услугу</w:t>
      </w:r>
      <w:r>
        <w:rPr>
          <w:noProof/>
          <w:lang w:val="sr-Cyrl-RS"/>
        </w:rPr>
        <w:t xml:space="preserve"> </w:t>
      </w:r>
      <w:r w:rsidRPr="009124CE">
        <w:rPr>
          <w:noProof/>
        </w:rPr>
        <w:t>сервисирања</w:t>
      </w:r>
      <w:r w:rsidRPr="009124CE">
        <w:rPr>
          <w:noProof/>
          <w:lang w:val="sr-Cyrl-RS"/>
        </w:rPr>
        <w:t xml:space="preserve"> </w:t>
      </w:r>
      <w:r>
        <w:rPr>
          <w:noProof/>
          <w:lang w:val="sr-Cyrl-RS"/>
        </w:rPr>
        <w:t>медицинске опреме произвођача „</w:t>
      </w:r>
      <w:r>
        <w:rPr>
          <w:noProof/>
          <w:lang w:val="sr-Latn-RS"/>
        </w:rPr>
        <w:t xml:space="preserve">Drager“, </w:t>
      </w:r>
      <w:r>
        <w:rPr>
          <w:noProof/>
          <w:lang w:val="sr-Cyrl-RS"/>
        </w:rPr>
        <w:t xml:space="preserve">за потребе Клиничког центра Војводине, ко и </w:t>
      </w:r>
      <w:r w:rsidRPr="002B0CF9">
        <w:rPr>
          <w:bCs/>
        </w:rPr>
        <w:t>одређени број ванредних сервиса до испуњења финансиј</w:t>
      </w:r>
      <w:r>
        <w:rPr>
          <w:bCs/>
          <w:lang w:val="sr-Cyrl-RS"/>
        </w:rPr>
        <w:t>с</w:t>
      </w:r>
      <w:r w:rsidRPr="002B0CF9">
        <w:rPr>
          <w:bCs/>
        </w:rPr>
        <w:t xml:space="preserve">ких </w:t>
      </w:r>
      <w:r>
        <w:rPr>
          <w:bCs/>
          <w:lang w:val="sr-Cyrl-RS"/>
        </w:rPr>
        <w:t>средстава из члана 2. овог уговора</w:t>
      </w:r>
      <w:r w:rsidRPr="0059711F">
        <w:rPr>
          <w:noProof/>
        </w:rPr>
        <w:t xml:space="preserve">, </w:t>
      </w:r>
      <w:r>
        <w:rPr>
          <w:noProof/>
          <w:lang w:val="sr-Cyrl-RS"/>
        </w:rPr>
        <w:t xml:space="preserve">а </w:t>
      </w:r>
      <w:r w:rsidRPr="0059711F">
        <w:rPr>
          <w:noProof/>
        </w:rPr>
        <w:t>у свему према захтевима наручиоца и техничкој спецификацији тих услуга из конкурсне документације</w:t>
      </w:r>
      <w:r>
        <w:rPr>
          <w:noProof/>
          <w:lang w:val="sr-Cyrl-RS"/>
        </w:rPr>
        <w:t xml:space="preserve"> предмета јавне набавке</w:t>
      </w:r>
      <w:r w:rsidRPr="0059711F">
        <w:rPr>
          <w:noProof/>
          <w:lang w:val="en-US"/>
        </w:rPr>
        <w:t>.</w:t>
      </w:r>
    </w:p>
    <w:p w:rsidR="00626E20" w:rsidRPr="008B3261" w:rsidRDefault="00626E20" w:rsidP="00626E20">
      <w:pPr>
        <w:ind w:firstLine="708"/>
        <w:jc w:val="both"/>
        <w:rPr>
          <w:noProof/>
          <w:lang w:val="sr-Cyrl-RS"/>
        </w:rPr>
      </w:pPr>
      <w:r w:rsidRPr="0059711F">
        <w:rPr>
          <w:noProof/>
        </w:rPr>
        <w:t xml:space="preserve">Добављач се обавезује да услугу која је предмет овог уговора врши </w:t>
      </w:r>
      <w:r w:rsidRPr="0059711F">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sidRPr="0059711F">
        <w:rPr>
          <w:noProof/>
        </w:rPr>
        <w:t xml:space="preserve">, и то кроз редован годишњи сервис и </w:t>
      </w:r>
      <w:r w:rsidR="008B3261">
        <w:rPr>
          <w:noProof/>
          <w:lang w:val="sr-Cyrl-RS"/>
        </w:rPr>
        <w:t>не</w:t>
      </w:r>
      <w:r>
        <w:rPr>
          <w:noProof/>
          <w:lang w:val="sr-Cyrl-RS"/>
        </w:rPr>
        <w:t>ограничен</w:t>
      </w:r>
      <w:r w:rsidRPr="0059711F">
        <w:rPr>
          <w:noProof/>
        </w:rPr>
        <w:t xml:space="preserve"> број ванредних сервиса опреме</w:t>
      </w:r>
      <w:r>
        <w:rPr>
          <w:noProof/>
          <w:lang w:val="sr-Cyrl-RS"/>
        </w:rPr>
        <w:t>,</w:t>
      </w:r>
      <w:r w:rsidRPr="0059711F">
        <w:rPr>
          <w:noProof/>
        </w:rPr>
        <w:t xml:space="preserve"> који подразумевају </w:t>
      </w:r>
      <w:r>
        <w:rPr>
          <w:noProof/>
          <w:lang w:val="sr-Cyrl-RS"/>
        </w:rPr>
        <w:t xml:space="preserve">и </w:t>
      </w:r>
      <w:r w:rsidRPr="0059711F">
        <w:rPr>
          <w:noProof/>
        </w:rPr>
        <w:t xml:space="preserve">замену </w:t>
      </w:r>
      <w:r w:rsidRPr="0059711F">
        <w:rPr>
          <w:bCs/>
          <w:noProof/>
        </w:rPr>
        <w:t>оригиналних резервних делов</w:t>
      </w:r>
      <w:r w:rsidRPr="008B3261">
        <w:rPr>
          <w:bCs/>
          <w:noProof/>
          <w:lang w:val="sr-Cyrl-RS"/>
        </w:rPr>
        <w:t xml:space="preserve">а </w:t>
      </w:r>
      <w:r w:rsidRPr="008B3261">
        <w:rPr>
          <w:noProof/>
        </w:rPr>
        <w:t>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w:t>
      </w:r>
      <w:r w:rsidRPr="008B3261">
        <w:rPr>
          <w:noProof/>
          <w:lang w:val="sr-Cyrl-RS"/>
        </w:rPr>
        <w:t>.</w:t>
      </w:r>
    </w:p>
    <w:p w:rsidR="00626E20" w:rsidRPr="0059711F" w:rsidRDefault="00626E20" w:rsidP="00626E20">
      <w:pPr>
        <w:ind w:firstLine="600"/>
        <w:jc w:val="both"/>
        <w:rPr>
          <w:bCs/>
          <w:noProof/>
        </w:rPr>
      </w:pPr>
      <w:r w:rsidRPr="008B3261">
        <w:rPr>
          <w:noProof/>
        </w:rPr>
        <w:lastRenderedPageBreak/>
        <w:t>Уколико за време трајања овог</w:t>
      </w:r>
      <w:r w:rsidRPr="0059711F">
        <w:rPr>
          <w:noProof/>
        </w:rPr>
        <w:t xml:space="preserve"> уговора </w:t>
      </w:r>
      <w:r w:rsidRPr="0059711F">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w:t>
      </w:r>
      <w:r w:rsidRPr="00314762">
        <w:rPr>
          <w:bCs/>
          <w:noProof/>
        </w:rPr>
        <w:t>да у писаном извештају образло</w:t>
      </w:r>
      <w:r w:rsidRPr="0059711F">
        <w:rPr>
          <w:bCs/>
          <w:noProof/>
        </w:rPr>
        <w:t xml:space="preserve">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лицу за праћење реализације овог уговора </w:t>
      </w:r>
      <w:r w:rsidRPr="0059711F">
        <w:rPr>
          <w:bCs/>
          <w:noProof/>
          <w:lang w:val="sr-Cyrl-CS"/>
        </w:rPr>
        <w:t>из члана 8. овог уговора, преко писарнице наручиоца</w:t>
      </w:r>
      <w:r w:rsidRPr="0059711F">
        <w:rPr>
          <w:bCs/>
          <w:noProof/>
        </w:rPr>
        <w:t>.</w:t>
      </w:r>
    </w:p>
    <w:p w:rsidR="00626E20" w:rsidRDefault="00626E20" w:rsidP="00626E20">
      <w:pPr>
        <w:ind w:firstLine="720"/>
        <w:jc w:val="both"/>
        <w:rPr>
          <w:bCs/>
          <w:noProof/>
          <w:lang w:val="sr-Cyrl-RS"/>
        </w:rPr>
      </w:pPr>
      <w:r w:rsidRPr="0059711F">
        <w:rPr>
          <w:noProof/>
        </w:rPr>
        <w:t xml:space="preserve">Добављач се обавезује да замену </w:t>
      </w:r>
      <w:r w:rsidRPr="0059711F">
        <w:rPr>
          <w:bCs/>
          <w:noProof/>
        </w:rPr>
        <w:t>резервног дела или вршење услуге која се не налази у ценовнику добављача</w:t>
      </w:r>
      <w:r>
        <w:rPr>
          <w:bCs/>
          <w:noProof/>
        </w:rPr>
        <w:t>,</w:t>
      </w:r>
      <w:r w:rsidRPr="0059711F">
        <w:rPr>
          <w:bCs/>
          <w:noProof/>
        </w:rPr>
        <w:t xml:space="preserve"> изврши тек по добијању писаног налога и одобрења лица за праћење реализације </w:t>
      </w:r>
      <w:r w:rsidRPr="0059711F">
        <w:rPr>
          <w:bCs/>
          <w:noProof/>
          <w:lang w:val="sr-Cyrl-CS"/>
        </w:rPr>
        <w:t>из члана 8. овог уговора, у супротном наручилац нема обавезу да добављачу плати замењен део или извршену услугу</w:t>
      </w:r>
      <w:r w:rsidRPr="0059711F">
        <w:rPr>
          <w:bCs/>
          <w:noProof/>
        </w:rPr>
        <w:t>.</w:t>
      </w:r>
    </w:p>
    <w:p w:rsidR="00626E20" w:rsidRDefault="00626E20" w:rsidP="00626E20">
      <w:pPr>
        <w:ind w:firstLine="708"/>
        <w:jc w:val="both"/>
        <w:rPr>
          <w:noProof/>
          <w:lang w:val="sr-Cyrl-RS"/>
        </w:rPr>
      </w:pPr>
      <w:r w:rsidRPr="0059711F">
        <w:rPr>
          <w:noProof/>
        </w:rPr>
        <w:t>Добављач се обавезује да се ради извршења услуге која је предмет овог уговора</w:t>
      </w:r>
      <w:r>
        <w:rPr>
          <w:noProof/>
          <w:lang w:val="sr-Latn-RS"/>
        </w:rPr>
        <w:t xml:space="preserve"> </w:t>
      </w:r>
      <w:r w:rsidRPr="0059711F">
        <w:rPr>
          <w:noProof/>
        </w:rPr>
        <w:t>одазове у року</w:t>
      </w:r>
      <w:r>
        <w:rPr>
          <w:noProof/>
          <w:lang w:val="sr-Cyrl-RS"/>
        </w:rPr>
        <w:t xml:space="preserve"> </w:t>
      </w:r>
      <w:r w:rsidRPr="0059711F">
        <w:rPr>
          <w:noProof/>
        </w:rPr>
        <w:t xml:space="preserve"> од </w:t>
      </w:r>
      <w:r>
        <w:rPr>
          <w:noProof/>
          <w:lang w:val="sr-Cyrl-RS"/>
        </w:rPr>
        <w:t>_____</w:t>
      </w:r>
      <w:r w:rsidR="008B3261">
        <w:rPr>
          <w:noProof/>
          <w:lang w:val="sr-Cyrl-RS"/>
        </w:rPr>
        <w:t xml:space="preserve"> часа</w:t>
      </w:r>
      <w:r>
        <w:rPr>
          <w:noProof/>
          <w:lang w:val="sr-Cyrl-RS"/>
        </w:rPr>
        <w:t xml:space="preserve"> (</w:t>
      </w:r>
      <w:r>
        <w:rPr>
          <w:i/>
          <w:noProof/>
          <w:lang w:val="sr-Cyrl-RS"/>
        </w:rPr>
        <w:t>нај</w:t>
      </w:r>
      <w:r w:rsidR="008B3261">
        <w:rPr>
          <w:i/>
          <w:noProof/>
          <w:lang w:val="sr-Cyrl-RS"/>
        </w:rPr>
        <w:t>дуже</w:t>
      </w:r>
      <w:r>
        <w:rPr>
          <w:i/>
          <w:noProof/>
          <w:lang w:val="sr-Cyrl-RS"/>
        </w:rPr>
        <w:t xml:space="preserve"> 48 часа</w:t>
      </w:r>
      <w:r w:rsidRPr="008D734A">
        <w:rPr>
          <w:i/>
          <w:noProof/>
          <w:lang w:val="sr-Cyrl-RS"/>
        </w:rPr>
        <w:t>)</w:t>
      </w:r>
      <w:r w:rsidRPr="00E97CFF">
        <w:rPr>
          <w:noProof/>
        </w:rPr>
        <w:t xml:space="preserve"> </w:t>
      </w:r>
      <w:r w:rsidRPr="0059711F">
        <w:rPr>
          <w:noProof/>
        </w:rPr>
        <w:t>часа од</w:t>
      </w:r>
      <w:r>
        <w:rPr>
          <w:noProof/>
        </w:rPr>
        <w:t xml:space="preserve"> часа пријема позива наручиоца</w:t>
      </w:r>
      <w:r>
        <w:rPr>
          <w:i/>
          <w:noProof/>
          <w:lang w:val="sr-Cyrl-RS"/>
        </w:rPr>
        <w:t>,</w:t>
      </w:r>
      <w:r>
        <w:rPr>
          <w:noProof/>
          <w:lang w:val="sr-Cyrl-RS"/>
        </w:rPr>
        <w:t xml:space="preserve"> </w:t>
      </w:r>
      <w:r w:rsidR="008B3261">
        <w:rPr>
          <w:noProof/>
          <w:lang w:val="sr-Cyrl-RS"/>
        </w:rPr>
        <w:t xml:space="preserve">а </w:t>
      </w:r>
      <w:r>
        <w:rPr>
          <w:noProof/>
          <w:lang w:val="sr-Cyrl-RS"/>
        </w:rPr>
        <w:t>да предметну услугу изврши у року од ______</w:t>
      </w:r>
      <w:r w:rsidR="008B3261">
        <w:rPr>
          <w:noProof/>
          <w:lang w:val="sr-Cyrl-RS"/>
        </w:rPr>
        <w:t xml:space="preserve"> дана </w:t>
      </w:r>
      <w:r>
        <w:rPr>
          <w:noProof/>
          <w:lang w:val="sr-Cyrl-RS"/>
        </w:rPr>
        <w:t>(</w:t>
      </w:r>
      <w:r>
        <w:rPr>
          <w:i/>
          <w:noProof/>
          <w:lang w:val="sr-Cyrl-RS"/>
        </w:rPr>
        <w:t xml:space="preserve">најдуже </w:t>
      </w:r>
      <w:r w:rsidR="008B3261">
        <w:rPr>
          <w:i/>
          <w:noProof/>
          <w:lang w:val="sr-Cyrl-RS"/>
        </w:rPr>
        <w:t>7</w:t>
      </w:r>
      <w:r>
        <w:rPr>
          <w:i/>
          <w:noProof/>
          <w:lang w:val="sr-Cyrl-RS"/>
        </w:rPr>
        <w:t xml:space="preserve"> дана</w:t>
      </w:r>
      <w:r w:rsidRPr="008D734A">
        <w:rPr>
          <w:i/>
          <w:noProof/>
          <w:lang w:val="sr-Cyrl-RS"/>
        </w:rPr>
        <w:t>)</w:t>
      </w:r>
      <w:r>
        <w:rPr>
          <w:i/>
          <w:noProof/>
          <w:lang w:val="sr-Cyrl-RS"/>
        </w:rPr>
        <w:t xml:space="preserve">, </w:t>
      </w:r>
      <w:r w:rsidRPr="00804989">
        <w:rPr>
          <w:noProof/>
          <w:lang w:val="sr-Cyrl-RS"/>
        </w:rPr>
        <w:t>од дана одазивања на позив</w:t>
      </w:r>
      <w:r>
        <w:rPr>
          <w:noProof/>
          <w:lang w:val="sr-Cyrl-RS"/>
        </w:rPr>
        <w:t xml:space="preserve"> наручиоца</w:t>
      </w:r>
      <w:r w:rsidR="008B3261">
        <w:rPr>
          <w:noProof/>
          <w:lang w:val="sr-Cyrl-RS"/>
        </w:rPr>
        <w:t xml:space="preserve">. </w:t>
      </w:r>
      <w:r w:rsidR="008B3261" w:rsidRPr="0059711F">
        <w:rPr>
          <w:noProof/>
        </w:rPr>
        <w:t xml:space="preserve">Добављач се обавезује да </w:t>
      </w:r>
      <w:r w:rsidR="008B3261">
        <w:rPr>
          <w:noProof/>
          <w:lang w:val="sr-Cyrl-RS"/>
        </w:rPr>
        <w:t>испоруку потрошног материјала врши</w:t>
      </w:r>
      <w:r w:rsidR="008B3261" w:rsidRPr="0059711F">
        <w:rPr>
          <w:noProof/>
        </w:rPr>
        <w:t xml:space="preserve"> у року</w:t>
      </w:r>
      <w:r w:rsidR="008B3261">
        <w:rPr>
          <w:noProof/>
          <w:lang w:val="sr-Cyrl-RS"/>
        </w:rPr>
        <w:t xml:space="preserve"> </w:t>
      </w:r>
      <w:r w:rsidR="008B3261" w:rsidRPr="0059711F">
        <w:rPr>
          <w:noProof/>
        </w:rPr>
        <w:t xml:space="preserve"> од </w:t>
      </w:r>
      <w:r w:rsidR="008B3261">
        <w:rPr>
          <w:noProof/>
          <w:lang w:val="sr-Cyrl-RS"/>
        </w:rPr>
        <w:t>_____ дана (</w:t>
      </w:r>
      <w:r w:rsidR="008B3261">
        <w:rPr>
          <w:i/>
          <w:noProof/>
          <w:lang w:val="sr-Cyrl-RS"/>
        </w:rPr>
        <w:t>најдуже 3 дана</w:t>
      </w:r>
      <w:r w:rsidR="008B3261" w:rsidRPr="008D734A">
        <w:rPr>
          <w:i/>
          <w:noProof/>
          <w:lang w:val="sr-Cyrl-RS"/>
        </w:rPr>
        <w:t>)</w:t>
      </w:r>
      <w:r w:rsidR="008B3261" w:rsidRPr="0059711F">
        <w:rPr>
          <w:noProof/>
        </w:rPr>
        <w:t xml:space="preserve"> од</w:t>
      </w:r>
      <w:r w:rsidR="008B3261">
        <w:rPr>
          <w:noProof/>
        </w:rPr>
        <w:t xml:space="preserve"> </w:t>
      </w:r>
      <w:r w:rsidR="008B3261">
        <w:rPr>
          <w:noProof/>
          <w:lang w:val="sr-Cyrl-RS"/>
        </w:rPr>
        <w:t>дана</w:t>
      </w:r>
      <w:r w:rsidR="008B3261">
        <w:rPr>
          <w:noProof/>
        </w:rPr>
        <w:t xml:space="preserve"> пријема позива наручиоца</w:t>
      </w:r>
      <w:r w:rsidR="008B3261">
        <w:rPr>
          <w:i/>
          <w:noProof/>
          <w:lang w:val="sr-Cyrl-RS"/>
        </w:rPr>
        <w:t>.</w:t>
      </w:r>
    </w:p>
    <w:p w:rsidR="00626E20" w:rsidRDefault="00626E20" w:rsidP="00626E20">
      <w:pPr>
        <w:ind w:firstLine="708"/>
        <w:jc w:val="both"/>
        <w:rPr>
          <w:noProof/>
          <w:lang w:val="sr-Cyrl-RS"/>
        </w:rPr>
      </w:pPr>
      <w:r w:rsidRPr="00BE08A6">
        <w:rPr>
          <w:noProof/>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извршити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626E20" w:rsidRPr="0052774A" w:rsidRDefault="00626E20" w:rsidP="00626E20">
      <w:pPr>
        <w:ind w:firstLine="720"/>
        <w:jc w:val="both"/>
        <w:rPr>
          <w:bCs/>
          <w:noProof/>
          <w:lang w:val="sr-Cyrl-RS"/>
        </w:rPr>
      </w:pPr>
      <w:r>
        <w:rPr>
          <w:noProof/>
          <w:lang w:val="sr-Cyrl-RS"/>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обављати у објектима </w:t>
      </w:r>
      <w:r>
        <w:rPr>
          <w:noProof/>
        </w:rPr>
        <w:t>Клиничког центра Војводине, у Новом Саду</w:t>
      </w:r>
      <w:r>
        <w:rPr>
          <w:noProof/>
          <w:lang w:val="sr-Cyrl-RS"/>
        </w:rPr>
        <w:t xml:space="preserve">, </w:t>
      </w:r>
      <w:r>
        <w:rPr>
          <w:bCs/>
          <w:noProof/>
        </w:rPr>
        <w:t xml:space="preserve">осим у изузетним случајевима када је поправку због обима и врсте </w:t>
      </w:r>
      <w:r>
        <w:rPr>
          <w:bCs/>
          <w:noProof/>
          <w:lang w:val="sr-Cyrl-RS"/>
        </w:rPr>
        <w:t xml:space="preserve">радова </w:t>
      </w:r>
      <w:r>
        <w:rPr>
          <w:bCs/>
          <w:noProof/>
        </w:rPr>
        <w:t xml:space="preserve">неопходно извршити у сервису </w:t>
      </w:r>
      <w:r>
        <w:rPr>
          <w:bCs/>
          <w:noProof/>
          <w:lang w:val="sr-Cyrl-RS"/>
        </w:rPr>
        <w:t>добављача</w:t>
      </w:r>
      <w:r>
        <w:rPr>
          <w:bCs/>
          <w:noProof/>
        </w:rPr>
        <w:t xml:space="preserve"> што ће се обавити на основу сагласности </w:t>
      </w:r>
      <w:r>
        <w:rPr>
          <w:bCs/>
          <w:noProof/>
          <w:lang w:val="sr-Cyrl-RS"/>
        </w:rPr>
        <w:t>н</w:t>
      </w:r>
      <w:r>
        <w:rPr>
          <w:bCs/>
          <w:noProof/>
        </w:rPr>
        <w:t>аручиоца</w:t>
      </w:r>
      <w:r>
        <w:rPr>
          <w:bCs/>
          <w:noProof/>
          <w:lang w:val="sr-Cyrl-RS"/>
        </w:rPr>
        <w:t xml:space="preserve">, уз обавезу </w:t>
      </w:r>
      <w:r>
        <w:rPr>
          <w:bCs/>
          <w:noProof/>
        </w:rPr>
        <w:t>да изврши бесплатан превоз</w:t>
      </w:r>
      <w:r>
        <w:rPr>
          <w:bCs/>
          <w:noProof/>
          <w:lang w:val="sr-Cyrl-RS"/>
        </w:rPr>
        <w:t>,</w:t>
      </w:r>
      <w:r>
        <w:rPr>
          <w:bCs/>
          <w:noProof/>
        </w:rPr>
        <w:t xml:space="preserve"> одвожење и довожење апарата или његових делова од</w:t>
      </w:r>
      <w:r>
        <w:rPr>
          <w:bCs/>
          <w:noProof/>
          <w:lang w:val="sr-Cyrl-RS"/>
        </w:rPr>
        <w:t>-</w:t>
      </w:r>
      <w:r>
        <w:rPr>
          <w:bCs/>
          <w:noProof/>
        </w:rPr>
        <w:t xml:space="preserve">до објекта </w:t>
      </w:r>
      <w:r>
        <w:rPr>
          <w:bCs/>
          <w:noProof/>
          <w:lang w:val="sr-Cyrl-RS"/>
        </w:rPr>
        <w:t>н</w:t>
      </w:r>
      <w:r>
        <w:rPr>
          <w:bCs/>
          <w:noProof/>
        </w:rPr>
        <w:t xml:space="preserve">аручиоца. </w:t>
      </w:r>
    </w:p>
    <w:p w:rsidR="00626E20" w:rsidRPr="0059711F" w:rsidRDefault="00626E20" w:rsidP="00626E20">
      <w:pPr>
        <w:ind w:firstLine="708"/>
        <w:jc w:val="both"/>
        <w:rPr>
          <w:noProof/>
        </w:rPr>
      </w:pPr>
      <w:r w:rsidRPr="0059711F">
        <w:rPr>
          <w:noProof/>
        </w:rPr>
        <w:t>Добављачу приликом преузимања опреме или дела опреме ради извршења услуге која је предмет</w:t>
      </w:r>
      <w:r>
        <w:rPr>
          <w:noProof/>
        </w:rPr>
        <w:t xml:space="preserve"> овог уговора</w:t>
      </w:r>
      <w:r>
        <w:rPr>
          <w:noProof/>
          <w:lang w:val="sr-Cyrl-RS"/>
        </w:rPr>
        <w:t>,</w:t>
      </w:r>
      <w:r>
        <w:rPr>
          <w:noProof/>
        </w:rPr>
        <w:t xml:space="preserve"> наручи</w:t>
      </w:r>
      <w:r>
        <w:rPr>
          <w:noProof/>
          <w:lang w:val="sr-Cyrl-RS"/>
        </w:rPr>
        <w:t>лац</w:t>
      </w:r>
      <w:r>
        <w:rPr>
          <w:noProof/>
        </w:rPr>
        <w:t xml:space="preserve"> уручује </w:t>
      </w:r>
      <w:r>
        <w:rPr>
          <w:noProof/>
          <w:lang w:val="sr-Cyrl-RS"/>
        </w:rPr>
        <w:t>н</w:t>
      </w:r>
      <w:r w:rsidRPr="0059711F">
        <w:rPr>
          <w:noProof/>
        </w:rPr>
        <w:t>алог за сервис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626E20" w:rsidRPr="00F848EB" w:rsidRDefault="00626E20" w:rsidP="00626E20">
      <w:pPr>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на сваки сервис и </w:t>
      </w:r>
      <w:r>
        <w:rPr>
          <w:noProof/>
          <w:lang w:val="sr-Cyrl-RS"/>
        </w:rPr>
        <w:t>одржавање опреме ______ (</w:t>
      </w:r>
      <w:r>
        <w:rPr>
          <w:i/>
          <w:noProof/>
          <w:lang w:val="sr-Cyrl-RS"/>
        </w:rPr>
        <w:t>најмање</w:t>
      </w:r>
      <w:r w:rsidRPr="00C81903">
        <w:rPr>
          <w:i/>
          <w:noProof/>
          <w:lang w:val="sr-Cyrl-RS"/>
        </w:rPr>
        <w:t xml:space="preserve"> </w:t>
      </w:r>
      <w:r w:rsidRPr="00C81903">
        <w:rPr>
          <w:i/>
          <w:noProof/>
        </w:rPr>
        <w:t>12 месеци</w:t>
      </w:r>
      <w:r>
        <w:rPr>
          <w:noProof/>
          <w:lang w:val="sr-Cyrl-RS"/>
        </w:rPr>
        <w:t>)</w:t>
      </w:r>
      <w:r w:rsidRPr="0059711F">
        <w:rPr>
          <w:noProof/>
        </w:rPr>
        <w:t xml:space="preserve"> од дана </w:t>
      </w:r>
      <w:r>
        <w:rPr>
          <w:noProof/>
          <w:lang w:val="sr-Cyrl-RS"/>
        </w:rPr>
        <w:t>извршене услуге</w:t>
      </w:r>
      <w:r w:rsidRPr="0059711F">
        <w:rPr>
          <w:noProof/>
        </w:rPr>
        <w:t>,</w:t>
      </w:r>
      <w:r>
        <w:rPr>
          <w:noProof/>
          <w:lang w:val="sr-Cyrl-RS"/>
        </w:rPr>
        <w:t xml:space="preserve"> односно ___</w:t>
      </w:r>
      <w:r w:rsidR="00410996">
        <w:rPr>
          <w:noProof/>
          <w:lang w:val="sr-Cyrl-RS"/>
        </w:rPr>
        <w:t>__</w:t>
      </w:r>
      <w:r>
        <w:rPr>
          <w:noProof/>
          <w:lang w:val="sr-Cyrl-RS"/>
        </w:rPr>
        <w:t>_</w:t>
      </w:r>
      <w:r w:rsidR="00410996">
        <w:rPr>
          <w:noProof/>
          <w:lang w:val="sr-Cyrl-RS"/>
        </w:rPr>
        <w:t xml:space="preserve"> </w:t>
      </w:r>
      <w:r>
        <w:rPr>
          <w:noProof/>
          <w:lang w:val="sr-Cyrl-RS"/>
        </w:rPr>
        <w:t>(</w:t>
      </w:r>
      <w:r w:rsidRPr="00F848EB">
        <w:rPr>
          <w:i/>
          <w:noProof/>
          <w:lang w:val="sr-Cyrl-RS"/>
        </w:rPr>
        <w:t>најмање 12 месеци</w:t>
      </w:r>
      <w:r>
        <w:rPr>
          <w:noProof/>
          <w:lang w:val="sr-Cyrl-RS"/>
        </w:rPr>
        <w:t>) на сваки замењени део опреме, од дана замене.</w:t>
      </w:r>
    </w:p>
    <w:p w:rsidR="00626E20" w:rsidRDefault="00626E20" w:rsidP="00626E20">
      <w:pPr>
        <w:ind w:firstLine="720"/>
        <w:jc w:val="both"/>
        <w:rPr>
          <w:bCs/>
          <w:noProof/>
          <w:lang w:val="sr-Cyrl-CS"/>
        </w:rPr>
      </w:pPr>
      <w:r w:rsidRPr="0059711F">
        <w:rPr>
          <w:bCs/>
          <w:noProof/>
        </w:rPr>
        <w:t>Добављач се обавезује да после сваког сервиса</w:t>
      </w:r>
      <w:r>
        <w:rPr>
          <w:bCs/>
          <w:noProof/>
        </w:rPr>
        <w:t xml:space="preserve"> евиден</w:t>
      </w:r>
      <w:r>
        <w:rPr>
          <w:bCs/>
          <w:noProof/>
          <w:lang w:val="sr-Cyrl-RS"/>
        </w:rPr>
        <w:t>тира</w:t>
      </w:r>
      <w:r w:rsidRPr="0059711F">
        <w:rPr>
          <w:bCs/>
          <w:noProof/>
        </w:rPr>
        <w:t xml:space="preserve"> извршене услуге у сервисну књижицу опреме, </w:t>
      </w:r>
      <w:r>
        <w:rPr>
          <w:bCs/>
          <w:noProof/>
          <w:lang w:val="sr-Cyrl-RS"/>
        </w:rPr>
        <w:t>као и да уредно попуни и потпише</w:t>
      </w:r>
      <w:r w:rsidRPr="0059711F">
        <w:rPr>
          <w:bCs/>
          <w:noProof/>
        </w:rPr>
        <w:t xml:space="preserve"> </w:t>
      </w:r>
      <w:r w:rsidRPr="0059711F">
        <w:rPr>
          <w:bCs/>
          <w:noProof/>
          <w:lang w:val="sr-Cyrl-CS"/>
        </w:rPr>
        <w:t>радни налог</w:t>
      </w:r>
      <w:r w:rsidRPr="0059711F">
        <w:rPr>
          <w:bCs/>
          <w:noProof/>
        </w:rPr>
        <w:t xml:space="preserve"> </w:t>
      </w:r>
      <w:r>
        <w:rPr>
          <w:bCs/>
          <w:noProof/>
          <w:lang w:val="sr-Cyrl-RS"/>
        </w:rPr>
        <w:t>и преда исти</w:t>
      </w:r>
      <w:r w:rsidRPr="0059711F">
        <w:rPr>
          <w:bCs/>
          <w:noProof/>
        </w:rPr>
        <w:t xml:space="preserve"> лицу за праћење реализације </w:t>
      </w:r>
      <w:r w:rsidRPr="0059711F">
        <w:rPr>
          <w:bCs/>
          <w:noProof/>
          <w:lang w:val="sr-Cyrl-CS"/>
        </w:rPr>
        <w:t>из члана 8. овог угов</w:t>
      </w:r>
      <w:r>
        <w:rPr>
          <w:bCs/>
          <w:noProof/>
          <w:lang w:val="sr-Cyrl-CS"/>
        </w:rPr>
        <w:t>ора.</w:t>
      </w:r>
    </w:p>
    <w:p w:rsidR="00626E20" w:rsidRDefault="00626E20" w:rsidP="00626E20">
      <w:pPr>
        <w:jc w:val="center"/>
        <w:outlineLvl w:val="0"/>
        <w:rPr>
          <w:b/>
          <w:noProof/>
        </w:rPr>
      </w:pPr>
    </w:p>
    <w:p w:rsidR="00626E20" w:rsidRPr="0059711F" w:rsidRDefault="00626E20" w:rsidP="00626E20">
      <w:pPr>
        <w:jc w:val="center"/>
        <w:outlineLvl w:val="0"/>
        <w:rPr>
          <w:noProof/>
        </w:rPr>
      </w:pPr>
      <w:r w:rsidRPr="0059711F">
        <w:rPr>
          <w:b/>
          <w:noProof/>
        </w:rPr>
        <w:t>Члан 4.</w:t>
      </w:r>
    </w:p>
    <w:p w:rsidR="00626E20" w:rsidRPr="00527541" w:rsidRDefault="00626E20" w:rsidP="00626E20">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w:t>
      </w:r>
      <w:r>
        <w:rPr>
          <w:b w:val="0"/>
          <w:noProof/>
        </w:rPr>
        <w:t xml:space="preserve">говара стандардима и прописима </w:t>
      </w:r>
      <w:r>
        <w:rPr>
          <w:b w:val="0"/>
          <w:noProof/>
          <w:lang w:val="sr-Cyrl-RS"/>
        </w:rPr>
        <w:t>Р</w:t>
      </w:r>
      <w:r>
        <w:rPr>
          <w:b w:val="0"/>
          <w:noProof/>
        </w:rPr>
        <w:t xml:space="preserve">епублике Србије и Европске </w:t>
      </w:r>
      <w:r>
        <w:rPr>
          <w:b w:val="0"/>
          <w:noProof/>
          <w:lang w:val="sr-Cyrl-RS"/>
        </w:rPr>
        <w:t>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rsidR="00626E20" w:rsidRPr="00527541" w:rsidRDefault="00626E20" w:rsidP="00626E20">
      <w:pPr>
        <w:pStyle w:val="BodyTextIndent"/>
        <w:ind w:left="0" w:firstLine="720"/>
        <w:jc w:val="both"/>
        <w:rPr>
          <w:b w:val="0"/>
          <w:noProof/>
        </w:rPr>
      </w:pPr>
      <w:r w:rsidRPr="00527541">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626E20" w:rsidRPr="00820F0C" w:rsidRDefault="00626E20" w:rsidP="00626E20">
      <w:pPr>
        <w:ind w:firstLine="720"/>
        <w:jc w:val="both"/>
        <w:rPr>
          <w:bCs/>
          <w:noProof/>
          <w:lang w:val="sr-Cyrl-RS"/>
        </w:rPr>
      </w:pPr>
    </w:p>
    <w:p w:rsidR="00626E20" w:rsidRPr="00410996" w:rsidRDefault="00626E20" w:rsidP="00410996">
      <w:pPr>
        <w:jc w:val="center"/>
        <w:outlineLvl w:val="0"/>
        <w:rPr>
          <w:b/>
          <w:noProof/>
          <w:lang w:val="sr-Cyrl-RS"/>
        </w:rPr>
      </w:pPr>
      <w:r w:rsidRPr="0059711F">
        <w:rPr>
          <w:b/>
          <w:noProof/>
        </w:rPr>
        <w:t>Члан 5.</w:t>
      </w:r>
    </w:p>
    <w:p w:rsidR="00626E20" w:rsidRPr="000F1F4A" w:rsidRDefault="00626E20" w:rsidP="00626E20">
      <w:pPr>
        <w:ind w:firstLine="720"/>
        <w:jc w:val="both"/>
        <w:rPr>
          <w:bCs/>
          <w:noProof/>
          <w:lang w:val="sr-Cyrl-RS"/>
        </w:rPr>
      </w:pPr>
      <w:r>
        <w:rPr>
          <w:noProof/>
          <w:lang w:val="sr-Cyrl-CS"/>
        </w:rPr>
        <w:t>Наручилац се обавезује да ће уговорену цену за извршење услуге која је предмет овог уговора</w:t>
      </w:r>
      <w:r w:rsidRPr="009F1A41">
        <w:rPr>
          <w:noProof/>
          <w:lang w:val="sr-Cyrl-CS"/>
        </w:rPr>
        <w:t>,</w:t>
      </w:r>
      <w:r w:rsidRPr="00692C60">
        <w:rPr>
          <w:noProof/>
        </w:rPr>
        <w:t xml:space="preserve"> </w:t>
      </w:r>
      <w:r>
        <w:rPr>
          <w:noProof/>
        </w:rPr>
        <w:t>добављачу исплаћиват</w:t>
      </w:r>
      <w:r>
        <w:rPr>
          <w:noProof/>
          <w:lang w:val="sr-Cyrl-RS"/>
        </w:rPr>
        <w:t xml:space="preserve">и </w:t>
      </w:r>
      <w:r w:rsidR="00410996">
        <w:rPr>
          <w:noProof/>
          <w:lang w:val="sr-Cyrl-RS"/>
        </w:rPr>
        <w:t xml:space="preserve">одложено </w:t>
      </w:r>
      <w:r>
        <w:rPr>
          <w:noProof/>
          <w:lang w:val="sr-Cyrl-RS"/>
        </w:rPr>
        <w:t xml:space="preserve">у </w:t>
      </w:r>
      <w:r w:rsidR="00410996">
        <w:rPr>
          <w:noProof/>
          <w:lang w:val="sr-Cyrl-RS"/>
        </w:rPr>
        <w:t xml:space="preserve">12 (дванаест) једнаких месечних рата, са </w:t>
      </w:r>
      <w:r>
        <w:rPr>
          <w:noProof/>
          <w:lang w:val="sr-Cyrl-RS"/>
        </w:rPr>
        <w:t>рок</w:t>
      </w:r>
      <w:r w:rsidR="00410996">
        <w:rPr>
          <w:noProof/>
          <w:lang w:val="sr-Cyrl-RS"/>
        </w:rPr>
        <w:t xml:space="preserve">ом плаћања </w:t>
      </w:r>
      <w:r>
        <w:rPr>
          <w:noProof/>
          <w:lang w:val="sr-Cyrl-RS"/>
        </w:rPr>
        <w:t>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626E20" w:rsidRDefault="00626E20" w:rsidP="00626E20">
      <w:pPr>
        <w:ind w:firstLine="720"/>
        <w:jc w:val="both"/>
        <w:rPr>
          <w:lang w:val="sr-Cyrl-RS"/>
        </w:rPr>
      </w:pPr>
      <w:r w:rsidRPr="0059711F">
        <w:rPr>
          <w:noProof/>
          <w:lang w:val="sr-Cyrl-CS"/>
        </w:rPr>
        <w:lastRenderedPageBreak/>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626E20" w:rsidRPr="00BA40A3" w:rsidRDefault="00626E20" w:rsidP="00626E20">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626E20" w:rsidRDefault="00626E20" w:rsidP="00626E20">
      <w:pPr>
        <w:ind w:firstLine="720"/>
        <w:jc w:val="both"/>
      </w:pPr>
      <w:r>
        <w:t>У супротном уговор престаје да важи без накнаде штете због немогућности преузимања обавеза од стране наручиоца.</w:t>
      </w:r>
    </w:p>
    <w:p w:rsidR="00626E20" w:rsidRPr="00BE1020" w:rsidRDefault="00626E20" w:rsidP="00626E20">
      <w:pPr>
        <w:jc w:val="both"/>
        <w:rPr>
          <w:bCs/>
          <w:noProof/>
          <w:lang w:val="sr-Cyrl-RS"/>
        </w:rPr>
      </w:pPr>
    </w:p>
    <w:p w:rsidR="00626E20" w:rsidRPr="0059711F" w:rsidRDefault="00626E20" w:rsidP="00626E20">
      <w:pPr>
        <w:jc w:val="center"/>
        <w:outlineLvl w:val="0"/>
        <w:rPr>
          <w:noProof/>
          <w:lang w:val="sr-Cyrl-CS"/>
        </w:rPr>
      </w:pPr>
      <w:r w:rsidRPr="0059711F">
        <w:rPr>
          <w:b/>
          <w:noProof/>
          <w:lang w:val="en-US"/>
        </w:rPr>
        <w:t>Члан 6.</w:t>
      </w:r>
    </w:p>
    <w:p w:rsidR="00626E20" w:rsidRPr="0059711F" w:rsidRDefault="00626E20" w:rsidP="00626E20">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626E20" w:rsidRPr="001F1F1E" w:rsidRDefault="00626E20" w:rsidP="00626E20">
      <w:pPr>
        <w:pStyle w:val="ListParagraph"/>
        <w:numPr>
          <w:ilvl w:val="0"/>
          <w:numId w:val="37"/>
        </w:numPr>
        <w:jc w:val="both"/>
        <w:rPr>
          <w:noProof/>
        </w:rPr>
      </w:pPr>
      <w:r w:rsidRPr="001F1F1E">
        <w:rPr>
          <w:b/>
        </w:rPr>
        <w:t>регистровану бланко меницу и менично овлашћење</w:t>
      </w:r>
      <w:r w:rsidRPr="001F1F1E">
        <w:rPr>
          <w:b/>
          <w:noProof/>
        </w:rPr>
        <w:t xml:space="preserve"> за извршење уговорне обавезе</w:t>
      </w:r>
      <w:r w:rsidRPr="001F1F1E">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26E20" w:rsidRPr="001F1F1E" w:rsidRDefault="00626E20" w:rsidP="00626E20">
      <w:pPr>
        <w:pStyle w:val="ListParagraph"/>
        <w:numPr>
          <w:ilvl w:val="0"/>
          <w:numId w:val="37"/>
        </w:numPr>
        <w:jc w:val="both"/>
        <w:rPr>
          <w:noProof/>
        </w:rPr>
      </w:pPr>
      <w:r w:rsidRPr="00912B66">
        <w:rPr>
          <w:b/>
        </w:rPr>
        <w:t>регистровану бланко меницу и менично овлашћење</w:t>
      </w:r>
      <w:r w:rsidRPr="00912B66">
        <w:rPr>
          <w:b/>
          <w:noProof/>
        </w:rPr>
        <w:t xml:space="preserve"> за отклањање недостатака у гарантном року</w:t>
      </w:r>
      <w:r w:rsidRPr="001F1F1E">
        <w:rPr>
          <w:noProof/>
        </w:rPr>
        <w:t>, попуњену на износ од 10% од уку</w:t>
      </w:r>
      <w:r>
        <w:rPr>
          <w:noProof/>
        </w:rPr>
        <w:t>пне вредности понуде</w:t>
      </w:r>
      <w:r w:rsidRPr="001F1F1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26E20" w:rsidRPr="00B03DCD" w:rsidRDefault="00626E20" w:rsidP="00626E20">
      <w:pPr>
        <w:jc w:val="both"/>
        <w:rPr>
          <w:b/>
          <w:noProof/>
          <w:lang w:val="sr-Cyrl-RS"/>
        </w:rPr>
      </w:pPr>
    </w:p>
    <w:p w:rsidR="00626E20" w:rsidRPr="0059711F" w:rsidRDefault="00626E20" w:rsidP="00626E20">
      <w:pPr>
        <w:jc w:val="center"/>
        <w:outlineLvl w:val="0"/>
        <w:rPr>
          <w:noProof/>
        </w:rPr>
      </w:pPr>
      <w:r w:rsidRPr="0059711F">
        <w:rPr>
          <w:b/>
          <w:noProof/>
        </w:rPr>
        <w:t>Члан 7.</w:t>
      </w:r>
    </w:p>
    <w:p w:rsidR="00626E20" w:rsidRPr="0059711F" w:rsidRDefault="00626E20" w:rsidP="00626E20">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626E20" w:rsidRPr="0059711F" w:rsidRDefault="00626E20" w:rsidP="00626E20">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626E20" w:rsidRPr="0059711F" w:rsidRDefault="00626E20" w:rsidP="00626E20">
      <w:pPr>
        <w:ind w:firstLine="720"/>
        <w:jc w:val="both"/>
        <w:rPr>
          <w:noProof/>
        </w:rPr>
      </w:pPr>
      <w:r w:rsidRPr="0059711F">
        <w:rPr>
          <w:noProof/>
        </w:rPr>
        <w:t>- да овај уговор остави на снази и да уговорену цену умањи за 10%</w:t>
      </w:r>
    </w:p>
    <w:p w:rsidR="00626E20" w:rsidRPr="0059711F" w:rsidRDefault="00626E20" w:rsidP="00626E20">
      <w:pPr>
        <w:jc w:val="both"/>
        <w:rPr>
          <w:noProof/>
        </w:rPr>
      </w:pPr>
    </w:p>
    <w:p w:rsidR="00626E20" w:rsidRPr="0059711F" w:rsidRDefault="00626E20" w:rsidP="00626E20">
      <w:pPr>
        <w:jc w:val="center"/>
        <w:outlineLvl w:val="0"/>
        <w:rPr>
          <w:noProof/>
        </w:rPr>
      </w:pPr>
      <w:r w:rsidRPr="0059711F">
        <w:rPr>
          <w:b/>
          <w:noProof/>
        </w:rPr>
        <w:t>Члан 8.</w:t>
      </w:r>
    </w:p>
    <w:p w:rsidR="00626E20" w:rsidRPr="00EA78B7" w:rsidRDefault="00626E20" w:rsidP="00626E20">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626E20" w:rsidRPr="00EA78B7" w:rsidRDefault="00626E20" w:rsidP="00626E20">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626E20" w:rsidRDefault="00626E20" w:rsidP="00626E20">
      <w:pPr>
        <w:rPr>
          <w:noProof/>
          <w:lang w:val="sr-Cyrl-RS"/>
        </w:rPr>
      </w:pPr>
    </w:p>
    <w:p w:rsidR="00626E20" w:rsidRPr="0059711F" w:rsidRDefault="00626E20" w:rsidP="00626E20">
      <w:pPr>
        <w:jc w:val="center"/>
        <w:outlineLvl w:val="0"/>
        <w:rPr>
          <w:noProof/>
          <w:lang w:val="sr-Cyrl-CS"/>
        </w:rPr>
      </w:pPr>
      <w:r w:rsidRPr="0059711F">
        <w:rPr>
          <w:b/>
          <w:noProof/>
        </w:rPr>
        <w:t>Члан 9.</w:t>
      </w:r>
    </w:p>
    <w:p w:rsidR="00626E20" w:rsidRPr="0059711F" w:rsidRDefault="00626E20" w:rsidP="00626E20">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626E20" w:rsidRPr="0059711F" w:rsidRDefault="00626E20" w:rsidP="00626E20">
      <w:pPr>
        <w:rPr>
          <w:noProof/>
        </w:rPr>
      </w:pPr>
    </w:p>
    <w:p w:rsidR="00626E20" w:rsidRPr="0059711F" w:rsidRDefault="00626E20" w:rsidP="00626E20">
      <w:pPr>
        <w:jc w:val="center"/>
        <w:outlineLvl w:val="0"/>
        <w:rPr>
          <w:noProof/>
        </w:rPr>
      </w:pPr>
      <w:r w:rsidRPr="0059711F">
        <w:rPr>
          <w:b/>
          <w:noProof/>
        </w:rPr>
        <w:t>Члан 10.</w:t>
      </w:r>
    </w:p>
    <w:p w:rsidR="00626E20" w:rsidRPr="0059711F" w:rsidRDefault="00626E20" w:rsidP="00626E20">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626E20" w:rsidRPr="0059711F" w:rsidRDefault="00626E20" w:rsidP="00626E20">
      <w:pPr>
        <w:rPr>
          <w:noProof/>
        </w:rPr>
      </w:pPr>
    </w:p>
    <w:p w:rsidR="00626E20" w:rsidRPr="0059711F" w:rsidRDefault="00626E20" w:rsidP="00626E20">
      <w:pPr>
        <w:jc w:val="center"/>
        <w:outlineLvl w:val="0"/>
        <w:rPr>
          <w:noProof/>
        </w:rPr>
      </w:pPr>
      <w:r w:rsidRPr="0059711F">
        <w:rPr>
          <w:b/>
          <w:noProof/>
        </w:rPr>
        <w:t>Члан 11.</w:t>
      </w:r>
    </w:p>
    <w:p w:rsidR="00626E20" w:rsidRPr="0059711F" w:rsidRDefault="00626E20" w:rsidP="00626E20">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626E20" w:rsidRDefault="00626E20" w:rsidP="00626E20">
      <w:pPr>
        <w:ind w:firstLine="720"/>
        <w:jc w:val="both"/>
        <w:rPr>
          <w:noProof/>
          <w:lang w:val="sr-Cyrl-RS"/>
        </w:rPr>
      </w:pPr>
    </w:p>
    <w:p w:rsidR="00410996" w:rsidRPr="00410996" w:rsidRDefault="00410996" w:rsidP="00626E20">
      <w:pPr>
        <w:ind w:firstLine="720"/>
        <w:jc w:val="both"/>
        <w:rPr>
          <w:noProof/>
          <w:lang w:val="sr-Cyrl-RS"/>
        </w:rPr>
      </w:pPr>
    </w:p>
    <w:p w:rsidR="00626E20" w:rsidRPr="0059711F" w:rsidRDefault="00626E20" w:rsidP="00626E20">
      <w:pPr>
        <w:jc w:val="center"/>
        <w:outlineLvl w:val="0"/>
        <w:rPr>
          <w:noProof/>
        </w:rPr>
      </w:pPr>
      <w:r w:rsidRPr="0059711F">
        <w:rPr>
          <w:b/>
          <w:noProof/>
        </w:rPr>
        <w:t>Члан 12.</w:t>
      </w:r>
    </w:p>
    <w:p w:rsidR="00626E20" w:rsidRPr="0059711F" w:rsidRDefault="00626E20" w:rsidP="00626E20">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626E20" w:rsidRPr="0059711F" w:rsidRDefault="00626E20" w:rsidP="00626E20">
      <w:pPr>
        <w:rPr>
          <w:noProof/>
          <w:highlight w:val="yellow"/>
        </w:rPr>
      </w:pPr>
    </w:p>
    <w:p w:rsidR="00626E20" w:rsidRDefault="00626E20" w:rsidP="00626E20">
      <w:pPr>
        <w:rPr>
          <w:noProof/>
          <w:lang w:val="sr-Cyrl-RS"/>
        </w:rPr>
      </w:pPr>
    </w:p>
    <w:p w:rsidR="00626E20" w:rsidRDefault="00626E20" w:rsidP="00626E20">
      <w:pPr>
        <w:rPr>
          <w:noProof/>
          <w:lang w:val="sr-Cyrl-RS"/>
        </w:rPr>
      </w:pPr>
    </w:p>
    <w:p w:rsidR="00626E20" w:rsidRDefault="00626E20" w:rsidP="00626E20">
      <w:pPr>
        <w:rPr>
          <w:noProof/>
          <w:lang w:val="sr-Cyrl-RS"/>
        </w:rPr>
      </w:pPr>
    </w:p>
    <w:p w:rsidR="00626E20" w:rsidRDefault="00626E20" w:rsidP="00626E20">
      <w:pPr>
        <w:rPr>
          <w:noProof/>
          <w:lang w:val="sr-Cyrl-RS"/>
        </w:rPr>
      </w:pPr>
    </w:p>
    <w:p w:rsidR="00626E20" w:rsidRPr="00DC6B73" w:rsidRDefault="00626E20" w:rsidP="00626E2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26E20" w:rsidRPr="002D5B2C" w:rsidTr="00626E20">
        <w:trPr>
          <w:trHeight w:val="347"/>
        </w:trPr>
        <w:tc>
          <w:tcPr>
            <w:tcW w:w="3216" w:type="dxa"/>
            <w:vAlign w:val="center"/>
          </w:tcPr>
          <w:p w:rsidR="00626E20" w:rsidRPr="002D5B2C" w:rsidRDefault="00626E20" w:rsidP="00626E20">
            <w:pPr>
              <w:jc w:val="center"/>
              <w:rPr>
                <w:noProof/>
              </w:rPr>
            </w:pPr>
            <w:r>
              <w:rPr>
                <w:noProof/>
              </w:rPr>
              <w:t>ЗА ДОБАВЉ</w:t>
            </w:r>
            <w:r w:rsidRPr="002D5B2C">
              <w:rPr>
                <w:noProof/>
              </w:rPr>
              <w:t>АЧА:</w:t>
            </w:r>
          </w:p>
        </w:tc>
        <w:tc>
          <w:tcPr>
            <w:tcW w:w="2279" w:type="dxa"/>
          </w:tcPr>
          <w:p w:rsidR="00626E20" w:rsidRPr="002D5B2C" w:rsidRDefault="00626E20" w:rsidP="00626E20">
            <w:pPr>
              <w:jc w:val="center"/>
              <w:rPr>
                <w:noProof/>
              </w:rPr>
            </w:pPr>
          </w:p>
        </w:tc>
        <w:tc>
          <w:tcPr>
            <w:tcW w:w="3827" w:type="dxa"/>
            <w:vAlign w:val="center"/>
          </w:tcPr>
          <w:p w:rsidR="00626E20" w:rsidRPr="002D5B2C" w:rsidRDefault="00626E20" w:rsidP="00626E20">
            <w:pPr>
              <w:jc w:val="center"/>
              <w:rPr>
                <w:noProof/>
              </w:rPr>
            </w:pPr>
            <w:r w:rsidRPr="002D5B2C">
              <w:rPr>
                <w:noProof/>
              </w:rPr>
              <w:t>ЗА НАРУЧИОЦА:</w:t>
            </w:r>
          </w:p>
        </w:tc>
      </w:tr>
      <w:tr w:rsidR="00626E20" w:rsidRPr="002D5B2C" w:rsidTr="00626E20">
        <w:trPr>
          <w:trHeight w:val="359"/>
        </w:trPr>
        <w:tc>
          <w:tcPr>
            <w:tcW w:w="3216" w:type="dxa"/>
            <w:vAlign w:val="center"/>
          </w:tcPr>
          <w:p w:rsidR="00626E20" w:rsidRPr="002D5B2C" w:rsidRDefault="00626E20" w:rsidP="00626E20">
            <w:pPr>
              <w:jc w:val="center"/>
              <w:rPr>
                <w:noProof/>
              </w:rPr>
            </w:pPr>
            <w:r w:rsidRPr="002D5B2C">
              <w:rPr>
                <w:noProof/>
              </w:rPr>
              <w:t>ДИРЕКТОР</w:t>
            </w:r>
          </w:p>
        </w:tc>
        <w:tc>
          <w:tcPr>
            <w:tcW w:w="2279" w:type="dxa"/>
          </w:tcPr>
          <w:p w:rsidR="00626E20" w:rsidRPr="002D5B2C" w:rsidRDefault="00626E20" w:rsidP="00626E20">
            <w:pPr>
              <w:jc w:val="center"/>
              <w:rPr>
                <w:noProof/>
              </w:rPr>
            </w:pPr>
          </w:p>
        </w:tc>
        <w:tc>
          <w:tcPr>
            <w:tcW w:w="3827" w:type="dxa"/>
            <w:vAlign w:val="center"/>
          </w:tcPr>
          <w:p w:rsidR="00626E20" w:rsidRPr="002D5B2C" w:rsidRDefault="00626E20" w:rsidP="00626E20">
            <w:pPr>
              <w:jc w:val="center"/>
              <w:rPr>
                <w:noProof/>
              </w:rPr>
            </w:pPr>
            <w:r w:rsidRPr="002D5B2C">
              <w:rPr>
                <w:noProof/>
              </w:rPr>
              <w:t>ДИРЕКТОР</w:t>
            </w:r>
          </w:p>
        </w:tc>
      </w:tr>
      <w:tr w:rsidR="00626E20" w:rsidRPr="002D5B2C" w:rsidTr="00626E20">
        <w:trPr>
          <w:trHeight w:val="347"/>
        </w:trPr>
        <w:tc>
          <w:tcPr>
            <w:tcW w:w="3216" w:type="dxa"/>
            <w:vAlign w:val="bottom"/>
          </w:tcPr>
          <w:p w:rsidR="00626E20" w:rsidRPr="00CC1FF7" w:rsidRDefault="00626E20" w:rsidP="00626E20">
            <w:pPr>
              <w:jc w:val="center"/>
              <w:rPr>
                <w:noProof/>
              </w:rPr>
            </w:pPr>
          </w:p>
          <w:p w:rsidR="00626E20" w:rsidRPr="002D5B2C" w:rsidRDefault="00626E20" w:rsidP="00626E20">
            <w:pPr>
              <w:jc w:val="center"/>
              <w:rPr>
                <w:noProof/>
              </w:rPr>
            </w:pPr>
            <w:r w:rsidRPr="002D5B2C">
              <w:rPr>
                <w:noProof/>
              </w:rPr>
              <w:t>___________________</w:t>
            </w:r>
            <w:r>
              <w:rPr>
                <w:noProof/>
              </w:rPr>
              <w:t>______</w:t>
            </w:r>
          </w:p>
        </w:tc>
        <w:tc>
          <w:tcPr>
            <w:tcW w:w="2279" w:type="dxa"/>
            <w:vAlign w:val="bottom"/>
          </w:tcPr>
          <w:p w:rsidR="00626E20" w:rsidRPr="002D5B2C" w:rsidRDefault="00626E20" w:rsidP="00626E20">
            <w:pPr>
              <w:jc w:val="both"/>
              <w:rPr>
                <w:noProof/>
              </w:rPr>
            </w:pPr>
          </w:p>
        </w:tc>
        <w:tc>
          <w:tcPr>
            <w:tcW w:w="3827" w:type="dxa"/>
            <w:vAlign w:val="bottom"/>
          </w:tcPr>
          <w:p w:rsidR="00626E20" w:rsidRPr="002D5B2C" w:rsidRDefault="00626E20" w:rsidP="00626E20">
            <w:pPr>
              <w:jc w:val="center"/>
              <w:rPr>
                <w:noProof/>
              </w:rPr>
            </w:pPr>
            <w:r w:rsidRPr="002D5B2C">
              <w:rPr>
                <w:noProof/>
              </w:rPr>
              <w:t>________________________</w:t>
            </w:r>
            <w:r>
              <w:rPr>
                <w:noProof/>
              </w:rPr>
              <w:t>___</w:t>
            </w:r>
          </w:p>
        </w:tc>
      </w:tr>
    </w:tbl>
    <w:p w:rsidR="00B819C7" w:rsidRPr="00C35CDB" w:rsidRDefault="00B819C7" w:rsidP="00B819C7">
      <w:pPr>
        <w:jc w:val="center"/>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19C7" w:rsidRPr="00C35CDB" w:rsidTr="00B819C7">
        <w:trPr>
          <w:trHeight w:val="359"/>
        </w:trPr>
        <w:tc>
          <w:tcPr>
            <w:tcW w:w="3168" w:type="dxa"/>
            <w:vAlign w:val="center"/>
          </w:tcPr>
          <w:p w:rsidR="00B819C7" w:rsidRPr="00C35CDB" w:rsidRDefault="00B819C7" w:rsidP="00626E20">
            <w:pPr>
              <w:rPr>
                <w:i/>
                <w:noProof/>
              </w:rPr>
            </w:pPr>
          </w:p>
        </w:tc>
        <w:tc>
          <w:tcPr>
            <w:tcW w:w="1992" w:type="dxa"/>
          </w:tcPr>
          <w:p w:rsidR="00B819C7" w:rsidRPr="00C35CDB" w:rsidRDefault="00B819C7" w:rsidP="00B819C7">
            <w:pPr>
              <w:jc w:val="both"/>
              <w:rPr>
                <w:i/>
                <w:noProof/>
              </w:rPr>
            </w:pPr>
          </w:p>
        </w:tc>
        <w:tc>
          <w:tcPr>
            <w:tcW w:w="3958" w:type="dxa"/>
            <w:vAlign w:val="center"/>
          </w:tcPr>
          <w:p w:rsidR="00B819C7" w:rsidRPr="00C35CDB" w:rsidRDefault="00B819C7" w:rsidP="00B819C7">
            <w:pPr>
              <w:jc w:val="both"/>
              <w:rPr>
                <w:i/>
                <w:noProof/>
              </w:rPr>
            </w:pPr>
            <w:r w:rsidRPr="00C35CDB">
              <w:rPr>
                <w:i/>
                <w:noProof/>
              </w:rPr>
              <w:t xml:space="preserve">      </w:t>
            </w:r>
          </w:p>
        </w:tc>
      </w:tr>
    </w:tbl>
    <w:p w:rsidR="00B819C7" w:rsidRPr="00C35CDB" w:rsidRDefault="00B819C7" w:rsidP="00B819C7">
      <w:pPr>
        <w:rPr>
          <w:noProof/>
        </w:rPr>
      </w:pPr>
      <w:r w:rsidRPr="00C35CDB">
        <w:rPr>
          <w:noProof/>
        </w:rPr>
        <w:br w:type="page"/>
      </w:r>
    </w:p>
    <w:p w:rsidR="002D5B2C" w:rsidRPr="00C35CDB" w:rsidRDefault="002D5B2C" w:rsidP="00EE0AAA">
      <w:pPr>
        <w:pStyle w:val="Heading1"/>
        <w:numPr>
          <w:ilvl w:val="0"/>
          <w:numId w:val="9"/>
        </w:numPr>
        <w:jc w:val="center"/>
        <w:rPr>
          <w:sz w:val="28"/>
          <w:szCs w:val="28"/>
        </w:rPr>
      </w:pPr>
      <w:bookmarkStart w:id="30" w:name="_Toc375826010"/>
      <w:bookmarkStart w:id="31" w:name="_Toc389030817"/>
      <w:bookmarkStart w:id="32" w:name="_Toc401143637"/>
      <w:r w:rsidRPr="00C35CDB">
        <w:rPr>
          <w:sz w:val="28"/>
          <w:szCs w:val="28"/>
        </w:rPr>
        <w:lastRenderedPageBreak/>
        <w:t>ИЗЈАВА О НЕЗАВИСНОЈ ПОНУДИ</w:t>
      </w:r>
      <w:bookmarkEnd w:id="30"/>
      <w:bookmarkEnd w:id="31"/>
      <w:bookmarkEnd w:id="32"/>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EF1238" w:rsidRDefault="002D5B2C" w:rsidP="00EF1238">
      <w:pPr>
        <w:pStyle w:val="Footer"/>
        <w:rPr>
          <w:noProof/>
          <w:lang w:val="sr-Latn-RS"/>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r w:rsidR="00EF1238">
        <w:rPr>
          <w:lang w:val="sr-Cyrl-RS"/>
        </w:rPr>
        <w:t xml:space="preserve">услуга - </w:t>
      </w:r>
      <w:r w:rsidR="00EF1238" w:rsidRPr="00EF1238">
        <w:rPr>
          <w:noProof/>
          <w:lang w:val="sr-Cyrl-RS"/>
        </w:rPr>
        <w:t xml:space="preserve">Сервис и </w:t>
      </w:r>
      <w:r w:rsidR="00EF1238" w:rsidRPr="00EF1238">
        <w:rPr>
          <w:noProof/>
        </w:rPr>
        <w:t>одржавање</w:t>
      </w:r>
      <w:r w:rsidR="00EF1238" w:rsidRPr="00EF1238">
        <w:rPr>
          <w:noProof/>
          <w:lang w:val="sr-Cyrl-RS"/>
        </w:rPr>
        <w:t xml:space="preserve"> медицинске опреме произвођача „</w:t>
      </w:r>
      <w:r w:rsidR="00EF1238" w:rsidRPr="00EF1238">
        <w:rPr>
          <w:noProof/>
          <w:lang w:val="sr-Latn-RS"/>
        </w:rPr>
        <w:t xml:space="preserve">Drager“, </w:t>
      </w:r>
      <w:r w:rsidR="00EF1238" w:rsidRPr="00EF1238">
        <w:rPr>
          <w:noProof/>
          <w:lang w:val="sr-Cyrl-RS"/>
        </w:rPr>
        <w:t>за потребе Клиничког центра Војводине</w:t>
      </w:r>
      <w:r w:rsidR="00EF1238">
        <w:rPr>
          <w:lang w:val="sr-Cyrl-RS"/>
        </w:rPr>
        <w:t>,</w:t>
      </w:r>
      <w:r w:rsidR="00A23F31" w:rsidRPr="00C35CDB">
        <w:rPr>
          <w:i/>
          <w:lang w:val="sr-Cyrl-CS"/>
        </w:rPr>
        <w:t xml:space="preserve"> </w:t>
      </w:r>
      <w:r w:rsidR="00A23F31" w:rsidRPr="00C35CDB">
        <w:rPr>
          <w:lang w:val="sr-Cyrl-CS"/>
        </w:rPr>
        <w:t>б</w:t>
      </w:r>
      <w:r w:rsidR="00A23F31" w:rsidRPr="00C35CDB">
        <w:t xml:space="preserve">р. </w:t>
      </w:r>
      <w:r w:rsidR="00EF1238">
        <w:rPr>
          <w:lang w:val="sr-Cyrl-RS"/>
        </w:rPr>
        <w:t>103-15-О</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240D80">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240D80">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240D80">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240D80">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Pr="00C35CDB" w:rsidRDefault="0072089F">
      <w:pPr>
        <w:rPr>
          <w:noProof/>
        </w:rPr>
      </w:pPr>
      <w:r w:rsidRPr="00C35CDB">
        <w:rPr>
          <w:noProof/>
        </w:rPr>
        <w:br w:type="page"/>
      </w:r>
    </w:p>
    <w:p w:rsidR="00AA260C" w:rsidRPr="00C35CDB" w:rsidRDefault="0072089F" w:rsidP="00EE0AAA">
      <w:pPr>
        <w:pStyle w:val="Heading1"/>
        <w:numPr>
          <w:ilvl w:val="0"/>
          <w:numId w:val="9"/>
        </w:numPr>
        <w:jc w:val="center"/>
        <w:rPr>
          <w:sz w:val="28"/>
          <w:szCs w:val="28"/>
        </w:rPr>
      </w:pPr>
      <w:bookmarkStart w:id="33" w:name="_Toc375826011"/>
      <w:bookmarkStart w:id="34" w:name="_Toc389030818"/>
      <w:bookmarkStart w:id="35" w:name="_Toc401143638"/>
      <w:r w:rsidRPr="00C35CDB">
        <w:rPr>
          <w:sz w:val="28"/>
          <w:szCs w:val="28"/>
        </w:rPr>
        <w:lastRenderedPageBreak/>
        <w:t>ОБРАЗАЦ ИЗЈАВЕ О ПОШТОВАЊУ ОБАВЕЗА</w:t>
      </w:r>
      <w:bookmarkEnd w:id="33"/>
      <w:bookmarkEnd w:id="34"/>
      <w:bookmarkEnd w:id="35"/>
      <w:r w:rsidR="000C3EB7" w:rsidRPr="00C35CDB">
        <w:rPr>
          <w:sz w:val="28"/>
          <w:szCs w:val="28"/>
        </w:rPr>
        <w:t xml:space="preserve"> </w:t>
      </w:r>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r w:rsidR="009E030A">
        <w:rPr>
          <w:lang w:val="sr-Cyrl-RS"/>
        </w:rPr>
        <w:t xml:space="preserve">услуга - </w:t>
      </w:r>
      <w:r w:rsidR="009E030A" w:rsidRPr="00EF1238">
        <w:rPr>
          <w:noProof/>
          <w:lang w:val="sr-Cyrl-RS"/>
        </w:rPr>
        <w:t xml:space="preserve">Сервис и </w:t>
      </w:r>
      <w:r w:rsidR="009E030A" w:rsidRPr="00EF1238">
        <w:rPr>
          <w:noProof/>
        </w:rPr>
        <w:t>одржавање</w:t>
      </w:r>
      <w:r w:rsidR="009E030A" w:rsidRPr="00EF1238">
        <w:rPr>
          <w:noProof/>
          <w:lang w:val="sr-Cyrl-RS"/>
        </w:rPr>
        <w:t xml:space="preserve"> медицинске опреме произвођача „</w:t>
      </w:r>
      <w:r w:rsidR="009E030A" w:rsidRPr="00EF1238">
        <w:rPr>
          <w:noProof/>
          <w:lang w:val="sr-Latn-RS"/>
        </w:rPr>
        <w:t xml:space="preserve">Drager“, </w:t>
      </w:r>
      <w:r w:rsidR="009E030A" w:rsidRPr="00EF1238">
        <w:rPr>
          <w:noProof/>
          <w:lang w:val="sr-Cyrl-RS"/>
        </w:rPr>
        <w:t>за потребе Клиничког центра Војводине</w:t>
      </w:r>
      <w:r w:rsidR="009E030A">
        <w:rPr>
          <w:lang w:val="sr-Cyrl-RS"/>
        </w:rPr>
        <w:t>,</w:t>
      </w:r>
      <w:r w:rsidR="009E030A" w:rsidRPr="00C35CDB">
        <w:rPr>
          <w:i/>
          <w:lang w:val="sr-Cyrl-CS"/>
        </w:rPr>
        <w:t xml:space="preserve"> </w:t>
      </w:r>
      <w:r w:rsidR="009E030A" w:rsidRPr="00C35CDB">
        <w:rPr>
          <w:lang w:val="sr-Cyrl-CS"/>
        </w:rPr>
        <w:t>б</w:t>
      </w:r>
      <w:r w:rsidR="009E030A" w:rsidRPr="00C35CDB">
        <w:t xml:space="preserve">р. </w:t>
      </w:r>
      <w:r w:rsidR="009E030A">
        <w:rPr>
          <w:lang w:val="sr-Cyrl-RS"/>
        </w:rPr>
        <w:t>103-15-О</w:t>
      </w:r>
      <w:r w:rsidRPr="00C35CDB">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240D80">
        <w:tc>
          <w:tcPr>
            <w:tcW w:w="3095" w:type="dxa"/>
            <w:tcBorders>
              <w:bottom w:val="single" w:sz="4" w:space="0" w:color="auto"/>
            </w:tcBorders>
          </w:tcPr>
          <w:p w:rsidR="00826644" w:rsidRPr="00C740AD" w:rsidRDefault="00826644" w:rsidP="00240D80">
            <w:pPr>
              <w:tabs>
                <w:tab w:val="left" w:pos="6028"/>
              </w:tabs>
              <w:autoSpaceDE w:val="0"/>
              <w:ind w:left="360"/>
              <w:rPr>
                <w:b/>
                <w:bCs/>
                <w:iCs/>
                <w:lang w:val="sr-Cyrl-CS"/>
              </w:rPr>
            </w:pPr>
          </w:p>
        </w:tc>
        <w:tc>
          <w:tcPr>
            <w:tcW w:w="3095" w:type="dxa"/>
          </w:tcPr>
          <w:p w:rsidR="00826644" w:rsidRPr="00C740AD" w:rsidRDefault="00826644" w:rsidP="00240D80">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240D80">
            <w:pPr>
              <w:tabs>
                <w:tab w:val="left" w:pos="6028"/>
              </w:tabs>
              <w:autoSpaceDE w:val="0"/>
              <w:ind w:left="360"/>
              <w:rPr>
                <w:b/>
                <w:bCs/>
                <w:iCs/>
                <w:lang w:val="sr-Cyrl-CS"/>
              </w:rPr>
            </w:pPr>
          </w:p>
        </w:tc>
      </w:tr>
      <w:tr w:rsidR="00826644" w:rsidRPr="00C740AD" w:rsidTr="00240D80">
        <w:tc>
          <w:tcPr>
            <w:tcW w:w="3095" w:type="dxa"/>
            <w:tcBorders>
              <w:top w:val="single" w:sz="4" w:space="0" w:color="auto"/>
            </w:tcBorders>
          </w:tcPr>
          <w:p w:rsidR="00826644" w:rsidRPr="00C740AD" w:rsidRDefault="00826644" w:rsidP="00240D80">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240D80">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240D80">
            <w:pPr>
              <w:tabs>
                <w:tab w:val="left" w:pos="6028"/>
              </w:tabs>
              <w:autoSpaceDE w:val="0"/>
              <w:jc w:val="center"/>
              <w:rPr>
                <w:b/>
                <w:bCs/>
                <w:iCs/>
                <w:lang w:val="sr-Cyrl-CS"/>
              </w:rPr>
            </w:pPr>
            <w:r w:rsidRPr="00C740AD">
              <w:rPr>
                <w:bCs/>
                <w:iCs/>
                <w:lang w:val="sr-Cyrl-CS"/>
              </w:rPr>
              <w:t>ПОНУЂАЧ</w:t>
            </w:r>
          </w:p>
        </w:tc>
      </w:tr>
      <w:tr w:rsidR="00826644" w:rsidRPr="00C740AD" w:rsidTr="00240D80">
        <w:tc>
          <w:tcPr>
            <w:tcW w:w="3095" w:type="dxa"/>
          </w:tcPr>
          <w:p w:rsidR="00826644" w:rsidRPr="00C740AD" w:rsidRDefault="00826644" w:rsidP="00240D80">
            <w:pPr>
              <w:tabs>
                <w:tab w:val="left" w:pos="6028"/>
              </w:tabs>
              <w:autoSpaceDE w:val="0"/>
              <w:ind w:left="360"/>
              <w:jc w:val="center"/>
              <w:rPr>
                <w:bCs/>
                <w:iCs/>
                <w:lang w:val="hr-HR"/>
              </w:rPr>
            </w:pPr>
          </w:p>
        </w:tc>
        <w:tc>
          <w:tcPr>
            <w:tcW w:w="3095" w:type="dxa"/>
          </w:tcPr>
          <w:p w:rsidR="00826644" w:rsidRPr="00C740AD" w:rsidRDefault="00826644" w:rsidP="00240D80">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240D80">
            <w:pPr>
              <w:tabs>
                <w:tab w:val="left" w:pos="6028"/>
              </w:tabs>
              <w:autoSpaceDE w:val="0"/>
              <w:ind w:left="360"/>
              <w:jc w:val="center"/>
              <w:rPr>
                <w:b/>
                <w:bCs/>
                <w:iCs/>
                <w:lang w:val="sr-Cyrl-CS"/>
              </w:rPr>
            </w:pPr>
          </w:p>
          <w:p w:rsidR="00826644" w:rsidRPr="00C740AD" w:rsidRDefault="00826644" w:rsidP="00240D80">
            <w:pPr>
              <w:tabs>
                <w:tab w:val="left" w:pos="6028"/>
              </w:tabs>
              <w:autoSpaceDE w:val="0"/>
              <w:ind w:left="360"/>
              <w:jc w:val="center"/>
              <w:rPr>
                <w:b/>
                <w:bCs/>
                <w:iCs/>
                <w:lang w:val="sr-Cyrl-CS"/>
              </w:rPr>
            </w:pPr>
          </w:p>
        </w:tc>
      </w:tr>
      <w:tr w:rsidR="00826644" w:rsidRPr="00C740AD" w:rsidTr="00240D80">
        <w:tc>
          <w:tcPr>
            <w:tcW w:w="3095" w:type="dxa"/>
          </w:tcPr>
          <w:p w:rsidR="00826644" w:rsidRPr="00C740AD" w:rsidRDefault="00826644" w:rsidP="00240D80">
            <w:pPr>
              <w:tabs>
                <w:tab w:val="left" w:pos="6028"/>
              </w:tabs>
              <w:autoSpaceDE w:val="0"/>
              <w:ind w:left="360"/>
              <w:jc w:val="center"/>
              <w:rPr>
                <w:bCs/>
                <w:iCs/>
                <w:lang w:val="hr-HR"/>
              </w:rPr>
            </w:pPr>
          </w:p>
        </w:tc>
        <w:tc>
          <w:tcPr>
            <w:tcW w:w="3095" w:type="dxa"/>
          </w:tcPr>
          <w:p w:rsidR="00826644" w:rsidRPr="00C740AD" w:rsidRDefault="00826644" w:rsidP="00240D80">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240D80">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EE0AAA">
      <w:pPr>
        <w:pStyle w:val="Heading1"/>
        <w:numPr>
          <w:ilvl w:val="0"/>
          <w:numId w:val="9"/>
        </w:numPr>
        <w:jc w:val="center"/>
        <w:rPr>
          <w:sz w:val="28"/>
          <w:szCs w:val="28"/>
        </w:rPr>
      </w:pPr>
      <w:r w:rsidRPr="00C35CDB">
        <w:rPr>
          <w:iCs/>
        </w:rPr>
        <w:br w:type="page"/>
      </w:r>
      <w:bookmarkStart w:id="36" w:name="_Toc375826012"/>
      <w:bookmarkStart w:id="37" w:name="_Toc389030819"/>
      <w:bookmarkStart w:id="38" w:name="_Toc401143639"/>
      <w:r w:rsidRPr="00C35CDB">
        <w:rPr>
          <w:sz w:val="28"/>
          <w:szCs w:val="28"/>
        </w:rPr>
        <w:lastRenderedPageBreak/>
        <w:t>ОБРАЗАЦ СТРУКТУРЕ ПОНУЂЕНЕ ЦЕНЕ</w:t>
      </w:r>
      <w:bookmarkEnd w:id="36"/>
      <w:bookmarkEnd w:id="37"/>
      <w:bookmarkEnd w:id="38"/>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p w:rsidR="00BE4A4F" w:rsidRPr="00C35CDB" w:rsidRDefault="00BE4A4F" w:rsidP="00BE4A4F">
      <w:pPr>
        <w:jc w:val="center"/>
        <w:rPr>
          <w:b/>
          <w:noProof/>
        </w:rPr>
      </w:pPr>
    </w:p>
    <w:tbl>
      <w:tblPr>
        <w:tblStyle w:val="TableGrid"/>
        <w:tblW w:w="10705" w:type="dxa"/>
        <w:tblInd w:w="-885" w:type="dxa"/>
        <w:tblLayout w:type="fixed"/>
        <w:tblLook w:val="04A0" w:firstRow="1" w:lastRow="0" w:firstColumn="1" w:lastColumn="0" w:noHBand="0" w:noVBand="1"/>
      </w:tblPr>
      <w:tblGrid>
        <w:gridCol w:w="496"/>
        <w:gridCol w:w="1490"/>
        <w:gridCol w:w="1490"/>
        <w:gridCol w:w="1912"/>
        <w:gridCol w:w="1842"/>
        <w:gridCol w:w="1701"/>
        <w:gridCol w:w="1774"/>
      </w:tblGrid>
      <w:tr w:rsidR="00D415C0" w:rsidRPr="00C35CDB" w:rsidTr="00FF2A39">
        <w:tc>
          <w:tcPr>
            <w:tcW w:w="496" w:type="dxa"/>
            <w:vAlign w:val="center"/>
          </w:tcPr>
          <w:p w:rsidR="00D415C0" w:rsidRPr="00C35CDB" w:rsidRDefault="00D415C0" w:rsidP="00FF2A39">
            <w:pPr>
              <w:jc w:val="center"/>
              <w:rPr>
                <w:b/>
                <w:noProof/>
                <w:sz w:val="22"/>
                <w:szCs w:val="22"/>
              </w:rPr>
            </w:pPr>
            <w:r w:rsidRPr="00C35CDB">
              <w:rPr>
                <w:b/>
                <w:noProof/>
                <w:sz w:val="22"/>
                <w:szCs w:val="22"/>
              </w:rPr>
              <w:t>РБ</w:t>
            </w:r>
          </w:p>
        </w:tc>
        <w:tc>
          <w:tcPr>
            <w:tcW w:w="1490" w:type="dxa"/>
          </w:tcPr>
          <w:p w:rsidR="00D415C0" w:rsidRDefault="00D415C0" w:rsidP="00FF2A39">
            <w:pPr>
              <w:jc w:val="center"/>
              <w:rPr>
                <w:b/>
                <w:noProof/>
                <w:sz w:val="22"/>
                <w:szCs w:val="22"/>
                <w:lang w:val="sr-Cyrl-RS"/>
              </w:rPr>
            </w:pPr>
          </w:p>
          <w:p w:rsidR="00D415C0" w:rsidRDefault="00D415C0" w:rsidP="00FF2A39">
            <w:pPr>
              <w:jc w:val="center"/>
              <w:rPr>
                <w:b/>
                <w:noProof/>
                <w:sz w:val="22"/>
                <w:szCs w:val="22"/>
                <w:lang w:val="sr-Cyrl-RS"/>
              </w:rPr>
            </w:pPr>
          </w:p>
          <w:p w:rsidR="00D415C0" w:rsidRDefault="00D415C0" w:rsidP="00FF2A39">
            <w:pPr>
              <w:jc w:val="center"/>
              <w:rPr>
                <w:b/>
                <w:noProof/>
                <w:sz w:val="22"/>
                <w:szCs w:val="22"/>
                <w:lang w:val="sr-Cyrl-RS"/>
              </w:rPr>
            </w:pPr>
          </w:p>
          <w:p w:rsidR="00D415C0" w:rsidRPr="00C7285A" w:rsidRDefault="00D415C0" w:rsidP="00FF2A39">
            <w:pPr>
              <w:jc w:val="center"/>
              <w:rPr>
                <w:b/>
                <w:noProof/>
                <w:sz w:val="22"/>
                <w:szCs w:val="22"/>
                <w:lang w:val="sr-Cyrl-RS"/>
              </w:rPr>
            </w:pPr>
            <w:r>
              <w:rPr>
                <w:b/>
                <w:noProof/>
                <w:sz w:val="22"/>
                <w:szCs w:val="22"/>
                <w:lang w:val="sr-Cyrl-RS"/>
              </w:rPr>
              <w:t>Назив</w:t>
            </w:r>
          </w:p>
        </w:tc>
        <w:tc>
          <w:tcPr>
            <w:tcW w:w="1490" w:type="dxa"/>
            <w:vAlign w:val="center"/>
          </w:tcPr>
          <w:p w:rsidR="00D415C0" w:rsidRPr="00C35CDB" w:rsidRDefault="00D415C0" w:rsidP="00FF2A39">
            <w:pPr>
              <w:jc w:val="center"/>
              <w:rPr>
                <w:b/>
                <w:noProof/>
                <w:sz w:val="22"/>
                <w:szCs w:val="22"/>
              </w:rPr>
            </w:pPr>
            <w:r w:rsidRPr="00C35CDB">
              <w:rPr>
                <w:b/>
                <w:noProof/>
                <w:sz w:val="22"/>
                <w:szCs w:val="22"/>
              </w:rPr>
              <w:t>Јединична цена без ПДВ-а</w:t>
            </w:r>
          </w:p>
        </w:tc>
        <w:tc>
          <w:tcPr>
            <w:tcW w:w="1912" w:type="dxa"/>
            <w:vAlign w:val="center"/>
          </w:tcPr>
          <w:p w:rsidR="00D415C0" w:rsidRPr="00C35CDB" w:rsidRDefault="00D415C0" w:rsidP="00FF2A39">
            <w:pPr>
              <w:jc w:val="center"/>
              <w:rPr>
                <w:b/>
                <w:noProof/>
                <w:sz w:val="22"/>
                <w:szCs w:val="22"/>
              </w:rPr>
            </w:pPr>
            <w:r w:rsidRPr="00C35CDB">
              <w:rPr>
                <w:b/>
                <w:noProof/>
                <w:sz w:val="22"/>
                <w:szCs w:val="22"/>
              </w:rPr>
              <w:t>Јединична цена са ПДВ-ом</w:t>
            </w:r>
          </w:p>
        </w:tc>
        <w:tc>
          <w:tcPr>
            <w:tcW w:w="1842" w:type="dxa"/>
            <w:vAlign w:val="center"/>
          </w:tcPr>
          <w:p w:rsidR="00D415C0" w:rsidRPr="00C35CDB" w:rsidRDefault="00D415C0" w:rsidP="00FF2A39">
            <w:pPr>
              <w:jc w:val="center"/>
              <w:rPr>
                <w:b/>
                <w:noProof/>
                <w:sz w:val="22"/>
                <w:szCs w:val="22"/>
              </w:rPr>
            </w:pPr>
            <w:r w:rsidRPr="00C35CDB">
              <w:rPr>
                <w:b/>
                <w:noProof/>
                <w:sz w:val="22"/>
                <w:szCs w:val="22"/>
              </w:rPr>
              <w:t>Укупна цена без ПДВ-а</w:t>
            </w:r>
          </w:p>
        </w:tc>
        <w:tc>
          <w:tcPr>
            <w:tcW w:w="1701" w:type="dxa"/>
            <w:vAlign w:val="center"/>
          </w:tcPr>
          <w:p w:rsidR="00D415C0" w:rsidRPr="00C35CDB" w:rsidRDefault="00D415C0" w:rsidP="00FF2A39">
            <w:pPr>
              <w:jc w:val="center"/>
              <w:rPr>
                <w:b/>
                <w:noProof/>
                <w:sz w:val="22"/>
                <w:szCs w:val="22"/>
              </w:rPr>
            </w:pPr>
            <w:r w:rsidRPr="00C35CDB">
              <w:rPr>
                <w:b/>
                <w:noProof/>
                <w:sz w:val="22"/>
                <w:szCs w:val="22"/>
              </w:rPr>
              <w:t>Укупна цена са ПДВ-ом</w:t>
            </w:r>
          </w:p>
        </w:tc>
        <w:tc>
          <w:tcPr>
            <w:tcW w:w="1774" w:type="dxa"/>
            <w:vAlign w:val="center"/>
          </w:tcPr>
          <w:p w:rsidR="00D415C0" w:rsidRPr="00C35CDB" w:rsidRDefault="00D415C0" w:rsidP="00FF2A39">
            <w:pPr>
              <w:jc w:val="center"/>
              <w:rPr>
                <w:b/>
                <w:noProof/>
                <w:sz w:val="22"/>
                <w:szCs w:val="22"/>
              </w:rPr>
            </w:pPr>
            <w:r w:rsidRPr="00C35CDB">
              <w:rPr>
                <w:b/>
                <w:noProof/>
                <w:sz w:val="22"/>
                <w:szCs w:val="22"/>
              </w:rPr>
              <w:t>Остали трошкови</w:t>
            </w:r>
          </w:p>
          <w:p w:rsidR="00D415C0" w:rsidRPr="00C35CDB" w:rsidRDefault="00D415C0" w:rsidP="00FF2A39">
            <w:pPr>
              <w:jc w:val="center"/>
              <w:rPr>
                <w:b/>
                <w:noProof/>
                <w:sz w:val="22"/>
                <w:szCs w:val="22"/>
              </w:rPr>
            </w:pPr>
            <w:r w:rsidRPr="00C35CDB">
              <w:rPr>
                <w:b/>
                <w:noProof/>
                <w:sz w:val="22"/>
                <w:szCs w:val="22"/>
              </w:rPr>
              <w:t xml:space="preserve">(понуђач наводи, </w:t>
            </w:r>
          </w:p>
          <w:p w:rsidR="00D415C0" w:rsidRPr="00C35CDB" w:rsidRDefault="00D415C0" w:rsidP="00FF2A39">
            <w:pPr>
              <w:jc w:val="center"/>
              <w:rPr>
                <w:b/>
                <w:noProof/>
                <w:sz w:val="22"/>
                <w:szCs w:val="22"/>
              </w:rPr>
            </w:pPr>
            <w:r w:rsidRPr="00C35CDB">
              <w:rPr>
                <w:b/>
                <w:noProof/>
                <w:sz w:val="22"/>
                <w:szCs w:val="22"/>
              </w:rPr>
              <w:t>уколико их има)</w:t>
            </w:r>
          </w:p>
        </w:tc>
      </w:tr>
      <w:tr w:rsidR="00D415C0" w:rsidRPr="00C35CDB" w:rsidTr="00FF2A39">
        <w:trPr>
          <w:trHeight w:val="433"/>
        </w:trPr>
        <w:tc>
          <w:tcPr>
            <w:tcW w:w="496" w:type="dxa"/>
            <w:vAlign w:val="center"/>
          </w:tcPr>
          <w:p w:rsidR="00D415C0" w:rsidRPr="00C35CDB" w:rsidRDefault="00D415C0" w:rsidP="00FF2A39">
            <w:pPr>
              <w:jc w:val="center"/>
              <w:rPr>
                <w:b/>
                <w:noProof/>
                <w:sz w:val="22"/>
                <w:szCs w:val="22"/>
              </w:rPr>
            </w:pPr>
            <w:r w:rsidRPr="00C35CDB">
              <w:rPr>
                <w:b/>
                <w:noProof/>
                <w:sz w:val="22"/>
                <w:szCs w:val="22"/>
              </w:rPr>
              <w:t>1.</w:t>
            </w:r>
          </w:p>
        </w:tc>
        <w:tc>
          <w:tcPr>
            <w:tcW w:w="1490" w:type="dxa"/>
          </w:tcPr>
          <w:p w:rsidR="00D415C0" w:rsidRPr="00C35CDB" w:rsidRDefault="00D415C0" w:rsidP="00FF2A39">
            <w:pPr>
              <w:jc w:val="center"/>
              <w:rPr>
                <w:b/>
                <w:noProof/>
                <w:sz w:val="22"/>
                <w:szCs w:val="22"/>
              </w:rPr>
            </w:pPr>
          </w:p>
        </w:tc>
        <w:tc>
          <w:tcPr>
            <w:tcW w:w="1490" w:type="dxa"/>
            <w:vAlign w:val="center"/>
          </w:tcPr>
          <w:p w:rsidR="00D415C0" w:rsidRPr="00C35CDB" w:rsidRDefault="00D415C0" w:rsidP="00FF2A39">
            <w:pPr>
              <w:jc w:val="center"/>
              <w:rPr>
                <w:b/>
                <w:noProof/>
                <w:sz w:val="22"/>
                <w:szCs w:val="22"/>
              </w:rPr>
            </w:pPr>
          </w:p>
        </w:tc>
        <w:tc>
          <w:tcPr>
            <w:tcW w:w="1912" w:type="dxa"/>
            <w:vAlign w:val="center"/>
          </w:tcPr>
          <w:p w:rsidR="00D415C0" w:rsidRPr="00C35CDB" w:rsidRDefault="00D415C0" w:rsidP="00FF2A39">
            <w:pPr>
              <w:jc w:val="center"/>
              <w:rPr>
                <w:b/>
                <w:noProof/>
                <w:sz w:val="22"/>
                <w:szCs w:val="22"/>
              </w:rPr>
            </w:pPr>
          </w:p>
        </w:tc>
        <w:tc>
          <w:tcPr>
            <w:tcW w:w="1842" w:type="dxa"/>
            <w:vAlign w:val="center"/>
          </w:tcPr>
          <w:p w:rsidR="00D415C0" w:rsidRPr="00C35CDB" w:rsidRDefault="00D415C0" w:rsidP="00FF2A39">
            <w:pPr>
              <w:jc w:val="center"/>
              <w:rPr>
                <w:b/>
                <w:noProof/>
                <w:sz w:val="22"/>
                <w:szCs w:val="22"/>
              </w:rPr>
            </w:pPr>
          </w:p>
        </w:tc>
        <w:tc>
          <w:tcPr>
            <w:tcW w:w="1701" w:type="dxa"/>
            <w:vAlign w:val="center"/>
          </w:tcPr>
          <w:p w:rsidR="00D415C0" w:rsidRPr="00C35CDB" w:rsidRDefault="00D415C0" w:rsidP="00FF2A39">
            <w:pPr>
              <w:jc w:val="center"/>
              <w:rPr>
                <w:b/>
                <w:noProof/>
                <w:sz w:val="22"/>
                <w:szCs w:val="22"/>
              </w:rPr>
            </w:pPr>
          </w:p>
        </w:tc>
        <w:tc>
          <w:tcPr>
            <w:tcW w:w="1774" w:type="dxa"/>
            <w:vAlign w:val="center"/>
          </w:tcPr>
          <w:p w:rsidR="00D415C0" w:rsidRPr="00C35CDB" w:rsidRDefault="00D415C0" w:rsidP="00FF2A39">
            <w:pPr>
              <w:jc w:val="center"/>
              <w:rPr>
                <w:b/>
                <w:noProof/>
                <w:sz w:val="22"/>
                <w:szCs w:val="22"/>
                <w:highlight w:val="yellow"/>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5025A7" w:rsidP="00BE4A4F">
      <w:pPr>
        <w:jc w:val="both"/>
        <w:rPr>
          <w:noProof/>
          <w:u w:val="single"/>
        </w:rPr>
      </w:pPr>
      <w:r w:rsidRPr="00C35CDB">
        <w:rPr>
          <w:noProof/>
          <w:u w:val="single"/>
        </w:rPr>
        <w:t>Напомене</w:t>
      </w:r>
      <w:r w:rsidR="00BE4A4F" w:rsidRPr="00C35CDB">
        <w:rPr>
          <w:noProof/>
          <w:u w:val="single"/>
        </w:rPr>
        <w:t>:</w:t>
      </w:r>
    </w:p>
    <w:p w:rsidR="005025A7" w:rsidRPr="00C35CDB" w:rsidRDefault="005025A7" w:rsidP="005025A7">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5025A7" w:rsidRPr="00C35CDB" w:rsidRDefault="005025A7" w:rsidP="00BE4A4F">
      <w:pPr>
        <w:jc w:val="both"/>
        <w:rPr>
          <w:noProof/>
          <w:u w:val="single"/>
        </w:rPr>
      </w:pPr>
    </w:p>
    <w:p w:rsidR="00BE4A4F" w:rsidRPr="00C35CDB" w:rsidRDefault="00BE4A4F" w:rsidP="00BE4A4F">
      <w:pPr>
        <w:ind w:left="360"/>
        <w:jc w:val="both"/>
        <w:rPr>
          <w:noProof/>
        </w:rPr>
      </w:pPr>
    </w:p>
    <w:p w:rsidR="001F3061" w:rsidRPr="00C35CDB" w:rsidRDefault="001F3061" w:rsidP="001F3061">
      <w:pPr>
        <w:ind w:left="360"/>
        <w:jc w:val="both"/>
        <w:rPr>
          <w:noProof/>
          <w:color w:val="FF0000"/>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240D80">
        <w:tc>
          <w:tcPr>
            <w:tcW w:w="3095" w:type="dxa"/>
            <w:tcBorders>
              <w:bottom w:val="single" w:sz="4" w:space="0" w:color="auto"/>
            </w:tcBorders>
          </w:tcPr>
          <w:p w:rsidR="00826644" w:rsidRPr="00C740AD" w:rsidRDefault="00826644" w:rsidP="00240D80">
            <w:pPr>
              <w:tabs>
                <w:tab w:val="left" w:pos="6028"/>
              </w:tabs>
              <w:autoSpaceDE w:val="0"/>
              <w:ind w:left="360"/>
              <w:rPr>
                <w:b/>
                <w:bCs/>
                <w:iCs/>
                <w:lang w:val="sr-Cyrl-CS"/>
              </w:rPr>
            </w:pPr>
          </w:p>
        </w:tc>
        <w:tc>
          <w:tcPr>
            <w:tcW w:w="3095" w:type="dxa"/>
          </w:tcPr>
          <w:p w:rsidR="00826644" w:rsidRPr="00C740AD" w:rsidRDefault="00826644" w:rsidP="00240D80">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240D80">
            <w:pPr>
              <w:tabs>
                <w:tab w:val="left" w:pos="6028"/>
              </w:tabs>
              <w:autoSpaceDE w:val="0"/>
              <w:ind w:left="360"/>
              <w:rPr>
                <w:b/>
                <w:bCs/>
                <w:iCs/>
                <w:lang w:val="sr-Cyrl-CS"/>
              </w:rPr>
            </w:pPr>
          </w:p>
        </w:tc>
      </w:tr>
      <w:tr w:rsidR="00826644" w:rsidRPr="00C740AD" w:rsidTr="00240D80">
        <w:tc>
          <w:tcPr>
            <w:tcW w:w="3095" w:type="dxa"/>
            <w:tcBorders>
              <w:top w:val="single" w:sz="4" w:space="0" w:color="auto"/>
            </w:tcBorders>
          </w:tcPr>
          <w:p w:rsidR="00826644" w:rsidRPr="00C740AD" w:rsidRDefault="00826644" w:rsidP="00240D80">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240D80">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240D80">
            <w:pPr>
              <w:tabs>
                <w:tab w:val="left" w:pos="6028"/>
              </w:tabs>
              <w:autoSpaceDE w:val="0"/>
              <w:jc w:val="center"/>
              <w:rPr>
                <w:b/>
                <w:bCs/>
                <w:iCs/>
                <w:lang w:val="sr-Cyrl-CS"/>
              </w:rPr>
            </w:pPr>
            <w:r w:rsidRPr="00C740AD">
              <w:rPr>
                <w:bCs/>
                <w:iCs/>
                <w:lang w:val="sr-Cyrl-CS"/>
              </w:rPr>
              <w:t>ПОНУЂАЧ</w:t>
            </w:r>
          </w:p>
        </w:tc>
      </w:tr>
      <w:tr w:rsidR="00826644" w:rsidRPr="00C740AD" w:rsidTr="00240D80">
        <w:tc>
          <w:tcPr>
            <w:tcW w:w="3095" w:type="dxa"/>
          </w:tcPr>
          <w:p w:rsidR="00826644" w:rsidRPr="00C740AD" w:rsidRDefault="00826644" w:rsidP="00240D80">
            <w:pPr>
              <w:tabs>
                <w:tab w:val="left" w:pos="6028"/>
              </w:tabs>
              <w:autoSpaceDE w:val="0"/>
              <w:ind w:left="360"/>
              <w:jc w:val="center"/>
              <w:rPr>
                <w:bCs/>
                <w:iCs/>
                <w:lang w:val="hr-HR"/>
              </w:rPr>
            </w:pPr>
          </w:p>
        </w:tc>
        <w:tc>
          <w:tcPr>
            <w:tcW w:w="3095" w:type="dxa"/>
          </w:tcPr>
          <w:p w:rsidR="00826644" w:rsidRPr="00C740AD" w:rsidRDefault="00826644" w:rsidP="00240D80">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240D80">
            <w:pPr>
              <w:tabs>
                <w:tab w:val="left" w:pos="6028"/>
              </w:tabs>
              <w:autoSpaceDE w:val="0"/>
              <w:ind w:left="360"/>
              <w:jc w:val="center"/>
              <w:rPr>
                <w:b/>
                <w:bCs/>
                <w:iCs/>
                <w:lang w:val="sr-Cyrl-CS"/>
              </w:rPr>
            </w:pPr>
          </w:p>
          <w:p w:rsidR="00826644" w:rsidRPr="00C740AD" w:rsidRDefault="00826644" w:rsidP="00240D80">
            <w:pPr>
              <w:tabs>
                <w:tab w:val="left" w:pos="6028"/>
              </w:tabs>
              <w:autoSpaceDE w:val="0"/>
              <w:ind w:left="360"/>
              <w:jc w:val="center"/>
              <w:rPr>
                <w:b/>
                <w:bCs/>
                <w:iCs/>
                <w:lang w:val="sr-Cyrl-CS"/>
              </w:rPr>
            </w:pPr>
          </w:p>
        </w:tc>
      </w:tr>
      <w:tr w:rsidR="00826644" w:rsidRPr="00C740AD" w:rsidTr="00240D80">
        <w:tc>
          <w:tcPr>
            <w:tcW w:w="3095" w:type="dxa"/>
          </w:tcPr>
          <w:p w:rsidR="00826644" w:rsidRPr="00C740AD" w:rsidRDefault="00826644" w:rsidP="00240D80">
            <w:pPr>
              <w:tabs>
                <w:tab w:val="left" w:pos="6028"/>
              </w:tabs>
              <w:autoSpaceDE w:val="0"/>
              <w:ind w:left="360"/>
              <w:jc w:val="center"/>
              <w:rPr>
                <w:bCs/>
                <w:iCs/>
                <w:lang w:val="hr-HR"/>
              </w:rPr>
            </w:pPr>
          </w:p>
        </w:tc>
        <w:tc>
          <w:tcPr>
            <w:tcW w:w="3095" w:type="dxa"/>
          </w:tcPr>
          <w:p w:rsidR="00826644" w:rsidRPr="00C740AD" w:rsidRDefault="00826644" w:rsidP="00240D80">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240D80">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EE0AAA">
      <w:pPr>
        <w:pStyle w:val="Heading1"/>
        <w:numPr>
          <w:ilvl w:val="0"/>
          <w:numId w:val="9"/>
        </w:numPr>
        <w:jc w:val="center"/>
        <w:rPr>
          <w:sz w:val="28"/>
          <w:szCs w:val="28"/>
        </w:rPr>
      </w:pPr>
      <w:bookmarkStart w:id="39" w:name="_Toc375826013"/>
      <w:bookmarkStart w:id="40" w:name="_Toc389030820"/>
      <w:r w:rsidRPr="00C35CDB">
        <w:br w:type="page"/>
      </w:r>
      <w:bookmarkStart w:id="41" w:name="_Toc401143640"/>
      <w:r w:rsidR="00B819C7" w:rsidRPr="00C35CDB">
        <w:rPr>
          <w:sz w:val="28"/>
          <w:szCs w:val="28"/>
        </w:rPr>
        <w:lastRenderedPageBreak/>
        <w:t>ОБРАЗАЦ ТРОШКОВА ПРИПРЕМЕ ПОНУДЕ</w:t>
      </w:r>
      <w:bookmarkEnd w:id="39"/>
      <w:bookmarkEnd w:id="40"/>
      <w:bookmarkEnd w:id="41"/>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240D80">
        <w:tc>
          <w:tcPr>
            <w:tcW w:w="3095" w:type="dxa"/>
            <w:tcBorders>
              <w:bottom w:val="single" w:sz="4" w:space="0" w:color="auto"/>
            </w:tcBorders>
          </w:tcPr>
          <w:p w:rsidR="00F0683D" w:rsidRPr="00C740AD" w:rsidRDefault="00F0683D" w:rsidP="00240D80">
            <w:pPr>
              <w:tabs>
                <w:tab w:val="left" w:pos="6028"/>
              </w:tabs>
              <w:autoSpaceDE w:val="0"/>
              <w:ind w:left="360"/>
              <w:rPr>
                <w:b/>
                <w:bCs/>
                <w:iCs/>
                <w:lang w:val="sr-Cyrl-CS"/>
              </w:rPr>
            </w:pPr>
          </w:p>
        </w:tc>
        <w:tc>
          <w:tcPr>
            <w:tcW w:w="3095" w:type="dxa"/>
          </w:tcPr>
          <w:p w:rsidR="00F0683D" w:rsidRPr="00C740AD" w:rsidRDefault="00F0683D" w:rsidP="00240D80">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240D80">
            <w:pPr>
              <w:tabs>
                <w:tab w:val="left" w:pos="6028"/>
              </w:tabs>
              <w:autoSpaceDE w:val="0"/>
              <w:ind w:left="360"/>
              <w:rPr>
                <w:b/>
                <w:bCs/>
                <w:iCs/>
                <w:lang w:val="sr-Cyrl-CS"/>
              </w:rPr>
            </w:pPr>
          </w:p>
        </w:tc>
      </w:tr>
      <w:tr w:rsidR="00F0683D" w:rsidRPr="00C740AD" w:rsidTr="00240D80">
        <w:tc>
          <w:tcPr>
            <w:tcW w:w="3095" w:type="dxa"/>
            <w:tcBorders>
              <w:top w:val="single" w:sz="4" w:space="0" w:color="auto"/>
            </w:tcBorders>
          </w:tcPr>
          <w:p w:rsidR="00F0683D" w:rsidRPr="00C740AD" w:rsidRDefault="00F0683D" w:rsidP="00240D80">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240D80">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240D80">
            <w:pPr>
              <w:tabs>
                <w:tab w:val="left" w:pos="6028"/>
              </w:tabs>
              <w:autoSpaceDE w:val="0"/>
              <w:jc w:val="center"/>
              <w:rPr>
                <w:b/>
                <w:bCs/>
                <w:iCs/>
                <w:lang w:val="sr-Cyrl-CS"/>
              </w:rPr>
            </w:pPr>
            <w:r w:rsidRPr="00C740AD">
              <w:rPr>
                <w:bCs/>
                <w:iCs/>
                <w:lang w:val="sr-Cyrl-CS"/>
              </w:rPr>
              <w:t>ПОНУЂАЧ</w:t>
            </w:r>
          </w:p>
        </w:tc>
      </w:tr>
      <w:tr w:rsidR="00F0683D" w:rsidRPr="00C740AD" w:rsidTr="00240D80">
        <w:tc>
          <w:tcPr>
            <w:tcW w:w="3095" w:type="dxa"/>
          </w:tcPr>
          <w:p w:rsidR="00F0683D" w:rsidRPr="00C740AD" w:rsidRDefault="00F0683D" w:rsidP="00240D80">
            <w:pPr>
              <w:tabs>
                <w:tab w:val="left" w:pos="6028"/>
              </w:tabs>
              <w:autoSpaceDE w:val="0"/>
              <w:ind w:left="360"/>
              <w:jc w:val="center"/>
              <w:rPr>
                <w:bCs/>
                <w:iCs/>
                <w:lang w:val="hr-HR"/>
              </w:rPr>
            </w:pPr>
          </w:p>
        </w:tc>
        <w:tc>
          <w:tcPr>
            <w:tcW w:w="3095" w:type="dxa"/>
          </w:tcPr>
          <w:p w:rsidR="00F0683D" w:rsidRPr="00C740AD" w:rsidRDefault="00F0683D" w:rsidP="00240D80">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240D80">
            <w:pPr>
              <w:tabs>
                <w:tab w:val="left" w:pos="6028"/>
              </w:tabs>
              <w:autoSpaceDE w:val="0"/>
              <w:ind w:left="360"/>
              <w:jc w:val="center"/>
              <w:rPr>
                <w:b/>
                <w:bCs/>
                <w:iCs/>
                <w:lang w:val="sr-Cyrl-CS"/>
              </w:rPr>
            </w:pPr>
          </w:p>
          <w:p w:rsidR="00F0683D" w:rsidRPr="00C740AD" w:rsidRDefault="00F0683D" w:rsidP="00240D80">
            <w:pPr>
              <w:tabs>
                <w:tab w:val="left" w:pos="6028"/>
              </w:tabs>
              <w:autoSpaceDE w:val="0"/>
              <w:ind w:left="360"/>
              <w:jc w:val="center"/>
              <w:rPr>
                <w:b/>
                <w:bCs/>
                <w:iCs/>
                <w:lang w:val="sr-Cyrl-CS"/>
              </w:rPr>
            </w:pPr>
          </w:p>
        </w:tc>
      </w:tr>
      <w:tr w:rsidR="00F0683D" w:rsidRPr="00C740AD" w:rsidTr="00240D80">
        <w:tc>
          <w:tcPr>
            <w:tcW w:w="3095" w:type="dxa"/>
          </w:tcPr>
          <w:p w:rsidR="00F0683D" w:rsidRPr="00C740AD" w:rsidRDefault="00F0683D" w:rsidP="00240D80">
            <w:pPr>
              <w:tabs>
                <w:tab w:val="left" w:pos="6028"/>
              </w:tabs>
              <w:autoSpaceDE w:val="0"/>
              <w:ind w:left="360"/>
              <w:jc w:val="center"/>
              <w:rPr>
                <w:bCs/>
                <w:iCs/>
                <w:lang w:val="hr-HR"/>
              </w:rPr>
            </w:pPr>
          </w:p>
        </w:tc>
        <w:tc>
          <w:tcPr>
            <w:tcW w:w="3095" w:type="dxa"/>
          </w:tcPr>
          <w:p w:rsidR="00F0683D" w:rsidRPr="00C740AD" w:rsidRDefault="00F0683D" w:rsidP="00240D80">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240D80">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Pr="00C35CDB" w:rsidRDefault="002A2F2E" w:rsidP="002A2F2E">
      <w:pPr>
        <w:jc w:val="both"/>
        <w:rPr>
          <w:b/>
          <w:noProof/>
        </w:rPr>
      </w:pP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626E20">
          <w:headerReference w:type="default" r:id="rId14"/>
          <w:footerReference w:type="even" r:id="rId15"/>
          <w:footerReference w:type="default" r:id="rId16"/>
          <w:pgSz w:w="11906" w:h="16838"/>
          <w:pgMar w:top="709" w:right="1418" w:bottom="1418" w:left="1418" w:header="709" w:footer="709" w:gutter="0"/>
          <w:cols w:space="708"/>
          <w:docGrid w:linePitch="360"/>
        </w:sectPr>
      </w:pPr>
    </w:p>
    <w:p w:rsidR="002D5B2C" w:rsidRPr="00C35CDB" w:rsidRDefault="002D5B2C" w:rsidP="00EE0AAA">
      <w:pPr>
        <w:pStyle w:val="Heading1"/>
        <w:numPr>
          <w:ilvl w:val="0"/>
          <w:numId w:val="9"/>
        </w:numPr>
        <w:jc w:val="center"/>
        <w:rPr>
          <w:sz w:val="28"/>
          <w:szCs w:val="28"/>
        </w:rPr>
      </w:pPr>
      <w:bookmarkStart w:id="42" w:name="_Toc375826014"/>
      <w:bookmarkStart w:id="43" w:name="_Toc389030821"/>
      <w:bookmarkStart w:id="44" w:name="_Toc401143641"/>
      <w:r w:rsidRPr="00C35CDB">
        <w:rPr>
          <w:sz w:val="28"/>
          <w:szCs w:val="28"/>
        </w:rPr>
        <w:lastRenderedPageBreak/>
        <w:t>ОБРАЗАЦ ПОНУДЕ</w:t>
      </w:r>
      <w:bookmarkEnd w:id="42"/>
      <w:bookmarkEnd w:id="43"/>
      <w:bookmarkEnd w:id="44"/>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C35CDB" w:rsidTr="005E2923">
        <w:trPr>
          <w:trHeight w:val="856"/>
        </w:trPr>
        <w:tc>
          <w:tcPr>
            <w:tcW w:w="5245" w:type="dxa"/>
            <w:tcBorders>
              <w:right w:val="single" w:sz="4" w:space="0" w:color="auto"/>
            </w:tcBorders>
            <w:vAlign w:val="center"/>
          </w:tcPr>
          <w:p w:rsidR="005E2923" w:rsidRPr="009E030A" w:rsidRDefault="005E2923" w:rsidP="005E2923">
            <w:pPr>
              <w:jc w:val="right"/>
              <w:rPr>
                <w:noProof/>
              </w:rPr>
            </w:pPr>
            <w:r w:rsidRPr="009E030A">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9E030A" w:rsidRDefault="009E030A" w:rsidP="009E030A">
            <w:pPr>
              <w:jc w:val="center"/>
              <w:rPr>
                <w:b/>
                <w:noProof/>
                <w:lang w:val="sr-Cyrl-RS"/>
              </w:rPr>
            </w:pPr>
            <w:r w:rsidRPr="009E030A">
              <w:rPr>
                <w:b/>
                <w:noProof/>
                <w:lang w:val="sr-Cyrl-RS"/>
              </w:rPr>
              <w:t xml:space="preserve">Сервис и </w:t>
            </w:r>
            <w:r w:rsidRPr="009E030A">
              <w:rPr>
                <w:b/>
                <w:noProof/>
              </w:rPr>
              <w:t>одржавање</w:t>
            </w:r>
            <w:r w:rsidRPr="009E030A">
              <w:rPr>
                <w:b/>
                <w:noProof/>
                <w:lang w:val="sr-Cyrl-RS"/>
              </w:rPr>
              <w:t xml:space="preserve"> медицинске опреме произвођача „</w:t>
            </w:r>
            <w:r w:rsidRPr="009E030A">
              <w:rPr>
                <w:b/>
                <w:noProof/>
                <w:lang w:val="sr-Latn-RS"/>
              </w:rPr>
              <w:t xml:space="preserve">Drager“, </w:t>
            </w:r>
          </w:p>
          <w:p w:rsidR="009E030A" w:rsidRDefault="009E030A" w:rsidP="009E030A">
            <w:pPr>
              <w:jc w:val="center"/>
              <w:rPr>
                <w:b/>
                <w:i/>
                <w:lang w:val="sr-Cyrl-CS"/>
              </w:rPr>
            </w:pPr>
            <w:r w:rsidRPr="009E030A">
              <w:rPr>
                <w:b/>
                <w:noProof/>
                <w:lang w:val="sr-Cyrl-RS"/>
              </w:rPr>
              <w:t>за потребе Клиничког центра Војводине</w:t>
            </w:r>
            <w:r w:rsidRPr="009E030A">
              <w:rPr>
                <w:b/>
                <w:lang w:val="sr-Cyrl-RS"/>
              </w:rPr>
              <w:t>,</w:t>
            </w:r>
            <w:r w:rsidRPr="009E030A">
              <w:rPr>
                <w:b/>
                <w:i/>
                <w:lang w:val="sr-Cyrl-CS"/>
              </w:rPr>
              <w:t xml:space="preserve"> </w:t>
            </w:r>
          </w:p>
          <w:p w:rsidR="005E2923" w:rsidRPr="009E030A" w:rsidRDefault="009E030A" w:rsidP="009E030A">
            <w:pPr>
              <w:jc w:val="center"/>
              <w:rPr>
                <w:b/>
                <w:noProof/>
              </w:rPr>
            </w:pPr>
            <w:r w:rsidRPr="009E030A">
              <w:rPr>
                <w:b/>
                <w:lang w:val="sr-Cyrl-CS"/>
              </w:rPr>
              <w:t>б</w:t>
            </w:r>
            <w:r w:rsidRPr="009E030A">
              <w:rPr>
                <w:b/>
              </w:rPr>
              <w:t xml:space="preserve">р. </w:t>
            </w:r>
            <w:r w:rsidRPr="009E030A">
              <w:rPr>
                <w:b/>
                <w:lang w:val="sr-Cyrl-RS"/>
              </w:rPr>
              <w:t>103-15-О</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gridSpan w:val="2"/>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9E030A">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од </w:t>
            </w:r>
            <w:r w:rsidR="009E030A" w:rsidRPr="009E030A">
              <w:rPr>
                <w:noProof/>
                <w:lang w:val="sr-Cyrl-RS"/>
              </w:rPr>
              <w:t>6</w:t>
            </w:r>
            <w:r w:rsidRPr="009E030A">
              <w:rPr>
                <w:noProof/>
              </w:rPr>
              <w:t>0 дана</w:t>
            </w:r>
          </w:p>
        </w:tc>
        <w:tc>
          <w:tcPr>
            <w:tcW w:w="3402" w:type="dxa"/>
            <w:gridSpan w:val="2"/>
          </w:tcPr>
          <w:p w:rsidR="008C6FF3" w:rsidRPr="00C35CDB" w:rsidRDefault="008C6FF3" w:rsidP="005E2923">
            <w:pPr>
              <w:rPr>
                <w:b/>
                <w:noProof/>
              </w:rPr>
            </w:pPr>
          </w:p>
        </w:tc>
        <w:tc>
          <w:tcPr>
            <w:tcW w:w="3508" w:type="dxa"/>
            <w:gridSpan w:val="3"/>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5"/>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5"/>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5"/>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C35CDB" w:rsidRDefault="005E2923" w:rsidP="005E2923">
            <w:pPr>
              <w:rPr>
                <w:noProof/>
                <w:highlight w:val="yellow"/>
              </w:rPr>
            </w:pPr>
            <w:r w:rsidRPr="009E030A">
              <w:rPr>
                <w:noProof/>
              </w:rPr>
              <w:t>Начин и услови плаћања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9E030A" w:rsidRDefault="009E030A" w:rsidP="009E030A">
            <w:pPr>
              <w:rPr>
                <w:noProof/>
              </w:rPr>
            </w:pPr>
            <w:r w:rsidRPr="009E030A">
              <w:rPr>
                <w:noProof/>
                <w:lang w:val="sr-Cyrl-RS"/>
              </w:rPr>
              <w:t>Рок одзива ради извршења</w:t>
            </w:r>
          </w:p>
        </w:tc>
        <w:tc>
          <w:tcPr>
            <w:tcW w:w="10065" w:type="dxa"/>
            <w:gridSpan w:val="6"/>
          </w:tcPr>
          <w:p w:rsidR="005E2923" w:rsidRPr="00C35CDB" w:rsidRDefault="005E2923" w:rsidP="005E2923">
            <w:pPr>
              <w:rPr>
                <w:b/>
                <w:noProof/>
              </w:rPr>
            </w:pPr>
          </w:p>
        </w:tc>
      </w:tr>
      <w:tr w:rsidR="009E030A" w:rsidRPr="00C35CDB" w:rsidTr="00A80206">
        <w:trPr>
          <w:trHeight w:val="283"/>
        </w:trPr>
        <w:tc>
          <w:tcPr>
            <w:tcW w:w="5245" w:type="dxa"/>
          </w:tcPr>
          <w:p w:rsidR="009E030A" w:rsidRPr="009E030A" w:rsidRDefault="009E030A" w:rsidP="009E030A">
            <w:pPr>
              <w:rPr>
                <w:noProof/>
                <w:highlight w:val="yellow"/>
                <w:lang w:val="sr-Cyrl-RS"/>
              </w:rPr>
            </w:pPr>
            <w:r w:rsidRPr="004C3C47">
              <w:rPr>
                <w:noProof/>
              </w:rPr>
              <w:t xml:space="preserve">Рок извршења </w:t>
            </w:r>
            <w:r w:rsidRPr="004C3C47">
              <w:rPr>
                <w:noProof/>
                <w:lang w:val="sr-Cyrl-RS"/>
              </w:rPr>
              <w:t>услуге, односно уградње резервног дела</w:t>
            </w:r>
          </w:p>
        </w:tc>
        <w:tc>
          <w:tcPr>
            <w:tcW w:w="5032" w:type="dxa"/>
            <w:gridSpan w:val="3"/>
          </w:tcPr>
          <w:p w:rsidR="009E030A" w:rsidRPr="009E030A" w:rsidRDefault="009E030A" w:rsidP="005E2923">
            <w:pPr>
              <w:rPr>
                <w:b/>
                <w:noProof/>
                <w:highlight w:val="yellow"/>
              </w:rPr>
            </w:pPr>
          </w:p>
        </w:tc>
        <w:tc>
          <w:tcPr>
            <w:tcW w:w="5033" w:type="dxa"/>
            <w:gridSpan w:val="3"/>
          </w:tcPr>
          <w:p w:rsidR="009E030A" w:rsidRPr="009E030A" w:rsidRDefault="009E030A" w:rsidP="005E2923">
            <w:pPr>
              <w:rPr>
                <w:b/>
                <w:noProof/>
                <w:highlight w:val="yellow"/>
              </w:rPr>
            </w:pPr>
          </w:p>
        </w:tc>
      </w:tr>
      <w:tr w:rsidR="00F82B85" w:rsidRPr="00C35CDB" w:rsidTr="005E2923">
        <w:trPr>
          <w:trHeight w:val="283"/>
        </w:trPr>
        <w:tc>
          <w:tcPr>
            <w:tcW w:w="5245" w:type="dxa"/>
          </w:tcPr>
          <w:p w:rsidR="00F82B85" w:rsidRPr="009E030A" w:rsidRDefault="009E030A" w:rsidP="009E030A">
            <w:pPr>
              <w:rPr>
                <w:noProof/>
              </w:rPr>
            </w:pPr>
            <w:r w:rsidRPr="009E030A">
              <w:rPr>
                <w:noProof/>
                <w:lang w:val="sr-Cyrl-RS"/>
              </w:rPr>
              <w:t>Рок испоруке потрошног материјала</w:t>
            </w:r>
          </w:p>
        </w:tc>
        <w:tc>
          <w:tcPr>
            <w:tcW w:w="10065" w:type="dxa"/>
            <w:gridSpan w:val="6"/>
          </w:tcPr>
          <w:p w:rsidR="00F82B85" w:rsidRPr="00C35CDB" w:rsidRDefault="00F82B85" w:rsidP="005E2923">
            <w:pPr>
              <w:rPr>
                <w:b/>
                <w:noProof/>
              </w:rPr>
            </w:pPr>
          </w:p>
        </w:tc>
      </w:tr>
      <w:tr w:rsidR="009E030A" w:rsidRPr="00C35CDB" w:rsidTr="00A80206">
        <w:trPr>
          <w:trHeight w:val="283"/>
        </w:trPr>
        <w:tc>
          <w:tcPr>
            <w:tcW w:w="5245" w:type="dxa"/>
          </w:tcPr>
          <w:p w:rsidR="009E030A" w:rsidRPr="009E030A" w:rsidRDefault="009E030A" w:rsidP="009E030A">
            <w:pPr>
              <w:rPr>
                <w:noProof/>
              </w:rPr>
            </w:pPr>
            <w:r w:rsidRPr="009E030A">
              <w:rPr>
                <w:noProof/>
                <w:lang w:val="sr-Cyrl-RS"/>
              </w:rPr>
              <w:t>Гарантни рок на испоручени резервни део и извршену услугу</w:t>
            </w:r>
          </w:p>
        </w:tc>
        <w:tc>
          <w:tcPr>
            <w:tcW w:w="5032" w:type="dxa"/>
            <w:gridSpan w:val="3"/>
          </w:tcPr>
          <w:p w:rsidR="009E030A" w:rsidRPr="00C35CDB" w:rsidRDefault="009E030A" w:rsidP="005E2923">
            <w:pPr>
              <w:rPr>
                <w:b/>
                <w:noProof/>
              </w:rPr>
            </w:pPr>
          </w:p>
        </w:tc>
        <w:tc>
          <w:tcPr>
            <w:tcW w:w="5033" w:type="dxa"/>
            <w:gridSpan w:val="3"/>
          </w:tcPr>
          <w:p w:rsidR="009E030A" w:rsidRPr="00C35CDB" w:rsidRDefault="009E030A"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2B5909" w:rsidRPr="00C35CDB" w:rsidRDefault="002B5909" w:rsidP="002B5909">
      <w:pPr>
        <w:rPr>
          <w:noProof/>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7797"/>
        <w:gridCol w:w="6379"/>
      </w:tblGrid>
      <w:tr w:rsidR="00A80206" w:rsidRPr="00C35CDB" w:rsidTr="00A80206">
        <w:trPr>
          <w:trHeight w:val="262"/>
        </w:trPr>
        <w:tc>
          <w:tcPr>
            <w:tcW w:w="567" w:type="dxa"/>
            <w:vAlign w:val="center"/>
          </w:tcPr>
          <w:p w:rsidR="00A80206" w:rsidRPr="00C35CDB" w:rsidRDefault="00A80206" w:rsidP="005E2923">
            <w:pPr>
              <w:autoSpaceDE w:val="0"/>
              <w:autoSpaceDN w:val="0"/>
              <w:adjustRightInd w:val="0"/>
              <w:jc w:val="center"/>
              <w:rPr>
                <w:noProof/>
                <w:lang w:val="en-US"/>
              </w:rPr>
            </w:pPr>
            <w:r w:rsidRPr="00C35CDB">
              <w:rPr>
                <w:noProof/>
              </w:rPr>
              <w:lastRenderedPageBreak/>
              <w:t>Р.БР</w:t>
            </w:r>
          </w:p>
        </w:tc>
        <w:tc>
          <w:tcPr>
            <w:tcW w:w="14176" w:type="dxa"/>
            <w:gridSpan w:val="2"/>
            <w:vAlign w:val="center"/>
          </w:tcPr>
          <w:p w:rsidR="00A80206" w:rsidRPr="00A80206" w:rsidRDefault="00A80206">
            <w:pPr>
              <w:autoSpaceDE w:val="0"/>
              <w:autoSpaceDN w:val="0"/>
              <w:adjustRightInd w:val="0"/>
              <w:jc w:val="center"/>
              <w:rPr>
                <w:noProof/>
                <w:lang w:val="sr-Cyrl-RS"/>
              </w:rPr>
            </w:pPr>
            <w:r>
              <w:rPr>
                <w:noProof/>
                <w:lang w:val="sr-Cyrl-RS"/>
              </w:rPr>
              <w:t>НАЗИВ</w:t>
            </w:r>
          </w:p>
        </w:tc>
      </w:tr>
      <w:tr w:rsidR="00A80206" w:rsidRPr="00C35CDB" w:rsidTr="00A80206">
        <w:trPr>
          <w:trHeight w:val="288"/>
        </w:trPr>
        <w:tc>
          <w:tcPr>
            <w:tcW w:w="567" w:type="dxa"/>
          </w:tcPr>
          <w:p w:rsidR="00A80206" w:rsidRPr="00C35CDB" w:rsidRDefault="00A80206" w:rsidP="005E2923">
            <w:pPr>
              <w:autoSpaceDE w:val="0"/>
              <w:autoSpaceDN w:val="0"/>
              <w:adjustRightInd w:val="0"/>
              <w:jc w:val="center"/>
              <w:rPr>
                <w:noProof/>
              </w:rPr>
            </w:pPr>
            <w:r w:rsidRPr="00C35CDB">
              <w:rPr>
                <w:noProof/>
              </w:rPr>
              <w:t>1</w:t>
            </w:r>
          </w:p>
        </w:tc>
        <w:tc>
          <w:tcPr>
            <w:tcW w:w="14176" w:type="dxa"/>
            <w:gridSpan w:val="2"/>
          </w:tcPr>
          <w:p w:rsidR="00A80206" w:rsidRPr="00A80206" w:rsidRDefault="00A80206" w:rsidP="005E2923">
            <w:pPr>
              <w:autoSpaceDE w:val="0"/>
              <w:autoSpaceDN w:val="0"/>
              <w:adjustRightInd w:val="0"/>
              <w:jc w:val="center"/>
              <w:rPr>
                <w:noProof/>
                <w:lang w:val="sr-Cyrl-RS"/>
              </w:rPr>
            </w:pPr>
            <w:r>
              <w:rPr>
                <w:noProof/>
                <w:lang w:val="sr-Cyrl-RS"/>
              </w:rPr>
              <w:t>2</w:t>
            </w:r>
          </w:p>
        </w:tc>
      </w:tr>
      <w:tr w:rsidR="00A80206" w:rsidRPr="00C35CDB" w:rsidTr="00A80206">
        <w:trPr>
          <w:trHeight w:val="420"/>
        </w:trPr>
        <w:tc>
          <w:tcPr>
            <w:tcW w:w="567" w:type="dxa"/>
          </w:tcPr>
          <w:p w:rsidR="00A80206" w:rsidRPr="00C35CDB" w:rsidRDefault="00A80206" w:rsidP="00F32498">
            <w:pPr>
              <w:pStyle w:val="ListParagraph"/>
              <w:numPr>
                <w:ilvl w:val="0"/>
                <w:numId w:val="14"/>
              </w:numPr>
              <w:autoSpaceDE w:val="0"/>
              <w:autoSpaceDN w:val="0"/>
              <w:adjustRightInd w:val="0"/>
              <w:jc w:val="center"/>
              <w:rPr>
                <w:noProof/>
                <w:lang w:val="en-US"/>
              </w:rPr>
            </w:pPr>
          </w:p>
        </w:tc>
        <w:tc>
          <w:tcPr>
            <w:tcW w:w="14176" w:type="dxa"/>
            <w:gridSpan w:val="2"/>
          </w:tcPr>
          <w:p w:rsidR="00A80206" w:rsidRPr="00C35CDB" w:rsidRDefault="00A80206" w:rsidP="00A80206">
            <w:pPr>
              <w:autoSpaceDE w:val="0"/>
              <w:autoSpaceDN w:val="0"/>
              <w:adjustRightInd w:val="0"/>
              <w:rPr>
                <w:noProof/>
                <w:lang w:val="en-US"/>
              </w:rPr>
            </w:pPr>
            <w:r w:rsidRPr="00FB3098">
              <w:rPr>
                <w:noProof/>
              </w:rPr>
              <w:t>Сервисирање медицинских апарата „DREGER“</w:t>
            </w:r>
            <w:r>
              <w:rPr>
                <w:noProof/>
              </w:rPr>
              <w:t xml:space="preserve"> по принципу „све укључено“ („all inclusive“) на период од 12 месеци од дана закључивања уговора</w:t>
            </w: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7797" w:type="dxa"/>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379" w:type="dxa"/>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7797" w:type="dxa"/>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7797" w:type="dxa"/>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531A8A" w:rsidRPr="00C35CDB" w:rsidRDefault="00531A8A">
      <w:pPr>
        <w:rPr>
          <w:noProof/>
        </w:rPr>
      </w:pPr>
      <w:r w:rsidRPr="00C35CDB">
        <w:rPr>
          <w:noProof/>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5" w:name="_Toc375826015"/>
      <w:bookmarkStart w:id="46" w:name="_Toc389030822"/>
    </w:p>
    <w:p w:rsidR="00D574CB" w:rsidRPr="00C35CDB" w:rsidRDefault="001D54BE" w:rsidP="001D54BE">
      <w:pPr>
        <w:pStyle w:val="Heading1"/>
        <w:ind w:left="360"/>
        <w:jc w:val="center"/>
        <w:rPr>
          <w:sz w:val="28"/>
          <w:szCs w:val="28"/>
        </w:rPr>
      </w:pPr>
      <w:bookmarkStart w:id="47" w:name="_Toc401143642"/>
      <w:r>
        <w:rPr>
          <w:sz w:val="28"/>
          <w:szCs w:val="28"/>
        </w:rPr>
        <w:lastRenderedPageBreak/>
        <w:t>12.</w:t>
      </w:r>
      <w:r w:rsidR="006F3775" w:rsidRPr="00C35CDB">
        <w:rPr>
          <w:sz w:val="28"/>
          <w:szCs w:val="28"/>
        </w:rPr>
        <w:t xml:space="preserve">А) </w:t>
      </w:r>
      <w:r w:rsidR="00EC5232" w:rsidRPr="00C35CDB">
        <w:rPr>
          <w:sz w:val="28"/>
          <w:szCs w:val="28"/>
        </w:rPr>
        <w:t>ОПШТИ ПОДАЦИ О ПОНУЂАЧУ ИЗ ГРУПЕ ПОНУЂАЧА</w:t>
      </w:r>
      <w:bookmarkEnd w:id="45"/>
      <w:bookmarkEnd w:id="46"/>
      <w:bookmarkEnd w:id="47"/>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1D54BE" w:rsidP="001D54BE">
      <w:pPr>
        <w:pStyle w:val="Heading1"/>
        <w:ind w:left="360"/>
        <w:jc w:val="center"/>
        <w:rPr>
          <w:sz w:val="28"/>
          <w:szCs w:val="28"/>
        </w:rPr>
      </w:pPr>
      <w:bookmarkStart w:id="48" w:name="_Toc375826016"/>
      <w:bookmarkStart w:id="49" w:name="_Toc389030823"/>
      <w:bookmarkStart w:id="50" w:name="_Toc401143643"/>
      <w:r>
        <w:rPr>
          <w:sz w:val="28"/>
          <w:szCs w:val="28"/>
        </w:rPr>
        <w:lastRenderedPageBreak/>
        <w:t>12.</w:t>
      </w:r>
      <w:r w:rsidR="006F3775" w:rsidRPr="00C35CDB">
        <w:rPr>
          <w:sz w:val="28"/>
          <w:szCs w:val="28"/>
        </w:rPr>
        <w:t xml:space="preserve">Б) </w:t>
      </w:r>
      <w:r w:rsidR="00EC5232" w:rsidRPr="00C35CDB">
        <w:rPr>
          <w:sz w:val="28"/>
          <w:szCs w:val="28"/>
        </w:rPr>
        <w:t>ОПШТИ ПОДАЦИ О ПОДИЗВОЂАЧИМА</w:t>
      </w:r>
      <w:bookmarkEnd w:id="48"/>
      <w:bookmarkEnd w:id="49"/>
      <w:bookmarkEnd w:id="50"/>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bookmarkStart w:id="51" w:name="_GoBack"/>
      <w:bookmarkEnd w:id="51"/>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261" w:rsidRDefault="008B3261">
      <w:r>
        <w:separator/>
      </w:r>
    </w:p>
  </w:endnote>
  <w:endnote w:type="continuationSeparator" w:id="0">
    <w:p w:rsidR="008B3261" w:rsidRDefault="008B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405">
    <w:altName w:val="Times New Roman"/>
    <w:charset w:val="EE"/>
    <w:family w:val="auto"/>
    <w:pitch w:val="variable"/>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61" w:rsidRDefault="008B326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261" w:rsidRDefault="008B326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8B3261" w:rsidRDefault="008B3261">
            <w:pPr>
              <w:pStyle w:val="Footer"/>
              <w:jc w:val="center"/>
            </w:pPr>
            <w:r>
              <w:t xml:space="preserve">Страна </w:t>
            </w:r>
            <w:r>
              <w:rPr>
                <w:b/>
              </w:rPr>
              <w:fldChar w:fldCharType="begin"/>
            </w:r>
            <w:r>
              <w:rPr>
                <w:b/>
              </w:rPr>
              <w:instrText xml:space="preserve"> PAGE </w:instrText>
            </w:r>
            <w:r>
              <w:rPr>
                <w:b/>
              </w:rPr>
              <w:fldChar w:fldCharType="separate"/>
            </w:r>
            <w:r w:rsidR="001D54BE">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1D54BE">
              <w:rPr>
                <w:b/>
                <w:noProof/>
              </w:rPr>
              <w:t>72</w:t>
            </w:r>
            <w:r>
              <w:rPr>
                <w:b/>
              </w:rPr>
              <w:fldChar w:fldCharType="end"/>
            </w:r>
          </w:p>
        </w:sdtContent>
      </w:sdt>
    </w:sdtContent>
  </w:sdt>
  <w:p w:rsidR="008B3261" w:rsidRPr="00CF2211" w:rsidRDefault="008B326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261" w:rsidRDefault="008B3261">
      <w:r>
        <w:separator/>
      </w:r>
    </w:p>
  </w:footnote>
  <w:footnote w:type="continuationSeparator" w:id="0">
    <w:p w:rsidR="008B3261" w:rsidRDefault="008B3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61" w:rsidRPr="00884492" w:rsidRDefault="008B326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9181354"/>
    <w:multiLevelType w:val="hybridMultilevel"/>
    <w:tmpl w:val="62F4BCCA"/>
    <w:lvl w:ilvl="0" w:tplc="AE3266A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B351CEA"/>
    <w:multiLevelType w:val="hybridMultilevel"/>
    <w:tmpl w:val="6AD016B4"/>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177D"/>
    <w:multiLevelType w:val="hybridMultilevel"/>
    <w:tmpl w:val="6BA62146"/>
    <w:lvl w:ilvl="0" w:tplc="00F640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AFB3F6C"/>
    <w:multiLevelType w:val="hybridMultilevel"/>
    <w:tmpl w:val="62F4BCCA"/>
    <w:lvl w:ilvl="0" w:tplc="AE3266AA">
      <w:start w:val="1"/>
      <w:numFmt w:val="decimal"/>
      <w:lvlText w:val="%1"/>
      <w:lvlJc w:val="left"/>
      <w:pPr>
        <w:ind w:left="501"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7">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4072BEE"/>
    <w:multiLevelType w:val="hybridMultilevel"/>
    <w:tmpl w:val="751C24DE"/>
    <w:lvl w:ilvl="0" w:tplc="4FEA3A06">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955B6E"/>
    <w:multiLevelType w:val="hybridMultilevel"/>
    <w:tmpl w:val="DE3667D4"/>
    <w:lvl w:ilvl="0" w:tplc="BE5C6BB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441A630E"/>
    <w:multiLevelType w:val="hybridMultilevel"/>
    <w:tmpl w:val="F5C6686E"/>
    <w:lvl w:ilvl="0" w:tplc="366E8F18">
      <w:numFmt w:val="bullet"/>
      <w:lvlText w:val="-"/>
      <w:lvlJc w:val="left"/>
      <w:pPr>
        <w:ind w:left="1080" w:hanging="360"/>
      </w:pPr>
      <w:rPr>
        <w:rFonts w:ascii="Times New Roman" w:eastAsia="Times New Roman" w:hAnsi="Times New Roman"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4">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C050E45"/>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15A201B"/>
    <w:multiLevelType w:val="hybridMultilevel"/>
    <w:tmpl w:val="148EEA2C"/>
    <w:lvl w:ilvl="0" w:tplc="84C888BC">
      <w:start w:val="1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E3C78"/>
    <w:multiLevelType w:val="hybridMultilevel"/>
    <w:tmpl w:val="80246B1E"/>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B659E3"/>
    <w:multiLevelType w:val="hybridMultilevel"/>
    <w:tmpl w:val="5AC256B2"/>
    <w:lvl w:ilvl="0" w:tplc="2BA22E5E">
      <w:start w:val="9"/>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DAD5F63"/>
    <w:multiLevelType w:val="hybridMultilevel"/>
    <w:tmpl w:val="F8AC88F6"/>
    <w:lvl w:ilvl="0" w:tplc="F76CB5A4">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4">
    <w:nsid w:val="6E1A3D98"/>
    <w:multiLevelType w:val="hybridMultilevel"/>
    <w:tmpl w:val="6582A51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6A27E0D"/>
    <w:multiLevelType w:val="hybridMultilevel"/>
    <w:tmpl w:val="3880EF1E"/>
    <w:lvl w:ilvl="0" w:tplc="06EE22C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779217C"/>
    <w:multiLevelType w:val="hybridMultilevel"/>
    <w:tmpl w:val="6AD016B4"/>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num>
  <w:num w:numId="6">
    <w:abstractNumId w:val="2"/>
  </w:num>
  <w:num w:numId="7">
    <w:abstractNumId w:val="11"/>
  </w:num>
  <w:num w:numId="8">
    <w:abstractNumId w:val="11"/>
  </w:num>
  <w:num w:numId="9">
    <w:abstractNumId w:val="7"/>
  </w:num>
  <w:num w:numId="10">
    <w:abstractNumId w:val="24"/>
  </w:num>
  <w:num w:numId="11">
    <w:abstractNumId w:val="8"/>
  </w:num>
  <w:num w:numId="12">
    <w:abstractNumId w:val="35"/>
  </w:num>
  <w:num w:numId="13">
    <w:abstractNumId w:val="10"/>
  </w:num>
  <w:num w:numId="14">
    <w:abstractNumId w:val="28"/>
  </w:num>
  <w:num w:numId="15">
    <w:abstractNumId w:val="17"/>
  </w:num>
  <w:num w:numId="16">
    <w:abstractNumId w:val="31"/>
  </w:num>
  <w:num w:numId="17">
    <w:abstractNumId w:val="20"/>
  </w:num>
  <w:num w:numId="18">
    <w:abstractNumId w:val="16"/>
  </w:num>
  <w:num w:numId="19">
    <w:abstractNumId w:val="25"/>
  </w:num>
  <w:num w:numId="20">
    <w:abstractNumId w:val="30"/>
  </w:num>
  <w:num w:numId="21">
    <w:abstractNumId w:val="9"/>
  </w:num>
  <w:num w:numId="22">
    <w:abstractNumId w:val="0"/>
  </w:num>
  <w:num w:numId="23">
    <w:abstractNumId w:val="13"/>
  </w:num>
  <w:num w:numId="24">
    <w:abstractNumId w:val="26"/>
  </w:num>
  <w:num w:numId="25">
    <w:abstractNumId w:val="19"/>
  </w:num>
  <w:num w:numId="26">
    <w:abstractNumId w:val="27"/>
  </w:num>
  <w:num w:numId="27">
    <w:abstractNumId w:val="5"/>
  </w:num>
  <w:num w:numId="28">
    <w:abstractNumId w:val="34"/>
  </w:num>
  <w:num w:numId="29">
    <w:abstractNumId w:val="18"/>
  </w:num>
  <w:num w:numId="30">
    <w:abstractNumId w:val="22"/>
  </w:num>
  <w:num w:numId="31">
    <w:abstractNumId w:val="32"/>
  </w:num>
  <w:num w:numId="32">
    <w:abstractNumId w:val="15"/>
  </w:num>
  <w:num w:numId="33">
    <w:abstractNumId w:val="12"/>
  </w:num>
  <w:num w:numId="34">
    <w:abstractNumId w:val="33"/>
  </w:num>
  <w:num w:numId="35">
    <w:abstractNumId w:val="37"/>
  </w:num>
  <w:num w:numId="36">
    <w:abstractNumId w:val="38"/>
  </w:num>
  <w:num w:numId="3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6705"/>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51F9"/>
    <w:rsid w:val="0000565D"/>
    <w:rsid w:val="00012258"/>
    <w:rsid w:val="00013588"/>
    <w:rsid w:val="00013A7A"/>
    <w:rsid w:val="00014202"/>
    <w:rsid w:val="000146CB"/>
    <w:rsid w:val="00016094"/>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7B22"/>
    <w:rsid w:val="000E0BC4"/>
    <w:rsid w:val="000E2592"/>
    <w:rsid w:val="000E264B"/>
    <w:rsid w:val="000E29DA"/>
    <w:rsid w:val="000E3627"/>
    <w:rsid w:val="000E5146"/>
    <w:rsid w:val="000E616D"/>
    <w:rsid w:val="000F0736"/>
    <w:rsid w:val="000F0E13"/>
    <w:rsid w:val="000F10D6"/>
    <w:rsid w:val="000F1172"/>
    <w:rsid w:val="000F26FD"/>
    <w:rsid w:val="000F2AEB"/>
    <w:rsid w:val="000F68C7"/>
    <w:rsid w:val="000F6F0C"/>
    <w:rsid w:val="00100553"/>
    <w:rsid w:val="001007FF"/>
    <w:rsid w:val="00102920"/>
    <w:rsid w:val="00102D49"/>
    <w:rsid w:val="00103B3A"/>
    <w:rsid w:val="00107CD8"/>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37EDF"/>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C2F"/>
    <w:rsid w:val="0019503C"/>
    <w:rsid w:val="00197712"/>
    <w:rsid w:val="00197B6D"/>
    <w:rsid w:val="001A10B9"/>
    <w:rsid w:val="001A2234"/>
    <w:rsid w:val="001A546E"/>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4BE"/>
    <w:rsid w:val="001D56B3"/>
    <w:rsid w:val="001E0172"/>
    <w:rsid w:val="001E1F79"/>
    <w:rsid w:val="001E1FCE"/>
    <w:rsid w:val="001E3251"/>
    <w:rsid w:val="001E49EF"/>
    <w:rsid w:val="001E52BD"/>
    <w:rsid w:val="001E59F1"/>
    <w:rsid w:val="001E6618"/>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59B4"/>
    <w:rsid w:val="00226145"/>
    <w:rsid w:val="0022681C"/>
    <w:rsid w:val="00226E2B"/>
    <w:rsid w:val="00230204"/>
    <w:rsid w:val="00230332"/>
    <w:rsid w:val="0023309F"/>
    <w:rsid w:val="00233D1A"/>
    <w:rsid w:val="00235B03"/>
    <w:rsid w:val="002360D1"/>
    <w:rsid w:val="0023642B"/>
    <w:rsid w:val="00236A45"/>
    <w:rsid w:val="00240D80"/>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2F2E"/>
    <w:rsid w:val="002A3632"/>
    <w:rsid w:val="002A3675"/>
    <w:rsid w:val="002A53A4"/>
    <w:rsid w:val="002A734D"/>
    <w:rsid w:val="002A7C42"/>
    <w:rsid w:val="002B0A8F"/>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9B3"/>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C11"/>
    <w:rsid w:val="003C33A3"/>
    <w:rsid w:val="003C49DD"/>
    <w:rsid w:val="003C4F7F"/>
    <w:rsid w:val="003C69D6"/>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0996"/>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C3C47"/>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179CD"/>
    <w:rsid w:val="00524AFA"/>
    <w:rsid w:val="00526771"/>
    <w:rsid w:val="0052769E"/>
    <w:rsid w:val="00531A8A"/>
    <w:rsid w:val="0053310E"/>
    <w:rsid w:val="0053521B"/>
    <w:rsid w:val="00536884"/>
    <w:rsid w:val="0054043F"/>
    <w:rsid w:val="00541692"/>
    <w:rsid w:val="0054421C"/>
    <w:rsid w:val="00551960"/>
    <w:rsid w:val="00552692"/>
    <w:rsid w:val="00553184"/>
    <w:rsid w:val="0055462C"/>
    <w:rsid w:val="005559C2"/>
    <w:rsid w:val="00556887"/>
    <w:rsid w:val="00561804"/>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12F4"/>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26E20"/>
    <w:rsid w:val="00631512"/>
    <w:rsid w:val="00633103"/>
    <w:rsid w:val="00635601"/>
    <w:rsid w:val="0063608E"/>
    <w:rsid w:val="00636BFF"/>
    <w:rsid w:val="0063713D"/>
    <w:rsid w:val="0063783E"/>
    <w:rsid w:val="00641993"/>
    <w:rsid w:val="00643747"/>
    <w:rsid w:val="00646779"/>
    <w:rsid w:val="00650E0F"/>
    <w:rsid w:val="00652146"/>
    <w:rsid w:val="00654440"/>
    <w:rsid w:val="00654500"/>
    <w:rsid w:val="0065471E"/>
    <w:rsid w:val="006559D3"/>
    <w:rsid w:val="0065758C"/>
    <w:rsid w:val="00657D54"/>
    <w:rsid w:val="0066183C"/>
    <w:rsid w:val="00662891"/>
    <w:rsid w:val="00662999"/>
    <w:rsid w:val="006629BE"/>
    <w:rsid w:val="00662C02"/>
    <w:rsid w:val="00666DD8"/>
    <w:rsid w:val="00671ED8"/>
    <w:rsid w:val="00672DE3"/>
    <w:rsid w:val="00675FAD"/>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D7D40"/>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451F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6644"/>
    <w:rsid w:val="0083132F"/>
    <w:rsid w:val="00831672"/>
    <w:rsid w:val="008328A8"/>
    <w:rsid w:val="008340F3"/>
    <w:rsid w:val="00834FF0"/>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C95"/>
    <w:rsid w:val="00893336"/>
    <w:rsid w:val="00894B35"/>
    <w:rsid w:val="00894B5E"/>
    <w:rsid w:val="00894B6C"/>
    <w:rsid w:val="00896C1C"/>
    <w:rsid w:val="00897104"/>
    <w:rsid w:val="008A1D66"/>
    <w:rsid w:val="008A2B5F"/>
    <w:rsid w:val="008A3722"/>
    <w:rsid w:val="008A5342"/>
    <w:rsid w:val="008A7A5D"/>
    <w:rsid w:val="008A7D29"/>
    <w:rsid w:val="008B2366"/>
    <w:rsid w:val="008B2367"/>
    <w:rsid w:val="008B3261"/>
    <w:rsid w:val="008B3C3E"/>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14E3"/>
    <w:rsid w:val="00911521"/>
    <w:rsid w:val="00912884"/>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E"/>
    <w:rsid w:val="009B2CF8"/>
    <w:rsid w:val="009B3A37"/>
    <w:rsid w:val="009B4CA0"/>
    <w:rsid w:val="009B7102"/>
    <w:rsid w:val="009B7F1D"/>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0A"/>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2C59"/>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4612"/>
    <w:rsid w:val="00A76C12"/>
    <w:rsid w:val="00A76D82"/>
    <w:rsid w:val="00A80206"/>
    <w:rsid w:val="00A80D66"/>
    <w:rsid w:val="00A822BB"/>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413D"/>
    <w:rsid w:val="00AA4B27"/>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DB7"/>
    <w:rsid w:val="00B75519"/>
    <w:rsid w:val="00B76BB3"/>
    <w:rsid w:val="00B77346"/>
    <w:rsid w:val="00B802CE"/>
    <w:rsid w:val="00B812E4"/>
    <w:rsid w:val="00B8142F"/>
    <w:rsid w:val="00B81990"/>
    <w:rsid w:val="00B819C7"/>
    <w:rsid w:val="00B836B4"/>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40AD"/>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5C0"/>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1E8B"/>
    <w:rsid w:val="00DD27C4"/>
    <w:rsid w:val="00DD2911"/>
    <w:rsid w:val="00DD3358"/>
    <w:rsid w:val="00DD3983"/>
    <w:rsid w:val="00DD4621"/>
    <w:rsid w:val="00DD4D39"/>
    <w:rsid w:val="00DD6173"/>
    <w:rsid w:val="00DD7E6A"/>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43DF"/>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3E63"/>
    <w:rsid w:val="00ED5D87"/>
    <w:rsid w:val="00ED5E53"/>
    <w:rsid w:val="00ED6037"/>
    <w:rsid w:val="00ED610F"/>
    <w:rsid w:val="00ED6396"/>
    <w:rsid w:val="00ED7988"/>
    <w:rsid w:val="00EE0AAA"/>
    <w:rsid w:val="00EE0F92"/>
    <w:rsid w:val="00EE1AE7"/>
    <w:rsid w:val="00EE2BE5"/>
    <w:rsid w:val="00EE307C"/>
    <w:rsid w:val="00EE406D"/>
    <w:rsid w:val="00EE6451"/>
    <w:rsid w:val="00EF1238"/>
    <w:rsid w:val="00EF2AC3"/>
    <w:rsid w:val="00EF5517"/>
    <w:rsid w:val="00EF6B58"/>
    <w:rsid w:val="00EF6B5E"/>
    <w:rsid w:val="00EF7FE9"/>
    <w:rsid w:val="00F00EAD"/>
    <w:rsid w:val="00F0178C"/>
    <w:rsid w:val="00F03D13"/>
    <w:rsid w:val="00F0595D"/>
    <w:rsid w:val="00F0683D"/>
    <w:rsid w:val="00F1008E"/>
    <w:rsid w:val="00F10EFC"/>
    <w:rsid w:val="00F111F8"/>
    <w:rsid w:val="00F12A33"/>
    <w:rsid w:val="00F13EE5"/>
    <w:rsid w:val="00F140AD"/>
    <w:rsid w:val="00F16349"/>
    <w:rsid w:val="00F16876"/>
    <w:rsid w:val="00F17225"/>
    <w:rsid w:val="00F1791D"/>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797"/>
    <w:rsid w:val="00FE0B83"/>
    <w:rsid w:val="00FE1A6D"/>
    <w:rsid w:val="00FE2DB5"/>
    <w:rsid w:val="00FE3CF2"/>
    <w:rsid w:val="00FE4234"/>
    <w:rsid w:val="00FE4DB8"/>
    <w:rsid w:val="00FE63A0"/>
    <w:rsid w:val="00FE7A27"/>
    <w:rsid w:val="00FE7BD5"/>
    <w:rsid w:val="00FF2A39"/>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6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BodyText"/>
    <w:link w:val="Heading4Char"/>
    <w:qFormat/>
    <w:rsid w:val="00B802CE"/>
    <w:pPr>
      <w:keepNext/>
      <w:suppressAutoHyphens/>
      <w:spacing w:line="100" w:lineRule="atLeast"/>
      <w:ind w:left="2565"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802CE"/>
    <w:pPr>
      <w:suppressAutoHyphens/>
      <w:spacing w:before="240" w:after="60" w:line="100" w:lineRule="atLeast"/>
      <w:ind w:left="3285" w:hanging="360"/>
      <w:outlineLvl w:val="4"/>
    </w:pPr>
    <w:rPr>
      <w:b/>
      <w:bCs/>
      <w:i/>
      <w:iCs/>
      <w:color w:val="000000"/>
      <w:kern w:val="1"/>
      <w:sz w:val="26"/>
      <w:szCs w:val="26"/>
      <w:lang w:val="en-US" w:eastAsia="ar-SA"/>
    </w:rPr>
  </w:style>
  <w:style w:type="paragraph" w:styleId="Heading6">
    <w:name w:val="heading 6"/>
    <w:basedOn w:val="Normal"/>
    <w:next w:val="BodyText"/>
    <w:link w:val="Heading6Char"/>
    <w:qFormat/>
    <w:rsid w:val="00B802CE"/>
    <w:pPr>
      <w:keepNext/>
      <w:suppressAutoHyphens/>
      <w:spacing w:line="100" w:lineRule="atLeast"/>
      <w:ind w:left="4005"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802CE"/>
    <w:pPr>
      <w:keepNext/>
      <w:suppressAutoHyphens/>
      <w:spacing w:line="100" w:lineRule="atLeast"/>
      <w:ind w:left="4725"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802CE"/>
    <w:pPr>
      <w:keepNext/>
      <w:suppressAutoHyphens/>
      <w:spacing w:line="100" w:lineRule="atLeast"/>
      <w:ind w:left="5445" w:hanging="360"/>
      <w:jc w:val="both"/>
      <w:outlineLvl w:val="7"/>
    </w:pPr>
    <w:rPr>
      <w:b/>
      <w:color w:val="000000"/>
      <w:kern w:val="1"/>
      <w:lang w:eastAsia="ar-SA"/>
    </w:rPr>
  </w:style>
  <w:style w:type="paragraph" w:styleId="Heading9">
    <w:name w:val="heading 9"/>
    <w:basedOn w:val="Normal"/>
    <w:next w:val="BodyText"/>
    <w:link w:val="Heading9Char"/>
    <w:qFormat/>
    <w:rsid w:val="00B802CE"/>
    <w:pPr>
      <w:suppressAutoHyphens/>
      <w:spacing w:before="240" w:after="60" w:line="100" w:lineRule="atLeast"/>
      <w:ind w:left="6165" w:hanging="360"/>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2"/>
    <w:rsid w:val="008B56E7"/>
    <w:pPr>
      <w:jc w:val="both"/>
    </w:pPr>
    <w:rPr>
      <w:b/>
      <w:bCs/>
      <w:lang w:val="hr-HR"/>
    </w:rPr>
  </w:style>
  <w:style w:type="paragraph" w:styleId="Header">
    <w:name w:val="header"/>
    <w:basedOn w:val="Normal"/>
    <w:link w:val="HeaderChar1"/>
    <w:rsid w:val="008B56E7"/>
    <w:pPr>
      <w:tabs>
        <w:tab w:val="center" w:pos="4320"/>
        <w:tab w:val="right" w:pos="8640"/>
      </w:tabs>
    </w:pPr>
  </w:style>
  <w:style w:type="paragraph" w:styleId="Footer">
    <w:name w:val="footer"/>
    <w:basedOn w:val="Normal"/>
    <w:link w:val="FooterChar"/>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ing4Char">
    <w:name w:val="Heading 4 Char"/>
    <w:basedOn w:val="DefaultParagraphFont"/>
    <w:link w:val="Heading4"/>
    <w:rsid w:val="00B802CE"/>
    <w:rPr>
      <w:rFonts w:ascii="Book Antiqua" w:hAnsi="Book Antiqua"/>
      <w:b/>
      <w:bCs/>
      <w:color w:val="000000"/>
      <w:kern w:val="1"/>
      <w:sz w:val="28"/>
      <w:szCs w:val="24"/>
      <w:u w:val="single"/>
      <w:lang w:val="en-GB" w:eastAsia="ar-SA"/>
    </w:rPr>
  </w:style>
  <w:style w:type="character" w:customStyle="1" w:styleId="Heading5Char">
    <w:name w:val="Heading 5 Char"/>
    <w:basedOn w:val="DefaultParagraphFont"/>
    <w:link w:val="Heading5"/>
    <w:rsid w:val="00B802CE"/>
    <w:rPr>
      <w:b/>
      <w:bCs/>
      <w:i/>
      <w:iCs/>
      <w:color w:val="000000"/>
      <w:kern w:val="1"/>
      <w:sz w:val="26"/>
      <w:szCs w:val="26"/>
      <w:lang w:eastAsia="ar-SA"/>
    </w:rPr>
  </w:style>
  <w:style w:type="character" w:customStyle="1" w:styleId="Heading6Char">
    <w:name w:val="Heading 6 Char"/>
    <w:basedOn w:val="DefaultParagraphFont"/>
    <w:link w:val="Heading6"/>
    <w:rsid w:val="00B802CE"/>
    <w:rPr>
      <w:rFonts w:ascii="Book Antiqua" w:hAnsi="Book Antiqua"/>
      <w:color w:val="000000"/>
      <w:kern w:val="1"/>
      <w:sz w:val="28"/>
      <w:szCs w:val="24"/>
      <w:lang w:val="en-GB" w:eastAsia="ar-SA"/>
    </w:rPr>
  </w:style>
  <w:style w:type="character" w:customStyle="1" w:styleId="Heading7Char">
    <w:name w:val="Heading 7 Char"/>
    <w:basedOn w:val="DefaultParagraphFont"/>
    <w:link w:val="Heading7"/>
    <w:rsid w:val="00B802CE"/>
    <w:rPr>
      <w:rFonts w:ascii="Book Antiqua" w:hAnsi="Book Antiqua" w:cs="Arial"/>
      <w:b/>
      <w:bCs/>
      <w:color w:val="000000"/>
      <w:kern w:val="1"/>
      <w:sz w:val="24"/>
      <w:szCs w:val="24"/>
      <w:lang w:val="en-GB" w:eastAsia="ar-SA"/>
    </w:rPr>
  </w:style>
  <w:style w:type="character" w:customStyle="1" w:styleId="Heading8Char">
    <w:name w:val="Heading 8 Char"/>
    <w:basedOn w:val="DefaultParagraphFont"/>
    <w:link w:val="Heading8"/>
    <w:rsid w:val="00B802CE"/>
    <w:rPr>
      <w:b/>
      <w:color w:val="000000"/>
      <w:kern w:val="1"/>
      <w:sz w:val="24"/>
      <w:szCs w:val="24"/>
      <w:lang w:val="en-GB" w:eastAsia="ar-SA"/>
    </w:rPr>
  </w:style>
  <w:style w:type="character" w:customStyle="1" w:styleId="Heading9Char">
    <w:name w:val="Heading 9 Char"/>
    <w:basedOn w:val="DefaultParagraphFont"/>
    <w:link w:val="Heading9"/>
    <w:rsid w:val="00B802CE"/>
    <w:rPr>
      <w:rFonts w:ascii="Arial" w:hAnsi="Arial" w:cs="Arial"/>
      <w:color w:val="000000"/>
      <w:kern w:val="1"/>
      <w:sz w:val="24"/>
      <w:szCs w:val="24"/>
      <w:lang w:eastAsia="ar-SA"/>
    </w:rPr>
  </w:style>
  <w:style w:type="character" w:customStyle="1" w:styleId="BodyTextChar">
    <w:name w:val="Body Text Char"/>
    <w:link w:val="BodyText"/>
    <w:rsid w:val="00B802CE"/>
    <w:rPr>
      <w:sz w:val="24"/>
      <w:lang w:val="sl-SI"/>
    </w:rPr>
  </w:style>
  <w:style w:type="character" w:customStyle="1" w:styleId="BodyText3Char1">
    <w:name w:val="Body Text 3 Char1"/>
    <w:link w:val="BodyText3"/>
    <w:rsid w:val="00B802CE"/>
    <w:rPr>
      <w:sz w:val="22"/>
      <w:lang w:val="sr-Latn-CS"/>
    </w:rPr>
  </w:style>
  <w:style w:type="character" w:customStyle="1" w:styleId="BodyText2Char2">
    <w:name w:val="Body Text 2 Char2"/>
    <w:link w:val="BodyText2"/>
    <w:rsid w:val="00B802CE"/>
    <w:rPr>
      <w:b/>
      <w:bCs/>
      <w:sz w:val="24"/>
      <w:szCs w:val="24"/>
      <w:lang w:val="hr-HR"/>
    </w:rPr>
  </w:style>
  <w:style w:type="character" w:customStyle="1" w:styleId="HeaderChar1">
    <w:name w:val="Header Char1"/>
    <w:link w:val="Header"/>
    <w:rsid w:val="00B802CE"/>
    <w:rPr>
      <w:sz w:val="24"/>
      <w:szCs w:val="24"/>
      <w:lang w:val="en-GB"/>
    </w:rPr>
  </w:style>
  <w:style w:type="character" w:customStyle="1" w:styleId="BodyTextIndent2Char">
    <w:name w:val="Body Text Indent 2 Char"/>
    <w:link w:val="BodyTextIndent2"/>
    <w:uiPriority w:val="99"/>
    <w:rsid w:val="00B802CE"/>
    <w:rPr>
      <w:sz w:val="24"/>
      <w:szCs w:val="24"/>
      <w:lang w:val="hr-HR"/>
    </w:rPr>
  </w:style>
  <w:style w:type="character" w:customStyle="1" w:styleId="WW8Num2z0">
    <w:name w:val="WW8Num2z0"/>
    <w:rsid w:val="00B802CE"/>
    <w:rPr>
      <w:rFonts w:ascii="Symbol" w:hAnsi="Symbol" w:cs="Symbol"/>
    </w:rPr>
  </w:style>
  <w:style w:type="character" w:customStyle="1" w:styleId="WW8Num2z1">
    <w:name w:val="WW8Num2z1"/>
    <w:rsid w:val="00B802CE"/>
    <w:rPr>
      <w:rFonts w:ascii="Courier New" w:hAnsi="Courier New" w:cs="Courier New"/>
    </w:rPr>
  </w:style>
  <w:style w:type="character" w:customStyle="1" w:styleId="WW8Num2z2">
    <w:name w:val="WW8Num2z2"/>
    <w:rsid w:val="00B802CE"/>
    <w:rPr>
      <w:rFonts w:ascii="Wingdings" w:hAnsi="Wingdings" w:cs="Wingdings"/>
    </w:rPr>
  </w:style>
  <w:style w:type="character" w:customStyle="1" w:styleId="WW8Num3z1">
    <w:name w:val="WW8Num3z1"/>
    <w:rsid w:val="00B802CE"/>
    <w:rPr>
      <w:b/>
      <w:i w:val="0"/>
      <w:sz w:val="24"/>
      <w:szCs w:val="24"/>
    </w:rPr>
  </w:style>
  <w:style w:type="character" w:customStyle="1" w:styleId="WW8Num4z0">
    <w:name w:val="WW8Num4z0"/>
    <w:rsid w:val="00B802CE"/>
    <w:rPr>
      <w:rFonts w:cs="Arial"/>
      <w:i w:val="0"/>
      <w:sz w:val="24"/>
    </w:rPr>
  </w:style>
  <w:style w:type="character" w:customStyle="1" w:styleId="WW8Num4z1">
    <w:name w:val="WW8Num4z1"/>
    <w:rsid w:val="00B802CE"/>
    <w:rPr>
      <w:rFonts w:ascii="Courier New" w:hAnsi="Courier New" w:cs="Courier New"/>
    </w:rPr>
  </w:style>
  <w:style w:type="character" w:customStyle="1" w:styleId="WW8Num4z2">
    <w:name w:val="WW8Num4z2"/>
    <w:rsid w:val="00B802CE"/>
    <w:rPr>
      <w:rFonts w:ascii="Wingdings" w:hAnsi="Wingdings" w:cs="Wingdings"/>
    </w:rPr>
  </w:style>
  <w:style w:type="character" w:customStyle="1" w:styleId="WW8Num4z3">
    <w:name w:val="WW8Num4z3"/>
    <w:rsid w:val="00B802CE"/>
    <w:rPr>
      <w:rFonts w:ascii="Symbol" w:hAnsi="Symbol" w:cs="Symbol"/>
    </w:rPr>
  </w:style>
  <w:style w:type="character" w:customStyle="1" w:styleId="WW8Num5z0">
    <w:name w:val="WW8Num5z0"/>
    <w:rsid w:val="00B802CE"/>
    <w:rPr>
      <w:rFonts w:cs="Arial"/>
      <w:b w:val="0"/>
      <w:i w:val="0"/>
      <w:sz w:val="24"/>
    </w:rPr>
  </w:style>
  <w:style w:type="character" w:customStyle="1" w:styleId="WW8Num5z1">
    <w:name w:val="WW8Num5z1"/>
    <w:rsid w:val="00B802CE"/>
    <w:rPr>
      <w:rFonts w:ascii="Courier New" w:hAnsi="Courier New" w:cs="Courier New"/>
    </w:rPr>
  </w:style>
  <w:style w:type="character" w:customStyle="1" w:styleId="WW8Num5z2">
    <w:name w:val="WW8Num5z2"/>
    <w:rsid w:val="00B802CE"/>
    <w:rPr>
      <w:rFonts w:ascii="Wingdings" w:hAnsi="Wingdings" w:cs="Wingdings"/>
    </w:rPr>
  </w:style>
  <w:style w:type="character" w:customStyle="1" w:styleId="WW8Num6z0">
    <w:name w:val="WW8Num6z0"/>
    <w:rsid w:val="00B802CE"/>
    <w:rPr>
      <w:rFonts w:ascii="Symbol" w:hAnsi="Symbol" w:cs="Symbol"/>
    </w:rPr>
  </w:style>
  <w:style w:type="character" w:customStyle="1" w:styleId="WW8Num6z1">
    <w:name w:val="WW8Num6z1"/>
    <w:rsid w:val="00B802CE"/>
    <w:rPr>
      <w:rFonts w:ascii="Courier New" w:hAnsi="Courier New" w:cs="Courier New"/>
    </w:rPr>
  </w:style>
  <w:style w:type="character" w:customStyle="1" w:styleId="WW8Num6z2">
    <w:name w:val="WW8Num6z2"/>
    <w:rsid w:val="00B802CE"/>
    <w:rPr>
      <w:rFonts w:ascii="Wingdings" w:hAnsi="Wingdings" w:cs="Wingdings"/>
    </w:rPr>
  </w:style>
  <w:style w:type="character" w:customStyle="1" w:styleId="WW8Num7z0">
    <w:name w:val="WW8Num7z0"/>
    <w:rsid w:val="00B802CE"/>
    <w:rPr>
      <w:b w:val="0"/>
      <w:i w:val="0"/>
      <w:color w:val="00000A"/>
    </w:rPr>
  </w:style>
  <w:style w:type="character" w:customStyle="1" w:styleId="WW8Num8z0">
    <w:name w:val="WW8Num8z0"/>
    <w:rsid w:val="00B802CE"/>
    <w:rPr>
      <w:rFonts w:ascii="Symbol" w:hAnsi="Symbol" w:cs="Symbol"/>
    </w:rPr>
  </w:style>
  <w:style w:type="character" w:customStyle="1" w:styleId="WW8Num8z1">
    <w:name w:val="WW8Num8z1"/>
    <w:rsid w:val="00B802CE"/>
    <w:rPr>
      <w:rFonts w:ascii="Courier New" w:hAnsi="Courier New" w:cs="Courier New"/>
    </w:rPr>
  </w:style>
  <w:style w:type="character" w:customStyle="1" w:styleId="WW8Num8z2">
    <w:name w:val="WW8Num8z2"/>
    <w:rsid w:val="00B802CE"/>
    <w:rPr>
      <w:rFonts w:ascii="Wingdings" w:hAnsi="Wingdings" w:cs="Wingdings"/>
    </w:rPr>
  </w:style>
  <w:style w:type="character" w:customStyle="1" w:styleId="WW8Num8z3">
    <w:name w:val="WW8Num8z3"/>
    <w:rsid w:val="00B802CE"/>
    <w:rPr>
      <w:rFonts w:ascii="Symbol" w:hAnsi="Symbol" w:cs="Symbol"/>
    </w:rPr>
  </w:style>
  <w:style w:type="character" w:customStyle="1" w:styleId="WW8Num9z0">
    <w:name w:val="WW8Num9z0"/>
    <w:rsid w:val="00B802CE"/>
    <w:rPr>
      <w:i w:val="0"/>
    </w:rPr>
  </w:style>
  <w:style w:type="character" w:customStyle="1" w:styleId="WW8Num9z1">
    <w:name w:val="WW8Num9z1"/>
    <w:rsid w:val="00B802CE"/>
    <w:rPr>
      <w:rFonts w:ascii="Courier New" w:hAnsi="Courier New" w:cs="Courier New"/>
    </w:rPr>
  </w:style>
  <w:style w:type="character" w:customStyle="1" w:styleId="WW8Num10z0">
    <w:name w:val="WW8Num10z0"/>
    <w:rsid w:val="00B802CE"/>
    <w:rPr>
      <w:rFonts w:ascii="Symbol" w:hAnsi="Symbol" w:cs="Symbol"/>
    </w:rPr>
  </w:style>
  <w:style w:type="character" w:customStyle="1" w:styleId="WW8Num11z0">
    <w:name w:val="WW8Num11z0"/>
    <w:rsid w:val="00B802CE"/>
    <w:rPr>
      <w:rFonts w:ascii="Wingdings" w:hAnsi="Wingdings" w:cs="Wingdings"/>
      <w:b w:val="0"/>
      <w:i w:val="0"/>
      <w:color w:val="00000A"/>
    </w:rPr>
  </w:style>
  <w:style w:type="character" w:customStyle="1" w:styleId="WW8Num12z0">
    <w:name w:val="WW8Num12z0"/>
    <w:rsid w:val="00B802CE"/>
    <w:rPr>
      <w:b w:val="0"/>
    </w:rPr>
  </w:style>
  <w:style w:type="character" w:customStyle="1" w:styleId="WW8Num13z0">
    <w:name w:val="WW8Num13z0"/>
    <w:rsid w:val="00B802CE"/>
    <w:rPr>
      <w:b w:val="0"/>
    </w:rPr>
  </w:style>
  <w:style w:type="character" w:customStyle="1" w:styleId="WW8Num9z3">
    <w:name w:val="WW8Num9z3"/>
    <w:rsid w:val="00B802CE"/>
    <w:rPr>
      <w:rFonts w:ascii="Symbol" w:hAnsi="Symbol" w:cs="Symbol"/>
    </w:rPr>
  </w:style>
  <w:style w:type="character" w:customStyle="1" w:styleId="WW8Num10z1">
    <w:name w:val="WW8Num10z1"/>
    <w:rsid w:val="00B802CE"/>
    <w:rPr>
      <w:rFonts w:ascii="Courier New" w:hAnsi="Courier New" w:cs="Courier New"/>
    </w:rPr>
  </w:style>
  <w:style w:type="character" w:customStyle="1" w:styleId="WW8Num10z2">
    <w:name w:val="WW8Num10z2"/>
    <w:rsid w:val="00B802CE"/>
    <w:rPr>
      <w:rFonts w:ascii="Wingdings" w:hAnsi="Wingdings" w:cs="Wingdings"/>
    </w:rPr>
  </w:style>
  <w:style w:type="character" w:customStyle="1" w:styleId="WW8Num10z3">
    <w:name w:val="WW8Num10z3"/>
    <w:rsid w:val="00B802CE"/>
    <w:rPr>
      <w:rFonts w:ascii="Symbol" w:hAnsi="Symbol" w:cs="Symbol"/>
    </w:rPr>
  </w:style>
  <w:style w:type="character" w:customStyle="1" w:styleId="WW8Num14z0">
    <w:name w:val="WW8Num14z0"/>
    <w:rsid w:val="00B802CE"/>
    <w:rPr>
      <w:rFonts w:ascii="Wingdings" w:hAnsi="Wingdings" w:cs="Wingdings"/>
    </w:rPr>
  </w:style>
  <w:style w:type="character" w:customStyle="1" w:styleId="WW8Num14z1">
    <w:name w:val="WW8Num14z1"/>
    <w:rsid w:val="00B802CE"/>
    <w:rPr>
      <w:rFonts w:ascii="Courier New" w:hAnsi="Courier New" w:cs="Arial"/>
      <w:b w:val="0"/>
      <w:i w:val="0"/>
      <w:sz w:val="24"/>
    </w:rPr>
  </w:style>
  <w:style w:type="character" w:customStyle="1" w:styleId="WW8Num14z2">
    <w:name w:val="WW8Num14z2"/>
    <w:rsid w:val="00B802CE"/>
    <w:rPr>
      <w:rFonts w:ascii="Wingdings" w:hAnsi="Wingdings" w:cs="Wingdings"/>
    </w:rPr>
  </w:style>
  <w:style w:type="character" w:customStyle="1" w:styleId="WW8Num14z3">
    <w:name w:val="WW8Num14z3"/>
    <w:rsid w:val="00B802CE"/>
    <w:rPr>
      <w:rFonts w:ascii="Symbol" w:hAnsi="Symbol" w:cs="Symbol"/>
    </w:rPr>
  </w:style>
  <w:style w:type="character" w:customStyle="1" w:styleId="WW8Num5z3">
    <w:name w:val="WW8Num5z3"/>
    <w:rsid w:val="00B802CE"/>
    <w:rPr>
      <w:rFonts w:ascii="Symbol" w:hAnsi="Symbol" w:cs="Symbol"/>
    </w:rPr>
  </w:style>
  <w:style w:type="character" w:customStyle="1" w:styleId="WW8Num11z1">
    <w:name w:val="WW8Num11z1"/>
    <w:rsid w:val="00B802CE"/>
    <w:rPr>
      <w:rFonts w:ascii="Courier New" w:hAnsi="Courier New" w:cs="Arial"/>
      <w:b w:val="0"/>
      <w:i w:val="0"/>
      <w:sz w:val="24"/>
    </w:rPr>
  </w:style>
  <w:style w:type="character" w:customStyle="1" w:styleId="WW8Num11z2">
    <w:name w:val="WW8Num11z2"/>
    <w:rsid w:val="00B802CE"/>
    <w:rPr>
      <w:rFonts w:ascii="Wingdings" w:hAnsi="Wingdings" w:cs="Wingdings"/>
    </w:rPr>
  </w:style>
  <w:style w:type="character" w:customStyle="1" w:styleId="WW8Num11z3">
    <w:name w:val="WW8Num11z3"/>
    <w:rsid w:val="00B802CE"/>
    <w:rPr>
      <w:rFonts w:ascii="Symbol" w:hAnsi="Symbol" w:cs="Symbol"/>
    </w:rPr>
  </w:style>
  <w:style w:type="character" w:customStyle="1" w:styleId="WW8Num12z1">
    <w:name w:val="WW8Num12z1"/>
    <w:rsid w:val="00B802CE"/>
    <w:rPr>
      <w:rFonts w:ascii="Courier New" w:hAnsi="Courier New" w:cs="Arial"/>
      <w:b w:val="0"/>
      <w:i w:val="0"/>
      <w:sz w:val="24"/>
    </w:rPr>
  </w:style>
  <w:style w:type="character" w:customStyle="1" w:styleId="WW8Num12z2">
    <w:name w:val="WW8Num12z2"/>
    <w:rsid w:val="00B802CE"/>
    <w:rPr>
      <w:rFonts w:ascii="Wingdings" w:hAnsi="Wingdings" w:cs="Wingdings"/>
    </w:rPr>
  </w:style>
  <w:style w:type="character" w:customStyle="1" w:styleId="WW8Num12z3">
    <w:name w:val="WW8Num12z3"/>
    <w:rsid w:val="00B802CE"/>
    <w:rPr>
      <w:rFonts w:ascii="Symbol" w:hAnsi="Symbol" w:cs="Symbol"/>
    </w:rPr>
  </w:style>
  <w:style w:type="character" w:customStyle="1" w:styleId="WW8Num15z1">
    <w:name w:val="WW8Num15z1"/>
    <w:rsid w:val="00B802CE"/>
    <w:rPr>
      <w:b/>
      <w:i w:val="0"/>
      <w:sz w:val="24"/>
      <w:szCs w:val="24"/>
    </w:rPr>
  </w:style>
  <w:style w:type="character" w:customStyle="1" w:styleId="WW8Num16z1">
    <w:name w:val="WW8Num16z1"/>
    <w:rsid w:val="00B802CE"/>
    <w:rPr>
      <w:rFonts w:ascii="Courier New" w:hAnsi="Courier New" w:cs="Arial"/>
      <w:b w:val="0"/>
      <w:i w:val="0"/>
      <w:sz w:val="24"/>
    </w:rPr>
  </w:style>
  <w:style w:type="character" w:customStyle="1" w:styleId="WW8Num16z2">
    <w:name w:val="WW8Num16z2"/>
    <w:rsid w:val="00B802CE"/>
    <w:rPr>
      <w:rFonts w:ascii="Wingdings" w:hAnsi="Wingdings" w:cs="Wingdings"/>
    </w:rPr>
  </w:style>
  <w:style w:type="character" w:customStyle="1" w:styleId="WW8Num16z3">
    <w:name w:val="WW8Num16z3"/>
    <w:rsid w:val="00B802CE"/>
    <w:rPr>
      <w:rFonts w:ascii="Symbol" w:hAnsi="Symbol" w:cs="Symbol"/>
    </w:rPr>
  </w:style>
  <w:style w:type="character" w:customStyle="1" w:styleId="WW-DefaultParagraphFont">
    <w:name w:val="WW-Default Paragraph Font"/>
    <w:rsid w:val="00B802CE"/>
  </w:style>
  <w:style w:type="character" w:customStyle="1" w:styleId="WW8Num7z1">
    <w:name w:val="WW8Num7z1"/>
    <w:rsid w:val="00B802CE"/>
    <w:rPr>
      <w:rFonts w:ascii="Courier New" w:hAnsi="Courier New" w:cs="Courier New"/>
    </w:rPr>
  </w:style>
  <w:style w:type="character" w:customStyle="1" w:styleId="WW8Num7z2">
    <w:name w:val="WW8Num7z2"/>
    <w:rsid w:val="00B802CE"/>
    <w:rPr>
      <w:rFonts w:ascii="Wingdings" w:hAnsi="Wingdings" w:cs="Wingdings"/>
    </w:rPr>
  </w:style>
  <w:style w:type="character" w:customStyle="1" w:styleId="WW-DefaultParagraphFont1">
    <w:name w:val="WW-Default Paragraph Font1"/>
    <w:rsid w:val="00B802CE"/>
  </w:style>
  <w:style w:type="character" w:customStyle="1" w:styleId="WW-DefaultParagraphFont11">
    <w:name w:val="WW-Default Paragraph Font11"/>
    <w:rsid w:val="00B802CE"/>
  </w:style>
  <w:style w:type="character" w:customStyle="1" w:styleId="ListParagraphChar">
    <w:name w:val="List Paragraph Char"/>
    <w:rsid w:val="00B802CE"/>
  </w:style>
  <w:style w:type="character" w:customStyle="1" w:styleId="CommentReference1">
    <w:name w:val="Comment Reference1"/>
    <w:rsid w:val="00B802CE"/>
    <w:rPr>
      <w:sz w:val="16"/>
      <w:szCs w:val="16"/>
    </w:rPr>
  </w:style>
  <w:style w:type="character" w:customStyle="1" w:styleId="Heading2Char">
    <w:name w:val="Heading 2 Char"/>
    <w:rsid w:val="00B802CE"/>
    <w:rPr>
      <w:rFonts w:ascii="Book Antiqua" w:eastAsia="Times New Roman" w:hAnsi="Book Antiqua" w:cs="Times New Roman"/>
      <w:b/>
      <w:bCs/>
      <w:sz w:val="28"/>
      <w:szCs w:val="24"/>
    </w:rPr>
  </w:style>
  <w:style w:type="character" w:customStyle="1" w:styleId="Heading3Char">
    <w:name w:val="Heading 3 Char"/>
    <w:rsid w:val="00B802CE"/>
    <w:rPr>
      <w:rFonts w:ascii="Arial" w:eastAsia="Times New Roman" w:hAnsi="Arial" w:cs="Times New Roman"/>
      <w:b/>
      <w:bCs/>
      <w:sz w:val="26"/>
      <w:szCs w:val="26"/>
    </w:rPr>
  </w:style>
  <w:style w:type="character" w:customStyle="1" w:styleId="BodyText2Char">
    <w:name w:val="Body Text 2 Char"/>
    <w:rsid w:val="00B802CE"/>
    <w:rPr>
      <w:sz w:val="24"/>
      <w:szCs w:val="24"/>
    </w:rPr>
  </w:style>
  <w:style w:type="character" w:customStyle="1" w:styleId="BodyText2Char1">
    <w:name w:val="Body Text 2 Char1"/>
    <w:basedOn w:val="WW-DefaultParagraphFont11"/>
    <w:rsid w:val="00B802CE"/>
  </w:style>
  <w:style w:type="character" w:customStyle="1" w:styleId="BodyText3Char">
    <w:name w:val="Body Text 3 Char"/>
    <w:rsid w:val="00B802CE"/>
    <w:rPr>
      <w:rFonts w:ascii="Times New Roman" w:eastAsia="Times New Roman" w:hAnsi="Times New Roman" w:cs="Times New Roman"/>
      <w:sz w:val="16"/>
      <w:szCs w:val="16"/>
    </w:rPr>
  </w:style>
  <w:style w:type="character" w:customStyle="1" w:styleId="NoSpacingChar">
    <w:name w:val="No Spacing Char"/>
    <w:rsid w:val="00B802CE"/>
    <w:rPr>
      <w:rFonts w:cs="font405"/>
      <w:lang w:val="en-US"/>
    </w:rPr>
  </w:style>
  <w:style w:type="character" w:customStyle="1" w:styleId="HeaderChar">
    <w:name w:val="Header Char"/>
    <w:basedOn w:val="WW-DefaultParagraphFont11"/>
    <w:rsid w:val="00B802CE"/>
  </w:style>
  <w:style w:type="character" w:customStyle="1" w:styleId="ListLabel1">
    <w:name w:val="ListLabel 1"/>
    <w:rsid w:val="00B802CE"/>
    <w:rPr>
      <w:rFonts w:cs="Courier New"/>
    </w:rPr>
  </w:style>
  <w:style w:type="character" w:customStyle="1" w:styleId="ListLabel2">
    <w:name w:val="ListLabel 2"/>
    <w:rsid w:val="00B802CE"/>
    <w:rPr>
      <w:b/>
      <w:i w:val="0"/>
      <w:sz w:val="24"/>
      <w:szCs w:val="24"/>
    </w:rPr>
  </w:style>
  <w:style w:type="character" w:customStyle="1" w:styleId="ListLabel3">
    <w:name w:val="ListLabel 3"/>
    <w:rsid w:val="00B802CE"/>
    <w:rPr>
      <w:rFonts w:cs="Arial"/>
      <w:i w:val="0"/>
      <w:sz w:val="24"/>
    </w:rPr>
  </w:style>
  <w:style w:type="character" w:customStyle="1" w:styleId="ListLabel4">
    <w:name w:val="ListLabel 4"/>
    <w:rsid w:val="00B802CE"/>
    <w:rPr>
      <w:rFonts w:cs="Arial"/>
      <w:b w:val="0"/>
      <w:i w:val="0"/>
      <w:sz w:val="24"/>
    </w:rPr>
  </w:style>
  <w:style w:type="character" w:customStyle="1" w:styleId="ListLabel5">
    <w:name w:val="ListLabel 5"/>
    <w:rsid w:val="00B802CE"/>
    <w:rPr>
      <w:rFonts w:cs="Calibri"/>
    </w:rPr>
  </w:style>
  <w:style w:type="character" w:customStyle="1" w:styleId="ListLabel6">
    <w:name w:val="ListLabel 6"/>
    <w:rsid w:val="00B802CE"/>
    <w:rPr>
      <w:b w:val="0"/>
      <w:i w:val="0"/>
      <w:color w:val="00000A"/>
    </w:rPr>
  </w:style>
  <w:style w:type="character" w:customStyle="1" w:styleId="ListLabel7">
    <w:name w:val="ListLabel 7"/>
    <w:rsid w:val="00B802CE"/>
    <w:rPr>
      <w:rFonts w:eastAsia="TimesNewRomanPSMT" w:cs="Times New Roman"/>
    </w:rPr>
  </w:style>
  <w:style w:type="character" w:customStyle="1" w:styleId="ListLabel8">
    <w:name w:val="ListLabel 8"/>
    <w:rsid w:val="00B802CE"/>
    <w:rPr>
      <w:i w:val="0"/>
    </w:rPr>
  </w:style>
  <w:style w:type="character" w:customStyle="1" w:styleId="NumberingSymbols">
    <w:name w:val="Numbering Symbols"/>
    <w:rsid w:val="00B802CE"/>
  </w:style>
  <w:style w:type="character" w:customStyle="1" w:styleId="FootnoteCharacters">
    <w:name w:val="Footnote Characters"/>
    <w:rsid w:val="00B802CE"/>
    <w:rPr>
      <w:vertAlign w:val="superscript"/>
    </w:rPr>
  </w:style>
  <w:style w:type="character" w:styleId="Strong">
    <w:name w:val="Strong"/>
    <w:qFormat/>
    <w:rsid w:val="00B802CE"/>
    <w:rPr>
      <w:b/>
      <w:bCs/>
    </w:rPr>
  </w:style>
  <w:style w:type="character" w:customStyle="1" w:styleId="FootnoteReference1">
    <w:name w:val="Footnote Reference1"/>
    <w:rsid w:val="00B802CE"/>
    <w:rPr>
      <w:vertAlign w:val="superscript"/>
    </w:rPr>
  </w:style>
  <w:style w:type="character" w:styleId="FootnoteReference">
    <w:name w:val="footnote reference"/>
    <w:rsid w:val="00B802CE"/>
    <w:rPr>
      <w:vertAlign w:val="superscript"/>
    </w:rPr>
  </w:style>
  <w:style w:type="character" w:customStyle="1" w:styleId="EndnoteCharacters">
    <w:name w:val="Endnote Characters"/>
    <w:rsid w:val="00B802CE"/>
    <w:rPr>
      <w:vertAlign w:val="superscript"/>
    </w:rPr>
  </w:style>
  <w:style w:type="character" w:customStyle="1" w:styleId="WW-EndnoteCharacters">
    <w:name w:val="WW-Endnote Characters"/>
    <w:rsid w:val="00B802CE"/>
  </w:style>
  <w:style w:type="character" w:styleId="EndnoteReference">
    <w:name w:val="endnote reference"/>
    <w:rsid w:val="00B802CE"/>
    <w:rPr>
      <w:vertAlign w:val="superscript"/>
    </w:rPr>
  </w:style>
  <w:style w:type="character" w:customStyle="1" w:styleId="WW8Num17z1">
    <w:name w:val="WW8Num17z1"/>
    <w:rsid w:val="00B802CE"/>
    <w:rPr>
      <w:rFonts w:ascii="Arial" w:hAnsi="Arial" w:cs="Arial"/>
    </w:rPr>
  </w:style>
  <w:style w:type="character" w:customStyle="1" w:styleId="WW8Num17z2">
    <w:name w:val="WW8Num17z2"/>
    <w:rsid w:val="00B802CE"/>
    <w:rPr>
      <w:rFonts w:ascii="Times New Roman" w:eastAsia="Times New Roman" w:hAnsi="Times New Roman" w:cs="Times New Roman"/>
      <w:b/>
      <w:color w:val="auto"/>
    </w:rPr>
  </w:style>
  <w:style w:type="character" w:customStyle="1" w:styleId="Bullets">
    <w:name w:val="Bullets"/>
    <w:rsid w:val="00B802CE"/>
    <w:rPr>
      <w:rFonts w:ascii="OpenSymbol" w:eastAsia="OpenSymbol" w:hAnsi="OpenSymbol" w:cs="OpenSymbol"/>
    </w:rPr>
  </w:style>
  <w:style w:type="paragraph" w:customStyle="1" w:styleId="Heading">
    <w:name w:val="Heading"/>
    <w:basedOn w:val="Normal"/>
    <w:next w:val="BodyText"/>
    <w:rsid w:val="00B802C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802CE"/>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rsid w:val="00B802C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802C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802C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802CE"/>
    <w:rPr>
      <w:b/>
      <w:bCs/>
    </w:rPr>
  </w:style>
  <w:style w:type="paragraph" w:customStyle="1" w:styleId="ContentsHeading">
    <w:name w:val="Contents Heading"/>
    <w:basedOn w:val="Heading1"/>
    <w:rsid w:val="00B802CE"/>
    <w:pPr>
      <w:keepLines/>
      <w:suppressLineNumbers/>
      <w:suppressAutoHyphens/>
      <w:spacing w:before="480" w:line="100" w:lineRule="atLeast"/>
    </w:pPr>
    <w:rPr>
      <w:rFonts w:ascii="Cambria" w:eastAsia="Arial Unicode MS" w:hAnsi="Cambria" w:cs="font405"/>
      <w:color w:val="365F91"/>
      <w:kern w:val="1"/>
      <w:sz w:val="32"/>
      <w:szCs w:val="32"/>
      <w:lang w:val="en-US" w:eastAsia="ar-SA"/>
    </w:rPr>
  </w:style>
  <w:style w:type="paragraph" w:styleId="NoSpacing">
    <w:name w:val="No Spacing"/>
    <w:qFormat/>
    <w:rsid w:val="00B802CE"/>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B802C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B802CE"/>
    <w:pPr>
      <w:jc w:val="center"/>
    </w:pPr>
    <w:rPr>
      <w:b/>
      <w:bCs/>
    </w:rPr>
  </w:style>
  <w:style w:type="paragraph" w:customStyle="1" w:styleId="HorizontalLine">
    <w:name w:val="Horizontal Line"/>
    <w:basedOn w:val="Normal"/>
    <w:next w:val="BodyText"/>
    <w:rsid w:val="00B802CE"/>
    <w:pPr>
      <w:suppressLineNumbers/>
      <w:pBdr>
        <w:bottom w:val="double" w:sz="1" w:space="0" w:color="808080"/>
      </w:pBdr>
      <w:suppressAutoHyphens/>
      <w:spacing w:after="283" w:line="100" w:lineRule="atLeast"/>
    </w:pPr>
    <w:rPr>
      <w:rFonts w:eastAsia="Arial Unicode MS"/>
      <w:color w:val="000000"/>
      <w:kern w:val="1"/>
      <w:sz w:val="12"/>
      <w:szCs w:val="12"/>
      <w:lang w:eastAsia="ar-SA"/>
    </w:rPr>
  </w:style>
  <w:style w:type="paragraph" w:styleId="FootnoteText">
    <w:name w:val="footnote text"/>
    <w:basedOn w:val="Normal"/>
    <w:link w:val="FootnoteTextChar"/>
    <w:rsid w:val="00B802CE"/>
    <w:pPr>
      <w:suppressLineNumbers/>
      <w:suppressAutoHyphens/>
      <w:spacing w:line="100" w:lineRule="atLeast"/>
      <w:ind w:left="283" w:hanging="283"/>
    </w:pPr>
    <w:rPr>
      <w:rFonts w:eastAsia="Arial Unicode MS"/>
      <w:color w:val="000000"/>
      <w:kern w:val="1"/>
      <w:sz w:val="20"/>
      <w:szCs w:val="20"/>
      <w:lang w:eastAsia="ar-SA"/>
    </w:rPr>
  </w:style>
  <w:style w:type="character" w:customStyle="1" w:styleId="FootnoteTextChar">
    <w:name w:val="Footnote Text Char"/>
    <w:basedOn w:val="DefaultParagraphFont"/>
    <w:link w:val="FootnoteText"/>
    <w:rsid w:val="00B802CE"/>
    <w:rPr>
      <w:rFonts w:eastAsia="Arial Unicode MS"/>
      <w:color w:val="000000"/>
      <w:kern w:val="1"/>
      <w:lang w:val="en-GB" w:eastAsia="ar-SA"/>
    </w:rPr>
  </w:style>
  <w:style w:type="paragraph" w:customStyle="1" w:styleId="FootnoteText1">
    <w:name w:val="Footnote Text1"/>
    <w:basedOn w:val="Normal"/>
    <w:rsid w:val="00B802CE"/>
    <w:pPr>
      <w:suppressAutoHyphens/>
      <w:spacing w:line="100" w:lineRule="atLeast"/>
    </w:pPr>
    <w:rPr>
      <w:rFonts w:eastAsia="Arial Unicode MS"/>
      <w:color w:val="000000"/>
      <w:kern w:val="1"/>
      <w:sz w:val="20"/>
      <w:szCs w:val="20"/>
      <w:lang w:eastAsia="ar-SA"/>
    </w:rPr>
  </w:style>
  <w:style w:type="character" w:customStyle="1" w:styleId="tw4winMark">
    <w:name w:val="tw4winMark"/>
    <w:rsid w:val="00B802CE"/>
    <w:rPr>
      <w:rFonts w:ascii="Courier New" w:hAnsi="Courier New" w:cs="Courier New" w:hint="default"/>
      <w:vanish/>
      <w:webHidden w:val="0"/>
      <w:color w:val="800080"/>
      <w:vertAlign w:val="subscript"/>
      <w:specVanish w:val="0"/>
    </w:rPr>
  </w:style>
  <w:style w:type="character" w:customStyle="1" w:styleId="BalloonTextChar1">
    <w:name w:val="Balloon Text Char1"/>
    <w:rsid w:val="00B802CE"/>
    <w:rPr>
      <w:rFonts w:ascii="Tahoma" w:eastAsia="Arial Unicode MS" w:hAnsi="Tahoma" w:cs="Tahoma"/>
      <w:color w:val="000000"/>
      <w:kern w:val="1"/>
      <w:sz w:val="16"/>
      <w:szCs w:val="16"/>
      <w:lang w:eastAsia="ar-SA"/>
    </w:rPr>
  </w:style>
  <w:style w:type="character" w:customStyle="1" w:styleId="FooterChar1">
    <w:name w:val="Footer Char1"/>
    <w:rsid w:val="00B802CE"/>
    <w:rPr>
      <w:rFonts w:eastAsia="Arial Unicode MS"/>
      <w:color w:val="000000"/>
      <w:kern w:val="1"/>
      <w:sz w:val="24"/>
      <w:szCs w:val="24"/>
      <w:lang w:eastAsia="ar-SA"/>
    </w:rPr>
  </w:style>
  <w:style w:type="paragraph" w:styleId="BodyTextIndent3">
    <w:name w:val="Body Text Indent 3"/>
    <w:basedOn w:val="Normal"/>
    <w:link w:val="BodyTextIndent3Char"/>
    <w:uiPriority w:val="99"/>
    <w:unhideWhenUsed/>
    <w:rsid w:val="00B802CE"/>
    <w:pPr>
      <w:suppressAutoHyphens/>
      <w:spacing w:after="120" w:line="100" w:lineRule="atLeast"/>
      <w:ind w:left="360"/>
    </w:pPr>
    <w:rPr>
      <w:rFonts w:eastAsia="Arial Unicode MS"/>
      <w:color w:val="000000"/>
      <w:kern w:val="1"/>
      <w:sz w:val="16"/>
      <w:szCs w:val="16"/>
      <w:lang w:eastAsia="ar-SA"/>
    </w:rPr>
  </w:style>
  <w:style w:type="character" w:customStyle="1" w:styleId="BodyTextIndent3Char">
    <w:name w:val="Body Text Indent 3 Char"/>
    <w:basedOn w:val="DefaultParagraphFont"/>
    <w:link w:val="BodyTextIndent3"/>
    <w:uiPriority w:val="99"/>
    <w:rsid w:val="00B802CE"/>
    <w:rPr>
      <w:rFonts w:eastAsia="Arial Unicode MS"/>
      <w:color w:val="000000"/>
      <w:kern w:val="1"/>
      <w:sz w:val="16"/>
      <w:szCs w:val="16"/>
      <w:lang w:val="en-GB" w:eastAsia="ar-SA"/>
    </w:rPr>
  </w:style>
  <w:style w:type="character" w:customStyle="1" w:styleId="CommentReference2">
    <w:name w:val="Comment Reference2"/>
    <w:rsid w:val="00B802CE"/>
    <w:rPr>
      <w:sz w:val="16"/>
      <w:szCs w:val="16"/>
    </w:rPr>
  </w:style>
  <w:style w:type="character" w:customStyle="1" w:styleId="FootnoteReference2">
    <w:name w:val="Footnote Reference2"/>
    <w:rsid w:val="00B802CE"/>
    <w:rPr>
      <w:vertAlign w:val="superscript"/>
    </w:rPr>
  </w:style>
  <w:style w:type="paragraph" w:customStyle="1" w:styleId="CommentText2">
    <w:name w:val="Comment Text2"/>
    <w:basedOn w:val="Normal"/>
    <w:rsid w:val="00B802CE"/>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802CE"/>
    <w:rPr>
      <w:b/>
      <w:bCs/>
    </w:rPr>
  </w:style>
  <w:style w:type="paragraph" w:customStyle="1" w:styleId="FootnoteText2">
    <w:name w:val="Footnote Text2"/>
    <w:basedOn w:val="Normal"/>
    <w:rsid w:val="00B802CE"/>
    <w:pPr>
      <w:suppressAutoHyphens/>
      <w:spacing w:line="100" w:lineRule="atLeast"/>
    </w:pPr>
    <w:rPr>
      <w:rFonts w:eastAsia="Arial Unicode MS"/>
      <w:color w:val="000000"/>
      <w:kern w:val="1"/>
      <w:sz w:val="20"/>
      <w:szCs w:val="20"/>
      <w:lang w:eastAsia="ar-SA"/>
    </w:rPr>
  </w:style>
  <w:style w:type="numbering" w:customStyle="1" w:styleId="NoList1">
    <w:name w:val="No List1"/>
    <w:next w:val="NoList"/>
    <w:uiPriority w:val="99"/>
    <w:semiHidden/>
    <w:unhideWhenUsed/>
    <w:rsid w:val="005179CD"/>
  </w:style>
  <w:style w:type="character" w:customStyle="1" w:styleId="TitleChar">
    <w:name w:val="Title Char"/>
    <w:basedOn w:val="DefaultParagraphFont"/>
    <w:link w:val="Title"/>
    <w:rsid w:val="005179CD"/>
    <w:rPr>
      <w:sz w:val="28"/>
      <w:lang w:val="sl-SI"/>
    </w:rPr>
  </w:style>
  <w:style w:type="table" w:customStyle="1" w:styleId="TableGrid1">
    <w:name w:val="Table Grid1"/>
    <w:basedOn w:val="TableNormal"/>
    <w:next w:val="TableGrid"/>
    <w:rsid w:val="00517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405">
    <w:altName w:val="Times New Roman"/>
    <w:charset w:val="EE"/>
    <w:family w:val="auto"/>
    <w:pitch w:val="variable"/>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122B92"/>
    <w:rsid w:val="001329EF"/>
    <w:rsid w:val="001945BC"/>
    <w:rsid w:val="001B0616"/>
    <w:rsid w:val="001C6B21"/>
    <w:rsid w:val="001D3EE7"/>
    <w:rsid w:val="0020106B"/>
    <w:rsid w:val="00246B00"/>
    <w:rsid w:val="00272A8E"/>
    <w:rsid w:val="002C02DE"/>
    <w:rsid w:val="002F7009"/>
    <w:rsid w:val="00335679"/>
    <w:rsid w:val="00342777"/>
    <w:rsid w:val="003B29A3"/>
    <w:rsid w:val="0040556F"/>
    <w:rsid w:val="00426910"/>
    <w:rsid w:val="00445263"/>
    <w:rsid w:val="004878A7"/>
    <w:rsid w:val="004B2731"/>
    <w:rsid w:val="004D313C"/>
    <w:rsid w:val="004E17E3"/>
    <w:rsid w:val="005013D8"/>
    <w:rsid w:val="00536B77"/>
    <w:rsid w:val="005564EA"/>
    <w:rsid w:val="00582E20"/>
    <w:rsid w:val="0058462F"/>
    <w:rsid w:val="005A6AE4"/>
    <w:rsid w:val="005E3D3E"/>
    <w:rsid w:val="005E7551"/>
    <w:rsid w:val="00613D6B"/>
    <w:rsid w:val="00632E79"/>
    <w:rsid w:val="0064554F"/>
    <w:rsid w:val="00646533"/>
    <w:rsid w:val="00670498"/>
    <w:rsid w:val="006D3C7F"/>
    <w:rsid w:val="006E19C3"/>
    <w:rsid w:val="00700B1C"/>
    <w:rsid w:val="007304E6"/>
    <w:rsid w:val="007A7591"/>
    <w:rsid w:val="007C7A12"/>
    <w:rsid w:val="007E4B9D"/>
    <w:rsid w:val="007F0270"/>
    <w:rsid w:val="00856E9A"/>
    <w:rsid w:val="008739C2"/>
    <w:rsid w:val="008912BF"/>
    <w:rsid w:val="008C355C"/>
    <w:rsid w:val="008F5780"/>
    <w:rsid w:val="00995465"/>
    <w:rsid w:val="009F0AFF"/>
    <w:rsid w:val="00A367FA"/>
    <w:rsid w:val="00A64640"/>
    <w:rsid w:val="00A71514"/>
    <w:rsid w:val="00A75B26"/>
    <w:rsid w:val="00A77D1F"/>
    <w:rsid w:val="00A93C93"/>
    <w:rsid w:val="00AB0F27"/>
    <w:rsid w:val="00AC2F13"/>
    <w:rsid w:val="00AE4D0C"/>
    <w:rsid w:val="00B20BCF"/>
    <w:rsid w:val="00B61906"/>
    <w:rsid w:val="00B646DA"/>
    <w:rsid w:val="00BA70DB"/>
    <w:rsid w:val="00C45E0B"/>
    <w:rsid w:val="00C4766B"/>
    <w:rsid w:val="00C65B98"/>
    <w:rsid w:val="00C722B6"/>
    <w:rsid w:val="00C86512"/>
    <w:rsid w:val="00C91F80"/>
    <w:rsid w:val="00CE64DE"/>
    <w:rsid w:val="00D11BB3"/>
    <w:rsid w:val="00D3650A"/>
    <w:rsid w:val="00D81778"/>
    <w:rsid w:val="00DB3BAA"/>
    <w:rsid w:val="00DB6F87"/>
    <w:rsid w:val="00DC20EC"/>
    <w:rsid w:val="00DD3CA1"/>
    <w:rsid w:val="00E35DE2"/>
    <w:rsid w:val="00E7225A"/>
    <w:rsid w:val="00E868D7"/>
    <w:rsid w:val="00EA02CF"/>
    <w:rsid w:val="00ED0CD4"/>
    <w:rsid w:val="00ED7DDE"/>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6BC2-89BF-40C5-9FA2-4030D399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72</Pages>
  <Words>14754</Words>
  <Characters>84102</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98659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177</cp:revision>
  <cp:lastPrinted>2015-04-17T12:18:00Z</cp:lastPrinted>
  <dcterms:created xsi:type="dcterms:W3CDTF">2013-08-15T08:37:00Z</dcterms:created>
  <dcterms:modified xsi:type="dcterms:W3CDTF">2015-04-17T12:35:00Z</dcterms:modified>
</cp:coreProperties>
</file>