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C35CDB" w:rsidTr="001A10B9">
        <w:trPr>
          <w:trHeight w:val="1110"/>
          <w:jc w:val="center"/>
        </w:trPr>
        <w:tc>
          <w:tcPr>
            <w:tcW w:w="1475" w:type="dxa"/>
            <w:tcBorders>
              <w:top w:val="nil"/>
              <w:left w:val="nil"/>
              <w:bottom w:val="single" w:sz="4" w:space="0" w:color="auto"/>
              <w:right w:val="nil"/>
            </w:tcBorders>
            <w:hideMark/>
          </w:tcPr>
          <w:p w:rsidR="001A10B9" w:rsidRPr="00C35CDB" w:rsidRDefault="001A10B9">
            <w:r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5pt;height:70.95pt" o:ole="">
                  <v:imagedata r:id="rId9" o:title=""/>
                </v:shape>
                <o:OLEObject Type="Embed" ProgID="PBrush" ShapeID="_x0000_i1025" DrawAspect="Content" ObjectID="_1493550493" r:id="rId10"/>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013A7A" w:rsidRDefault="000E7EF0" w:rsidP="00013A7A">
            <w:pPr>
              <w:jc w:val="center"/>
              <w:rPr>
                <w:rFonts w:ascii="Lucida Sans Unicode" w:hAnsi="Lucida Sans Unicode" w:cs="Lucida Sans Unicode"/>
                <w:sz w:val="18"/>
                <w:szCs w:val="20"/>
                <w:lang w:val="sl-SI"/>
              </w:rPr>
            </w:pPr>
            <w:hyperlink r:id="rId11"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2"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jc w:val="center"/>
        <w:rPr>
          <w:b/>
          <w:noProof/>
          <w:sz w:val="36"/>
          <w:szCs w:val="36"/>
        </w:rPr>
      </w:pPr>
      <w:r w:rsidRPr="00C35CDB">
        <w:rPr>
          <w:b/>
          <w:noProof/>
          <w:sz w:val="36"/>
          <w:szCs w:val="36"/>
        </w:rPr>
        <w:t>КОНКУРСНА ДОКУМЕНТАЦИЈА</w:t>
      </w:r>
    </w:p>
    <w:p w:rsidR="005B4BDC" w:rsidRPr="00C35CDB" w:rsidRDefault="005B4BDC" w:rsidP="002D5B2C">
      <w:pPr>
        <w:pStyle w:val="Footer"/>
        <w:jc w:val="center"/>
        <w:rPr>
          <w:b/>
          <w:noProof/>
        </w:rPr>
      </w:pPr>
    </w:p>
    <w:p w:rsidR="003119E9" w:rsidRDefault="003119E9" w:rsidP="002D5B2C">
      <w:pPr>
        <w:pStyle w:val="Footer"/>
        <w:jc w:val="center"/>
        <w:rPr>
          <w:b/>
          <w:noProof/>
          <w:lang w:val="sr-Cyrl-RS"/>
        </w:rPr>
      </w:pPr>
      <w:r>
        <w:rPr>
          <w:b/>
          <w:noProof/>
          <w:lang w:val="sr-Cyrl-RS"/>
        </w:rPr>
        <w:t>С</w:t>
      </w:r>
      <w:r w:rsidRPr="003119E9">
        <w:rPr>
          <w:b/>
          <w:noProof/>
          <w:lang w:val="sr-Cyrl-RS"/>
        </w:rPr>
        <w:t xml:space="preserve">ервис и </w:t>
      </w:r>
      <w:r w:rsidRPr="003119E9">
        <w:rPr>
          <w:b/>
          <w:noProof/>
        </w:rPr>
        <w:t>одржавање</w:t>
      </w:r>
      <w:r w:rsidRPr="003119E9">
        <w:rPr>
          <w:b/>
          <w:noProof/>
          <w:lang w:val="sr-Cyrl-RS"/>
        </w:rPr>
        <w:t xml:space="preserve"> ламинарних комора поризвођача: </w:t>
      </w:r>
    </w:p>
    <w:p w:rsidR="00C74F94" w:rsidRDefault="003119E9" w:rsidP="00E36544">
      <w:pPr>
        <w:pStyle w:val="Footer"/>
        <w:jc w:val="center"/>
        <w:rPr>
          <w:b/>
          <w:noProof/>
          <w:lang w:val="sr-Cyrl-RS"/>
        </w:rPr>
      </w:pPr>
      <w:r w:rsidRPr="008505C6">
        <w:rPr>
          <w:b/>
          <w:noProof/>
          <w:lang w:val="sr-Latn-RS"/>
        </w:rPr>
        <w:t xml:space="preserve">„MC Company“, „Telstar“, „Cruma“, „Heraus“, „Tehnomag“ </w:t>
      </w:r>
      <w:r w:rsidR="00E36544" w:rsidRPr="008505C6">
        <w:rPr>
          <w:b/>
          <w:noProof/>
          <w:lang w:val="sr-Latn-RS"/>
        </w:rPr>
        <w:t xml:space="preserve">, „Filter CO“ </w:t>
      </w:r>
      <w:r w:rsidR="005C5E82" w:rsidRPr="008505C6">
        <w:rPr>
          <w:b/>
          <w:noProof/>
          <w:lang w:val="sr-Cyrl-RS"/>
        </w:rPr>
        <w:t>и</w:t>
      </w:r>
      <w:r w:rsidR="00E36544" w:rsidRPr="008505C6">
        <w:rPr>
          <w:b/>
          <w:noProof/>
          <w:lang w:val="sr-Latn-RS"/>
        </w:rPr>
        <w:t xml:space="preserve"> „K-system“, </w:t>
      </w:r>
      <w:r w:rsidRPr="008505C6">
        <w:rPr>
          <w:b/>
          <w:noProof/>
          <w:lang w:val="sr-Cyrl-RS"/>
        </w:rPr>
        <w:t>за</w:t>
      </w:r>
      <w:r w:rsidRPr="003119E9">
        <w:rPr>
          <w:b/>
          <w:noProof/>
          <w:lang w:val="sr-Cyrl-RS"/>
        </w:rPr>
        <w:t xml:space="preserve"> потребе Клиничког центра Војводине</w:t>
      </w:r>
    </w:p>
    <w:p w:rsidR="003119E9" w:rsidRDefault="003119E9" w:rsidP="002D5B2C">
      <w:pPr>
        <w:pStyle w:val="Footer"/>
        <w:jc w:val="center"/>
        <w:rPr>
          <w:b/>
          <w:noProof/>
          <w:lang w:val="sr-Cyrl-RS"/>
        </w:rPr>
      </w:pPr>
    </w:p>
    <w:p w:rsidR="00406B71" w:rsidRPr="00C35CDB" w:rsidRDefault="000E7EF0"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70C22" w:rsidRPr="00C35CDB">
            <w:rPr>
              <w:b/>
            </w:rPr>
            <w:t>Отворени поступак</w:t>
          </w:r>
        </w:sdtContent>
      </w:sdt>
      <w:r w:rsidR="00406B71" w:rsidRPr="00C35CDB">
        <w:rPr>
          <w:b/>
          <w:noProof/>
        </w:rPr>
        <w:t xml:space="preserve"> </w:t>
      </w:r>
    </w:p>
    <w:p w:rsidR="00957708" w:rsidRPr="00C35CDB" w:rsidRDefault="00957708" w:rsidP="00406B71">
      <w:pPr>
        <w:pStyle w:val="Footer"/>
        <w:tabs>
          <w:tab w:val="left" w:pos="720"/>
        </w:tabs>
        <w:jc w:val="center"/>
        <w:rPr>
          <w:b/>
          <w:noProof/>
        </w:rPr>
      </w:pPr>
    </w:p>
    <w:p w:rsidR="002D5B2C" w:rsidRPr="003119E9" w:rsidRDefault="003119E9" w:rsidP="002D5B2C">
      <w:pPr>
        <w:pStyle w:val="Footer"/>
        <w:tabs>
          <w:tab w:val="left" w:pos="720"/>
        </w:tabs>
        <w:jc w:val="center"/>
        <w:rPr>
          <w:b/>
          <w:noProof/>
          <w:lang w:val="sr-Cyrl-RS"/>
        </w:rPr>
      </w:pPr>
      <w:r w:rsidRPr="003119E9">
        <w:rPr>
          <w:b/>
          <w:noProof/>
        </w:rPr>
        <w:t>Б</w:t>
      </w:r>
      <w:r w:rsidR="00435238" w:rsidRPr="003119E9">
        <w:rPr>
          <w:b/>
          <w:noProof/>
        </w:rPr>
        <w:t>рој</w:t>
      </w:r>
      <w:r>
        <w:rPr>
          <w:b/>
          <w:noProof/>
          <w:lang w:val="sr-Cyrl-RS"/>
        </w:rPr>
        <w:t xml:space="preserve"> 108-15-О</w:t>
      </w: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jc w:val="center"/>
        <w:rPr>
          <w:b/>
          <w:noProof/>
        </w:rPr>
      </w:pPr>
      <w:r w:rsidRPr="003119E9">
        <w:rPr>
          <w:b/>
          <w:noProof/>
        </w:rPr>
        <w:t>Нови Сад</w:t>
      </w:r>
      <w:r w:rsidR="005B4BDC" w:rsidRPr="003119E9">
        <w:rPr>
          <w:b/>
          <w:noProof/>
        </w:rPr>
        <w:t xml:space="preserve">, </w:t>
      </w:r>
      <w:r w:rsidR="002E14DA" w:rsidRPr="003119E9">
        <w:rPr>
          <w:b/>
          <w:noProof/>
        </w:rPr>
        <w:t>201</w:t>
      </w:r>
      <w:r w:rsidR="003119E9">
        <w:rPr>
          <w:b/>
          <w:noProof/>
          <w:lang w:val="sr-Cyrl-RS"/>
        </w:rPr>
        <w:t>5</w:t>
      </w:r>
      <w:r w:rsidR="00E23EAC" w:rsidRPr="003119E9">
        <w:rPr>
          <w:b/>
          <w:noProof/>
        </w:rPr>
        <w:t>. година</w:t>
      </w:r>
    </w:p>
    <w:p w:rsidR="005B4BDC" w:rsidRPr="00C35CDB" w:rsidRDefault="00B60424" w:rsidP="00042AE4">
      <w:pPr>
        <w:ind w:firstLine="720"/>
        <w:jc w:val="both"/>
        <w:rPr>
          <w:rFonts w:eastAsia="TimesNewRomanPSMT"/>
        </w:rPr>
      </w:pPr>
      <w:r w:rsidRPr="00C35CDB">
        <w:rPr>
          <w:b/>
          <w:noProof/>
        </w:rPr>
        <w:br w:type="page"/>
      </w:r>
      <w:bookmarkStart w:id="4" w:name="_Toc354658137"/>
      <w:bookmarkStart w:id="5" w:name="_Toc354658270"/>
      <w:bookmarkStart w:id="6" w:name="_Toc354658304"/>
      <w:bookmarkStart w:id="7" w:name="_Toc354658398"/>
      <w:r w:rsidR="005B4BDC" w:rsidRPr="00C35CDB">
        <w:rPr>
          <w:rFonts w:eastAsia="TimesNewRomanPSMT"/>
        </w:rPr>
        <w:lastRenderedPageBreak/>
        <w:t xml:space="preserve">На основу Закона о јавним набавкама („Сл. гласник РС” бр. 124/2012, у даљем тексту: Закон), </w:t>
      </w:r>
      <w:r w:rsidR="00150683" w:rsidRPr="00C35CDB">
        <w:rPr>
          <w:rFonts w:eastAsia="TimesNewRomanPSMT"/>
        </w:rPr>
        <w:t xml:space="preserve">и </w:t>
      </w:r>
      <w:r w:rsidR="005B4BDC" w:rsidRPr="00C35CD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35CDB">
        <w:t>Одлуке о п</w:t>
      </w:r>
      <w:r w:rsidR="00C74F94" w:rsidRPr="00C35CDB">
        <w:t xml:space="preserve">окретању поступка предметне јавне набавке </w:t>
      </w:r>
      <w:r w:rsidR="005B4BDC" w:rsidRPr="00C35CDB">
        <w:t xml:space="preserve">и Решења о образовању комисије за </w:t>
      </w:r>
      <w:r w:rsidR="00C74F94" w:rsidRPr="00C35CDB">
        <w:t xml:space="preserve">предметну </w:t>
      </w:r>
      <w:r w:rsidR="005B4BDC" w:rsidRPr="00C35CDB">
        <w:t>јавну набавку</w:t>
      </w:r>
      <w:r w:rsidR="00C74F94" w:rsidRPr="00C35CDB">
        <w:t>,</w:t>
      </w:r>
      <w:r w:rsidR="005B4BDC" w:rsidRPr="00C35CDB">
        <w:t xml:space="preserve"> припремљена је:</w:t>
      </w:r>
    </w:p>
    <w:p w:rsidR="005B4BDC" w:rsidRPr="00C35CDB" w:rsidRDefault="005B4BDC" w:rsidP="005B4BDC">
      <w:pPr>
        <w:ind w:firstLine="720"/>
        <w:jc w:val="both"/>
        <w:rPr>
          <w:rFonts w:eastAsia="TimesNewRomanPSMT"/>
        </w:rPr>
      </w:pPr>
    </w:p>
    <w:p w:rsidR="000C3B23" w:rsidRPr="00C35CDB" w:rsidRDefault="000C3B23" w:rsidP="00FC4113">
      <w:pPr>
        <w:jc w:val="center"/>
        <w:rPr>
          <w:b/>
          <w:noProof/>
        </w:rPr>
      </w:pPr>
      <w:r w:rsidRPr="00C35CDB">
        <w:rPr>
          <w:b/>
          <w:noProof/>
        </w:rPr>
        <w:t>КОНКУРСНА ДОКУМЕНТАЦИЈА</w:t>
      </w:r>
    </w:p>
    <w:p w:rsidR="000C3B23" w:rsidRPr="00C35CDB" w:rsidRDefault="000C3B23" w:rsidP="00FC4113">
      <w:pPr>
        <w:jc w:val="center"/>
        <w:rPr>
          <w:b/>
          <w:noProof/>
        </w:rPr>
      </w:pPr>
    </w:p>
    <w:p w:rsidR="003119E9" w:rsidRDefault="000E7EF0" w:rsidP="003119E9">
      <w:pPr>
        <w:pStyle w:val="Foo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3119E9">
            <w:rPr>
              <w:b/>
              <w:noProof/>
            </w:rPr>
            <w:t xml:space="preserve">у отвореном поступку јавне набавке </w:t>
          </w:r>
        </w:sdtContent>
      </w:sdt>
      <w:r w:rsidR="000C3B23" w:rsidRPr="003119E9">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3119E9">
            <w:rPr>
              <w:b/>
              <w:noProof/>
            </w:rPr>
            <w:t>услуга</w:t>
          </w:r>
        </w:sdtContent>
      </w:sdt>
      <w:r w:rsidR="00F9313D" w:rsidRPr="003119E9">
        <w:rPr>
          <w:b/>
          <w:noProof/>
        </w:rPr>
        <w:t xml:space="preserve"> бр</w:t>
      </w:r>
      <w:r w:rsidR="00070C22" w:rsidRPr="003119E9">
        <w:rPr>
          <w:b/>
          <w:noProof/>
        </w:rPr>
        <w:t>.</w:t>
      </w:r>
      <w:r w:rsidR="00F9313D" w:rsidRPr="003119E9">
        <w:rPr>
          <w:b/>
          <w:noProof/>
        </w:rPr>
        <w:t xml:space="preserve"> </w:t>
      </w:r>
      <w:r w:rsidR="003119E9">
        <w:rPr>
          <w:b/>
          <w:noProof/>
          <w:lang w:val="sr-Cyrl-RS"/>
        </w:rPr>
        <w:t>108-15-О</w:t>
      </w:r>
      <w:r w:rsidR="00150683" w:rsidRPr="003119E9">
        <w:rPr>
          <w:b/>
          <w:noProof/>
        </w:rPr>
        <w:t xml:space="preserve"> </w:t>
      </w:r>
      <w:r w:rsidR="00070C22" w:rsidRPr="003119E9">
        <w:rPr>
          <w:b/>
          <w:noProof/>
        </w:rPr>
        <w:t>-</w:t>
      </w:r>
      <w:r w:rsidR="003119E9">
        <w:rPr>
          <w:b/>
          <w:noProof/>
          <w:lang w:val="sr-Cyrl-RS"/>
        </w:rPr>
        <w:t xml:space="preserve"> С</w:t>
      </w:r>
      <w:r w:rsidR="003119E9" w:rsidRPr="003119E9">
        <w:rPr>
          <w:b/>
          <w:noProof/>
          <w:lang w:val="sr-Cyrl-RS"/>
        </w:rPr>
        <w:t xml:space="preserve">ервис и </w:t>
      </w:r>
      <w:r w:rsidR="003119E9" w:rsidRPr="003119E9">
        <w:rPr>
          <w:b/>
          <w:noProof/>
        </w:rPr>
        <w:t>одржавање</w:t>
      </w:r>
      <w:r w:rsidR="003119E9" w:rsidRPr="003119E9">
        <w:rPr>
          <w:b/>
          <w:noProof/>
          <w:lang w:val="sr-Cyrl-RS"/>
        </w:rPr>
        <w:t xml:space="preserve"> ламинарних комора поризвођача</w:t>
      </w:r>
      <w:r w:rsidR="003119E9" w:rsidRPr="008505C6">
        <w:rPr>
          <w:b/>
          <w:noProof/>
          <w:lang w:val="sr-Cyrl-RS"/>
        </w:rPr>
        <w:t xml:space="preserve">: </w:t>
      </w:r>
      <w:r w:rsidR="003119E9" w:rsidRPr="008505C6">
        <w:rPr>
          <w:b/>
          <w:noProof/>
          <w:lang w:val="sr-Latn-RS"/>
        </w:rPr>
        <w:t>„MC Company“, „Telstar“, „Cruma“, „Heraus“, „Tehnomag“</w:t>
      </w:r>
      <w:r w:rsidR="00E36544" w:rsidRPr="008505C6">
        <w:rPr>
          <w:b/>
          <w:noProof/>
          <w:lang w:val="sr-Latn-RS"/>
        </w:rPr>
        <w:t xml:space="preserve"> , </w:t>
      </w:r>
      <w:r w:rsidR="003119E9" w:rsidRPr="008505C6">
        <w:rPr>
          <w:b/>
          <w:noProof/>
          <w:lang w:val="sr-Latn-RS"/>
        </w:rPr>
        <w:t>„Filter CO“</w:t>
      </w:r>
      <w:r w:rsidR="00E36544" w:rsidRPr="008505C6">
        <w:rPr>
          <w:b/>
          <w:noProof/>
          <w:lang w:val="sr-Latn-RS"/>
        </w:rPr>
        <w:t xml:space="preserve"> </w:t>
      </w:r>
      <w:r w:rsidR="005C5E82" w:rsidRPr="008505C6">
        <w:rPr>
          <w:b/>
          <w:noProof/>
          <w:lang w:val="sr-Cyrl-RS"/>
        </w:rPr>
        <w:t>и</w:t>
      </w:r>
      <w:r w:rsidR="00E36544" w:rsidRPr="008505C6">
        <w:rPr>
          <w:b/>
          <w:noProof/>
          <w:lang w:val="sr-Latn-RS"/>
        </w:rPr>
        <w:t xml:space="preserve"> „K-system“</w:t>
      </w:r>
      <w:r w:rsidR="003119E9" w:rsidRPr="008505C6">
        <w:rPr>
          <w:b/>
          <w:noProof/>
          <w:lang w:val="sr-Latn-RS"/>
        </w:rPr>
        <w:t xml:space="preserve">, </w:t>
      </w:r>
      <w:r w:rsidR="003119E9" w:rsidRPr="003119E9">
        <w:rPr>
          <w:b/>
          <w:noProof/>
          <w:lang w:val="sr-Cyrl-RS"/>
        </w:rPr>
        <w:t>за потребе Клиничког центра Војводине</w:t>
      </w:r>
    </w:p>
    <w:p w:rsidR="000C3B23" w:rsidRPr="003119E9" w:rsidRDefault="000C3B23" w:rsidP="00FC4113">
      <w:pPr>
        <w:jc w:val="center"/>
        <w:rPr>
          <w:b/>
          <w:noProof/>
        </w:rPr>
      </w:pPr>
    </w:p>
    <w:p w:rsidR="000C3B23" w:rsidRPr="00C35CDB" w:rsidRDefault="000C3B23" w:rsidP="000C3B23"/>
    <w:bookmarkEnd w:id="4"/>
    <w:bookmarkEnd w:id="5"/>
    <w:bookmarkEnd w:id="6"/>
    <w:bookmarkEnd w:id="7"/>
    <w:p w:rsidR="009651F9" w:rsidRPr="00C35CDB" w:rsidRDefault="001366BB" w:rsidP="009C505A">
      <w:pPr>
        <w:jc w:val="both"/>
        <w:rPr>
          <w:rFonts w:eastAsia="TimesNewRomanPSMT"/>
        </w:rPr>
      </w:pPr>
      <w:r w:rsidRPr="00C35CDB">
        <w:rPr>
          <w:rFonts w:eastAsia="TimesNewRomanPSMT"/>
        </w:rPr>
        <w:t>Конкурсна документација садржи:</w:t>
      </w:r>
    </w:p>
    <w:p w:rsidR="00492963" w:rsidRPr="00C35CDB"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0E7EF0" w:rsidRDefault="005D198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0E7EF0">
        <w:rPr>
          <w:rFonts w:ascii="Times New Roman" w:hAnsi="Times New Roman" w:cs="Times New Roman"/>
          <w:noProof/>
        </w:rPr>
        <w:fldChar w:fldCharType="begin"/>
      </w:r>
      <w:r w:rsidR="00492963" w:rsidRPr="000E7EF0">
        <w:rPr>
          <w:rFonts w:ascii="Times New Roman" w:hAnsi="Times New Roman" w:cs="Times New Roman"/>
          <w:noProof/>
        </w:rPr>
        <w:instrText xml:space="preserve"> TOC \o "1-1" \h \z \u </w:instrText>
      </w:r>
      <w:r w:rsidRPr="000E7EF0">
        <w:rPr>
          <w:rFonts w:ascii="Times New Roman" w:hAnsi="Times New Roman" w:cs="Times New Roman"/>
          <w:noProof/>
        </w:rPr>
        <w:fldChar w:fldCharType="separate"/>
      </w:r>
      <w:hyperlink w:anchor="_Toc401143629" w:history="1">
        <w:r w:rsidR="00002F18" w:rsidRPr="000E7EF0">
          <w:rPr>
            <w:rStyle w:val="Hyperlink"/>
            <w:rFonts w:ascii="Times New Roman" w:hAnsi="Times New Roman" w:cs="Times New Roman"/>
            <w:noProof/>
            <w:sz w:val="24"/>
            <w:szCs w:val="24"/>
          </w:rPr>
          <w:t>1.</w:t>
        </w:r>
        <w:r w:rsidR="00002F18" w:rsidRPr="000E7EF0">
          <w:rPr>
            <w:rFonts w:ascii="Times New Roman" w:eastAsiaTheme="minorEastAsia" w:hAnsi="Times New Roman" w:cs="Times New Roman"/>
            <w:b w:val="0"/>
            <w:bCs w:val="0"/>
            <w:caps w:val="0"/>
            <w:noProof/>
            <w:sz w:val="24"/>
            <w:szCs w:val="24"/>
            <w:lang w:val="en-US"/>
          </w:rPr>
          <w:tab/>
        </w:r>
        <w:r w:rsidR="00002F18" w:rsidRPr="000E7EF0">
          <w:rPr>
            <w:rStyle w:val="Hyperlink"/>
            <w:rFonts w:ascii="Times New Roman" w:hAnsi="Times New Roman" w:cs="Times New Roman"/>
            <w:noProof/>
            <w:sz w:val="24"/>
            <w:szCs w:val="24"/>
          </w:rPr>
          <w:t>ОПШТИ ПОДАЦИ О НАБАВЦИ</w:t>
        </w:r>
        <w:r w:rsidR="00002F18" w:rsidRPr="000E7EF0">
          <w:rPr>
            <w:rFonts w:ascii="Times New Roman" w:hAnsi="Times New Roman" w:cs="Times New Roman"/>
            <w:noProof/>
            <w:webHidden/>
            <w:sz w:val="24"/>
            <w:szCs w:val="24"/>
          </w:rPr>
          <w:tab/>
        </w:r>
        <w:r w:rsidRPr="000E7EF0">
          <w:rPr>
            <w:rFonts w:ascii="Times New Roman" w:hAnsi="Times New Roman" w:cs="Times New Roman"/>
            <w:noProof/>
            <w:webHidden/>
            <w:sz w:val="24"/>
            <w:szCs w:val="24"/>
          </w:rPr>
          <w:fldChar w:fldCharType="begin"/>
        </w:r>
        <w:r w:rsidR="00002F18" w:rsidRPr="000E7EF0">
          <w:rPr>
            <w:rFonts w:ascii="Times New Roman" w:hAnsi="Times New Roman" w:cs="Times New Roman"/>
            <w:noProof/>
            <w:webHidden/>
            <w:sz w:val="24"/>
            <w:szCs w:val="24"/>
          </w:rPr>
          <w:instrText xml:space="preserve"> PAGEREF _Toc401143629 \h </w:instrText>
        </w:r>
        <w:r w:rsidRPr="000E7EF0">
          <w:rPr>
            <w:rFonts w:ascii="Times New Roman" w:hAnsi="Times New Roman" w:cs="Times New Roman"/>
            <w:noProof/>
            <w:webHidden/>
            <w:sz w:val="24"/>
            <w:szCs w:val="24"/>
          </w:rPr>
        </w:r>
        <w:r w:rsidRPr="000E7EF0">
          <w:rPr>
            <w:rFonts w:ascii="Times New Roman" w:hAnsi="Times New Roman" w:cs="Times New Roman"/>
            <w:noProof/>
            <w:webHidden/>
            <w:sz w:val="24"/>
            <w:szCs w:val="24"/>
          </w:rPr>
          <w:fldChar w:fldCharType="separate"/>
        </w:r>
        <w:r w:rsidR="00002F18" w:rsidRPr="000E7EF0">
          <w:rPr>
            <w:rFonts w:ascii="Times New Roman" w:hAnsi="Times New Roman" w:cs="Times New Roman"/>
            <w:noProof/>
            <w:webHidden/>
            <w:sz w:val="24"/>
            <w:szCs w:val="24"/>
          </w:rPr>
          <w:t>3</w:t>
        </w:r>
        <w:r w:rsidRPr="000E7EF0">
          <w:rPr>
            <w:rFonts w:ascii="Times New Roman" w:hAnsi="Times New Roman" w:cs="Times New Roman"/>
            <w:noProof/>
            <w:webHidden/>
            <w:sz w:val="24"/>
            <w:szCs w:val="24"/>
          </w:rPr>
          <w:fldChar w:fldCharType="end"/>
        </w:r>
      </w:hyperlink>
    </w:p>
    <w:p w:rsidR="00002F18" w:rsidRPr="000E7EF0" w:rsidRDefault="000E7EF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0E7EF0">
          <w:rPr>
            <w:rStyle w:val="Hyperlink"/>
            <w:rFonts w:ascii="Times New Roman" w:hAnsi="Times New Roman" w:cs="Times New Roman"/>
            <w:noProof/>
            <w:sz w:val="24"/>
            <w:szCs w:val="24"/>
          </w:rPr>
          <w:t>2.</w:t>
        </w:r>
        <w:r w:rsidR="00002F18" w:rsidRPr="000E7EF0">
          <w:rPr>
            <w:rFonts w:ascii="Times New Roman" w:eastAsiaTheme="minorEastAsia" w:hAnsi="Times New Roman" w:cs="Times New Roman"/>
            <w:b w:val="0"/>
            <w:bCs w:val="0"/>
            <w:caps w:val="0"/>
            <w:noProof/>
            <w:sz w:val="24"/>
            <w:szCs w:val="24"/>
            <w:lang w:val="en-US"/>
          </w:rPr>
          <w:tab/>
        </w:r>
        <w:r w:rsidR="00002F18" w:rsidRPr="000E7EF0">
          <w:rPr>
            <w:rStyle w:val="Hyperlink"/>
            <w:rFonts w:ascii="Times New Roman" w:hAnsi="Times New Roman" w:cs="Times New Roman"/>
            <w:noProof/>
            <w:sz w:val="24"/>
            <w:szCs w:val="24"/>
          </w:rPr>
          <w:t>ПОДАЦИ О ПРЕДМЕТУ ЈАВНЕ НАБАВКЕ</w:t>
        </w:r>
        <w:r w:rsidR="00002F18" w:rsidRPr="000E7EF0">
          <w:rPr>
            <w:rFonts w:ascii="Times New Roman" w:hAnsi="Times New Roman" w:cs="Times New Roman"/>
            <w:noProof/>
            <w:webHidden/>
            <w:sz w:val="24"/>
            <w:szCs w:val="24"/>
          </w:rPr>
          <w:tab/>
        </w:r>
        <w:r w:rsidR="005D1987" w:rsidRPr="000E7EF0">
          <w:rPr>
            <w:rFonts w:ascii="Times New Roman" w:hAnsi="Times New Roman" w:cs="Times New Roman"/>
            <w:noProof/>
            <w:webHidden/>
            <w:sz w:val="24"/>
            <w:szCs w:val="24"/>
          </w:rPr>
          <w:fldChar w:fldCharType="begin"/>
        </w:r>
        <w:r w:rsidR="00002F18" w:rsidRPr="000E7EF0">
          <w:rPr>
            <w:rFonts w:ascii="Times New Roman" w:hAnsi="Times New Roman" w:cs="Times New Roman"/>
            <w:noProof/>
            <w:webHidden/>
            <w:sz w:val="24"/>
            <w:szCs w:val="24"/>
          </w:rPr>
          <w:instrText xml:space="preserve"> PAGEREF _Toc401143630 \h </w:instrText>
        </w:r>
        <w:r w:rsidR="005D1987" w:rsidRPr="000E7EF0">
          <w:rPr>
            <w:rFonts w:ascii="Times New Roman" w:hAnsi="Times New Roman" w:cs="Times New Roman"/>
            <w:noProof/>
            <w:webHidden/>
            <w:sz w:val="24"/>
            <w:szCs w:val="24"/>
          </w:rPr>
        </w:r>
        <w:r w:rsidR="005D1987" w:rsidRPr="000E7EF0">
          <w:rPr>
            <w:rFonts w:ascii="Times New Roman" w:hAnsi="Times New Roman" w:cs="Times New Roman"/>
            <w:noProof/>
            <w:webHidden/>
            <w:sz w:val="24"/>
            <w:szCs w:val="24"/>
          </w:rPr>
          <w:fldChar w:fldCharType="separate"/>
        </w:r>
        <w:r w:rsidR="00002F18" w:rsidRPr="000E7EF0">
          <w:rPr>
            <w:rFonts w:ascii="Times New Roman" w:hAnsi="Times New Roman" w:cs="Times New Roman"/>
            <w:noProof/>
            <w:webHidden/>
            <w:sz w:val="24"/>
            <w:szCs w:val="24"/>
          </w:rPr>
          <w:t>4</w:t>
        </w:r>
        <w:r w:rsidR="005D1987" w:rsidRPr="000E7EF0">
          <w:rPr>
            <w:rFonts w:ascii="Times New Roman" w:hAnsi="Times New Roman" w:cs="Times New Roman"/>
            <w:noProof/>
            <w:webHidden/>
            <w:sz w:val="24"/>
            <w:szCs w:val="24"/>
          </w:rPr>
          <w:fldChar w:fldCharType="end"/>
        </w:r>
      </w:hyperlink>
    </w:p>
    <w:p w:rsidR="00002F18" w:rsidRPr="000E7EF0" w:rsidRDefault="000E7EF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0E7EF0">
          <w:rPr>
            <w:rStyle w:val="Hyperlink"/>
            <w:rFonts w:ascii="Times New Roman" w:hAnsi="Times New Roman" w:cs="Times New Roman"/>
            <w:noProof/>
            <w:sz w:val="24"/>
            <w:szCs w:val="24"/>
          </w:rPr>
          <w:t>3.</w:t>
        </w:r>
        <w:r w:rsidR="00002F18" w:rsidRPr="000E7EF0">
          <w:rPr>
            <w:rFonts w:ascii="Times New Roman" w:eastAsiaTheme="minorEastAsia" w:hAnsi="Times New Roman" w:cs="Times New Roman"/>
            <w:b w:val="0"/>
            <w:bCs w:val="0"/>
            <w:caps w:val="0"/>
            <w:noProof/>
            <w:sz w:val="24"/>
            <w:szCs w:val="24"/>
            <w:lang w:val="en-US"/>
          </w:rPr>
          <w:tab/>
        </w:r>
        <w:r w:rsidR="00002F18" w:rsidRPr="000E7EF0">
          <w:rPr>
            <w:rStyle w:val="Hyperlink"/>
            <w:rFonts w:ascii="Times New Roman" w:hAnsi="Times New Roman" w:cs="Times New Roman"/>
            <w:noProof/>
            <w:sz w:val="24"/>
            <w:szCs w:val="24"/>
          </w:rPr>
          <w:t>ОПИС ПРЕДМЕТА ЈАВНЕ НАБАВКЕ</w:t>
        </w:r>
        <w:r w:rsidR="00002F18" w:rsidRPr="000E7EF0">
          <w:rPr>
            <w:rFonts w:ascii="Times New Roman" w:hAnsi="Times New Roman" w:cs="Times New Roman"/>
            <w:noProof/>
            <w:webHidden/>
            <w:sz w:val="24"/>
            <w:szCs w:val="24"/>
          </w:rPr>
          <w:tab/>
        </w:r>
        <w:r w:rsidR="005D1987" w:rsidRPr="000E7EF0">
          <w:rPr>
            <w:rFonts w:ascii="Times New Roman" w:hAnsi="Times New Roman" w:cs="Times New Roman"/>
            <w:noProof/>
            <w:webHidden/>
            <w:sz w:val="24"/>
            <w:szCs w:val="24"/>
          </w:rPr>
          <w:fldChar w:fldCharType="begin"/>
        </w:r>
        <w:r w:rsidR="00002F18" w:rsidRPr="000E7EF0">
          <w:rPr>
            <w:rFonts w:ascii="Times New Roman" w:hAnsi="Times New Roman" w:cs="Times New Roman"/>
            <w:noProof/>
            <w:webHidden/>
            <w:sz w:val="24"/>
            <w:szCs w:val="24"/>
          </w:rPr>
          <w:instrText xml:space="preserve"> PAGEREF _Toc401143631 \h </w:instrText>
        </w:r>
        <w:r w:rsidR="005D1987" w:rsidRPr="000E7EF0">
          <w:rPr>
            <w:rFonts w:ascii="Times New Roman" w:hAnsi="Times New Roman" w:cs="Times New Roman"/>
            <w:noProof/>
            <w:webHidden/>
            <w:sz w:val="24"/>
            <w:szCs w:val="24"/>
          </w:rPr>
        </w:r>
        <w:r w:rsidR="005D1987" w:rsidRPr="000E7EF0">
          <w:rPr>
            <w:rFonts w:ascii="Times New Roman" w:hAnsi="Times New Roman" w:cs="Times New Roman"/>
            <w:noProof/>
            <w:webHidden/>
            <w:sz w:val="24"/>
            <w:szCs w:val="24"/>
          </w:rPr>
          <w:fldChar w:fldCharType="separate"/>
        </w:r>
        <w:r w:rsidR="00002F18" w:rsidRPr="000E7EF0">
          <w:rPr>
            <w:rFonts w:ascii="Times New Roman" w:hAnsi="Times New Roman" w:cs="Times New Roman"/>
            <w:noProof/>
            <w:webHidden/>
            <w:sz w:val="24"/>
            <w:szCs w:val="24"/>
          </w:rPr>
          <w:t>5</w:t>
        </w:r>
        <w:r w:rsidR="005D1987" w:rsidRPr="000E7EF0">
          <w:rPr>
            <w:rFonts w:ascii="Times New Roman" w:hAnsi="Times New Roman" w:cs="Times New Roman"/>
            <w:noProof/>
            <w:webHidden/>
            <w:sz w:val="24"/>
            <w:szCs w:val="24"/>
          </w:rPr>
          <w:fldChar w:fldCharType="end"/>
        </w:r>
      </w:hyperlink>
    </w:p>
    <w:p w:rsidR="00002F18" w:rsidRPr="000E7EF0" w:rsidRDefault="000E7EF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3" w:history="1">
        <w:r w:rsidR="003119E9" w:rsidRPr="000E7EF0">
          <w:rPr>
            <w:rStyle w:val="Hyperlink"/>
            <w:rFonts w:ascii="Times New Roman" w:hAnsi="Times New Roman" w:cs="Times New Roman"/>
            <w:noProof/>
            <w:sz w:val="24"/>
            <w:szCs w:val="24"/>
            <w:lang w:val="sr-Cyrl-RS"/>
          </w:rPr>
          <w:t>4</w:t>
        </w:r>
        <w:r w:rsidR="00002F18" w:rsidRPr="000E7EF0">
          <w:rPr>
            <w:rStyle w:val="Hyperlink"/>
            <w:rFonts w:ascii="Times New Roman" w:hAnsi="Times New Roman" w:cs="Times New Roman"/>
            <w:noProof/>
            <w:sz w:val="24"/>
            <w:szCs w:val="24"/>
          </w:rPr>
          <w:t>.</w:t>
        </w:r>
        <w:r w:rsidR="00002F18" w:rsidRPr="000E7EF0">
          <w:rPr>
            <w:rFonts w:ascii="Times New Roman" w:eastAsiaTheme="minorEastAsia" w:hAnsi="Times New Roman" w:cs="Times New Roman"/>
            <w:b w:val="0"/>
            <w:bCs w:val="0"/>
            <w:caps w:val="0"/>
            <w:noProof/>
            <w:sz w:val="24"/>
            <w:szCs w:val="24"/>
            <w:lang w:val="en-US"/>
          </w:rPr>
          <w:tab/>
        </w:r>
        <w:r w:rsidR="00002F18" w:rsidRPr="000E7EF0">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0E7EF0">
          <w:rPr>
            <w:rFonts w:ascii="Times New Roman" w:hAnsi="Times New Roman" w:cs="Times New Roman"/>
            <w:noProof/>
            <w:webHidden/>
            <w:sz w:val="24"/>
            <w:szCs w:val="24"/>
          </w:rPr>
          <w:tab/>
        </w:r>
      </w:hyperlink>
      <w:r w:rsidRPr="000E7EF0">
        <w:rPr>
          <w:rFonts w:ascii="Times New Roman" w:hAnsi="Times New Roman" w:cs="Times New Roman"/>
          <w:noProof/>
          <w:sz w:val="24"/>
          <w:szCs w:val="24"/>
        </w:rPr>
        <w:t>6</w:t>
      </w:r>
    </w:p>
    <w:p w:rsidR="00002F18" w:rsidRPr="000E7EF0" w:rsidRDefault="000E7EF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4" w:history="1">
        <w:r w:rsidR="003119E9" w:rsidRPr="000E7EF0">
          <w:rPr>
            <w:rStyle w:val="Hyperlink"/>
            <w:rFonts w:ascii="Times New Roman" w:hAnsi="Times New Roman" w:cs="Times New Roman"/>
            <w:noProof/>
            <w:sz w:val="24"/>
            <w:szCs w:val="24"/>
            <w:lang w:val="sr-Cyrl-RS"/>
          </w:rPr>
          <w:t>5</w:t>
        </w:r>
        <w:r w:rsidR="00002F18" w:rsidRPr="000E7EF0">
          <w:rPr>
            <w:rStyle w:val="Hyperlink"/>
            <w:rFonts w:ascii="Times New Roman" w:hAnsi="Times New Roman" w:cs="Times New Roman"/>
            <w:noProof/>
            <w:sz w:val="24"/>
            <w:szCs w:val="24"/>
          </w:rPr>
          <w:t>.</w:t>
        </w:r>
        <w:r w:rsidR="00002F18" w:rsidRPr="000E7EF0">
          <w:rPr>
            <w:rFonts w:ascii="Times New Roman" w:eastAsiaTheme="minorEastAsia" w:hAnsi="Times New Roman" w:cs="Times New Roman"/>
            <w:b w:val="0"/>
            <w:bCs w:val="0"/>
            <w:caps w:val="0"/>
            <w:noProof/>
            <w:sz w:val="24"/>
            <w:szCs w:val="24"/>
            <w:lang w:val="en-US"/>
          </w:rPr>
          <w:tab/>
        </w:r>
        <w:r w:rsidR="00002F18" w:rsidRPr="000E7EF0">
          <w:rPr>
            <w:rStyle w:val="Hyperlink"/>
            <w:rFonts w:ascii="Times New Roman" w:hAnsi="Times New Roman" w:cs="Times New Roman"/>
            <w:noProof/>
            <w:sz w:val="24"/>
            <w:szCs w:val="24"/>
          </w:rPr>
          <w:t>УПУТСТВО ПОНУЂАЧИМА КАКО ДА САЧИНЕ ПОНУДУ</w:t>
        </w:r>
        <w:r w:rsidR="00002F18" w:rsidRPr="000E7EF0">
          <w:rPr>
            <w:rFonts w:ascii="Times New Roman" w:hAnsi="Times New Roman" w:cs="Times New Roman"/>
            <w:noProof/>
            <w:webHidden/>
            <w:sz w:val="24"/>
            <w:szCs w:val="24"/>
          </w:rPr>
          <w:tab/>
        </w:r>
        <w:r w:rsidR="005D1987" w:rsidRPr="000E7EF0">
          <w:rPr>
            <w:rFonts w:ascii="Times New Roman" w:hAnsi="Times New Roman" w:cs="Times New Roman"/>
            <w:noProof/>
            <w:webHidden/>
            <w:sz w:val="24"/>
            <w:szCs w:val="24"/>
          </w:rPr>
          <w:fldChar w:fldCharType="begin"/>
        </w:r>
        <w:r w:rsidR="00002F18" w:rsidRPr="000E7EF0">
          <w:rPr>
            <w:rFonts w:ascii="Times New Roman" w:hAnsi="Times New Roman" w:cs="Times New Roman"/>
            <w:noProof/>
            <w:webHidden/>
            <w:sz w:val="24"/>
            <w:szCs w:val="24"/>
          </w:rPr>
          <w:instrText xml:space="preserve"> PAGEREF _Toc401143634 \h </w:instrText>
        </w:r>
        <w:r w:rsidR="005D1987" w:rsidRPr="000E7EF0">
          <w:rPr>
            <w:rFonts w:ascii="Times New Roman" w:hAnsi="Times New Roman" w:cs="Times New Roman"/>
            <w:noProof/>
            <w:webHidden/>
            <w:sz w:val="24"/>
            <w:szCs w:val="24"/>
          </w:rPr>
        </w:r>
        <w:r w:rsidR="005D1987" w:rsidRPr="000E7EF0">
          <w:rPr>
            <w:rFonts w:ascii="Times New Roman" w:hAnsi="Times New Roman" w:cs="Times New Roman"/>
            <w:noProof/>
            <w:webHidden/>
            <w:sz w:val="24"/>
            <w:szCs w:val="24"/>
          </w:rPr>
          <w:fldChar w:fldCharType="separate"/>
        </w:r>
        <w:r w:rsidR="00002F18" w:rsidRPr="000E7EF0">
          <w:rPr>
            <w:rFonts w:ascii="Times New Roman" w:hAnsi="Times New Roman" w:cs="Times New Roman"/>
            <w:noProof/>
            <w:webHidden/>
            <w:sz w:val="24"/>
            <w:szCs w:val="24"/>
          </w:rPr>
          <w:t>1</w:t>
        </w:r>
        <w:r w:rsidR="005D1987" w:rsidRPr="000E7EF0">
          <w:rPr>
            <w:rFonts w:ascii="Times New Roman" w:hAnsi="Times New Roman" w:cs="Times New Roman"/>
            <w:noProof/>
            <w:webHidden/>
            <w:sz w:val="24"/>
            <w:szCs w:val="24"/>
          </w:rPr>
          <w:fldChar w:fldCharType="end"/>
        </w:r>
      </w:hyperlink>
      <w:r w:rsidRPr="000E7EF0">
        <w:rPr>
          <w:rFonts w:ascii="Times New Roman" w:hAnsi="Times New Roman" w:cs="Times New Roman"/>
          <w:noProof/>
          <w:sz w:val="24"/>
          <w:szCs w:val="24"/>
        </w:rPr>
        <w:t>0</w:t>
      </w:r>
    </w:p>
    <w:p w:rsidR="00002F18" w:rsidRPr="000E7EF0" w:rsidRDefault="000E7EF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6" w:history="1">
        <w:r w:rsidR="003119E9" w:rsidRPr="000E7EF0">
          <w:rPr>
            <w:rStyle w:val="Hyperlink"/>
            <w:rFonts w:ascii="Times New Roman" w:hAnsi="Times New Roman" w:cs="Times New Roman"/>
            <w:noProof/>
            <w:sz w:val="24"/>
            <w:szCs w:val="24"/>
            <w:lang w:val="sr-Cyrl-RS"/>
          </w:rPr>
          <w:t>6</w:t>
        </w:r>
        <w:r w:rsidR="00002F18" w:rsidRPr="000E7EF0">
          <w:rPr>
            <w:rStyle w:val="Hyperlink"/>
            <w:rFonts w:ascii="Times New Roman" w:hAnsi="Times New Roman" w:cs="Times New Roman"/>
            <w:noProof/>
            <w:sz w:val="24"/>
            <w:szCs w:val="24"/>
          </w:rPr>
          <w:t>.</w:t>
        </w:r>
        <w:r w:rsidR="00002F18" w:rsidRPr="000E7EF0">
          <w:rPr>
            <w:rFonts w:ascii="Times New Roman" w:eastAsiaTheme="minorEastAsia" w:hAnsi="Times New Roman" w:cs="Times New Roman"/>
            <w:b w:val="0"/>
            <w:bCs w:val="0"/>
            <w:caps w:val="0"/>
            <w:noProof/>
            <w:sz w:val="24"/>
            <w:szCs w:val="24"/>
            <w:lang w:val="en-US"/>
          </w:rPr>
          <w:tab/>
        </w:r>
        <w:r w:rsidR="00002F18" w:rsidRPr="000E7EF0">
          <w:rPr>
            <w:rStyle w:val="Hyperlink"/>
            <w:rFonts w:ascii="Times New Roman" w:hAnsi="Times New Roman" w:cs="Times New Roman"/>
            <w:noProof/>
            <w:sz w:val="24"/>
            <w:szCs w:val="24"/>
          </w:rPr>
          <w:t>МОДЕЛ УГОВОРА</w:t>
        </w:r>
        <w:r w:rsidR="00002F18" w:rsidRPr="000E7EF0">
          <w:rPr>
            <w:rFonts w:ascii="Times New Roman" w:hAnsi="Times New Roman" w:cs="Times New Roman"/>
            <w:noProof/>
            <w:webHidden/>
            <w:sz w:val="24"/>
            <w:szCs w:val="24"/>
          </w:rPr>
          <w:tab/>
        </w:r>
      </w:hyperlink>
      <w:r>
        <w:rPr>
          <w:rFonts w:ascii="Times New Roman" w:hAnsi="Times New Roman" w:cs="Times New Roman"/>
          <w:noProof/>
          <w:sz w:val="24"/>
          <w:szCs w:val="24"/>
        </w:rPr>
        <w:t>18</w:t>
      </w:r>
    </w:p>
    <w:p w:rsidR="00002F18" w:rsidRPr="000E7EF0" w:rsidRDefault="000E7EF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7" w:history="1">
        <w:r w:rsidR="003119E9" w:rsidRPr="000E7EF0">
          <w:rPr>
            <w:rStyle w:val="Hyperlink"/>
            <w:rFonts w:ascii="Times New Roman" w:hAnsi="Times New Roman" w:cs="Times New Roman"/>
            <w:noProof/>
            <w:sz w:val="24"/>
            <w:szCs w:val="24"/>
            <w:lang w:val="sr-Cyrl-RS"/>
          </w:rPr>
          <w:t>7</w:t>
        </w:r>
        <w:r w:rsidR="00002F18" w:rsidRPr="000E7EF0">
          <w:rPr>
            <w:rStyle w:val="Hyperlink"/>
            <w:rFonts w:ascii="Times New Roman" w:hAnsi="Times New Roman" w:cs="Times New Roman"/>
            <w:noProof/>
            <w:sz w:val="24"/>
            <w:szCs w:val="24"/>
          </w:rPr>
          <w:t>.</w:t>
        </w:r>
        <w:r w:rsidR="00002F18" w:rsidRPr="000E7EF0">
          <w:rPr>
            <w:rFonts w:ascii="Times New Roman" w:eastAsiaTheme="minorEastAsia" w:hAnsi="Times New Roman" w:cs="Times New Roman"/>
            <w:b w:val="0"/>
            <w:bCs w:val="0"/>
            <w:caps w:val="0"/>
            <w:noProof/>
            <w:sz w:val="24"/>
            <w:szCs w:val="24"/>
            <w:lang w:val="en-US"/>
          </w:rPr>
          <w:tab/>
        </w:r>
        <w:r w:rsidR="00002F18" w:rsidRPr="000E7EF0">
          <w:rPr>
            <w:rStyle w:val="Hyperlink"/>
            <w:rFonts w:ascii="Times New Roman" w:hAnsi="Times New Roman" w:cs="Times New Roman"/>
            <w:noProof/>
            <w:sz w:val="24"/>
            <w:szCs w:val="24"/>
          </w:rPr>
          <w:t>ИЗЈАВА О НЕЗАВИСНОЈ ПОНУДИ</w:t>
        </w:r>
        <w:r w:rsidR="00002F18" w:rsidRPr="000E7EF0">
          <w:rPr>
            <w:rFonts w:ascii="Times New Roman" w:hAnsi="Times New Roman" w:cs="Times New Roman"/>
            <w:noProof/>
            <w:webHidden/>
            <w:sz w:val="24"/>
            <w:szCs w:val="24"/>
          </w:rPr>
          <w:tab/>
        </w:r>
      </w:hyperlink>
      <w:r>
        <w:rPr>
          <w:rFonts w:ascii="Times New Roman" w:hAnsi="Times New Roman" w:cs="Times New Roman"/>
          <w:noProof/>
          <w:sz w:val="24"/>
          <w:szCs w:val="24"/>
        </w:rPr>
        <w:t>22</w:t>
      </w:r>
    </w:p>
    <w:p w:rsidR="00002F18" w:rsidRPr="000E7EF0" w:rsidRDefault="000E7EF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8" w:history="1">
        <w:r w:rsidR="003119E9" w:rsidRPr="000E7EF0">
          <w:rPr>
            <w:rStyle w:val="Hyperlink"/>
            <w:rFonts w:ascii="Times New Roman" w:hAnsi="Times New Roman" w:cs="Times New Roman"/>
            <w:noProof/>
            <w:sz w:val="24"/>
            <w:szCs w:val="24"/>
            <w:lang w:val="sr-Cyrl-RS"/>
          </w:rPr>
          <w:t>8</w:t>
        </w:r>
        <w:r w:rsidR="00002F18" w:rsidRPr="000E7EF0">
          <w:rPr>
            <w:rStyle w:val="Hyperlink"/>
            <w:rFonts w:ascii="Times New Roman" w:hAnsi="Times New Roman" w:cs="Times New Roman"/>
            <w:noProof/>
            <w:sz w:val="24"/>
            <w:szCs w:val="24"/>
          </w:rPr>
          <w:t>.</w:t>
        </w:r>
        <w:r w:rsidR="00002F18" w:rsidRPr="000E7EF0">
          <w:rPr>
            <w:rFonts w:ascii="Times New Roman" w:eastAsiaTheme="minorEastAsia" w:hAnsi="Times New Roman" w:cs="Times New Roman"/>
            <w:b w:val="0"/>
            <w:bCs w:val="0"/>
            <w:caps w:val="0"/>
            <w:noProof/>
            <w:sz w:val="24"/>
            <w:szCs w:val="24"/>
            <w:lang w:val="en-US"/>
          </w:rPr>
          <w:tab/>
        </w:r>
        <w:r w:rsidR="00002F18" w:rsidRPr="000E7EF0">
          <w:rPr>
            <w:rStyle w:val="Hyperlink"/>
            <w:rFonts w:ascii="Times New Roman" w:hAnsi="Times New Roman" w:cs="Times New Roman"/>
            <w:noProof/>
            <w:sz w:val="24"/>
            <w:szCs w:val="24"/>
          </w:rPr>
          <w:t>ОБРАЗАЦ ИЗЈАВЕ О ПОШТОВАЊУ ОБАВЕЗА</w:t>
        </w:r>
        <w:r w:rsidR="00002F18" w:rsidRPr="000E7EF0">
          <w:rPr>
            <w:rFonts w:ascii="Times New Roman" w:hAnsi="Times New Roman" w:cs="Times New Roman"/>
            <w:noProof/>
            <w:webHidden/>
            <w:sz w:val="24"/>
            <w:szCs w:val="24"/>
          </w:rPr>
          <w:tab/>
        </w:r>
        <w:r w:rsidR="005D1987" w:rsidRPr="000E7EF0">
          <w:rPr>
            <w:rFonts w:ascii="Times New Roman" w:hAnsi="Times New Roman" w:cs="Times New Roman"/>
            <w:noProof/>
            <w:webHidden/>
            <w:sz w:val="24"/>
            <w:szCs w:val="24"/>
          </w:rPr>
          <w:fldChar w:fldCharType="begin"/>
        </w:r>
        <w:r w:rsidR="00002F18" w:rsidRPr="000E7EF0">
          <w:rPr>
            <w:rFonts w:ascii="Times New Roman" w:hAnsi="Times New Roman" w:cs="Times New Roman"/>
            <w:noProof/>
            <w:webHidden/>
            <w:sz w:val="24"/>
            <w:szCs w:val="24"/>
          </w:rPr>
          <w:instrText xml:space="preserve"> PAGEREF _Toc401143638 \h </w:instrText>
        </w:r>
        <w:r w:rsidR="005D1987" w:rsidRPr="000E7EF0">
          <w:rPr>
            <w:rFonts w:ascii="Times New Roman" w:hAnsi="Times New Roman" w:cs="Times New Roman"/>
            <w:noProof/>
            <w:webHidden/>
            <w:sz w:val="24"/>
            <w:szCs w:val="24"/>
          </w:rPr>
        </w:r>
        <w:r w:rsidR="005D1987" w:rsidRPr="000E7EF0">
          <w:rPr>
            <w:rFonts w:ascii="Times New Roman" w:hAnsi="Times New Roman" w:cs="Times New Roman"/>
            <w:noProof/>
            <w:webHidden/>
            <w:sz w:val="24"/>
            <w:szCs w:val="24"/>
          </w:rPr>
          <w:fldChar w:fldCharType="separate"/>
        </w:r>
        <w:r w:rsidR="00002F18" w:rsidRPr="000E7EF0">
          <w:rPr>
            <w:rFonts w:ascii="Times New Roman" w:hAnsi="Times New Roman" w:cs="Times New Roman"/>
            <w:noProof/>
            <w:webHidden/>
            <w:sz w:val="24"/>
            <w:szCs w:val="24"/>
          </w:rPr>
          <w:t>2</w:t>
        </w:r>
        <w:r w:rsidR="005D1987" w:rsidRPr="000E7EF0">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3</w:t>
      </w:r>
    </w:p>
    <w:p w:rsidR="00002F18" w:rsidRPr="000E7EF0" w:rsidRDefault="000E7EF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9" w:history="1">
        <w:r w:rsidR="003119E9" w:rsidRPr="000E7EF0">
          <w:rPr>
            <w:rStyle w:val="Hyperlink"/>
            <w:rFonts w:ascii="Times New Roman" w:hAnsi="Times New Roman" w:cs="Times New Roman"/>
            <w:noProof/>
            <w:sz w:val="24"/>
            <w:szCs w:val="24"/>
            <w:lang w:val="sr-Cyrl-RS"/>
          </w:rPr>
          <w:t>9</w:t>
        </w:r>
        <w:r w:rsidR="00002F18" w:rsidRPr="000E7EF0">
          <w:rPr>
            <w:rStyle w:val="Hyperlink"/>
            <w:rFonts w:ascii="Times New Roman" w:hAnsi="Times New Roman" w:cs="Times New Roman"/>
            <w:noProof/>
            <w:sz w:val="24"/>
            <w:szCs w:val="24"/>
          </w:rPr>
          <w:t>.</w:t>
        </w:r>
        <w:r w:rsidR="00002F18" w:rsidRPr="000E7EF0">
          <w:rPr>
            <w:rFonts w:ascii="Times New Roman" w:eastAsiaTheme="minorEastAsia" w:hAnsi="Times New Roman" w:cs="Times New Roman"/>
            <w:b w:val="0"/>
            <w:bCs w:val="0"/>
            <w:caps w:val="0"/>
            <w:noProof/>
            <w:sz w:val="24"/>
            <w:szCs w:val="24"/>
            <w:lang w:val="en-US"/>
          </w:rPr>
          <w:tab/>
        </w:r>
        <w:r w:rsidR="00002F18" w:rsidRPr="000E7EF0">
          <w:rPr>
            <w:rStyle w:val="Hyperlink"/>
            <w:rFonts w:ascii="Times New Roman" w:hAnsi="Times New Roman" w:cs="Times New Roman"/>
            <w:noProof/>
            <w:sz w:val="24"/>
            <w:szCs w:val="24"/>
          </w:rPr>
          <w:t>ОБРАЗАЦ СТРУКТУРЕ ПОНУЂЕНЕ ЦЕНЕ</w:t>
        </w:r>
        <w:r w:rsidR="00002F18" w:rsidRPr="000E7EF0">
          <w:rPr>
            <w:rFonts w:ascii="Times New Roman" w:hAnsi="Times New Roman" w:cs="Times New Roman"/>
            <w:noProof/>
            <w:webHidden/>
            <w:sz w:val="24"/>
            <w:szCs w:val="24"/>
          </w:rPr>
          <w:tab/>
        </w:r>
        <w:r w:rsidR="005D1987" w:rsidRPr="000E7EF0">
          <w:rPr>
            <w:rFonts w:ascii="Times New Roman" w:hAnsi="Times New Roman" w:cs="Times New Roman"/>
            <w:noProof/>
            <w:webHidden/>
            <w:sz w:val="24"/>
            <w:szCs w:val="24"/>
          </w:rPr>
          <w:fldChar w:fldCharType="begin"/>
        </w:r>
        <w:r w:rsidR="00002F18" w:rsidRPr="000E7EF0">
          <w:rPr>
            <w:rFonts w:ascii="Times New Roman" w:hAnsi="Times New Roman" w:cs="Times New Roman"/>
            <w:noProof/>
            <w:webHidden/>
            <w:sz w:val="24"/>
            <w:szCs w:val="24"/>
          </w:rPr>
          <w:instrText xml:space="preserve"> PAGEREF _Toc401143639 \h </w:instrText>
        </w:r>
        <w:r w:rsidR="005D1987" w:rsidRPr="000E7EF0">
          <w:rPr>
            <w:rFonts w:ascii="Times New Roman" w:hAnsi="Times New Roman" w:cs="Times New Roman"/>
            <w:noProof/>
            <w:webHidden/>
            <w:sz w:val="24"/>
            <w:szCs w:val="24"/>
          </w:rPr>
        </w:r>
        <w:r w:rsidR="005D1987" w:rsidRPr="000E7EF0">
          <w:rPr>
            <w:rFonts w:ascii="Times New Roman" w:hAnsi="Times New Roman" w:cs="Times New Roman"/>
            <w:noProof/>
            <w:webHidden/>
            <w:sz w:val="24"/>
            <w:szCs w:val="24"/>
          </w:rPr>
          <w:fldChar w:fldCharType="separate"/>
        </w:r>
        <w:r w:rsidR="00002F18" w:rsidRPr="000E7EF0">
          <w:rPr>
            <w:rFonts w:ascii="Times New Roman" w:hAnsi="Times New Roman" w:cs="Times New Roman"/>
            <w:noProof/>
            <w:webHidden/>
            <w:sz w:val="24"/>
            <w:szCs w:val="24"/>
          </w:rPr>
          <w:t>2</w:t>
        </w:r>
        <w:r w:rsidR="005D1987" w:rsidRPr="000E7EF0">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4</w:t>
      </w:r>
    </w:p>
    <w:p w:rsidR="00002F18" w:rsidRPr="000E7EF0" w:rsidRDefault="000E7EF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0" w:history="1">
        <w:r w:rsidR="00002F18" w:rsidRPr="000E7EF0">
          <w:rPr>
            <w:rStyle w:val="Hyperlink"/>
            <w:rFonts w:ascii="Times New Roman" w:hAnsi="Times New Roman" w:cs="Times New Roman"/>
            <w:noProof/>
            <w:sz w:val="24"/>
            <w:szCs w:val="24"/>
          </w:rPr>
          <w:t>1</w:t>
        </w:r>
        <w:r w:rsidR="003119E9" w:rsidRPr="000E7EF0">
          <w:rPr>
            <w:rStyle w:val="Hyperlink"/>
            <w:rFonts w:ascii="Times New Roman" w:hAnsi="Times New Roman" w:cs="Times New Roman"/>
            <w:noProof/>
            <w:sz w:val="24"/>
            <w:szCs w:val="24"/>
            <w:lang w:val="sr-Cyrl-RS"/>
          </w:rPr>
          <w:t>0</w:t>
        </w:r>
        <w:r w:rsidR="00002F18" w:rsidRPr="000E7EF0">
          <w:rPr>
            <w:rStyle w:val="Hyperlink"/>
            <w:rFonts w:ascii="Times New Roman" w:hAnsi="Times New Roman" w:cs="Times New Roman"/>
            <w:noProof/>
            <w:sz w:val="24"/>
            <w:szCs w:val="24"/>
          </w:rPr>
          <w:t>.</w:t>
        </w:r>
        <w:r w:rsidR="00002F18" w:rsidRPr="000E7EF0">
          <w:rPr>
            <w:rFonts w:ascii="Times New Roman" w:eastAsiaTheme="minorEastAsia" w:hAnsi="Times New Roman" w:cs="Times New Roman"/>
            <w:b w:val="0"/>
            <w:bCs w:val="0"/>
            <w:caps w:val="0"/>
            <w:noProof/>
            <w:sz w:val="24"/>
            <w:szCs w:val="24"/>
            <w:lang w:val="en-US"/>
          </w:rPr>
          <w:tab/>
        </w:r>
        <w:r w:rsidR="00002F18" w:rsidRPr="000E7EF0">
          <w:rPr>
            <w:rStyle w:val="Hyperlink"/>
            <w:rFonts w:ascii="Times New Roman" w:hAnsi="Times New Roman" w:cs="Times New Roman"/>
            <w:noProof/>
            <w:sz w:val="24"/>
            <w:szCs w:val="24"/>
          </w:rPr>
          <w:t>ОБРАЗАЦ ТРОШКОВА ПРИПРЕМЕ ПОНУДЕ</w:t>
        </w:r>
        <w:r w:rsidR="00002F18" w:rsidRPr="000E7EF0">
          <w:rPr>
            <w:rFonts w:ascii="Times New Roman" w:hAnsi="Times New Roman" w:cs="Times New Roman"/>
            <w:noProof/>
            <w:webHidden/>
            <w:sz w:val="24"/>
            <w:szCs w:val="24"/>
          </w:rPr>
          <w:tab/>
        </w:r>
        <w:r w:rsidR="005D1987" w:rsidRPr="000E7EF0">
          <w:rPr>
            <w:rFonts w:ascii="Times New Roman" w:hAnsi="Times New Roman" w:cs="Times New Roman"/>
            <w:noProof/>
            <w:webHidden/>
            <w:sz w:val="24"/>
            <w:szCs w:val="24"/>
          </w:rPr>
          <w:fldChar w:fldCharType="begin"/>
        </w:r>
        <w:r w:rsidR="00002F18" w:rsidRPr="000E7EF0">
          <w:rPr>
            <w:rFonts w:ascii="Times New Roman" w:hAnsi="Times New Roman" w:cs="Times New Roman"/>
            <w:noProof/>
            <w:webHidden/>
            <w:sz w:val="24"/>
            <w:szCs w:val="24"/>
          </w:rPr>
          <w:instrText xml:space="preserve"> PAGEREF _Toc401143640 \h </w:instrText>
        </w:r>
        <w:r w:rsidR="005D1987" w:rsidRPr="000E7EF0">
          <w:rPr>
            <w:rFonts w:ascii="Times New Roman" w:hAnsi="Times New Roman" w:cs="Times New Roman"/>
            <w:noProof/>
            <w:webHidden/>
            <w:sz w:val="24"/>
            <w:szCs w:val="24"/>
          </w:rPr>
        </w:r>
        <w:r w:rsidR="005D1987" w:rsidRPr="000E7EF0">
          <w:rPr>
            <w:rFonts w:ascii="Times New Roman" w:hAnsi="Times New Roman" w:cs="Times New Roman"/>
            <w:noProof/>
            <w:webHidden/>
            <w:sz w:val="24"/>
            <w:szCs w:val="24"/>
          </w:rPr>
          <w:fldChar w:fldCharType="separate"/>
        </w:r>
        <w:r w:rsidR="00002F18" w:rsidRPr="000E7EF0">
          <w:rPr>
            <w:rFonts w:ascii="Times New Roman" w:hAnsi="Times New Roman" w:cs="Times New Roman"/>
            <w:noProof/>
            <w:webHidden/>
            <w:sz w:val="24"/>
            <w:szCs w:val="24"/>
          </w:rPr>
          <w:t>2</w:t>
        </w:r>
        <w:r w:rsidR="005D1987" w:rsidRPr="000E7EF0">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5</w:t>
      </w:r>
    </w:p>
    <w:p w:rsidR="00002F18" w:rsidRPr="000E7EF0" w:rsidRDefault="000E7EF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1" w:history="1">
        <w:r w:rsidR="00002F18" w:rsidRPr="000E7EF0">
          <w:rPr>
            <w:rStyle w:val="Hyperlink"/>
            <w:rFonts w:ascii="Times New Roman" w:hAnsi="Times New Roman" w:cs="Times New Roman"/>
            <w:noProof/>
            <w:sz w:val="24"/>
            <w:szCs w:val="24"/>
          </w:rPr>
          <w:t>1</w:t>
        </w:r>
        <w:r w:rsidR="003119E9" w:rsidRPr="000E7EF0">
          <w:rPr>
            <w:rStyle w:val="Hyperlink"/>
            <w:rFonts w:ascii="Times New Roman" w:hAnsi="Times New Roman" w:cs="Times New Roman"/>
            <w:noProof/>
            <w:sz w:val="24"/>
            <w:szCs w:val="24"/>
            <w:lang w:val="sr-Cyrl-RS"/>
          </w:rPr>
          <w:t>1</w:t>
        </w:r>
        <w:r w:rsidR="00002F18" w:rsidRPr="000E7EF0">
          <w:rPr>
            <w:rStyle w:val="Hyperlink"/>
            <w:rFonts w:ascii="Times New Roman" w:hAnsi="Times New Roman" w:cs="Times New Roman"/>
            <w:noProof/>
            <w:sz w:val="24"/>
            <w:szCs w:val="24"/>
          </w:rPr>
          <w:t>.</w:t>
        </w:r>
        <w:r w:rsidR="00002F18" w:rsidRPr="000E7EF0">
          <w:rPr>
            <w:rFonts w:ascii="Times New Roman" w:eastAsiaTheme="minorEastAsia" w:hAnsi="Times New Roman" w:cs="Times New Roman"/>
            <w:b w:val="0"/>
            <w:bCs w:val="0"/>
            <w:caps w:val="0"/>
            <w:noProof/>
            <w:sz w:val="24"/>
            <w:szCs w:val="24"/>
            <w:lang w:val="en-US"/>
          </w:rPr>
          <w:tab/>
        </w:r>
        <w:r w:rsidR="00002F18" w:rsidRPr="000E7EF0">
          <w:rPr>
            <w:rStyle w:val="Hyperlink"/>
            <w:rFonts w:ascii="Times New Roman" w:hAnsi="Times New Roman" w:cs="Times New Roman"/>
            <w:noProof/>
            <w:sz w:val="24"/>
            <w:szCs w:val="24"/>
          </w:rPr>
          <w:t>ОБРАЗАЦ ПОНУДЕ</w:t>
        </w:r>
        <w:r w:rsidR="00002F18" w:rsidRPr="000E7EF0">
          <w:rPr>
            <w:rFonts w:ascii="Times New Roman" w:hAnsi="Times New Roman" w:cs="Times New Roman"/>
            <w:noProof/>
            <w:webHidden/>
            <w:sz w:val="24"/>
            <w:szCs w:val="24"/>
          </w:rPr>
          <w:tab/>
        </w:r>
        <w:r w:rsidR="005D1987" w:rsidRPr="000E7EF0">
          <w:rPr>
            <w:rFonts w:ascii="Times New Roman" w:hAnsi="Times New Roman" w:cs="Times New Roman"/>
            <w:noProof/>
            <w:webHidden/>
            <w:sz w:val="24"/>
            <w:szCs w:val="24"/>
          </w:rPr>
          <w:fldChar w:fldCharType="begin"/>
        </w:r>
        <w:r w:rsidR="00002F18" w:rsidRPr="000E7EF0">
          <w:rPr>
            <w:rFonts w:ascii="Times New Roman" w:hAnsi="Times New Roman" w:cs="Times New Roman"/>
            <w:noProof/>
            <w:webHidden/>
            <w:sz w:val="24"/>
            <w:szCs w:val="24"/>
          </w:rPr>
          <w:instrText xml:space="preserve"> PAGEREF _Toc401143641 \h </w:instrText>
        </w:r>
        <w:r w:rsidR="005D1987" w:rsidRPr="000E7EF0">
          <w:rPr>
            <w:rFonts w:ascii="Times New Roman" w:hAnsi="Times New Roman" w:cs="Times New Roman"/>
            <w:noProof/>
            <w:webHidden/>
            <w:sz w:val="24"/>
            <w:szCs w:val="24"/>
          </w:rPr>
        </w:r>
        <w:r w:rsidR="005D1987" w:rsidRPr="000E7EF0">
          <w:rPr>
            <w:rFonts w:ascii="Times New Roman" w:hAnsi="Times New Roman" w:cs="Times New Roman"/>
            <w:noProof/>
            <w:webHidden/>
            <w:sz w:val="24"/>
            <w:szCs w:val="24"/>
          </w:rPr>
          <w:fldChar w:fldCharType="separate"/>
        </w:r>
        <w:r w:rsidR="00002F18" w:rsidRPr="000E7EF0">
          <w:rPr>
            <w:rFonts w:ascii="Times New Roman" w:hAnsi="Times New Roman" w:cs="Times New Roman"/>
            <w:noProof/>
            <w:webHidden/>
            <w:sz w:val="24"/>
            <w:szCs w:val="24"/>
          </w:rPr>
          <w:t>2</w:t>
        </w:r>
        <w:r w:rsidR="005D1987" w:rsidRPr="000E7EF0">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6</w:t>
      </w:r>
    </w:p>
    <w:p w:rsidR="00002F18" w:rsidRPr="000E7EF0" w:rsidRDefault="000E7EF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2" w:history="1">
        <w:r w:rsidR="00002F18" w:rsidRPr="000E7EF0">
          <w:rPr>
            <w:rStyle w:val="Hyperlink"/>
            <w:rFonts w:ascii="Times New Roman" w:hAnsi="Times New Roman" w:cs="Times New Roman"/>
            <w:noProof/>
            <w:sz w:val="24"/>
            <w:szCs w:val="24"/>
          </w:rPr>
          <w:t>1</w:t>
        </w:r>
        <w:r w:rsidR="003119E9" w:rsidRPr="000E7EF0">
          <w:rPr>
            <w:rStyle w:val="Hyperlink"/>
            <w:rFonts w:ascii="Times New Roman" w:hAnsi="Times New Roman" w:cs="Times New Roman"/>
            <w:noProof/>
            <w:sz w:val="24"/>
            <w:szCs w:val="24"/>
            <w:lang w:val="sr-Cyrl-RS"/>
          </w:rPr>
          <w:t>2</w:t>
        </w:r>
        <w:r w:rsidR="00002F18" w:rsidRPr="000E7EF0">
          <w:rPr>
            <w:rStyle w:val="Hyperlink"/>
            <w:rFonts w:ascii="Times New Roman" w:hAnsi="Times New Roman" w:cs="Times New Roman"/>
            <w:noProof/>
            <w:sz w:val="24"/>
            <w:szCs w:val="24"/>
          </w:rPr>
          <w:t>.</w:t>
        </w:r>
        <w:r w:rsidR="00002F18" w:rsidRPr="000E7EF0">
          <w:rPr>
            <w:rFonts w:ascii="Times New Roman" w:eastAsiaTheme="minorEastAsia" w:hAnsi="Times New Roman" w:cs="Times New Roman"/>
            <w:b w:val="0"/>
            <w:bCs w:val="0"/>
            <w:caps w:val="0"/>
            <w:noProof/>
            <w:sz w:val="24"/>
            <w:szCs w:val="24"/>
            <w:lang w:val="en-US"/>
          </w:rPr>
          <w:tab/>
        </w:r>
        <w:r w:rsidR="00002F18" w:rsidRPr="000E7EF0">
          <w:rPr>
            <w:rStyle w:val="Hyperlink"/>
            <w:rFonts w:ascii="Times New Roman" w:hAnsi="Times New Roman" w:cs="Times New Roman"/>
            <w:noProof/>
            <w:sz w:val="24"/>
            <w:szCs w:val="24"/>
          </w:rPr>
          <w:t>А) ОПШТИ ПОДАЦИ О ПОНУЂАЧУ ИЗ ГРУПЕ ПОНУЂАЧА</w:t>
        </w:r>
        <w:r w:rsidR="00002F18" w:rsidRPr="000E7EF0">
          <w:rPr>
            <w:rFonts w:ascii="Times New Roman" w:hAnsi="Times New Roman" w:cs="Times New Roman"/>
            <w:noProof/>
            <w:webHidden/>
            <w:sz w:val="24"/>
            <w:szCs w:val="24"/>
          </w:rPr>
          <w:tab/>
        </w:r>
      </w:hyperlink>
      <w:r>
        <w:rPr>
          <w:rFonts w:ascii="Times New Roman" w:hAnsi="Times New Roman" w:cs="Times New Roman"/>
          <w:noProof/>
          <w:sz w:val="24"/>
          <w:szCs w:val="24"/>
        </w:rPr>
        <w:t>29</w:t>
      </w:r>
    </w:p>
    <w:p w:rsidR="00002F18" w:rsidRPr="000E7EF0" w:rsidRDefault="000E7EF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3" w:history="1">
        <w:r w:rsidR="00002F18" w:rsidRPr="000E7EF0">
          <w:rPr>
            <w:rStyle w:val="Hyperlink"/>
            <w:rFonts w:ascii="Times New Roman" w:hAnsi="Times New Roman" w:cs="Times New Roman"/>
            <w:noProof/>
            <w:sz w:val="24"/>
            <w:szCs w:val="24"/>
          </w:rPr>
          <w:t>1</w:t>
        </w:r>
        <w:r w:rsidR="003119E9" w:rsidRPr="000E7EF0">
          <w:rPr>
            <w:rStyle w:val="Hyperlink"/>
            <w:rFonts w:ascii="Times New Roman" w:hAnsi="Times New Roman" w:cs="Times New Roman"/>
            <w:noProof/>
            <w:sz w:val="24"/>
            <w:szCs w:val="24"/>
            <w:lang w:val="sr-Cyrl-RS"/>
          </w:rPr>
          <w:t>2</w:t>
        </w:r>
        <w:r w:rsidR="00002F18" w:rsidRPr="000E7EF0">
          <w:rPr>
            <w:rStyle w:val="Hyperlink"/>
            <w:rFonts w:ascii="Times New Roman" w:hAnsi="Times New Roman" w:cs="Times New Roman"/>
            <w:noProof/>
            <w:sz w:val="24"/>
            <w:szCs w:val="24"/>
          </w:rPr>
          <w:t>.</w:t>
        </w:r>
        <w:r w:rsidR="00002F18" w:rsidRPr="000E7EF0">
          <w:rPr>
            <w:rFonts w:ascii="Times New Roman" w:eastAsiaTheme="minorEastAsia" w:hAnsi="Times New Roman" w:cs="Times New Roman"/>
            <w:b w:val="0"/>
            <w:bCs w:val="0"/>
            <w:caps w:val="0"/>
            <w:noProof/>
            <w:sz w:val="24"/>
            <w:szCs w:val="24"/>
            <w:lang w:val="en-US"/>
          </w:rPr>
          <w:tab/>
        </w:r>
        <w:r w:rsidR="00002F18" w:rsidRPr="000E7EF0">
          <w:rPr>
            <w:rStyle w:val="Hyperlink"/>
            <w:rFonts w:ascii="Times New Roman" w:hAnsi="Times New Roman" w:cs="Times New Roman"/>
            <w:noProof/>
            <w:sz w:val="24"/>
            <w:szCs w:val="24"/>
          </w:rPr>
          <w:t>Б) ОПШТИ ПОДАЦИ О ПОДИЗВОЂАЧИМА</w:t>
        </w:r>
        <w:r w:rsidR="00002F18" w:rsidRPr="000E7EF0">
          <w:rPr>
            <w:rFonts w:ascii="Times New Roman" w:hAnsi="Times New Roman" w:cs="Times New Roman"/>
            <w:noProof/>
            <w:webHidden/>
            <w:sz w:val="24"/>
            <w:szCs w:val="24"/>
          </w:rPr>
          <w:tab/>
        </w:r>
        <w:r w:rsidR="005D1987" w:rsidRPr="000E7EF0">
          <w:rPr>
            <w:rFonts w:ascii="Times New Roman" w:hAnsi="Times New Roman" w:cs="Times New Roman"/>
            <w:noProof/>
            <w:webHidden/>
            <w:sz w:val="24"/>
            <w:szCs w:val="24"/>
          </w:rPr>
          <w:fldChar w:fldCharType="begin"/>
        </w:r>
        <w:r w:rsidR="00002F18" w:rsidRPr="000E7EF0">
          <w:rPr>
            <w:rFonts w:ascii="Times New Roman" w:hAnsi="Times New Roman" w:cs="Times New Roman"/>
            <w:noProof/>
            <w:webHidden/>
            <w:sz w:val="24"/>
            <w:szCs w:val="24"/>
          </w:rPr>
          <w:instrText xml:space="preserve"> PAGEREF _Toc401143643 \h </w:instrText>
        </w:r>
        <w:r w:rsidR="005D1987" w:rsidRPr="000E7EF0">
          <w:rPr>
            <w:rFonts w:ascii="Times New Roman" w:hAnsi="Times New Roman" w:cs="Times New Roman"/>
            <w:noProof/>
            <w:webHidden/>
            <w:sz w:val="24"/>
            <w:szCs w:val="24"/>
          </w:rPr>
        </w:r>
        <w:r w:rsidR="005D1987" w:rsidRPr="000E7EF0">
          <w:rPr>
            <w:rFonts w:ascii="Times New Roman" w:hAnsi="Times New Roman" w:cs="Times New Roman"/>
            <w:noProof/>
            <w:webHidden/>
            <w:sz w:val="24"/>
            <w:szCs w:val="24"/>
          </w:rPr>
          <w:fldChar w:fldCharType="separate"/>
        </w:r>
        <w:r w:rsidR="00002F18" w:rsidRPr="000E7EF0">
          <w:rPr>
            <w:rFonts w:ascii="Times New Roman" w:hAnsi="Times New Roman" w:cs="Times New Roman"/>
            <w:noProof/>
            <w:webHidden/>
            <w:sz w:val="24"/>
            <w:szCs w:val="24"/>
          </w:rPr>
          <w:t>3</w:t>
        </w:r>
        <w:r w:rsidR="005D1987" w:rsidRPr="000E7EF0">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0</w:t>
      </w:r>
    </w:p>
    <w:p w:rsidR="00D37D98" w:rsidRPr="00C35CDB" w:rsidRDefault="005D1987" w:rsidP="00D37D98">
      <w:pPr>
        <w:pStyle w:val="Heading2"/>
        <w:jc w:val="left"/>
        <w:rPr>
          <w:noProof/>
        </w:rPr>
      </w:pPr>
      <w:r w:rsidRPr="000E7EF0">
        <w:rPr>
          <w:noProof/>
        </w:rPr>
        <w:fldChar w:fldCharType="end"/>
      </w:r>
    </w:p>
    <w:p w:rsidR="00D37D98" w:rsidRPr="00C35CDB" w:rsidRDefault="00D37D98" w:rsidP="00D37D98">
      <w:pPr>
        <w:rPr>
          <w:noProof/>
          <w:sz w:val="28"/>
          <w:lang w:val="sr-Latn-CS"/>
        </w:rPr>
      </w:pPr>
      <w:r w:rsidRPr="00C35CDB">
        <w:rPr>
          <w:noProof/>
        </w:rPr>
        <w:br w:type="page"/>
      </w:r>
      <w:bookmarkStart w:id="13" w:name="_GoBack"/>
      <w:bookmarkEnd w:id="13"/>
    </w:p>
    <w:p w:rsidR="002D5B2C" w:rsidRPr="00C35CDB" w:rsidRDefault="002D5B2C" w:rsidP="00F32498">
      <w:pPr>
        <w:pStyle w:val="Heading1"/>
        <w:numPr>
          <w:ilvl w:val="0"/>
          <w:numId w:val="9"/>
        </w:numPr>
        <w:jc w:val="center"/>
        <w:rPr>
          <w:sz w:val="28"/>
          <w:szCs w:val="28"/>
        </w:rPr>
      </w:pPr>
      <w:bookmarkStart w:id="14" w:name="_Toc389030809"/>
      <w:bookmarkStart w:id="15" w:name="_Toc401143629"/>
      <w:r w:rsidRPr="00C35CDB">
        <w:rPr>
          <w:sz w:val="28"/>
          <w:szCs w:val="28"/>
        </w:rPr>
        <w:lastRenderedPageBreak/>
        <w:t>ОПШТИ ПОДАЦИ О НАБАВЦИ</w:t>
      </w:r>
      <w:bookmarkEnd w:id="8"/>
      <w:bookmarkEnd w:id="9"/>
      <w:bookmarkEnd w:id="10"/>
      <w:bookmarkEnd w:id="11"/>
      <w:bookmarkEnd w:id="12"/>
      <w:bookmarkEnd w:id="14"/>
      <w:bookmarkEnd w:id="15"/>
    </w:p>
    <w:p w:rsidR="002D5B2C" w:rsidRPr="00C35CDB"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C35CDB" w:rsidTr="004D3FDC">
        <w:tc>
          <w:tcPr>
            <w:tcW w:w="4643" w:type="dxa"/>
          </w:tcPr>
          <w:p w:rsidR="002D5B2C" w:rsidRPr="00C35CDB" w:rsidRDefault="002D5B2C" w:rsidP="004D3FDC">
            <w:pPr>
              <w:rPr>
                <w:b/>
                <w:noProof/>
              </w:rPr>
            </w:pPr>
            <w:r w:rsidRPr="00C35CDB">
              <w:rPr>
                <w:b/>
                <w:noProof/>
              </w:rPr>
              <w:t>Наручилац</w:t>
            </w:r>
          </w:p>
        </w:tc>
        <w:tc>
          <w:tcPr>
            <w:tcW w:w="4643" w:type="dxa"/>
          </w:tcPr>
          <w:p w:rsidR="002D5B2C" w:rsidRPr="00C35CDB" w:rsidRDefault="002D5B2C" w:rsidP="002D5B2C">
            <w:pPr>
              <w:rPr>
                <w:noProof/>
              </w:rPr>
            </w:pPr>
            <w:r w:rsidRPr="00C35CDB">
              <w:rPr>
                <w:noProof/>
              </w:rPr>
              <w:t xml:space="preserve">КЛИНИЧКИ ЦЕНТАР ВОЈВОДИНЕ, </w:t>
            </w:r>
          </w:p>
          <w:p w:rsidR="002D5B2C" w:rsidRPr="00C35CDB" w:rsidRDefault="002D5B2C" w:rsidP="002D5B2C">
            <w:pPr>
              <w:rPr>
                <w:noProof/>
              </w:rPr>
            </w:pPr>
            <w:r w:rsidRPr="00C35CDB">
              <w:rPr>
                <w:noProof/>
              </w:rPr>
              <w:t xml:space="preserve">ул. Хајдук </w:t>
            </w:r>
            <w:r w:rsidR="00EF6B5E" w:rsidRPr="00C35CDB">
              <w:rPr>
                <w:noProof/>
              </w:rPr>
              <w:t>Вељкова бр.1, Нови Сад, (www.kcv.rs</w:t>
            </w:r>
            <w:r w:rsidRPr="00C35CDB">
              <w:rPr>
                <w:noProof/>
              </w:rPr>
              <w:t>).</w:t>
            </w:r>
          </w:p>
        </w:tc>
      </w:tr>
      <w:tr w:rsidR="002D5B2C" w:rsidRPr="00C35CDB" w:rsidTr="004D3FDC">
        <w:tc>
          <w:tcPr>
            <w:tcW w:w="4643" w:type="dxa"/>
          </w:tcPr>
          <w:p w:rsidR="002D5B2C" w:rsidRPr="00C35CDB" w:rsidRDefault="002D5B2C" w:rsidP="004D3FDC">
            <w:pPr>
              <w:rPr>
                <w:b/>
                <w:noProof/>
              </w:rPr>
            </w:pPr>
            <w:r w:rsidRPr="00C35CDB">
              <w:rPr>
                <w:b/>
                <w:noProof/>
              </w:rPr>
              <w:t>Врста поступка</w:t>
            </w:r>
          </w:p>
        </w:tc>
        <w:tc>
          <w:tcPr>
            <w:tcW w:w="4643" w:type="dxa"/>
          </w:tcPr>
          <w:p w:rsidR="002D5B2C" w:rsidRPr="00C35CDB" w:rsidRDefault="001366BB" w:rsidP="00D52298">
            <w:pPr>
              <w:jc w:val="both"/>
            </w:pPr>
            <w:r w:rsidRPr="00C35CD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C35CDB">
                  <w:t>отвореном поступку</w:t>
                </w:r>
              </w:sdtContent>
            </w:sdt>
            <w:r w:rsidRPr="00C35CDB">
              <w:rPr>
                <w:lang w:val="sr-Cyrl-CS"/>
              </w:rPr>
              <w:t xml:space="preserve">, </w:t>
            </w:r>
            <w:r w:rsidRPr="00C35CDB">
              <w:t>у складу са Законом и подзаконским актима којима се уређују јавне набавке.</w:t>
            </w:r>
          </w:p>
        </w:tc>
      </w:tr>
      <w:tr w:rsidR="002D5B2C" w:rsidRPr="00C35CDB" w:rsidTr="004D3FDC">
        <w:tc>
          <w:tcPr>
            <w:tcW w:w="4643" w:type="dxa"/>
          </w:tcPr>
          <w:p w:rsidR="002D5B2C" w:rsidRPr="00C35CDB" w:rsidRDefault="002D5B2C" w:rsidP="004D3FDC">
            <w:pPr>
              <w:rPr>
                <w:b/>
                <w:noProof/>
              </w:rPr>
            </w:pPr>
            <w:r w:rsidRPr="00C35CDB">
              <w:rPr>
                <w:b/>
                <w:noProof/>
              </w:rPr>
              <w:t>Предмет јавне набавке</w:t>
            </w:r>
          </w:p>
        </w:tc>
        <w:tc>
          <w:tcPr>
            <w:tcW w:w="4643" w:type="dxa"/>
          </w:tcPr>
          <w:p w:rsidR="002D5B2C" w:rsidRPr="00C35CDB" w:rsidRDefault="000E7EF0" w:rsidP="003119E9">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3119E9" w:rsidRPr="003119E9">
                  <w:rPr>
                    <w:noProof/>
                  </w:rPr>
                  <w:t>Услуге</w:t>
                </w:r>
              </w:sdtContent>
            </w:sdt>
            <w:r w:rsidR="009B29BE" w:rsidRPr="003119E9">
              <w:t xml:space="preserve"> </w:t>
            </w:r>
            <w:proofErr w:type="gramStart"/>
            <w:r w:rsidR="009B29BE" w:rsidRPr="003119E9">
              <w:t>бр</w:t>
            </w:r>
            <w:proofErr w:type="gramEnd"/>
            <w:r w:rsidR="009B29BE" w:rsidRPr="003119E9">
              <w:rPr>
                <w:lang w:val="ru-RU"/>
              </w:rPr>
              <w:t>.</w:t>
            </w:r>
            <w:r w:rsidR="00FC0FBA" w:rsidRPr="003119E9">
              <w:t xml:space="preserve"> </w:t>
            </w:r>
            <w:r w:rsidR="003119E9" w:rsidRPr="003119E9">
              <w:rPr>
                <w:lang w:val="sr-Cyrl-RS"/>
              </w:rPr>
              <w:t>1</w:t>
            </w:r>
            <w:r w:rsidR="00FC0FBA" w:rsidRPr="003119E9">
              <w:t>08-1</w:t>
            </w:r>
            <w:r w:rsidR="003119E9" w:rsidRPr="003119E9">
              <w:rPr>
                <w:lang w:val="sr-Cyrl-RS"/>
              </w:rPr>
              <w:t>5</w:t>
            </w:r>
            <w:r w:rsidR="00FC0FBA" w:rsidRPr="003119E9">
              <w:t>-O</w:t>
            </w:r>
            <w:r w:rsidR="009B29BE" w:rsidRPr="003119E9">
              <w:rPr>
                <w:i/>
                <w:iCs/>
              </w:rPr>
              <w:t xml:space="preserve"> </w:t>
            </w:r>
            <w:r w:rsidR="009B29BE" w:rsidRPr="003119E9">
              <w:t xml:space="preserve">- </w:t>
            </w:r>
            <w:r w:rsidR="003119E9" w:rsidRPr="003119E9">
              <w:rPr>
                <w:noProof/>
                <w:lang w:val="sr-Cyrl-RS"/>
              </w:rPr>
              <w:t xml:space="preserve">Сервис и </w:t>
            </w:r>
            <w:r w:rsidR="003119E9" w:rsidRPr="003119E9">
              <w:rPr>
                <w:noProof/>
              </w:rPr>
              <w:t>одржавање</w:t>
            </w:r>
            <w:r w:rsidR="003119E9" w:rsidRPr="003119E9">
              <w:rPr>
                <w:noProof/>
                <w:lang w:val="sr-Cyrl-RS"/>
              </w:rPr>
              <w:t xml:space="preserve"> ламинарних комора поризвођача</w:t>
            </w:r>
            <w:r w:rsidR="003119E9" w:rsidRPr="008505C6">
              <w:rPr>
                <w:noProof/>
                <w:lang w:val="sr-Cyrl-RS"/>
              </w:rPr>
              <w:t xml:space="preserve">: </w:t>
            </w:r>
            <w:r w:rsidR="003119E9" w:rsidRPr="008505C6">
              <w:rPr>
                <w:noProof/>
                <w:lang w:val="sr-Latn-RS"/>
              </w:rPr>
              <w:t>„MC Company“, „Telstar“</w:t>
            </w:r>
            <w:r w:rsidR="00E36544" w:rsidRPr="008505C6">
              <w:rPr>
                <w:noProof/>
                <w:lang w:val="sr-Latn-RS"/>
              </w:rPr>
              <w:t xml:space="preserve">, „Cruma“, „Heraus“, „Tehnomag“, „Filter CO“ </w:t>
            </w:r>
            <w:r w:rsidR="005C5E82" w:rsidRPr="008505C6">
              <w:rPr>
                <w:noProof/>
                <w:lang w:val="sr-Cyrl-RS"/>
              </w:rPr>
              <w:t>и</w:t>
            </w:r>
            <w:r w:rsidR="00E36544" w:rsidRPr="008505C6">
              <w:rPr>
                <w:noProof/>
                <w:lang w:val="sr-Latn-RS"/>
              </w:rPr>
              <w:t xml:space="preserve"> „K-system“,</w:t>
            </w:r>
            <w:r w:rsidR="00E36544" w:rsidRPr="008505C6">
              <w:rPr>
                <w:b/>
                <w:noProof/>
                <w:lang w:val="sr-Latn-RS"/>
              </w:rPr>
              <w:t xml:space="preserve"> </w:t>
            </w:r>
            <w:r w:rsidR="003119E9" w:rsidRPr="003119E9">
              <w:rPr>
                <w:noProof/>
                <w:lang w:val="sr-Cyrl-RS"/>
              </w:rPr>
              <w:t>за потребе Клиничког центра Војводине</w:t>
            </w:r>
            <w:r w:rsidR="003119E9" w:rsidRPr="00C35CDB">
              <w:rPr>
                <w:highlight w:val="yellow"/>
              </w:rPr>
              <w:t xml:space="preserve"> </w:t>
            </w:r>
          </w:p>
        </w:tc>
      </w:tr>
      <w:tr w:rsidR="002D5B2C" w:rsidRPr="00C35CDB" w:rsidTr="004D3FDC">
        <w:tc>
          <w:tcPr>
            <w:tcW w:w="4643" w:type="dxa"/>
          </w:tcPr>
          <w:p w:rsidR="002D5B2C" w:rsidRPr="00C35CDB" w:rsidRDefault="001366BB" w:rsidP="004D3FDC">
            <w:pPr>
              <w:rPr>
                <w:noProof/>
              </w:rPr>
            </w:pPr>
            <w:r w:rsidRPr="00C35CDB">
              <w:rPr>
                <w:b/>
                <w:bCs/>
                <w:lang w:val="sr-Cyrl-CS"/>
              </w:rPr>
              <w:t>Циљ поступка</w:t>
            </w:r>
          </w:p>
        </w:tc>
        <w:tc>
          <w:tcPr>
            <w:tcW w:w="4643" w:type="dxa"/>
          </w:tcPr>
          <w:p w:rsidR="002D5B2C" w:rsidRPr="00C35CDB" w:rsidRDefault="001366BB" w:rsidP="00D52298">
            <w:pPr>
              <w:jc w:val="both"/>
              <w:rPr>
                <w:i/>
                <w:iCs/>
              </w:rPr>
            </w:pPr>
            <w:r w:rsidRPr="00C35CDB">
              <w:rPr>
                <w:lang w:val="sr-Cyrl-CS"/>
              </w:rPr>
              <w:t>Поступак јавне наб</w:t>
            </w:r>
            <w:r w:rsidR="00D86480" w:rsidRPr="00C35CDB">
              <w:rPr>
                <w:lang w:val="sr-Cyrl-CS"/>
              </w:rPr>
              <w:t xml:space="preserve">авке се спроводи ради </w:t>
            </w:r>
            <w:r w:rsidR="00D86480" w:rsidRPr="003119E9">
              <w:rPr>
                <w:lang w:val="sr-Cyrl-CS"/>
              </w:rPr>
              <w:t>закључења</w:t>
            </w:r>
            <w:r w:rsidR="00D86480" w:rsidRPr="003119E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3119E9">
                  <w:t>уговора о јавној набавци</w:t>
                </w:r>
              </w:sdtContent>
            </w:sdt>
          </w:p>
        </w:tc>
      </w:tr>
      <w:tr w:rsidR="002D5B2C" w:rsidRPr="00C35CDB" w:rsidTr="008A1D66">
        <w:tc>
          <w:tcPr>
            <w:tcW w:w="4643" w:type="dxa"/>
          </w:tcPr>
          <w:p w:rsidR="002D5B2C" w:rsidRPr="003119E9" w:rsidRDefault="002D5B2C" w:rsidP="002D5B2C">
            <w:pPr>
              <w:rPr>
                <w:b/>
                <w:noProof/>
              </w:rPr>
            </w:pPr>
            <w:r w:rsidRPr="003119E9">
              <w:rPr>
                <w:b/>
                <w:noProof/>
              </w:rPr>
              <w:t>Контакт</w:t>
            </w:r>
          </w:p>
        </w:tc>
        <w:tc>
          <w:tcPr>
            <w:tcW w:w="4643" w:type="dxa"/>
          </w:tcPr>
          <w:p w:rsidR="002D5B2C" w:rsidRPr="003119E9" w:rsidRDefault="002D5B2C" w:rsidP="002D5B2C">
            <w:pPr>
              <w:rPr>
                <w:noProof/>
              </w:rPr>
            </w:pPr>
            <w:r w:rsidRPr="003119E9">
              <w:rPr>
                <w:noProof/>
              </w:rPr>
              <w:t xml:space="preserve">Служба за </w:t>
            </w:r>
            <w:r w:rsidR="00AC717F" w:rsidRPr="003119E9">
              <w:rPr>
                <w:noProof/>
              </w:rPr>
              <w:t>не</w:t>
            </w:r>
            <w:r w:rsidRPr="003119E9">
              <w:rPr>
                <w:noProof/>
              </w:rPr>
              <w:t>медицинске јавне набавке</w:t>
            </w:r>
          </w:p>
        </w:tc>
      </w:tr>
      <w:tr w:rsidR="002D5B2C" w:rsidRPr="00C35CDB" w:rsidTr="008A1D66">
        <w:tc>
          <w:tcPr>
            <w:tcW w:w="4643" w:type="dxa"/>
          </w:tcPr>
          <w:p w:rsidR="002D5B2C" w:rsidRPr="003119E9" w:rsidRDefault="00FB347D" w:rsidP="00361F4C">
            <w:pPr>
              <w:rPr>
                <w:b/>
                <w:noProof/>
              </w:rPr>
            </w:pPr>
            <w:r w:rsidRPr="003119E9">
              <w:rPr>
                <w:b/>
                <w:noProof/>
              </w:rPr>
              <w:t>E-mail</w:t>
            </w:r>
          </w:p>
        </w:tc>
        <w:tc>
          <w:tcPr>
            <w:tcW w:w="4643" w:type="dxa"/>
          </w:tcPr>
          <w:p w:rsidR="002D5B2C" w:rsidRPr="003119E9" w:rsidRDefault="00FB347D" w:rsidP="00FD3521">
            <w:pPr>
              <w:rPr>
                <w:noProof/>
              </w:rPr>
            </w:pPr>
            <w:r w:rsidRPr="003119E9">
              <w:rPr>
                <w:noProof/>
              </w:rPr>
              <w:t>nabavke@kcv.rs</w:t>
            </w:r>
          </w:p>
        </w:tc>
      </w:tr>
      <w:tr w:rsidR="008A1D66" w:rsidRPr="00C35CDB" w:rsidTr="008A1D66">
        <w:tc>
          <w:tcPr>
            <w:tcW w:w="4643" w:type="dxa"/>
          </w:tcPr>
          <w:p w:rsidR="008A1D66" w:rsidRPr="003119E9" w:rsidRDefault="008A1D66" w:rsidP="00B4414D">
            <w:pPr>
              <w:rPr>
                <w:b/>
                <w:noProof/>
              </w:rPr>
            </w:pPr>
            <w:r w:rsidRPr="003119E9">
              <w:rPr>
                <w:b/>
                <w:noProof/>
              </w:rPr>
              <w:t>Радно време наручиоца</w:t>
            </w:r>
          </w:p>
        </w:tc>
        <w:tc>
          <w:tcPr>
            <w:tcW w:w="4643" w:type="dxa"/>
          </w:tcPr>
          <w:p w:rsidR="008A1D66" w:rsidRPr="003119E9" w:rsidRDefault="008A1D66" w:rsidP="00B4414D">
            <w:pPr>
              <w:rPr>
                <w:noProof/>
              </w:rPr>
            </w:pPr>
            <w:r w:rsidRPr="003119E9">
              <w:rPr>
                <w:noProof/>
              </w:rPr>
              <w:t>понедељак-петак, 07–15 часова.</w:t>
            </w:r>
          </w:p>
        </w:tc>
      </w:tr>
    </w:tbl>
    <w:p w:rsidR="00AD0C56" w:rsidRPr="00C35CDB" w:rsidRDefault="00AD0C56">
      <w:pPr>
        <w:rPr>
          <w:noProof/>
        </w:rPr>
      </w:pPr>
      <w:r w:rsidRPr="00C35CDB">
        <w:rPr>
          <w:noProof/>
        </w:rPr>
        <w:br w:type="page"/>
      </w:r>
    </w:p>
    <w:p w:rsidR="00AD0C56" w:rsidRPr="00C35CDB" w:rsidRDefault="002D5B2C" w:rsidP="00F32498">
      <w:pPr>
        <w:pStyle w:val="Heading1"/>
        <w:numPr>
          <w:ilvl w:val="0"/>
          <w:numId w:val="9"/>
        </w:numPr>
        <w:jc w:val="center"/>
        <w:rPr>
          <w:sz w:val="28"/>
          <w:szCs w:val="28"/>
        </w:rPr>
      </w:pPr>
      <w:bookmarkStart w:id="16" w:name="_Toc375826003"/>
      <w:bookmarkStart w:id="17" w:name="_Toc389030810"/>
      <w:bookmarkStart w:id="18" w:name="_Toc401143630"/>
      <w:r w:rsidRPr="00C35CDB">
        <w:rPr>
          <w:sz w:val="28"/>
          <w:szCs w:val="28"/>
        </w:rPr>
        <w:lastRenderedPageBreak/>
        <w:t>ПОДАЦИ О ПРЕДМЕТУ ЈАВНЕ НАБАВК</w:t>
      </w:r>
      <w:r w:rsidR="00AD0C56" w:rsidRPr="00C35CDB">
        <w:rPr>
          <w:sz w:val="28"/>
          <w:szCs w:val="28"/>
        </w:rPr>
        <w:t>Е</w:t>
      </w:r>
      <w:bookmarkEnd w:id="16"/>
      <w:bookmarkEnd w:id="17"/>
      <w:bookmarkEnd w:id="18"/>
    </w:p>
    <w:p w:rsidR="00AD0C56" w:rsidRPr="00C35CDB"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C35CDB" w:rsidTr="004D3FDC">
        <w:trPr>
          <w:trHeight w:val="390"/>
        </w:trPr>
        <w:tc>
          <w:tcPr>
            <w:tcW w:w="3935" w:type="dxa"/>
          </w:tcPr>
          <w:p w:rsidR="00884DD6" w:rsidRPr="00C35CDB" w:rsidRDefault="00884DD6" w:rsidP="004D3FDC">
            <w:pPr>
              <w:rPr>
                <w:noProof/>
              </w:rPr>
            </w:pPr>
            <w:r w:rsidRPr="00C35CDB">
              <w:rPr>
                <w:b/>
                <w:noProof/>
              </w:rPr>
              <w:t>Предмет јавне набавке</w:t>
            </w:r>
          </w:p>
        </w:tc>
        <w:tc>
          <w:tcPr>
            <w:tcW w:w="5351" w:type="dxa"/>
          </w:tcPr>
          <w:p w:rsidR="00884DD6" w:rsidRPr="00C35CDB" w:rsidRDefault="000E7EF0" w:rsidP="003119E9">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3119E9" w:rsidRPr="003119E9">
                  <w:rPr>
                    <w:noProof/>
                  </w:rPr>
                  <w:t>Услуге</w:t>
                </w:r>
              </w:sdtContent>
            </w:sdt>
            <w:r w:rsidR="00884DD6" w:rsidRPr="003119E9">
              <w:t xml:space="preserve"> </w:t>
            </w:r>
            <w:proofErr w:type="gramStart"/>
            <w:r w:rsidR="00884DD6" w:rsidRPr="003119E9">
              <w:t>бр</w:t>
            </w:r>
            <w:proofErr w:type="gramEnd"/>
            <w:r w:rsidR="00884DD6" w:rsidRPr="003119E9">
              <w:rPr>
                <w:lang w:val="ru-RU"/>
              </w:rPr>
              <w:t>.</w:t>
            </w:r>
            <w:r w:rsidR="00884DD6" w:rsidRPr="003119E9">
              <w:t xml:space="preserve"> </w:t>
            </w:r>
            <w:r w:rsidR="003119E9" w:rsidRPr="003119E9">
              <w:rPr>
                <w:lang w:val="sr-Cyrl-RS"/>
              </w:rPr>
              <w:t>1</w:t>
            </w:r>
            <w:r w:rsidR="00884DD6" w:rsidRPr="003119E9">
              <w:t>08-1</w:t>
            </w:r>
            <w:r w:rsidR="003119E9" w:rsidRPr="003119E9">
              <w:rPr>
                <w:lang w:val="sr-Cyrl-RS"/>
              </w:rPr>
              <w:t>5</w:t>
            </w:r>
            <w:r w:rsidR="00884DD6" w:rsidRPr="003119E9">
              <w:t>-O</w:t>
            </w:r>
            <w:r w:rsidR="00884DD6" w:rsidRPr="003119E9">
              <w:rPr>
                <w:i/>
                <w:iCs/>
              </w:rPr>
              <w:t xml:space="preserve"> </w:t>
            </w:r>
            <w:r w:rsidR="00884DD6" w:rsidRPr="003119E9">
              <w:t xml:space="preserve">- </w:t>
            </w:r>
            <w:r w:rsidR="003119E9" w:rsidRPr="003119E9">
              <w:rPr>
                <w:noProof/>
                <w:lang w:val="sr-Cyrl-RS"/>
              </w:rPr>
              <w:t xml:space="preserve">Сервис и </w:t>
            </w:r>
            <w:r w:rsidR="003119E9" w:rsidRPr="003119E9">
              <w:rPr>
                <w:noProof/>
              </w:rPr>
              <w:t>одржавање</w:t>
            </w:r>
            <w:r w:rsidR="003119E9" w:rsidRPr="003119E9">
              <w:rPr>
                <w:noProof/>
                <w:lang w:val="sr-Cyrl-RS"/>
              </w:rPr>
              <w:t xml:space="preserve"> ламинарних комора поризвођача: </w:t>
            </w:r>
            <w:r w:rsidR="003119E9" w:rsidRPr="008505C6">
              <w:rPr>
                <w:noProof/>
                <w:lang w:val="sr-Latn-RS"/>
              </w:rPr>
              <w:t>„MC Company“, „Telstar“, „Cruma“, „Heraus“, „Tehnomag“</w:t>
            </w:r>
            <w:r w:rsidR="00E36544" w:rsidRPr="008505C6">
              <w:rPr>
                <w:noProof/>
                <w:lang w:val="sr-Latn-RS"/>
              </w:rPr>
              <w:t xml:space="preserve">, „Filter CO“ </w:t>
            </w:r>
            <w:r w:rsidR="005C5E82" w:rsidRPr="008505C6">
              <w:rPr>
                <w:noProof/>
                <w:lang w:val="sr-Cyrl-RS"/>
              </w:rPr>
              <w:t>и</w:t>
            </w:r>
            <w:r w:rsidR="00E36544" w:rsidRPr="008505C6">
              <w:rPr>
                <w:noProof/>
                <w:lang w:val="sr-Latn-RS"/>
              </w:rPr>
              <w:t xml:space="preserve"> „K-system“, </w:t>
            </w:r>
            <w:r w:rsidR="003119E9" w:rsidRPr="008505C6">
              <w:rPr>
                <w:noProof/>
                <w:lang w:val="sr-Cyrl-RS"/>
              </w:rPr>
              <w:t>за потребе Клиничког</w:t>
            </w:r>
            <w:r w:rsidR="003119E9" w:rsidRPr="00E36544">
              <w:rPr>
                <w:noProof/>
                <w:lang w:val="sr-Cyrl-RS"/>
              </w:rPr>
              <w:t xml:space="preserve"> центра Војводине</w:t>
            </w:r>
            <w:r w:rsidR="003119E9" w:rsidRPr="00E36544">
              <w:rPr>
                <w:highlight w:val="yellow"/>
              </w:rPr>
              <w:t xml:space="preserve"> </w:t>
            </w:r>
          </w:p>
        </w:tc>
      </w:tr>
      <w:tr w:rsidR="00AD0C56" w:rsidRPr="00C35CDB" w:rsidTr="004D3FDC">
        <w:trPr>
          <w:trHeight w:val="118"/>
        </w:trPr>
        <w:tc>
          <w:tcPr>
            <w:tcW w:w="3935" w:type="dxa"/>
          </w:tcPr>
          <w:p w:rsidR="00AD0C56" w:rsidRPr="00C35CDB" w:rsidRDefault="004D2E66" w:rsidP="004D3FDC">
            <w:pPr>
              <w:rPr>
                <w:b/>
                <w:noProof/>
              </w:rPr>
            </w:pPr>
            <w:r w:rsidRPr="00C35CDB">
              <w:rPr>
                <w:b/>
                <w:noProof/>
              </w:rPr>
              <w:t>Назив и ознака из општег речника</w:t>
            </w:r>
          </w:p>
        </w:tc>
        <w:tc>
          <w:tcPr>
            <w:tcW w:w="5351" w:type="dxa"/>
          </w:tcPr>
          <w:p w:rsidR="00AD0C56" w:rsidRPr="00C35CDB" w:rsidRDefault="003119E9" w:rsidP="00FC5FB6">
            <w:pPr>
              <w:rPr>
                <w:noProof/>
              </w:rPr>
            </w:pPr>
            <w:r>
              <w:t>50421000 Услуге поправке и одржавања медицинске опреме</w:t>
            </w:r>
          </w:p>
        </w:tc>
      </w:tr>
    </w:tbl>
    <w:p w:rsidR="009A5352" w:rsidRPr="00C35CDB" w:rsidRDefault="009A5352">
      <w:pPr>
        <w:rPr>
          <w:b/>
          <w:noProof/>
        </w:rPr>
      </w:pPr>
    </w:p>
    <w:p w:rsidR="003119E9" w:rsidRDefault="003119E9">
      <w:pPr>
        <w:rPr>
          <w:b/>
          <w:noProof/>
          <w:lang w:val="sr-Cyrl-RS"/>
        </w:rPr>
      </w:pPr>
    </w:p>
    <w:p w:rsidR="003119E9" w:rsidRDefault="003119E9">
      <w:pPr>
        <w:rPr>
          <w:b/>
          <w:noProof/>
          <w:lang w:val="sr-Cyrl-RS"/>
        </w:rPr>
      </w:pPr>
    </w:p>
    <w:p w:rsidR="004D2E66" w:rsidRPr="00C35CDB" w:rsidRDefault="00C21A19">
      <w:pPr>
        <w:rPr>
          <w:b/>
          <w:noProof/>
        </w:rPr>
      </w:pPr>
      <w:r w:rsidRPr="00C35CDB">
        <w:rPr>
          <w:b/>
          <w:noProof/>
        </w:rPr>
        <w:t xml:space="preserve">Предмет јавне </w:t>
      </w:r>
      <w:r w:rsidRPr="003119E9">
        <w:rPr>
          <w:b/>
          <w:noProof/>
        </w:rPr>
        <w:t xml:space="preserve">набавке </w:t>
      </w:r>
      <w:r w:rsidR="009A5352" w:rsidRPr="003119E9">
        <w:rPr>
          <w:b/>
          <w:noProof/>
        </w:rPr>
        <w:t>није обликован</w:t>
      </w:r>
      <w:r w:rsidR="009A5352" w:rsidRPr="00C35CDB">
        <w:rPr>
          <w:b/>
          <w:noProof/>
        </w:rPr>
        <w:t xml:space="preserve"> по партијама</w:t>
      </w:r>
      <w:r w:rsidRPr="00C35CDB">
        <w:rPr>
          <w:b/>
          <w:noProof/>
        </w:rPr>
        <w:t>.</w:t>
      </w:r>
    </w:p>
    <w:p w:rsidR="007B247F" w:rsidRPr="00C35CDB" w:rsidRDefault="007B247F" w:rsidP="00646779">
      <w:pPr>
        <w:rPr>
          <w:b/>
          <w:noProof/>
        </w:rPr>
      </w:pPr>
    </w:p>
    <w:p w:rsidR="003119E9" w:rsidRDefault="003119E9" w:rsidP="00646779">
      <w:pPr>
        <w:rPr>
          <w:b/>
          <w:iCs/>
          <w:lang w:val="sr-Cyrl-RS"/>
        </w:rPr>
      </w:pPr>
    </w:p>
    <w:p w:rsidR="003119E9" w:rsidRDefault="003119E9" w:rsidP="00646779">
      <w:pPr>
        <w:rPr>
          <w:b/>
          <w:iCs/>
          <w:lang w:val="sr-Cyrl-RS"/>
        </w:rPr>
      </w:pPr>
    </w:p>
    <w:p w:rsidR="00646779" w:rsidRPr="00C35CDB" w:rsidRDefault="007B247F" w:rsidP="00646779">
      <w:pPr>
        <w:rPr>
          <w:b/>
          <w:noProof/>
        </w:rPr>
      </w:pPr>
      <w:proofErr w:type="gramStart"/>
      <w:r w:rsidRPr="003119E9">
        <w:rPr>
          <w:b/>
          <w:iCs/>
        </w:rPr>
        <w:t>Н</w:t>
      </w:r>
      <w:r w:rsidRPr="003119E9">
        <w:rPr>
          <w:b/>
          <w:iCs/>
          <w:lang w:val="sr-Cyrl-CS"/>
        </w:rPr>
        <w:t xml:space="preserve">аручилац </w:t>
      </w:r>
      <w:r w:rsidR="0024459E" w:rsidRPr="003119E9">
        <w:rPr>
          <w:b/>
          <w:iCs/>
        </w:rPr>
        <w:t>не спроводи</w:t>
      </w:r>
      <w:r w:rsidRPr="003119E9">
        <w:rPr>
          <w:b/>
          <w:iCs/>
          <w:lang w:val="sr-Cyrl-CS"/>
        </w:rPr>
        <w:t xml:space="preserve"> поступак</w:t>
      </w:r>
      <w:r w:rsidRPr="00C35CDB">
        <w:rPr>
          <w:b/>
          <w:iCs/>
          <w:lang w:val="sr-Cyrl-CS"/>
        </w:rPr>
        <w:t xml:space="preserve"> јавне набавке ради закључења оквирног споразума</w:t>
      </w:r>
      <w:r w:rsidR="009A5352" w:rsidRPr="00C35CDB">
        <w:rPr>
          <w:b/>
          <w:iCs/>
          <w:lang w:val="sr-Cyrl-CS"/>
        </w:rPr>
        <w:t>.</w:t>
      </w:r>
      <w:proofErr w:type="gramEnd"/>
    </w:p>
    <w:p w:rsidR="00AD0C56" w:rsidRPr="00C35CDB" w:rsidRDefault="00AD0C56">
      <w:pPr>
        <w:rPr>
          <w:b/>
          <w:noProof/>
        </w:rPr>
      </w:pPr>
      <w:r w:rsidRPr="00C35CDB">
        <w:rPr>
          <w:b/>
          <w:noProof/>
        </w:rPr>
        <w:br w:type="page"/>
      </w:r>
    </w:p>
    <w:p w:rsidR="00E43FAE" w:rsidRPr="00C35CDB" w:rsidRDefault="00E43FAE" w:rsidP="00F32498">
      <w:pPr>
        <w:pStyle w:val="Heading1"/>
        <w:numPr>
          <w:ilvl w:val="0"/>
          <w:numId w:val="9"/>
        </w:numPr>
        <w:jc w:val="center"/>
        <w:rPr>
          <w:sz w:val="28"/>
          <w:szCs w:val="28"/>
        </w:rPr>
      </w:pPr>
      <w:bookmarkStart w:id="19" w:name="_Toc375826004"/>
      <w:bookmarkStart w:id="20" w:name="_Toc389030811"/>
      <w:bookmarkStart w:id="21" w:name="_Toc401143631"/>
      <w:r w:rsidRPr="00C35CDB">
        <w:rPr>
          <w:sz w:val="28"/>
          <w:szCs w:val="28"/>
        </w:rPr>
        <w:lastRenderedPageBreak/>
        <w:t>ОПИС ПРЕДМЕТА ЈАВНЕ НАБАВКЕ</w:t>
      </w:r>
      <w:bookmarkEnd w:id="19"/>
      <w:bookmarkEnd w:id="20"/>
      <w:bookmarkEnd w:id="21"/>
    </w:p>
    <w:p w:rsidR="00E43FAE" w:rsidRPr="00C35CDB" w:rsidRDefault="00E43FAE" w:rsidP="00E43FAE">
      <w:pPr>
        <w:jc w:val="center"/>
        <w:rPr>
          <w:i/>
          <w:noProof/>
        </w:rPr>
      </w:pPr>
      <w:r w:rsidRPr="00C35CDB">
        <w:rPr>
          <w:i/>
          <w:noProof/>
        </w:rPr>
        <w:t xml:space="preserve">ВРСТА, ТЕХНИЧКЕ КАРАКТЕРИСТИКЕ, КВАЛИТЕТ, КОЛИЧИНА И ОПИС </w:t>
      </w:r>
      <w:r w:rsidR="00CB26A0" w:rsidRPr="00C35CDB">
        <w:rPr>
          <w:i/>
          <w:noProof/>
        </w:rPr>
        <w:t>ПРЕДМЕТА ЈАВНЕ НАБАВКЕ</w:t>
      </w:r>
      <w:r w:rsidRPr="00C35CDB">
        <w:rPr>
          <w:i/>
          <w:noProof/>
        </w:rPr>
        <w:t>, НАЧИН СПРОВОЂЕЊА КОНТРОЛЕ И ОБ</w:t>
      </w:r>
      <w:r w:rsidR="001F30AB" w:rsidRPr="00C35CDB">
        <w:rPr>
          <w:i/>
          <w:noProof/>
        </w:rPr>
        <w:t>ЕЗБЕЂИВАЊА ГАРАНЦИЈЕ КВАЛИТЕТА</w:t>
      </w:r>
      <w:r w:rsidR="00935322" w:rsidRPr="00C35CDB">
        <w:rPr>
          <w:i/>
          <w:noProof/>
        </w:rPr>
        <w:t>, РОК И МЕСТО ИЗВРШЕЊА</w:t>
      </w:r>
    </w:p>
    <w:p w:rsidR="00E43FAE" w:rsidRPr="00C35CDB" w:rsidRDefault="00E43FAE">
      <w:pPr>
        <w:rPr>
          <w:b/>
          <w:noProof/>
        </w:rPr>
      </w:pPr>
    </w:p>
    <w:p w:rsidR="00CA4C5D" w:rsidRPr="008505C6" w:rsidRDefault="003119E9" w:rsidP="00BD493A">
      <w:pPr>
        <w:ind w:firstLine="720"/>
        <w:jc w:val="both"/>
        <w:rPr>
          <w:lang w:val="sr-Cyrl-RS"/>
        </w:rPr>
      </w:pPr>
      <w:r>
        <w:rPr>
          <w:noProof/>
          <w:lang w:val="sr-Cyrl-RS"/>
        </w:rPr>
        <w:t>Предмет јавне набавке услуга број 108-15-О је с</w:t>
      </w:r>
      <w:r w:rsidRPr="003119E9">
        <w:rPr>
          <w:noProof/>
          <w:lang w:val="sr-Cyrl-RS"/>
        </w:rPr>
        <w:t xml:space="preserve">ервис и </w:t>
      </w:r>
      <w:r w:rsidRPr="003119E9">
        <w:rPr>
          <w:noProof/>
        </w:rPr>
        <w:t>одржавање</w:t>
      </w:r>
      <w:r w:rsidR="00CA4C5D">
        <w:rPr>
          <w:noProof/>
          <w:lang w:val="sr-Cyrl-RS"/>
        </w:rPr>
        <w:t xml:space="preserve"> ламинарних комора п</w:t>
      </w:r>
      <w:r w:rsidRPr="003119E9">
        <w:rPr>
          <w:noProof/>
          <w:lang w:val="sr-Cyrl-RS"/>
        </w:rPr>
        <w:t>р</w:t>
      </w:r>
      <w:r w:rsidR="00CA4C5D">
        <w:rPr>
          <w:noProof/>
          <w:lang w:val="sr-Cyrl-RS"/>
        </w:rPr>
        <w:t>о</w:t>
      </w:r>
      <w:r w:rsidRPr="003119E9">
        <w:rPr>
          <w:noProof/>
          <w:lang w:val="sr-Cyrl-RS"/>
        </w:rPr>
        <w:t xml:space="preserve">извођача: </w:t>
      </w:r>
      <w:r w:rsidRPr="008505C6">
        <w:rPr>
          <w:noProof/>
          <w:lang w:val="sr-Latn-RS"/>
        </w:rPr>
        <w:t xml:space="preserve">„MC Company“, „Telstar“, „Cruma“, „Heraus“, „Tehnomag“ </w:t>
      </w:r>
      <w:r w:rsidR="00E36544" w:rsidRPr="008505C6">
        <w:rPr>
          <w:noProof/>
          <w:lang w:val="sr-Latn-RS"/>
        </w:rPr>
        <w:t xml:space="preserve">, „Filter CO“ </w:t>
      </w:r>
      <w:r w:rsidR="005C5E82" w:rsidRPr="008505C6">
        <w:rPr>
          <w:noProof/>
          <w:lang w:val="sr-Cyrl-RS"/>
        </w:rPr>
        <w:t>и</w:t>
      </w:r>
      <w:r w:rsidR="00E36544" w:rsidRPr="008505C6">
        <w:rPr>
          <w:noProof/>
          <w:lang w:val="sr-Latn-RS"/>
        </w:rPr>
        <w:t xml:space="preserve"> „K-system“, </w:t>
      </w:r>
      <w:r w:rsidRPr="008505C6">
        <w:rPr>
          <w:noProof/>
          <w:lang w:val="sr-Cyrl-RS"/>
        </w:rPr>
        <w:t>за потребе Клиничког центра Војводине</w:t>
      </w:r>
      <w:r w:rsidRPr="008505C6">
        <w:rPr>
          <w:lang w:val="sr-Cyrl-RS"/>
        </w:rPr>
        <w:t>.</w:t>
      </w:r>
    </w:p>
    <w:p w:rsidR="00CA4C5D" w:rsidRPr="008505C6" w:rsidRDefault="00CA4C5D" w:rsidP="00BD493A">
      <w:pPr>
        <w:jc w:val="both"/>
        <w:rPr>
          <w:lang w:val="sr-Cyrl-RS"/>
        </w:rPr>
      </w:pPr>
    </w:p>
    <w:p w:rsidR="00CA4C5D" w:rsidRDefault="00CA4C5D" w:rsidP="00BD493A">
      <w:pPr>
        <w:ind w:firstLine="720"/>
        <w:jc w:val="both"/>
        <w:rPr>
          <w:noProof/>
          <w:lang w:val="ru-RU"/>
        </w:rPr>
      </w:pPr>
      <w:r w:rsidRPr="008505C6">
        <w:rPr>
          <w:noProof/>
        </w:rPr>
        <w:t xml:space="preserve">Наручилац захтева да услуге </w:t>
      </w:r>
      <w:r w:rsidRPr="008505C6">
        <w:rPr>
          <w:noProof/>
          <w:lang w:val="sr-Cyrl-CS"/>
        </w:rPr>
        <w:t xml:space="preserve"> редовног </w:t>
      </w:r>
      <w:r w:rsidRPr="008505C6">
        <w:rPr>
          <w:noProof/>
        </w:rPr>
        <w:t xml:space="preserve">сервисирања </w:t>
      </w:r>
      <w:r w:rsidRPr="008505C6">
        <w:rPr>
          <w:noProof/>
          <w:lang w:val="sr-Cyrl-RS"/>
        </w:rPr>
        <w:t xml:space="preserve">ламинарних комора произвођача: </w:t>
      </w:r>
      <w:r w:rsidR="00E36544" w:rsidRPr="008505C6">
        <w:rPr>
          <w:noProof/>
          <w:lang w:val="sr-Latn-RS"/>
        </w:rPr>
        <w:t xml:space="preserve">„MC Company“, „Telstar“, „Cruma“, „Heraus“, „Tehnomag“ , „Filter CO“ </w:t>
      </w:r>
      <w:r w:rsidR="005C5E82" w:rsidRPr="008505C6">
        <w:rPr>
          <w:noProof/>
          <w:lang w:val="sr-Cyrl-RS"/>
        </w:rPr>
        <w:t>и</w:t>
      </w:r>
      <w:r w:rsidR="00E36544" w:rsidRPr="008505C6">
        <w:rPr>
          <w:noProof/>
          <w:lang w:val="sr-Latn-RS"/>
        </w:rPr>
        <w:t xml:space="preserve"> „K-system“, </w:t>
      </w:r>
      <w:r w:rsidRPr="008505C6">
        <w:rPr>
          <w:noProof/>
          <w:lang w:val="ru-RU"/>
        </w:rPr>
        <w:t xml:space="preserve">  </w:t>
      </w:r>
      <w:r w:rsidRPr="008505C6">
        <w:rPr>
          <w:noProof/>
          <w:lang w:val="sr-Latn-CS"/>
        </w:rPr>
        <w:t>o</w:t>
      </w:r>
      <w:r w:rsidRPr="008505C6">
        <w:rPr>
          <w:noProof/>
          <w:lang w:val="sr-Cyrl-CS"/>
        </w:rPr>
        <w:t>бухвати</w:t>
      </w:r>
      <w:r>
        <w:rPr>
          <w:noProof/>
          <w:lang w:val="sr-Cyrl-CS"/>
        </w:rPr>
        <w:t xml:space="preserve"> следеће</w:t>
      </w:r>
      <w:r>
        <w:rPr>
          <w:noProof/>
          <w:lang w:val="ru-RU"/>
        </w:rPr>
        <w:t>:</w:t>
      </w:r>
    </w:p>
    <w:p w:rsidR="00BD493A" w:rsidRDefault="00BD493A" w:rsidP="00BD493A">
      <w:pPr>
        <w:ind w:firstLine="720"/>
        <w:jc w:val="both"/>
        <w:rPr>
          <w:noProof/>
          <w:lang w:val="ru-RU"/>
        </w:rPr>
      </w:pPr>
    </w:p>
    <w:p w:rsidR="00CA4C5D" w:rsidRPr="008505C6" w:rsidRDefault="00CA4C5D" w:rsidP="00BD493A">
      <w:pPr>
        <w:jc w:val="both"/>
        <w:rPr>
          <w:bCs/>
          <w:lang w:val="pl-PL"/>
        </w:rPr>
      </w:pPr>
      <w:r w:rsidRPr="008505C6">
        <w:rPr>
          <w:bCs/>
          <w:lang w:val="sr-Cyrl-RS"/>
        </w:rPr>
        <w:t xml:space="preserve">1) </w:t>
      </w:r>
      <w:r w:rsidRPr="008505C6">
        <w:rPr>
          <w:bCs/>
          <w:lang w:val="pl-PL"/>
        </w:rPr>
        <w:t xml:space="preserve">испорука и замена </w:t>
      </w:r>
      <w:r w:rsidR="00BD493A" w:rsidRPr="008505C6">
        <w:rPr>
          <w:bCs/>
          <w:lang w:val="sr-Cyrl-RS"/>
        </w:rPr>
        <w:t>г</w:t>
      </w:r>
      <w:r w:rsidRPr="008505C6">
        <w:rPr>
          <w:bCs/>
          <w:lang w:val="pl-PL"/>
        </w:rPr>
        <w:t>лавног филтера класе</w:t>
      </w:r>
      <w:r w:rsidRPr="008505C6">
        <w:rPr>
          <w:bCs/>
          <w:lang w:val="sr-Cyrl-RS"/>
        </w:rPr>
        <w:t xml:space="preserve"> </w:t>
      </w:r>
      <w:r w:rsidR="00BD493A" w:rsidRPr="008505C6">
        <w:rPr>
          <w:bCs/>
          <w:lang w:val="sr-Cyrl-RS"/>
        </w:rPr>
        <w:t>Х</w:t>
      </w:r>
      <w:r w:rsidRPr="008505C6">
        <w:rPr>
          <w:bCs/>
          <w:lang w:val="pl-PL"/>
        </w:rPr>
        <w:t>14</w:t>
      </w:r>
    </w:p>
    <w:p w:rsidR="00CA4C5D" w:rsidRPr="008505C6" w:rsidRDefault="00BD493A" w:rsidP="00BD493A">
      <w:pPr>
        <w:jc w:val="both"/>
        <w:rPr>
          <w:bCs/>
          <w:lang w:val="pl-PL"/>
        </w:rPr>
      </w:pPr>
      <w:r w:rsidRPr="008505C6">
        <w:rPr>
          <w:bCs/>
          <w:lang w:val="sr-Cyrl-RS"/>
        </w:rPr>
        <w:t>2</w:t>
      </w:r>
      <w:r w:rsidR="00CA4C5D" w:rsidRPr="008505C6">
        <w:rPr>
          <w:bCs/>
          <w:lang w:val="sr-Cyrl-RS"/>
        </w:rPr>
        <w:t xml:space="preserve">) </w:t>
      </w:r>
      <w:r w:rsidR="00CA4C5D" w:rsidRPr="008505C6">
        <w:rPr>
          <w:bCs/>
          <w:lang w:val="pl-PL"/>
        </w:rPr>
        <w:t xml:space="preserve">испорука и замена предфилтра класе </w:t>
      </w:r>
      <w:r w:rsidRPr="008505C6">
        <w:rPr>
          <w:bCs/>
          <w:lang w:val="pl-PL"/>
        </w:rPr>
        <w:t>Г</w:t>
      </w:r>
      <w:r w:rsidR="00CA4C5D" w:rsidRPr="008505C6">
        <w:rPr>
          <w:bCs/>
          <w:lang w:val="pl-PL"/>
        </w:rPr>
        <w:t>4</w:t>
      </w:r>
    </w:p>
    <w:p w:rsidR="00CA4C5D" w:rsidRPr="008505C6" w:rsidRDefault="00BD493A" w:rsidP="00BD493A">
      <w:pPr>
        <w:jc w:val="both"/>
        <w:rPr>
          <w:bCs/>
          <w:lang w:val="pl-PL"/>
        </w:rPr>
      </w:pPr>
      <w:r w:rsidRPr="008505C6">
        <w:rPr>
          <w:bCs/>
          <w:lang w:val="sr-Cyrl-RS"/>
        </w:rPr>
        <w:t>3</w:t>
      </w:r>
      <w:r w:rsidR="002F5830" w:rsidRPr="008505C6">
        <w:rPr>
          <w:bCs/>
          <w:lang w:val="sr-Cyrl-RS"/>
        </w:rPr>
        <w:t xml:space="preserve">) </w:t>
      </w:r>
      <w:r w:rsidR="00CA4C5D" w:rsidRPr="008505C6">
        <w:rPr>
          <w:bCs/>
          <w:lang w:val="pl-PL"/>
        </w:rPr>
        <w:t>чишћење унутрашњег дела коморе</w:t>
      </w:r>
    </w:p>
    <w:p w:rsidR="00CA4C5D" w:rsidRPr="008505C6" w:rsidRDefault="00BD493A" w:rsidP="00BD493A">
      <w:pPr>
        <w:jc w:val="both"/>
        <w:rPr>
          <w:bCs/>
          <w:lang w:val="sr-Cyrl-RS"/>
        </w:rPr>
      </w:pPr>
      <w:r w:rsidRPr="008505C6">
        <w:rPr>
          <w:bCs/>
          <w:lang w:val="sr-Cyrl-RS"/>
        </w:rPr>
        <w:t>4</w:t>
      </w:r>
      <w:r w:rsidR="002F5830" w:rsidRPr="008505C6">
        <w:rPr>
          <w:bCs/>
          <w:lang w:val="sr-Cyrl-RS"/>
        </w:rPr>
        <w:t xml:space="preserve">) </w:t>
      </w:r>
      <w:r w:rsidR="00CA4C5D" w:rsidRPr="008505C6">
        <w:rPr>
          <w:bCs/>
          <w:lang w:val="pl-PL"/>
        </w:rPr>
        <w:t>подешавање параметара коморе након замене филтера</w:t>
      </w:r>
    </w:p>
    <w:p w:rsidR="00BD493A" w:rsidRPr="008505C6" w:rsidRDefault="00BD493A" w:rsidP="00BD493A">
      <w:pPr>
        <w:jc w:val="both"/>
        <w:rPr>
          <w:noProof/>
          <w:lang w:val="sr-Cyrl-RS"/>
        </w:rPr>
      </w:pPr>
      <w:r w:rsidRPr="008505C6">
        <w:rPr>
          <w:bCs/>
          <w:lang w:val="sr-Cyrl-RS"/>
        </w:rPr>
        <w:t xml:space="preserve">5) </w:t>
      </w:r>
      <w:r w:rsidRPr="008505C6">
        <w:rPr>
          <w:noProof/>
          <w:lang w:val="sr-Cyrl-RS"/>
        </w:rPr>
        <w:t>испорука и</w:t>
      </w:r>
      <w:r w:rsidR="00B4595D" w:rsidRPr="008505C6">
        <w:rPr>
          <w:noProof/>
          <w:lang w:val="sr-Cyrl-RS"/>
        </w:rPr>
        <w:t xml:space="preserve"> замена УВ лампе и преструјног х</w:t>
      </w:r>
      <w:r w:rsidRPr="008505C6">
        <w:rPr>
          <w:noProof/>
          <w:lang w:val="sr-Cyrl-RS"/>
        </w:rPr>
        <w:t>епа филтера класе Х14 на ламинарним коморама где постоји потреба за заменом.</w:t>
      </w:r>
    </w:p>
    <w:p w:rsidR="002F5830" w:rsidRPr="008505C6" w:rsidRDefault="00BD493A" w:rsidP="00BD493A">
      <w:pPr>
        <w:jc w:val="both"/>
        <w:rPr>
          <w:bCs/>
          <w:lang w:val="pl-PL"/>
        </w:rPr>
      </w:pPr>
      <w:r w:rsidRPr="008505C6">
        <w:rPr>
          <w:bCs/>
          <w:lang w:val="sr-Cyrl-RS"/>
        </w:rPr>
        <w:t>6</w:t>
      </w:r>
      <w:r w:rsidR="002F5830" w:rsidRPr="008505C6">
        <w:rPr>
          <w:bCs/>
          <w:lang w:val="sr-Cyrl-RS"/>
        </w:rPr>
        <w:t xml:space="preserve">) </w:t>
      </w:r>
      <w:r w:rsidR="00CA4C5D" w:rsidRPr="008505C6">
        <w:rPr>
          <w:bCs/>
          <w:lang w:val="pl-PL"/>
        </w:rPr>
        <w:t xml:space="preserve">мерење: брзине, класе чистоће и </w:t>
      </w:r>
      <w:r w:rsidR="00E36544" w:rsidRPr="008505C6">
        <w:rPr>
          <w:bCs/>
          <w:lang w:val="pl-PL"/>
        </w:rPr>
        <w:t>п</w:t>
      </w:r>
      <w:r w:rsidR="00E36544" w:rsidRPr="008505C6">
        <w:rPr>
          <w:bCs/>
          <w:lang w:val="sr-Cyrl-RS"/>
        </w:rPr>
        <w:t>ровер</w:t>
      </w:r>
      <w:r w:rsidR="00CA4C5D" w:rsidRPr="008505C6">
        <w:rPr>
          <w:bCs/>
          <w:lang w:val="pl-PL"/>
        </w:rPr>
        <w:t>а интегритета хепа филтера, у складу са</w:t>
      </w:r>
      <w:r w:rsidR="00E36544" w:rsidRPr="008505C6">
        <w:rPr>
          <w:bCs/>
          <w:lang w:val="sr-Cyrl-RS"/>
        </w:rPr>
        <w:t xml:space="preserve"> </w:t>
      </w:r>
      <w:r w:rsidR="00CA4C5D" w:rsidRPr="008505C6">
        <w:rPr>
          <w:bCs/>
          <w:lang w:val="pl-PL"/>
        </w:rPr>
        <w:t xml:space="preserve">СРПС ИСО 14644-3 и </w:t>
      </w:r>
    </w:p>
    <w:p w:rsidR="00CA4C5D" w:rsidRDefault="00BD493A" w:rsidP="00BD493A">
      <w:pPr>
        <w:jc w:val="both"/>
        <w:rPr>
          <w:bCs/>
          <w:lang w:val="sr-Cyrl-RS"/>
        </w:rPr>
      </w:pPr>
      <w:r w:rsidRPr="008505C6">
        <w:rPr>
          <w:bCs/>
          <w:lang w:val="sr-Cyrl-RS"/>
        </w:rPr>
        <w:t>7</w:t>
      </w:r>
      <w:r w:rsidR="002F5830" w:rsidRPr="008505C6">
        <w:rPr>
          <w:bCs/>
          <w:lang w:val="sr-Cyrl-RS"/>
        </w:rPr>
        <w:t xml:space="preserve">) </w:t>
      </w:r>
      <w:r w:rsidR="00CA4C5D" w:rsidRPr="008505C6">
        <w:rPr>
          <w:bCs/>
          <w:lang w:val="pl-PL"/>
        </w:rPr>
        <w:t>израда извештаја акредитоване лабораторије у складу са</w:t>
      </w:r>
      <w:r w:rsidR="002F5830" w:rsidRPr="008505C6">
        <w:rPr>
          <w:bCs/>
          <w:lang w:val="sr-Cyrl-RS"/>
        </w:rPr>
        <w:t xml:space="preserve"> </w:t>
      </w:r>
      <w:r w:rsidR="00CA4C5D" w:rsidRPr="008505C6">
        <w:rPr>
          <w:bCs/>
          <w:lang w:val="pl-PL"/>
        </w:rPr>
        <w:t>СРПС ИСО 14644-2</w:t>
      </w:r>
    </w:p>
    <w:p w:rsidR="00BD493A" w:rsidRDefault="00BD493A" w:rsidP="00BD493A">
      <w:pPr>
        <w:jc w:val="both"/>
        <w:rPr>
          <w:bCs/>
          <w:lang w:val="sr-Cyrl-RS"/>
        </w:rPr>
      </w:pPr>
    </w:p>
    <w:p w:rsidR="002F5830" w:rsidRPr="002F5830" w:rsidRDefault="002F5830" w:rsidP="00BD493A">
      <w:pPr>
        <w:ind w:firstLine="720"/>
        <w:jc w:val="both"/>
        <w:rPr>
          <w:bCs/>
          <w:iCs/>
          <w:lang w:val="sr-Cyrl-RS"/>
        </w:rPr>
      </w:pPr>
      <w:r>
        <w:rPr>
          <w:bCs/>
          <w:lang w:val="sr-Cyrl-RS"/>
        </w:rPr>
        <w:t xml:space="preserve">Понуђач је у обавези да у року од </w:t>
      </w:r>
      <w:r w:rsidR="00FE5EA8">
        <w:rPr>
          <w:bCs/>
          <w:lang w:val="sr-Latn-RS"/>
        </w:rPr>
        <w:t>5</w:t>
      </w:r>
      <w:r>
        <w:rPr>
          <w:bCs/>
          <w:lang w:val="sr-Cyrl-RS"/>
        </w:rPr>
        <w:t xml:space="preserve"> дана достави Наручиоцу извештај акредитоване лабораторије</w:t>
      </w:r>
      <w:r w:rsidR="001A3290">
        <w:rPr>
          <w:bCs/>
          <w:lang w:val="sr-Cyrl-RS"/>
        </w:rPr>
        <w:t xml:space="preserve">.  </w:t>
      </w:r>
    </w:p>
    <w:p w:rsidR="00BD493A" w:rsidRDefault="00BD493A" w:rsidP="00BD493A">
      <w:pPr>
        <w:ind w:firstLine="720"/>
        <w:jc w:val="both"/>
        <w:rPr>
          <w:bCs/>
          <w:noProof/>
          <w:highlight w:val="yellow"/>
          <w:lang w:val="sr-Cyrl-RS"/>
        </w:rPr>
      </w:pPr>
    </w:p>
    <w:p w:rsidR="002077D9" w:rsidRPr="008505C6" w:rsidRDefault="002077D9" w:rsidP="002077D9">
      <w:pPr>
        <w:ind w:firstLine="720"/>
        <w:jc w:val="both"/>
        <w:rPr>
          <w:bCs/>
          <w:noProof/>
          <w:lang w:val="sr-Cyrl-RS"/>
        </w:rPr>
      </w:pPr>
      <w:r w:rsidRPr="008505C6">
        <w:rPr>
          <w:bCs/>
          <w:noProof/>
          <w:lang w:val="sr-Cyrl-RS"/>
        </w:rPr>
        <w:t>Испоручилац услуге и резервних делова приликом стручног прегледа и поправке сачињава уредну документацију о пријему и прегледу опреме, о извршеној услузи и утрошеном материјалу.</w:t>
      </w:r>
      <w:r w:rsidRPr="008505C6">
        <w:rPr>
          <w:bCs/>
          <w:noProof/>
          <w:lang w:val="sr-Latn-CS"/>
        </w:rPr>
        <w:t xml:space="preserve"> </w:t>
      </w:r>
      <w:r w:rsidRPr="008505C6">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2077D9" w:rsidRPr="008505C6" w:rsidRDefault="002077D9" w:rsidP="002077D9">
      <w:pPr>
        <w:ind w:firstLine="720"/>
        <w:jc w:val="both"/>
        <w:rPr>
          <w:bCs/>
          <w:noProof/>
          <w:lang w:val="sr-Cyrl-RS"/>
        </w:rPr>
      </w:pPr>
      <w:r w:rsidRPr="008505C6">
        <w:rPr>
          <w:bCs/>
          <w:noProof/>
        </w:rPr>
        <w:t xml:space="preserve">Понуђач се обавезује да након сваке извршене сервисне услуге попуни „СЕРВИСНУ КЊИЖИЦУ“ </w:t>
      </w:r>
      <w:r w:rsidRPr="008505C6">
        <w:rPr>
          <w:bCs/>
          <w:noProof/>
          <w:lang w:val="sr-Cyrl-RS"/>
        </w:rPr>
        <w:t>сервисиране опреме</w:t>
      </w:r>
      <w:r w:rsidRPr="008505C6">
        <w:rPr>
          <w:bCs/>
          <w:noProof/>
        </w:rPr>
        <w:t>.</w:t>
      </w:r>
    </w:p>
    <w:p w:rsidR="002077D9" w:rsidRPr="008505C6" w:rsidRDefault="002077D9" w:rsidP="002077D9">
      <w:pPr>
        <w:ind w:firstLine="720"/>
        <w:jc w:val="both"/>
        <w:rPr>
          <w:bCs/>
          <w:noProof/>
          <w:lang w:val="sr-Cyrl-RS"/>
        </w:rPr>
      </w:pPr>
      <w:r w:rsidRPr="008505C6">
        <w:rPr>
          <w:bCs/>
          <w:noProof/>
        </w:rPr>
        <w:t xml:space="preserve">Понуђач се обавезује да након сваке извршене сервисне услуге попуни </w:t>
      </w:r>
      <w:r w:rsidRPr="008505C6">
        <w:rPr>
          <w:bCs/>
          <w:noProof/>
          <w:lang w:val="sr-Cyrl-RS"/>
        </w:rPr>
        <w:t>спецификацију извршених услуга, као и евентуалну уградњу резервних делова. Спецификација треба да садржи број сати за извршену појединачну услугу, као и назив уграђеног резервног дела, са ценама из достављеног списка резервних делова, који се достављају уз понуду.</w:t>
      </w:r>
    </w:p>
    <w:p w:rsidR="002077D9" w:rsidRPr="008505C6" w:rsidRDefault="002077D9" w:rsidP="002077D9">
      <w:pPr>
        <w:jc w:val="both"/>
        <w:rPr>
          <w:lang w:val="sr-Cyrl-RS"/>
        </w:rPr>
      </w:pPr>
    </w:p>
    <w:p w:rsidR="00E43FAE" w:rsidRPr="00C35CDB" w:rsidRDefault="002077D9" w:rsidP="00BD493A">
      <w:pPr>
        <w:ind w:firstLine="720"/>
        <w:jc w:val="both"/>
        <w:rPr>
          <w:bCs/>
          <w:iCs/>
        </w:rPr>
      </w:pPr>
      <w:proofErr w:type="gramStart"/>
      <w:r w:rsidRPr="008505C6">
        <w:rPr>
          <w:bCs/>
          <w:noProof/>
        </w:rPr>
        <w:t>Понуђач је у обавези да достави ценовник оригиналних  резервних делова који би се користили приликом поправке опреме, као и цену радног сата редовног, односно ванредног сервисирања</w:t>
      </w:r>
      <w:r w:rsidRPr="008505C6">
        <w:rPr>
          <w:bCs/>
          <w:iCs/>
        </w:rPr>
        <w:t xml:space="preserve">, </w:t>
      </w:r>
      <w:r w:rsidRPr="008505C6">
        <w:rPr>
          <w:bCs/>
          <w:iCs/>
          <w:lang w:val="sr-Cyrl-RS"/>
        </w:rPr>
        <w:t>која се неће мењати током трајања уговора</w:t>
      </w:r>
      <w:r w:rsidRPr="008505C6">
        <w:rPr>
          <w:bCs/>
          <w:iCs/>
        </w:rPr>
        <w:t>.</w:t>
      </w:r>
      <w:proofErr w:type="gramEnd"/>
      <w:r w:rsidR="00E43FAE" w:rsidRPr="00C35CDB">
        <w:rPr>
          <w:bCs/>
          <w:iCs/>
        </w:rPr>
        <w:br w:type="page"/>
      </w:r>
    </w:p>
    <w:p w:rsidR="00127AFC" w:rsidRPr="00C35CDB" w:rsidRDefault="002D5B2C" w:rsidP="00F32498">
      <w:pPr>
        <w:pStyle w:val="Heading1"/>
        <w:numPr>
          <w:ilvl w:val="0"/>
          <w:numId w:val="9"/>
        </w:numPr>
        <w:rPr>
          <w:noProof/>
          <w:sz w:val="28"/>
          <w:szCs w:val="28"/>
        </w:rPr>
      </w:pPr>
      <w:bookmarkStart w:id="22" w:name="_Toc389030813"/>
      <w:bookmarkStart w:id="23" w:name="_Toc375826006"/>
      <w:bookmarkStart w:id="24" w:name="_Toc401143633"/>
      <w:r w:rsidRPr="00C35CDB">
        <w:rPr>
          <w:sz w:val="28"/>
          <w:szCs w:val="28"/>
        </w:rPr>
        <w:lastRenderedPageBreak/>
        <w:t>УСЛОВИ ЗА УЧЕШЋЕ У ПОСТУПКУ ЈАВНЕ НАБАВКЕ</w:t>
      </w:r>
      <w:bookmarkEnd w:id="22"/>
      <w:r w:rsidRPr="00C35CDB">
        <w:rPr>
          <w:sz w:val="28"/>
          <w:szCs w:val="28"/>
        </w:rPr>
        <w:t xml:space="preserve"> ИЗ ЧЛ. 75. И 76. ЗАКОНА И УПУТСТВО КАКО СЕ ДОКАЗУЈЕ ИСПУЊЕНОСТ ТИХ УСЛОВА</w:t>
      </w:r>
      <w:bookmarkEnd w:id="23"/>
      <w:bookmarkEnd w:id="24"/>
    </w:p>
    <w:p w:rsidR="002D5B2C" w:rsidRPr="00C35CDB" w:rsidRDefault="004B101C" w:rsidP="006B3C53">
      <w:pPr>
        <w:spacing w:before="100" w:beforeAutospacing="1" w:line="210" w:lineRule="atLeast"/>
        <w:ind w:firstLine="360"/>
        <w:jc w:val="both"/>
        <w:rPr>
          <w:noProof/>
        </w:rPr>
      </w:pPr>
      <w:r w:rsidRPr="00C35CDB">
        <w:rPr>
          <w:noProof/>
        </w:rPr>
        <w:t xml:space="preserve">Испуњеност </w:t>
      </w:r>
      <w:r w:rsidR="002D5B2C" w:rsidRPr="00C35CDB">
        <w:rPr>
          <w:noProof/>
        </w:rPr>
        <w:t xml:space="preserve"> услова за учешће у поступку јавне набавке, правно лице</w:t>
      </w:r>
      <w:r w:rsidR="00F41267" w:rsidRPr="00C35CDB">
        <w:rPr>
          <w:noProof/>
        </w:rPr>
        <w:t>, физичко лице и предузетник</w:t>
      </w:r>
      <w:r w:rsidR="002D5B2C" w:rsidRPr="00C35CDB">
        <w:rPr>
          <w:noProof/>
        </w:rPr>
        <w:t xml:space="preserve"> као понуђач, или подносилац пријаве, доказује достављањем следећих доказа:</w:t>
      </w: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66"/>
        <w:gridCol w:w="2608"/>
        <w:gridCol w:w="34"/>
        <w:gridCol w:w="70"/>
        <w:gridCol w:w="5543"/>
      </w:tblGrid>
      <w:tr w:rsidR="00CA2087" w:rsidRPr="00C35CDB" w:rsidTr="00C37083">
        <w:trPr>
          <w:trHeight w:val="972"/>
        </w:trPr>
        <w:tc>
          <w:tcPr>
            <w:tcW w:w="967" w:type="dxa"/>
            <w:gridSpan w:val="2"/>
            <w:vAlign w:val="center"/>
          </w:tcPr>
          <w:p w:rsidR="00CA2087" w:rsidRPr="00C35CDB" w:rsidRDefault="00CA2087" w:rsidP="00A324FE">
            <w:pPr>
              <w:jc w:val="center"/>
              <w:rPr>
                <w:noProof/>
              </w:rPr>
            </w:pPr>
            <w:r w:rsidRPr="00C35CDB">
              <w:rPr>
                <w:noProof/>
              </w:rPr>
              <w:t>Бр.</w:t>
            </w:r>
          </w:p>
        </w:tc>
        <w:tc>
          <w:tcPr>
            <w:tcW w:w="2608" w:type="dxa"/>
            <w:vAlign w:val="center"/>
          </w:tcPr>
          <w:p w:rsidR="00CA2087" w:rsidRPr="00C35CDB" w:rsidRDefault="00CA2087" w:rsidP="00A324FE">
            <w:pPr>
              <w:jc w:val="center"/>
              <w:rPr>
                <w:noProof/>
              </w:rPr>
            </w:pPr>
            <w:r w:rsidRPr="00C35CDB">
              <w:rPr>
                <w:noProof/>
              </w:rPr>
              <w:t>УСЛОВИ</w:t>
            </w:r>
          </w:p>
        </w:tc>
        <w:tc>
          <w:tcPr>
            <w:tcW w:w="5647" w:type="dxa"/>
            <w:gridSpan w:val="3"/>
            <w:vAlign w:val="center"/>
          </w:tcPr>
          <w:p w:rsidR="00CA2087" w:rsidRPr="00C35CDB" w:rsidRDefault="00CA2087" w:rsidP="00A324FE">
            <w:pPr>
              <w:jc w:val="center"/>
              <w:rPr>
                <w:noProof/>
              </w:rPr>
            </w:pPr>
            <w:r w:rsidRPr="00C35CDB">
              <w:rPr>
                <w:noProof/>
              </w:rPr>
              <w:t>ДОКАЗИ</w:t>
            </w:r>
          </w:p>
        </w:tc>
      </w:tr>
      <w:tr w:rsidR="00CA2087" w:rsidRPr="00C35CDB" w:rsidTr="00C37083">
        <w:trPr>
          <w:trHeight w:val="505"/>
        </w:trPr>
        <w:tc>
          <w:tcPr>
            <w:tcW w:w="9222" w:type="dxa"/>
            <w:gridSpan w:val="6"/>
          </w:tcPr>
          <w:p w:rsidR="00CA2087" w:rsidRPr="00C35CDB" w:rsidRDefault="00CA2087" w:rsidP="002D5B2C">
            <w:pPr>
              <w:jc w:val="center"/>
              <w:rPr>
                <w:b/>
                <w:noProof/>
              </w:rPr>
            </w:pPr>
            <w:r w:rsidRPr="00C35CDB">
              <w:rPr>
                <w:b/>
                <w:noProof/>
              </w:rPr>
              <w:t>ОБАВЕЗНИ УСЛОВИ ЗА УЧЕШЋЕ У ПОСТУПКУ ЈАВНЕ НАБАВКЕ ИЗ ЧЛАНА 75. ЗАКОНА</w:t>
            </w:r>
          </w:p>
        </w:tc>
      </w:tr>
      <w:tr w:rsidR="00CA2087" w:rsidRPr="00C35CDB" w:rsidTr="00C37083">
        <w:trPr>
          <w:trHeight w:val="505"/>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tcPr>
          <w:p w:rsidR="00CA2087" w:rsidRPr="00C35CDB" w:rsidRDefault="00CA2087" w:rsidP="00230204">
            <w:pPr>
              <w:pStyle w:val="stil1tekst"/>
              <w:ind w:left="0" w:right="63" w:firstLine="0"/>
              <w:rPr>
                <w:noProof/>
                <w:sz w:val="24"/>
                <w:szCs w:val="24"/>
              </w:rPr>
            </w:pPr>
            <w:r w:rsidRPr="00C35CDB">
              <w:rPr>
                <w:noProof/>
                <w:sz w:val="24"/>
                <w:szCs w:val="24"/>
              </w:rPr>
              <w:t>Понуђач је регистрован код надлежног органа, односно уписан у одговарајући регистар.</w:t>
            </w:r>
          </w:p>
        </w:tc>
        <w:tc>
          <w:tcPr>
            <w:tcW w:w="5543" w:type="dxa"/>
          </w:tcPr>
          <w:p w:rsidR="00CA2087" w:rsidRPr="00C35CDB" w:rsidRDefault="00CA2087" w:rsidP="00230204">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r>
      <w:tr w:rsidR="00CA2087" w:rsidRPr="00C35CDB" w:rsidTr="00C37083">
        <w:trPr>
          <w:trHeight w:val="458"/>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CA2087" w:rsidRPr="00C35CDB" w:rsidRDefault="00CA2087" w:rsidP="00230204">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C35CDB" w:rsidRDefault="00CA2087" w:rsidP="00230204">
            <w:pPr>
              <w:pStyle w:val="Default"/>
              <w:ind w:left="33"/>
              <w:jc w:val="both"/>
              <w:rPr>
                <w:rFonts w:ascii="Times New Roman" w:hAnsi="Times New Roman" w:cs="Times New Roman"/>
                <w:color w:val="auto"/>
              </w:rPr>
            </w:pP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C35CDB">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iCs/>
                <w:color w:val="auto"/>
              </w:rPr>
            </w:pP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r>
      <w:tr w:rsidR="00CA2087" w:rsidRPr="00C35CDB" w:rsidTr="00C37083">
        <w:trPr>
          <w:trHeight w:val="1174"/>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jc w:val="both"/>
              <w:rPr>
                <w:noProof/>
              </w:rPr>
            </w:pPr>
            <w:r w:rsidRPr="00C35CDB">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bCs/>
                <w:color w:val="auto"/>
              </w:rPr>
              <w:t>правно лице</w:t>
            </w:r>
            <w:r w:rsidRPr="00C35CDB">
              <w:rPr>
                <w:rFonts w:ascii="Times New Roman" w:hAnsi="Times New Roman" w:cs="Times New Roman"/>
                <w:iCs/>
                <w:color w:val="auto"/>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35CDB">
              <w:rPr>
                <w:rFonts w:ascii="Times New Roman" w:hAnsi="Times New Roman" w:cs="Times New Roman"/>
                <w:color w:val="auto"/>
              </w:rPr>
              <w:t>,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color w:val="auto"/>
              </w:rPr>
            </w:pPr>
          </w:p>
          <w:p w:rsidR="00CA2087" w:rsidRPr="00C35CDB" w:rsidRDefault="00CA2087" w:rsidP="00230204">
            <w:pPr>
              <w:jc w:val="both"/>
              <w:rPr>
                <w:iCs/>
              </w:rPr>
            </w:pPr>
            <w:r w:rsidRPr="00C35CDB">
              <w:rPr>
                <w:iCs/>
              </w:rPr>
              <w:t xml:space="preserve">Доказ за </w:t>
            </w:r>
            <w:r w:rsidRPr="00C35CDB">
              <w:rPr>
                <w:b/>
                <w:bCs/>
              </w:rPr>
              <w:t>предузетника</w:t>
            </w:r>
            <w:r w:rsidRPr="00C35CDB">
              <w:rPr>
                <w:iCs/>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C35CDB">
              <w:rPr>
                <w:rFonts w:ascii="Times New Roman" w:hAnsi="Times New Roman" w:cs="Times New Roman"/>
                <w:color w:val="auto"/>
              </w:rPr>
              <w:t xml:space="preserve">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jc w:val="both"/>
              <w:rPr>
                <w:noProof/>
              </w:rPr>
            </w:pPr>
            <w:r w:rsidRPr="00C35CDB">
              <w:rPr>
                <w:iCs/>
              </w:rPr>
              <w:t xml:space="preserve"> </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jc w:val="both"/>
              <w:rPr>
                <w:noProof/>
              </w:rPr>
            </w:pPr>
            <w:r w:rsidRPr="00C35CDB">
              <w:rPr>
                <w:noProof/>
              </w:rPr>
              <w:t>-</w:t>
            </w:r>
            <w:r w:rsidRPr="00C35CDB">
              <w:rPr>
                <w:iCs/>
              </w:rPr>
              <w:t>Потврда прекршајног суда да му није изречена мера забране обављања одређених послова</w:t>
            </w:r>
            <w:r w:rsidRPr="00C35CDB">
              <w:rPr>
                <w:noProof/>
              </w:rPr>
              <w:t>.</w:t>
            </w:r>
          </w:p>
        </w:tc>
      </w:tr>
      <w:tr w:rsidR="00CA2087" w:rsidRPr="00C35CDB" w:rsidTr="00C37083">
        <w:trPr>
          <w:trHeight w:val="789"/>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CA2087" w:rsidRPr="00C35CDB" w:rsidRDefault="00CA2087" w:rsidP="00230204">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CA2087" w:rsidRPr="00C35CDB" w:rsidRDefault="00CA2087" w:rsidP="00230204">
            <w:pPr>
              <w:jc w:val="both"/>
              <w:rPr>
                <w:b/>
                <w:noProof/>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r>
      <w:tr w:rsidR="00CA2087" w:rsidRPr="00C35CDB" w:rsidTr="00C37083">
        <w:trPr>
          <w:trHeight w:val="848"/>
        </w:trPr>
        <w:tc>
          <w:tcPr>
            <w:tcW w:w="9222" w:type="dxa"/>
            <w:gridSpan w:val="6"/>
            <w:vAlign w:val="center"/>
          </w:tcPr>
          <w:p w:rsidR="00CA2087" w:rsidRPr="00C35CDB" w:rsidRDefault="00CA2087" w:rsidP="00CB26A0">
            <w:pPr>
              <w:pStyle w:val="ListParagraph"/>
              <w:ind w:left="0" w:firstLine="48"/>
              <w:jc w:val="center"/>
              <w:rPr>
                <w:b/>
                <w:noProof/>
                <w:highlight w:val="yellow"/>
              </w:rPr>
            </w:pPr>
            <w:r w:rsidRPr="001A3290">
              <w:rPr>
                <w:b/>
                <w:noProof/>
              </w:rPr>
              <w:lastRenderedPageBreak/>
              <w:t>ДОДАТНИ УСЛОВИ ЗА УЧЕШЋЕ У ПОСТУПКУ ЈАВНЕ НАБАВКЕ ИЗ ЧЛАНА 76. ЗАКОНА</w:t>
            </w:r>
          </w:p>
        </w:tc>
      </w:tr>
      <w:tr w:rsidR="00CA2087" w:rsidRPr="00C35CDB" w:rsidTr="009518F9">
        <w:trPr>
          <w:trHeight w:val="848"/>
        </w:trPr>
        <w:tc>
          <w:tcPr>
            <w:tcW w:w="801" w:type="dxa"/>
            <w:vAlign w:val="center"/>
          </w:tcPr>
          <w:p w:rsidR="00CA2087" w:rsidRPr="00135911" w:rsidRDefault="00CA2087" w:rsidP="00F32498">
            <w:pPr>
              <w:pStyle w:val="ListParagraph"/>
              <w:numPr>
                <w:ilvl w:val="0"/>
                <w:numId w:val="12"/>
              </w:numPr>
              <w:rPr>
                <w:noProof/>
              </w:rPr>
            </w:pPr>
          </w:p>
        </w:tc>
        <w:tc>
          <w:tcPr>
            <w:tcW w:w="2808" w:type="dxa"/>
            <w:gridSpan w:val="3"/>
          </w:tcPr>
          <w:p w:rsidR="00CA2087" w:rsidRPr="00135911" w:rsidRDefault="00CA2087" w:rsidP="00EA1257">
            <w:pPr>
              <w:jc w:val="both"/>
              <w:rPr>
                <w:noProof/>
              </w:rPr>
            </w:pPr>
            <w:r w:rsidRPr="00135911">
              <w:rPr>
                <w:noProof/>
              </w:rPr>
              <w:t xml:space="preserve">Да понуђач располаже неопходним финансијским и пословним капацитетом, тј. да је остварио најмање </w:t>
            </w:r>
            <w:r w:rsidR="00135911">
              <w:rPr>
                <w:noProof/>
                <w:lang w:val="sr-Cyrl-RS"/>
              </w:rPr>
              <w:t>3</w:t>
            </w:r>
            <w:r w:rsidRPr="00135911">
              <w:rPr>
                <w:noProof/>
              </w:rPr>
              <w:t>.000.000,00 дин. прихода у последње две године.</w:t>
            </w:r>
          </w:p>
          <w:p w:rsidR="00CA2087" w:rsidRPr="00135911" w:rsidRDefault="00CA2087" w:rsidP="00EA1257">
            <w:pPr>
              <w:jc w:val="both"/>
              <w:rPr>
                <w:noProof/>
              </w:rPr>
            </w:pPr>
          </w:p>
        </w:tc>
        <w:tc>
          <w:tcPr>
            <w:tcW w:w="5613" w:type="dxa"/>
            <w:gridSpan w:val="2"/>
          </w:tcPr>
          <w:p w:rsidR="00E7593A" w:rsidRPr="00135911" w:rsidRDefault="00E7593A" w:rsidP="00E7593A">
            <w:pPr>
              <w:jc w:val="both"/>
              <w:rPr>
                <w:noProof/>
              </w:rPr>
            </w:pPr>
            <w:r w:rsidRPr="00135911">
              <w:rPr>
                <w:iCs/>
              </w:rPr>
              <w:t xml:space="preserve">Доказ за </w:t>
            </w:r>
            <w:r w:rsidRPr="00135911">
              <w:rPr>
                <w:b/>
                <w:iCs/>
              </w:rPr>
              <w:t>правно лице / предузетнике / физичка лица:</w:t>
            </w:r>
          </w:p>
          <w:p w:rsidR="00CA2087" w:rsidRPr="00135911" w:rsidRDefault="00CA2087" w:rsidP="00135911">
            <w:pPr>
              <w:jc w:val="both"/>
              <w:rPr>
                <w:noProof/>
              </w:rPr>
            </w:pPr>
            <w:r w:rsidRPr="00135911">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135911">
              <w:rPr>
                <w:noProof/>
                <w:lang w:val="sr-Cyrl-RS"/>
              </w:rPr>
              <w:t>3</w:t>
            </w:r>
            <w:r w:rsidRPr="00135911">
              <w:rPr>
                <w:noProof/>
              </w:rPr>
              <w:t>. и 201</w:t>
            </w:r>
            <w:r w:rsidR="00135911">
              <w:rPr>
                <w:noProof/>
                <w:lang w:val="sr-Cyrl-RS"/>
              </w:rPr>
              <w:t>4</w:t>
            </w:r>
            <w:r w:rsidRPr="00135911">
              <w:rPr>
                <w:noProof/>
              </w:rPr>
              <w:t>.год.). Потенцијални понуђачи којима још није завршен Извештај о бонитету за 201</w:t>
            </w:r>
            <w:r w:rsidR="00135911">
              <w:rPr>
                <w:noProof/>
                <w:lang w:val="sr-Cyrl-RS"/>
              </w:rPr>
              <w:t>4</w:t>
            </w:r>
            <w:r w:rsidRPr="00135911">
              <w:rPr>
                <w:noProof/>
              </w:rPr>
              <w:t>. годину, морају доставити фотокопије биланса стања и биланса успеха за ту годину.</w:t>
            </w:r>
          </w:p>
        </w:tc>
      </w:tr>
      <w:tr w:rsidR="00135911" w:rsidRPr="00C35CDB" w:rsidTr="00135911">
        <w:trPr>
          <w:trHeight w:val="1121"/>
        </w:trPr>
        <w:tc>
          <w:tcPr>
            <w:tcW w:w="801" w:type="dxa"/>
            <w:vAlign w:val="center"/>
          </w:tcPr>
          <w:p w:rsidR="00135911" w:rsidRPr="0012004C" w:rsidRDefault="00135911" w:rsidP="00135911">
            <w:pPr>
              <w:pStyle w:val="ListParagraph"/>
              <w:ind w:left="405"/>
              <w:rPr>
                <w:noProof/>
                <w:lang w:val="sr-Cyrl-RS"/>
              </w:rPr>
            </w:pPr>
            <w:r>
              <w:rPr>
                <w:noProof/>
                <w:lang w:val="sr-Cyrl-RS"/>
              </w:rPr>
              <w:t>6</w:t>
            </w:r>
            <w:r w:rsidRPr="0012004C">
              <w:rPr>
                <w:noProof/>
                <w:lang w:val="sr-Cyrl-RS"/>
              </w:rPr>
              <w:t>.</w:t>
            </w:r>
          </w:p>
          <w:p w:rsidR="00135911" w:rsidRPr="0012004C" w:rsidRDefault="00135911" w:rsidP="00135911">
            <w:pPr>
              <w:pStyle w:val="ListParagraph"/>
              <w:ind w:left="405"/>
              <w:rPr>
                <w:noProof/>
                <w:lang w:val="sr-Cyrl-RS"/>
              </w:rPr>
            </w:pPr>
          </w:p>
          <w:p w:rsidR="00135911" w:rsidRPr="0012004C" w:rsidRDefault="00135911" w:rsidP="00135911">
            <w:pPr>
              <w:pStyle w:val="ListParagraph"/>
              <w:ind w:left="405"/>
              <w:rPr>
                <w:noProof/>
                <w:lang w:val="sr-Cyrl-RS"/>
              </w:rPr>
            </w:pPr>
          </w:p>
          <w:p w:rsidR="00135911" w:rsidRPr="0012004C" w:rsidRDefault="00135911" w:rsidP="00135911">
            <w:pPr>
              <w:pStyle w:val="ListParagraph"/>
              <w:ind w:left="405"/>
              <w:rPr>
                <w:noProof/>
                <w:lang w:val="sr-Cyrl-RS"/>
              </w:rPr>
            </w:pPr>
          </w:p>
        </w:tc>
        <w:tc>
          <w:tcPr>
            <w:tcW w:w="2808" w:type="dxa"/>
            <w:gridSpan w:val="3"/>
          </w:tcPr>
          <w:p w:rsidR="00135911" w:rsidRPr="0012004C" w:rsidRDefault="00135911" w:rsidP="00135911">
            <w:pPr>
              <w:rPr>
                <w:lang w:val="sr-Latn-CS"/>
              </w:rPr>
            </w:pPr>
            <w:r w:rsidRPr="0012004C">
              <w:rPr>
                <w:lang w:val="sr-Latn-CS"/>
              </w:rPr>
              <w:t>Понуђач располаже довољним кадр</w:t>
            </w:r>
            <w:r>
              <w:rPr>
                <w:lang w:val="sr-Latn-CS"/>
              </w:rPr>
              <w:t>овским и техничким капацитетом</w:t>
            </w:r>
            <w:r>
              <w:rPr>
                <w:lang w:val="sr-Cyrl-RS"/>
              </w:rPr>
              <w:t xml:space="preserve">: - </w:t>
            </w:r>
            <w:r w:rsidRPr="0012004C">
              <w:rPr>
                <w:lang w:val="sr-Latn-CS"/>
              </w:rPr>
              <w:t>понуђач мора да има најмање</w:t>
            </w:r>
            <w:r>
              <w:rPr>
                <w:lang w:val="sr-Cyrl-RS"/>
              </w:rPr>
              <w:t xml:space="preserve"> два</w:t>
            </w:r>
            <w:r w:rsidRPr="0012004C">
              <w:rPr>
                <w:lang w:val="sr-Latn-CS"/>
              </w:rPr>
              <w:t xml:space="preserve"> </w:t>
            </w:r>
            <w:r>
              <w:rPr>
                <w:lang w:val="sr-Latn-CS"/>
              </w:rPr>
              <w:t>сервисера</w:t>
            </w:r>
            <w:r w:rsidRPr="0012004C">
              <w:rPr>
                <w:lang w:val="sr-Latn-CS"/>
              </w:rPr>
              <w:t xml:space="preserve"> овлашћен</w:t>
            </w:r>
            <w:r>
              <w:rPr>
                <w:lang w:val="sr-Cyrl-RS"/>
              </w:rPr>
              <w:t>а</w:t>
            </w:r>
            <w:r w:rsidRPr="0012004C">
              <w:rPr>
                <w:lang w:val="sr-Latn-CS"/>
              </w:rPr>
              <w:t xml:space="preserve"> од стране </w:t>
            </w:r>
            <w:r>
              <w:rPr>
                <w:lang w:val="sr-Cyrl-RS"/>
              </w:rPr>
              <w:t xml:space="preserve">најмање два </w:t>
            </w:r>
            <w:r w:rsidRPr="0012004C">
              <w:rPr>
                <w:lang w:val="sr-Latn-CS"/>
              </w:rPr>
              <w:t>п</w:t>
            </w:r>
            <w:r>
              <w:rPr>
                <w:lang w:val="sr-Latn-CS"/>
              </w:rPr>
              <w:t>роизвођача</w:t>
            </w:r>
            <w:r w:rsidRPr="0012004C">
              <w:rPr>
                <w:lang w:val="sr-Latn-CS"/>
              </w:rPr>
              <w:t xml:space="preserve"> </w:t>
            </w:r>
            <w:r>
              <w:rPr>
                <w:lang w:val="sr-Cyrl-RS"/>
              </w:rPr>
              <w:t xml:space="preserve">опреме </w:t>
            </w:r>
            <w:r w:rsidRPr="0012004C">
              <w:rPr>
                <w:lang w:val="sr-Latn-CS"/>
              </w:rPr>
              <w:t>која је предмет јавне набавке и најмање једно моторно  возило;</w:t>
            </w:r>
          </w:p>
        </w:tc>
        <w:tc>
          <w:tcPr>
            <w:tcW w:w="5613" w:type="dxa"/>
            <w:gridSpan w:val="2"/>
            <w:vAlign w:val="center"/>
          </w:tcPr>
          <w:p w:rsidR="00135911" w:rsidRPr="0012004C" w:rsidRDefault="00135911" w:rsidP="00135911">
            <w:pPr>
              <w:jc w:val="both"/>
              <w:rPr>
                <w:lang w:val="sr-Latn-CS"/>
              </w:rPr>
            </w:pPr>
            <w:r w:rsidRPr="0012004C">
              <w:rPr>
                <w:lang w:val="sr-Latn-CS"/>
              </w:rPr>
              <w:t>Доказ:</w:t>
            </w:r>
          </w:p>
          <w:p w:rsidR="00135911" w:rsidRPr="000E7EF0" w:rsidRDefault="000E7EF0" w:rsidP="000E7EF0">
            <w:pPr>
              <w:jc w:val="both"/>
              <w:rPr>
                <w:lang w:val="sr-Latn-CS"/>
              </w:rPr>
            </w:pPr>
            <w:r>
              <w:rPr>
                <w:lang w:val="sr-Latn-CS"/>
              </w:rPr>
              <w:t>-</w:t>
            </w:r>
            <w:r w:rsidR="00135911" w:rsidRPr="000E7EF0">
              <w:rPr>
                <w:lang w:val="sr-Latn-CS"/>
              </w:rPr>
              <w:t>Фотокопија сертификата произвођача којима се доказује обученост сервисера.</w:t>
            </w:r>
          </w:p>
          <w:p w:rsidR="00135911" w:rsidRPr="000E7EF0" w:rsidRDefault="000E7EF0" w:rsidP="000E7EF0">
            <w:pPr>
              <w:jc w:val="both"/>
              <w:rPr>
                <w:lang w:val="sr-Latn-CS"/>
              </w:rPr>
            </w:pPr>
            <w:r>
              <w:rPr>
                <w:lang w:val="sr-Latn-CS"/>
              </w:rPr>
              <w:t>-</w:t>
            </w:r>
            <w:r w:rsidR="00135911" w:rsidRPr="000E7EF0">
              <w:rPr>
                <w:lang w:val="sr-Latn-CS"/>
              </w:rPr>
              <w:t>Фотокопије образаца М1/М2 или М којима се доказује статус радног односа сервисера код понуђача</w:t>
            </w:r>
            <w:r w:rsidR="00135911" w:rsidRPr="000E7EF0">
              <w:rPr>
                <w:lang w:val="sr-Cyrl-RS"/>
              </w:rPr>
              <w:t xml:space="preserve">, односно уговора о делу, уговора о привременим и повременим пословима или било који други доказ да понуђач располаже сертификованим сервисерима </w:t>
            </w:r>
            <w:r w:rsidR="00135911" w:rsidRPr="000E7EF0">
              <w:rPr>
                <w:lang w:val="sr-Latn-CS"/>
              </w:rPr>
              <w:t>кој</w:t>
            </w:r>
            <w:r w:rsidR="00135911" w:rsidRPr="00F371C6">
              <w:t>и</w:t>
            </w:r>
            <w:r w:rsidR="00135911" w:rsidRPr="000E7EF0">
              <w:rPr>
                <w:lang w:val="sr-Latn-CS"/>
              </w:rPr>
              <w:t xml:space="preserve"> ће бити одговорн</w:t>
            </w:r>
            <w:r w:rsidR="00135911" w:rsidRPr="00F371C6">
              <w:t>и</w:t>
            </w:r>
            <w:r w:rsidR="00135911" w:rsidRPr="000E7EF0">
              <w:rPr>
                <w:lang w:val="sr-Latn-CS"/>
              </w:rPr>
              <w:t xml:space="preserve"> за извршење</w:t>
            </w:r>
            <w:r w:rsidR="00135911" w:rsidRPr="000E7EF0">
              <w:rPr>
                <w:lang w:val="sr-Cyrl-RS"/>
              </w:rPr>
              <w:t xml:space="preserve"> </w:t>
            </w:r>
            <w:r w:rsidR="00135911" w:rsidRPr="000E7EF0">
              <w:rPr>
                <w:lang w:val="sr-Latn-CS"/>
              </w:rPr>
              <w:t xml:space="preserve">уговора. </w:t>
            </w:r>
          </w:p>
          <w:p w:rsidR="00135911" w:rsidRPr="000E7EF0" w:rsidRDefault="000E7EF0" w:rsidP="000E7EF0">
            <w:pPr>
              <w:jc w:val="both"/>
              <w:rPr>
                <w:lang w:val="sr-Latn-CS"/>
              </w:rPr>
            </w:pPr>
            <w:r>
              <w:rPr>
                <w:lang w:val="sr-Latn-CS"/>
              </w:rPr>
              <w:t>-</w:t>
            </w:r>
            <w:r w:rsidR="00135911" w:rsidRPr="000E7EF0">
              <w:rPr>
                <w:lang w:val="sr-Latn-CS"/>
              </w:rPr>
              <w:t>Фотокопију саобраћајне дозволе или други доказ о располагању моторним возилом (уговор о лизингу, закупу и сл.)</w:t>
            </w:r>
          </w:p>
        </w:tc>
      </w:tr>
      <w:tr w:rsidR="00840245" w:rsidRPr="003C69D6" w:rsidTr="00840245">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840245" w:rsidRPr="00840245" w:rsidRDefault="00840245" w:rsidP="00840245">
            <w:pPr>
              <w:pStyle w:val="ListParagraph"/>
              <w:ind w:left="405"/>
              <w:rPr>
                <w:noProof/>
                <w:lang w:val="sr-Cyrl-RS"/>
              </w:rPr>
            </w:pPr>
            <w:r>
              <w:rPr>
                <w:noProof/>
                <w:lang w:val="sr-Cyrl-RS"/>
              </w:rPr>
              <w:t>7</w:t>
            </w:r>
            <w:r w:rsidRPr="00840245">
              <w:rPr>
                <w:noProof/>
                <w:lang w:val="sr-Cyrl-RS"/>
              </w:rPr>
              <w:t xml:space="preserve">. </w:t>
            </w:r>
          </w:p>
        </w:tc>
        <w:tc>
          <w:tcPr>
            <w:tcW w:w="2808" w:type="dxa"/>
            <w:gridSpan w:val="3"/>
            <w:tcBorders>
              <w:top w:val="single" w:sz="4" w:space="0" w:color="auto"/>
              <w:left w:val="single" w:sz="4" w:space="0" w:color="auto"/>
              <w:bottom w:val="double" w:sz="4" w:space="0" w:color="auto"/>
              <w:right w:val="single" w:sz="4" w:space="0" w:color="auto"/>
            </w:tcBorders>
          </w:tcPr>
          <w:p w:rsidR="00840245" w:rsidRPr="00840245" w:rsidRDefault="00840245" w:rsidP="00840245">
            <w:pPr>
              <w:rPr>
                <w:lang w:val="sr-Latn-CS"/>
              </w:rPr>
            </w:pPr>
            <w:r w:rsidRPr="00840245">
              <w:rPr>
                <w:lang w:val="sr-Latn-CS"/>
              </w:rPr>
              <w:t>Понуђач мора  да послује по стандардима ИСО 9001</w:t>
            </w:r>
            <w:r>
              <w:rPr>
                <w:lang w:val="sr-Cyrl-RS"/>
              </w:rPr>
              <w:t>,</w:t>
            </w:r>
            <w:r w:rsidRPr="00840245">
              <w:rPr>
                <w:lang w:val="sr-Latn-CS"/>
              </w:rPr>
              <w:t xml:space="preserve"> ИСО </w:t>
            </w:r>
            <w:r w:rsidRPr="008505C6">
              <w:rPr>
                <w:lang w:val="sr-Latn-CS"/>
              </w:rPr>
              <w:t>1</w:t>
            </w:r>
            <w:r w:rsidR="00B4595D" w:rsidRPr="008505C6">
              <w:rPr>
                <w:lang w:val="sr-Cyrl-RS"/>
              </w:rPr>
              <w:t>4001, ИСО 18</w:t>
            </w:r>
            <w:r w:rsidRPr="008505C6">
              <w:rPr>
                <w:lang w:val="sr-Cyrl-RS"/>
              </w:rPr>
              <w:t xml:space="preserve">001 </w:t>
            </w:r>
            <w:r w:rsidRPr="008505C6">
              <w:rPr>
                <w:lang w:val="sr-Latn-CS"/>
              </w:rPr>
              <w:t>(или</w:t>
            </w:r>
            <w:r w:rsidRPr="00840245">
              <w:rPr>
                <w:lang w:val="sr-Latn-CS"/>
              </w:rPr>
              <w:t xml:space="preserve"> одговарајуће);</w:t>
            </w:r>
          </w:p>
        </w:tc>
        <w:tc>
          <w:tcPr>
            <w:tcW w:w="5613" w:type="dxa"/>
            <w:gridSpan w:val="2"/>
            <w:tcBorders>
              <w:top w:val="single" w:sz="4" w:space="0" w:color="auto"/>
              <w:left w:val="single" w:sz="4" w:space="0" w:color="auto"/>
              <w:bottom w:val="double" w:sz="4" w:space="0" w:color="auto"/>
              <w:right w:val="double" w:sz="4" w:space="0" w:color="auto"/>
            </w:tcBorders>
            <w:vAlign w:val="center"/>
          </w:tcPr>
          <w:p w:rsidR="00840245" w:rsidRPr="00840245" w:rsidRDefault="00840245" w:rsidP="00840245">
            <w:pPr>
              <w:jc w:val="both"/>
              <w:rPr>
                <w:lang w:val="sr-Latn-CS"/>
              </w:rPr>
            </w:pPr>
          </w:p>
          <w:p w:rsidR="00840245" w:rsidRPr="00840245" w:rsidRDefault="00840245" w:rsidP="00840245">
            <w:pPr>
              <w:jc w:val="both"/>
              <w:rPr>
                <w:lang w:val="sr-Latn-CS"/>
              </w:rPr>
            </w:pPr>
            <w:r w:rsidRPr="00840245">
              <w:rPr>
                <w:lang w:val="sr-Latn-CS"/>
              </w:rPr>
              <w:t xml:space="preserve">-Фотокопије </w:t>
            </w:r>
            <w:r>
              <w:rPr>
                <w:lang w:val="sr-Cyrl-RS"/>
              </w:rPr>
              <w:t>стандарда</w:t>
            </w:r>
            <w:r w:rsidRPr="00840245">
              <w:rPr>
                <w:lang w:val="sr-Latn-CS"/>
              </w:rPr>
              <w:t xml:space="preserve"> или други доказ којим понуђач може да докаже да послује по траженим стандардима.</w:t>
            </w:r>
          </w:p>
        </w:tc>
      </w:tr>
    </w:tbl>
    <w:p w:rsidR="002D5B2C" w:rsidRPr="00C35CDB" w:rsidRDefault="002D5B2C" w:rsidP="002D5B2C">
      <w:pPr>
        <w:rPr>
          <w:noProof/>
        </w:rPr>
      </w:pPr>
    </w:p>
    <w:p w:rsidR="002D5B2C" w:rsidRPr="00C35CDB" w:rsidRDefault="004B101C" w:rsidP="00F32498">
      <w:pPr>
        <w:pStyle w:val="ListParagraph"/>
        <w:numPr>
          <w:ilvl w:val="0"/>
          <w:numId w:val="1"/>
        </w:numPr>
        <w:rPr>
          <w:noProof/>
        </w:rPr>
      </w:pPr>
      <w:r w:rsidRPr="00C35CDB">
        <w:rPr>
          <w:noProof/>
        </w:rPr>
        <w:t>Докази из тачака 2. и 4. не могу бити старији од два месеца пре отварања понуда</w:t>
      </w:r>
      <w:r w:rsidR="002D5B2C" w:rsidRPr="00C35CDB">
        <w:rPr>
          <w:noProof/>
        </w:rPr>
        <w:t>.</w:t>
      </w:r>
    </w:p>
    <w:p w:rsidR="00605780" w:rsidRPr="00C35CDB" w:rsidRDefault="002D5B2C" w:rsidP="00F32498">
      <w:pPr>
        <w:pStyle w:val="ListParagraph"/>
        <w:numPr>
          <w:ilvl w:val="0"/>
          <w:numId w:val="1"/>
        </w:numPr>
        <w:rPr>
          <w:noProof/>
        </w:rPr>
      </w:pPr>
      <w:r w:rsidRPr="00C35CDB">
        <w:rPr>
          <w:noProof/>
        </w:rPr>
        <w:t>Доказ из тачке 3. мора бити издат након објављивања позива за подношење понуда, односно слања позива за подношење понуда.</w:t>
      </w:r>
    </w:p>
    <w:p w:rsidR="00605780" w:rsidRPr="00C35CDB" w:rsidRDefault="00605780" w:rsidP="00605780">
      <w:pPr>
        <w:pStyle w:val="ListParagraph"/>
        <w:ind w:left="405"/>
        <w:rPr>
          <w:noProof/>
        </w:rPr>
      </w:pPr>
    </w:p>
    <w:p w:rsidR="00937994" w:rsidRPr="00C35CDB" w:rsidRDefault="00937994" w:rsidP="00F32498">
      <w:pPr>
        <w:pStyle w:val="ListParagraph"/>
        <w:numPr>
          <w:ilvl w:val="0"/>
          <w:numId w:val="1"/>
        </w:numPr>
        <w:rPr>
          <w:noProof/>
        </w:rPr>
      </w:pPr>
      <w:r w:rsidRPr="00C35CDB">
        <w:rPr>
          <w:b/>
          <w:bCs/>
          <w:iCs/>
          <w:u w:val="single"/>
        </w:rPr>
        <w:t>Уколико п</w:t>
      </w:r>
      <w:r w:rsidRPr="00C35CDB">
        <w:rPr>
          <w:b/>
          <w:bCs/>
          <w:iCs/>
          <w:u w:val="single"/>
          <w:lang w:val="sr-Cyrl-CS"/>
        </w:rPr>
        <w:t>онуду</w:t>
      </w:r>
      <w:r w:rsidRPr="00C35CDB">
        <w:rPr>
          <w:b/>
          <w:bCs/>
          <w:iCs/>
          <w:u w:val="single"/>
        </w:rPr>
        <w:t xml:space="preserve"> подноси </w:t>
      </w:r>
      <w:r w:rsidRPr="00C35CDB">
        <w:rPr>
          <w:b/>
          <w:bCs/>
          <w:iCs/>
          <w:u w:val="single"/>
          <w:lang w:val="sr-Cyrl-CS"/>
        </w:rPr>
        <w:t>група понуђача</w:t>
      </w:r>
      <w:r w:rsidRPr="00C35CDB">
        <w:rPr>
          <w:bCs/>
          <w:iCs/>
        </w:rPr>
        <w:t xml:space="preserve"> понуђач је дужан да </w:t>
      </w:r>
      <w:proofErr w:type="gramStart"/>
      <w:r w:rsidRPr="00C35CDB">
        <w:rPr>
          <w:bCs/>
          <w:iCs/>
          <w:lang w:val="sr-Cyrl-CS"/>
        </w:rPr>
        <w:t>за  сваког</w:t>
      </w:r>
      <w:proofErr w:type="gramEnd"/>
      <w:r w:rsidRPr="00C35CDB">
        <w:rPr>
          <w:bCs/>
          <w:iCs/>
          <w:lang w:val="sr-Cyrl-CS"/>
        </w:rPr>
        <w:t xml:space="preserve"> члана групе достави наведене доказе да испуњава услове из </w:t>
      </w:r>
      <w:r w:rsidR="00135911">
        <w:rPr>
          <w:bCs/>
          <w:iCs/>
          <w:lang w:val="sr-Cyrl-CS"/>
        </w:rPr>
        <w:t>члана 75. став 1. тач. 1) до 4).</w:t>
      </w:r>
      <w:r w:rsidRPr="00C35CDB">
        <w:rPr>
          <w:bCs/>
          <w:iCs/>
          <w:lang w:val="sr-Cyrl-CS"/>
        </w:rPr>
        <w:t xml:space="preserve"> </w:t>
      </w:r>
    </w:p>
    <w:p w:rsidR="00605780" w:rsidRPr="00135911" w:rsidRDefault="0073121B" w:rsidP="00605780">
      <w:pPr>
        <w:pStyle w:val="ListParagraph"/>
        <w:numPr>
          <w:ilvl w:val="0"/>
          <w:numId w:val="1"/>
        </w:numPr>
        <w:jc w:val="both"/>
        <w:rPr>
          <w:b/>
          <w:bCs/>
          <w:iCs/>
          <w:lang w:val="sr-Cyrl-CS"/>
        </w:rPr>
      </w:pPr>
      <w:r w:rsidRPr="00135911">
        <w:rPr>
          <w:b/>
          <w:bCs/>
          <w:iCs/>
          <w:lang w:val="sr-Cyrl-CS"/>
        </w:rPr>
        <w:t>Додатне услове група понуђача испуњава заједно</w:t>
      </w:r>
      <w:r w:rsidR="00135911" w:rsidRPr="00135911">
        <w:rPr>
          <w:b/>
          <w:bCs/>
          <w:iCs/>
          <w:lang w:val="sr-Cyrl-RS"/>
        </w:rPr>
        <w:t>.</w:t>
      </w:r>
    </w:p>
    <w:p w:rsidR="00135911" w:rsidRPr="00135911" w:rsidRDefault="00135911" w:rsidP="00135911">
      <w:pPr>
        <w:pStyle w:val="ListParagraph"/>
        <w:ind w:left="405"/>
        <w:jc w:val="both"/>
        <w:rPr>
          <w:b/>
          <w:bCs/>
          <w:iCs/>
          <w:lang w:val="sr-Cyrl-CS"/>
        </w:rPr>
      </w:pPr>
    </w:p>
    <w:p w:rsidR="00135911" w:rsidRPr="00135911" w:rsidRDefault="00937994" w:rsidP="00135911">
      <w:pPr>
        <w:pStyle w:val="ListParagraph"/>
        <w:numPr>
          <w:ilvl w:val="0"/>
          <w:numId w:val="1"/>
        </w:numPr>
        <w:jc w:val="both"/>
        <w:rPr>
          <w:b/>
          <w:bCs/>
          <w:iCs/>
          <w:lang w:val="sr-Cyrl-CS"/>
        </w:rPr>
      </w:pPr>
      <w:r w:rsidRPr="00C35CDB">
        <w:rPr>
          <w:b/>
          <w:bCs/>
          <w:iCs/>
          <w:u w:val="single"/>
          <w:lang w:val="sr-Cyrl-CS"/>
        </w:rPr>
        <w:t>У</w:t>
      </w:r>
      <w:r w:rsidRPr="00C35CDB">
        <w:rPr>
          <w:b/>
          <w:bCs/>
          <w:iCs/>
          <w:u w:val="single"/>
        </w:rPr>
        <w:t>колико понуђач подноси понуду са подизвођачем</w:t>
      </w:r>
      <w:r w:rsidRPr="00C35CDB">
        <w:rPr>
          <w:bCs/>
          <w:iCs/>
        </w:rPr>
        <w:t xml:space="preserve">, понуђач је дужан да </w:t>
      </w:r>
      <w:r w:rsidRPr="00C35CDB">
        <w:rPr>
          <w:bCs/>
          <w:iCs/>
          <w:lang w:val="sr-Cyrl-CS"/>
        </w:rPr>
        <w:t>за подизвођача достави доказе да испуњава услове из члана 75</w:t>
      </w:r>
      <w:r w:rsidR="00135911">
        <w:rPr>
          <w:bCs/>
          <w:iCs/>
          <w:lang w:val="sr-Cyrl-CS"/>
        </w:rPr>
        <w:t>. став 1. тач. 1) до 4) Закона.</w:t>
      </w:r>
    </w:p>
    <w:p w:rsidR="007D6F4B" w:rsidRPr="00135911" w:rsidRDefault="007D6F4B" w:rsidP="00135911">
      <w:pPr>
        <w:pStyle w:val="ListParagraph"/>
        <w:numPr>
          <w:ilvl w:val="0"/>
          <w:numId w:val="1"/>
        </w:numPr>
        <w:jc w:val="both"/>
        <w:rPr>
          <w:b/>
          <w:bCs/>
          <w:iCs/>
          <w:lang w:val="sr-Cyrl-CS"/>
        </w:rPr>
      </w:pPr>
      <w:r w:rsidRPr="00135911">
        <w:rPr>
          <w:b/>
          <w:bCs/>
          <w:iCs/>
          <w:lang w:val="sr-Cyrl-CS"/>
        </w:rPr>
        <w:t>Додатне услове понуђач са подизвођачем испуњава заједно.</w:t>
      </w:r>
    </w:p>
    <w:p w:rsidR="00937994" w:rsidRPr="00C35CDB" w:rsidRDefault="00937994" w:rsidP="00F32498">
      <w:pPr>
        <w:pStyle w:val="ListParagraph"/>
        <w:numPr>
          <w:ilvl w:val="0"/>
          <w:numId w:val="1"/>
        </w:numPr>
        <w:tabs>
          <w:tab w:val="left" w:pos="680"/>
        </w:tabs>
        <w:jc w:val="both"/>
        <w:rPr>
          <w:bCs/>
          <w:lang w:val="sr-Cyrl-CS"/>
        </w:rPr>
      </w:pPr>
      <w:r w:rsidRPr="00C35CDB">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C35CDB" w:rsidRDefault="00937994" w:rsidP="00F32498">
      <w:pPr>
        <w:pStyle w:val="ListParagraph"/>
        <w:numPr>
          <w:ilvl w:val="0"/>
          <w:numId w:val="1"/>
        </w:numPr>
        <w:tabs>
          <w:tab w:val="left" w:pos="680"/>
        </w:tabs>
        <w:jc w:val="both"/>
        <w:rPr>
          <w:bCs/>
          <w:lang w:val="sr-Cyrl-CS"/>
        </w:rPr>
      </w:pPr>
      <w:r w:rsidRPr="00C35CDB">
        <w:rPr>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35CDB">
        <w:rPr>
          <w:bCs/>
        </w:rPr>
        <w:t>т</w:t>
      </w:r>
      <w:r w:rsidRPr="00C35CDB">
        <w:rPr>
          <w:bCs/>
          <w:lang w:val="sr-Cyrl-CS"/>
        </w:rPr>
        <w:t>љиву.</w:t>
      </w:r>
    </w:p>
    <w:p w:rsidR="00247002" w:rsidRPr="00C35CDB" w:rsidRDefault="00247002" w:rsidP="00F32498">
      <w:pPr>
        <w:pStyle w:val="ListParagraph"/>
        <w:numPr>
          <w:ilvl w:val="0"/>
          <w:numId w:val="1"/>
        </w:numPr>
        <w:tabs>
          <w:tab w:val="left" w:pos="680"/>
        </w:tabs>
        <w:jc w:val="both"/>
      </w:pPr>
      <w:r w:rsidRPr="00C35CDB">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sidRPr="00C35CDB">
        <w:rPr>
          <w:rFonts w:eastAsia="TimesNewRomanPS-BoldMT"/>
          <w:bCs/>
          <w:lang w:val="sr-Cyrl-CS"/>
        </w:rPr>
        <w:t xml:space="preserve">из чл. </w:t>
      </w:r>
      <w:r w:rsidRPr="00C35CDB">
        <w:rPr>
          <w:rFonts w:eastAsia="TimesNewRomanPS-BoldMT"/>
          <w:bCs/>
          <w:lang w:val="sr-Cyrl-CS"/>
        </w:rPr>
        <w:t>75. ст. 1. тач. 1) до 4) већ уместо истих достављају фотокопију Решења о упису у регистар понуђача.</w:t>
      </w:r>
    </w:p>
    <w:p w:rsidR="00937994" w:rsidRPr="00C35CDB" w:rsidRDefault="00937994" w:rsidP="00F32498">
      <w:pPr>
        <w:pStyle w:val="ListParagraph"/>
        <w:numPr>
          <w:ilvl w:val="0"/>
          <w:numId w:val="1"/>
        </w:numPr>
        <w:tabs>
          <w:tab w:val="left" w:pos="680"/>
        </w:tabs>
        <w:jc w:val="both"/>
        <w:rPr>
          <w:rFonts w:eastAsia="TimesNewRomanPS-BoldMT"/>
          <w:bCs/>
        </w:rPr>
      </w:pPr>
      <w:r w:rsidRPr="00C35CDB">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35CDB" w:rsidRDefault="00937994" w:rsidP="00F32498">
      <w:pPr>
        <w:pStyle w:val="ListParagraph"/>
        <w:numPr>
          <w:ilvl w:val="0"/>
          <w:numId w:val="1"/>
        </w:numPr>
        <w:jc w:val="both"/>
      </w:pPr>
      <w:r w:rsidRPr="00C35CD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35CDB" w:rsidRDefault="00937994" w:rsidP="00F32498">
      <w:pPr>
        <w:pStyle w:val="ListParagraph"/>
        <w:numPr>
          <w:ilvl w:val="0"/>
          <w:numId w:val="1"/>
        </w:numPr>
        <w:tabs>
          <w:tab w:val="left" w:pos="680"/>
        </w:tabs>
        <w:jc w:val="both"/>
      </w:pPr>
      <w:r w:rsidRPr="00C35CD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35CDB" w:rsidRDefault="00937994" w:rsidP="00F32498">
      <w:pPr>
        <w:pStyle w:val="ListParagraph"/>
        <w:numPr>
          <w:ilvl w:val="0"/>
          <w:numId w:val="1"/>
        </w:numPr>
        <w:tabs>
          <w:tab w:val="left" w:pos="680"/>
        </w:tabs>
        <w:jc w:val="both"/>
        <w:rPr>
          <w:rFonts w:eastAsia="TimesNewRomanPSMT"/>
          <w:b/>
          <w:bCs/>
        </w:rPr>
      </w:pPr>
      <w:r w:rsidRPr="00C35CD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35CDB">
        <w:rPr>
          <w:rFonts w:eastAsia="TimesNewRomanPSMT"/>
          <w:bCs/>
        </w:rPr>
        <w:t>.</w:t>
      </w:r>
    </w:p>
    <w:p w:rsidR="00937994" w:rsidRPr="00C35CDB" w:rsidRDefault="00937994" w:rsidP="00F32498">
      <w:pPr>
        <w:pStyle w:val="ListParagraph"/>
        <w:numPr>
          <w:ilvl w:val="0"/>
          <w:numId w:val="1"/>
        </w:numPr>
        <w:tabs>
          <w:tab w:val="left" w:pos="680"/>
        </w:tabs>
        <w:jc w:val="both"/>
        <w:rPr>
          <w:rFonts w:eastAsia="TimesNewRomanPSMT"/>
          <w:bCs/>
        </w:rPr>
      </w:pPr>
      <w:r w:rsidRPr="00C35CD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C35CDB" w:rsidRDefault="00B60424">
      <w:pPr>
        <w:rPr>
          <w:b/>
          <w:noProof/>
        </w:rPr>
      </w:pPr>
      <w:r w:rsidRPr="00C35CDB">
        <w:rPr>
          <w:b/>
          <w:noProof/>
        </w:rPr>
        <w:br w:type="page"/>
      </w:r>
    </w:p>
    <w:p w:rsidR="002D5B2C" w:rsidRPr="00C35CDB" w:rsidRDefault="002D5B2C" w:rsidP="00F32498">
      <w:pPr>
        <w:pStyle w:val="Heading1"/>
        <w:numPr>
          <w:ilvl w:val="0"/>
          <w:numId w:val="9"/>
        </w:numPr>
        <w:jc w:val="center"/>
        <w:rPr>
          <w:sz w:val="28"/>
          <w:szCs w:val="28"/>
        </w:rPr>
      </w:pPr>
      <w:bookmarkStart w:id="25" w:name="_Toc375826007"/>
      <w:bookmarkStart w:id="26" w:name="_Toc389030814"/>
      <w:bookmarkStart w:id="27" w:name="_Toc401143634"/>
      <w:r w:rsidRPr="00C35CDB">
        <w:rPr>
          <w:sz w:val="28"/>
          <w:szCs w:val="28"/>
        </w:rPr>
        <w:lastRenderedPageBreak/>
        <w:t>УПУТСТВО П</w:t>
      </w:r>
      <w:r w:rsidR="00343F79" w:rsidRPr="00C35CDB">
        <w:rPr>
          <w:sz w:val="28"/>
          <w:szCs w:val="28"/>
        </w:rPr>
        <w:t>ОНУЂАЧИМА КАКО ДА САЧИНЕ ПОНУДУ</w:t>
      </w:r>
      <w:bookmarkEnd w:id="25"/>
      <w:bookmarkEnd w:id="26"/>
      <w:bookmarkEnd w:id="27"/>
    </w:p>
    <w:p w:rsidR="00937994" w:rsidRPr="00C35CDB" w:rsidRDefault="00937994" w:rsidP="00937994">
      <w:pPr>
        <w:ind w:left="540"/>
        <w:jc w:val="both"/>
        <w:rPr>
          <w:noProof/>
        </w:rPr>
      </w:pPr>
    </w:p>
    <w:p w:rsidR="00A878F3" w:rsidRPr="00C35CDB" w:rsidRDefault="00A878F3" w:rsidP="00F32498">
      <w:pPr>
        <w:pStyle w:val="Heading2"/>
        <w:numPr>
          <w:ilvl w:val="0"/>
          <w:numId w:val="15"/>
        </w:numPr>
        <w:jc w:val="left"/>
        <w:rPr>
          <w:sz w:val="24"/>
        </w:rPr>
      </w:pPr>
      <w:r w:rsidRPr="00C35CDB">
        <w:rPr>
          <w:sz w:val="24"/>
        </w:rPr>
        <w:t>ПОДАЦИ О ЈЕЗИКУ НА КОЈЕМ ПОНУДА МОРА ДА БУДЕ САСТАВЉЕНА</w:t>
      </w:r>
    </w:p>
    <w:p w:rsidR="00A878F3" w:rsidRPr="00C35CDB" w:rsidRDefault="00A878F3" w:rsidP="00A878F3">
      <w:pPr>
        <w:jc w:val="both"/>
        <w:rPr>
          <w:b/>
          <w:bCs/>
          <w:i/>
          <w:iCs/>
        </w:rPr>
      </w:pPr>
    </w:p>
    <w:p w:rsidR="00A878F3" w:rsidRPr="00C35CDB" w:rsidRDefault="00A878F3" w:rsidP="00A878F3">
      <w:pPr>
        <w:jc w:val="both"/>
        <w:rPr>
          <w:noProof/>
        </w:rPr>
      </w:pPr>
      <w:r w:rsidRPr="00C35CDB">
        <w:rPr>
          <w:noProof/>
        </w:rPr>
        <w:t>Понуда се саставља на српском језику, ћи</w:t>
      </w:r>
      <w:r w:rsidR="00307D18" w:rsidRPr="00C35CDB">
        <w:rPr>
          <w:noProof/>
        </w:rPr>
        <w:t>риличним или латиничним писмом.</w:t>
      </w:r>
    </w:p>
    <w:p w:rsidR="00A878F3" w:rsidRPr="00C35CDB" w:rsidRDefault="00A878F3" w:rsidP="00A878F3">
      <w:pPr>
        <w:jc w:val="both"/>
      </w:pPr>
    </w:p>
    <w:p w:rsidR="00A878F3" w:rsidRPr="00C35CDB" w:rsidRDefault="00A878F3" w:rsidP="00F32498">
      <w:pPr>
        <w:pStyle w:val="Heading2"/>
        <w:numPr>
          <w:ilvl w:val="0"/>
          <w:numId w:val="15"/>
        </w:numPr>
        <w:jc w:val="left"/>
        <w:rPr>
          <w:rFonts w:eastAsia="TimesNewRomanPSMT"/>
          <w:sz w:val="24"/>
        </w:rPr>
      </w:pPr>
      <w:r w:rsidRPr="00C35CDB">
        <w:rPr>
          <w:sz w:val="24"/>
        </w:rPr>
        <w:t>НАЧИН НА КОЈИ ПОНУДА МОРА ДА БУДЕ САЧИЊЕНА</w:t>
      </w:r>
    </w:p>
    <w:p w:rsidR="00A878F3" w:rsidRPr="00C35CDB" w:rsidRDefault="00A878F3" w:rsidP="00A878F3">
      <w:pPr>
        <w:jc w:val="both"/>
        <w:rPr>
          <w:rFonts w:eastAsia="TimesNewRomanPSMT"/>
          <w:bCs/>
          <w:highlight w:val="green"/>
        </w:rPr>
      </w:pPr>
    </w:p>
    <w:p w:rsidR="0084500F" w:rsidRPr="00C35CDB" w:rsidRDefault="0084500F" w:rsidP="00A878F3">
      <w:pPr>
        <w:jc w:val="both"/>
        <w:rPr>
          <w:noProof/>
        </w:rPr>
      </w:pPr>
      <w:r w:rsidRPr="00C35CDB">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C35CDB" w:rsidRDefault="00A878F3" w:rsidP="00A878F3">
      <w:pPr>
        <w:jc w:val="both"/>
        <w:rPr>
          <w:rFonts w:eastAsia="TimesNewRomanPSMT"/>
          <w:bCs/>
        </w:rPr>
      </w:pPr>
      <w:proofErr w:type="gramStart"/>
      <w:r w:rsidRPr="00C35CDB">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C35CDB">
        <w:rPr>
          <w:rFonts w:eastAsia="TimesNewRomanPSMT"/>
          <w:bCs/>
        </w:rPr>
        <w:t xml:space="preserve"> </w:t>
      </w:r>
    </w:p>
    <w:p w:rsidR="00A878F3" w:rsidRPr="00135911" w:rsidRDefault="00A878F3" w:rsidP="00A878F3">
      <w:pPr>
        <w:jc w:val="both"/>
        <w:rPr>
          <w:rFonts w:eastAsia="TimesNewRomanPSMT"/>
          <w:bCs/>
        </w:rPr>
      </w:pPr>
      <w:proofErr w:type="gramStart"/>
      <w:r w:rsidRPr="00C35CDB">
        <w:rPr>
          <w:rFonts w:eastAsia="TimesNewRomanPSMT"/>
          <w:bCs/>
        </w:rPr>
        <w:t xml:space="preserve">На полеђини коверте или на кутији навести </w:t>
      </w:r>
      <w:r w:rsidR="00C5068F" w:rsidRPr="00C35CDB">
        <w:t xml:space="preserve">назив понуђача, тачну </w:t>
      </w:r>
      <w:r w:rsidR="00C5068F" w:rsidRPr="00135911">
        <w:t>адресу и контакт</w:t>
      </w:r>
      <w:r w:rsidR="00F03D13" w:rsidRPr="00135911">
        <w:t xml:space="preserve"> телефон</w:t>
      </w:r>
      <w:r w:rsidRPr="00135911">
        <w:rPr>
          <w:rFonts w:eastAsia="TimesNewRomanPSMT"/>
          <w:bCs/>
        </w:rPr>
        <w:t>.</w:t>
      </w:r>
      <w:proofErr w:type="gramEnd"/>
      <w:r w:rsidRPr="00135911">
        <w:rPr>
          <w:rFonts w:eastAsia="TimesNewRomanPSMT"/>
          <w:bCs/>
        </w:rPr>
        <w:t xml:space="preserve"> </w:t>
      </w:r>
    </w:p>
    <w:p w:rsidR="002B609B" w:rsidRPr="00C35CDB" w:rsidRDefault="002B609B" w:rsidP="002B609B">
      <w:pPr>
        <w:jc w:val="both"/>
        <w:rPr>
          <w:rFonts w:eastAsia="TimesNewRomanPSMT"/>
          <w:bCs/>
        </w:rPr>
      </w:pPr>
      <w:proofErr w:type="gramStart"/>
      <w:r w:rsidRPr="0013591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135911">
        <w:t xml:space="preserve"> и контакт телефон</w:t>
      </w:r>
      <w:r w:rsidRPr="00135911">
        <w:rPr>
          <w:rFonts w:eastAsia="TimesNewRomanPSMT"/>
          <w:bCs/>
        </w:rPr>
        <w:t>.</w:t>
      </w:r>
      <w:proofErr w:type="gramEnd"/>
    </w:p>
    <w:p w:rsidR="00A37566" w:rsidRPr="00C35CDB" w:rsidRDefault="00A37566" w:rsidP="00A878F3">
      <w:pPr>
        <w:autoSpaceDE w:val="0"/>
        <w:autoSpaceDN w:val="0"/>
        <w:adjustRightInd w:val="0"/>
        <w:jc w:val="both"/>
        <w:rPr>
          <w:rFonts w:eastAsia="TimesNewRomanPSMT"/>
          <w:bCs/>
          <w:highlight w:val="green"/>
        </w:rPr>
      </w:pPr>
    </w:p>
    <w:p w:rsidR="001B4E69" w:rsidRPr="00C35CDB" w:rsidRDefault="00A878F3" w:rsidP="00A878F3">
      <w:pPr>
        <w:autoSpaceDE w:val="0"/>
        <w:autoSpaceDN w:val="0"/>
        <w:adjustRightInd w:val="0"/>
        <w:jc w:val="both"/>
        <w:rPr>
          <w:rFonts w:eastAsia="TimesNewRomanPS-BoldMT"/>
          <w:bCs/>
        </w:rPr>
      </w:pPr>
      <w:r w:rsidRPr="00C35CDB">
        <w:rPr>
          <w:rFonts w:eastAsia="TimesNewRomanPSMT"/>
          <w:bCs/>
        </w:rPr>
        <w:t xml:space="preserve">Понуду доставити </w:t>
      </w:r>
      <w:r w:rsidR="003A5A82" w:rsidRPr="00C35CDB">
        <w:rPr>
          <w:rFonts w:eastAsia="TimesNewRomanPSMT"/>
          <w:bCs/>
        </w:rPr>
        <w:t>непосредно или путем поште</w:t>
      </w:r>
      <w:r w:rsidR="00155EA2" w:rsidRPr="00C35CDB">
        <w:rPr>
          <w:rFonts w:eastAsia="TimesNewRomanPSMT"/>
          <w:bCs/>
        </w:rPr>
        <w:t xml:space="preserve"> </w:t>
      </w:r>
      <w:r w:rsidRPr="00C35CDB">
        <w:rPr>
          <w:rFonts w:eastAsia="TimesNewRomanPSMT"/>
          <w:bCs/>
        </w:rPr>
        <w:t xml:space="preserve">на адресу: </w:t>
      </w:r>
      <w:r w:rsidR="00466DF7" w:rsidRPr="00C35CDB">
        <w:rPr>
          <w:b/>
        </w:rPr>
        <w:t>Клинички центар Војводине,</w:t>
      </w:r>
      <w:r w:rsidR="00466DF7" w:rsidRPr="00C35CDB">
        <w:t xml:space="preserve"> </w:t>
      </w:r>
      <w:r w:rsidR="00184FE2" w:rsidRPr="00C35CDB">
        <w:rPr>
          <w:rFonts w:eastAsia="TimesNewRomanPSMT"/>
          <w:b/>
          <w:bCs/>
        </w:rPr>
        <w:t>21000 Нови Сад, Хајдук Вељкова број 1</w:t>
      </w:r>
      <w:r w:rsidRPr="00C35CDB">
        <w:rPr>
          <w:i/>
          <w:iCs/>
        </w:rPr>
        <w:t xml:space="preserve">, </w:t>
      </w:r>
      <w:r w:rsidR="004F2BAB" w:rsidRPr="00C35CDB">
        <w:rPr>
          <w:iCs/>
        </w:rPr>
        <w:t xml:space="preserve">искључиво </w:t>
      </w:r>
      <w:r w:rsidR="004F2BAB" w:rsidRPr="00C35CDB">
        <w:rPr>
          <w:rFonts w:eastAsia="TimesNewRomanPSMT"/>
          <w:bCs/>
        </w:rPr>
        <w:t xml:space="preserve">преко писарнице  Клиничког центра Војводине, </w:t>
      </w:r>
      <w:r w:rsidR="00E71BEB" w:rsidRPr="00C35CDB">
        <w:rPr>
          <w:rFonts w:eastAsia="TimesNewRomanPSMT"/>
          <w:bCs/>
        </w:rPr>
        <w:t xml:space="preserve">са назнаком </w:t>
      </w:r>
      <w:r w:rsidR="002259B4" w:rsidRPr="00C35CDB">
        <w:rPr>
          <w:rFonts w:eastAsia="TimesNewRomanPS-BoldMT"/>
          <w:bCs/>
        </w:rPr>
        <w:t xml:space="preserve">да је реч о понуди, уз обавезно </w:t>
      </w:r>
      <w:r w:rsidR="002259B4" w:rsidRPr="00C35CDB">
        <w:rPr>
          <w:rFonts w:eastAsia="TimesNewRomanPS-BoldMT"/>
          <w:b/>
          <w:bCs/>
        </w:rPr>
        <w:t>навођење предмета набавке и редног броја</w:t>
      </w:r>
      <w:r w:rsidR="002259B4" w:rsidRPr="00C35CDB">
        <w:rPr>
          <w:rFonts w:eastAsia="TimesNewRomanPS-BoldMT"/>
          <w:bCs/>
        </w:rPr>
        <w:t xml:space="preserve"> набавке</w:t>
      </w:r>
      <w:r w:rsidR="001B4E69" w:rsidRPr="00C35CDB">
        <w:rPr>
          <w:rFonts w:eastAsia="TimesNewRomanPS-BoldMT"/>
          <w:bCs/>
        </w:rPr>
        <w:t xml:space="preserve"> (подаци </w:t>
      </w:r>
      <w:r w:rsidR="00BB33C6" w:rsidRPr="00C35CDB">
        <w:t>дати</w:t>
      </w:r>
      <w:r w:rsidR="001B4E69" w:rsidRPr="00C35CDB">
        <w:t xml:space="preserve"> у </w:t>
      </w:r>
      <w:r w:rsidR="001B4E69" w:rsidRPr="00C35CDB">
        <w:rPr>
          <w:lang w:val="sr-Cyrl-CS"/>
        </w:rPr>
        <w:t xml:space="preserve">поглављу </w:t>
      </w:r>
      <w:r w:rsidR="001B4E69" w:rsidRPr="00C35CDB">
        <w:t>1.</w:t>
      </w:r>
      <w:r w:rsidR="001B4E69" w:rsidRPr="00C35CDB">
        <w:rPr>
          <w:lang w:val="ru-RU"/>
        </w:rPr>
        <w:t xml:space="preserve"> </w:t>
      </w:r>
      <w:r w:rsidR="001B4E69" w:rsidRPr="00C35CDB">
        <w:t>конкурсне документације)</w:t>
      </w:r>
      <w:r w:rsidR="002259B4" w:rsidRPr="00C35CDB">
        <w:rPr>
          <w:rFonts w:eastAsia="TimesNewRomanPS-BoldMT"/>
          <w:bCs/>
        </w:rPr>
        <w:t xml:space="preserve">. </w:t>
      </w:r>
    </w:p>
    <w:p w:rsidR="008D5A7C" w:rsidRPr="00C35CDB" w:rsidRDefault="002259B4" w:rsidP="00A878F3">
      <w:pPr>
        <w:autoSpaceDE w:val="0"/>
        <w:autoSpaceDN w:val="0"/>
        <w:adjustRightInd w:val="0"/>
        <w:jc w:val="both"/>
      </w:pPr>
      <w:r w:rsidRPr="00C35CDB">
        <w:rPr>
          <w:rFonts w:eastAsia="TimesNewRomanPS-BoldMT"/>
          <w:bCs/>
        </w:rPr>
        <w:t xml:space="preserve">На полеђини </w:t>
      </w:r>
      <w:proofErr w:type="gramStart"/>
      <w:r w:rsidRPr="00C35CDB">
        <w:rPr>
          <w:rFonts w:eastAsia="TimesNewRomanPS-BoldMT"/>
          <w:bCs/>
        </w:rPr>
        <w:t xml:space="preserve">понуде </w:t>
      </w:r>
      <w:r w:rsidR="00A878F3" w:rsidRPr="00C35CDB">
        <w:rPr>
          <w:rFonts w:eastAsia="TimesNewRomanPSMT"/>
          <w:b/>
          <w:bCs/>
        </w:rPr>
        <w:t xml:space="preserve"> </w:t>
      </w:r>
      <w:r w:rsidR="001B4E69" w:rsidRPr="00C35CDB">
        <w:rPr>
          <w:rFonts w:eastAsia="TimesNewRomanPSMT"/>
          <w:bCs/>
        </w:rPr>
        <w:t>обавезно</w:t>
      </w:r>
      <w:proofErr w:type="gramEnd"/>
      <w:r w:rsidR="001B4E69" w:rsidRPr="00C35CDB">
        <w:rPr>
          <w:rFonts w:eastAsia="TimesNewRomanPSMT"/>
          <w:bCs/>
        </w:rPr>
        <w:t xml:space="preserve"> ставити назнаку</w:t>
      </w:r>
      <w:r w:rsidR="001B4E69" w:rsidRPr="00C35CDB">
        <w:rPr>
          <w:rFonts w:eastAsia="TimesNewRomanPSMT"/>
          <w:b/>
          <w:bCs/>
        </w:rPr>
        <w:t xml:space="preserve"> „</w:t>
      </w:r>
      <w:r w:rsidR="00A878F3" w:rsidRPr="00C35CDB">
        <w:rPr>
          <w:rFonts w:eastAsia="TimesNewRomanPS-BoldMT"/>
          <w:b/>
          <w:bCs/>
        </w:rPr>
        <w:t>НЕ ОТВАРАТИ”</w:t>
      </w:r>
      <w:r w:rsidR="00A878F3" w:rsidRPr="00C35CDB">
        <w:rPr>
          <w:b/>
        </w:rPr>
        <w:t>.</w:t>
      </w:r>
    </w:p>
    <w:p w:rsidR="008D5A7C" w:rsidRPr="00C35CDB" w:rsidRDefault="008D5A7C" w:rsidP="00A878F3">
      <w:pPr>
        <w:autoSpaceDE w:val="0"/>
        <w:autoSpaceDN w:val="0"/>
        <w:adjustRightInd w:val="0"/>
        <w:jc w:val="both"/>
      </w:pPr>
    </w:p>
    <w:p w:rsidR="00A878F3" w:rsidRPr="00C35CDB" w:rsidRDefault="00A878F3" w:rsidP="00A878F3">
      <w:pPr>
        <w:autoSpaceDE w:val="0"/>
        <w:autoSpaceDN w:val="0"/>
        <w:adjustRightInd w:val="0"/>
        <w:jc w:val="both"/>
        <w:rPr>
          <w:b/>
        </w:rPr>
      </w:pPr>
      <w:proofErr w:type="gramStart"/>
      <w:r w:rsidRPr="00C35CDB">
        <w:rPr>
          <w:b/>
        </w:rPr>
        <w:t xml:space="preserve">Понуда се сматра благовременом уколико је примљена од стране наручиоца до </w:t>
      </w:r>
      <w:r w:rsidR="001B4E69" w:rsidRPr="00C35CDB">
        <w:rPr>
          <w:b/>
        </w:rPr>
        <w:t>датума (дана) и часа назначеног у Позиву за подношење понуда</w:t>
      </w:r>
      <w:r w:rsidRPr="00C35CDB">
        <w:rPr>
          <w:b/>
          <w:i/>
          <w:iCs/>
        </w:rPr>
        <w:t>.</w:t>
      </w:r>
      <w:proofErr w:type="gramEnd"/>
      <w:r w:rsidRPr="00C35CDB">
        <w:rPr>
          <w:b/>
          <w:i/>
          <w:iCs/>
        </w:rPr>
        <w:t xml:space="preserve"> </w:t>
      </w:r>
    </w:p>
    <w:p w:rsidR="00307D18" w:rsidRPr="00C35CDB" w:rsidRDefault="00307D18" w:rsidP="00A878F3">
      <w:pPr>
        <w:autoSpaceDE w:val="0"/>
        <w:autoSpaceDN w:val="0"/>
        <w:adjustRightInd w:val="0"/>
        <w:jc w:val="both"/>
        <w:rPr>
          <w:highlight w:val="green"/>
        </w:rPr>
      </w:pPr>
    </w:p>
    <w:p w:rsidR="00A878F3" w:rsidRPr="00C35CDB" w:rsidRDefault="00A878F3" w:rsidP="00A878F3">
      <w:pPr>
        <w:autoSpaceDE w:val="0"/>
        <w:autoSpaceDN w:val="0"/>
        <w:adjustRightInd w:val="0"/>
        <w:jc w:val="both"/>
      </w:pPr>
      <w:proofErr w:type="gramStart"/>
      <w:r w:rsidRPr="00C35CD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C35CDB">
        <w:t xml:space="preserve"> </w:t>
      </w:r>
      <w:proofErr w:type="gramStart"/>
      <w:r w:rsidRPr="00C35CDB">
        <w:t xml:space="preserve">Уколико је понуда достављена непосредно </w:t>
      </w:r>
      <w:r w:rsidRPr="00C35CDB">
        <w:rPr>
          <w:lang w:val="sr-Cyrl-CS"/>
        </w:rPr>
        <w:t>н</w:t>
      </w:r>
      <w:r w:rsidRPr="00C35CDB">
        <w:t>аручулац ће понуђачу предати потврду пријема понуде.</w:t>
      </w:r>
      <w:proofErr w:type="gramEnd"/>
      <w:r w:rsidRPr="00C35CDB">
        <w:t xml:space="preserve"> </w:t>
      </w:r>
      <w:proofErr w:type="gramStart"/>
      <w:r w:rsidRPr="00C35CDB">
        <w:t>У потврди о пријему наручилац ће навести датум и сат пријема понуде.</w:t>
      </w:r>
      <w:proofErr w:type="gramEnd"/>
      <w:r w:rsidRPr="00C35CDB">
        <w:t xml:space="preserve"> </w:t>
      </w:r>
    </w:p>
    <w:p w:rsidR="00A878F3" w:rsidRPr="00C35CDB" w:rsidRDefault="00A878F3" w:rsidP="00A878F3">
      <w:pPr>
        <w:autoSpaceDE w:val="0"/>
        <w:autoSpaceDN w:val="0"/>
        <w:adjustRightInd w:val="0"/>
        <w:jc w:val="both"/>
      </w:pPr>
      <w:proofErr w:type="gramStart"/>
      <w:r w:rsidRPr="00C35CD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E785B" w:rsidRPr="00C35CDB" w:rsidRDefault="008E785B" w:rsidP="00A878F3">
      <w:pPr>
        <w:autoSpaceDE w:val="0"/>
        <w:autoSpaceDN w:val="0"/>
        <w:adjustRightInd w:val="0"/>
        <w:jc w:val="both"/>
      </w:pPr>
    </w:p>
    <w:p w:rsidR="00A878F3" w:rsidRPr="00C35CDB" w:rsidRDefault="00A878F3" w:rsidP="00F32498">
      <w:pPr>
        <w:pStyle w:val="Heading2"/>
        <w:numPr>
          <w:ilvl w:val="0"/>
          <w:numId w:val="15"/>
        </w:numPr>
        <w:jc w:val="left"/>
        <w:rPr>
          <w:sz w:val="24"/>
        </w:rPr>
      </w:pPr>
      <w:r w:rsidRPr="00C35CDB">
        <w:rPr>
          <w:sz w:val="24"/>
        </w:rPr>
        <w:t>ПАРТИЈЕ</w:t>
      </w:r>
    </w:p>
    <w:p w:rsidR="00C21A19" w:rsidRPr="00C35CDB" w:rsidRDefault="00C21A19" w:rsidP="00A878F3">
      <w:pPr>
        <w:jc w:val="both"/>
      </w:pPr>
    </w:p>
    <w:p w:rsidR="00C21A19" w:rsidRPr="00C35CDB" w:rsidRDefault="00C21A19" w:rsidP="00C21A19">
      <w:pPr>
        <w:rPr>
          <w:noProof/>
        </w:rPr>
      </w:pPr>
      <w:r w:rsidRPr="00C35CDB">
        <w:rPr>
          <w:noProof/>
        </w:rPr>
        <w:t xml:space="preserve">Предмет јавне </w:t>
      </w:r>
      <w:r w:rsidRPr="00135911">
        <w:rPr>
          <w:noProof/>
        </w:rPr>
        <w:t xml:space="preserve">набавке </w:t>
      </w:r>
      <w:r w:rsidR="002B557B" w:rsidRPr="00135911">
        <w:rPr>
          <w:noProof/>
        </w:rPr>
        <w:t>је</w:t>
      </w:r>
      <w:r w:rsidRPr="00135911">
        <w:rPr>
          <w:noProof/>
        </w:rPr>
        <w:t xml:space="preserve"> обликован</w:t>
      </w:r>
      <w:r w:rsidRPr="00C35CDB">
        <w:rPr>
          <w:noProof/>
        </w:rPr>
        <w:t xml:space="preserve"> по партијама.</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left"/>
        <w:rPr>
          <w:sz w:val="24"/>
        </w:rPr>
      </w:pPr>
      <w:r w:rsidRPr="00C35CDB">
        <w:rPr>
          <w:sz w:val="24"/>
        </w:rPr>
        <w:t>ПОНУДА СА ВАРИЈАНТАМА</w:t>
      </w:r>
    </w:p>
    <w:p w:rsidR="00A878F3" w:rsidRPr="00C35CDB" w:rsidRDefault="00A878F3" w:rsidP="00A878F3">
      <w:pPr>
        <w:jc w:val="both"/>
        <w:rPr>
          <w:bCs/>
          <w:iCs/>
          <w:highlight w:val="green"/>
        </w:rPr>
      </w:pPr>
    </w:p>
    <w:p w:rsidR="00A878F3" w:rsidRPr="00135911" w:rsidRDefault="00A878F3" w:rsidP="00A878F3">
      <w:pPr>
        <w:jc w:val="both"/>
        <w:rPr>
          <w:b/>
          <w:bCs/>
          <w:i/>
          <w:iCs/>
        </w:rPr>
      </w:pPr>
      <w:proofErr w:type="gramStart"/>
      <w:r w:rsidRPr="00135911">
        <w:rPr>
          <w:bCs/>
          <w:iCs/>
        </w:rPr>
        <w:t>Подношење понуде са варијантама није дозвољено.</w:t>
      </w:r>
      <w:proofErr w:type="gramEnd"/>
    </w:p>
    <w:p w:rsidR="00683F5C" w:rsidRPr="00C35CDB" w:rsidRDefault="00683F5C" w:rsidP="00A878F3">
      <w:pPr>
        <w:jc w:val="both"/>
      </w:pPr>
    </w:p>
    <w:p w:rsidR="00A878F3" w:rsidRPr="00C35CDB" w:rsidRDefault="00A878F3" w:rsidP="00F32498">
      <w:pPr>
        <w:pStyle w:val="Heading2"/>
        <w:numPr>
          <w:ilvl w:val="0"/>
          <w:numId w:val="15"/>
        </w:numPr>
        <w:jc w:val="left"/>
        <w:rPr>
          <w:sz w:val="24"/>
        </w:rPr>
      </w:pPr>
      <w:r w:rsidRPr="00C35CDB">
        <w:rPr>
          <w:sz w:val="24"/>
        </w:rPr>
        <w:t>НАЧИН ИЗМЕНЕ, ДОПУНЕ И ОПОЗИВА ПОНУДЕ</w:t>
      </w:r>
    </w:p>
    <w:p w:rsidR="00A878F3" w:rsidRPr="00C35CDB" w:rsidRDefault="00A878F3" w:rsidP="00A878F3">
      <w:pPr>
        <w:jc w:val="both"/>
      </w:pPr>
    </w:p>
    <w:p w:rsidR="00A878F3" w:rsidRPr="00C35CDB" w:rsidRDefault="00A878F3" w:rsidP="00A878F3">
      <w:pPr>
        <w:jc w:val="both"/>
      </w:pPr>
      <w:proofErr w:type="gramStart"/>
      <w:r w:rsidRPr="00C35CDB">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C35CDB" w:rsidRDefault="00A878F3" w:rsidP="00A878F3">
      <w:pPr>
        <w:jc w:val="both"/>
        <w:rPr>
          <w:rFonts w:eastAsia="TimesNewRomanPSMT"/>
          <w:bCs/>
          <w:iCs/>
        </w:rPr>
      </w:pPr>
      <w:proofErr w:type="gramStart"/>
      <w:r w:rsidRPr="00C35CDB">
        <w:lastRenderedPageBreak/>
        <w:t>Понуђач је дужан да јасно назначи који део понуде мења односно која документа накнадно доставља.</w:t>
      </w:r>
      <w:proofErr w:type="gramEnd"/>
      <w:r w:rsidRPr="00C35CDB">
        <w:t xml:space="preserve"> </w:t>
      </w:r>
    </w:p>
    <w:p w:rsidR="00593C64" w:rsidRPr="00C35CDB" w:rsidRDefault="00593C64" w:rsidP="00593C64">
      <w:pPr>
        <w:jc w:val="both"/>
        <w:rPr>
          <w:bCs/>
          <w:iCs/>
        </w:rPr>
      </w:pPr>
      <w:r w:rsidRPr="00C35CDB">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35CDB">
        <w:rPr>
          <w:bCs/>
          <w:iCs/>
          <w:lang w:val="sr-Cyrl-CS"/>
        </w:rPr>
        <w:t xml:space="preserve">поглављу </w:t>
      </w:r>
      <w:r w:rsidRPr="00C35CDB">
        <w:rPr>
          <w:bCs/>
          <w:iCs/>
        </w:rPr>
        <w:t>1.</w:t>
      </w:r>
      <w:r w:rsidRPr="00C35CDB">
        <w:rPr>
          <w:bCs/>
          <w:iCs/>
          <w:lang w:val="ru-RU"/>
        </w:rPr>
        <w:t xml:space="preserve"> </w:t>
      </w:r>
      <w:r w:rsidRPr="00C35CDB">
        <w:rPr>
          <w:bCs/>
          <w:iCs/>
        </w:rPr>
        <w:t xml:space="preserve">конкурсне документације). </w:t>
      </w:r>
    </w:p>
    <w:p w:rsidR="002B609B" w:rsidRPr="00C35CDB" w:rsidRDefault="002B609B" w:rsidP="002B609B">
      <w:pPr>
        <w:jc w:val="both"/>
      </w:pPr>
      <w:proofErr w:type="gramStart"/>
      <w:r w:rsidRPr="00C35CDB">
        <w:rPr>
          <w:rFonts w:eastAsia="TimesNewRomanPSMT"/>
          <w:bCs/>
        </w:rPr>
        <w:t xml:space="preserve">На полеђини коверте или на кутији навести </w:t>
      </w:r>
      <w:r w:rsidRPr="00C35CDB">
        <w:t>назив понуђача, тачну адресу и контакт телефон</w:t>
      </w:r>
      <w:r w:rsidRPr="00C35CDB">
        <w:rPr>
          <w:rFonts w:eastAsia="TimesNewRomanPSMT"/>
          <w:bCs/>
        </w:rPr>
        <w:t>.</w:t>
      </w:r>
      <w:proofErr w:type="gramEnd"/>
      <w:r w:rsidRPr="00C35CDB">
        <w:rPr>
          <w:rFonts w:eastAsia="TimesNewRomanPSMT"/>
          <w:bCs/>
        </w:rPr>
        <w:t xml:space="preserve"> </w:t>
      </w:r>
      <w:proofErr w:type="gramStart"/>
      <w:r w:rsidRPr="00C35CD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контакт телефон</w:t>
      </w:r>
      <w:r w:rsidRPr="00C35CDB">
        <w:rPr>
          <w:rFonts w:eastAsia="TimesNewRomanPSMT"/>
          <w:bCs/>
        </w:rPr>
        <w:t>.</w:t>
      </w:r>
      <w:proofErr w:type="gramEnd"/>
    </w:p>
    <w:p w:rsidR="00A878F3" w:rsidRPr="00C35CDB" w:rsidRDefault="00A878F3" w:rsidP="00A878F3">
      <w:pPr>
        <w:jc w:val="both"/>
        <w:rPr>
          <w:b/>
          <w:i/>
          <w:iCs/>
        </w:rPr>
      </w:pPr>
      <w:proofErr w:type="gramStart"/>
      <w:r w:rsidRPr="00C35CDB">
        <w:t>По истеку рока за подношење понуда понуђач не може да повуче нити да мења своју понуду.</w:t>
      </w:r>
      <w:proofErr w:type="gramEnd"/>
    </w:p>
    <w:p w:rsidR="00A878F3" w:rsidRPr="00C35CDB" w:rsidRDefault="00A878F3" w:rsidP="00A878F3">
      <w:pPr>
        <w:jc w:val="both"/>
        <w:rPr>
          <w:b/>
          <w:i/>
          <w:iCs/>
          <w:highlight w:val="green"/>
        </w:rPr>
      </w:pPr>
    </w:p>
    <w:p w:rsidR="00A878F3" w:rsidRPr="00C35CDB" w:rsidRDefault="00A878F3" w:rsidP="00F32498">
      <w:pPr>
        <w:pStyle w:val="Heading2"/>
        <w:numPr>
          <w:ilvl w:val="0"/>
          <w:numId w:val="15"/>
        </w:numPr>
        <w:jc w:val="both"/>
        <w:rPr>
          <w:sz w:val="24"/>
        </w:rPr>
      </w:pPr>
      <w:r w:rsidRPr="00C35CDB">
        <w:rPr>
          <w:sz w:val="24"/>
        </w:rPr>
        <w:t xml:space="preserve">УЧЕСТВОВАЊЕ У ЗАЈЕДНИЧКОЈ ПОНУДИ ИЛИ КАО ПОДИЗВОЂАЧ </w:t>
      </w:r>
    </w:p>
    <w:p w:rsidR="00A878F3" w:rsidRPr="00C35CDB" w:rsidRDefault="00A878F3" w:rsidP="00A878F3">
      <w:pPr>
        <w:jc w:val="both"/>
        <w:rPr>
          <w:bCs/>
          <w:iCs/>
        </w:rPr>
      </w:pPr>
    </w:p>
    <w:p w:rsidR="00A878F3" w:rsidRPr="00C35CDB" w:rsidRDefault="00A878F3" w:rsidP="00A878F3">
      <w:pPr>
        <w:jc w:val="both"/>
        <w:rPr>
          <w:iCs/>
        </w:rPr>
      </w:pPr>
      <w:proofErr w:type="gramStart"/>
      <w:r w:rsidRPr="00C35CDB">
        <w:rPr>
          <w:bCs/>
          <w:iCs/>
        </w:rPr>
        <w:t>Понуђач може да поднесе само једну понуду.</w:t>
      </w:r>
      <w:proofErr w:type="gramEnd"/>
      <w:r w:rsidRPr="00C35CDB">
        <w:rPr>
          <w:i/>
          <w:iCs/>
        </w:rPr>
        <w:t xml:space="preserve"> </w:t>
      </w:r>
    </w:p>
    <w:p w:rsidR="00A878F3" w:rsidRPr="00C35CDB" w:rsidRDefault="00A878F3" w:rsidP="00A878F3">
      <w:pPr>
        <w:jc w:val="both"/>
        <w:rPr>
          <w:iCs/>
        </w:rPr>
      </w:pPr>
      <w:proofErr w:type="gramStart"/>
      <w:r w:rsidRPr="00C35CD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C35CDB" w:rsidRDefault="00307D18" w:rsidP="00A878F3">
      <w:pPr>
        <w:jc w:val="both"/>
        <w:rPr>
          <w:i/>
          <w:iCs/>
        </w:rPr>
      </w:pPr>
      <w:proofErr w:type="gramStart"/>
      <w:r w:rsidRPr="00C35CDB">
        <w:rPr>
          <w:iCs/>
        </w:rPr>
        <w:t xml:space="preserve">У Обрасцу понуде, </w:t>
      </w:r>
      <w:r w:rsidR="00A878F3" w:rsidRPr="00C35CD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C35CDB" w:rsidRDefault="00A878F3" w:rsidP="00A878F3">
      <w:pPr>
        <w:jc w:val="both"/>
      </w:pPr>
    </w:p>
    <w:p w:rsidR="00A878F3" w:rsidRPr="00C35CDB" w:rsidRDefault="00A878F3" w:rsidP="00F32498">
      <w:pPr>
        <w:pStyle w:val="Heading2"/>
        <w:numPr>
          <w:ilvl w:val="0"/>
          <w:numId w:val="15"/>
        </w:numPr>
        <w:jc w:val="left"/>
        <w:rPr>
          <w:sz w:val="24"/>
        </w:rPr>
      </w:pPr>
      <w:r w:rsidRPr="00C35CDB">
        <w:rPr>
          <w:sz w:val="24"/>
        </w:rPr>
        <w:t>ПОНУДА СА ПОДИЗВОЂАЧЕМ</w:t>
      </w:r>
    </w:p>
    <w:p w:rsidR="00A878F3" w:rsidRPr="00C35CDB" w:rsidRDefault="00A878F3" w:rsidP="00A878F3">
      <w:pPr>
        <w:jc w:val="both"/>
        <w:rPr>
          <w:iCs/>
        </w:rPr>
      </w:pPr>
    </w:p>
    <w:p w:rsidR="00A878F3" w:rsidRPr="00C35CDB" w:rsidRDefault="00A878F3" w:rsidP="00A878F3">
      <w:pPr>
        <w:jc w:val="both"/>
        <w:rPr>
          <w:iCs/>
        </w:rPr>
      </w:pPr>
      <w:r w:rsidRPr="00C35CDB">
        <w:rPr>
          <w:iCs/>
        </w:rPr>
        <w:t>Уколико понуђач подноси понуду са подизвођачем дужан је да у Обрасцу понуде</w:t>
      </w:r>
      <w:r w:rsidRPr="00C35CDB">
        <w:rPr>
          <w:iCs/>
          <w:lang w:val="sr-Cyrl-CS"/>
        </w:rPr>
        <w:t xml:space="preserve"> </w:t>
      </w:r>
      <w:r w:rsidRPr="00C35CD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C35CDB" w:rsidRDefault="00A878F3" w:rsidP="00A878F3">
      <w:pPr>
        <w:jc w:val="both"/>
        <w:rPr>
          <w:iCs/>
        </w:rPr>
      </w:pPr>
      <w:proofErr w:type="gramStart"/>
      <w:r w:rsidRPr="00C35CDB">
        <w:rPr>
          <w:iCs/>
        </w:rPr>
        <w:t>Понуђач у Обрасцу понуде</w:t>
      </w:r>
      <w:r w:rsidRPr="00C35CDB">
        <w:rPr>
          <w:i/>
          <w:iCs/>
        </w:rPr>
        <w:t xml:space="preserve"> </w:t>
      </w:r>
      <w:r w:rsidRPr="00C35CDB">
        <w:rPr>
          <w:iCs/>
        </w:rPr>
        <w:t>наводи назив и седиште подизвођача, уколико ће делимично извршење набавке поверити подизвођачу.</w:t>
      </w:r>
      <w:proofErr w:type="gramEnd"/>
      <w:r w:rsidRPr="00C35CDB">
        <w:rPr>
          <w:iCs/>
        </w:rPr>
        <w:t xml:space="preserve"> </w:t>
      </w:r>
    </w:p>
    <w:p w:rsidR="00A878F3" w:rsidRPr="00C35CDB" w:rsidRDefault="00A878F3" w:rsidP="00A878F3">
      <w:pPr>
        <w:jc w:val="both"/>
        <w:rPr>
          <w:iCs/>
          <w:highlight w:val="green"/>
        </w:rPr>
      </w:pPr>
    </w:p>
    <w:p w:rsidR="008B55B5" w:rsidRPr="00C35CDB" w:rsidRDefault="008B55B5" w:rsidP="008B55B5">
      <w:pPr>
        <w:jc w:val="both"/>
        <w:rPr>
          <w:bCs/>
          <w:iCs/>
        </w:rPr>
      </w:pPr>
      <w:proofErr w:type="gramStart"/>
      <w:r w:rsidRPr="00C35CD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C35CDB">
        <w:rPr>
          <w:bCs/>
          <w:iCs/>
        </w:rPr>
        <w:t xml:space="preserve"> </w:t>
      </w:r>
    </w:p>
    <w:p w:rsidR="008B55B5" w:rsidRPr="00C35CDB" w:rsidRDefault="008B55B5" w:rsidP="008B55B5">
      <w:pPr>
        <w:jc w:val="both"/>
        <w:rPr>
          <w:iCs/>
        </w:rPr>
      </w:pPr>
      <w:proofErr w:type="gramStart"/>
      <w:r w:rsidRPr="00C35CDB">
        <w:rPr>
          <w:bCs/>
          <w:iCs/>
        </w:rPr>
        <w:t xml:space="preserve">Понуђач је дужан да за подизвођаче достави доказе о испуњености услова који су наведени у </w:t>
      </w:r>
      <w:r w:rsidRPr="00C35CDB">
        <w:rPr>
          <w:bCs/>
          <w:iCs/>
          <w:lang w:val="sr-Cyrl-CS"/>
        </w:rPr>
        <w:t>поглављу</w:t>
      </w:r>
      <w:r w:rsidRPr="00C35CDB">
        <w:rPr>
          <w:bCs/>
          <w:iCs/>
        </w:rPr>
        <w:t xml:space="preserve"> </w:t>
      </w:r>
      <w:r w:rsidR="00135911">
        <w:rPr>
          <w:bCs/>
          <w:iCs/>
          <w:lang w:val="sr-Cyrl-RS"/>
        </w:rPr>
        <w:t>4</w:t>
      </w:r>
      <w:r w:rsidRPr="00C35CDB">
        <w:rPr>
          <w:bCs/>
          <w:iCs/>
        </w:rPr>
        <w:t>.</w:t>
      </w:r>
      <w:proofErr w:type="gramEnd"/>
      <w:r w:rsidRPr="00C35CDB">
        <w:rPr>
          <w:bCs/>
          <w:iCs/>
        </w:rPr>
        <w:t xml:space="preserve"> </w:t>
      </w:r>
      <w:proofErr w:type="gramStart"/>
      <w:r w:rsidRPr="00C35CDB">
        <w:rPr>
          <w:bCs/>
          <w:iCs/>
        </w:rPr>
        <w:t>конкурсне</w:t>
      </w:r>
      <w:proofErr w:type="gramEnd"/>
      <w:r w:rsidRPr="00C35CDB">
        <w:rPr>
          <w:bCs/>
          <w:iCs/>
        </w:rPr>
        <w:t xml:space="preserve"> документације, у складу са Упутством како се доказује испуњеност услова.</w:t>
      </w:r>
    </w:p>
    <w:p w:rsidR="008B55B5" w:rsidRPr="00C35CDB" w:rsidRDefault="008B55B5" w:rsidP="008B55B5">
      <w:pPr>
        <w:jc w:val="both"/>
        <w:rPr>
          <w:iCs/>
        </w:rPr>
      </w:pPr>
      <w:proofErr w:type="gramStart"/>
      <w:r w:rsidRPr="00C35CDB">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C35CDB" w:rsidRDefault="008B55B5" w:rsidP="008B55B5">
      <w:pPr>
        <w:jc w:val="both"/>
        <w:rPr>
          <w:iCs/>
        </w:rPr>
      </w:pPr>
      <w:proofErr w:type="gramStart"/>
      <w:r w:rsidRPr="00C35CDB">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C35CDB">
        <w:rPr>
          <w:iCs/>
        </w:rPr>
        <w:t xml:space="preserve"> </w:t>
      </w:r>
    </w:p>
    <w:p w:rsidR="00A878F3" w:rsidRPr="00C35CDB" w:rsidRDefault="008B55B5" w:rsidP="00A878F3">
      <w:pPr>
        <w:jc w:val="both"/>
        <w:rPr>
          <w:iCs/>
        </w:rPr>
      </w:pPr>
      <w:proofErr w:type="gramStart"/>
      <w:r w:rsidRPr="00C35CDB">
        <w:rPr>
          <w:iCs/>
        </w:rPr>
        <w:t>Наручилац не дозвољава пренос доспелих потраживања директно подизвођачу у смислу члана 80.</w:t>
      </w:r>
      <w:proofErr w:type="gramEnd"/>
      <w:r w:rsidRPr="00C35CDB">
        <w:rPr>
          <w:iCs/>
        </w:rPr>
        <w:t xml:space="preserve"> </w:t>
      </w:r>
      <w:proofErr w:type="gramStart"/>
      <w:r w:rsidRPr="00C35CDB">
        <w:rPr>
          <w:iCs/>
        </w:rPr>
        <w:t>став</w:t>
      </w:r>
      <w:proofErr w:type="gramEnd"/>
      <w:r w:rsidRPr="00C35CDB">
        <w:rPr>
          <w:iCs/>
        </w:rPr>
        <w:t xml:space="preserve"> 9. </w:t>
      </w:r>
      <w:proofErr w:type="gramStart"/>
      <w:r w:rsidRPr="00C35CDB">
        <w:rPr>
          <w:iCs/>
        </w:rPr>
        <w:t>Закона о јавним набавкам</w:t>
      </w:r>
      <w:r w:rsidR="00E33AD1" w:rsidRPr="00C35CDB">
        <w:rPr>
          <w:iCs/>
        </w:rPr>
        <w:t>а</w:t>
      </w:r>
      <w:r w:rsidRPr="00C35CDB">
        <w:rPr>
          <w:iCs/>
        </w:rPr>
        <w:t>.</w:t>
      </w:r>
      <w:proofErr w:type="gramEnd"/>
    </w:p>
    <w:p w:rsidR="00A878F3" w:rsidRPr="00C35CDB" w:rsidRDefault="00A878F3" w:rsidP="00A878F3">
      <w:pPr>
        <w:jc w:val="both"/>
        <w:rPr>
          <w:b/>
          <w:i/>
        </w:rPr>
      </w:pPr>
    </w:p>
    <w:p w:rsidR="00A878F3" w:rsidRPr="00C35CDB" w:rsidRDefault="00A878F3" w:rsidP="00F32498">
      <w:pPr>
        <w:pStyle w:val="Heading2"/>
        <w:numPr>
          <w:ilvl w:val="0"/>
          <w:numId w:val="15"/>
        </w:numPr>
        <w:jc w:val="left"/>
        <w:rPr>
          <w:sz w:val="24"/>
        </w:rPr>
      </w:pPr>
      <w:r w:rsidRPr="00C35CDB">
        <w:rPr>
          <w:sz w:val="24"/>
        </w:rPr>
        <w:t>ЗАЈЕДНИЧКА ПОНУДА</w:t>
      </w:r>
    </w:p>
    <w:p w:rsidR="00A878F3" w:rsidRPr="00C35CDB" w:rsidRDefault="00A878F3" w:rsidP="00A878F3">
      <w:pPr>
        <w:jc w:val="both"/>
      </w:pPr>
    </w:p>
    <w:p w:rsidR="00A878F3" w:rsidRPr="00C35CDB" w:rsidRDefault="00A878F3" w:rsidP="00A878F3">
      <w:pPr>
        <w:jc w:val="both"/>
      </w:pPr>
      <w:proofErr w:type="gramStart"/>
      <w:r w:rsidRPr="00C35CDB">
        <w:t>Понуду може поднети група понуђача.</w:t>
      </w:r>
      <w:proofErr w:type="gramEnd"/>
    </w:p>
    <w:p w:rsidR="00A878F3" w:rsidRPr="00C35CDB" w:rsidRDefault="00A878F3" w:rsidP="00A878F3">
      <w:pPr>
        <w:jc w:val="both"/>
      </w:pPr>
      <w:proofErr w:type="gramStart"/>
      <w:r w:rsidRPr="00C35CDB">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C35CDB">
        <w:t xml:space="preserve"> </w:t>
      </w:r>
      <w:proofErr w:type="gramStart"/>
      <w:r w:rsidRPr="00C35CDB">
        <w:t>ст</w:t>
      </w:r>
      <w:proofErr w:type="gramEnd"/>
      <w:r w:rsidRPr="00C35CDB">
        <w:rPr>
          <w:lang w:val="sr-Cyrl-CS"/>
        </w:rPr>
        <w:t>.</w:t>
      </w:r>
      <w:r w:rsidRPr="00C35CDB">
        <w:t xml:space="preserve"> 4. </w:t>
      </w:r>
      <w:proofErr w:type="gramStart"/>
      <w:r w:rsidRPr="00C35CDB">
        <w:t>тач</w:t>
      </w:r>
      <w:proofErr w:type="gramEnd"/>
      <w:r w:rsidRPr="00C35CDB">
        <w:rPr>
          <w:lang w:val="sr-Cyrl-CS"/>
        </w:rPr>
        <w:t>.</w:t>
      </w:r>
      <w:r w:rsidRPr="00C35CDB">
        <w:t xml:space="preserve"> 1</w:t>
      </w:r>
      <w:r w:rsidRPr="00C35CDB">
        <w:rPr>
          <w:lang w:val="sr-Cyrl-CS"/>
        </w:rPr>
        <w:t>)</w:t>
      </w:r>
      <w:r w:rsidRPr="00C35CDB">
        <w:t xml:space="preserve"> </w:t>
      </w:r>
      <w:proofErr w:type="gramStart"/>
      <w:r w:rsidRPr="00C35CDB">
        <w:t>до</w:t>
      </w:r>
      <w:proofErr w:type="gramEnd"/>
      <w:r w:rsidRPr="00C35CDB">
        <w:t xml:space="preserve"> 6</w:t>
      </w:r>
      <w:r w:rsidRPr="00C35CDB">
        <w:rPr>
          <w:lang w:val="sr-Cyrl-CS"/>
        </w:rPr>
        <w:t>)</w:t>
      </w:r>
      <w:r w:rsidRPr="00C35CDB">
        <w:t xml:space="preserve"> Закона и то податке о: </w:t>
      </w:r>
    </w:p>
    <w:p w:rsidR="00A878F3" w:rsidRPr="00C35CDB" w:rsidRDefault="00A878F3" w:rsidP="00F32498">
      <w:pPr>
        <w:numPr>
          <w:ilvl w:val="0"/>
          <w:numId w:val="6"/>
        </w:numPr>
        <w:suppressAutoHyphens/>
        <w:spacing w:line="100" w:lineRule="atLeast"/>
        <w:jc w:val="both"/>
      </w:pPr>
      <w:r w:rsidRPr="00C35CDB">
        <w:t xml:space="preserve">члану групе који ће бити носилац посла, односно који ће поднети понуду и који ће заступати групу понуђача пред наручиоцем,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потписати уговор,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дати средство обезбеђења, </w:t>
      </w:r>
    </w:p>
    <w:p w:rsidR="00A878F3" w:rsidRPr="00C35CDB" w:rsidRDefault="00A878F3" w:rsidP="00F32498">
      <w:pPr>
        <w:numPr>
          <w:ilvl w:val="0"/>
          <w:numId w:val="6"/>
        </w:numPr>
        <w:suppressAutoHyphens/>
        <w:spacing w:line="100" w:lineRule="atLeast"/>
        <w:jc w:val="both"/>
      </w:pPr>
      <w:r w:rsidRPr="00C35CDB">
        <w:t xml:space="preserve">понуђачу који ће издати рачун, </w:t>
      </w:r>
    </w:p>
    <w:p w:rsidR="00A878F3" w:rsidRPr="00C35CDB" w:rsidRDefault="00A878F3" w:rsidP="00F32498">
      <w:pPr>
        <w:numPr>
          <w:ilvl w:val="0"/>
          <w:numId w:val="6"/>
        </w:numPr>
        <w:suppressAutoHyphens/>
        <w:spacing w:line="100" w:lineRule="atLeast"/>
        <w:jc w:val="both"/>
      </w:pPr>
      <w:r w:rsidRPr="00C35CDB">
        <w:t xml:space="preserve">рачуну на који ће бити извршено плаћање, </w:t>
      </w:r>
    </w:p>
    <w:p w:rsidR="00A878F3" w:rsidRPr="00C35CDB" w:rsidRDefault="00A878F3" w:rsidP="00F32498">
      <w:pPr>
        <w:pStyle w:val="ListParagraph"/>
        <w:numPr>
          <w:ilvl w:val="0"/>
          <w:numId w:val="6"/>
        </w:numPr>
        <w:suppressAutoHyphens/>
        <w:spacing w:line="100" w:lineRule="atLeast"/>
        <w:contextualSpacing w:val="0"/>
        <w:jc w:val="both"/>
        <w:rPr>
          <w:rFonts w:eastAsia="TimesNewRomanPSMT"/>
          <w:bCs/>
        </w:rPr>
      </w:pPr>
      <w:proofErr w:type="gramStart"/>
      <w:r w:rsidRPr="00C35CDB">
        <w:t>обавезама</w:t>
      </w:r>
      <w:proofErr w:type="gramEnd"/>
      <w:r w:rsidRPr="00C35CDB">
        <w:t xml:space="preserve"> сваког од понуђача из групе понуђача за извршење уговора.</w:t>
      </w:r>
    </w:p>
    <w:p w:rsidR="00A878F3" w:rsidRPr="00C35CDB" w:rsidRDefault="00A878F3" w:rsidP="00A878F3">
      <w:pPr>
        <w:pStyle w:val="ListParagraph"/>
        <w:jc w:val="both"/>
        <w:rPr>
          <w:rFonts w:eastAsia="TimesNewRomanPSMT"/>
          <w:bCs/>
        </w:rPr>
      </w:pPr>
    </w:p>
    <w:p w:rsidR="00A878F3" w:rsidRPr="00C35CDB" w:rsidRDefault="00A878F3" w:rsidP="00A878F3">
      <w:pPr>
        <w:jc w:val="both"/>
      </w:pPr>
      <w:proofErr w:type="gramStart"/>
      <w:r w:rsidRPr="00C35CDB">
        <w:rPr>
          <w:rFonts w:eastAsia="TimesNewRomanPSMT"/>
          <w:bCs/>
        </w:rPr>
        <w:t xml:space="preserve">Група понуђача је дужна да достави све доказе о испуњености услова који су наведени у </w:t>
      </w:r>
      <w:r w:rsidRPr="00C35CDB">
        <w:rPr>
          <w:rFonts w:eastAsia="TimesNewRomanPSMT"/>
          <w:bCs/>
          <w:lang w:val="sr-Cyrl-CS"/>
        </w:rPr>
        <w:t>поглављу</w:t>
      </w:r>
      <w:r w:rsidRPr="00C35CDB">
        <w:rPr>
          <w:rFonts w:eastAsia="TimesNewRomanPSMT"/>
          <w:bCs/>
        </w:rPr>
        <w:t xml:space="preserve"> </w:t>
      </w:r>
      <w:r w:rsidR="00135911">
        <w:rPr>
          <w:rFonts w:eastAsia="TimesNewRomanPSMT"/>
          <w:bCs/>
          <w:lang w:val="sr-Cyrl-RS"/>
        </w:rPr>
        <w:t>4</w:t>
      </w:r>
      <w:r w:rsidR="0084500F" w:rsidRPr="00C35CDB">
        <w:rPr>
          <w:rFonts w:eastAsia="TimesNewRomanPSMT"/>
          <w:bCs/>
        </w:rPr>
        <w:t>.</w:t>
      </w:r>
      <w:proofErr w:type="gramEnd"/>
      <w:r w:rsidRPr="00C35CDB">
        <w:rPr>
          <w:rFonts w:eastAsia="TimesNewRomanPSMT"/>
          <w:bCs/>
          <w:lang w:val="ru-RU"/>
        </w:rPr>
        <w:t xml:space="preserve"> </w:t>
      </w:r>
      <w:proofErr w:type="gramStart"/>
      <w:r w:rsidRPr="00C35CDB">
        <w:rPr>
          <w:rFonts w:eastAsia="TimesNewRomanPSMT"/>
          <w:bCs/>
        </w:rPr>
        <w:t>конкурсне</w:t>
      </w:r>
      <w:proofErr w:type="gramEnd"/>
      <w:r w:rsidRPr="00C35CDB">
        <w:rPr>
          <w:rFonts w:eastAsia="TimesNewRomanPSMT"/>
          <w:bCs/>
        </w:rPr>
        <w:t xml:space="preserve"> документације, у складу са Упутством како се доказује испуњеност услова.</w:t>
      </w:r>
    </w:p>
    <w:p w:rsidR="00A878F3" w:rsidRPr="00C35CDB" w:rsidRDefault="00A878F3" w:rsidP="00A878F3">
      <w:pPr>
        <w:jc w:val="both"/>
      </w:pPr>
      <w:proofErr w:type="gramStart"/>
      <w:r w:rsidRPr="00C35CDB">
        <w:t>Понуђачи из групе понуђача одговарају неограничено солидарно према наручиоцу.</w:t>
      </w:r>
      <w:proofErr w:type="gramEnd"/>
      <w:r w:rsidRPr="00C35CDB">
        <w:t xml:space="preserve"> </w:t>
      </w:r>
    </w:p>
    <w:p w:rsidR="00A878F3" w:rsidRPr="00C35CDB" w:rsidRDefault="00A878F3" w:rsidP="00A878F3">
      <w:pPr>
        <w:jc w:val="both"/>
      </w:pPr>
      <w:proofErr w:type="gramStart"/>
      <w:r w:rsidRPr="00C35CDB">
        <w:t>Задруга може поднети понуду самостално, у своје име, а за рачун задругара или заједничку понуду у име задругара.</w:t>
      </w:r>
      <w:proofErr w:type="gramEnd"/>
    </w:p>
    <w:p w:rsidR="00A878F3" w:rsidRPr="00C35CDB" w:rsidRDefault="00A878F3" w:rsidP="00A878F3">
      <w:pPr>
        <w:jc w:val="both"/>
      </w:pPr>
      <w:proofErr w:type="gramStart"/>
      <w:r w:rsidRPr="00C35CD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C35CDB" w:rsidRDefault="00A878F3" w:rsidP="00A878F3">
      <w:pPr>
        <w:jc w:val="both"/>
      </w:pPr>
      <w:proofErr w:type="gramStart"/>
      <w:r w:rsidRPr="00C35CD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НАЧИН И УСЛОВ</w:t>
      </w:r>
      <w:r w:rsidRPr="00C35CDB">
        <w:rPr>
          <w:sz w:val="24"/>
          <w:lang w:val="sr-Cyrl-CS"/>
        </w:rPr>
        <w:t>И</w:t>
      </w:r>
      <w:r w:rsidRPr="00C35CDB">
        <w:rPr>
          <w:sz w:val="24"/>
        </w:rPr>
        <w:t xml:space="preserve"> ПЛАЋАЊА, ГАРАНТНИ РОК, КАО И ДРУГЕ ОКОЛНОСТИ ОД КОЈИХ ЗАВИСИ ПРИХВАТЉИВОСТ  ПОНУДЕ</w:t>
      </w:r>
    </w:p>
    <w:p w:rsidR="00A878F3" w:rsidRPr="00C35CDB" w:rsidRDefault="00A878F3" w:rsidP="00A878F3">
      <w:pPr>
        <w:jc w:val="both"/>
        <w:rPr>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начина, рока и услова плаћања</w:t>
      </w:r>
    </w:p>
    <w:p w:rsidR="00135911" w:rsidRPr="00135911" w:rsidRDefault="00135911" w:rsidP="00135911">
      <w:pPr>
        <w:jc w:val="both"/>
        <w:rPr>
          <w:noProof/>
          <w:lang w:val="sr-Cyrl-CS"/>
        </w:rPr>
      </w:pPr>
      <w:r w:rsidRPr="00135911">
        <w:rPr>
          <w:noProof/>
          <w:lang w:val="sr-Cyrl-CS"/>
        </w:rPr>
        <w:t xml:space="preserve">Рачун за извршене услуге и испоручене резервне делове испоставља се на основу потписаног документа-радног налога од стране Наручиоца којим се верификује квалитет извршених услуга, односно испорука резервног дела. Захтевани рок одложеног плаћања, од дана пријема исправног рачуна испостављенoг уз документ –радни налог, је 90 дана. </w:t>
      </w:r>
    </w:p>
    <w:p w:rsidR="00135911" w:rsidRPr="00135911" w:rsidRDefault="00135911" w:rsidP="00135911">
      <w:pPr>
        <w:jc w:val="both"/>
        <w:rPr>
          <w:noProof/>
          <w:lang w:val="sr-Cyrl-CS"/>
        </w:rPr>
      </w:pPr>
      <w:r w:rsidRPr="00135911">
        <w:rPr>
          <w:noProof/>
          <w:lang w:val="sr-Cyrl-CS"/>
        </w:rPr>
        <w:t>Плаћање се врши уплатом на рачун понуђача.</w:t>
      </w:r>
    </w:p>
    <w:p w:rsidR="00A878F3" w:rsidRPr="00C35CDB" w:rsidRDefault="00135911" w:rsidP="00135911">
      <w:pPr>
        <w:jc w:val="both"/>
        <w:rPr>
          <w:iCs/>
          <w:highlight w:val="yellow"/>
        </w:rPr>
      </w:pPr>
      <w:r w:rsidRPr="00135911">
        <w:rPr>
          <w:noProof/>
          <w:lang w:val="sr-Cyrl-CS"/>
        </w:rPr>
        <w:t xml:space="preserve">Понуђачу није дозвољено да захтева аванс. </w:t>
      </w:r>
    </w:p>
    <w:p w:rsidR="008B55B5" w:rsidRPr="00C35CDB" w:rsidRDefault="008B55B5" w:rsidP="00A878F3">
      <w:pPr>
        <w:jc w:val="both"/>
        <w:rPr>
          <w:b/>
          <w:bCs/>
          <w:iCs/>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гарантног рока</w:t>
      </w:r>
    </w:p>
    <w:p w:rsidR="002077D9" w:rsidRDefault="002077D9" w:rsidP="002077D9">
      <w:pPr>
        <w:jc w:val="both"/>
        <w:rPr>
          <w:iCs/>
          <w:lang w:val="sr-Cyrl-RS"/>
        </w:rPr>
      </w:pPr>
      <w:r w:rsidRPr="002547CB">
        <w:rPr>
          <w:iCs/>
        </w:rPr>
        <w:t xml:space="preserve">Наручилац захтева да гарантни рок на сваки сервис и одржавање опреме буде најмање </w:t>
      </w:r>
      <w:r w:rsidRPr="002547CB">
        <w:rPr>
          <w:iCs/>
          <w:lang w:val="sr-Cyrl-RS"/>
        </w:rPr>
        <w:t>12</w:t>
      </w:r>
      <w:r w:rsidRPr="002547CB">
        <w:rPr>
          <w:iCs/>
        </w:rPr>
        <w:t xml:space="preserve"> месеци од дана извршеног сервиса и одржавања, а гарантни рок на сваки замењени део опреме најмање </w:t>
      </w:r>
      <w:r w:rsidRPr="002547CB">
        <w:rPr>
          <w:iCs/>
          <w:lang w:val="sr-Cyrl-RS"/>
        </w:rPr>
        <w:t>12</w:t>
      </w:r>
      <w:r w:rsidRPr="002547CB">
        <w:rPr>
          <w:iCs/>
        </w:rPr>
        <w:t xml:space="preserve"> месеци од дана његове</w:t>
      </w:r>
      <w:r w:rsidRPr="001F1F1E">
        <w:rPr>
          <w:iCs/>
        </w:rPr>
        <w:t xml:space="preserve"> замене. </w:t>
      </w:r>
    </w:p>
    <w:p w:rsidR="00A878F3" w:rsidRPr="00C35CDB" w:rsidRDefault="00A878F3" w:rsidP="00A878F3">
      <w:pPr>
        <w:jc w:val="both"/>
        <w:rPr>
          <w:iCs/>
          <w:highlight w:val="green"/>
        </w:rPr>
      </w:pPr>
    </w:p>
    <w:p w:rsidR="001F0979" w:rsidRPr="00C35CDB" w:rsidRDefault="00771C28" w:rsidP="00F32498">
      <w:pPr>
        <w:pStyle w:val="ListParagraph"/>
        <w:numPr>
          <w:ilvl w:val="1"/>
          <w:numId w:val="15"/>
        </w:numPr>
        <w:rPr>
          <w:b/>
          <w:u w:val="single"/>
        </w:rPr>
      </w:pPr>
      <w:r w:rsidRPr="00C35CDB">
        <w:rPr>
          <w:b/>
          <w:u w:val="single"/>
        </w:rPr>
        <w:t>Захтев у погледу рока (</w:t>
      </w:r>
      <w:r w:rsidR="00A878F3" w:rsidRPr="00C35CDB">
        <w:rPr>
          <w:b/>
          <w:u w:val="single"/>
        </w:rPr>
        <w:t>испоруке добара, извршења услуге, извођења радова)</w:t>
      </w:r>
    </w:p>
    <w:p w:rsidR="002077D9" w:rsidRPr="002077D9" w:rsidRDefault="002077D9" w:rsidP="002077D9">
      <w:pPr>
        <w:jc w:val="both"/>
        <w:rPr>
          <w:bCs/>
          <w:lang w:val="sr-Latn-CS"/>
        </w:rPr>
      </w:pPr>
      <w:r w:rsidRPr="002077D9">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2077D9" w:rsidRPr="002077D9" w:rsidRDefault="002077D9" w:rsidP="002077D9">
      <w:pPr>
        <w:jc w:val="both"/>
        <w:rPr>
          <w:bCs/>
          <w:lang w:val="sr-Latn-CS"/>
        </w:rPr>
      </w:pPr>
      <w:r w:rsidRPr="002077D9">
        <w:rPr>
          <w:bCs/>
          <w:lang w:val="sr-Latn-CS"/>
        </w:rPr>
        <w:t xml:space="preserve">Наручилац захтева да рок одзива ради извршења </w:t>
      </w:r>
      <w:r w:rsidRPr="008505C6">
        <w:rPr>
          <w:bCs/>
          <w:lang w:val="sr-Latn-CS"/>
        </w:rPr>
        <w:t xml:space="preserve">услуге не буде дужи од 48 часова, а рок извршења услуге не буде дужи од 5 дана од тренутка одзива, односно не дуже од </w:t>
      </w:r>
      <w:r w:rsidRPr="008505C6">
        <w:rPr>
          <w:bCs/>
          <w:lang w:val="sr-Cyrl-RS"/>
        </w:rPr>
        <w:t>60</w:t>
      </w:r>
      <w:r w:rsidRPr="008505C6">
        <w:rPr>
          <w:bCs/>
          <w:lang w:val="sr-Latn-CS"/>
        </w:rPr>
        <w:t xml:space="preserve"> дана ако је реч о отклањању квара са заменом резервног дела, којег понуђач нема на лагеру.</w:t>
      </w:r>
    </w:p>
    <w:p w:rsidR="00A878F3" w:rsidRPr="00C35CDB" w:rsidRDefault="00A878F3" w:rsidP="00F32498">
      <w:pPr>
        <w:pStyle w:val="ListParagraph"/>
        <w:numPr>
          <w:ilvl w:val="1"/>
          <w:numId w:val="15"/>
        </w:numPr>
        <w:rPr>
          <w:b/>
          <w:u w:val="single"/>
        </w:rPr>
      </w:pPr>
      <w:r w:rsidRPr="00C35CDB">
        <w:rPr>
          <w:b/>
          <w:u w:val="single"/>
        </w:rPr>
        <w:lastRenderedPageBreak/>
        <w:t>Захтев у погледу рока важења понуде</w:t>
      </w:r>
    </w:p>
    <w:p w:rsidR="00A878F3" w:rsidRPr="002077D9" w:rsidRDefault="00A878F3" w:rsidP="00A878F3">
      <w:pPr>
        <w:jc w:val="both"/>
        <w:rPr>
          <w:iCs/>
        </w:rPr>
      </w:pPr>
      <w:proofErr w:type="gramStart"/>
      <w:r w:rsidRPr="002077D9">
        <w:rPr>
          <w:iCs/>
        </w:rPr>
        <w:t xml:space="preserve">Рок важења понуде не може бити краћи од </w:t>
      </w:r>
      <w:r w:rsidR="00147B96" w:rsidRPr="002077D9">
        <w:rPr>
          <w:iCs/>
        </w:rPr>
        <w:t>6</w:t>
      </w:r>
      <w:r w:rsidRPr="002077D9">
        <w:rPr>
          <w:iCs/>
        </w:rPr>
        <w:t>0 дана од дана отварања понуда.</w:t>
      </w:r>
      <w:proofErr w:type="gramEnd"/>
    </w:p>
    <w:p w:rsidR="00A878F3" w:rsidRPr="002077D9" w:rsidRDefault="00A878F3" w:rsidP="00A878F3">
      <w:pPr>
        <w:jc w:val="both"/>
        <w:rPr>
          <w:iCs/>
        </w:rPr>
      </w:pPr>
      <w:proofErr w:type="gramStart"/>
      <w:r w:rsidRPr="002077D9">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FE04B9" w:rsidRPr="00C35CDB" w:rsidRDefault="00A878F3" w:rsidP="00A878F3">
      <w:pPr>
        <w:jc w:val="both"/>
        <w:rPr>
          <w:iCs/>
        </w:rPr>
      </w:pPr>
      <w:proofErr w:type="gramStart"/>
      <w:r w:rsidRPr="002077D9">
        <w:rPr>
          <w:iCs/>
        </w:rPr>
        <w:t>Понуђач који прихвати захтев за продужење рока важења понуде на може мењати понуду.</w:t>
      </w:r>
      <w:proofErr w:type="gramEnd"/>
    </w:p>
    <w:p w:rsidR="00FE04B9" w:rsidRPr="00C35CDB" w:rsidRDefault="00FE04B9" w:rsidP="00A878F3">
      <w:pPr>
        <w:jc w:val="both"/>
        <w:rPr>
          <w:iCs/>
        </w:rPr>
      </w:pPr>
    </w:p>
    <w:p w:rsidR="00FE04B9" w:rsidRPr="00C35CDB" w:rsidRDefault="00A878F3" w:rsidP="00F32498">
      <w:pPr>
        <w:pStyle w:val="ListParagraph"/>
        <w:numPr>
          <w:ilvl w:val="1"/>
          <w:numId w:val="15"/>
        </w:numPr>
        <w:jc w:val="both"/>
        <w:rPr>
          <w:b/>
          <w:u w:val="single"/>
        </w:rPr>
      </w:pPr>
      <w:r w:rsidRPr="00C35CDB">
        <w:rPr>
          <w:b/>
          <w:u w:val="single"/>
        </w:rPr>
        <w:t>Други захтеви</w:t>
      </w:r>
    </w:p>
    <w:p w:rsidR="00A878F3" w:rsidRPr="00C35CDB" w:rsidRDefault="002A53A4" w:rsidP="00A878F3">
      <w:pPr>
        <w:jc w:val="both"/>
        <w:rPr>
          <w:b/>
          <w:bCs/>
          <w:i/>
          <w:iCs/>
        </w:rPr>
      </w:pPr>
      <w:proofErr w:type="gramStart"/>
      <w:r w:rsidRPr="002077D9">
        <w:rPr>
          <w:bCs/>
          <w:iCs/>
        </w:rPr>
        <w:t>Наручилац нема других захтева у погледу предметне јавне набавке.</w:t>
      </w:r>
      <w:proofErr w:type="gramEnd"/>
    </w:p>
    <w:p w:rsidR="00A878F3" w:rsidRPr="00C35CDB" w:rsidRDefault="00A878F3" w:rsidP="00A878F3">
      <w:pPr>
        <w:jc w:val="both"/>
        <w:rPr>
          <w:b/>
          <w:bCs/>
          <w:i/>
          <w:iCs/>
          <w:highlight w:val="green"/>
        </w:rPr>
      </w:pPr>
    </w:p>
    <w:p w:rsidR="00A878F3" w:rsidRPr="00C35CDB" w:rsidRDefault="00A878F3" w:rsidP="00F32498">
      <w:pPr>
        <w:pStyle w:val="Heading2"/>
        <w:numPr>
          <w:ilvl w:val="0"/>
          <w:numId w:val="15"/>
        </w:numPr>
        <w:jc w:val="both"/>
        <w:rPr>
          <w:sz w:val="24"/>
        </w:rPr>
      </w:pPr>
      <w:r w:rsidRPr="00C35CDB">
        <w:rPr>
          <w:sz w:val="24"/>
        </w:rPr>
        <w:t>ВАЛУТА И НАЧИН НА КОЈИ МОРА ДА БУДЕ НАВЕДЕНА И ИЗРАЖЕНА ЦЕНА У ПОНУДИ</w:t>
      </w:r>
    </w:p>
    <w:p w:rsidR="00A878F3" w:rsidRPr="00C35CDB" w:rsidRDefault="00A878F3" w:rsidP="00A878F3">
      <w:pPr>
        <w:jc w:val="both"/>
        <w:rPr>
          <w:b/>
          <w:bCs/>
          <w:i/>
          <w:iCs/>
        </w:rPr>
      </w:pPr>
    </w:p>
    <w:p w:rsidR="00A878F3" w:rsidRPr="00C35CDB" w:rsidRDefault="00A878F3" w:rsidP="00A878F3">
      <w:pPr>
        <w:jc w:val="both"/>
        <w:rPr>
          <w:iCs/>
        </w:rPr>
      </w:pPr>
      <w:proofErr w:type="gramStart"/>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C35CDB" w:rsidRDefault="00A878F3" w:rsidP="00A878F3">
      <w:pPr>
        <w:jc w:val="both"/>
        <w:rPr>
          <w:iCs/>
        </w:rPr>
      </w:pPr>
      <w:proofErr w:type="gramStart"/>
      <w:r w:rsidRPr="00C35CDB">
        <w:rPr>
          <w:iCs/>
        </w:rPr>
        <w:t>У цену је урачунат</w:t>
      </w:r>
      <w:r w:rsidR="009C505A" w:rsidRPr="00C35CDB">
        <w:rPr>
          <w:iCs/>
        </w:rPr>
        <w:t>а</w:t>
      </w:r>
      <w:r w:rsidRPr="00C35CDB">
        <w:rPr>
          <w:iCs/>
        </w:rPr>
        <w:t xml:space="preserve"> цена предмета јавне</w:t>
      </w:r>
      <w:r w:rsidR="009C505A" w:rsidRPr="00C35CDB">
        <w:rPr>
          <w:iCs/>
        </w:rPr>
        <w:t xml:space="preserve"> набавке, испорука, монтажа и остали повезани трошкови</w:t>
      </w:r>
      <w:r w:rsidRPr="00C35CDB">
        <w:rPr>
          <w:iCs/>
        </w:rPr>
        <w:t>.</w:t>
      </w:r>
      <w:proofErr w:type="gramEnd"/>
    </w:p>
    <w:p w:rsidR="00BD5D0B" w:rsidRPr="00C35CDB" w:rsidRDefault="00A878F3" w:rsidP="00BD5D0B">
      <w:pPr>
        <w:pStyle w:val="Default"/>
        <w:jc w:val="both"/>
        <w:rPr>
          <w:rFonts w:ascii="Times New Roman" w:hAnsi="Times New Roman" w:cs="Times New Roman"/>
        </w:rPr>
      </w:pPr>
      <w:proofErr w:type="gramStart"/>
      <w:r w:rsidRPr="002077D9">
        <w:rPr>
          <w:rFonts w:ascii="Times New Roman" w:hAnsi="Times New Roman" w:cs="Times New Roman"/>
          <w:iCs/>
        </w:rPr>
        <w:t>Цена је фиксна и не може се мењати.</w:t>
      </w:r>
      <w:proofErr w:type="gramEnd"/>
      <w:r w:rsidRPr="002077D9">
        <w:rPr>
          <w:rFonts w:ascii="Times New Roman" w:hAnsi="Times New Roman" w:cs="Times New Roman"/>
        </w:rPr>
        <w:t xml:space="preserve"> </w:t>
      </w:r>
    </w:p>
    <w:p w:rsidR="006D7665" w:rsidRPr="00C35CDB" w:rsidRDefault="006D7665" w:rsidP="00A878F3">
      <w:pPr>
        <w:jc w:val="both"/>
        <w:rPr>
          <w:highlight w:val="green"/>
        </w:rPr>
      </w:pPr>
    </w:p>
    <w:p w:rsidR="00A878F3" w:rsidRPr="00C35CDB" w:rsidRDefault="00A878F3" w:rsidP="00A878F3">
      <w:pPr>
        <w:jc w:val="both"/>
        <w:rPr>
          <w:iCs/>
        </w:rPr>
      </w:pPr>
      <w:proofErr w:type="gramStart"/>
      <w:r w:rsidRPr="00C35CDB">
        <w:t>Ако је у понуди исказана неуобичајено ниска цена, наручилац ће поступити у складу са чланом 92.</w:t>
      </w:r>
      <w:proofErr w:type="gramEnd"/>
      <w:r w:rsidRPr="00C35CDB">
        <w:t xml:space="preserve"> </w:t>
      </w:r>
      <w:proofErr w:type="gramStart"/>
      <w:r w:rsidRPr="00C35CDB">
        <w:t>Закона.</w:t>
      </w:r>
      <w:proofErr w:type="gramEnd"/>
    </w:p>
    <w:p w:rsidR="00A878F3" w:rsidRPr="00C35CDB" w:rsidRDefault="00A878F3" w:rsidP="00A878F3">
      <w:pPr>
        <w:jc w:val="both"/>
        <w:rPr>
          <w:b/>
          <w:i/>
          <w:iCs/>
        </w:rPr>
      </w:pPr>
      <w:proofErr w:type="gramStart"/>
      <w:r w:rsidRPr="00C35CDB">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C35CDB" w:rsidRDefault="00A878F3" w:rsidP="00A878F3">
      <w:pPr>
        <w:jc w:val="both"/>
        <w:rPr>
          <w:highlight w:val="green"/>
        </w:rPr>
      </w:pPr>
    </w:p>
    <w:p w:rsidR="00A878F3" w:rsidRPr="002077D9" w:rsidRDefault="00A878F3" w:rsidP="00F32498">
      <w:pPr>
        <w:pStyle w:val="Heading2"/>
        <w:numPr>
          <w:ilvl w:val="0"/>
          <w:numId w:val="15"/>
        </w:numPr>
        <w:jc w:val="both"/>
        <w:rPr>
          <w:sz w:val="24"/>
        </w:rPr>
      </w:pPr>
      <w:r w:rsidRPr="002077D9">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2077D9" w:rsidRDefault="00A878F3" w:rsidP="00A878F3">
      <w:pPr>
        <w:jc w:val="both"/>
        <w:rPr>
          <w:b/>
          <w:i/>
          <w:iCs/>
        </w:rPr>
      </w:pPr>
    </w:p>
    <w:p w:rsidR="00A878F3" w:rsidRPr="002077D9" w:rsidRDefault="00A878F3" w:rsidP="00A878F3">
      <w:pPr>
        <w:jc w:val="both"/>
        <w:rPr>
          <w:rFonts w:eastAsia="TimesNewRomanPSMT"/>
          <w:bCs/>
          <w:iCs/>
        </w:rPr>
      </w:pPr>
      <w:proofErr w:type="gramStart"/>
      <w:r w:rsidRPr="002077D9">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2077D9" w:rsidRDefault="00A878F3" w:rsidP="00A878F3">
      <w:pPr>
        <w:jc w:val="both"/>
        <w:rPr>
          <w:rFonts w:eastAsia="TimesNewRomanPSMT"/>
          <w:bCs/>
          <w:iCs/>
        </w:rPr>
      </w:pPr>
      <w:proofErr w:type="gramStart"/>
      <w:r w:rsidRPr="002077D9">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C35CDB" w:rsidRDefault="00A878F3" w:rsidP="00A878F3">
      <w:pPr>
        <w:jc w:val="both"/>
      </w:pPr>
      <w:proofErr w:type="gramStart"/>
      <w:r w:rsidRPr="002077D9">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C35CDB" w:rsidRDefault="00A878F3" w:rsidP="00A878F3">
      <w:pPr>
        <w:jc w:val="both"/>
      </w:pPr>
    </w:p>
    <w:p w:rsidR="00A878F3" w:rsidRPr="00C35CDB" w:rsidRDefault="00A878F3" w:rsidP="00F32498">
      <w:pPr>
        <w:pStyle w:val="Heading2"/>
        <w:numPr>
          <w:ilvl w:val="0"/>
          <w:numId w:val="15"/>
        </w:numPr>
        <w:jc w:val="both"/>
        <w:rPr>
          <w:sz w:val="24"/>
        </w:rPr>
      </w:pPr>
      <w:r w:rsidRPr="00C35CDB">
        <w:rPr>
          <w:sz w:val="24"/>
        </w:rPr>
        <w:t>ПОДАЦИ О ВРСТИ, САДРЖИНИ, НАЧИНУ ПОДНОШЕЊА, ВИСИНИ И РОКОВИМА ОБЕЗБЕЂЕЊА ИСПУЊЕЊА ОБАВЕЗА ПОНУЂАЧА</w:t>
      </w:r>
    </w:p>
    <w:p w:rsidR="00844093" w:rsidRPr="00C35CDB" w:rsidRDefault="00844093" w:rsidP="00844093">
      <w:pPr>
        <w:jc w:val="both"/>
        <w:rPr>
          <w:highlight w:val="yellow"/>
        </w:rPr>
      </w:pPr>
    </w:p>
    <w:p w:rsidR="00683F5C" w:rsidRPr="00B37592" w:rsidRDefault="00247002" w:rsidP="00844093">
      <w:pPr>
        <w:jc w:val="both"/>
        <w:rPr>
          <w:noProof/>
        </w:rPr>
      </w:pPr>
      <w:r w:rsidRPr="00B37592">
        <w:rPr>
          <w:noProof/>
        </w:rPr>
        <w:t>Понуђач који је изабран као најповољнији је дужан да, приликом потписивања уговора, достави:</w:t>
      </w:r>
    </w:p>
    <w:p w:rsidR="002C4BE3" w:rsidRPr="00B37592" w:rsidRDefault="00247002" w:rsidP="00C94AD7">
      <w:pPr>
        <w:pStyle w:val="ListParagraph"/>
        <w:numPr>
          <w:ilvl w:val="0"/>
          <w:numId w:val="16"/>
        </w:numPr>
        <w:jc w:val="both"/>
        <w:rPr>
          <w:noProof/>
        </w:rPr>
      </w:pPr>
      <w:r w:rsidRPr="00B37592">
        <w:rPr>
          <w:b/>
        </w:rPr>
        <w:t>регистровану бланко меницу и менично овлашћење</w:t>
      </w:r>
      <w:r w:rsidRPr="00B37592">
        <w:rPr>
          <w:b/>
          <w:noProof/>
        </w:rPr>
        <w:t xml:space="preserve"> за извршење уговорне обавезе</w:t>
      </w:r>
      <w:r w:rsidRPr="00B37592">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B37592" w:rsidRDefault="00247002" w:rsidP="00C94AD7">
      <w:pPr>
        <w:pStyle w:val="ListParagraph"/>
        <w:numPr>
          <w:ilvl w:val="0"/>
          <w:numId w:val="16"/>
        </w:numPr>
        <w:jc w:val="both"/>
        <w:rPr>
          <w:noProof/>
        </w:rPr>
      </w:pPr>
      <w:r w:rsidRPr="00B37592">
        <w:rPr>
          <w:b/>
        </w:rPr>
        <w:t>регистровану бланко меницу и менично овлашћење</w:t>
      </w:r>
      <w:r w:rsidRPr="00B37592">
        <w:rPr>
          <w:b/>
          <w:noProof/>
        </w:rPr>
        <w:t xml:space="preserve"> за отклањање недостатака у гарантном року</w:t>
      </w:r>
      <w:r w:rsidRPr="00B37592">
        <w:rPr>
          <w:noProof/>
        </w:rPr>
        <w:t xml:space="preserve">, попуњену на износ од 10% од укупне </w:t>
      </w:r>
      <w:r w:rsidRPr="00B37592">
        <w:rPr>
          <w:noProof/>
        </w:rPr>
        <w:lastRenderedPageBreak/>
        <w:t xml:space="preserve">вредности </w:t>
      </w:r>
      <w:r w:rsidRPr="000E7EF0">
        <w:rPr>
          <w:noProof/>
        </w:rPr>
        <w:t>понуде без ПДВ-а, која</w:t>
      </w:r>
      <w:r w:rsidRPr="00B37592">
        <w:rPr>
          <w:noProof/>
        </w:rPr>
        <w:t xml:space="preserve">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C35CDB" w:rsidRDefault="00247002" w:rsidP="00247002">
      <w:pPr>
        <w:pStyle w:val="ListParagraph"/>
        <w:ind w:left="87" w:firstLine="453"/>
        <w:jc w:val="both"/>
        <w:rPr>
          <w:noProof/>
          <w:highlight w:val="yellow"/>
        </w:rPr>
      </w:pPr>
    </w:p>
    <w:p w:rsidR="00247002" w:rsidRPr="00B37592" w:rsidRDefault="00247002" w:rsidP="001F0979">
      <w:pPr>
        <w:jc w:val="both"/>
        <w:rPr>
          <w:rFonts w:eastAsia="TimesNewRomanPSMT"/>
          <w:bCs/>
          <w:iCs/>
          <w:lang w:val="sr-Cyrl-CS"/>
        </w:rPr>
      </w:pPr>
      <w:r w:rsidRPr="00B3759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B37592" w:rsidRDefault="00247002" w:rsidP="00247002">
      <w:pPr>
        <w:pStyle w:val="ListParagraph"/>
        <w:ind w:left="87" w:firstLine="453"/>
        <w:jc w:val="both"/>
        <w:rPr>
          <w:rFonts w:eastAsia="TimesNewRomanPSMT"/>
          <w:bCs/>
          <w:iCs/>
          <w:lang w:val="sr-Cyrl-CS"/>
        </w:rPr>
      </w:pPr>
    </w:p>
    <w:p w:rsidR="00247002" w:rsidRPr="00C35CDB" w:rsidRDefault="00247002" w:rsidP="001F0979">
      <w:pPr>
        <w:jc w:val="both"/>
        <w:rPr>
          <w:noProof/>
        </w:rPr>
      </w:pPr>
      <w:r w:rsidRPr="00B37592">
        <w:rPr>
          <w:noProof/>
        </w:rPr>
        <w:t xml:space="preserve">Понуђач је дужан да достави и </w:t>
      </w:r>
      <w:r w:rsidRPr="00B37592">
        <w:rPr>
          <w:b/>
          <w:noProof/>
        </w:rPr>
        <w:t xml:space="preserve">копију извода из Регистра </w:t>
      </w:r>
      <w:r w:rsidRPr="00B37592">
        <w:rPr>
          <w:noProof/>
        </w:rPr>
        <w:t xml:space="preserve"> </w:t>
      </w:r>
      <w:r w:rsidRPr="00B37592">
        <w:rPr>
          <w:b/>
          <w:noProof/>
        </w:rPr>
        <w:t>меница и овлашћења</w:t>
      </w:r>
      <w:r w:rsidRPr="00B3759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C35CDB" w:rsidRDefault="00247002" w:rsidP="00247002">
      <w:pPr>
        <w:jc w:val="both"/>
        <w:rPr>
          <w:lang w:val="sr-Cyrl-CS"/>
        </w:rPr>
      </w:pPr>
    </w:p>
    <w:p w:rsidR="00247002" w:rsidRPr="00C35CDB" w:rsidRDefault="00247002" w:rsidP="00247002">
      <w:pPr>
        <w:ind w:firstLine="720"/>
        <w:jc w:val="both"/>
        <w:rPr>
          <w:bCs/>
          <w:iCs/>
          <w:highlight w:val="green"/>
          <w:lang w:val="sr-Cyrl-CS"/>
        </w:rPr>
      </w:pPr>
    </w:p>
    <w:p w:rsidR="00247002" w:rsidRPr="00C35CDB" w:rsidRDefault="00247002" w:rsidP="002C4BE3">
      <w:pPr>
        <w:jc w:val="both"/>
      </w:pPr>
      <w:proofErr w:type="gramStart"/>
      <w:r w:rsidRPr="00C35CDB">
        <w:t xml:space="preserve">Средство обезбеђења траје </w:t>
      </w:r>
      <w:r w:rsidRPr="00B37592">
        <w:t xml:space="preserve">најмање </w:t>
      </w:r>
      <w:r w:rsidRPr="00B37592">
        <w:rPr>
          <w:rFonts w:eastAsia="TimesNewRomanPSMT"/>
        </w:rPr>
        <w:t>десет дана дуже од</w:t>
      </w:r>
      <w:r w:rsidRPr="00C35CDB">
        <w:rPr>
          <w:rFonts w:eastAsia="TimesNewRomanPSMT"/>
        </w:rPr>
        <w:t xml:space="preserve"> дана истека рока за коначно извршење </w:t>
      </w:r>
      <w:r w:rsidRPr="00C35CDB">
        <w:t>обавезе понуђача која је предмет обезбеђења (извршење уговорне обавезе, истек гарантног рока и сл.).</w:t>
      </w:r>
      <w:proofErr w:type="gramEnd"/>
    </w:p>
    <w:p w:rsidR="00FC5FB6" w:rsidRPr="00C35CDB" w:rsidRDefault="00247002" w:rsidP="002C4BE3">
      <w:pPr>
        <w:jc w:val="both"/>
      </w:pPr>
      <w:proofErr w:type="gramStart"/>
      <w:r w:rsidRPr="00C35CDB">
        <w:t>Средство обезбеђења не може се вратити понуђачу пре истека рока трајања.</w:t>
      </w:r>
      <w:proofErr w:type="gramEnd"/>
    </w:p>
    <w:p w:rsidR="00247002" w:rsidRPr="00C35CDB" w:rsidRDefault="00247002" w:rsidP="00247002">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C35CDB" w:rsidRDefault="00A878F3" w:rsidP="00A878F3">
      <w:pPr>
        <w:spacing w:before="120" w:after="120"/>
        <w:jc w:val="both"/>
        <w:rPr>
          <w:b/>
          <w:i/>
        </w:rPr>
      </w:pPr>
      <w:proofErr w:type="gramStart"/>
      <w:r w:rsidRPr="00C35CDB">
        <w:t>Предметна набавка не садржи поверљиве информације које наручилац ставља на располагање.</w:t>
      </w:r>
      <w:proofErr w:type="gramEnd"/>
    </w:p>
    <w:p w:rsidR="008B55B5" w:rsidRPr="00C35CDB" w:rsidRDefault="008B55B5"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ДОДАТНЕ ИНФО</w:t>
      </w:r>
      <w:r w:rsidR="00CF1F35" w:rsidRPr="00C35CDB">
        <w:rPr>
          <w:sz w:val="24"/>
        </w:rPr>
        <w:t xml:space="preserve">РМАЦИЈЕ ИЛИ ПОЈАШЊЕЊА У ВЕЗИ СА </w:t>
      </w:r>
      <w:r w:rsidRPr="00C35CDB">
        <w:rPr>
          <w:sz w:val="24"/>
        </w:rPr>
        <w:t>ПРИПРЕМАЊЕМ ПОНУДЕ</w:t>
      </w:r>
    </w:p>
    <w:p w:rsidR="00A878F3" w:rsidRPr="00C35CDB" w:rsidRDefault="00A878F3" w:rsidP="00A878F3">
      <w:pPr>
        <w:jc w:val="both"/>
        <w:rPr>
          <w:b/>
          <w:bCs/>
        </w:rPr>
      </w:pPr>
    </w:p>
    <w:p w:rsidR="00F87167" w:rsidRPr="00C35CDB" w:rsidRDefault="00A878F3" w:rsidP="00F87167">
      <w:pPr>
        <w:jc w:val="both"/>
        <w:rPr>
          <w:rFonts w:eastAsia="TimesNewRomanPSMT"/>
          <w:bCs/>
          <w:iCs/>
        </w:rPr>
      </w:pPr>
      <w:r w:rsidRPr="00C35CDB">
        <w:t>Заинтересов</w:t>
      </w:r>
      <w:r w:rsidR="00F87167" w:rsidRPr="00C35CDB">
        <w:t>ано лице може, у писаном облику</w:t>
      </w:r>
      <w:r w:rsidRPr="00C35CDB">
        <w:rPr>
          <w:rFonts w:eastAsia="TimesNewRomanPS-BoldMT"/>
          <w:b/>
          <w:bCs/>
        </w:rPr>
        <w:t xml:space="preserve"> </w:t>
      </w:r>
      <w:r w:rsidRPr="00C35CDB">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35CDB">
        <w:t xml:space="preserve"> </w:t>
      </w:r>
      <w:r w:rsidR="00F87167" w:rsidRPr="00C35CDB">
        <w:rPr>
          <w:rFonts w:eastAsia="TimesNewRomanPSMT"/>
          <w:bCs/>
          <w:iCs/>
        </w:rPr>
        <w:t>и то на један од следећих начина:</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поштом, на адресу наручиоца: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w:t>
      </w:r>
      <w:r w:rsidRPr="00C35CDB">
        <w:rPr>
          <w:rFonts w:eastAsia="TimesNewRomanPSMT"/>
          <w:bCs/>
          <w:iCs/>
        </w:rPr>
        <w:t xml:space="preserve">, </w:t>
      </w:r>
    </w:p>
    <w:p w:rsidR="00FC5FB6" w:rsidRPr="00C35CDB" w:rsidRDefault="00F87167" w:rsidP="00F32498">
      <w:pPr>
        <w:pStyle w:val="ListParagraph"/>
        <w:numPr>
          <w:ilvl w:val="0"/>
          <w:numId w:val="2"/>
        </w:numPr>
        <w:jc w:val="both"/>
        <w:rPr>
          <w:rFonts w:eastAsia="TimesNewRomanPSMT"/>
          <w:bCs/>
          <w:iCs/>
        </w:rPr>
      </w:pPr>
      <w:r w:rsidRPr="00C35CDB">
        <w:rPr>
          <w:rFonts w:eastAsia="TimesNewRomanPSMT"/>
          <w:bCs/>
          <w:iCs/>
        </w:rPr>
        <w:t>путем факса, на број 021/487-22-</w:t>
      </w:r>
      <w:r w:rsidR="00FC5FB6" w:rsidRPr="00C35CDB">
        <w:rPr>
          <w:rFonts w:eastAsia="TimesNewRomanPSMT"/>
          <w:bCs/>
          <w:iCs/>
        </w:rPr>
        <w:t>44</w:t>
      </w:r>
      <w:r w:rsidR="00A66BD9" w:rsidRPr="00C35CDB">
        <w:rPr>
          <w:rFonts w:eastAsia="TimesNewRomanPSMT"/>
          <w:bCs/>
          <w:iCs/>
        </w:rPr>
        <w:t xml:space="preserve">, </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електронском поштом, на адресу: </w:t>
      </w:r>
      <w:hyperlink r:id="rId13" w:history="1">
        <w:r w:rsidR="00FC5FB6" w:rsidRPr="00C35CDB">
          <w:rPr>
            <w:rStyle w:val="Hyperlink"/>
            <w:rFonts w:eastAsia="TimesNewRomanPSMT"/>
            <w:bCs/>
            <w:iCs/>
            <w:color w:val="auto"/>
          </w:rPr>
          <w:t>nabavke@kcv.rs</w:t>
        </w:r>
      </w:hyperlink>
      <w:r w:rsidRPr="00C35CDB">
        <w:rPr>
          <w:rFonts w:eastAsia="TimesNewRomanPSMT"/>
          <w:bCs/>
          <w:iCs/>
        </w:rPr>
        <w:t xml:space="preserve">, или </w:t>
      </w:r>
    </w:p>
    <w:p w:rsidR="00A878F3" w:rsidRPr="00C35CDB" w:rsidRDefault="00F87167" w:rsidP="00F32498">
      <w:pPr>
        <w:pStyle w:val="ListParagraph"/>
        <w:numPr>
          <w:ilvl w:val="0"/>
          <w:numId w:val="2"/>
        </w:numPr>
        <w:jc w:val="both"/>
        <w:rPr>
          <w:rFonts w:eastAsia="TimesNewRomanPSMT"/>
          <w:bCs/>
          <w:iCs/>
        </w:rPr>
      </w:pPr>
      <w:r w:rsidRPr="00C35CDB">
        <w:rPr>
          <w:rFonts w:eastAsia="TimesNewRomanPSMT"/>
          <w:bCs/>
          <w:iCs/>
        </w:rPr>
        <w:t>лично, уз писано овлашћење</w:t>
      </w:r>
      <w:r w:rsidR="00D54831" w:rsidRPr="00C35CDB">
        <w:rPr>
          <w:rFonts w:eastAsia="TimesNewRomanPSMT"/>
          <w:bCs/>
          <w:iCs/>
        </w:rPr>
        <w:t xml:space="preserve"> понуђача који је понуду поднео, </w:t>
      </w:r>
      <w:r w:rsidR="00D54831" w:rsidRPr="00C35CDB">
        <w:rPr>
          <w:iCs/>
        </w:rPr>
        <w:t xml:space="preserve">искључиво </w:t>
      </w:r>
      <w:r w:rsidR="00D54831" w:rsidRPr="00C35CDB">
        <w:rPr>
          <w:rFonts w:eastAsia="TimesNewRomanPSMT"/>
          <w:bCs/>
        </w:rPr>
        <w:t>преко писарнице  Клиничког центра</w:t>
      </w:r>
    </w:p>
    <w:p w:rsidR="00F87167" w:rsidRPr="00C35CDB" w:rsidRDefault="00F87167" w:rsidP="00F87167">
      <w:pPr>
        <w:pStyle w:val="ListParagraph"/>
        <w:ind w:left="360"/>
        <w:jc w:val="both"/>
        <w:rPr>
          <w:rFonts w:eastAsia="TimesNewRomanPSMT"/>
          <w:bCs/>
          <w:iCs/>
        </w:rPr>
      </w:pPr>
    </w:p>
    <w:p w:rsidR="00A878F3" w:rsidRPr="00C35CDB" w:rsidRDefault="00A878F3" w:rsidP="00A878F3">
      <w:pPr>
        <w:jc w:val="both"/>
      </w:pPr>
      <w:proofErr w:type="gramStart"/>
      <w:r w:rsidRPr="00C35CDB">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C35CDB">
        <w:t xml:space="preserve"> </w:t>
      </w:r>
    </w:p>
    <w:p w:rsidR="00A878F3" w:rsidRPr="00C35CDB" w:rsidRDefault="00A878F3" w:rsidP="00A878F3">
      <w:pPr>
        <w:jc w:val="both"/>
      </w:pPr>
      <w:proofErr w:type="gramStart"/>
      <w:r w:rsidRPr="00C35CDB">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C35CDB">
        <w:t xml:space="preserve"> </w:t>
      </w:r>
    </w:p>
    <w:p w:rsidR="00A878F3" w:rsidRPr="00C35CDB" w:rsidRDefault="00A878F3" w:rsidP="00A878F3">
      <w:pPr>
        <w:jc w:val="both"/>
      </w:pPr>
      <w:proofErr w:type="gramStart"/>
      <w:r w:rsidRPr="00C35CDB">
        <w:lastRenderedPageBreak/>
        <w:t>По истеку рока предвиђеног за подношење понуда н</w:t>
      </w:r>
      <w:r w:rsidRPr="00C35CDB">
        <w:rPr>
          <w:lang w:val="sr-Cyrl-CS"/>
        </w:rPr>
        <w:t>а</w:t>
      </w:r>
      <w:r w:rsidRPr="00C35CDB">
        <w:t>ручилац не може да мења нити да допуњује конкурсну документацију.</w:t>
      </w:r>
      <w:proofErr w:type="gramEnd"/>
      <w:r w:rsidRPr="00C35CDB">
        <w:t xml:space="preserve"> </w:t>
      </w:r>
    </w:p>
    <w:p w:rsidR="00A878F3" w:rsidRPr="00C35CDB" w:rsidRDefault="00A878F3" w:rsidP="00A878F3">
      <w:pPr>
        <w:jc w:val="both"/>
        <w:rPr>
          <w:bCs/>
        </w:rPr>
      </w:pPr>
      <w:proofErr w:type="gramStart"/>
      <w:r w:rsidRPr="00C35CDB">
        <w:t>Тражење додатних информација или појашњења у вези са припремањем понуде телефоном није дозвољено.</w:t>
      </w:r>
      <w:proofErr w:type="gramEnd"/>
      <w:r w:rsidRPr="00C35CDB">
        <w:t xml:space="preserve"> </w:t>
      </w:r>
    </w:p>
    <w:p w:rsidR="00A878F3" w:rsidRPr="00C35CDB" w:rsidRDefault="00A878F3" w:rsidP="00A878F3">
      <w:pPr>
        <w:jc w:val="both"/>
      </w:pPr>
      <w:proofErr w:type="gramStart"/>
      <w:r w:rsidRPr="00C35CDB">
        <w:rPr>
          <w:bCs/>
        </w:rPr>
        <w:t>Комуникација у поступку јавне набавке врши се искључиво на начин одређен чланом 20.</w:t>
      </w:r>
      <w:proofErr w:type="gramEnd"/>
      <w:r w:rsidRPr="00C35CDB">
        <w:rPr>
          <w:bCs/>
        </w:rPr>
        <w:t xml:space="preserve"> </w:t>
      </w:r>
      <w:proofErr w:type="gramStart"/>
      <w:r w:rsidRPr="00C35CDB">
        <w:rPr>
          <w:bCs/>
        </w:rPr>
        <w:t>Закона.</w:t>
      </w:r>
      <w:proofErr w:type="gramEnd"/>
    </w:p>
    <w:p w:rsidR="008A1D66" w:rsidRPr="00C35CDB" w:rsidRDefault="008A1D66" w:rsidP="008A1D66">
      <w:pPr>
        <w:jc w:val="both"/>
      </w:pPr>
      <w:r w:rsidRPr="00C35CDB">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C35CDB" w:rsidRDefault="008A1D66"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 xml:space="preserve">ДОДАТНА ОБЈАШЊЕЊА ОД ПОНУЂАЧА ПОСЛЕ ОТВАРАЊА ПОНУДА И КОНТРОЛА КОД ПОНУЂАЧА ОДНОСНО ЊЕГОВОГ ПОДИЗВОЂАЧА </w:t>
      </w:r>
    </w:p>
    <w:p w:rsidR="00A878F3" w:rsidRPr="00C35CDB" w:rsidRDefault="00A878F3" w:rsidP="00A878F3">
      <w:pPr>
        <w:jc w:val="both"/>
        <w:rPr>
          <w:b/>
          <w:bCs/>
        </w:rPr>
      </w:pPr>
    </w:p>
    <w:p w:rsidR="00A878F3" w:rsidRPr="00C35CDB" w:rsidRDefault="00A878F3" w:rsidP="00A878F3">
      <w:pPr>
        <w:jc w:val="both"/>
        <w:rPr>
          <w:rFonts w:eastAsia="TimesNewRomanPSMT"/>
          <w:bCs/>
        </w:rPr>
      </w:pPr>
      <w:proofErr w:type="gramStart"/>
      <w:r w:rsidRPr="00C35CDB">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C35CDB">
        <w:t xml:space="preserve"> </w:t>
      </w:r>
      <w:proofErr w:type="gramStart"/>
      <w:r w:rsidRPr="00C35CDB">
        <w:t>Закона).</w:t>
      </w:r>
      <w:proofErr w:type="gramEnd"/>
      <w:r w:rsidRPr="00C35CDB">
        <w:t xml:space="preserve"> </w:t>
      </w:r>
    </w:p>
    <w:p w:rsidR="00A878F3" w:rsidRPr="00C35CDB" w:rsidRDefault="00A878F3" w:rsidP="00A878F3">
      <w:pPr>
        <w:tabs>
          <w:tab w:val="left" w:pos="-135"/>
          <w:tab w:val="left" w:pos="0"/>
          <w:tab w:val="left" w:pos="120"/>
        </w:tabs>
        <w:jc w:val="both"/>
      </w:pPr>
      <w:r w:rsidRPr="00C35CDB">
        <w:rPr>
          <w:rFonts w:eastAsia="TimesNewRomanPSMT"/>
          <w:bCs/>
        </w:rPr>
        <w:t>Уколико наручилац оцени да су потребна додатна објашњења или је потребно извршити</w:t>
      </w:r>
      <w:r w:rsidRPr="00C35CDB">
        <w:t xml:space="preserve"> контролу (увид) код понуђача, односно његовог подизвођача</w:t>
      </w:r>
      <w:r w:rsidRPr="00C35CD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35CDB" w:rsidRDefault="00A878F3" w:rsidP="00A878F3">
      <w:pPr>
        <w:tabs>
          <w:tab w:val="left" w:pos="-135"/>
          <w:tab w:val="left" w:pos="0"/>
          <w:tab w:val="left" w:pos="120"/>
        </w:tabs>
        <w:jc w:val="both"/>
      </w:pPr>
      <w:proofErr w:type="gramStart"/>
      <w:r w:rsidRPr="00C35CDB">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C35CDB">
        <w:t xml:space="preserve"> </w:t>
      </w:r>
    </w:p>
    <w:p w:rsidR="00A878F3" w:rsidRPr="00C35CDB" w:rsidRDefault="00A878F3" w:rsidP="00A878F3">
      <w:pPr>
        <w:tabs>
          <w:tab w:val="left" w:pos="-135"/>
          <w:tab w:val="left" w:pos="0"/>
          <w:tab w:val="left" w:pos="120"/>
        </w:tabs>
        <w:jc w:val="both"/>
      </w:pPr>
      <w:proofErr w:type="gramStart"/>
      <w:r w:rsidRPr="00C35CDB">
        <w:t>У случају разлике између јединичне и укупне цене, меродавна је јединична цена.</w:t>
      </w:r>
      <w:proofErr w:type="gramEnd"/>
    </w:p>
    <w:p w:rsidR="00A878F3" w:rsidRPr="00C35CDB" w:rsidRDefault="00A878F3" w:rsidP="00A878F3">
      <w:pPr>
        <w:jc w:val="both"/>
        <w:rPr>
          <w:b/>
          <w:bCs/>
        </w:rPr>
      </w:pPr>
      <w:proofErr w:type="gramStart"/>
      <w:r w:rsidRPr="00C35CDB">
        <w:t>Ако се понуђач не сагласи са исправком рачунских грешака, наручил</w:t>
      </w:r>
      <w:r w:rsidRPr="00C35CDB">
        <w:rPr>
          <w:lang w:val="sr-Cyrl-CS"/>
        </w:rPr>
        <w:t>а</w:t>
      </w:r>
      <w:r w:rsidRPr="00C35CDB">
        <w:t>ц ће његову понуду одбити као неприхватљиву.</w:t>
      </w:r>
      <w:proofErr w:type="gramEnd"/>
      <w:r w:rsidRPr="00C35CDB">
        <w:t xml:space="preserve"> </w:t>
      </w:r>
    </w:p>
    <w:p w:rsidR="00A878F3" w:rsidRPr="00C35CDB" w:rsidRDefault="00A878F3"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ДОДАТНО ОБЕЗБЕЂЕЊЕ ИСПУЊЕЊА УГОВОРНИХ ОБАВЕЗА ПОНУЂАЧА КОЈИ СЕ НАЛАЗЕ НА СПИСКУ НЕГАТИВНИХ РЕФЕРЕНЦИ</w:t>
      </w:r>
    </w:p>
    <w:p w:rsidR="00A878F3" w:rsidRPr="00C35CDB" w:rsidRDefault="00A878F3" w:rsidP="00A878F3">
      <w:pPr>
        <w:jc w:val="both"/>
        <w:rPr>
          <w:b/>
          <w:bCs/>
        </w:rPr>
      </w:pPr>
    </w:p>
    <w:p w:rsidR="00CA2E97" w:rsidRPr="00C35CDB" w:rsidRDefault="00CA2E97" w:rsidP="00CA2E97">
      <w:pPr>
        <w:jc w:val="both"/>
        <w:rPr>
          <w:rFonts w:eastAsia="TimesNewRomanPSMT"/>
          <w:bCs/>
          <w:iCs/>
        </w:rPr>
      </w:pPr>
      <w:proofErr w:type="gramStart"/>
      <w:r w:rsidRPr="00C35CDB">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C35CDB">
        <w:rPr>
          <w:rFonts w:eastAsia="TimesNewRomanPSMT"/>
          <w:bCs/>
          <w:iCs/>
        </w:rPr>
        <w:t xml:space="preserve"> </w:t>
      </w:r>
      <w:proofErr w:type="gramStart"/>
      <w:r w:rsidRPr="00C35CDB">
        <w:rPr>
          <w:rFonts w:eastAsia="TimesNewRomanPSMT"/>
          <w:bCs/>
          <w:iCs/>
        </w:rPr>
        <w:t xml:space="preserve">Закона, а који има негативну референцу за предмет набавке који </w:t>
      </w:r>
      <w:r w:rsidRPr="00C35CDB">
        <w:rPr>
          <w:rFonts w:eastAsia="TimesNewRomanPSMT"/>
          <w:bCs/>
          <w:iCs/>
          <w:u w:val="single"/>
        </w:rPr>
        <w:t>није</w:t>
      </w:r>
      <w:r w:rsidRPr="00C35CDB">
        <w:rPr>
          <w:rFonts w:eastAsia="TimesNewRomanPSMT"/>
          <w:bCs/>
          <w:iCs/>
        </w:rPr>
        <w:t xml:space="preserve"> истоврстан предмету ове јавне набавке, а уколико таквом понуђачу буде додељен уговор, дужан је да</w:t>
      </w:r>
      <w:r w:rsidRPr="00C35CDB">
        <w:rPr>
          <w:rFonts w:eastAsia="TimesNewRomanPSMT"/>
          <w:b/>
          <w:bCs/>
          <w:iCs/>
        </w:rPr>
        <w:t xml:space="preserve"> </w:t>
      </w:r>
      <w:r w:rsidRPr="00C35CDB">
        <w:rPr>
          <w:rFonts w:eastAsia="TimesNewRomanPSMT"/>
          <w:bCs/>
          <w:iCs/>
        </w:rPr>
        <w:t>преда средства обезбеђења тражена у тачки 12.</w:t>
      </w:r>
      <w:proofErr w:type="gramEnd"/>
      <w:r w:rsidRPr="00C35CDB">
        <w:rPr>
          <w:rFonts w:eastAsia="TimesNewRomanPSMT"/>
          <w:bCs/>
          <w:iCs/>
        </w:rPr>
        <w:t xml:space="preserve"> </w:t>
      </w:r>
      <w:r w:rsidRPr="00C35CDB">
        <w:rPr>
          <w:rFonts w:eastAsia="TimesNewRomanPSMT"/>
          <w:bCs/>
          <w:iCs/>
          <w:lang w:val="sr-Cyrl-CS"/>
        </w:rPr>
        <w:t>Упутства понуђачима како да сачине понуду</w:t>
      </w:r>
      <w:r w:rsidRPr="00C35CDB">
        <w:rPr>
          <w:rFonts w:eastAsia="TimesNewRomanPSMT"/>
          <w:bCs/>
          <w:iCs/>
        </w:rPr>
        <w:t xml:space="preserve"> попуњену на износ 15%</w:t>
      </w:r>
      <w:r w:rsidRPr="00C35CDB">
        <w:rPr>
          <w:rFonts w:eastAsia="TimesNewRomanPSMT"/>
          <w:bCs/>
          <w:iCs/>
          <w:lang w:val="sr-Cyrl-CS"/>
        </w:rPr>
        <w:t xml:space="preserve"> (уместо 10%</w:t>
      </w:r>
      <w:r w:rsidRPr="00C35CDB">
        <w:rPr>
          <w:rFonts w:eastAsia="TimesNewRomanPSMT"/>
          <w:b/>
          <w:bCs/>
          <w:i/>
          <w:iCs/>
          <w:lang w:val="sr-Cyrl-CS"/>
        </w:rPr>
        <w:t>)</w:t>
      </w:r>
      <w:r w:rsidRPr="00C35CDB">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C35CDB" w:rsidRDefault="00CA2E97" w:rsidP="00CA2E97">
      <w:pPr>
        <w:jc w:val="both"/>
        <w:rPr>
          <w:rFonts w:eastAsia="TimesNewRomanPSMT"/>
          <w:bCs/>
          <w:iCs/>
        </w:rPr>
      </w:pPr>
      <w:proofErr w:type="gramStart"/>
      <w:r w:rsidRPr="00C35CDB">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C35CDB" w:rsidRDefault="00423282" w:rsidP="00CA2E97">
      <w:pPr>
        <w:jc w:val="both"/>
        <w:rPr>
          <w:rFonts w:eastAsia="TimesNewRomanPSMT"/>
          <w:b/>
          <w:bCs/>
          <w:i/>
          <w:iCs/>
        </w:rPr>
      </w:pPr>
    </w:p>
    <w:p w:rsidR="00A878F3" w:rsidRPr="00C35CDB" w:rsidRDefault="00A878F3" w:rsidP="00F32498">
      <w:pPr>
        <w:pStyle w:val="Heading2"/>
        <w:numPr>
          <w:ilvl w:val="0"/>
          <w:numId w:val="15"/>
        </w:numPr>
        <w:jc w:val="both"/>
        <w:rPr>
          <w:sz w:val="24"/>
        </w:rPr>
      </w:pPr>
      <w:r w:rsidRPr="00C35CDB">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35CDB" w:rsidRDefault="00A878F3" w:rsidP="00A878F3">
      <w:pPr>
        <w:jc w:val="both"/>
        <w:rPr>
          <w:highlight w:val="green"/>
        </w:rPr>
      </w:pPr>
    </w:p>
    <w:p w:rsidR="00A878F3" w:rsidRPr="00C35CDB" w:rsidRDefault="00A878F3" w:rsidP="00A878F3">
      <w:pPr>
        <w:jc w:val="both"/>
        <w:rPr>
          <w:b/>
          <w:bCs/>
          <w:i/>
          <w:iCs/>
        </w:rPr>
      </w:pPr>
      <w:proofErr w:type="gramStart"/>
      <w:r w:rsidRPr="00C35CDB">
        <w:t xml:space="preserve">Избор најповољније понуде ће се извршити применом </w:t>
      </w:r>
      <w:r w:rsidRPr="00B37592">
        <w:t xml:space="preserve">критеријума </w:t>
      </w:r>
      <w:r w:rsidR="009C505A" w:rsidRPr="00B37592">
        <w:rPr>
          <w:b/>
          <w:bCs/>
        </w:rPr>
        <w:t>„</w:t>
      </w:r>
      <w:r w:rsidR="00B37592" w:rsidRPr="00B37592">
        <w:rPr>
          <w:b/>
          <w:bCs/>
          <w:lang w:val="sr-Cyrl-RS"/>
        </w:rPr>
        <w:t>најниже понуђена цена</w:t>
      </w:r>
      <w:r w:rsidR="006D7665" w:rsidRPr="00B37592">
        <w:rPr>
          <w:b/>
          <w:i/>
          <w:iCs/>
        </w:rPr>
        <w:t>“</w:t>
      </w:r>
      <w:r w:rsidR="000F1172" w:rsidRPr="00B37592">
        <w:rPr>
          <w:b/>
          <w:i/>
          <w:iCs/>
        </w:rPr>
        <w:t>.</w:t>
      </w:r>
      <w:proofErr w:type="gramEnd"/>
      <w:r w:rsidRPr="00C35CDB">
        <w:rPr>
          <w:b/>
          <w:bCs/>
        </w:rPr>
        <w:t xml:space="preserve"> </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ЕЛЕМЕНТИ КРИТЕРИЈУМА НА ОСНОВУ КОЈИХ ЋЕ НАРУЧИЛАЦ ИЗВРШИТИ ДОДЕЛУ УГОВОРА У СИТУАЦИЈИ КАДА ПОСТОЈЕ ДВЕ </w:t>
      </w:r>
      <w:r w:rsidRPr="00C35CDB">
        <w:rPr>
          <w:sz w:val="24"/>
        </w:rPr>
        <w:lastRenderedPageBreak/>
        <w:t xml:space="preserve">ИЛИ ВИШЕ ПОНУДА СА ЈЕДНАКИМ БРОЈЕМ ПОНДЕРА ИЛИ ИСТОМ ПОНУЂЕНОМ ЦЕНОМ </w:t>
      </w:r>
    </w:p>
    <w:p w:rsidR="00A878F3" w:rsidRPr="00C35CDB" w:rsidRDefault="00A878F3" w:rsidP="00A878F3">
      <w:pPr>
        <w:jc w:val="both"/>
        <w:rPr>
          <w:b/>
          <w:bCs/>
          <w:highlight w:val="green"/>
        </w:rPr>
      </w:pPr>
    </w:p>
    <w:p w:rsidR="000E7EF0" w:rsidRPr="00E90DAA" w:rsidRDefault="00971CE4" w:rsidP="000E7EF0">
      <w:pPr>
        <w:jc w:val="both"/>
        <w:rPr>
          <w:noProof/>
        </w:rPr>
      </w:pPr>
      <w:proofErr w:type="gramStart"/>
      <w:r w:rsidRPr="00B37592">
        <w:rPr>
          <w:iCs/>
        </w:rPr>
        <w:t xml:space="preserve">Уколико две или више понуда имају </w:t>
      </w:r>
      <w:r w:rsidR="009F1C82" w:rsidRPr="00B37592">
        <w:rPr>
          <w:iCs/>
        </w:rPr>
        <w:t>исту најнижу понуђену цену/исти број пондера</w:t>
      </w:r>
      <w:r w:rsidRPr="00B37592">
        <w:rPr>
          <w:iCs/>
        </w:rPr>
        <w:t xml:space="preserve">, као најповољнија биће изабрана понуда оног понуђача </w:t>
      </w:r>
      <w:r w:rsidRPr="00B37592">
        <w:rPr>
          <w:noProof/>
        </w:rPr>
        <w:t xml:space="preserve">који </w:t>
      </w:r>
      <w:r w:rsidR="000E7EF0" w:rsidRPr="00E57097">
        <w:rPr>
          <w:noProof/>
        </w:rPr>
        <w:t>има највећу остварену нето добит у 201</w:t>
      </w:r>
      <w:r w:rsidR="000E7EF0">
        <w:rPr>
          <w:noProof/>
        </w:rPr>
        <w:t>4</w:t>
      </w:r>
      <w:r w:rsidR="000E7EF0" w:rsidRPr="00E57097">
        <w:rPr>
          <w:noProof/>
        </w:rPr>
        <w:t>.</w:t>
      </w:r>
      <w:proofErr w:type="gramEnd"/>
      <w:r w:rsidR="000E7EF0" w:rsidRPr="00E57097">
        <w:rPr>
          <w:noProof/>
        </w:rPr>
        <w:t xml:space="preserve"> години.</w:t>
      </w:r>
    </w:p>
    <w:p w:rsidR="000E7EF0" w:rsidRPr="0077556B" w:rsidRDefault="000E7EF0" w:rsidP="000E7EF0">
      <w:pPr>
        <w:pStyle w:val="ListParagraph"/>
        <w:ind w:left="360"/>
        <w:jc w:val="both"/>
        <w:rPr>
          <w:b/>
          <w:bCs/>
          <w:noProof/>
        </w:rPr>
      </w:pPr>
    </w:p>
    <w:p w:rsidR="00971CE4" w:rsidRPr="00C35CDB" w:rsidRDefault="00971CE4" w:rsidP="00971CE4">
      <w:pPr>
        <w:jc w:val="both"/>
        <w:rPr>
          <w:noProof/>
          <w:color w:val="FF0000"/>
        </w:rPr>
      </w:pPr>
      <w:proofErr w:type="gramStart"/>
      <w:r w:rsidRPr="00B37592">
        <w:rPr>
          <w:iCs/>
        </w:rPr>
        <w:t xml:space="preserve">Уколико је и то исто, као најповољнија биће изабрана понуда оног понуђача </w:t>
      </w:r>
      <w:r w:rsidRPr="00B37592">
        <w:rPr>
          <w:noProof/>
        </w:rPr>
        <w:t>који понуди дужи гарантни рок, а уколико је и то исто, понуда понуђача који има краћи рок одзива на сервис.</w:t>
      </w:r>
      <w:proofErr w:type="gramEnd"/>
    </w:p>
    <w:p w:rsidR="00A878F3" w:rsidRPr="00C35CDB" w:rsidRDefault="00A878F3" w:rsidP="00A878F3">
      <w:pPr>
        <w:jc w:val="both"/>
        <w:rPr>
          <w:b/>
          <w:bCs/>
          <w:highlight w:val="green"/>
          <w:lang w:val="sr-Cyrl-CS"/>
        </w:rPr>
      </w:pPr>
    </w:p>
    <w:p w:rsidR="00A878F3" w:rsidRPr="00C35CDB" w:rsidRDefault="00A878F3" w:rsidP="00F32498">
      <w:pPr>
        <w:pStyle w:val="Heading2"/>
        <w:numPr>
          <w:ilvl w:val="0"/>
          <w:numId w:val="15"/>
        </w:numPr>
        <w:jc w:val="both"/>
        <w:rPr>
          <w:sz w:val="24"/>
        </w:rPr>
      </w:pPr>
      <w:r w:rsidRPr="00C35CDB">
        <w:rPr>
          <w:sz w:val="24"/>
        </w:rPr>
        <w:t>КОРИШЋЕЊЕ ПАТЕНТА И ОДГОВОРНОСТ ЗА ПОВРЕДУ ЗАШТИЋЕНИХ ПРАВА ИНТЕЛЕКТУАЛНЕ СВОЈИНЕ ТРЕЋИХ ЛИЦА</w:t>
      </w:r>
    </w:p>
    <w:p w:rsidR="00A878F3" w:rsidRPr="00C35CDB" w:rsidRDefault="00A878F3" w:rsidP="00A878F3">
      <w:pPr>
        <w:jc w:val="both"/>
        <w:rPr>
          <w:b/>
        </w:rPr>
      </w:pPr>
    </w:p>
    <w:p w:rsidR="00A878F3" w:rsidRPr="00C35CDB" w:rsidRDefault="00A878F3" w:rsidP="00A878F3">
      <w:pPr>
        <w:jc w:val="both"/>
        <w:rPr>
          <w:b/>
        </w:rPr>
      </w:pPr>
      <w:proofErr w:type="gramStart"/>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C35CDB" w:rsidRDefault="00FC5FB6" w:rsidP="00A878F3">
      <w:pPr>
        <w:jc w:val="both"/>
        <w:rPr>
          <w:b/>
        </w:rPr>
      </w:pPr>
    </w:p>
    <w:p w:rsidR="00FC5FB6" w:rsidRPr="00C35CDB" w:rsidRDefault="00A878F3" w:rsidP="00F32498">
      <w:pPr>
        <w:pStyle w:val="Heading2"/>
        <w:numPr>
          <w:ilvl w:val="0"/>
          <w:numId w:val="15"/>
        </w:numPr>
        <w:jc w:val="both"/>
        <w:rPr>
          <w:sz w:val="24"/>
        </w:rPr>
      </w:pPr>
      <w:r w:rsidRPr="00C35CDB">
        <w:rPr>
          <w:sz w:val="24"/>
        </w:rPr>
        <w:t xml:space="preserve">НАЧИН И РОК ЗА ПОДНОШЕЊЕ ЗАХТЕВА ЗА ЗАШТИТУ ПРАВА ПОНУЂАЧА </w:t>
      </w:r>
    </w:p>
    <w:p w:rsidR="00A878F3" w:rsidRPr="00C35CDB" w:rsidRDefault="00A878F3" w:rsidP="00A878F3">
      <w:pPr>
        <w:jc w:val="both"/>
        <w:rPr>
          <w:b/>
          <w:bCs/>
        </w:rPr>
      </w:pPr>
      <w:proofErr w:type="gramStart"/>
      <w:r w:rsidRPr="00C35CDB">
        <w:t>Захтев за заштиту права може да поднесе понуђач, односно свако заинтересовано лице, или пословно удружење у њихово им</w:t>
      </w:r>
      <w:r w:rsidRPr="00C35CDB">
        <w:rPr>
          <w:lang w:val="sr-Cyrl-CS"/>
        </w:rPr>
        <w:t>е</w:t>
      </w:r>
      <w:r w:rsidRPr="00C35CDB">
        <w:t>.</w:t>
      </w:r>
      <w:proofErr w:type="gramEnd"/>
      <w:r w:rsidRPr="00C35CDB">
        <w:t xml:space="preserve"> </w:t>
      </w:r>
    </w:p>
    <w:p w:rsidR="00977B14" w:rsidRPr="00C35CDB" w:rsidRDefault="00A878F3" w:rsidP="00977B14">
      <w:pPr>
        <w:autoSpaceDE w:val="0"/>
        <w:autoSpaceDN w:val="0"/>
        <w:adjustRightInd w:val="0"/>
        <w:jc w:val="both"/>
        <w:rPr>
          <w:rFonts w:eastAsia="TimesNewRomanPS-BoldMT"/>
          <w:bCs/>
        </w:rPr>
      </w:pPr>
      <w:proofErr w:type="gramStart"/>
      <w:r w:rsidRPr="00C35CDB">
        <w:t>Захтев за заштиту права подноси се Републичкој комисији, а предаје наручиоцу.</w:t>
      </w:r>
      <w:proofErr w:type="gramEnd"/>
      <w:r w:rsidRPr="00C35CDB">
        <w:t xml:space="preserve"> </w:t>
      </w:r>
      <w:proofErr w:type="gramStart"/>
      <w:r w:rsidRPr="00C35CDB">
        <w:t>Примерак захтева за заштиту права подносилац истовремено доставља Републичкој комисији.</w:t>
      </w:r>
      <w:proofErr w:type="gramEnd"/>
      <w:r w:rsidRPr="00C35CDB">
        <w:rPr>
          <w:rFonts w:eastAsia="TimesNewRomanPSMT"/>
          <w:bCs/>
        </w:rPr>
        <w:t xml:space="preserve"> Захтев за заштиту права доставља </w:t>
      </w:r>
      <w:r w:rsidR="00977B14" w:rsidRPr="00C35CDB">
        <w:rPr>
          <w:rFonts w:eastAsia="TimesNewRomanPSMT"/>
          <w:bCs/>
        </w:rPr>
        <w:t xml:space="preserve">се </w:t>
      </w:r>
      <w:r w:rsidR="00466DF7" w:rsidRPr="00C35CDB">
        <w:rPr>
          <w:rFonts w:eastAsia="TimesNewRomanPSMT"/>
          <w:bCs/>
        </w:rPr>
        <w:t xml:space="preserve">непосредно или путем поште на адресу: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 Војводине</w:t>
      </w:r>
      <w:r w:rsidR="00977B14" w:rsidRPr="00C35CDB">
        <w:rPr>
          <w:i/>
          <w:iCs/>
        </w:rPr>
        <w:t xml:space="preserve">, </w:t>
      </w:r>
      <w:r w:rsidR="00977B14" w:rsidRPr="00C35CDB">
        <w:rPr>
          <w:rFonts w:eastAsia="TimesNewRomanPSMT"/>
          <w:bCs/>
        </w:rPr>
        <w:t xml:space="preserve">са назнаком </w:t>
      </w:r>
      <w:r w:rsidR="00977B14" w:rsidRPr="00C35CDB">
        <w:rPr>
          <w:rFonts w:eastAsia="TimesNewRomanPS-BoldMT"/>
          <w:bCs/>
        </w:rPr>
        <w:t xml:space="preserve">да је реч о захтеву за заштиту права, уз обавезно </w:t>
      </w:r>
      <w:r w:rsidR="00977B14" w:rsidRPr="00C35CDB">
        <w:rPr>
          <w:rFonts w:eastAsia="TimesNewRomanPS-BoldMT"/>
          <w:b/>
          <w:bCs/>
        </w:rPr>
        <w:t>навођење предмета набавке и редног броја</w:t>
      </w:r>
      <w:r w:rsidR="00977B14" w:rsidRPr="00C35CDB">
        <w:rPr>
          <w:rFonts w:eastAsia="TimesNewRomanPS-BoldMT"/>
          <w:bCs/>
        </w:rPr>
        <w:t xml:space="preserve"> набавке (подаци </w:t>
      </w:r>
      <w:r w:rsidR="00977B14" w:rsidRPr="00C35CDB">
        <w:t xml:space="preserve">дати је у </w:t>
      </w:r>
      <w:r w:rsidR="00977B14" w:rsidRPr="00C35CDB">
        <w:rPr>
          <w:lang w:val="sr-Cyrl-CS"/>
        </w:rPr>
        <w:t xml:space="preserve">поглављу </w:t>
      </w:r>
      <w:r w:rsidR="00977B14" w:rsidRPr="00C35CDB">
        <w:t>1.</w:t>
      </w:r>
      <w:r w:rsidR="00977B14" w:rsidRPr="00C35CDB">
        <w:rPr>
          <w:lang w:val="ru-RU"/>
        </w:rPr>
        <w:t xml:space="preserve"> </w:t>
      </w:r>
      <w:r w:rsidR="00977B14" w:rsidRPr="00C35CDB">
        <w:t>конкурсне документације)</w:t>
      </w:r>
      <w:r w:rsidR="00977B14" w:rsidRPr="00C35CDB">
        <w:rPr>
          <w:rFonts w:eastAsia="TimesNewRomanPS-BoldMT"/>
          <w:bCs/>
        </w:rPr>
        <w:t xml:space="preserve">. </w:t>
      </w:r>
    </w:p>
    <w:p w:rsidR="00A878F3" w:rsidRPr="00C35CDB" w:rsidRDefault="00A878F3" w:rsidP="00A878F3">
      <w:pPr>
        <w:jc w:val="both"/>
      </w:pPr>
      <w:proofErr w:type="gramStart"/>
      <w:r w:rsidRPr="00C35CD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C35CDB">
        <w:rPr>
          <w:lang w:val="sr-Cyrl-CS"/>
        </w:rPr>
        <w:t xml:space="preserve"> </w:t>
      </w:r>
      <w:proofErr w:type="gramStart"/>
      <w:r w:rsidRPr="00C35CD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C35CDB" w:rsidRDefault="00A878F3" w:rsidP="00A878F3">
      <w:pPr>
        <w:jc w:val="both"/>
      </w:pPr>
      <w:r w:rsidRPr="00C35CD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35CDB">
        <w:rPr>
          <w:lang w:val="sr-Cyrl-CS"/>
        </w:rPr>
        <w:t>7</w:t>
      </w:r>
      <w:r w:rsidRPr="00C35CDB">
        <w:t xml:space="preserve"> дана пре истека рока за подношење понуда, без обзира на начин достављања.  </w:t>
      </w:r>
      <w:proofErr w:type="gramStart"/>
      <w:r w:rsidRPr="00C35CDB">
        <w:t>У том случају подношења захтева за заштиту права долази до застоја рока за подношење понуда.</w:t>
      </w:r>
      <w:proofErr w:type="gramEnd"/>
      <w:r w:rsidRPr="00C35CDB">
        <w:t xml:space="preserve"> </w:t>
      </w:r>
    </w:p>
    <w:p w:rsidR="00A878F3" w:rsidRPr="00C35CDB" w:rsidRDefault="00A878F3" w:rsidP="00311F5E">
      <w:proofErr w:type="gramStart"/>
      <w:r w:rsidRPr="00C35CDB">
        <w:t>После доношења одлуке о додели уговора из чл.</w:t>
      </w:r>
      <w:proofErr w:type="gramEnd"/>
      <w:r w:rsidRPr="00C35CDB">
        <w:t xml:space="preserve"> 108. Закона</w:t>
      </w:r>
      <w:r w:rsidR="00B37592">
        <w:rPr>
          <w:lang w:val="sr-Cyrl-RS"/>
        </w:rPr>
        <w:t xml:space="preserve"> или</w:t>
      </w:r>
      <w:r w:rsidRPr="00C35CDB">
        <w:t xml:space="preserve"> одлуке о обустави поступка јавне набавке из чл. 109. Закона, рок за подношење захтева за заштиту права је </w:t>
      </w:r>
      <w:r w:rsidRPr="00C35CDB">
        <w:rPr>
          <w:lang w:val="sr-Cyrl-CS"/>
        </w:rPr>
        <w:t xml:space="preserve">10 </w:t>
      </w:r>
      <w:r w:rsidRPr="00C35CDB">
        <w:t xml:space="preserve">дана од дана пријема одлуке. </w:t>
      </w:r>
    </w:p>
    <w:p w:rsidR="00A878F3" w:rsidRPr="00C35CDB" w:rsidRDefault="00A878F3" w:rsidP="00A878F3">
      <w:pPr>
        <w:jc w:val="both"/>
      </w:pPr>
      <w:proofErr w:type="gramStart"/>
      <w:r w:rsidRPr="00C35CD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C35CDB">
        <w:t xml:space="preserve"> </w:t>
      </w:r>
    </w:p>
    <w:p w:rsidR="00A878F3" w:rsidRPr="00C35CDB" w:rsidRDefault="00A878F3" w:rsidP="00A878F3">
      <w:pPr>
        <w:jc w:val="both"/>
        <w:rPr>
          <w:rFonts w:eastAsia="TimesNewRomanPSMT"/>
          <w:bCs/>
        </w:rPr>
      </w:pPr>
      <w:proofErr w:type="gramStart"/>
      <w:r w:rsidRPr="00C35CDB">
        <w:t>Ако је у истом поступку јавне набавке поново поднет захтев за заштиту права од стр</w:t>
      </w:r>
      <w:r w:rsidRPr="00C35CDB">
        <w:rPr>
          <w:lang w:val="sr-Cyrl-CS"/>
        </w:rPr>
        <w:t>а</w:t>
      </w:r>
      <w:r w:rsidRPr="00C35CD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C35CDB">
        <w:t xml:space="preserve">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w:t>
      </w:r>
      <w:r w:rsidRPr="00C35CDB">
        <w:rPr>
          <w:rFonts w:eastAsia="TimesNewRomanPSMT"/>
          <w:bCs/>
        </w:rPr>
        <w:lastRenderedPageBreak/>
        <w:t xml:space="preserve">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C35CDB">
        <w:rPr>
          <w:rFonts w:eastAsia="TimesNewRomanPSMT"/>
          <w:bCs/>
        </w:rPr>
        <w:t xml:space="preserve">, </w:t>
      </w:r>
      <w:r w:rsidRPr="00C35CDB">
        <w:rPr>
          <w:rFonts w:eastAsia="TimesNewRomanPSMT"/>
          <w:bCs/>
        </w:rPr>
        <w:t>није већа од 80.000.000</w:t>
      </w:r>
      <w:r w:rsidR="009D5577" w:rsidRPr="00C35CDB">
        <w:rPr>
          <w:rFonts w:eastAsia="TimesNewRomanPSMT"/>
          <w:bCs/>
        </w:rPr>
        <w:t>,00</w:t>
      </w:r>
      <w:r w:rsidRPr="00C35CDB">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C35CDB">
        <w:rPr>
          <w:rFonts w:eastAsia="TimesNewRomanPSMT"/>
          <w:bCs/>
        </w:rPr>
        <w:t>,1</w:t>
      </w:r>
      <w:proofErr w:type="gramEnd"/>
      <w:r w:rsidRPr="00C35CDB">
        <w:rPr>
          <w:rFonts w:eastAsia="TimesNewRomanPSMT"/>
          <w:bCs/>
        </w:rPr>
        <w:t xml:space="preserve"> % процењене вредности јавне набавке ако је та вредност већа од 80.000.000 динара.</w:t>
      </w:r>
    </w:p>
    <w:p w:rsidR="00B33696" w:rsidRPr="00C35CDB" w:rsidRDefault="00B33696" w:rsidP="00B33696">
      <w:pPr>
        <w:pStyle w:val="ListParagraph"/>
        <w:ind w:left="0"/>
        <w:jc w:val="both"/>
        <w:rPr>
          <w:rFonts w:eastAsia="TimesNewRomanPSMT"/>
          <w:bCs/>
        </w:rPr>
      </w:pPr>
    </w:p>
    <w:p w:rsidR="00524AFA" w:rsidRPr="00C35CDB" w:rsidRDefault="00524AFA" w:rsidP="00524AFA">
      <w:pPr>
        <w:jc w:val="both"/>
      </w:pPr>
      <w:proofErr w:type="gramStart"/>
      <w:r w:rsidRPr="00C35CDB">
        <w:rPr>
          <w:rFonts w:eastAsia="TimesNewRomanPSMT"/>
          <w:bCs/>
        </w:rPr>
        <w:t>Поступак заштите права понуђача регулисан је одредбама чл.</w:t>
      </w:r>
      <w:proofErr w:type="gramEnd"/>
      <w:r w:rsidRPr="00C35CDB">
        <w:rPr>
          <w:rFonts w:eastAsia="TimesNewRomanPSMT"/>
          <w:bCs/>
        </w:rPr>
        <w:t xml:space="preserve"> 138. - 167. </w:t>
      </w:r>
      <w:proofErr w:type="gramStart"/>
      <w:r w:rsidRPr="00C35CDB">
        <w:rPr>
          <w:rFonts w:eastAsia="TimesNewRomanPSMT"/>
          <w:bCs/>
        </w:rPr>
        <w:t>Закона.</w:t>
      </w:r>
      <w:proofErr w:type="gramEnd"/>
    </w:p>
    <w:p w:rsidR="00524AFA" w:rsidRPr="00C35CDB" w:rsidRDefault="00524AFA" w:rsidP="001859ED">
      <w:pPr>
        <w:pStyle w:val="ListParagraph"/>
        <w:ind w:left="0"/>
        <w:jc w:val="both"/>
        <w:rPr>
          <w:rFonts w:eastAsia="TimesNewRomanPSMT"/>
          <w:bCs/>
          <w:color w:val="FF0000"/>
        </w:rPr>
      </w:pPr>
    </w:p>
    <w:p w:rsidR="00A878F3" w:rsidRPr="00C35CDB" w:rsidRDefault="00A878F3" w:rsidP="00F32498">
      <w:pPr>
        <w:pStyle w:val="Heading2"/>
        <w:numPr>
          <w:ilvl w:val="0"/>
          <w:numId w:val="15"/>
        </w:numPr>
        <w:jc w:val="left"/>
        <w:rPr>
          <w:sz w:val="24"/>
        </w:rPr>
      </w:pPr>
      <w:r w:rsidRPr="00C35CDB">
        <w:rPr>
          <w:sz w:val="24"/>
        </w:rPr>
        <w:t>РОК У КОЈЕМ ЋЕ УГОВОР БИТИ ЗАКЉУЧЕН</w:t>
      </w:r>
    </w:p>
    <w:p w:rsidR="00A878F3" w:rsidRPr="00C35CDB" w:rsidRDefault="00A878F3" w:rsidP="00A878F3">
      <w:pPr>
        <w:jc w:val="both"/>
        <w:rPr>
          <w:b/>
        </w:rPr>
      </w:pPr>
    </w:p>
    <w:p w:rsidR="002E5F24" w:rsidRDefault="006D7D40">
      <w:pPr>
        <w:rPr>
          <w:lang w:val="sr-Latn-RS"/>
        </w:rPr>
      </w:pPr>
      <w:r w:rsidRPr="006B3CDE">
        <w:rPr>
          <w:lang w:val="sr-Cyrl-RS"/>
        </w:rPr>
        <w:t>Наручилац закључује у</w:t>
      </w:r>
      <w:r w:rsidRPr="006B3CDE">
        <w:rPr>
          <w:lang w:val="sr-Latn-CS"/>
        </w:rPr>
        <w:t xml:space="preserve">говор </w:t>
      </w:r>
      <w:r w:rsidRPr="006B3CDE">
        <w:rPr>
          <w:lang w:val="sr-Cyrl-RS"/>
        </w:rPr>
        <w:t xml:space="preserve">са понуђачем којем је додељен уговор </w:t>
      </w:r>
      <w:r w:rsidRPr="006B3CDE">
        <w:rPr>
          <w:lang w:val="sr-Latn-CS"/>
        </w:rPr>
        <w:t xml:space="preserve">у року од  </w:t>
      </w:r>
      <w:r w:rsidRPr="006B3CDE">
        <w:t>8</w:t>
      </w:r>
      <w:r w:rsidRPr="006B3CDE">
        <w:rPr>
          <w:lang w:val="sr-Latn-CS"/>
        </w:rPr>
        <w:t xml:space="preserve">  дана од дана </w:t>
      </w:r>
      <w:r w:rsidRPr="006B3CDE">
        <w:rPr>
          <w:lang w:val="sr-Cyrl-CS"/>
        </w:rPr>
        <w:t>протека рока за подношење захтева за заштиту права</w:t>
      </w:r>
      <w:r w:rsidRPr="006B3CDE">
        <w:t>.</w:t>
      </w:r>
      <w:r w:rsidRPr="006B3CDE">
        <w:rPr>
          <w:lang w:val="sr-Cyrl-CS"/>
        </w:rPr>
        <w:t xml:space="preserve"> У случајевима из члана 112. ЗЈН </w:t>
      </w:r>
      <w:r w:rsidRPr="006B3CDE">
        <w:t>уговор може бити закључен и раније</w:t>
      </w:r>
      <w:r w:rsidRPr="006B3CDE">
        <w:rPr>
          <w:lang w:val="sr-Cyrl-CS"/>
        </w:rPr>
        <w:t>.</w:t>
      </w:r>
    </w:p>
    <w:p w:rsidR="006D7D40" w:rsidRPr="006D7D40" w:rsidRDefault="006D7D40">
      <w:pPr>
        <w:rPr>
          <w:noProof/>
          <w:lang w:val="sr-Latn-RS"/>
        </w:rPr>
      </w:pPr>
    </w:p>
    <w:p w:rsidR="0027411C" w:rsidRPr="00C35CDB" w:rsidRDefault="0027411C" w:rsidP="0027411C">
      <w:pPr>
        <w:jc w:val="both"/>
      </w:pPr>
      <w:r w:rsidRPr="00C35CDB">
        <w:rPr>
          <w:b/>
        </w:rPr>
        <w:t>НАПОМЕНА</w:t>
      </w:r>
      <w:r w:rsidRPr="00C35CDB">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35CDB" w:rsidRDefault="0027411C" w:rsidP="0027411C">
      <w:pPr>
        <w:jc w:val="both"/>
      </w:pPr>
    </w:p>
    <w:p w:rsidR="0027411C" w:rsidRPr="00C35CDB" w:rsidRDefault="0027411C" w:rsidP="0027411C">
      <w:pPr>
        <w:jc w:val="both"/>
      </w:pPr>
      <w:r w:rsidRPr="00C35CDB">
        <w:t>Уколико понуђач</w:t>
      </w:r>
      <w:proofErr w:type="gramStart"/>
      <w:r w:rsidRPr="00C35CDB">
        <w:t>  у</w:t>
      </w:r>
      <w:proofErr w:type="gramEnd"/>
      <w:r w:rsidRPr="00C35CDB">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35CDB" w:rsidRDefault="0027411C">
      <w:pPr>
        <w:rPr>
          <w:noProof/>
        </w:rPr>
      </w:pPr>
    </w:p>
    <w:p w:rsidR="00B60424" w:rsidRPr="00C35CDB" w:rsidRDefault="00B60424">
      <w:pPr>
        <w:rPr>
          <w:noProof/>
        </w:rPr>
      </w:pPr>
      <w:r w:rsidRPr="00C35CDB">
        <w:rPr>
          <w:noProof/>
        </w:rPr>
        <w:br w:type="page"/>
      </w:r>
    </w:p>
    <w:p w:rsidR="00B819C7" w:rsidRPr="000E7EF0" w:rsidRDefault="00B819C7" w:rsidP="00F32498">
      <w:pPr>
        <w:pStyle w:val="Heading1"/>
        <w:numPr>
          <w:ilvl w:val="0"/>
          <w:numId w:val="9"/>
        </w:numPr>
        <w:jc w:val="center"/>
        <w:rPr>
          <w:sz w:val="28"/>
          <w:szCs w:val="28"/>
        </w:rPr>
      </w:pPr>
      <w:bookmarkStart w:id="28" w:name="_Toc375826009"/>
      <w:bookmarkStart w:id="29" w:name="_Toc389030816"/>
      <w:bookmarkStart w:id="30" w:name="_Toc401143636"/>
      <w:r w:rsidRPr="000E7EF0">
        <w:rPr>
          <w:sz w:val="28"/>
          <w:szCs w:val="28"/>
        </w:rPr>
        <w:lastRenderedPageBreak/>
        <w:t>МОДЕЛ УГОВОРА</w:t>
      </w:r>
      <w:bookmarkEnd w:id="28"/>
      <w:bookmarkEnd w:id="29"/>
      <w:bookmarkEnd w:id="30"/>
    </w:p>
    <w:p w:rsidR="004B6BF9" w:rsidRPr="0059711F" w:rsidRDefault="004B6BF9" w:rsidP="004B6BF9">
      <w:pPr>
        <w:keepNext/>
        <w:ind w:left="3338"/>
        <w:outlineLvl w:val="0"/>
        <w:rPr>
          <w:b/>
          <w:bCs/>
          <w:noProof/>
          <w:lang w:val="hr-HR"/>
        </w:rPr>
      </w:pPr>
      <w:bookmarkStart w:id="31" w:name="_Toc375826010"/>
      <w:bookmarkStart w:id="32" w:name="_Toc389030817"/>
      <w:bookmarkStart w:id="33" w:name="_Toc401143637"/>
    </w:p>
    <w:p w:rsidR="004B6BF9" w:rsidRPr="0059711F" w:rsidRDefault="004B6BF9" w:rsidP="004B6BF9">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4B6BF9" w:rsidRPr="0059711F" w:rsidRDefault="004B6BF9" w:rsidP="004B6BF9">
      <w:pPr>
        <w:jc w:val="center"/>
        <w:rPr>
          <w:noProof/>
        </w:rPr>
      </w:pPr>
    </w:p>
    <w:p w:rsidR="004B6BF9" w:rsidRPr="0059711F" w:rsidRDefault="004B6BF9" w:rsidP="004B6BF9">
      <w:pPr>
        <w:jc w:val="center"/>
        <w:rPr>
          <w:b/>
          <w:noProof/>
        </w:rPr>
      </w:pPr>
      <w:r w:rsidRPr="0059711F">
        <w:rPr>
          <w:b/>
          <w:noProof/>
        </w:rPr>
        <w:t>УГОВОР</w:t>
      </w:r>
    </w:p>
    <w:p w:rsidR="004B6BF9" w:rsidRPr="0059711F" w:rsidRDefault="004B6BF9" w:rsidP="004B6BF9">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108</w:t>
      </w:r>
      <w:r>
        <w:rPr>
          <w:b/>
          <w:noProof/>
        </w:rPr>
        <w:t>-15-O</w:t>
      </w:r>
    </w:p>
    <w:p w:rsidR="004B6BF9" w:rsidRPr="0059711F" w:rsidRDefault="004B6BF9" w:rsidP="004B6BF9">
      <w:pPr>
        <w:rPr>
          <w:noProof/>
        </w:rPr>
      </w:pPr>
    </w:p>
    <w:p w:rsidR="004B6BF9" w:rsidRDefault="004B6BF9" w:rsidP="004B6BF9">
      <w:pPr>
        <w:rPr>
          <w:noProof/>
        </w:rPr>
      </w:pPr>
      <w:r>
        <w:rPr>
          <w:noProof/>
        </w:rPr>
        <w:t xml:space="preserve">Уговорне стране: </w:t>
      </w:r>
    </w:p>
    <w:p w:rsidR="004B6BF9" w:rsidRDefault="004B6BF9" w:rsidP="004B6BF9">
      <w:pPr>
        <w:rPr>
          <w:noProof/>
        </w:rPr>
      </w:pPr>
    </w:p>
    <w:p w:rsidR="004B6BF9" w:rsidRPr="0005524E" w:rsidRDefault="004B6BF9" w:rsidP="004B6BF9">
      <w:pPr>
        <w:numPr>
          <w:ilvl w:val="0"/>
          <w:numId w:val="3"/>
        </w:numPr>
        <w:jc w:val="both"/>
        <w:rPr>
          <w:noProof/>
        </w:rPr>
      </w:pPr>
      <w:r w:rsidRPr="00196394">
        <w:rPr>
          <w:noProof/>
        </w:rPr>
        <w:t xml:space="preserve">КЛИНИЧКИ ЦЕНТАР ВОЈВОДИНЕ,  ул. Хајдук Вељкова бр. 1, Нови Сад, </w:t>
      </w:r>
    </w:p>
    <w:p w:rsidR="004B6BF9" w:rsidRPr="0005524E" w:rsidRDefault="004B6BF9" w:rsidP="004B6BF9">
      <w:pPr>
        <w:ind w:left="720"/>
        <w:jc w:val="both"/>
        <w:rPr>
          <w:noProof/>
        </w:rPr>
      </w:pPr>
      <w:r w:rsidRPr="00D32E82">
        <w:rPr>
          <w:noProof/>
        </w:rPr>
        <w:t>ПИБ: 1</w:t>
      </w:r>
      <w:r>
        <w:rPr>
          <w:noProof/>
        </w:rPr>
        <w:t>01696893 Матични број: 08664161,</w:t>
      </w:r>
    </w:p>
    <w:p w:rsidR="004B6BF9" w:rsidRPr="0005524E" w:rsidRDefault="004B6BF9" w:rsidP="004B6BF9">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4B6BF9" w:rsidRPr="0083271F" w:rsidRDefault="004B6BF9" w:rsidP="004B6BF9">
      <w:pPr>
        <w:ind w:left="720"/>
        <w:jc w:val="both"/>
        <w:rPr>
          <w:noProof/>
        </w:rPr>
      </w:pPr>
      <w:r w:rsidRPr="00196394">
        <w:rPr>
          <w:noProof/>
        </w:rPr>
        <w:t>(у даљем тексту: наручилац), кога заступа проф. др Драган Драшковић.</w:t>
      </w:r>
    </w:p>
    <w:p w:rsidR="004B6BF9" w:rsidRDefault="004B6BF9" w:rsidP="004B6BF9">
      <w:pPr>
        <w:jc w:val="both"/>
        <w:rPr>
          <w:noProof/>
        </w:rPr>
      </w:pPr>
    </w:p>
    <w:p w:rsidR="004B6BF9" w:rsidRPr="00A55F46" w:rsidRDefault="004B6BF9" w:rsidP="004B6BF9">
      <w:pPr>
        <w:numPr>
          <w:ilvl w:val="0"/>
          <w:numId w:val="3"/>
        </w:numPr>
        <w:jc w:val="both"/>
        <w:rPr>
          <w:noProof/>
        </w:rPr>
      </w:pPr>
      <w:r w:rsidRPr="0083271F">
        <w:rPr>
          <w:noProof/>
        </w:rPr>
        <w:t>____________________</w:t>
      </w:r>
      <w:r>
        <w:rPr>
          <w:noProof/>
        </w:rPr>
        <w:t>________________________________________________,</w:t>
      </w:r>
    </w:p>
    <w:p w:rsidR="004B6BF9" w:rsidRPr="00A55F46" w:rsidRDefault="004B6BF9" w:rsidP="004B6BF9">
      <w:pPr>
        <w:jc w:val="center"/>
      </w:pPr>
      <w:r w:rsidRPr="00A55F46">
        <w:rPr>
          <w:noProof/>
        </w:rPr>
        <w:t>(</w:t>
      </w:r>
      <w:r w:rsidRPr="00A55F46">
        <w:rPr>
          <w:i/>
          <w:noProof/>
        </w:rPr>
        <w:t>назив и адреса)</w:t>
      </w:r>
    </w:p>
    <w:p w:rsidR="004B6BF9" w:rsidRPr="0005524E" w:rsidRDefault="004B6BF9" w:rsidP="004B6BF9">
      <w:pPr>
        <w:ind w:left="720"/>
        <w:jc w:val="both"/>
        <w:rPr>
          <w:noProof/>
        </w:rPr>
      </w:pPr>
      <w:r>
        <w:rPr>
          <w:noProof/>
        </w:rPr>
        <w:t>ПИБ:.......................... Матични број: ........................................,</w:t>
      </w:r>
    </w:p>
    <w:p w:rsidR="004B6BF9" w:rsidRDefault="004B6BF9" w:rsidP="004B6BF9">
      <w:pPr>
        <w:ind w:left="720"/>
        <w:jc w:val="both"/>
        <w:rPr>
          <w:noProof/>
        </w:rPr>
      </w:pPr>
      <w:r>
        <w:rPr>
          <w:noProof/>
        </w:rPr>
        <w:t>Број рачуна: ............................................ Назив банке:......................................,</w:t>
      </w:r>
    </w:p>
    <w:p w:rsidR="004B6BF9" w:rsidRPr="00A55F46" w:rsidRDefault="004B6BF9" w:rsidP="004B6BF9">
      <w:pPr>
        <w:ind w:left="720"/>
        <w:jc w:val="both"/>
        <w:rPr>
          <w:noProof/>
        </w:rPr>
      </w:pPr>
      <w:r>
        <w:rPr>
          <w:noProof/>
        </w:rPr>
        <w:t>Телефон:............................Телефакс:......................................</w:t>
      </w:r>
    </w:p>
    <w:p w:rsidR="004B6BF9" w:rsidRPr="00351AE7" w:rsidRDefault="004B6BF9" w:rsidP="004B6BF9">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4B6BF9" w:rsidRPr="0059711F" w:rsidRDefault="004B6BF9" w:rsidP="004B6BF9">
      <w:pPr>
        <w:jc w:val="both"/>
        <w:rPr>
          <w:noProof/>
          <w:lang w:val="sr-Cyrl-RS"/>
        </w:rPr>
      </w:pPr>
    </w:p>
    <w:p w:rsidR="004B6BF9" w:rsidRPr="0059711F" w:rsidRDefault="004B6BF9" w:rsidP="004B6BF9">
      <w:pPr>
        <w:jc w:val="center"/>
        <w:outlineLvl w:val="0"/>
        <w:rPr>
          <w:noProof/>
        </w:rPr>
      </w:pPr>
      <w:r w:rsidRPr="0059711F">
        <w:rPr>
          <w:b/>
          <w:noProof/>
        </w:rPr>
        <w:t>Члан 1.</w:t>
      </w:r>
    </w:p>
    <w:p w:rsidR="004B6BF9" w:rsidRDefault="004B6BF9" w:rsidP="004B6BF9">
      <w:pPr>
        <w:ind w:firstLine="720"/>
        <w:jc w:val="both"/>
        <w:rPr>
          <w:lang w:val="sr-Cyrl-RS"/>
        </w:rPr>
      </w:pPr>
      <w:r w:rsidRPr="0059711F">
        <w:rPr>
          <w:noProof/>
          <w:lang w:val="sr-Latn-CS"/>
        </w:rPr>
        <w:t>Предмет овог уговора је</w:t>
      </w:r>
      <w:r w:rsidRPr="0059711F">
        <w:rPr>
          <w:noProof/>
          <w:lang w:val="sr-Cyrl-CS"/>
        </w:rPr>
        <w:t xml:space="preserve"> </w:t>
      </w:r>
      <w:r w:rsidRPr="0059711F">
        <w:rPr>
          <w:noProof/>
        </w:rPr>
        <w:t>набавка услуге</w:t>
      </w:r>
      <w:r w:rsidRPr="0059711F">
        <w:rPr>
          <w:b/>
          <w:noProof/>
        </w:rPr>
        <w:t xml:space="preserve"> – </w:t>
      </w:r>
      <w:r>
        <w:rPr>
          <w:noProof/>
          <w:lang w:val="sr-Cyrl-RS"/>
        </w:rPr>
        <w:t>с</w:t>
      </w:r>
      <w:r w:rsidRPr="003119E9">
        <w:rPr>
          <w:noProof/>
          <w:lang w:val="sr-Cyrl-RS"/>
        </w:rPr>
        <w:t xml:space="preserve">ервис и </w:t>
      </w:r>
      <w:r w:rsidRPr="003119E9">
        <w:rPr>
          <w:noProof/>
        </w:rPr>
        <w:t>одржавање</w:t>
      </w:r>
      <w:r w:rsidRPr="003119E9">
        <w:rPr>
          <w:noProof/>
          <w:lang w:val="sr-Cyrl-RS"/>
        </w:rPr>
        <w:t xml:space="preserve"> ламинарних комора поризвођача</w:t>
      </w:r>
      <w:r w:rsidRPr="008505C6">
        <w:rPr>
          <w:noProof/>
          <w:lang w:val="sr-Cyrl-RS"/>
        </w:rPr>
        <w:t xml:space="preserve">: </w:t>
      </w:r>
      <w:r w:rsidRPr="008505C6">
        <w:rPr>
          <w:noProof/>
          <w:lang w:val="sr-Latn-RS"/>
        </w:rPr>
        <w:t xml:space="preserve">„MC Company“, „Telstar“, „Cruma“, „Heraus“, „Tehnomag“, „Filter CO“ </w:t>
      </w:r>
      <w:r w:rsidRPr="008505C6">
        <w:rPr>
          <w:noProof/>
          <w:lang w:val="sr-Cyrl-RS"/>
        </w:rPr>
        <w:t>и</w:t>
      </w:r>
      <w:r w:rsidRPr="008505C6">
        <w:rPr>
          <w:noProof/>
          <w:lang w:val="sr-Latn-RS"/>
        </w:rPr>
        <w:t xml:space="preserve"> „K-system“,</w:t>
      </w:r>
      <w:r w:rsidRPr="008505C6">
        <w:rPr>
          <w:b/>
          <w:noProof/>
          <w:lang w:val="sr-Latn-RS"/>
        </w:rPr>
        <w:t xml:space="preserve"> </w:t>
      </w:r>
      <w:r w:rsidRPr="003119E9">
        <w:rPr>
          <w:noProof/>
          <w:lang w:val="sr-Cyrl-RS"/>
        </w:rPr>
        <w:t>за потребе Клиничког центра Војводине</w:t>
      </w:r>
      <w:r>
        <w:rPr>
          <w:lang w:val="sr-Cyrl-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Pr>
          <w:lang w:val="sr-Cyrl-RS"/>
        </w:rPr>
        <w:t>108-15-О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4B6BF9" w:rsidRPr="0059711F" w:rsidRDefault="004B6BF9" w:rsidP="004B6BF9">
      <w:pPr>
        <w:ind w:firstLine="720"/>
        <w:jc w:val="both"/>
        <w:rPr>
          <w:noProof/>
        </w:rPr>
      </w:pPr>
    </w:p>
    <w:p w:rsidR="004B6BF9" w:rsidRPr="0059711F" w:rsidRDefault="004B6BF9" w:rsidP="004B6BF9">
      <w:pPr>
        <w:jc w:val="center"/>
        <w:outlineLvl w:val="0"/>
        <w:rPr>
          <w:noProof/>
        </w:rPr>
      </w:pPr>
      <w:r w:rsidRPr="0059711F">
        <w:rPr>
          <w:b/>
          <w:noProof/>
        </w:rPr>
        <w:t>Члан 2.</w:t>
      </w:r>
    </w:p>
    <w:p w:rsidR="004B6BF9" w:rsidRPr="0059711F" w:rsidRDefault="004B6BF9" w:rsidP="004B6BF9">
      <w:pPr>
        <w:pStyle w:val="BodyTextIndent"/>
        <w:ind w:left="0" w:firstLine="741"/>
        <w:jc w:val="both"/>
        <w:rPr>
          <w:b w:val="0"/>
          <w:bCs w:val="0"/>
          <w:lang w:val="sr-Cyrl-RS"/>
        </w:rPr>
      </w:pPr>
      <w:r w:rsidRPr="0059711F">
        <w:rPr>
          <w:b w:val="0"/>
        </w:rPr>
        <w:t xml:space="preserve">Добављач се обавезује да услугу која је предмет овог уговора изврши у свему према својој понуди </w:t>
      </w:r>
      <w:r w:rsidRPr="0059711F">
        <w:rPr>
          <w:b w:val="0"/>
          <w:bCs w:val="0"/>
        </w:rPr>
        <w:t xml:space="preserve">број </w:t>
      </w:r>
      <w:r>
        <w:rPr>
          <w:b w:val="0"/>
          <w:bCs w:val="0"/>
          <w:lang w:val="sr-Cyrl-RS"/>
        </w:rPr>
        <w:t>__________</w:t>
      </w:r>
      <w:r w:rsidRPr="0059711F">
        <w:rPr>
          <w:b w:val="0"/>
          <w:bCs w:val="0"/>
          <w:lang w:val="sr-Cyrl-RS"/>
        </w:rPr>
        <w:t>од</w:t>
      </w:r>
      <w:r w:rsidRPr="0059711F">
        <w:rPr>
          <w:b w:val="0"/>
        </w:rPr>
        <w:t xml:space="preserve"> </w:t>
      </w:r>
      <w:r>
        <w:rPr>
          <w:b w:val="0"/>
          <w:lang w:val="sr-Cyrl-RS"/>
        </w:rPr>
        <w:t>___________</w:t>
      </w:r>
      <w:r w:rsidRPr="0059711F">
        <w:rPr>
          <w:b w:val="0"/>
        </w:rPr>
        <w:t>године</w:t>
      </w:r>
      <w:r>
        <w:rPr>
          <w:b w:val="0"/>
          <w:bCs w:val="0"/>
          <w:lang w:val="sr-Cyrl-RS"/>
        </w:rPr>
        <w:t>, која је саставни део овог уговора.</w:t>
      </w:r>
    </w:p>
    <w:p w:rsidR="004B6BF9" w:rsidRPr="008E49CA" w:rsidRDefault="004B6BF9" w:rsidP="004B6BF9">
      <w:pPr>
        <w:pStyle w:val="BodyTextIndent"/>
        <w:ind w:left="0" w:firstLine="708"/>
        <w:jc w:val="both"/>
        <w:rPr>
          <w:b w:val="0"/>
        </w:rPr>
      </w:pPr>
      <w:r w:rsidRPr="008E49CA">
        <w:rPr>
          <w:b w:val="0"/>
          <w:bCs w:val="0"/>
        </w:rPr>
        <w:t xml:space="preserve">Цена </w:t>
      </w:r>
      <w:r>
        <w:rPr>
          <w:b w:val="0"/>
          <w:bCs w:val="0"/>
          <w:lang w:val="sr-Cyrl-RS"/>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4B6BF9" w:rsidRPr="008E49CA" w:rsidRDefault="004B6BF9" w:rsidP="004B6BF9">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4B6BF9" w:rsidRPr="009A3F16" w:rsidRDefault="004B6BF9" w:rsidP="004B6BF9">
      <w:pPr>
        <w:rPr>
          <w:noProof/>
          <w:lang w:val="sr-Cyrl-RS"/>
        </w:rPr>
      </w:pPr>
    </w:p>
    <w:p w:rsidR="004B6BF9" w:rsidRDefault="004B6BF9" w:rsidP="004B6BF9">
      <w:pPr>
        <w:jc w:val="center"/>
        <w:outlineLvl w:val="0"/>
        <w:rPr>
          <w:b/>
          <w:noProof/>
          <w:lang w:val="sr-Cyrl-RS"/>
        </w:rPr>
      </w:pPr>
      <w:r w:rsidRPr="0059711F">
        <w:rPr>
          <w:b/>
          <w:noProof/>
        </w:rPr>
        <w:t>Члан 3.</w:t>
      </w:r>
    </w:p>
    <w:p w:rsidR="004B6BF9" w:rsidRPr="00DD3CDE" w:rsidRDefault="004B6BF9" w:rsidP="004B6BF9">
      <w:pPr>
        <w:spacing w:before="240"/>
        <w:ind w:firstLine="720"/>
        <w:jc w:val="both"/>
        <w:rPr>
          <w:noProof/>
          <w:lang w:val="sr-Cyrl-RS"/>
        </w:rPr>
      </w:pPr>
      <w:r>
        <w:rPr>
          <w:noProof/>
          <w:lang w:val="sr-Cyrl-RS"/>
        </w:rPr>
        <w:t>Добављач се</w:t>
      </w:r>
      <w:r w:rsidRPr="00FF4838">
        <w:rPr>
          <w:noProof/>
        </w:rPr>
        <w:t xml:space="preserve"> </w:t>
      </w:r>
      <w:r>
        <w:rPr>
          <w:noProof/>
          <w:lang w:val="sr-Cyrl-RS"/>
        </w:rPr>
        <w:t xml:space="preserve">обавезује да </w:t>
      </w:r>
      <w:r w:rsidRPr="00FF4838">
        <w:rPr>
          <w:noProof/>
        </w:rPr>
        <w:t xml:space="preserve">изврши </w:t>
      </w:r>
      <w:r>
        <w:rPr>
          <w:noProof/>
        </w:rPr>
        <w:t>услугу</w:t>
      </w:r>
      <w:r>
        <w:rPr>
          <w:noProof/>
          <w:lang w:val="sr-Cyrl-RS"/>
        </w:rPr>
        <w:t xml:space="preserve"> с</w:t>
      </w:r>
      <w:r w:rsidRPr="00B80387">
        <w:rPr>
          <w:noProof/>
          <w:lang w:val="sr-Cyrl-RS"/>
        </w:rPr>
        <w:t>ервис</w:t>
      </w:r>
      <w:r>
        <w:rPr>
          <w:noProof/>
          <w:lang w:val="sr-Cyrl-RS"/>
        </w:rPr>
        <w:t>ирања</w:t>
      </w:r>
      <w:r w:rsidRPr="00B80387">
        <w:rPr>
          <w:noProof/>
          <w:lang w:val="sr-Cyrl-RS"/>
        </w:rPr>
        <w:t xml:space="preserve"> и </w:t>
      </w:r>
      <w:r>
        <w:rPr>
          <w:noProof/>
        </w:rPr>
        <w:t>одржавањ</w:t>
      </w:r>
      <w:r>
        <w:rPr>
          <w:noProof/>
          <w:lang w:val="sr-Cyrl-RS"/>
        </w:rPr>
        <w:t>а</w:t>
      </w:r>
      <w:r w:rsidRPr="00B80387">
        <w:rPr>
          <w:noProof/>
          <w:lang w:val="sr-Cyrl-RS"/>
        </w:rPr>
        <w:t xml:space="preserve"> </w:t>
      </w:r>
      <w:r w:rsidRPr="003119E9">
        <w:rPr>
          <w:noProof/>
          <w:lang w:val="sr-Cyrl-RS"/>
        </w:rPr>
        <w:t>ламинарних комора поризвођача</w:t>
      </w:r>
      <w:r w:rsidRPr="008505C6">
        <w:rPr>
          <w:noProof/>
          <w:lang w:val="sr-Cyrl-RS"/>
        </w:rPr>
        <w:t xml:space="preserve">: </w:t>
      </w:r>
      <w:r w:rsidRPr="008505C6">
        <w:rPr>
          <w:noProof/>
          <w:lang w:val="sr-Latn-RS"/>
        </w:rPr>
        <w:t xml:space="preserve">„MC Company“, „Telstar“, „Cruma“, „Heraus“, „Tehnomag“, „Filter CO“ </w:t>
      </w:r>
      <w:r w:rsidRPr="008505C6">
        <w:rPr>
          <w:noProof/>
          <w:lang w:val="sr-Cyrl-RS"/>
        </w:rPr>
        <w:t>и</w:t>
      </w:r>
      <w:r w:rsidRPr="008505C6">
        <w:rPr>
          <w:noProof/>
          <w:lang w:val="sr-Latn-RS"/>
        </w:rPr>
        <w:t xml:space="preserve"> „K-system“,</w:t>
      </w:r>
      <w:r w:rsidRPr="008505C6">
        <w:rPr>
          <w:b/>
          <w:noProof/>
          <w:lang w:val="sr-Latn-RS"/>
        </w:rPr>
        <w:t xml:space="preserve"> </w:t>
      </w:r>
      <w:r w:rsidRPr="003119E9">
        <w:rPr>
          <w:noProof/>
          <w:lang w:val="sr-Cyrl-RS"/>
        </w:rPr>
        <w:t>за потребе Клиничког центра Војводине</w:t>
      </w:r>
      <w:r>
        <w:rPr>
          <w:noProof/>
          <w:lang w:val="ru-RU"/>
        </w:rPr>
        <w:t>,</w:t>
      </w:r>
      <w:r>
        <w:rPr>
          <w:noProof/>
          <w:lang w:val="sr-Cyrl-RS"/>
        </w:rPr>
        <w:t xml:space="preserve"> као и   услугу редновног</w:t>
      </w:r>
      <w:r w:rsidRPr="00DD3CDE">
        <w:rPr>
          <w:noProof/>
        </w:rPr>
        <w:t xml:space="preserve"> </w:t>
      </w:r>
      <w:r w:rsidRPr="008505C6">
        <w:rPr>
          <w:noProof/>
        </w:rPr>
        <w:t>сервисирања</w:t>
      </w:r>
      <w:r>
        <w:rPr>
          <w:noProof/>
          <w:lang w:val="sr-Cyrl-RS"/>
        </w:rPr>
        <w:t xml:space="preserve">, </w:t>
      </w:r>
      <w:r w:rsidRPr="007E13BD">
        <w:t>укључујући</w:t>
      </w:r>
      <w:r>
        <w:rPr>
          <w:lang w:val="sr-Cyrl-RS"/>
        </w:rPr>
        <w:t xml:space="preserve"> и</w:t>
      </w:r>
      <w:r w:rsidRPr="007E13BD">
        <w:t xml:space="preserve"> замену</w:t>
      </w:r>
      <w:r w:rsidRPr="007E13BD">
        <w:rPr>
          <w:lang w:val="sr-Cyrl-RS"/>
        </w:rPr>
        <w:t xml:space="preserve"> </w:t>
      </w:r>
      <w:r w:rsidRPr="00B50C9B">
        <w:t>рез</w:t>
      </w:r>
      <w:r w:rsidRPr="00B50C9B">
        <w:rPr>
          <w:lang w:val="sr-Cyrl-RS"/>
        </w:rPr>
        <w:t>ервних</w:t>
      </w:r>
      <w:r w:rsidRPr="00B50C9B">
        <w:t xml:space="preserve"> делова</w:t>
      </w:r>
      <w:r w:rsidRPr="0059711F">
        <w:rPr>
          <w:noProof/>
        </w:rPr>
        <w:t xml:space="preserve">, </w:t>
      </w:r>
      <w:r>
        <w:rPr>
          <w:noProof/>
          <w:lang w:val="sr-Cyrl-RS"/>
        </w:rPr>
        <w:t xml:space="preserve">а </w:t>
      </w:r>
      <w:r w:rsidRPr="0059711F">
        <w:rPr>
          <w:noProof/>
        </w:rPr>
        <w:t>у свему према захтевима наручиоца и техничкој спецификацији тих услуга из конкурсне документације</w:t>
      </w:r>
      <w:r w:rsidRPr="0059711F">
        <w:rPr>
          <w:noProof/>
          <w:lang w:val="en-US"/>
        </w:rPr>
        <w:t>.</w:t>
      </w:r>
    </w:p>
    <w:p w:rsidR="004B6BF9" w:rsidRPr="00F234E2" w:rsidRDefault="004B6BF9" w:rsidP="004B6BF9">
      <w:pPr>
        <w:ind w:firstLine="708"/>
        <w:jc w:val="both"/>
        <w:rPr>
          <w:noProof/>
          <w:lang w:val="sr-Cyrl-RS"/>
        </w:rPr>
      </w:pPr>
      <w:r w:rsidRPr="0059711F">
        <w:rPr>
          <w:noProof/>
        </w:rPr>
        <w:t xml:space="preserve">Добављач се обавезује да услугу која је предмет овог уговора врши </w:t>
      </w:r>
      <w:r w:rsidRPr="0059711F">
        <w:rPr>
          <w:bCs/>
          <w:noProof/>
        </w:rPr>
        <w:t>савесно и благовремено, у циљу обезбеђивања непрекидног рада опреме и продужења њеног века трајања, а према упутствима и прописима произвођача опреме</w:t>
      </w:r>
      <w:r w:rsidRPr="0059711F">
        <w:rPr>
          <w:noProof/>
        </w:rPr>
        <w:t xml:space="preserve">, и то кроз редован </w:t>
      </w:r>
      <w:r w:rsidRPr="0059711F">
        <w:rPr>
          <w:noProof/>
        </w:rPr>
        <w:lastRenderedPageBreak/>
        <w:t>годишњи сервис</w:t>
      </w:r>
      <w:r>
        <w:rPr>
          <w:noProof/>
          <w:lang w:val="sr-Cyrl-RS"/>
        </w:rPr>
        <w:t>,</w:t>
      </w:r>
      <w:r w:rsidRPr="0059711F">
        <w:rPr>
          <w:noProof/>
        </w:rPr>
        <w:t xml:space="preserve"> који подразумевају </w:t>
      </w:r>
      <w:r>
        <w:rPr>
          <w:noProof/>
          <w:lang w:val="sr-Cyrl-RS"/>
        </w:rPr>
        <w:t xml:space="preserve">и </w:t>
      </w:r>
      <w:r w:rsidRPr="0059711F">
        <w:rPr>
          <w:noProof/>
        </w:rPr>
        <w:t xml:space="preserve">замену </w:t>
      </w:r>
      <w:r w:rsidRPr="0059711F">
        <w:rPr>
          <w:bCs/>
          <w:noProof/>
        </w:rPr>
        <w:t>оригиналних резервних делов</w:t>
      </w:r>
      <w:r>
        <w:rPr>
          <w:bCs/>
          <w:noProof/>
          <w:lang w:val="sr-Cyrl-RS"/>
        </w:rPr>
        <w:t xml:space="preserve">о </w:t>
      </w:r>
      <w:r w:rsidRPr="0059711F">
        <w:rPr>
          <w:noProof/>
        </w:rPr>
        <w:t>побројаних у ценовнику добављача који се налази у прилогу понуде добављача из члана 2. овог уговора (у даљем тексту: ценовник добављача), по ценама датим у ценовнику добављача</w:t>
      </w:r>
      <w:r>
        <w:rPr>
          <w:noProof/>
          <w:lang w:val="sr-Cyrl-RS"/>
        </w:rPr>
        <w:t>.</w:t>
      </w:r>
    </w:p>
    <w:p w:rsidR="004B6BF9" w:rsidRPr="0059711F" w:rsidRDefault="004B6BF9" w:rsidP="004B6BF9">
      <w:pPr>
        <w:ind w:firstLine="600"/>
        <w:jc w:val="both"/>
        <w:rPr>
          <w:bCs/>
          <w:noProof/>
        </w:rPr>
      </w:pPr>
      <w:r w:rsidRPr="0059711F">
        <w:rPr>
          <w:noProof/>
        </w:rPr>
        <w:t xml:space="preserve">Уколико за време трајања овог уговора </w:t>
      </w:r>
      <w:r w:rsidRPr="0059711F">
        <w:rPr>
          <w:bCs/>
          <w:noProof/>
        </w:rPr>
        <w:t xml:space="preserve">настане потреба за заменом резервног дела или вршењем друге услуге која се не налази у ценовнику добављача, добављач се обавезује </w:t>
      </w:r>
      <w:r w:rsidRPr="00314762">
        <w:rPr>
          <w:bCs/>
          <w:noProof/>
        </w:rPr>
        <w:t>да у писаном извештају образло</w:t>
      </w:r>
      <w:r w:rsidRPr="0059711F">
        <w:rPr>
          <w:bCs/>
          <w:noProof/>
        </w:rPr>
        <w:t xml:space="preserve">жи неопходност замене баш тог дела или неопходност вршења баш те услуге у односу на оне делове и услуге које се налазе у понуди и ценовнику добављача, те да тај извештај достави лицу за праћење реализације овог уговора </w:t>
      </w:r>
      <w:r w:rsidRPr="0059711F">
        <w:rPr>
          <w:bCs/>
          <w:noProof/>
          <w:lang w:val="sr-Cyrl-CS"/>
        </w:rPr>
        <w:t>из члана 8. овог уговора, преко писарнице наручиоца</w:t>
      </w:r>
      <w:r w:rsidRPr="0059711F">
        <w:rPr>
          <w:bCs/>
          <w:noProof/>
        </w:rPr>
        <w:t>.</w:t>
      </w:r>
    </w:p>
    <w:p w:rsidR="004B6BF9" w:rsidRDefault="004B6BF9" w:rsidP="004B6BF9">
      <w:pPr>
        <w:ind w:firstLine="720"/>
        <w:jc w:val="both"/>
        <w:rPr>
          <w:bCs/>
          <w:noProof/>
          <w:lang w:val="sr-Cyrl-CS"/>
        </w:rPr>
      </w:pPr>
      <w:r w:rsidRPr="0059711F">
        <w:rPr>
          <w:noProof/>
        </w:rPr>
        <w:t xml:space="preserve">Добављач се обавезује да замену </w:t>
      </w:r>
      <w:r w:rsidRPr="0059711F">
        <w:rPr>
          <w:bCs/>
          <w:noProof/>
        </w:rPr>
        <w:t>резервног дела или вршење услуге која се не налази у ценовнику добављача</w:t>
      </w:r>
      <w:r>
        <w:rPr>
          <w:bCs/>
          <w:noProof/>
        </w:rPr>
        <w:t>,</w:t>
      </w:r>
      <w:r w:rsidRPr="0059711F">
        <w:rPr>
          <w:bCs/>
          <w:noProof/>
        </w:rPr>
        <w:t xml:space="preserve"> изврши тек по добијању писаног налога и одобрења лица за праћење реализације </w:t>
      </w:r>
      <w:r w:rsidRPr="0059711F">
        <w:rPr>
          <w:bCs/>
          <w:noProof/>
          <w:lang w:val="sr-Cyrl-CS"/>
        </w:rPr>
        <w:t>из члана 8. овог уговора, у супротном наручилац нема обавезу да добављачу плати</w:t>
      </w:r>
      <w:r>
        <w:rPr>
          <w:bCs/>
          <w:noProof/>
          <w:lang w:val="sr-Cyrl-CS"/>
        </w:rPr>
        <w:t xml:space="preserve"> замењен део или извршену услугу.</w:t>
      </w:r>
    </w:p>
    <w:p w:rsidR="004B6BF9" w:rsidRPr="003807D7" w:rsidRDefault="004B6BF9" w:rsidP="004B6BF9">
      <w:pPr>
        <w:ind w:firstLine="708"/>
        <w:jc w:val="both"/>
        <w:rPr>
          <w:noProof/>
          <w:lang w:val="sr-Cyrl-RS"/>
        </w:rPr>
      </w:pPr>
      <w:r w:rsidRPr="0059711F">
        <w:rPr>
          <w:noProof/>
        </w:rPr>
        <w:t>Добављач се обавезује да се ради извршења услуге која је предмет овог уговора</w:t>
      </w:r>
      <w:r>
        <w:rPr>
          <w:noProof/>
          <w:lang w:val="sr-Cyrl-RS"/>
        </w:rPr>
        <w:t xml:space="preserve">, </w:t>
      </w:r>
      <w:r w:rsidRPr="0059711F">
        <w:rPr>
          <w:noProof/>
        </w:rPr>
        <w:t>одазове  у року</w:t>
      </w:r>
      <w:r>
        <w:rPr>
          <w:noProof/>
          <w:lang w:val="sr-Cyrl-RS"/>
        </w:rPr>
        <w:t xml:space="preserve"> </w:t>
      </w:r>
      <w:r w:rsidRPr="0059711F">
        <w:rPr>
          <w:noProof/>
        </w:rPr>
        <w:t xml:space="preserve"> од </w:t>
      </w:r>
      <w:r>
        <w:rPr>
          <w:noProof/>
          <w:lang w:val="sr-Cyrl-RS"/>
        </w:rPr>
        <w:t>_______ (</w:t>
      </w:r>
      <w:r w:rsidRPr="008D734A">
        <w:rPr>
          <w:i/>
          <w:noProof/>
          <w:lang w:val="sr-Cyrl-RS"/>
        </w:rPr>
        <w:t>нај</w:t>
      </w:r>
      <w:r>
        <w:rPr>
          <w:i/>
          <w:noProof/>
          <w:lang w:val="sr-Cyrl-RS"/>
        </w:rPr>
        <w:t>дуже 48 часова</w:t>
      </w:r>
      <w:r w:rsidRPr="008D734A">
        <w:rPr>
          <w:i/>
          <w:noProof/>
          <w:lang w:val="sr-Cyrl-RS"/>
        </w:rPr>
        <w:t>)</w:t>
      </w:r>
      <w:r w:rsidRPr="00E97CFF">
        <w:rPr>
          <w:noProof/>
        </w:rPr>
        <w:t xml:space="preserve"> </w:t>
      </w:r>
      <w:r w:rsidRPr="0059711F">
        <w:rPr>
          <w:noProof/>
        </w:rPr>
        <w:t>од</w:t>
      </w:r>
      <w:r>
        <w:rPr>
          <w:noProof/>
        </w:rPr>
        <w:t xml:space="preserve"> часа пријема позива наручиоца</w:t>
      </w:r>
      <w:r>
        <w:rPr>
          <w:i/>
          <w:noProof/>
          <w:lang w:val="sr-Cyrl-RS"/>
        </w:rPr>
        <w:t xml:space="preserve">, </w:t>
      </w:r>
      <w:r>
        <w:rPr>
          <w:noProof/>
          <w:lang w:val="sr-Cyrl-RS"/>
        </w:rPr>
        <w:t xml:space="preserve"> и да предметну услугу изврши у року од ______(</w:t>
      </w:r>
      <w:r>
        <w:rPr>
          <w:i/>
          <w:noProof/>
          <w:lang w:val="sr-Cyrl-RS"/>
        </w:rPr>
        <w:t>најдуже 5 дана</w:t>
      </w:r>
      <w:r w:rsidRPr="008D734A">
        <w:rPr>
          <w:i/>
          <w:noProof/>
          <w:lang w:val="sr-Cyrl-RS"/>
        </w:rPr>
        <w:t>)</w:t>
      </w:r>
      <w:r>
        <w:rPr>
          <w:i/>
          <w:noProof/>
          <w:lang w:val="sr-Cyrl-RS"/>
        </w:rPr>
        <w:t xml:space="preserve"> </w:t>
      </w:r>
      <w:r>
        <w:rPr>
          <w:noProof/>
          <w:lang w:val="sr-Cyrl-RS"/>
        </w:rPr>
        <w:t>од тренутка одзива, односно _______ (</w:t>
      </w:r>
      <w:r>
        <w:rPr>
          <w:i/>
          <w:noProof/>
          <w:lang w:val="sr-Cyrl-RS"/>
        </w:rPr>
        <w:t>најдуже 60</w:t>
      </w:r>
      <w:r w:rsidRPr="00BD4941">
        <w:rPr>
          <w:i/>
          <w:noProof/>
          <w:lang w:val="sr-Cyrl-RS"/>
        </w:rPr>
        <w:t xml:space="preserve"> </w:t>
      </w:r>
      <w:r>
        <w:rPr>
          <w:i/>
          <w:noProof/>
          <w:lang w:val="sr-Cyrl-RS"/>
        </w:rPr>
        <w:t xml:space="preserve"> </w:t>
      </w:r>
      <w:r w:rsidRPr="00BD4941">
        <w:rPr>
          <w:i/>
          <w:noProof/>
          <w:lang w:val="sr-Cyrl-RS"/>
        </w:rPr>
        <w:t>дана</w:t>
      </w:r>
      <w:r>
        <w:rPr>
          <w:noProof/>
          <w:lang w:val="sr-Cyrl-RS"/>
        </w:rPr>
        <w:t>) уколико резервни део нема на лагеру</w:t>
      </w:r>
    </w:p>
    <w:p w:rsidR="004B6BF9" w:rsidRDefault="004B6BF9" w:rsidP="004B6BF9">
      <w:pPr>
        <w:ind w:firstLine="708"/>
        <w:jc w:val="both"/>
        <w:rPr>
          <w:noProof/>
          <w:lang w:val="sr-Cyrl-RS"/>
        </w:rPr>
      </w:pPr>
      <w:r w:rsidRPr="00BE08A6">
        <w:rPr>
          <w:noProof/>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извршити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B6BF9" w:rsidRDefault="004B6BF9" w:rsidP="004B6BF9">
      <w:pPr>
        <w:ind w:firstLine="720"/>
        <w:jc w:val="both"/>
        <w:rPr>
          <w:bCs/>
          <w:noProof/>
          <w:lang w:val="sr-Cyrl-RS"/>
        </w:rPr>
      </w:pPr>
      <w:r>
        <w:rPr>
          <w:noProof/>
          <w:lang w:val="sr-Cyrl-RS"/>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обављати у објектима </w:t>
      </w:r>
      <w:r>
        <w:rPr>
          <w:noProof/>
        </w:rPr>
        <w:t>Клиничког центра Војводине, у Новом Саду</w:t>
      </w:r>
      <w:r>
        <w:rPr>
          <w:noProof/>
          <w:lang w:val="sr-Cyrl-RS"/>
        </w:rPr>
        <w:t xml:space="preserve">, </w:t>
      </w:r>
      <w:r>
        <w:rPr>
          <w:bCs/>
          <w:noProof/>
        </w:rPr>
        <w:t xml:space="preserve">осим у изузетним случајевима када је </w:t>
      </w:r>
      <w:r>
        <w:rPr>
          <w:bCs/>
          <w:noProof/>
          <w:lang w:val="sr-Cyrl-RS"/>
        </w:rPr>
        <w:t>услугу која је предмет овог уговора</w:t>
      </w:r>
      <w:r>
        <w:rPr>
          <w:bCs/>
          <w:noProof/>
        </w:rPr>
        <w:t xml:space="preserve"> због обима и врсте </w:t>
      </w:r>
      <w:r>
        <w:rPr>
          <w:bCs/>
          <w:noProof/>
          <w:lang w:val="sr-Cyrl-RS"/>
        </w:rPr>
        <w:t xml:space="preserve">радова </w:t>
      </w:r>
      <w:r>
        <w:rPr>
          <w:bCs/>
          <w:noProof/>
        </w:rPr>
        <w:t xml:space="preserve">неопходно извршити у сервису </w:t>
      </w:r>
      <w:r>
        <w:rPr>
          <w:bCs/>
          <w:noProof/>
          <w:lang w:val="sr-Cyrl-RS"/>
        </w:rPr>
        <w:t>добављача,</w:t>
      </w:r>
      <w:r>
        <w:rPr>
          <w:bCs/>
          <w:noProof/>
        </w:rPr>
        <w:t xml:space="preserve"> </w:t>
      </w:r>
      <w:r>
        <w:rPr>
          <w:bCs/>
          <w:noProof/>
          <w:lang w:val="sr-Cyrl-RS"/>
        </w:rPr>
        <w:t>те ће усуге</w:t>
      </w:r>
      <w:r>
        <w:rPr>
          <w:bCs/>
          <w:noProof/>
        </w:rPr>
        <w:t xml:space="preserve"> обавити на основу сагласности </w:t>
      </w:r>
      <w:r>
        <w:rPr>
          <w:bCs/>
          <w:noProof/>
          <w:lang w:val="sr-Cyrl-RS"/>
        </w:rPr>
        <w:t xml:space="preserve">лица из члана 8. овог уговора, а уз обавезу </w:t>
      </w:r>
      <w:r>
        <w:rPr>
          <w:bCs/>
          <w:noProof/>
        </w:rPr>
        <w:t>да изврши бесплатан превоз</w:t>
      </w:r>
      <w:r>
        <w:rPr>
          <w:bCs/>
          <w:noProof/>
          <w:lang w:val="sr-Cyrl-RS"/>
        </w:rPr>
        <w:t>,</w:t>
      </w:r>
      <w:r>
        <w:rPr>
          <w:bCs/>
          <w:noProof/>
        </w:rPr>
        <w:t xml:space="preserve"> одвожење и довожење </w:t>
      </w:r>
      <w:r>
        <w:rPr>
          <w:bCs/>
          <w:noProof/>
          <w:lang w:val="sr-Cyrl-RS"/>
        </w:rPr>
        <w:t xml:space="preserve">клима уређаја или његових делова </w:t>
      </w:r>
      <w:r>
        <w:rPr>
          <w:bCs/>
          <w:noProof/>
        </w:rPr>
        <w:t>од</w:t>
      </w:r>
      <w:r>
        <w:rPr>
          <w:bCs/>
          <w:noProof/>
          <w:lang w:val="sr-Cyrl-RS"/>
        </w:rPr>
        <w:t>-</w:t>
      </w:r>
      <w:r>
        <w:rPr>
          <w:bCs/>
          <w:noProof/>
        </w:rPr>
        <w:t xml:space="preserve">до објекта </w:t>
      </w:r>
      <w:r>
        <w:rPr>
          <w:bCs/>
          <w:noProof/>
          <w:lang w:val="sr-Cyrl-RS"/>
        </w:rPr>
        <w:t>н</w:t>
      </w:r>
      <w:r>
        <w:rPr>
          <w:bCs/>
          <w:noProof/>
        </w:rPr>
        <w:t xml:space="preserve">аручиоца. </w:t>
      </w:r>
    </w:p>
    <w:p w:rsidR="004B6BF9" w:rsidRPr="00FF28CB" w:rsidRDefault="004B6BF9" w:rsidP="004B6BF9">
      <w:pPr>
        <w:ind w:firstLine="708"/>
        <w:jc w:val="both"/>
        <w:rPr>
          <w:noProof/>
          <w:lang w:val="sr-Cyrl-RS"/>
        </w:rPr>
      </w:pPr>
      <w:r w:rsidRPr="0059711F">
        <w:rPr>
          <w:noProof/>
        </w:rPr>
        <w:t>Добављачу приликом преузимања опреме или дела опреме ради извршења услуге која је предмет</w:t>
      </w:r>
      <w:r>
        <w:rPr>
          <w:noProof/>
        </w:rPr>
        <w:t xml:space="preserve"> овог уговора</w:t>
      </w:r>
      <w:r>
        <w:rPr>
          <w:noProof/>
          <w:lang w:val="sr-Cyrl-RS"/>
        </w:rPr>
        <w:t>,</w:t>
      </w:r>
      <w:r>
        <w:rPr>
          <w:noProof/>
        </w:rPr>
        <w:t xml:space="preserve"> наручи</w:t>
      </w:r>
      <w:r>
        <w:rPr>
          <w:noProof/>
          <w:lang w:val="sr-Cyrl-RS"/>
        </w:rPr>
        <w:t>лац</w:t>
      </w:r>
      <w:r>
        <w:rPr>
          <w:noProof/>
        </w:rPr>
        <w:t xml:space="preserve"> уручује </w:t>
      </w:r>
      <w:r>
        <w:rPr>
          <w:noProof/>
          <w:lang w:val="sr-Cyrl-RS"/>
        </w:rPr>
        <w:t>н</w:t>
      </w:r>
      <w:r w:rsidRPr="0059711F">
        <w:rPr>
          <w:noProof/>
        </w:rPr>
        <w:t>алог за сервис 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4B6BF9" w:rsidRPr="00F848EB" w:rsidRDefault="004B6BF9" w:rsidP="004B6BF9">
      <w:pPr>
        <w:ind w:firstLine="708"/>
        <w:jc w:val="both"/>
        <w:rPr>
          <w:noProof/>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на сваки сервис и </w:t>
      </w:r>
      <w:r>
        <w:rPr>
          <w:noProof/>
          <w:lang w:val="sr-Cyrl-RS"/>
        </w:rPr>
        <w:t>одржавање опреме ______ (</w:t>
      </w:r>
      <w:r>
        <w:rPr>
          <w:i/>
          <w:noProof/>
          <w:lang w:val="sr-Cyrl-RS"/>
        </w:rPr>
        <w:t>најмање</w:t>
      </w:r>
      <w:r w:rsidRPr="00C81903">
        <w:rPr>
          <w:i/>
          <w:noProof/>
          <w:lang w:val="sr-Cyrl-RS"/>
        </w:rPr>
        <w:t xml:space="preserve"> </w:t>
      </w:r>
      <w:r w:rsidRPr="00C81903">
        <w:rPr>
          <w:i/>
          <w:noProof/>
        </w:rPr>
        <w:t>12 месеци</w:t>
      </w:r>
      <w:r>
        <w:rPr>
          <w:noProof/>
          <w:lang w:val="sr-Cyrl-RS"/>
        </w:rPr>
        <w:t>)</w:t>
      </w:r>
      <w:r w:rsidRPr="0059711F">
        <w:rPr>
          <w:noProof/>
        </w:rPr>
        <w:t xml:space="preserve"> од дана </w:t>
      </w:r>
      <w:r>
        <w:rPr>
          <w:noProof/>
          <w:lang w:val="sr-Cyrl-RS"/>
        </w:rPr>
        <w:t>извршене услуге</w:t>
      </w:r>
      <w:r w:rsidRPr="0059711F">
        <w:rPr>
          <w:noProof/>
        </w:rPr>
        <w:t>,</w:t>
      </w:r>
      <w:r>
        <w:rPr>
          <w:noProof/>
          <w:lang w:val="sr-Cyrl-RS"/>
        </w:rPr>
        <w:t xml:space="preserve"> односно ____(</w:t>
      </w:r>
      <w:r w:rsidRPr="00F848EB">
        <w:rPr>
          <w:i/>
          <w:noProof/>
          <w:lang w:val="sr-Cyrl-RS"/>
        </w:rPr>
        <w:t>најмање 12 месеци</w:t>
      </w:r>
      <w:r>
        <w:rPr>
          <w:noProof/>
          <w:lang w:val="sr-Cyrl-RS"/>
        </w:rPr>
        <w:t>) на уграђене делове, од дана уградње.</w:t>
      </w:r>
    </w:p>
    <w:p w:rsidR="004B6BF9" w:rsidRDefault="004B6BF9" w:rsidP="004B6BF9">
      <w:pPr>
        <w:ind w:firstLine="720"/>
        <w:jc w:val="both"/>
        <w:rPr>
          <w:bCs/>
          <w:noProof/>
          <w:lang w:val="sr-Cyrl-CS"/>
        </w:rPr>
      </w:pPr>
      <w:r w:rsidRPr="0059711F">
        <w:rPr>
          <w:bCs/>
          <w:noProof/>
        </w:rPr>
        <w:t>Добављач се обавезује да после сваког сервиса</w:t>
      </w:r>
      <w:r>
        <w:rPr>
          <w:bCs/>
          <w:noProof/>
        </w:rPr>
        <w:t xml:space="preserve"> евиден</w:t>
      </w:r>
      <w:r>
        <w:rPr>
          <w:bCs/>
          <w:noProof/>
          <w:lang w:val="sr-Cyrl-RS"/>
        </w:rPr>
        <w:t>тира</w:t>
      </w:r>
      <w:r w:rsidRPr="0059711F">
        <w:rPr>
          <w:bCs/>
          <w:noProof/>
        </w:rPr>
        <w:t xml:space="preserve"> извршене услуге у сервисну књижицу опреме, </w:t>
      </w:r>
      <w:r>
        <w:rPr>
          <w:bCs/>
          <w:noProof/>
          <w:lang w:val="sr-Cyrl-RS"/>
        </w:rPr>
        <w:t>као и да уредно попуни и потпише</w:t>
      </w:r>
      <w:r w:rsidRPr="0059711F">
        <w:rPr>
          <w:bCs/>
          <w:noProof/>
        </w:rPr>
        <w:t xml:space="preserve"> </w:t>
      </w:r>
      <w:r w:rsidRPr="0059711F">
        <w:rPr>
          <w:bCs/>
          <w:noProof/>
          <w:lang w:val="sr-Cyrl-CS"/>
        </w:rPr>
        <w:t>радни налог</w:t>
      </w:r>
      <w:r w:rsidRPr="0059711F">
        <w:rPr>
          <w:bCs/>
          <w:noProof/>
        </w:rPr>
        <w:t xml:space="preserve"> </w:t>
      </w:r>
      <w:r>
        <w:rPr>
          <w:bCs/>
          <w:noProof/>
          <w:lang w:val="sr-Cyrl-RS"/>
        </w:rPr>
        <w:t>и преда исти</w:t>
      </w:r>
      <w:r w:rsidRPr="0059711F">
        <w:rPr>
          <w:bCs/>
          <w:noProof/>
        </w:rPr>
        <w:t xml:space="preserve"> лицу за праћење реализације </w:t>
      </w:r>
      <w:r w:rsidRPr="0059711F">
        <w:rPr>
          <w:bCs/>
          <w:noProof/>
          <w:lang w:val="sr-Cyrl-CS"/>
        </w:rPr>
        <w:t>из члана 8. овог угов</w:t>
      </w:r>
      <w:r>
        <w:rPr>
          <w:bCs/>
          <w:noProof/>
          <w:lang w:val="sr-Cyrl-CS"/>
        </w:rPr>
        <w:t>ора.</w:t>
      </w:r>
    </w:p>
    <w:p w:rsidR="004B6BF9" w:rsidRDefault="004B6BF9" w:rsidP="004B6BF9">
      <w:pPr>
        <w:jc w:val="center"/>
        <w:outlineLvl w:val="0"/>
        <w:rPr>
          <w:b/>
          <w:noProof/>
        </w:rPr>
      </w:pPr>
    </w:p>
    <w:p w:rsidR="004B6BF9" w:rsidRDefault="004B6BF9" w:rsidP="004B6BF9">
      <w:pPr>
        <w:jc w:val="center"/>
        <w:outlineLvl w:val="0"/>
        <w:rPr>
          <w:b/>
          <w:noProof/>
          <w:lang w:val="sr-Cyrl-RS"/>
        </w:rPr>
      </w:pPr>
      <w:r w:rsidRPr="0059711F">
        <w:rPr>
          <w:b/>
          <w:noProof/>
        </w:rPr>
        <w:t>Члан 4.</w:t>
      </w:r>
    </w:p>
    <w:p w:rsidR="004B6BF9" w:rsidRPr="003B373D" w:rsidRDefault="004B6BF9" w:rsidP="004B6BF9">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sidRPr="000F56A2">
        <w:rPr>
          <w:noProof/>
        </w:rPr>
        <w:t xml:space="preserve"> код добављача са одговарајућим</w:t>
      </w:r>
      <w:r>
        <w:rPr>
          <w:noProof/>
          <w:lang w:val="sr-Cyrl-RS"/>
        </w:rPr>
        <w:t xml:space="preserve"> квалитетним</w:t>
      </w:r>
      <w:r w:rsidRPr="000F56A2">
        <w:rPr>
          <w:noProof/>
        </w:rPr>
        <w:t xml:space="preserve"> алатом</w:t>
      </w:r>
      <w:r>
        <w:rPr>
          <w:noProof/>
          <w:lang w:val="sr-Cyrl-RS"/>
        </w:rPr>
        <w:t>.</w:t>
      </w:r>
    </w:p>
    <w:p w:rsidR="004B6BF9" w:rsidRDefault="004B6BF9" w:rsidP="004B6BF9">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rPr>
        <w:t>два дана</w:t>
      </w:r>
      <w:r w:rsidRPr="00566034">
        <w:rPr>
          <w:bCs/>
          <w:noProof/>
          <w:lang w:val="sr-Latn-CS"/>
        </w:rPr>
        <w:t xml:space="preserve"> од дана пријема писане рекламације наручиоца.</w:t>
      </w:r>
    </w:p>
    <w:p w:rsidR="004B6BF9" w:rsidRDefault="004B6BF9" w:rsidP="004B6BF9">
      <w:pPr>
        <w:ind w:firstLine="720"/>
        <w:jc w:val="both"/>
        <w:rPr>
          <w:bCs/>
          <w:noProof/>
          <w:lang w:val="sr-Cyrl-RS"/>
        </w:rPr>
      </w:pPr>
    </w:p>
    <w:p w:rsidR="004B6BF9" w:rsidRPr="00820F0C" w:rsidRDefault="004B6BF9" w:rsidP="004B6BF9">
      <w:pPr>
        <w:ind w:firstLine="720"/>
        <w:jc w:val="both"/>
        <w:rPr>
          <w:bCs/>
          <w:noProof/>
          <w:lang w:val="sr-Cyrl-RS"/>
        </w:rPr>
      </w:pPr>
    </w:p>
    <w:p w:rsidR="004B6BF9" w:rsidRDefault="004B6BF9" w:rsidP="004B6BF9">
      <w:pPr>
        <w:jc w:val="center"/>
        <w:outlineLvl w:val="0"/>
        <w:rPr>
          <w:b/>
          <w:noProof/>
          <w:lang w:val="sr-Cyrl-RS"/>
        </w:rPr>
      </w:pPr>
      <w:r w:rsidRPr="0059711F">
        <w:rPr>
          <w:b/>
          <w:noProof/>
        </w:rPr>
        <w:lastRenderedPageBreak/>
        <w:t>Члан 5.</w:t>
      </w:r>
    </w:p>
    <w:p w:rsidR="004B6BF9" w:rsidRDefault="004B6BF9" w:rsidP="004B6BF9">
      <w:pPr>
        <w:ind w:firstLine="708"/>
        <w:jc w:val="both"/>
        <w:rPr>
          <w:noProof/>
          <w:lang w:val="sr-Cyrl-CS"/>
        </w:rPr>
      </w:pPr>
      <w:r w:rsidRPr="009F1A41">
        <w:rPr>
          <w:noProof/>
          <w:lang w:val="sr-Cyrl-CS"/>
        </w:rPr>
        <w:t>Рачун за извршене услуге и испоручене резервне делове испоставља се на основу потписаног док</w:t>
      </w:r>
      <w:r>
        <w:rPr>
          <w:noProof/>
          <w:lang w:val="sr-Cyrl-CS"/>
        </w:rPr>
        <w:t>умента-радног налога од стране н</w:t>
      </w:r>
      <w:r w:rsidRPr="009F1A41">
        <w:rPr>
          <w:noProof/>
          <w:lang w:val="sr-Cyrl-CS"/>
        </w:rPr>
        <w:t xml:space="preserve">аручиоца којим се верификује квалитет извршених услуга односно испорука резервног дела. </w:t>
      </w:r>
    </w:p>
    <w:p w:rsidR="004B6BF9" w:rsidRPr="000F1F4A" w:rsidRDefault="004B6BF9" w:rsidP="004B6BF9">
      <w:pPr>
        <w:ind w:firstLine="720"/>
        <w:jc w:val="both"/>
        <w:rPr>
          <w:bCs/>
          <w:noProof/>
          <w:lang w:val="sr-Cyrl-RS"/>
        </w:rPr>
      </w:pPr>
      <w:r>
        <w:rPr>
          <w:noProof/>
          <w:lang w:val="sr-Cyrl-CS"/>
        </w:rPr>
        <w:t>Наручилац се обавезује да ће уговорену цену за извршење услуге која је предмет овог уговора</w:t>
      </w:r>
      <w:r w:rsidRPr="009F1A41">
        <w:rPr>
          <w:noProof/>
          <w:lang w:val="sr-Cyrl-CS"/>
        </w:rPr>
        <w:t>,</w:t>
      </w:r>
      <w:r w:rsidRPr="00692C60">
        <w:rPr>
          <w:noProof/>
        </w:rPr>
        <w:t xml:space="preserve"> </w:t>
      </w:r>
      <w:r>
        <w:rPr>
          <w:noProof/>
        </w:rPr>
        <w:t>добављачу исплаћиват</w:t>
      </w:r>
      <w:r>
        <w:rPr>
          <w:noProof/>
          <w:lang w:val="sr-Cyrl-RS"/>
        </w:rPr>
        <w:t>и у року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документ–радни налог</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rsidR="004B6BF9" w:rsidRDefault="004B6BF9" w:rsidP="004B6BF9">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4B6BF9" w:rsidRPr="00BA40A3" w:rsidRDefault="004B6BF9" w:rsidP="004B6BF9">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4B6BF9" w:rsidRPr="004B6BF9" w:rsidRDefault="004B6BF9" w:rsidP="004B6BF9">
      <w:pPr>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4B6BF9" w:rsidRPr="00BE1020" w:rsidRDefault="004B6BF9" w:rsidP="004B6BF9">
      <w:pPr>
        <w:jc w:val="both"/>
        <w:rPr>
          <w:bCs/>
          <w:noProof/>
          <w:lang w:val="sr-Cyrl-RS"/>
        </w:rPr>
      </w:pPr>
    </w:p>
    <w:p w:rsidR="004B6BF9" w:rsidRPr="0059711F" w:rsidRDefault="004B6BF9" w:rsidP="004B6BF9">
      <w:pPr>
        <w:jc w:val="center"/>
        <w:outlineLvl w:val="0"/>
        <w:rPr>
          <w:noProof/>
          <w:lang w:val="sr-Cyrl-CS"/>
        </w:rPr>
      </w:pPr>
      <w:r w:rsidRPr="0059711F">
        <w:rPr>
          <w:b/>
          <w:noProof/>
          <w:lang w:val="en-US"/>
        </w:rPr>
        <w:t>Члан 6.</w:t>
      </w:r>
    </w:p>
    <w:p w:rsidR="004B6BF9" w:rsidRPr="0059711F" w:rsidRDefault="004B6BF9" w:rsidP="004B6BF9">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4B6BF9" w:rsidRPr="00A42307" w:rsidRDefault="004B6BF9" w:rsidP="004B6BF9">
      <w:pPr>
        <w:pStyle w:val="ListParagraph"/>
        <w:numPr>
          <w:ilvl w:val="0"/>
          <w:numId w:val="19"/>
        </w:numPr>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4B6BF9" w:rsidRPr="00A42307" w:rsidRDefault="004B6BF9" w:rsidP="004B6BF9">
      <w:pPr>
        <w:pStyle w:val="ListParagraph"/>
        <w:numPr>
          <w:ilvl w:val="0"/>
          <w:numId w:val="19"/>
        </w:numPr>
        <w:jc w:val="both"/>
        <w:rPr>
          <w:noProof/>
        </w:rPr>
      </w:pPr>
      <w:r w:rsidRPr="00A42307">
        <w:rPr>
          <w:b/>
        </w:rPr>
        <w:t>регистровану бланко меницу и менично овлашћење</w:t>
      </w:r>
      <w:r w:rsidRPr="00A42307">
        <w:rPr>
          <w:b/>
          <w:noProof/>
        </w:rPr>
        <w:t xml:space="preserve"> за отклањање недостатака у гарантном року</w:t>
      </w:r>
      <w:r w:rsidRPr="00A4230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4B6BF9" w:rsidRPr="00B03DCD" w:rsidRDefault="004B6BF9" w:rsidP="004B6BF9">
      <w:pPr>
        <w:jc w:val="both"/>
        <w:rPr>
          <w:b/>
          <w:noProof/>
          <w:lang w:val="sr-Cyrl-RS"/>
        </w:rPr>
      </w:pPr>
    </w:p>
    <w:p w:rsidR="004B6BF9" w:rsidRPr="0059711F" w:rsidRDefault="004B6BF9" w:rsidP="004B6BF9">
      <w:pPr>
        <w:jc w:val="center"/>
        <w:outlineLvl w:val="0"/>
        <w:rPr>
          <w:noProof/>
        </w:rPr>
      </w:pPr>
      <w:r w:rsidRPr="0059711F">
        <w:rPr>
          <w:b/>
          <w:noProof/>
        </w:rPr>
        <w:t>Члан 7.</w:t>
      </w:r>
    </w:p>
    <w:p w:rsidR="004B6BF9" w:rsidRPr="0059711F" w:rsidRDefault="004B6BF9" w:rsidP="004B6BF9">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4B6BF9" w:rsidRPr="0059711F" w:rsidRDefault="004B6BF9" w:rsidP="004B6BF9">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4B6BF9" w:rsidRPr="0059711F" w:rsidRDefault="004B6BF9" w:rsidP="004B6BF9">
      <w:pPr>
        <w:ind w:firstLine="720"/>
        <w:jc w:val="both"/>
        <w:rPr>
          <w:noProof/>
        </w:rPr>
      </w:pPr>
      <w:r w:rsidRPr="0059711F">
        <w:rPr>
          <w:noProof/>
        </w:rPr>
        <w:t>- да овај уговор остави на снази и да уговорену цену умањи за 10%</w:t>
      </w:r>
    </w:p>
    <w:p w:rsidR="004B6BF9" w:rsidRPr="0059711F" w:rsidRDefault="004B6BF9" w:rsidP="004B6BF9">
      <w:pPr>
        <w:jc w:val="both"/>
        <w:rPr>
          <w:noProof/>
        </w:rPr>
      </w:pPr>
    </w:p>
    <w:p w:rsidR="004B6BF9" w:rsidRPr="0059711F" w:rsidRDefault="004B6BF9" w:rsidP="004B6BF9">
      <w:pPr>
        <w:jc w:val="center"/>
        <w:outlineLvl w:val="0"/>
        <w:rPr>
          <w:noProof/>
        </w:rPr>
      </w:pPr>
      <w:r w:rsidRPr="0059711F">
        <w:rPr>
          <w:b/>
          <w:noProof/>
        </w:rPr>
        <w:t>Члан 8.</w:t>
      </w:r>
    </w:p>
    <w:p w:rsidR="004B6BF9" w:rsidRPr="00EA78B7" w:rsidRDefault="004B6BF9" w:rsidP="004B6BF9">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4B6BF9" w:rsidRPr="00EA78B7" w:rsidRDefault="004B6BF9" w:rsidP="004B6BF9">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4B6BF9" w:rsidRDefault="004B6BF9" w:rsidP="004B6BF9">
      <w:pPr>
        <w:rPr>
          <w:noProof/>
          <w:lang w:val="sr-Cyrl-RS"/>
        </w:rPr>
      </w:pPr>
    </w:p>
    <w:p w:rsidR="004B6BF9" w:rsidRDefault="004B6BF9" w:rsidP="004B6BF9">
      <w:pPr>
        <w:rPr>
          <w:noProof/>
          <w:lang w:val="sr-Cyrl-RS"/>
        </w:rPr>
      </w:pPr>
    </w:p>
    <w:p w:rsidR="004B6BF9" w:rsidRDefault="004B6BF9" w:rsidP="004B6BF9">
      <w:pPr>
        <w:rPr>
          <w:noProof/>
          <w:lang w:val="sr-Cyrl-RS"/>
        </w:rPr>
      </w:pPr>
    </w:p>
    <w:p w:rsidR="004B6BF9" w:rsidRDefault="004B6BF9" w:rsidP="004B6BF9">
      <w:pPr>
        <w:rPr>
          <w:noProof/>
          <w:lang w:val="sr-Cyrl-RS"/>
        </w:rPr>
      </w:pPr>
    </w:p>
    <w:p w:rsidR="004B6BF9" w:rsidRPr="00882978" w:rsidRDefault="004B6BF9" w:rsidP="004B6BF9">
      <w:pPr>
        <w:rPr>
          <w:noProof/>
          <w:lang w:val="sr-Cyrl-RS"/>
        </w:rPr>
      </w:pPr>
    </w:p>
    <w:p w:rsidR="004B6BF9" w:rsidRPr="0059711F" w:rsidRDefault="004B6BF9" w:rsidP="004B6BF9">
      <w:pPr>
        <w:jc w:val="center"/>
        <w:outlineLvl w:val="0"/>
        <w:rPr>
          <w:noProof/>
          <w:lang w:val="sr-Cyrl-CS"/>
        </w:rPr>
      </w:pPr>
      <w:r w:rsidRPr="0059711F">
        <w:rPr>
          <w:b/>
          <w:noProof/>
        </w:rPr>
        <w:lastRenderedPageBreak/>
        <w:t>Члан 9.</w:t>
      </w:r>
    </w:p>
    <w:p w:rsidR="004B6BF9" w:rsidRPr="0059711F" w:rsidRDefault="004B6BF9" w:rsidP="009F705A">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4B6BF9" w:rsidRPr="0059711F" w:rsidRDefault="004B6BF9" w:rsidP="004B6BF9">
      <w:pPr>
        <w:jc w:val="center"/>
        <w:outlineLvl w:val="0"/>
        <w:rPr>
          <w:noProof/>
        </w:rPr>
      </w:pPr>
      <w:r w:rsidRPr="0059711F">
        <w:rPr>
          <w:b/>
          <w:noProof/>
        </w:rPr>
        <w:t>Члан 10.</w:t>
      </w:r>
    </w:p>
    <w:p w:rsidR="004B6BF9" w:rsidRPr="0059711F" w:rsidRDefault="004B6BF9" w:rsidP="004B6BF9">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4B6BF9" w:rsidRPr="0059711F" w:rsidRDefault="004B6BF9" w:rsidP="004B6BF9">
      <w:pPr>
        <w:rPr>
          <w:noProof/>
        </w:rPr>
      </w:pPr>
    </w:p>
    <w:p w:rsidR="004B6BF9" w:rsidRPr="0059711F" w:rsidRDefault="004B6BF9" w:rsidP="004B6BF9">
      <w:pPr>
        <w:jc w:val="center"/>
        <w:outlineLvl w:val="0"/>
        <w:rPr>
          <w:noProof/>
        </w:rPr>
      </w:pPr>
      <w:r w:rsidRPr="0059711F">
        <w:rPr>
          <w:b/>
          <w:noProof/>
        </w:rPr>
        <w:t>Члан 11.</w:t>
      </w:r>
    </w:p>
    <w:p w:rsidR="004B6BF9" w:rsidRPr="0059711F" w:rsidRDefault="004B6BF9" w:rsidP="004B6BF9">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B6BF9" w:rsidRPr="0059711F" w:rsidRDefault="004B6BF9" w:rsidP="004B6BF9">
      <w:pPr>
        <w:ind w:firstLine="720"/>
        <w:jc w:val="both"/>
        <w:rPr>
          <w:noProof/>
        </w:rPr>
      </w:pPr>
    </w:p>
    <w:p w:rsidR="004B6BF9" w:rsidRPr="0059711F" w:rsidRDefault="004B6BF9" w:rsidP="004B6BF9">
      <w:pPr>
        <w:jc w:val="center"/>
        <w:outlineLvl w:val="0"/>
        <w:rPr>
          <w:noProof/>
        </w:rPr>
      </w:pPr>
      <w:r w:rsidRPr="0059711F">
        <w:rPr>
          <w:b/>
          <w:noProof/>
        </w:rPr>
        <w:t>Члан 12.</w:t>
      </w:r>
    </w:p>
    <w:p w:rsidR="004B6BF9" w:rsidRPr="0059711F" w:rsidRDefault="004B6BF9" w:rsidP="004B6BF9">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4B6BF9" w:rsidRPr="0059711F" w:rsidRDefault="004B6BF9" w:rsidP="004B6BF9">
      <w:pPr>
        <w:rPr>
          <w:noProof/>
          <w:highlight w:val="yellow"/>
        </w:rPr>
      </w:pPr>
    </w:p>
    <w:p w:rsidR="004B6BF9" w:rsidRDefault="004B6BF9" w:rsidP="004B6BF9">
      <w:pPr>
        <w:rPr>
          <w:noProof/>
          <w:lang w:val="sr-Cyrl-RS"/>
        </w:rPr>
      </w:pPr>
    </w:p>
    <w:p w:rsidR="004B6BF9" w:rsidRPr="004B6BF9" w:rsidRDefault="004B6BF9" w:rsidP="004B6BF9">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B6BF9" w:rsidRPr="002D5B2C" w:rsidTr="006250F0">
        <w:trPr>
          <w:trHeight w:val="347"/>
        </w:trPr>
        <w:tc>
          <w:tcPr>
            <w:tcW w:w="3216" w:type="dxa"/>
            <w:vAlign w:val="center"/>
          </w:tcPr>
          <w:p w:rsidR="004B6BF9" w:rsidRPr="002D5B2C" w:rsidRDefault="004B6BF9" w:rsidP="006250F0">
            <w:pPr>
              <w:jc w:val="center"/>
              <w:rPr>
                <w:noProof/>
              </w:rPr>
            </w:pPr>
            <w:r>
              <w:rPr>
                <w:noProof/>
              </w:rPr>
              <w:t>ЗА ДОБАВЉ</w:t>
            </w:r>
            <w:r w:rsidRPr="002D5B2C">
              <w:rPr>
                <w:noProof/>
              </w:rPr>
              <w:t>АЧА:</w:t>
            </w:r>
          </w:p>
        </w:tc>
        <w:tc>
          <w:tcPr>
            <w:tcW w:w="2279" w:type="dxa"/>
          </w:tcPr>
          <w:p w:rsidR="004B6BF9" w:rsidRPr="002D5B2C" w:rsidRDefault="004B6BF9" w:rsidP="006250F0">
            <w:pPr>
              <w:jc w:val="center"/>
              <w:rPr>
                <w:noProof/>
              </w:rPr>
            </w:pPr>
          </w:p>
        </w:tc>
        <w:tc>
          <w:tcPr>
            <w:tcW w:w="3827" w:type="dxa"/>
            <w:vAlign w:val="center"/>
          </w:tcPr>
          <w:p w:rsidR="004B6BF9" w:rsidRPr="002D5B2C" w:rsidRDefault="004B6BF9" w:rsidP="006250F0">
            <w:pPr>
              <w:jc w:val="center"/>
              <w:rPr>
                <w:noProof/>
              </w:rPr>
            </w:pPr>
            <w:r w:rsidRPr="002D5B2C">
              <w:rPr>
                <w:noProof/>
              </w:rPr>
              <w:t>ЗА НАРУЧИОЦА:</w:t>
            </w:r>
          </w:p>
        </w:tc>
      </w:tr>
      <w:tr w:rsidR="004B6BF9" w:rsidRPr="002D5B2C" w:rsidTr="006250F0">
        <w:trPr>
          <w:trHeight w:val="359"/>
        </w:trPr>
        <w:tc>
          <w:tcPr>
            <w:tcW w:w="3216" w:type="dxa"/>
            <w:vAlign w:val="center"/>
          </w:tcPr>
          <w:p w:rsidR="004B6BF9" w:rsidRPr="002D5B2C" w:rsidRDefault="004B6BF9" w:rsidP="006250F0">
            <w:pPr>
              <w:jc w:val="center"/>
              <w:rPr>
                <w:noProof/>
              </w:rPr>
            </w:pPr>
            <w:r w:rsidRPr="002D5B2C">
              <w:rPr>
                <w:noProof/>
              </w:rPr>
              <w:t>ДИРЕКТОР</w:t>
            </w:r>
          </w:p>
        </w:tc>
        <w:tc>
          <w:tcPr>
            <w:tcW w:w="2279" w:type="dxa"/>
          </w:tcPr>
          <w:p w:rsidR="004B6BF9" w:rsidRPr="002D5B2C" w:rsidRDefault="004B6BF9" w:rsidP="006250F0">
            <w:pPr>
              <w:jc w:val="center"/>
              <w:rPr>
                <w:noProof/>
              </w:rPr>
            </w:pPr>
          </w:p>
        </w:tc>
        <w:tc>
          <w:tcPr>
            <w:tcW w:w="3827" w:type="dxa"/>
            <w:vAlign w:val="center"/>
          </w:tcPr>
          <w:p w:rsidR="004B6BF9" w:rsidRPr="002D5B2C" w:rsidRDefault="004B6BF9" w:rsidP="006250F0">
            <w:pPr>
              <w:jc w:val="center"/>
              <w:rPr>
                <w:noProof/>
              </w:rPr>
            </w:pPr>
            <w:r w:rsidRPr="002D5B2C">
              <w:rPr>
                <w:noProof/>
              </w:rPr>
              <w:t>ДИРЕКТОР</w:t>
            </w:r>
          </w:p>
        </w:tc>
      </w:tr>
      <w:tr w:rsidR="004B6BF9" w:rsidRPr="002D5B2C" w:rsidTr="006250F0">
        <w:trPr>
          <w:trHeight w:val="347"/>
        </w:trPr>
        <w:tc>
          <w:tcPr>
            <w:tcW w:w="3216" w:type="dxa"/>
            <w:vAlign w:val="bottom"/>
          </w:tcPr>
          <w:p w:rsidR="004B6BF9" w:rsidRPr="00CC1FF7" w:rsidRDefault="004B6BF9" w:rsidP="006250F0">
            <w:pPr>
              <w:jc w:val="center"/>
              <w:rPr>
                <w:noProof/>
              </w:rPr>
            </w:pPr>
          </w:p>
          <w:p w:rsidR="004B6BF9" w:rsidRPr="002D5B2C" w:rsidRDefault="004B6BF9" w:rsidP="006250F0">
            <w:pPr>
              <w:jc w:val="center"/>
              <w:rPr>
                <w:noProof/>
              </w:rPr>
            </w:pPr>
            <w:r w:rsidRPr="002D5B2C">
              <w:rPr>
                <w:noProof/>
              </w:rPr>
              <w:t>___________________</w:t>
            </w:r>
            <w:r>
              <w:rPr>
                <w:noProof/>
              </w:rPr>
              <w:t>______</w:t>
            </w:r>
          </w:p>
        </w:tc>
        <w:tc>
          <w:tcPr>
            <w:tcW w:w="2279" w:type="dxa"/>
            <w:vAlign w:val="bottom"/>
          </w:tcPr>
          <w:p w:rsidR="004B6BF9" w:rsidRPr="002D5B2C" w:rsidRDefault="004B6BF9" w:rsidP="006250F0">
            <w:pPr>
              <w:jc w:val="both"/>
              <w:rPr>
                <w:noProof/>
              </w:rPr>
            </w:pPr>
          </w:p>
        </w:tc>
        <w:tc>
          <w:tcPr>
            <w:tcW w:w="3827" w:type="dxa"/>
            <w:vAlign w:val="bottom"/>
          </w:tcPr>
          <w:p w:rsidR="004B6BF9" w:rsidRPr="002D5B2C" w:rsidRDefault="004B6BF9" w:rsidP="006250F0">
            <w:pPr>
              <w:jc w:val="center"/>
              <w:rPr>
                <w:noProof/>
              </w:rPr>
            </w:pPr>
            <w:r w:rsidRPr="002D5B2C">
              <w:rPr>
                <w:noProof/>
              </w:rPr>
              <w:t>________________________</w:t>
            </w:r>
            <w:r>
              <w:rPr>
                <w:noProof/>
              </w:rPr>
              <w:t>___</w:t>
            </w:r>
          </w:p>
        </w:tc>
      </w:tr>
      <w:tr w:rsidR="004B6BF9" w:rsidRPr="002D5B2C" w:rsidTr="006250F0">
        <w:trPr>
          <w:trHeight w:val="359"/>
        </w:trPr>
        <w:tc>
          <w:tcPr>
            <w:tcW w:w="3216" w:type="dxa"/>
            <w:vAlign w:val="center"/>
          </w:tcPr>
          <w:p w:rsidR="004B6BF9" w:rsidRPr="002D5B2C" w:rsidRDefault="004B6BF9" w:rsidP="006250F0">
            <w:pPr>
              <w:jc w:val="center"/>
              <w:rPr>
                <w:i/>
                <w:noProof/>
              </w:rPr>
            </w:pPr>
          </w:p>
        </w:tc>
        <w:tc>
          <w:tcPr>
            <w:tcW w:w="2279" w:type="dxa"/>
          </w:tcPr>
          <w:p w:rsidR="004B6BF9" w:rsidRPr="002D5B2C" w:rsidRDefault="004B6BF9" w:rsidP="006250F0">
            <w:pPr>
              <w:jc w:val="both"/>
              <w:rPr>
                <w:i/>
                <w:noProof/>
              </w:rPr>
            </w:pPr>
          </w:p>
        </w:tc>
        <w:tc>
          <w:tcPr>
            <w:tcW w:w="3827" w:type="dxa"/>
            <w:vAlign w:val="center"/>
          </w:tcPr>
          <w:p w:rsidR="004B6BF9" w:rsidRPr="00C10102" w:rsidRDefault="004B6BF9" w:rsidP="006250F0">
            <w:pPr>
              <w:jc w:val="center"/>
              <w:rPr>
                <w:i/>
                <w:noProof/>
              </w:rPr>
            </w:pPr>
          </w:p>
        </w:tc>
      </w:tr>
    </w:tbl>
    <w:p w:rsidR="004B6BF9" w:rsidRDefault="004B6BF9" w:rsidP="004B6BF9">
      <w:pPr>
        <w:rPr>
          <w:noProof/>
          <w:lang w:val="sr-Cyrl-RS"/>
        </w:rPr>
      </w:pPr>
    </w:p>
    <w:p w:rsidR="004B6BF9" w:rsidRDefault="004B6BF9" w:rsidP="004B6BF9">
      <w:pPr>
        <w:rPr>
          <w:noProof/>
          <w:lang w:val="sr-Cyrl-RS"/>
        </w:rPr>
      </w:pPr>
    </w:p>
    <w:p w:rsidR="004B6BF9" w:rsidRDefault="004B6BF9" w:rsidP="004B6BF9">
      <w:pPr>
        <w:rPr>
          <w:noProof/>
          <w:lang w:val="sr-Cyrl-RS"/>
        </w:rPr>
      </w:pPr>
    </w:p>
    <w:p w:rsidR="004B6BF9" w:rsidRDefault="004B6BF9" w:rsidP="004B6BF9">
      <w:pPr>
        <w:rPr>
          <w:noProof/>
          <w:lang w:val="sr-Cyrl-RS"/>
        </w:rPr>
      </w:pPr>
    </w:p>
    <w:p w:rsidR="004B6BF9" w:rsidRDefault="004B6BF9" w:rsidP="004B6BF9">
      <w:pPr>
        <w:rPr>
          <w:noProof/>
          <w:lang w:val="sr-Cyrl-RS"/>
        </w:rPr>
      </w:pPr>
    </w:p>
    <w:p w:rsidR="004B6BF9" w:rsidRDefault="004B6BF9" w:rsidP="004B6BF9">
      <w:pPr>
        <w:rPr>
          <w:noProof/>
          <w:lang w:val="sr-Cyrl-RS"/>
        </w:rPr>
      </w:pPr>
    </w:p>
    <w:p w:rsidR="004B6BF9" w:rsidRDefault="004B6BF9" w:rsidP="004B6BF9">
      <w:pPr>
        <w:rPr>
          <w:noProof/>
          <w:lang w:val="sr-Cyrl-RS"/>
        </w:rPr>
      </w:pPr>
    </w:p>
    <w:p w:rsidR="004B6BF9" w:rsidRDefault="004B6BF9" w:rsidP="004B6BF9">
      <w:pPr>
        <w:rPr>
          <w:noProof/>
          <w:lang w:val="sr-Cyrl-RS"/>
        </w:rPr>
      </w:pPr>
    </w:p>
    <w:p w:rsidR="004B6BF9" w:rsidRDefault="004B6BF9" w:rsidP="004B6BF9">
      <w:pPr>
        <w:rPr>
          <w:noProof/>
          <w:lang w:val="sr-Cyrl-RS"/>
        </w:rPr>
      </w:pPr>
    </w:p>
    <w:p w:rsidR="004B6BF9" w:rsidRDefault="004B6BF9" w:rsidP="004B6BF9">
      <w:pPr>
        <w:rPr>
          <w:noProof/>
          <w:lang w:val="sr-Cyrl-RS"/>
        </w:rPr>
      </w:pPr>
    </w:p>
    <w:p w:rsidR="004B6BF9" w:rsidRDefault="004B6BF9" w:rsidP="004B6BF9">
      <w:pPr>
        <w:rPr>
          <w:noProof/>
          <w:lang w:val="sr-Cyrl-RS"/>
        </w:rPr>
      </w:pPr>
    </w:p>
    <w:p w:rsidR="004B6BF9" w:rsidRDefault="004B6BF9" w:rsidP="004B6BF9">
      <w:pPr>
        <w:rPr>
          <w:noProof/>
          <w:lang w:val="sr-Cyrl-RS"/>
        </w:rPr>
      </w:pPr>
    </w:p>
    <w:p w:rsidR="004B6BF9" w:rsidRDefault="004B6BF9" w:rsidP="004B6BF9">
      <w:pPr>
        <w:rPr>
          <w:noProof/>
          <w:lang w:val="sr-Cyrl-RS"/>
        </w:rPr>
      </w:pPr>
    </w:p>
    <w:p w:rsidR="004B6BF9" w:rsidRDefault="004B6BF9" w:rsidP="004B6BF9">
      <w:pPr>
        <w:rPr>
          <w:noProof/>
          <w:lang w:val="sr-Cyrl-RS"/>
        </w:rPr>
      </w:pPr>
    </w:p>
    <w:p w:rsidR="004B6BF9" w:rsidRDefault="004B6BF9" w:rsidP="004B6BF9">
      <w:pPr>
        <w:rPr>
          <w:noProof/>
          <w:lang w:val="sr-Cyrl-RS"/>
        </w:rPr>
      </w:pPr>
    </w:p>
    <w:p w:rsidR="004B6BF9" w:rsidRDefault="004B6BF9" w:rsidP="004B6BF9">
      <w:pPr>
        <w:rPr>
          <w:noProof/>
          <w:lang w:val="sr-Latn-RS"/>
        </w:rPr>
      </w:pPr>
    </w:p>
    <w:p w:rsidR="000E7EF0" w:rsidRDefault="000E7EF0" w:rsidP="004B6BF9">
      <w:pPr>
        <w:rPr>
          <w:noProof/>
          <w:lang w:val="sr-Latn-RS"/>
        </w:rPr>
      </w:pPr>
    </w:p>
    <w:p w:rsidR="000E7EF0" w:rsidRPr="000E7EF0" w:rsidRDefault="000E7EF0" w:rsidP="004B6BF9">
      <w:pPr>
        <w:rPr>
          <w:noProof/>
          <w:lang w:val="sr-Latn-RS"/>
        </w:rPr>
      </w:pPr>
    </w:p>
    <w:p w:rsidR="004B6BF9" w:rsidRDefault="004B6BF9" w:rsidP="004B6BF9">
      <w:pPr>
        <w:rPr>
          <w:noProof/>
          <w:lang w:val="sr-Cyrl-RS"/>
        </w:rPr>
      </w:pPr>
    </w:p>
    <w:p w:rsidR="004B6BF9" w:rsidRDefault="004B6BF9" w:rsidP="004B6BF9">
      <w:pPr>
        <w:rPr>
          <w:noProof/>
          <w:lang w:val="sr-Cyrl-RS"/>
        </w:rPr>
      </w:pPr>
    </w:p>
    <w:p w:rsidR="004B6BF9" w:rsidRDefault="004B6BF9" w:rsidP="004B6BF9">
      <w:pPr>
        <w:rPr>
          <w:noProof/>
          <w:lang w:val="sr-Cyrl-RS"/>
        </w:rPr>
      </w:pPr>
    </w:p>
    <w:p w:rsidR="004B6BF9" w:rsidRDefault="004B6BF9" w:rsidP="004B6BF9">
      <w:pPr>
        <w:rPr>
          <w:noProof/>
          <w:lang w:val="sr-Cyrl-RS"/>
        </w:rPr>
      </w:pPr>
    </w:p>
    <w:p w:rsidR="004B6BF9" w:rsidRDefault="004B6BF9" w:rsidP="004B6BF9">
      <w:pPr>
        <w:rPr>
          <w:noProof/>
          <w:lang w:val="sr-Cyrl-RS"/>
        </w:rPr>
      </w:pPr>
    </w:p>
    <w:p w:rsidR="004B6BF9" w:rsidRPr="00882978" w:rsidRDefault="004B6BF9" w:rsidP="004B6BF9">
      <w:pPr>
        <w:rPr>
          <w:noProof/>
          <w:lang w:val="sr-Cyrl-RS"/>
        </w:rPr>
      </w:pPr>
    </w:p>
    <w:p w:rsidR="002D5B2C" w:rsidRPr="00C35CDB" w:rsidRDefault="002D5B2C" w:rsidP="00F32498">
      <w:pPr>
        <w:pStyle w:val="Heading1"/>
        <w:numPr>
          <w:ilvl w:val="0"/>
          <w:numId w:val="9"/>
        </w:numPr>
        <w:jc w:val="center"/>
        <w:rPr>
          <w:sz w:val="28"/>
          <w:szCs w:val="28"/>
        </w:rPr>
      </w:pPr>
      <w:r w:rsidRPr="00C35CDB">
        <w:rPr>
          <w:sz w:val="28"/>
          <w:szCs w:val="28"/>
        </w:rPr>
        <w:lastRenderedPageBreak/>
        <w:t>ИЗЈАВА О НЕЗАВИСНОЈ ПОНУДИ</w:t>
      </w:r>
      <w:bookmarkEnd w:id="31"/>
      <w:bookmarkEnd w:id="32"/>
      <w:bookmarkEnd w:id="33"/>
    </w:p>
    <w:p w:rsidR="00AA413D" w:rsidRPr="00C35CDB" w:rsidRDefault="00AA413D" w:rsidP="00AA413D">
      <w:pPr>
        <w:jc w:val="center"/>
        <w:rPr>
          <w:b/>
          <w:noProof/>
        </w:rPr>
      </w:pPr>
    </w:p>
    <w:p w:rsidR="00AA413D" w:rsidRPr="00C35CDB" w:rsidRDefault="00AA413D" w:rsidP="00EA647C">
      <w:pPr>
        <w:jc w:val="both"/>
        <w:rPr>
          <w:noProof/>
        </w:rPr>
      </w:pPr>
    </w:p>
    <w:p w:rsidR="00AA413D" w:rsidRPr="00C35CDB" w:rsidRDefault="00EA647C" w:rsidP="00EA647C">
      <w:pPr>
        <w:ind w:firstLine="720"/>
        <w:jc w:val="both"/>
        <w:rPr>
          <w:noProof/>
        </w:rPr>
      </w:pPr>
      <w:r w:rsidRPr="00C35CDB">
        <w:rPr>
          <w:noProof/>
        </w:rPr>
        <w:t xml:space="preserve">У </w:t>
      </w:r>
      <w:r w:rsidR="005D6B09" w:rsidRPr="00C35CDB">
        <w:rPr>
          <w:noProof/>
        </w:rPr>
        <w:t xml:space="preserve"> складу </w:t>
      </w:r>
      <w:r w:rsidRPr="00C35CDB">
        <w:rPr>
          <w:noProof/>
        </w:rPr>
        <w:t>са чланом 26. Закона о јавним набавкама („Сл. гласник РС” бр. 124/2012), као заступник понуђача дајем</w:t>
      </w:r>
      <w:r w:rsidR="00767449" w:rsidRPr="00C35CDB">
        <w:rPr>
          <w:noProof/>
        </w:rPr>
        <w:t>:</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A647C" w:rsidRPr="00C35CDB" w:rsidRDefault="00EA647C" w:rsidP="00EA647C">
      <w:pPr>
        <w:tabs>
          <w:tab w:val="left" w:pos="6028"/>
        </w:tabs>
        <w:autoSpaceDE w:val="0"/>
        <w:ind w:left="360"/>
        <w:jc w:val="center"/>
        <w:rPr>
          <w:b/>
          <w:bCs/>
          <w:iCs/>
        </w:rPr>
      </w:pPr>
      <w:r w:rsidRPr="00C35CDB">
        <w:rPr>
          <w:b/>
          <w:bCs/>
          <w:iCs/>
        </w:rPr>
        <w:t>ИЗЈАВУ</w:t>
      </w:r>
    </w:p>
    <w:p w:rsidR="00EA647C" w:rsidRPr="00C35CDB" w:rsidRDefault="00EA647C" w:rsidP="00EA647C">
      <w:pPr>
        <w:tabs>
          <w:tab w:val="left" w:pos="6028"/>
        </w:tabs>
        <w:autoSpaceDE w:val="0"/>
        <w:ind w:left="360"/>
        <w:jc w:val="center"/>
        <w:rPr>
          <w:b/>
          <w:bCs/>
          <w:iCs/>
        </w:rPr>
      </w:pPr>
      <w:r w:rsidRPr="00C35CDB">
        <w:rPr>
          <w:b/>
          <w:bCs/>
          <w:iCs/>
        </w:rPr>
        <w:t>О НЕЗАВИСНОЈ ПОНУДИ</w:t>
      </w: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2D5B2C" w:rsidRPr="00C35CDB" w:rsidRDefault="002D5B2C" w:rsidP="00F733FB">
      <w:pPr>
        <w:ind w:firstLine="720"/>
        <w:jc w:val="both"/>
        <w:rPr>
          <w:noProof/>
        </w:rPr>
      </w:pPr>
      <w:proofErr w:type="gramStart"/>
      <w:r w:rsidRPr="00C35CDB">
        <w:rPr>
          <w:noProof/>
        </w:rPr>
        <w:t xml:space="preserve">Понуђач </w:t>
      </w:r>
      <w:r w:rsidR="00A23F31" w:rsidRPr="00C35CDB">
        <w:t>.....................................................................................</w:t>
      </w:r>
      <w:proofErr w:type="gramEnd"/>
      <w:r w:rsidR="00A23F31" w:rsidRPr="00C35CDB">
        <w:t xml:space="preserve"> </w:t>
      </w:r>
      <w:r w:rsidR="00A23F31" w:rsidRPr="00C35CDB">
        <w:rPr>
          <w:i/>
          <w:iCs/>
        </w:rPr>
        <w:t>[</w:t>
      </w:r>
      <w:r w:rsidR="00A23F31" w:rsidRPr="00C35CDB">
        <w:rPr>
          <w:i/>
        </w:rPr>
        <w:t>навести назив понуђача</w:t>
      </w:r>
      <w:r w:rsidR="00A23F31" w:rsidRPr="00C35CDB">
        <w:rPr>
          <w:i/>
          <w:iCs/>
        </w:rPr>
        <w:t>]</w:t>
      </w:r>
      <w:r w:rsidR="00A23F31" w:rsidRPr="00C35CDB">
        <w:rPr>
          <w:i/>
          <w:lang w:val="sr-Cyrl-CS"/>
        </w:rPr>
        <w:t xml:space="preserve"> </w:t>
      </w:r>
      <w:r w:rsidR="00A23F31" w:rsidRPr="00C35CDB">
        <w:t xml:space="preserve">у поступку јавне набавке </w:t>
      </w:r>
      <w:sdt>
        <w:sdtPr>
          <w:rPr>
            <w:noProof/>
          </w:rPr>
          <w:alias w:val="врста"/>
          <w:tag w:val="добара"/>
          <w:id w:val="1951205414"/>
          <w:dropDownList>
            <w:listItem w:displayText="Добра" w:value="Добра"/>
            <w:listItem w:displayText="Услуге" w:value="Услуге"/>
            <w:listItem w:displayText="Радови" w:value="Радови"/>
          </w:dropDownList>
        </w:sdtPr>
        <w:sdtEndPr/>
        <w:sdtContent>
          <w:r w:rsidR="00B37592" w:rsidRPr="003119E9">
            <w:rPr>
              <w:noProof/>
            </w:rPr>
            <w:t>Услуге</w:t>
          </w:r>
        </w:sdtContent>
      </w:sdt>
      <w:r w:rsidR="00B37592" w:rsidRPr="003119E9">
        <w:t xml:space="preserve"> - </w:t>
      </w:r>
      <w:r w:rsidR="00B37592" w:rsidRPr="003119E9">
        <w:rPr>
          <w:noProof/>
          <w:lang w:val="sr-Cyrl-RS"/>
        </w:rPr>
        <w:t xml:space="preserve">Сервис и </w:t>
      </w:r>
      <w:r w:rsidR="00B37592" w:rsidRPr="003119E9">
        <w:rPr>
          <w:noProof/>
        </w:rPr>
        <w:t>одржавање</w:t>
      </w:r>
      <w:r w:rsidR="00B37592" w:rsidRPr="003119E9">
        <w:rPr>
          <w:noProof/>
          <w:lang w:val="sr-Cyrl-RS"/>
        </w:rPr>
        <w:t xml:space="preserve"> ламинарних комора поризвођача</w:t>
      </w:r>
      <w:r w:rsidR="00B37592" w:rsidRPr="008505C6">
        <w:rPr>
          <w:noProof/>
          <w:lang w:val="sr-Cyrl-RS"/>
        </w:rPr>
        <w:t xml:space="preserve">: </w:t>
      </w:r>
      <w:r w:rsidR="00B4595D" w:rsidRPr="008505C6">
        <w:rPr>
          <w:noProof/>
          <w:lang w:val="sr-Latn-RS"/>
        </w:rPr>
        <w:t xml:space="preserve">„MC Company“, „Telstar“, „Cruma“, „Heraus“, „Tehnomag“ , „Filter CO“ </w:t>
      </w:r>
      <w:r w:rsidR="005C5E82" w:rsidRPr="008505C6">
        <w:rPr>
          <w:noProof/>
          <w:lang w:val="sr-Cyrl-RS"/>
        </w:rPr>
        <w:t>и</w:t>
      </w:r>
      <w:r w:rsidR="00B4595D" w:rsidRPr="008505C6">
        <w:rPr>
          <w:noProof/>
          <w:lang w:val="sr-Latn-RS"/>
        </w:rPr>
        <w:t xml:space="preserve"> „K-system“, </w:t>
      </w:r>
      <w:r w:rsidR="00B4595D" w:rsidRPr="008505C6">
        <w:rPr>
          <w:noProof/>
          <w:lang w:val="ru-RU"/>
        </w:rPr>
        <w:t xml:space="preserve">  </w:t>
      </w:r>
      <w:r w:rsidR="00B37592" w:rsidRPr="008505C6">
        <w:rPr>
          <w:noProof/>
          <w:lang w:val="sr-Cyrl-RS"/>
        </w:rPr>
        <w:t>за потребе Клиничког центра Војводине,</w:t>
      </w:r>
      <w:r w:rsidR="00A23F31" w:rsidRPr="008505C6">
        <w:rPr>
          <w:i/>
          <w:lang w:val="sr-Cyrl-CS"/>
        </w:rPr>
        <w:t xml:space="preserve"> </w:t>
      </w:r>
      <w:r w:rsidR="00A23F31" w:rsidRPr="008505C6">
        <w:rPr>
          <w:lang w:val="sr-Cyrl-CS"/>
        </w:rPr>
        <w:t>б</w:t>
      </w:r>
      <w:r w:rsidR="00A23F31" w:rsidRPr="008505C6">
        <w:t>р.</w:t>
      </w:r>
      <w:r w:rsidR="00B37592" w:rsidRPr="008505C6">
        <w:t xml:space="preserve"> </w:t>
      </w:r>
      <w:proofErr w:type="gramStart"/>
      <w:r w:rsidR="00B37592" w:rsidRPr="008505C6">
        <w:t>бр</w:t>
      </w:r>
      <w:proofErr w:type="gramEnd"/>
      <w:r w:rsidR="00B37592" w:rsidRPr="008505C6">
        <w:rPr>
          <w:lang w:val="ru-RU"/>
        </w:rPr>
        <w:t>.</w:t>
      </w:r>
      <w:r w:rsidR="00B37592" w:rsidRPr="008505C6">
        <w:t xml:space="preserve"> </w:t>
      </w:r>
      <w:r w:rsidR="00B37592" w:rsidRPr="008505C6">
        <w:rPr>
          <w:lang w:val="sr-Cyrl-RS"/>
        </w:rPr>
        <w:t>1</w:t>
      </w:r>
      <w:r w:rsidR="00B37592" w:rsidRPr="008505C6">
        <w:t>08-1</w:t>
      </w:r>
      <w:r w:rsidR="00B37592" w:rsidRPr="008505C6">
        <w:rPr>
          <w:lang w:val="sr-Cyrl-RS"/>
        </w:rPr>
        <w:t>5</w:t>
      </w:r>
      <w:r w:rsidR="00B37592" w:rsidRPr="008505C6">
        <w:t>-O</w:t>
      </w:r>
      <w:r w:rsidR="00A23F31" w:rsidRPr="008505C6">
        <w:t xml:space="preserve">, </w:t>
      </w:r>
      <w:r w:rsidRPr="008505C6">
        <w:rPr>
          <w:noProof/>
        </w:rPr>
        <w:t>под пуном материјалном</w:t>
      </w:r>
      <w:r w:rsidRPr="00C35CDB">
        <w:rPr>
          <w:noProof/>
        </w:rPr>
        <w:t xml:space="preserve"> и кривичном одговорношћу потврђује да је понуду поднео независно, без договора са другим понуђачима или заинтересованим лицима.</w:t>
      </w:r>
    </w:p>
    <w:p w:rsidR="00A23F31" w:rsidRPr="00C35CDB"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Pr="00C740AD" w:rsidRDefault="00C740AD" w:rsidP="00A23F31">
      <w:pPr>
        <w:tabs>
          <w:tab w:val="left" w:pos="6028"/>
        </w:tabs>
        <w:autoSpaceDE w:val="0"/>
        <w:ind w:left="360"/>
        <w:rPr>
          <w:bCs/>
          <w:iCs/>
          <w:lang w:val="sr-Cyrl-CS"/>
        </w:rPr>
      </w:pPr>
    </w:p>
    <w:p w:rsidR="00E61617" w:rsidRPr="00C35CDB" w:rsidRDefault="00E61617" w:rsidP="00A23F31">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740AD" w:rsidRPr="00C740AD" w:rsidTr="003119E9">
        <w:tc>
          <w:tcPr>
            <w:tcW w:w="3095"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c>
          <w:tcPr>
            <w:tcW w:w="3095" w:type="dxa"/>
          </w:tcPr>
          <w:p w:rsidR="00C740AD" w:rsidRPr="00C740AD" w:rsidRDefault="00C740AD" w:rsidP="00C740AD">
            <w:pPr>
              <w:tabs>
                <w:tab w:val="left" w:pos="6028"/>
              </w:tabs>
              <w:autoSpaceDE w:val="0"/>
              <w:ind w:left="360"/>
              <w:rPr>
                <w:b/>
                <w:bCs/>
                <w:iCs/>
                <w:lang w:val="sr-Cyrl-CS"/>
              </w:rPr>
            </w:pPr>
          </w:p>
        </w:tc>
        <w:tc>
          <w:tcPr>
            <w:tcW w:w="3096"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r>
      <w:tr w:rsidR="00C740AD" w:rsidRPr="00C740AD" w:rsidTr="003119E9">
        <w:tc>
          <w:tcPr>
            <w:tcW w:w="3095"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hr-HR"/>
              </w:rPr>
              <w:t>ДАТУМ</w:t>
            </w:r>
          </w:p>
        </w:tc>
        <w:tc>
          <w:tcPr>
            <w:tcW w:w="3095" w:type="dxa"/>
          </w:tcPr>
          <w:p w:rsidR="00C740AD" w:rsidRPr="00C740AD" w:rsidRDefault="00C740AD" w:rsidP="00C740A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sr-Cyrl-CS"/>
              </w:rPr>
              <w:t>ПОНУЂАЧ</w:t>
            </w:r>
          </w:p>
        </w:tc>
      </w:tr>
      <w:tr w:rsidR="00C740AD" w:rsidRPr="00C740AD" w:rsidTr="003119E9">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bottom w:val="single" w:sz="4" w:space="0" w:color="auto"/>
            </w:tcBorders>
          </w:tcPr>
          <w:p w:rsidR="00C740AD" w:rsidRPr="00C740AD" w:rsidRDefault="00C740AD" w:rsidP="00C740AD">
            <w:pPr>
              <w:tabs>
                <w:tab w:val="left" w:pos="6028"/>
              </w:tabs>
              <w:autoSpaceDE w:val="0"/>
              <w:ind w:left="360"/>
              <w:jc w:val="center"/>
              <w:rPr>
                <w:b/>
                <w:bCs/>
                <w:iCs/>
                <w:lang w:val="sr-Cyrl-CS"/>
              </w:rPr>
            </w:pPr>
          </w:p>
          <w:p w:rsidR="00C740AD" w:rsidRPr="00C740AD" w:rsidRDefault="00C740AD" w:rsidP="00C740AD">
            <w:pPr>
              <w:tabs>
                <w:tab w:val="left" w:pos="6028"/>
              </w:tabs>
              <w:autoSpaceDE w:val="0"/>
              <w:ind w:left="360"/>
              <w:jc w:val="center"/>
              <w:rPr>
                <w:b/>
                <w:bCs/>
                <w:iCs/>
                <w:lang w:val="sr-Cyrl-CS"/>
              </w:rPr>
            </w:pPr>
          </w:p>
        </w:tc>
      </w:tr>
      <w:tr w:rsidR="00C740AD" w:rsidRPr="00C740AD" w:rsidTr="003119E9">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rPr>
              <w:t>ПОТПИС</w:t>
            </w:r>
          </w:p>
        </w:tc>
      </w:tr>
    </w:tbl>
    <w:p w:rsidR="00A23F31" w:rsidRPr="00C35CDB" w:rsidRDefault="00A23F31" w:rsidP="00A23F31">
      <w:pPr>
        <w:tabs>
          <w:tab w:val="left" w:pos="6028"/>
        </w:tabs>
        <w:autoSpaceDE w:val="0"/>
        <w:ind w:left="360"/>
        <w:rPr>
          <w:bCs/>
          <w:iCs/>
        </w:rPr>
      </w:pPr>
    </w:p>
    <w:p w:rsidR="0072089F" w:rsidRPr="00C35CDB" w:rsidRDefault="0072089F">
      <w:pPr>
        <w:rPr>
          <w:noProof/>
        </w:rPr>
      </w:pPr>
      <w:r w:rsidRPr="00C35CDB">
        <w:rPr>
          <w:noProof/>
        </w:rPr>
        <w:br w:type="page"/>
      </w:r>
    </w:p>
    <w:p w:rsidR="00AA260C" w:rsidRPr="00C35CDB" w:rsidRDefault="0072089F" w:rsidP="00F32498">
      <w:pPr>
        <w:pStyle w:val="Heading1"/>
        <w:numPr>
          <w:ilvl w:val="0"/>
          <w:numId w:val="9"/>
        </w:numPr>
        <w:jc w:val="center"/>
        <w:rPr>
          <w:sz w:val="28"/>
          <w:szCs w:val="28"/>
        </w:rPr>
      </w:pPr>
      <w:bookmarkStart w:id="34" w:name="_Toc375826011"/>
      <w:bookmarkStart w:id="35" w:name="_Toc389030818"/>
      <w:bookmarkStart w:id="36" w:name="_Toc401143638"/>
      <w:r w:rsidRPr="00C35CDB">
        <w:rPr>
          <w:sz w:val="28"/>
          <w:szCs w:val="28"/>
        </w:rPr>
        <w:lastRenderedPageBreak/>
        <w:t>ОБРАЗАЦ ИЗЈАВЕ О ПОШТОВАЊУ ОБАВЕЗА</w:t>
      </w:r>
      <w:bookmarkEnd w:id="34"/>
      <w:bookmarkEnd w:id="35"/>
      <w:bookmarkEnd w:id="36"/>
      <w:r w:rsidR="000C3EB7" w:rsidRPr="00C35CDB">
        <w:rPr>
          <w:sz w:val="28"/>
          <w:szCs w:val="28"/>
        </w:rPr>
        <w:t xml:space="preserve"> </w:t>
      </w:r>
    </w:p>
    <w:p w:rsidR="0072089F" w:rsidRPr="00C35CDB" w:rsidRDefault="0072089F" w:rsidP="00AA260C">
      <w:pPr>
        <w:jc w:val="center"/>
        <w:rPr>
          <w:b/>
          <w:sz w:val="28"/>
          <w:szCs w:val="28"/>
        </w:rPr>
      </w:pPr>
      <w:proofErr w:type="gramStart"/>
      <w:r w:rsidRPr="00C35CDB">
        <w:rPr>
          <w:b/>
          <w:sz w:val="28"/>
          <w:szCs w:val="28"/>
        </w:rPr>
        <w:t>ИЗ ЧЛ.</w:t>
      </w:r>
      <w:proofErr w:type="gramEnd"/>
      <w:r w:rsidRPr="00C35CDB">
        <w:rPr>
          <w:b/>
          <w:sz w:val="28"/>
          <w:szCs w:val="28"/>
        </w:rPr>
        <w:t xml:space="preserve"> 75. СТ. 2. ЗАКОНА О ЈАВНИМ НАБАВКАМА</w:t>
      </w:r>
    </w:p>
    <w:p w:rsidR="0072089F" w:rsidRPr="00C35CDB" w:rsidRDefault="0072089F" w:rsidP="0072089F">
      <w:pPr>
        <w:tabs>
          <w:tab w:val="left" w:pos="6028"/>
        </w:tabs>
        <w:autoSpaceDE w:val="0"/>
        <w:ind w:left="360"/>
        <w:rPr>
          <w:b/>
          <w:bCs/>
          <w:iCs/>
          <w:lang w:val="ru-RU"/>
        </w:rPr>
      </w:pPr>
    </w:p>
    <w:p w:rsidR="0072089F" w:rsidRPr="00C35CDB" w:rsidRDefault="0072089F" w:rsidP="0072089F">
      <w:pPr>
        <w:tabs>
          <w:tab w:val="left" w:pos="6028"/>
        </w:tabs>
        <w:autoSpaceDE w:val="0"/>
        <w:ind w:left="360"/>
        <w:rPr>
          <w:bCs/>
          <w:iCs/>
          <w:lang w:val="ru-RU"/>
        </w:rPr>
      </w:pPr>
    </w:p>
    <w:p w:rsidR="0072089F" w:rsidRPr="00C35CDB" w:rsidRDefault="00EA647C" w:rsidP="00EA647C">
      <w:pPr>
        <w:tabs>
          <w:tab w:val="left" w:pos="709"/>
        </w:tabs>
        <w:autoSpaceDE w:val="0"/>
        <w:jc w:val="both"/>
        <w:rPr>
          <w:bCs/>
          <w:iCs/>
        </w:rPr>
      </w:pPr>
      <w:r w:rsidRPr="00C35CDB">
        <w:rPr>
          <w:bCs/>
          <w:iCs/>
        </w:rPr>
        <w:tab/>
      </w:r>
      <w:proofErr w:type="gramStart"/>
      <w:r w:rsidR="0072089F" w:rsidRPr="00C35CDB">
        <w:rPr>
          <w:bCs/>
          <w:iCs/>
        </w:rPr>
        <w:t xml:space="preserve">У </w:t>
      </w:r>
      <w:r w:rsidR="006A66B9" w:rsidRPr="00C35CDB">
        <w:rPr>
          <w:noProof/>
        </w:rPr>
        <w:t>складу</w:t>
      </w:r>
      <w:r w:rsidR="006A66B9" w:rsidRPr="00C35CDB">
        <w:rPr>
          <w:bCs/>
          <w:iCs/>
        </w:rPr>
        <w:t xml:space="preserve"> </w:t>
      </w:r>
      <w:r w:rsidR="00B819C7" w:rsidRPr="00C35CDB">
        <w:rPr>
          <w:bCs/>
          <w:iCs/>
        </w:rPr>
        <w:t>са чланом</w:t>
      </w:r>
      <w:r w:rsidR="0072089F" w:rsidRPr="00C35CDB">
        <w:rPr>
          <w:bCs/>
          <w:iCs/>
        </w:rPr>
        <w:t xml:space="preserve"> 75.</w:t>
      </w:r>
      <w:proofErr w:type="gramEnd"/>
      <w:r w:rsidR="0072089F" w:rsidRPr="00C35CDB">
        <w:rPr>
          <w:bCs/>
          <w:iCs/>
        </w:rPr>
        <w:t xml:space="preserve"> </w:t>
      </w:r>
      <w:proofErr w:type="gramStart"/>
      <w:r w:rsidR="0072089F" w:rsidRPr="00C35CDB">
        <w:rPr>
          <w:bCs/>
          <w:iCs/>
        </w:rPr>
        <w:t>став</w:t>
      </w:r>
      <w:proofErr w:type="gramEnd"/>
      <w:r w:rsidR="0072089F" w:rsidRPr="00C35CDB">
        <w:rPr>
          <w:bCs/>
          <w:iCs/>
        </w:rPr>
        <w:t xml:space="preserve"> 2. Закона о јавним набавкама</w:t>
      </w:r>
      <w:r w:rsidR="00B819C7" w:rsidRPr="00C35CDB">
        <w:rPr>
          <w:bCs/>
          <w:iCs/>
        </w:rPr>
        <w:t xml:space="preserve"> („Сл. гласник РС” бр. 124/2012)</w:t>
      </w:r>
      <w:r w:rsidR="00767449" w:rsidRPr="00C35CDB">
        <w:rPr>
          <w:bCs/>
          <w:iCs/>
        </w:rPr>
        <w:t>, као заступник понуђача дајем:</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72089F" w:rsidRPr="00C35CDB" w:rsidRDefault="0072089F" w:rsidP="0072089F">
      <w:pPr>
        <w:tabs>
          <w:tab w:val="left" w:pos="6028"/>
        </w:tabs>
        <w:autoSpaceDE w:val="0"/>
        <w:ind w:left="360"/>
        <w:jc w:val="center"/>
        <w:rPr>
          <w:b/>
          <w:bCs/>
          <w:iCs/>
        </w:rPr>
      </w:pPr>
      <w:r w:rsidRPr="00C35CDB">
        <w:rPr>
          <w:b/>
          <w:bCs/>
          <w:iCs/>
        </w:rPr>
        <w:t>ИЗЈАВУ</w:t>
      </w:r>
    </w:p>
    <w:p w:rsidR="0072089F" w:rsidRPr="00C35CDB" w:rsidRDefault="0072089F"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72089F" w:rsidRPr="00C35CDB" w:rsidRDefault="0072089F" w:rsidP="008C3C22">
      <w:pPr>
        <w:tabs>
          <w:tab w:val="left" w:pos="6028"/>
        </w:tabs>
        <w:autoSpaceDE w:val="0"/>
        <w:jc w:val="both"/>
        <w:rPr>
          <w:bCs/>
          <w:iCs/>
        </w:rPr>
      </w:pPr>
      <w:r w:rsidRPr="00C35CDB">
        <w:rPr>
          <w:bCs/>
          <w:iCs/>
        </w:rPr>
        <w:t>Понуђач</w:t>
      </w:r>
      <w:r w:rsidRPr="00C35CDB">
        <w:t>.............................</w:t>
      </w:r>
      <w:r w:rsidR="00EA647C" w:rsidRPr="00C35CDB">
        <w:t>.....................................................</w:t>
      </w:r>
      <w:r w:rsidRPr="00C35CDB">
        <w:t>...</w:t>
      </w:r>
      <w:r w:rsidR="00EA647C" w:rsidRPr="00C35CDB">
        <w:t xml:space="preserve"> </w:t>
      </w:r>
      <w:r w:rsidRPr="00C35CDB">
        <w:rPr>
          <w:i/>
          <w:iCs/>
        </w:rPr>
        <w:t>[</w:t>
      </w:r>
      <w:r w:rsidRPr="00C35CDB">
        <w:rPr>
          <w:i/>
        </w:rPr>
        <w:t>навести назив понуђача</w:t>
      </w:r>
      <w:r w:rsidRPr="00C35CDB">
        <w:rPr>
          <w:i/>
          <w:iCs/>
        </w:rPr>
        <w:t>]</w:t>
      </w:r>
      <w:r w:rsidRPr="00C35CDB">
        <w:rPr>
          <w:i/>
          <w:lang w:val="sr-Cyrl-CS"/>
        </w:rPr>
        <w:t xml:space="preserve"> </w:t>
      </w:r>
      <w:r w:rsidRPr="00C35CDB">
        <w:t>у поступку јавне набавке</w:t>
      </w:r>
      <w:r w:rsidR="00EA647C" w:rsidRPr="00C35CDB">
        <w:t xml:space="preserve"> </w:t>
      </w:r>
      <w:sdt>
        <w:sdtPr>
          <w:rPr>
            <w:noProof/>
          </w:rPr>
          <w:alias w:val="врста"/>
          <w:tag w:val="добара"/>
          <w:id w:val="-1725823921"/>
          <w:dropDownList>
            <w:listItem w:displayText="Добра" w:value="Добра"/>
            <w:listItem w:displayText="Услуге" w:value="Услуге"/>
            <w:listItem w:displayText="Радови" w:value="Радови"/>
          </w:dropDownList>
        </w:sdtPr>
        <w:sdtEndPr/>
        <w:sdtContent>
          <w:r w:rsidR="00B37592" w:rsidRPr="003119E9">
            <w:rPr>
              <w:noProof/>
            </w:rPr>
            <w:t>Услуге</w:t>
          </w:r>
        </w:sdtContent>
      </w:sdt>
      <w:r w:rsidR="00B37592" w:rsidRPr="003119E9">
        <w:t xml:space="preserve"> - </w:t>
      </w:r>
      <w:r w:rsidR="00B37592" w:rsidRPr="003119E9">
        <w:rPr>
          <w:noProof/>
          <w:lang w:val="sr-Cyrl-RS"/>
        </w:rPr>
        <w:t xml:space="preserve">Сервис и </w:t>
      </w:r>
      <w:r w:rsidR="00B37592" w:rsidRPr="003119E9">
        <w:rPr>
          <w:noProof/>
        </w:rPr>
        <w:t>одржавање</w:t>
      </w:r>
      <w:r w:rsidR="00B37592" w:rsidRPr="003119E9">
        <w:rPr>
          <w:noProof/>
          <w:lang w:val="sr-Cyrl-RS"/>
        </w:rPr>
        <w:t xml:space="preserve"> ламинарних комора поризвођача: </w:t>
      </w:r>
      <w:r w:rsidR="005C5E82" w:rsidRPr="008505C6">
        <w:rPr>
          <w:noProof/>
          <w:lang w:val="sr-Latn-RS"/>
        </w:rPr>
        <w:t xml:space="preserve">„MC Company“, „Telstar“, „Cruma“, „Heraus“, „Tehnomag“ , „Filter CO“ i „K-system“, </w:t>
      </w:r>
      <w:r w:rsidR="005C5E82" w:rsidRPr="008505C6">
        <w:rPr>
          <w:noProof/>
          <w:lang w:val="ru-RU"/>
        </w:rPr>
        <w:t xml:space="preserve">  </w:t>
      </w:r>
      <w:r w:rsidR="00B37592" w:rsidRPr="008505C6">
        <w:rPr>
          <w:noProof/>
          <w:lang w:val="sr-Cyrl-RS"/>
        </w:rPr>
        <w:t>за</w:t>
      </w:r>
      <w:r w:rsidR="00B37592" w:rsidRPr="003119E9">
        <w:rPr>
          <w:noProof/>
          <w:lang w:val="sr-Cyrl-RS"/>
        </w:rPr>
        <w:t xml:space="preserve"> потребе Клиничког центра Војводине</w:t>
      </w:r>
      <w:r w:rsidR="00B37592">
        <w:rPr>
          <w:noProof/>
          <w:lang w:val="sr-Cyrl-RS"/>
        </w:rPr>
        <w:t>,</w:t>
      </w:r>
      <w:r w:rsidR="00B37592" w:rsidRPr="00B37592">
        <w:t xml:space="preserve"> </w:t>
      </w:r>
      <w:r w:rsidR="00B37592" w:rsidRPr="003119E9">
        <w:t>бр</w:t>
      </w:r>
      <w:r w:rsidR="00B37592" w:rsidRPr="003119E9">
        <w:rPr>
          <w:lang w:val="ru-RU"/>
        </w:rPr>
        <w:t>.</w:t>
      </w:r>
      <w:r w:rsidR="00B37592" w:rsidRPr="003119E9">
        <w:t xml:space="preserve"> </w:t>
      </w:r>
      <w:r w:rsidR="00B37592" w:rsidRPr="003119E9">
        <w:rPr>
          <w:lang w:val="sr-Cyrl-RS"/>
        </w:rPr>
        <w:t>1</w:t>
      </w:r>
      <w:r w:rsidR="00B37592" w:rsidRPr="003119E9">
        <w:t>08-1</w:t>
      </w:r>
      <w:r w:rsidR="00B37592" w:rsidRPr="003119E9">
        <w:rPr>
          <w:lang w:val="sr-Cyrl-RS"/>
        </w:rPr>
        <w:t>5</w:t>
      </w:r>
      <w:r w:rsidR="00B37592" w:rsidRPr="003119E9">
        <w:t>-O</w:t>
      </w:r>
      <w:r w:rsidRPr="00C35CDB">
        <w:t>,</w:t>
      </w:r>
      <w:r w:rsidRPr="00C35CDB">
        <w:rPr>
          <w:bCs/>
          <w:iCs/>
        </w:rPr>
        <w:t xml:space="preserve"> </w:t>
      </w:r>
      <w:r w:rsidR="00EA647C" w:rsidRPr="00C35CDB">
        <w:rPr>
          <w:bCs/>
          <w:iCs/>
        </w:rPr>
        <w:t xml:space="preserve">изјављује да је поштовао </w:t>
      </w:r>
      <w:r w:rsidRPr="00C35CDB">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Pr="00826644" w:rsidRDefault="00826644" w:rsidP="0072089F">
      <w:pPr>
        <w:tabs>
          <w:tab w:val="left" w:pos="6028"/>
        </w:tabs>
        <w:autoSpaceDE w:val="0"/>
        <w:ind w:left="360"/>
        <w:rPr>
          <w:bCs/>
          <w:iCs/>
          <w:lang w:val="sr-Cyrl-CS"/>
        </w:rPr>
      </w:pPr>
    </w:p>
    <w:p w:rsidR="00E61617" w:rsidRPr="00C35CDB" w:rsidRDefault="00E61617"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3119E9">
        <w:tc>
          <w:tcPr>
            <w:tcW w:w="3095" w:type="dxa"/>
            <w:tcBorders>
              <w:bottom w:val="single" w:sz="4" w:space="0" w:color="auto"/>
            </w:tcBorders>
          </w:tcPr>
          <w:p w:rsidR="00826644" w:rsidRPr="00C740AD" w:rsidRDefault="00826644" w:rsidP="003119E9">
            <w:pPr>
              <w:tabs>
                <w:tab w:val="left" w:pos="6028"/>
              </w:tabs>
              <w:autoSpaceDE w:val="0"/>
              <w:ind w:left="360"/>
              <w:rPr>
                <w:b/>
                <w:bCs/>
                <w:iCs/>
                <w:lang w:val="sr-Cyrl-CS"/>
              </w:rPr>
            </w:pPr>
          </w:p>
        </w:tc>
        <w:tc>
          <w:tcPr>
            <w:tcW w:w="3095" w:type="dxa"/>
          </w:tcPr>
          <w:p w:rsidR="00826644" w:rsidRPr="00C740AD" w:rsidRDefault="00826644" w:rsidP="003119E9">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3119E9">
            <w:pPr>
              <w:tabs>
                <w:tab w:val="left" w:pos="6028"/>
              </w:tabs>
              <w:autoSpaceDE w:val="0"/>
              <w:ind w:left="360"/>
              <w:rPr>
                <w:b/>
                <w:bCs/>
                <w:iCs/>
                <w:lang w:val="sr-Cyrl-CS"/>
              </w:rPr>
            </w:pPr>
          </w:p>
        </w:tc>
      </w:tr>
      <w:tr w:rsidR="00826644" w:rsidRPr="00C740AD" w:rsidTr="003119E9">
        <w:tc>
          <w:tcPr>
            <w:tcW w:w="3095" w:type="dxa"/>
            <w:tcBorders>
              <w:top w:val="single" w:sz="4" w:space="0" w:color="auto"/>
            </w:tcBorders>
          </w:tcPr>
          <w:p w:rsidR="00826644" w:rsidRPr="00C740AD" w:rsidRDefault="00826644" w:rsidP="003119E9">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3119E9">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3119E9">
            <w:pPr>
              <w:tabs>
                <w:tab w:val="left" w:pos="6028"/>
              </w:tabs>
              <w:autoSpaceDE w:val="0"/>
              <w:jc w:val="center"/>
              <w:rPr>
                <w:b/>
                <w:bCs/>
                <w:iCs/>
                <w:lang w:val="sr-Cyrl-CS"/>
              </w:rPr>
            </w:pPr>
            <w:r w:rsidRPr="00C740AD">
              <w:rPr>
                <w:bCs/>
                <w:iCs/>
                <w:lang w:val="sr-Cyrl-CS"/>
              </w:rPr>
              <w:t>ПОНУЂАЧ</w:t>
            </w:r>
          </w:p>
        </w:tc>
      </w:tr>
      <w:tr w:rsidR="00826644" w:rsidRPr="00C740AD" w:rsidTr="003119E9">
        <w:tc>
          <w:tcPr>
            <w:tcW w:w="3095" w:type="dxa"/>
          </w:tcPr>
          <w:p w:rsidR="00826644" w:rsidRPr="00C740AD" w:rsidRDefault="00826644" w:rsidP="003119E9">
            <w:pPr>
              <w:tabs>
                <w:tab w:val="left" w:pos="6028"/>
              </w:tabs>
              <w:autoSpaceDE w:val="0"/>
              <w:ind w:left="360"/>
              <w:jc w:val="center"/>
              <w:rPr>
                <w:bCs/>
                <w:iCs/>
                <w:lang w:val="hr-HR"/>
              </w:rPr>
            </w:pPr>
          </w:p>
        </w:tc>
        <w:tc>
          <w:tcPr>
            <w:tcW w:w="3095" w:type="dxa"/>
          </w:tcPr>
          <w:p w:rsidR="00826644" w:rsidRPr="00C740AD" w:rsidRDefault="00826644" w:rsidP="003119E9">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3119E9">
            <w:pPr>
              <w:tabs>
                <w:tab w:val="left" w:pos="6028"/>
              </w:tabs>
              <w:autoSpaceDE w:val="0"/>
              <w:ind w:left="360"/>
              <w:jc w:val="center"/>
              <w:rPr>
                <w:b/>
                <w:bCs/>
                <w:iCs/>
                <w:lang w:val="sr-Cyrl-CS"/>
              </w:rPr>
            </w:pPr>
          </w:p>
          <w:p w:rsidR="00826644" w:rsidRPr="00C740AD" w:rsidRDefault="00826644" w:rsidP="003119E9">
            <w:pPr>
              <w:tabs>
                <w:tab w:val="left" w:pos="6028"/>
              </w:tabs>
              <w:autoSpaceDE w:val="0"/>
              <w:ind w:left="360"/>
              <w:jc w:val="center"/>
              <w:rPr>
                <w:b/>
                <w:bCs/>
                <w:iCs/>
                <w:lang w:val="sr-Cyrl-CS"/>
              </w:rPr>
            </w:pPr>
          </w:p>
        </w:tc>
      </w:tr>
      <w:tr w:rsidR="00826644" w:rsidRPr="00C740AD" w:rsidTr="003119E9">
        <w:tc>
          <w:tcPr>
            <w:tcW w:w="3095" w:type="dxa"/>
          </w:tcPr>
          <w:p w:rsidR="00826644" w:rsidRPr="00C740AD" w:rsidRDefault="00826644" w:rsidP="003119E9">
            <w:pPr>
              <w:tabs>
                <w:tab w:val="left" w:pos="6028"/>
              </w:tabs>
              <w:autoSpaceDE w:val="0"/>
              <w:ind w:left="360"/>
              <w:jc w:val="center"/>
              <w:rPr>
                <w:bCs/>
                <w:iCs/>
                <w:lang w:val="hr-HR"/>
              </w:rPr>
            </w:pPr>
          </w:p>
        </w:tc>
        <w:tc>
          <w:tcPr>
            <w:tcW w:w="3095" w:type="dxa"/>
          </w:tcPr>
          <w:p w:rsidR="00826644" w:rsidRPr="00C740AD" w:rsidRDefault="00826644" w:rsidP="003119E9">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3119E9">
            <w:pPr>
              <w:tabs>
                <w:tab w:val="left" w:pos="6028"/>
              </w:tabs>
              <w:autoSpaceDE w:val="0"/>
              <w:jc w:val="center"/>
              <w:rPr>
                <w:b/>
                <w:bCs/>
                <w:iCs/>
                <w:lang w:val="sr-Cyrl-CS"/>
              </w:rPr>
            </w:pPr>
            <w:r w:rsidRPr="00C740AD">
              <w:rPr>
                <w:bCs/>
                <w:iCs/>
              </w:rPr>
              <w:t>ПОТПИС</w:t>
            </w:r>
          </w:p>
        </w:tc>
      </w:tr>
    </w:tbl>
    <w:p w:rsidR="002A2F2E" w:rsidRPr="00C35CDB" w:rsidRDefault="002A2F2E"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B819C7" w:rsidRPr="00C35CDB" w:rsidRDefault="00B819C7" w:rsidP="00F32498">
      <w:pPr>
        <w:pStyle w:val="Heading1"/>
        <w:numPr>
          <w:ilvl w:val="0"/>
          <w:numId w:val="9"/>
        </w:numPr>
        <w:jc w:val="center"/>
        <w:rPr>
          <w:sz w:val="28"/>
          <w:szCs w:val="28"/>
        </w:rPr>
      </w:pPr>
      <w:r w:rsidRPr="00C35CDB">
        <w:rPr>
          <w:iCs/>
        </w:rPr>
        <w:br w:type="page"/>
      </w:r>
      <w:bookmarkStart w:id="37" w:name="_Toc375826012"/>
      <w:bookmarkStart w:id="38" w:name="_Toc389030819"/>
      <w:bookmarkStart w:id="39" w:name="_Toc401143639"/>
      <w:r w:rsidRPr="00C35CDB">
        <w:rPr>
          <w:sz w:val="28"/>
          <w:szCs w:val="28"/>
        </w:rPr>
        <w:lastRenderedPageBreak/>
        <w:t>ОБРАЗАЦ СТРУКТУРЕ ПОНУЂЕНЕ ЦЕНЕ</w:t>
      </w:r>
      <w:bookmarkEnd w:id="37"/>
      <w:bookmarkEnd w:id="38"/>
      <w:bookmarkEnd w:id="39"/>
    </w:p>
    <w:p w:rsidR="00B819C7" w:rsidRPr="00C35CDB" w:rsidRDefault="00B819C7" w:rsidP="00B819C7">
      <w:pPr>
        <w:jc w:val="center"/>
        <w:rPr>
          <w:b/>
          <w:noProof/>
        </w:rPr>
      </w:pPr>
      <w:r w:rsidRPr="00C35CDB">
        <w:rPr>
          <w:b/>
          <w:noProof/>
        </w:rPr>
        <w:t>(са упутством о попуњавању)</w:t>
      </w:r>
    </w:p>
    <w:p w:rsidR="00B819C7" w:rsidRPr="00C35CDB" w:rsidRDefault="00B819C7" w:rsidP="00B819C7">
      <w:pPr>
        <w:rPr>
          <w:b/>
          <w:noProof/>
        </w:rPr>
      </w:pPr>
    </w:p>
    <w:p w:rsidR="00BE4A4F" w:rsidRPr="00C35CDB" w:rsidRDefault="00BE4A4F" w:rsidP="00BE4A4F">
      <w:pPr>
        <w:rPr>
          <w:b/>
          <w:noProof/>
        </w:rPr>
      </w:pPr>
    </w:p>
    <w:tbl>
      <w:tblPr>
        <w:tblStyle w:val="TableGrid"/>
        <w:tblW w:w="10705" w:type="dxa"/>
        <w:tblInd w:w="-885" w:type="dxa"/>
        <w:tblLayout w:type="fixed"/>
        <w:tblLook w:val="04A0" w:firstRow="1" w:lastRow="0" w:firstColumn="1" w:lastColumn="0" w:noHBand="0" w:noVBand="1"/>
      </w:tblPr>
      <w:tblGrid>
        <w:gridCol w:w="496"/>
        <w:gridCol w:w="1490"/>
        <w:gridCol w:w="1490"/>
        <w:gridCol w:w="1912"/>
        <w:gridCol w:w="1842"/>
        <w:gridCol w:w="1701"/>
        <w:gridCol w:w="1774"/>
      </w:tblGrid>
      <w:tr w:rsidR="00B37592" w:rsidRPr="00C35CDB" w:rsidTr="00B37592">
        <w:tc>
          <w:tcPr>
            <w:tcW w:w="496" w:type="dxa"/>
            <w:vAlign w:val="center"/>
          </w:tcPr>
          <w:p w:rsidR="00B37592" w:rsidRPr="00C35CDB" w:rsidRDefault="00B37592" w:rsidP="00B37592">
            <w:pPr>
              <w:jc w:val="center"/>
              <w:rPr>
                <w:b/>
                <w:noProof/>
                <w:sz w:val="22"/>
                <w:szCs w:val="22"/>
              </w:rPr>
            </w:pPr>
            <w:r w:rsidRPr="00C35CDB">
              <w:rPr>
                <w:b/>
                <w:noProof/>
                <w:sz w:val="22"/>
                <w:szCs w:val="22"/>
              </w:rPr>
              <w:t>РБ</w:t>
            </w:r>
          </w:p>
        </w:tc>
        <w:tc>
          <w:tcPr>
            <w:tcW w:w="1490" w:type="dxa"/>
          </w:tcPr>
          <w:p w:rsidR="00B37592" w:rsidRDefault="00B37592" w:rsidP="00B37592">
            <w:pPr>
              <w:jc w:val="center"/>
              <w:rPr>
                <w:b/>
                <w:noProof/>
                <w:sz w:val="22"/>
                <w:szCs w:val="22"/>
                <w:lang w:val="sr-Cyrl-RS"/>
              </w:rPr>
            </w:pPr>
          </w:p>
          <w:p w:rsidR="00B37592" w:rsidRDefault="00B37592" w:rsidP="00B37592">
            <w:pPr>
              <w:jc w:val="center"/>
              <w:rPr>
                <w:b/>
                <w:noProof/>
                <w:sz w:val="22"/>
                <w:szCs w:val="22"/>
                <w:lang w:val="sr-Cyrl-RS"/>
              </w:rPr>
            </w:pPr>
          </w:p>
          <w:p w:rsidR="00B37592" w:rsidRDefault="00B37592" w:rsidP="00B37592">
            <w:pPr>
              <w:jc w:val="center"/>
              <w:rPr>
                <w:b/>
                <w:noProof/>
                <w:sz w:val="22"/>
                <w:szCs w:val="22"/>
                <w:lang w:val="sr-Cyrl-RS"/>
              </w:rPr>
            </w:pPr>
          </w:p>
          <w:p w:rsidR="00B37592" w:rsidRPr="00C7285A" w:rsidRDefault="00B37592" w:rsidP="00B37592">
            <w:pPr>
              <w:jc w:val="center"/>
              <w:rPr>
                <w:b/>
                <w:noProof/>
                <w:sz w:val="22"/>
                <w:szCs w:val="22"/>
                <w:lang w:val="sr-Cyrl-RS"/>
              </w:rPr>
            </w:pPr>
            <w:r>
              <w:rPr>
                <w:b/>
                <w:noProof/>
                <w:sz w:val="22"/>
                <w:szCs w:val="22"/>
                <w:lang w:val="sr-Cyrl-RS"/>
              </w:rPr>
              <w:t>Назив</w:t>
            </w:r>
          </w:p>
        </w:tc>
        <w:tc>
          <w:tcPr>
            <w:tcW w:w="1490" w:type="dxa"/>
            <w:vAlign w:val="center"/>
          </w:tcPr>
          <w:p w:rsidR="00B37592" w:rsidRPr="00C35CDB" w:rsidRDefault="00B37592" w:rsidP="00B37592">
            <w:pPr>
              <w:jc w:val="center"/>
              <w:rPr>
                <w:b/>
                <w:noProof/>
                <w:sz w:val="22"/>
                <w:szCs w:val="22"/>
              </w:rPr>
            </w:pPr>
            <w:r w:rsidRPr="00C35CDB">
              <w:rPr>
                <w:b/>
                <w:noProof/>
                <w:sz w:val="22"/>
                <w:szCs w:val="22"/>
              </w:rPr>
              <w:t>Јединична цена без ПДВ-а</w:t>
            </w:r>
          </w:p>
        </w:tc>
        <w:tc>
          <w:tcPr>
            <w:tcW w:w="1912" w:type="dxa"/>
            <w:vAlign w:val="center"/>
          </w:tcPr>
          <w:p w:rsidR="00B37592" w:rsidRPr="00C35CDB" w:rsidRDefault="00B37592" w:rsidP="00B37592">
            <w:pPr>
              <w:jc w:val="center"/>
              <w:rPr>
                <w:b/>
                <w:noProof/>
                <w:sz w:val="22"/>
                <w:szCs w:val="22"/>
              </w:rPr>
            </w:pPr>
            <w:r w:rsidRPr="00C35CDB">
              <w:rPr>
                <w:b/>
                <w:noProof/>
                <w:sz w:val="22"/>
                <w:szCs w:val="22"/>
              </w:rPr>
              <w:t>Јединична цена са ПДВ-ом</w:t>
            </w:r>
          </w:p>
        </w:tc>
        <w:tc>
          <w:tcPr>
            <w:tcW w:w="1842" w:type="dxa"/>
            <w:vAlign w:val="center"/>
          </w:tcPr>
          <w:p w:rsidR="00B37592" w:rsidRPr="00C35CDB" w:rsidRDefault="00B37592" w:rsidP="00B37592">
            <w:pPr>
              <w:jc w:val="center"/>
              <w:rPr>
                <w:b/>
                <w:noProof/>
                <w:sz w:val="22"/>
                <w:szCs w:val="22"/>
              </w:rPr>
            </w:pPr>
            <w:r w:rsidRPr="00C35CDB">
              <w:rPr>
                <w:b/>
                <w:noProof/>
                <w:sz w:val="22"/>
                <w:szCs w:val="22"/>
              </w:rPr>
              <w:t>Укупна цена без ПДВ-а</w:t>
            </w:r>
          </w:p>
        </w:tc>
        <w:tc>
          <w:tcPr>
            <w:tcW w:w="1701" w:type="dxa"/>
            <w:vAlign w:val="center"/>
          </w:tcPr>
          <w:p w:rsidR="00B37592" w:rsidRPr="00C35CDB" w:rsidRDefault="00B37592" w:rsidP="00B37592">
            <w:pPr>
              <w:jc w:val="center"/>
              <w:rPr>
                <w:b/>
                <w:noProof/>
                <w:sz w:val="22"/>
                <w:szCs w:val="22"/>
              </w:rPr>
            </w:pPr>
            <w:r w:rsidRPr="00C35CDB">
              <w:rPr>
                <w:b/>
                <w:noProof/>
                <w:sz w:val="22"/>
                <w:szCs w:val="22"/>
              </w:rPr>
              <w:t>Укупна цена са ПДВ-ом</w:t>
            </w:r>
          </w:p>
        </w:tc>
        <w:tc>
          <w:tcPr>
            <w:tcW w:w="1774" w:type="dxa"/>
            <w:vAlign w:val="center"/>
          </w:tcPr>
          <w:p w:rsidR="00B37592" w:rsidRPr="00C35CDB" w:rsidRDefault="00B37592" w:rsidP="00B37592">
            <w:pPr>
              <w:jc w:val="center"/>
              <w:rPr>
                <w:b/>
                <w:noProof/>
                <w:sz w:val="22"/>
                <w:szCs w:val="22"/>
              </w:rPr>
            </w:pPr>
            <w:r w:rsidRPr="00C35CDB">
              <w:rPr>
                <w:b/>
                <w:noProof/>
                <w:sz w:val="22"/>
                <w:szCs w:val="22"/>
              </w:rPr>
              <w:t>Остали трошкови</w:t>
            </w:r>
          </w:p>
          <w:p w:rsidR="00B37592" w:rsidRPr="00C35CDB" w:rsidRDefault="00B37592" w:rsidP="00B37592">
            <w:pPr>
              <w:jc w:val="center"/>
              <w:rPr>
                <w:b/>
                <w:noProof/>
                <w:sz w:val="22"/>
                <w:szCs w:val="22"/>
              </w:rPr>
            </w:pPr>
            <w:r w:rsidRPr="00C35CDB">
              <w:rPr>
                <w:b/>
                <w:noProof/>
                <w:sz w:val="22"/>
                <w:szCs w:val="22"/>
              </w:rPr>
              <w:t xml:space="preserve">(понуђач наводи, </w:t>
            </w:r>
          </w:p>
          <w:p w:rsidR="00B37592" w:rsidRPr="00C35CDB" w:rsidRDefault="00B37592" w:rsidP="00B37592">
            <w:pPr>
              <w:jc w:val="center"/>
              <w:rPr>
                <w:b/>
                <w:noProof/>
                <w:sz w:val="22"/>
                <w:szCs w:val="22"/>
              </w:rPr>
            </w:pPr>
            <w:r w:rsidRPr="00C35CDB">
              <w:rPr>
                <w:b/>
                <w:noProof/>
                <w:sz w:val="22"/>
                <w:szCs w:val="22"/>
              </w:rPr>
              <w:t>уколико их има)</w:t>
            </w:r>
          </w:p>
        </w:tc>
      </w:tr>
      <w:tr w:rsidR="00B37592" w:rsidRPr="00C35CDB" w:rsidTr="00B37592">
        <w:trPr>
          <w:trHeight w:val="433"/>
        </w:trPr>
        <w:tc>
          <w:tcPr>
            <w:tcW w:w="496" w:type="dxa"/>
            <w:vAlign w:val="center"/>
          </w:tcPr>
          <w:p w:rsidR="00B37592" w:rsidRPr="00C35CDB" w:rsidRDefault="00B37592" w:rsidP="00B37592">
            <w:pPr>
              <w:jc w:val="center"/>
              <w:rPr>
                <w:b/>
                <w:noProof/>
                <w:sz w:val="22"/>
                <w:szCs w:val="22"/>
              </w:rPr>
            </w:pPr>
            <w:r w:rsidRPr="00C35CDB">
              <w:rPr>
                <w:b/>
                <w:noProof/>
                <w:sz w:val="22"/>
                <w:szCs w:val="22"/>
              </w:rPr>
              <w:t>1.</w:t>
            </w:r>
          </w:p>
        </w:tc>
        <w:tc>
          <w:tcPr>
            <w:tcW w:w="1490" w:type="dxa"/>
          </w:tcPr>
          <w:p w:rsidR="00B37592" w:rsidRPr="00C35CDB" w:rsidRDefault="00B37592" w:rsidP="00B37592">
            <w:pPr>
              <w:jc w:val="center"/>
              <w:rPr>
                <w:b/>
                <w:noProof/>
                <w:sz w:val="22"/>
                <w:szCs w:val="22"/>
              </w:rPr>
            </w:pPr>
          </w:p>
        </w:tc>
        <w:tc>
          <w:tcPr>
            <w:tcW w:w="1490" w:type="dxa"/>
            <w:vAlign w:val="center"/>
          </w:tcPr>
          <w:p w:rsidR="00B37592" w:rsidRPr="00C35CDB" w:rsidRDefault="00B37592" w:rsidP="00B37592">
            <w:pPr>
              <w:jc w:val="center"/>
              <w:rPr>
                <w:b/>
                <w:noProof/>
                <w:sz w:val="22"/>
                <w:szCs w:val="22"/>
              </w:rPr>
            </w:pPr>
          </w:p>
        </w:tc>
        <w:tc>
          <w:tcPr>
            <w:tcW w:w="1912" w:type="dxa"/>
            <w:vAlign w:val="center"/>
          </w:tcPr>
          <w:p w:rsidR="00B37592" w:rsidRPr="00C35CDB" w:rsidRDefault="00B37592" w:rsidP="00B37592">
            <w:pPr>
              <w:jc w:val="center"/>
              <w:rPr>
                <w:b/>
                <w:noProof/>
                <w:sz w:val="22"/>
                <w:szCs w:val="22"/>
              </w:rPr>
            </w:pPr>
          </w:p>
        </w:tc>
        <w:tc>
          <w:tcPr>
            <w:tcW w:w="1842" w:type="dxa"/>
            <w:vAlign w:val="center"/>
          </w:tcPr>
          <w:p w:rsidR="00B37592" w:rsidRPr="00C35CDB" w:rsidRDefault="00B37592" w:rsidP="00B37592">
            <w:pPr>
              <w:jc w:val="center"/>
              <w:rPr>
                <w:b/>
                <w:noProof/>
                <w:sz w:val="22"/>
                <w:szCs w:val="22"/>
              </w:rPr>
            </w:pPr>
          </w:p>
        </w:tc>
        <w:tc>
          <w:tcPr>
            <w:tcW w:w="1701" w:type="dxa"/>
            <w:vAlign w:val="center"/>
          </w:tcPr>
          <w:p w:rsidR="00B37592" w:rsidRPr="00C35CDB" w:rsidRDefault="00B37592" w:rsidP="00B37592">
            <w:pPr>
              <w:jc w:val="center"/>
              <w:rPr>
                <w:b/>
                <w:noProof/>
                <w:sz w:val="22"/>
                <w:szCs w:val="22"/>
              </w:rPr>
            </w:pPr>
          </w:p>
        </w:tc>
        <w:tc>
          <w:tcPr>
            <w:tcW w:w="1774" w:type="dxa"/>
            <w:vAlign w:val="center"/>
          </w:tcPr>
          <w:p w:rsidR="00B37592" w:rsidRPr="00C35CDB" w:rsidRDefault="00B37592" w:rsidP="00B37592">
            <w:pPr>
              <w:jc w:val="center"/>
              <w:rPr>
                <w:b/>
                <w:noProof/>
                <w:sz w:val="22"/>
                <w:szCs w:val="22"/>
                <w:highlight w:val="yellow"/>
              </w:rPr>
            </w:pPr>
          </w:p>
        </w:tc>
      </w:tr>
      <w:tr w:rsidR="00B37592" w:rsidRPr="00C35CDB" w:rsidTr="00B37592">
        <w:trPr>
          <w:trHeight w:val="410"/>
        </w:trPr>
        <w:tc>
          <w:tcPr>
            <w:tcW w:w="496" w:type="dxa"/>
          </w:tcPr>
          <w:p w:rsidR="00B37592" w:rsidRPr="00C35CDB" w:rsidRDefault="00B37592" w:rsidP="00B37592">
            <w:pPr>
              <w:jc w:val="center"/>
              <w:rPr>
                <w:b/>
                <w:noProof/>
                <w:sz w:val="22"/>
                <w:szCs w:val="22"/>
              </w:rPr>
            </w:pPr>
            <w:r>
              <w:rPr>
                <w:b/>
                <w:noProof/>
                <w:sz w:val="22"/>
                <w:szCs w:val="22"/>
                <w:lang w:val="sr-Cyrl-RS"/>
              </w:rPr>
              <w:t>2</w:t>
            </w:r>
            <w:r w:rsidRPr="00C35CDB">
              <w:rPr>
                <w:b/>
                <w:noProof/>
                <w:sz w:val="22"/>
                <w:szCs w:val="22"/>
              </w:rPr>
              <w:t>.</w:t>
            </w:r>
          </w:p>
        </w:tc>
        <w:tc>
          <w:tcPr>
            <w:tcW w:w="1490" w:type="dxa"/>
          </w:tcPr>
          <w:p w:rsidR="00B37592" w:rsidRPr="00C35CDB" w:rsidRDefault="00B37592" w:rsidP="00B37592">
            <w:pPr>
              <w:jc w:val="center"/>
              <w:rPr>
                <w:b/>
                <w:noProof/>
                <w:sz w:val="22"/>
                <w:szCs w:val="22"/>
              </w:rPr>
            </w:pPr>
          </w:p>
        </w:tc>
        <w:tc>
          <w:tcPr>
            <w:tcW w:w="1490" w:type="dxa"/>
          </w:tcPr>
          <w:p w:rsidR="00B37592" w:rsidRPr="00C35CDB" w:rsidRDefault="00B37592" w:rsidP="00B37592">
            <w:pPr>
              <w:jc w:val="center"/>
              <w:rPr>
                <w:b/>
                <w:noProof/>
                <w:sz w:val="22"/>
                <w:szCs w:val="22"/>
              </w:rPr>
            </w:pPr>
          </w:p>
        </w:tc>
        <w:tc>
          <w:tcPr>
            <w:tcW w:w="1912" w:type="dxa"/>
          </w:tcPr>
          <w:p w:rsidR="00B37592" w:rsidRPr="00C35CDB" w:rsidRDefault="00B37592" w:rsidP="00B37592">
            <w:pPr>
              <w:jc w:val="center"/>
              <w:rPr>
                <w:b/>
                <w:noProof/>
                <w:sz w:val="22"/>
                <w:szCs w:val="22"/>
              </w:rPr>
            </w:pPr>
          </w:p>
        </w:tc>
        <w:tc>
          <w:tcPr>
            <w:tcW w:w="1842" w:type="dxa"/>
          </w:tcPr>
          <w:p w:rsidR="00B37592" w:rsidRPr="00C35CDB" w:rsidRDefault="00B37592" w:rsidP="00B37592">
            <w:pPr>
              <w:jc w:val="center"/>
              <w:rPr>
                <w:b/>
                <w:noProof/>
                <w:sz w:val="22"/>
                <w:szCs w:val="22"/>
              </w:rPr>
            </w:pPr>
          </w:p>
        </w:tc>
        <w:tc>
          <w:tcPr>
            <w:tcW w:w="1701" w:type="dxa"/>
          </w:tcPr>
          <w:p w:rsidR="00B37592" w:rsidRPr="00C35CDB" w:rsidRDefault="00B37592" w:rsidP="00B37592">
            <w:pPr>
              <w:jc w:val="center"/>
              <w:rPr>
                <w:b/>
                <w:noProof/>
                <w:sz w:val="22"/>
                <w:szCs w:val="22"/>
              </w:rPr>
            </w:pPr>
          </w:p>
        </w:tc>
        <w:tc>
          <w:tcPr>
            <w:tcW w:w="1774" w:type="dxa"/>
          </w:tcPr>
          <w:p w:rsidR="00B37592" w:rsidRPr="00C35CDB" w:rsidRDefault="00B37592" w:rsidP="00B37592">
            <w:pPr>
              <w:jc w:val="center"/>
              <w:rPr>
                <w:b/>
                <w:noProof/>
                <w:sz w:val="22"/>
                <w:szCs w:val="22"/>
                <w:highlight w:val="yellow"/>
              </w:rPr>
            </w:pPr>
          </w:p>
        </w:tc>
      </w:tr>
      <w:tr w:rsidR="00B37592" w:rsidRPr="00C35CDB" w:rsidTr="00B37592">
        <w:trPr>
          <w:trHeight w:val="410"/>
        </w:trPr>
        <w:tc>
          <w:tcPr>
            <w:tcW w:w="496" w:type="dxa"/>
          </w:tcPr>
          <w:p w:rsidR="00B37592" w:rsidRPr="00C35CDB" w:rsidRDefault="00B37592" w:rsidP="00B37592">
            <w:pPr>
              <w:jc w:val="center"/>
              <w:rPr>
                <w:b/>
                <w:noProof/>
                <w:sz w:val="22"/>
                <w:szCs w:val="22"/>
              </w:rPr>
            </w:pPr>
            <w:r>
              <w:rPr>
                <w:b/>
                <w:noProof/>
                <w:sz w:val="22"/>
                <w:szCs w:val="22"/>
                <w:lang w:val="sr-Cyrl-RS"/>
              </w:rPr>
              <w:t>3</w:t>
            </w:r>
            <w:r w:rsidRPr="00C35CDB">
              <w:rPr>
                <w:b/>
                <w:noProof/>
                <w:sz w:val="22"/>
                <w:szCs w:val="22"/>
              </w:rPr>
              <w:t>.</w:t>
            </w:r>
          </w:p>
        </w:tc>
        <w:tc>
          <w:tcPr>
            <w:tcW w:w="1490" w:type="dxa"/>
          </w:tcPr>
          <w:p w:rsidR="00B37592" w:rsidRPr="00C35CDB" w:rsidRDefault="00B37592" w:rsidP="00B37592">
            <w:pPr>
              <w:jc w:val="center"/>
              <w:rPr>
                <w:b/>
                <w:noProof/>
                <w:sz w:val="22"/>
                <w:szCs w:val="22"/>
              </w:rPr>
            </w:pPr>
          </w:p>
        </w:tc>
        <w:tc>
          <w:tcPr>
            <w:tcW w:w="1490" w:type="dxa"/>
          </w:tcPr>
          <w:p w:rsidR="00B37592" w:rsidRPr="00C35CDB" w:rsidRDefault="00B37592" w:rsidP="00B37592">
            <w:pPr>
              <w:jc w:val="center"/>
              <w:rPr>
                <w:b/>
                <w:noProof/>
                <w:sz w:val="22"/>
                <w:szCs w:val="22"/>
              </w:rPr>
            </w:pPr>
          </w:p>
        </w:tc>
        <w:tc>
          <w:tcPr>
            <w:tcW w:w="1912" w:type="dxa"/>
          </w:tcPr>
          <w:p w:rsidR="00B37592" w:rsidRPr="00C35CDB" w:rsidRDefault="00B37592" w:rsidP="00B37592">
            <w:pPr>
              <w:jc w:val="center"/>
              <w:rPr>
                <w:b/>
                <w:noProof/>
                <w:sz w:val="22"/>
                <w:szCs w:val="22"/>
              </w:rPr>
            </w:pPr>
          </w:p>
        </w:tc>
        <w:tc>
          <w:tcPr>
            <w:tcW w:w="1842" w:type="dxa"/>
          </w:tcPr>
          <w:p w:rsidR="00B37592" w:rsidRPr="00C35CDB" w:rsidRDefault="00B37592" w:rsidP="00B37592">
            <w:pPr>
              <w:jc w:val="center"/>
              <w:rPr>
                <w:b/>
                <w:noProof/>
                <w:sz w:val="22"/>
                <w:szCs w:val="22"/>
              </w:rPr>
            </w:pPr>
          </w:p>
        </w:tc>
        <w:tc>
          <w:tcPr>
            <w:tcW w:w="1701" w:type="dxa"/>
          </w:tcPr>
          <w:p w:rsidR="00B37592" w:rsidRPr="00C35CDB" w:rsidRDefault="00B37592" w:rsidP="00B37592">
            <w:pPr>
              <w:jc w:val="center"/>
              <w:rPr>
                <w:b/>
                <w:noProof/>
                <w:sz w:val="22"/>
                <w:szCs w:val="22"/>
              </w:rPr>
            </w:pPr>
          </w:p>
        </w:tc>
        <w:tc>
          <w:tcPr>
            <w:tcW w:w="1774" w:type="dxa"/>
          </w:tcPr>
          <w:p w:rsidR="00B37592" w:rsidRPr="00C35CDB" w:rsidRDefault="00B37592" w:rsidP="00B37592">
            <w:pPr>
              <w:jc w:val="center"/>
              <w:rPr>
                <w:b/>
                <w:noProof/>
                <w:sz w:val="22"/>
                <w:szCs w:val="22"/>
                <w:highlight w:val="yellow"/>
              </w:rPr>
            </w:pPr>
          </w:p>
        </w:tc>
      </w:tr>
    </w:tbl>
    <w:p w:rsidR="00B37592" w:rsidRPr="00C35CDB" w:rsidRDefault="00B37592" w:rsidP="00B37592">
      <w:pPr>
        <w:jc w:val="center"/>
        <w:rPr>
          <w:b/>
          <w:noProof/>
        </w:rPr>
      </w:pPr>
    </w:p>
    <w:p w:rsidR="00B37592" w:rsidRPr="00C35CDB" w:rsidRDefault="00B37592" w:rsidP="00B37592">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5025A7" w:rsidP="00BE4A4F">
      <w:pPr>
        <w:jc w:val="both"/>
        <w:rPr>
          <w:noProof/>
          <w:u w:val="single"/>
        </w:rPr>
      </w:pPr>
      <w:r w:rsidRPr="00C35CDB">
        <w:rPr>
          <w:noProof/>
          <w:u w:val="single"/>
        </w:rPr>
        <w:t>Напомене</w:t>
      </w:r>
      <w:r w:rsidR="00BE4A4F" w:rsidRPr="00C35CDB">
        <w:rPr>
          <w:noProof/>
          <w:u w:val="single"/>
        </w:rPr>
        <w:t>:</w:t>
      </w:r>
    </w:p>
    <w:p w:rsidR="005025A7" w:rsidRPr="00C35CDB" w:rsidRDefault="005025A7" w:rsidP="005025A7">
      <w:pPr>
        <w:numPr>
          <w:ilvl w:val="0"/>
          <w:numId w:val="2"/>
        </w:numPr>
        <w:jc w:val="both"/>
        <w:rPr>
          <w:noProof/>
        </w:rPr>
      </w:pPr>
      <w:r w:rsidRPr="00C35CDB">
        <w:rPr>
          <w:noProof/>
        </w:rPr>
        <w:t>Сматраће се да је сачињен образац структуре цене, уколико су основни елементи понуђене цене садржани у обрасцу понуде</w:t>
      </w:r>
    </w:p>
    <w:p w:rsidR="005025A7" w:rsidRPr="00C35CDB" w:rsidRDefault="005025A7" w:rsidP="00BE4A4F">
      <w:pPr>
        <w:jc w:val="both"/>
        <w:rPr>
          <w:noProof/>
          <w:u w:val="single"/>
        </w:rPr>
      </w:pPr>
    </w:p>
    <w:p w:rsidR="00BE4A4F" w:rsidRPr="00C35CDB" w:rsidRDefault="00BE4A4F" w:rsidP="00BE4A4F">
      <w:pPr>
        <w:ind w:left="360"/>
        <w:jc w:val="both"/>
        <w:rPr>
          <w:noProof/>
        </w:rPr>
      </w:pPr>
    </w:p>
    <w:p w:rsidR="001F3061" w:rsidRPr="00C35CDB" w:rsidRDefault="001F3061" w:rsidP="001F3061">
      <w:pPr>
        <w:ind w:left="360"/>
        <w:jc w:val="both"/>
        <w:rPr>
          <w:noProof/>
          <w:color w:val="FF0000"/>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Pr="00826644" w:rsidRDefault="00826644" w:rsidP="00DE6793">
      <w:pPr>
        <w:pStyle w:val="Default"/>
        <w:jc w:val="both"/>
        <w:rPr>
          <w:rFonts w:ascii="Times New Roman" w:hAnsi="Times New Roman" w:cs="Times New Roman"/>
          <w:color w:val="FF0000"/>
          <w:sz w:val="23"/>
          <w:szCs w:val="23"/>
          <w:lang w:val="sr-Cyrl-CS"/>
        </w:rPr>
      </w:pPr>
    </w:p>
    <w:p w:rsidR="002A2F2E" w:rsidRPr="00C35CDB" w:rsidRDefault="002A2F2E" w:rsidP="001F3061">
      <w:pPr>
        <w:ind w:left="36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3119E9">
        <w:tc>
          <w:tcPr>
            <w:tcW w:w="3095" w:type="dxa"/>
            <w:tcBorders>
              <w:bottom w:val="single" w:sz="4" w:space="0" w:color="auto"/>
            </w:tcBorders>
          </w:tcPr>
          <w:p w:rsidR="00826644" w:rsidRPr="00C740AD" w:rsidRDefault="00826644" w:rsidP="003119E9">
            <w:pPr>
              <w:tabs>
                <w:tab w:val="left" w:pos="6028"/>
              </w:tabs>
              <w:autoSpaceDE w:val="0"/>
              <w:ind w:left="360"/>
              <w:rPr>
                <w:b/>
                <w:bCs/>
                <w:iCs/>
                <w:lang w:val="sr-Cyrl-CS"/>
              </w:rPr>
            </w:pPr>
          </w:p>
        </w:tc>
        <w:tc>
          <w:tcPr>
            <w:tcW w:w="3095" w:type="dxa"/>
          </w:tcPr>
          <w:p w:rsidR="00826644" w:rsidRPr="00C740AD" w:rsidRDefault="00826644" w:rsidP="003119E9">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3119E9">
            <w:pPr>
              <w:tabs>
                <w:tab w:val="left" w:pos="6028"/>
              </w:tabs>
              <w:autoSpaceDE w:val="0"/>
              <w:ind w:left="360"/>
              <w:rPr>
                <w:b/>
                <w:bCs/>
                <w:iCs/>
                <w:lang w:val="sr-Cyrl-CS"/>
              </w:rPr>
            </w:pPr>
          </w:p>
        </w:tc>
      </w:tr>
      <w:tr w:rsidR="00826644" w:rsidRPr="00C740AD" w:rsidTr="003119E9">
        <w:tc>
          <w:tcPr>
            <w:tcW w:w="3095" w:type="dxa"/>
            <w:tcBorders>
              <w:top w:val="single" w:sz="4" w:space="0" w:color="auto"/>
            </w:tcBorders>
          </w:tcPr>
          <w:p w:rsidR="00826644" w:rsidRPr="00C740AD" w:rsidRDefault="00826644" w:rsidP="003119E9">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3119E9">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3119E9">
            <w:pPr>
              <w:tabs>
                <w:tab w:val="left" w:pos="6028"/>
              </w:tabs>
              <w:autoSpaceDE w:val="0"/>
              <w:jc w:val="center"/>
              <w:rPr>
                <w:b/>
                <w:bCs/>
                <w:iCs/>
                <w:lang w:val="sr-Cyrl-CS"/>
              </w:rPr>
            </w:pPr>
            <w:r w:rsidRPr="00C740AD">
              <w:rPr>
                <w:bCs/>
                <w:iCs/>
                <w:lang w:val="sr-Cyrl-CS"/>
              </w:rPr>
              <w:t>ПОНУЂАЧ</w:t>
            </w:r>
          </w:p>
        </w:tc>
      </w:tr>
      <w:tr w:rsidR="00826644" w:rsidRPr="00C740AD" w:rsidTr="003119E9">
        <w:tc>
          <w:tcPr>
            <w:tcW w:w="3095" w:type="dxa"/>
          </w:tcPr>
          <w:p w:rsidR="00826644" w:rsidRPr="00C740AD" w:rsidRDefault="00826644" w:rsidP="003119E9">
            <w:pPr>
              <w:tabs>
                <w:tab w:val="left" w:pos="6028"/>
              </w:tabs>
              <w:autoSpaceDE w:val="0"/>
              <w:ind w:left="360"/>
              <w:jc w:val="center"/>
              <w:rPr>
                <w:bCs/>
                <w:iCs/>
                <w:lang w:val="hr-HR"/>
              </w:rPr>
            </w:pPr>
          </w:p>
        </w:tc>
        <w:tc>
          <w:tcPr>
            <w:tcW w:w="3095" w:type="dxa"/>
          </w:tcPr>
          <w:p w:rsidR="00826644" w:rsidRPr="00C740AD" w:rsidRDefault="00826644" w:rsidP="003119E9">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3119E9">
            <w:pPr>
              <w:tabs>
                <w:tab w:val="left" w:pos="6028"/>
              </w:tabs>
              <w:autoSpaceDE w:val="0"/>
              <w:ind w:left="360"/>
              <w:jc w:val="center"/>
              <w:rPr>
                <w:b/>
                <w:bCs/>
                <w:iCs/>
                <w:lang w:val="sr-Cyrl-CS"/>
              </w:rPr>
            </w:pPr>
          </w:p>
          <w:p w:rsidR="00826644" w:rsidRPr="00C740AD" w:rsidRDefault="00826644" w:rsidP="003119E9">
            <w:pPr>
              <w:tabs>
                <w:tab w:val="left" w:pos="6028"/>
              </w:tabs>
              <w:autoSpaceDE w:val="0"/>
              <w:ind w:left="360"/>
              <w:jc w:val="center"/>
              <w:rPr>
                <w:b/>
                <w:bCs/>
                <w:iCs/>
                <w:lang w:val="sr-Cyrl-CS"/>
              </w:rPr>
            </w:pPr>
          </w:p>
        </w:tc>
      </w:tr>
      <w:tr w:rsidR="00826644" w:rsidRPr="00C740AD" w:rsidTr="003119E9">
        <w:tc>
          <w:tcPr>
            <w:tcW w:w="3095" w:type="dxa"/>
          </w:tcPr>
          <w:p w:rsidR="00826644" w:rsidRPr="00C740AD" w:rsidRDefault="00826644" w:rsidP="003119E9">
            <w:pPr>
              <w:tabs>
                <w:tab w:val="left" w:pos="6028"/>
              </w:tabs>
              <w:autoSpaceDE w:val="0"/>
              <w:ind w:left="360"/>
              <w:jc w:val="center"/>
              <w:rPr>
                <w:bCs/>
                <w:iCs/>
                <w:lang w:val="hr-HR"/>
              </w:rPr>
            </w:pPr>
          </w:p>
        </w:tc>
        <w:tc>
          <w:tcPr>
            <w:tcW w:w="3095" w:type="dxa"/>
          </w:tcPr>
          <w:p w:rsidR="00826644" w:rsidRPr="00C740AD" w:rsidRDefault="00826644" w:rsidP="003119E9">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3119E9">
            <w:pPr>
              <w:tabs>
                <w:tab w:val="left" w:pos="6028"/>
              </w:tabs>
              <w:autoSpaceDE w:val="0"/>
              <w:jc w:val="center"/>
              <w:rPr>
                <w:b/>
                <w:bCs/>
                <w:iCs/>
                <w:lang w:val="sr-Cyrl-CS"/>
              </w:rPr>
            </w:pPr>
            <w:r w:rsidRPr="00C740AD">
              <w:rPr>
                <w:bCs/>
                <w:iCs/>
              </w:rPr>
              <w:t>ПОТПИС</w:t>
            </w:r>
          </w:p>
        </w:tc>
      </w:tr>
    </w:tbl>
    <w:p w:rsidR="002A2F2E" w:rsidRPr="00C35CDB" w:rsidRDefault="002A2F2E" w:rsidP="001F3061">
      <w:pPr>
        <w:ind w:left="360"/>
        <w:jc w:val="both"/>
        <w:rPr>
          <w:noProof/>
        </w:rPr>
      </w:pPr>
    </w:p>
    <w:p w:rsidR="002A2F2E" w:rsidRPr="00826644" w:rsidRDefault="002A2F2E" w:rsidP="001F3061">
      <w:pPr>
        <w:ind w:left="360"/>
        <w:jc w:val="both"/>
        <w:rPr>
          <w:noProof/>
          <w:lang w:val="sr-Cyrl-CS"/>
        </w:rPr>
      </w:pPr>
    </w:p>
    <w:p w:rsidR="002A2F2E" w:rsidRPr="00C35CDB" w:rsidRDefault="002A2F2E" w:rsidP="001F3061">
      <w:pPr>
        <w:ind w:left="360"/>
        <w:jc w:val="both"/>
        <w:rPr>
          <w:noProof/>
        </w:rPr>
      </w:pPr>
    </w:p>
    <w:p w:rsidR="00CE3EED" w:rsidRPr="00C35CDB" w:rsidRDefault="00CE3EED" w:rsidP="00CE3EED">
      <w:pPr>
        <w:jc w:val="both"/>
        <w:rPr>
          <w:b/>
          <w:noProof/>
        </w:rPr>
      </w:pPr>
    </w:p>
    <w:p w:rsidR="00B819C7" w:rsidRPr="00C35CDB" w:rsidRDefault="002A2F2E" w:rsidP="00F32498">
      <w:pPr>
        <w:pStyle w:val="Heading1"/>
        <w:numPr>
          <w:ilvl w:val="0"/>
          <w:numId w:val="9"/>
        </w:numPr>
        <w:jc w:val="center"/>
        <w:rPr>
          <w:sz w:val="28"/>
          <w:szCs w:val="28"/>
        </w:rPr>
      </w:pPr>
      <w:bookmarkStart w:id="40" w:name="_Toc375826013"/>
      <w:bookmarkStart w:id="41" w:name="_Toc389030820"/>
      <w:r w:rsidRPr="00C35CDB">
        <w:br w:type="page"/>
      </w:r>
      <w:bookmarkStart w:id="42" w:name="_Toc401143640"/>
      <w:r w:rsidR="00B819C7" w:rsidRPr="00C35CDB">
        <w:rPr>
          <w:sz w:val="28"/>
          <w:szCs w:val="28"/>
        </w:rPr>
        <w:lastRenderedPageBreak/>
        <w:t>ОБРАЗАЦ ТРОШКОВА ПРИПРЕМЕ ПОНУДЕ</w:t>
      </w:r>
      <w:bookmarkEnd w:id="40"/>
      <w:bookmarkEnd w:id="41"/>
      <w:bookmarkEnd w:id="42"/>
    </w:p>
    <w:p w:rsidR="00F91D44" w:rsidRPr="00C35CDB" w:rsidRDefault="00F91D44" w:rsidP="00F91D44"/>
    <w:p w:rsidR="00B819C7" w:rsidRPr="00C35CDB" w:rsidRDefault="00B819C7" w:rsidP="00F91D44">
      <w:pPr>
        <w:jc w:val="both"/>
      </w:pPr>
      <w:proofErr w:type="gramStart"/>
      <w:r w:rsidRPr="00C35CDB">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p>
    <w:p w:rsidR="005C6CE7" w:rsidRPr="00C35CDB" w:rsidRDefault="005C6CE7" w:rsidP="00F91D44">
      <w:pPr>
        <w:jc w:val="both"/>
      </w:pPr>
    </w:p>
    <w:tbl>
      <w:tblPr>
        <w:tblW w:w="0" w:type="auto"/>
        <w:tblInd w:w="-34" w:type="dxa"/>
        <w:tblLayout w:type="fixed"/>
        <w:tblLook w:val="0000" w:firstRow="0" w:lastRow="0" w:firstColumn="0" w:lastColumn="0" w:noHBand="0" w:noVBand="0"/>
      </w:tblPr>
      <w:tblGrid>
        <w:gridCol w:w="5752"/>
        <w:gridCol w:w="3300"/>
      </w:tblGrid>
      <w:tr w:rsidR="00197712" w:rsidRPr="00C35CDB"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C35CDB" w:rsidRDefault="00197712" w:rsidP="00F21767">
            <w:pPr>
              <w:jc w:val="center"/>
              <w:rPr>
                <w:b/>
              </w:rPr>
            </w:pPr>
            <w:r w:rsidRPr="00C35CDB">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C35CDB" w:rsidRDefault="00197712" w:rsidP="00F21767">
            <w:pPr>
              <w:jc w:val="center"/>
              <w:rPr>
                <w:b/>
              </w:rPr>
            </w:pPr>
            <w:r w:rsidRPr="00C35CDB">
              <w:rPr>
                <w:b/>
              </w:rPr>
              <w:t>ИЗНОС ТРОШКА У РСД</w:t>
            </w:r>
            <w:r w:rsidR="00C910C7" w:rsidRPr="00C35CDB">
              <w:rPr>
                <w:b/>
              </w:rPr>
              <w:t xml:space="preserve"> без ПДВ-а</w:t>
            </w:r>
          </w:p>
        </w:tc>
      </w:tr>
      <w:tr w:rsidR="00197712" w:rsidRPr="00C35CDB"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9749FB">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F418AC">
            <w:pPr>
              <w:jc w:val="right"/>
              <w:rPr>
                <w:b/>
              </w:rPr>
            </w:pPr>
            <w:r w:rsidRPr="00C35CDB">
              <w:rPr>
                <w:b/>
              </w:rPr>
              <w:t>УКУПАН ИЗНОС ТРОШКОВА ПРИПРЕМАЊА ПОНУДЕ</w:t>
            </w:r>
            <w:r w:rsidR="00C910C7" w:rsidRPr="00C35CDB">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bl>
    <w:p w:rsidR="00B819C7" w:rsidRPr="00C35CDB" w:rsidRDefault="00B819C7" w:rsidP="00B819C7">
      <w:pPr>
        <w:rPr>
          <w:b/>
          <w:noProof/>
        </w:rPr>
      </w:pPr>
    </w:p>
    <w:p w:rsidR="00F17225" w:rsidRPr="00C35CDB" w:rsidRDefault="00F17225" w:rsidP="0052769E">
      <w:pPr>
        <w:rPr>
          <w:b/>
        </w:rPr>
      </w:pPr>
    </w:p>
    <w:p w:rsidR="002A2F2E" w:rsidRPr="00C35CDB" w:rsidRDefault="0052769E" w:rsidP="0052769E">
      <w:r w:rsidRPr="00C35CDB">
        <w:rPr>
          <w:b/>
        </w:rPr>
        <w:t>Напомена</w:t>
      </w:r>
      <w:r w:rsidR="002A2F2E" w:rsidRPr="00C35CDB">
        <w:t xml:space="preserve">: </w:t>
      </w:r>
    </w:p>
    <w:p w:rsidR="0052769E" w:rsidRPr="00C35CDB" w:rsidRDefault="002A2F2E" w:rsidP="0052769E">
      <w:proofErr w:type="gramStart"/>
      <w:r w:rsidRPr="00C35CDB">
        <w:t>Д</w:t>
      </w:r>
      <w:r w:rsidR="0052769E" w:rsidRPr="00C35CDB">
        <w:t>остављање овог обрасца није обавезно.</w:t>
      </w:r>
      <w:proofErr w:type="gramEnd"/>
    </w:p>
    <w:p w:rsidR="00F17225" w:rsidRPr="00C35CDB" w:rsidRDefault="00F17225" w:rsidP="0052769E"/>
    <w:p w:rsidR="000B515A" w:rsidRPr="00C35CDB" w:rsidRDefault="000B515A" w:rsidP="000B515A">
      <w:pPr>
        <w:tabs>
          <w:tab w:val="left" w:pos="6028"/>
        </w:tabs>
        <w:autoSpaceDE w:val="0"/>
        <w:rPr>
          <w:noProof/>
        </w:rPr>
      </w:pPr>
    </w:p>
    <w:p w:rsidR="002A2F2E" w:rsidRDefault="002A2F2E"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Pr="00F0683D" w:rsidRDefault="00F0683D" w:rsidP="002A2F2E">
      <w:pPr>
        <w:jc w:val="both"/>
        <w:rPr>
          <w:b/>
          <w:noProof/>
          <w:lang w:val="sr-Cyrl-CS"/>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F0683D" w:rsidRPr="00C740AD" w:rsidTr="003119E9">
        <w:tc>
          <w:tcPr>
            <w:tcW w:w="3095" w:type="dxa"/>
            <w:tcBorders>
              <w:bottom w:val="single" w:sz="4" w:space="0" w:color="auto"/>
            </w:tcBorders>
          </w:tcPr>
          <w:p w:rsidR="00F0683D" w:rsidRPr="00C740AD" w:rsidRDefault="00F0683D" w:rsidP="003119E9">
            <w:pPr>
              <w:tabs>
                <w:tab w:val="left" w:pos="6028"/>
              </w:tabs>
              <w:autoSpaceDE w:val="0"/>
              <w:ind w:left="360"/>
              <w:rPr>
                <w:b/>
                <w:bCs/>
                <w:iCs/>
                <w:lang w:val="sr-Cyrl-CS"/>
              </w:rPr>
            </w:pPr>
          </w:p>
        </w:tc>
        <w:tc>
          <w:tcPr>
            <w:tcW w:w="3095" w:type="dxa"/>
          </w:tcPr>
          <w:p w:rsidR="00F0683D" w:rsidRPr="00C740AD" w:rsidRDefault="00F0683D" w:rsidP="003119E9">
            <w:pPr>
              <w:tabs>
                <w:tab w:val="left" w:pos="6028"/>
              </w:tabs>
              <w:autoSpaceDE w:val="0"/>
              <w:ind w:left="360"/>
              <w:rPr>
                <w:b/>
                <w:bCs/>
                <w:iCs/>
                <w:lang w:val="sr-Cyrl-CS"/>
              </w:rPr>
            </w:pPr>
          </w:p>
        </w:tc>
        <w:tc>
          <w:tcPr>
            <w:tcW w:w="3096" w:type="dxa"/>
            <w:tcBorders>
              <w:bottom w:val="single" w:sz="4" w:space="0" w:color="auto"/>
            </w:tcBorders>
          </w:tcPr>
          <w:p w:rsidR="00F0683D" w:rsidRPr="00C740AD" w:rsidRDefault="00F0683D" w:rsidP="003119E9">
            <w:pPr>
              <w:tabs>
                <w:tab w:val="left" w:pos="6028"/>
              </w:tabs>
              <w:autoSpaceDE w:val="0"/>
              <w:ind w:left="360"/>
              <w:rPr>
                <w:b/>
                <w:bCs/>
                <w:iCs/>
                <w:lang w:val="sr-Cyrl-CS"/>
              </w:rPr>
            </w:pPr>
          </w:p>
        </w:tc>
      </w:tr>
      <w:tr w:rsidR="00F0683D" w:rsidRPr="00C740AD" w:rsidTr="003119E9">
        <w:tc>
          <w:tcPr>
            <w:tcW w:w="3095" w:type="dxa"/>
            <w:tcBorders>
              <w:top w:val="single" w:sz="4" w:space="0" w:color="auto"/>
            </w:tcBorders>
          </w:tcPr>
          <w:p w:rsidR="00F0683D" w:rsidRPr="00C740AD" w:rsidRDefault="00F0683D" w:rsidP="003119E9">
            <w:pPr>
              <w:tabs>
                <w:tab w:val="left" w:pos="6028"/>
              </w:tabs>
              <w:autoSpaceDE w:val="0"/>
              <w:jc w:val="center"/>
              <w:rPr>
                <w:b/>
                <w:bCs/>
                <w:iCs/>
                <w:lang w:val="sr-Cyrl-CS"/>
              </w:rPr>
            </w:pPr>
            <w:r w:rsidRPr="00C740AD">
              <w:rPr>
                <w:bCs/>
                <w:iCs/>
                <w:lang w:val="hr-HR"/>
              </w:rPr>
              <w:t>ДАТУМ</w:t>
            </w:r>
          </w:p>
        </w:tc>
        <w:tc>
          <w:tcPr>
            <w:tcW w:w="3095" w:type="dxa"/>
          </w:tcPr>
          <w:p w:rsidR="00F0683D" w:rsidRPr="00C740AD" w:rsidRDefault="00F0683D" w:rsidP="003119E9">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F0683D" w:rsidRPr="00C740AD" w:rsidRDefault="00F0683D" w:rsidP="003119E9">
            <w:pPr>
              <w:tabs>
                <w:tab w:val="left" w:pos="6028"/>
              </w:tabs>
              <w:autoSpaceDE w:val="0"/>
              <w:jc w:val="center"/>
              <w:rPr>
                <w:b/>
                <w:bCs/>
                <w:iCs/>
                <w:lang w:val="sr-Cyrl-CS"/>
              </w:rPr>
            </w:pPr>
            <w:r w:rsidRPr="00C740AD">
              <w:rPr>
                <w:bCs/>
                <w:iCs/>
                <w:lang w:val="sr-Cyrl-CS"/>
              </w:rPr>
              <w:t>ПОНУЂАЧ</w:t>
            </w:r>
          </w:p>
        </w:tc>
      </w:tr>
      <w:tr w:rsidR="00F0683D" w:rsidRPr="00C740AD" w:rsidTr="003119E9">
        <w:tc>
          <w:tcPr>
            <w:tcW w:w="3095" w:type="dxa"/>
          </w:tcPr>
          <w:p w:rsidR="00F0683D" w:rsidRPr="00C740AD" w:rsidRDefault="00F0683D" w:rsidP="003119E9">
            <w:pPr>
              <w:tabs>
                <w:tab w:val="left" w:pos="6028"/>
              </w:tabs>
              <w:autoSpaceDE w:val="0"/>
              <w:ind w:left="360"/>
              <w:jc w:val="center"/>
              <w:rPr>
                <w:bCs/>
                <w:iCs/>
                <w:lang w:val="hr-HR"/>
              </w:rPr>
            </w:pPr>
          </w:p>
        </w:tc>
        <w:tc>
          <w:tcPr>
            <w:tcW w:w="3095" w:type="dxa"/>
          </w:tcPr>
          <w:p w:rsidR="00F0683D" w:rsidRPr="00C740AD" w:rsidRDefault="00F0683D" w:rsidP="003119E9">
            <w:pPr>
              <w:tabs>
                <w:tab w:val="left" w:pos="6028"/>
              </w:tabs>
              <w:autoSpaceDE w:val="0"/>
              <w:ind w:left="360"/>
              <w:jc w:val="center"/>
              <w:rPr>
                <w:bCs/>
                <w:iCs/>
                <w:lang w:val="hr-HR"/>
              </w:rPr>
            </w:pPr>
          </w:p>
        </w:tc>
        <w:tc>
          <w:tcPr>
            <w:tcW w:w="3096" w:type="dxa"/>
            <w:tcBorders>
              <w:bottom w:val="single" w:sz="4" w:space="0" w:color="auto"/>
            </w:tcBorders>
          </w:tcPr>
          <w:p w:rsidR="00F0683D" w:rsidRPr="00C740AD" w:rsidRDefault="00F0683D" w:rsidP="003119E9">
            <w:pPr>
              <w:tabs>
                <w:tab w:val="left" w:pos="6028"/>
              </w:tabs>
              <w:autoSpaceDE w:val="0"/>
              <w:ind w:left="360"/>
              <w:jc w:val="center"/>
              <w:rPr>
                <w:b/>
                <w:bCs/>
                <w:iCs/>
                <w:lang w:val="sr-Cyrl-CS"/>
              </w:rPr>
            </w:pPr>
          </w:p>
          <w:p w:rsidR="00F0683D" w:rsidRPr="00C740AD" w:rsidRDefault="00F0683D" w:rsidP="003119E9">
            <w:pPr>
              <w:tabs>
                <w:tab w:val="left" w:pos="6028"/>
              </w:tabs>
              <w:autoSpaceDE w:val="0"/>
              <w:ind w:left="360"/>
              <w:jc w:val="center"/>
              <w:rPr>
                <w:b/>
                <w:bCs/>
                <w:iCs/>
                <w:lang w:val="sr-Cyrl-CS"/>
              </w:rPr>
            </w:pPr>
          </w:p>
        </w:tc>
      </w:tr>
      <w:tr w:rsidR="00F0683D" w:rsidRPr="00C740AD" w:rsidTr="003119E9">
        <w:tc>
          <w:tcPr>
            <w:tcW w:w="3095" w:type="dxa"/>
          </w:tcPr>
          <w:p w:rsidR="00F0683D" w:rsidRPr="00C740AD" w:rsidRDefault="00F0683D" w:rsidP="003119E9">
            <w:pPr>
              <w:tabs>
                <w:tab w:val="left" w:pos="6028"/>
              </w:tabs>
              <w:autoSpaceDE w:val="0"/>
              <w:ind w:left="360"/>
              <w:jc w:val="center"/>
              <w:rPr>
                <w:bCs/>
                <w:iCs/>
                <w:lang w:val="hr-HR"/>
              </w:rPr>
            </w:pPr>
          </w:p>
        </w:tc>
        <w:tc>
          <w:tcPr>
            <w:tcW w:w="3095" w:type="dxa"/>
          </w:tcPr>
          <w:p w:rsidR="00F0683D" w:rsidRPr="00C740AD" w:rsidRDefault="00F0683D" w:rsidP="003119E9">
            <w:pPr>
              <w:tabs>
                <w:tab w:val="left" w:pos="6028"/>
              </w:tabs>
              <w:autoSpaceDE w:val="0"/>
              <w:ind w:left="360"/>
              <w:jc w:val="center"/>
              <w:rPr>
                <w:bCs/>
                <w:iCs/>
                <w:lang w:val="hr-HR"/>
              </w:rPr>
            </w:pPr>
          </w:p>
        </w:tc>
        <w:tc>
          <w:tcPr>
            <w:tcW w:w="3096" w:type="dxa"/>
            <w:tcBorders>
              <w:top w:val="single" w:sz="4" w:space="0" w:color="auto"/>
            </w:tcBorders>
          </w:tcPr>
          <w:p w:rsidR="00F0683D" w:rsidRPr="00C740AD" w:rsidRDefault="00F0683D" w:rsidP="003119E9">
            <w:pPr>
              <w:tabs>
                <w:tab w:val="left" w:pos="6028"/>
              </w:tabs>
              <w:autoSpaceDE w:val="0"/>
              <w:jc w:val="center"/>
              <w:rPr>
                <w:b/>
                <w:bCs/>
                <w:iCs/>
                <w:lang w:val="sr-Cyrl-CS"/>
              </w:rPr>
            </w:pPr>
            <w:r w:rsidRPr="00C740AD">
              <w:rPr>
                <w:bCs/>
                <w:iCs/>
              </w:rPr>
              <w:t>ПОТПИС</w:t>
            </w:r>
          </w:p>
        </w:tc>
      </w:tr>
    </w:tbl>
    <w:p w:rsidR="002A2F2E" w:rsidRPr="00C35CDB" w:rsidRDefault="002A2F2E" w:rsidP="002A2F2E">
      <w:pPr>
        <w:jc w:val="both"/>
        <w:rPr>
          <w:b/>
          <w:noProof/>
        </w:rPr>
      </w:pPr>
    </w:p>
    <w:p w:rsidR="002A2F2E" w:rsidRPr="00C35CDB" w:rsidRDefault="002A2F2E" w:rsidP="002A2F2E">
      <w:pPr>
        <w:jc w:val="both"/>
        <w:rPr>
          <w:b/>
          <w:noProof/>
        </w:rPr>
      </w:pPr>
    </w:p>
    <w:p w:rsidR="00F26BCB" w:rsidRPr="00C35CDB" w:rsidRDefault="00B819C7" w:rsidP="000B515A">
      <w:pPr>
        <w:tabs>
          <w:tab w:val="left" w:pos="6028"/>
        </w:tabs>
        <w:autoSpaceDE w:val="0"/>
        <w:rPr>
          <w:bCs/>
          <w:iCs/>
        </w:rPr>
      </w:pPr>
      <w:r w:rsidRPr="00C35CDB">
        <w:rPr>
          <w:noProof/>
        </w:rPr>
        <w:br w:type="page"/>
      </w:r>
    </w:p>
    <w:p w:rsidR="0006401C" w:rsidRPr="00C35CDB" w:rsidRDefault="0006401C" w:rsidP="00F32498">
      <w:pPr>
        <w:pStyle w:val="Heading2"/>
        <w:numPr>
          <w:ilvl w:val="0"/>
          <w:numId w:val="4"/>
        </w:numPr>
        <w:rPr>
          <w:noProof/>
        </w:rPr>
        <w:sectPr w:rsidR="0006401C" w:rsidRPr="00C35CDB"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C35CDB" w:rsidRDefault="002D5B2C" w:rsidP="00F32498">
      <w:pPr>
        <w:pStyle w:val="Heading1"/>
        <w:numPr>
          <w:ilvl w:val="0"/>
          <w:numId w:val="9"/>
        </w:numPr>
        <w:jc w:val="center"/>
        <w:rPr>
          <w:sz w:val="28"/>
          <w:szCs w:val="28"/>
        </w:rPr>
      </w:pPr>
      <w:bookmarkStart w:id="43" w:name="_Toc375826014"/>
      <w:bookmarkStart w:id="44" w:name="_Toc389030821"/>
      <w:bookmarkStart w:id="45" w:name="_Toc401143641"/>
      <w:r w:rsidRPr="00C35CDB">
        <w:rPr>
          <w:sz w:val="28"/>
          <w:szCs w:val="28"/>
        </w:rPr>
        <w:lastRenderedPageBreak/>
        <w:t>ОБРАЗАЦ ПОНУДЕ</w:t>
      </w:r>
      <w:bookmarkEnd w:id="43"/>
      <w:bookmarkEnd w:id="44"/>
      <w:bookmarkEnd w:id="45"/>
    </w:p>
    <w:p w:rsidR="002D5B2C" w:rsidRPr="00C35CDB"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C35CDB" w:rsidTr="005E2923">
        <w:trPr>
          <w:trHeight w:val="856"/>
        </w:trPr>
        <w:tc>
          <w:tcPr>
            <w:tcW w:w="5245" w:type="dxa"/>
            <w:tcBorders>
              <w:right w:val="single" w:sz="4" w:space="0" w:color="auto"/>
            </w:tcBorders>
            <w:vAlign w:val="center"/>
          </w:tcPr>
          <w:p w:rsidR="005E2923" w:rsidRPr="00B37592" w:rsidRDefault="005E2923" w:rsidP="005E2923">
            <w:pPr>
              <w:jc w:val="right"/>
              <w:rPr>
                <w:noProof/>
              </w:rPr>
            </w:pPr>
            <w:r w:rsidRPr="00B37592">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5E2923" w:rsidRPr="00B37592" w:rsidRDefault="00B37592" w:rsidP="000E7EF0">
            <w:pPr>
              <w:rPr>
                <w:b/>
                <w:noProof/>
              </w:rPr>
            </w:pPr>
            <w:r w:rsidRPr="00B37592">
              <w:rPr>
                <w:b/>
                <w:noProof/>
                <w:lang w:val="sr-Cyrl-RS"/>
              </w:rPr>
              <w:t xml:space="preserve">Сервис и </w:t>
            </w:r>
            <w:r w:rsidRPr="00B37592">
              <w:rPr>
                <w:b/>
                <w:noProof/>
              </w:rPr>
              <w:t>одржавањ</w:t>
            </w:r>
            <w:r w:rsidRPr="005C5E82">
              <w:rPr>
                <w:b/>
                <w:noProof/>
              </w:rPr>
              <w:t>е</w:t>
            </w:r>
            <w:r w:rsidRPr="005C5E82">
              <w:rPr>
                <w:b/>
                <w:noProof/>
                <w:lang w:val="sr-Cyrl-RS"/>
              </w:rPr>
              <w:t xml:space="preserve"> ламинарних комора поризвођача</w:t>
            </w:r>
            <w:r w:rsidRPr="008505C6">
              <w:rPr>
                <w:b/>
                <w:noProof/>
                <w:lang w:val="sr-Cyrl-RS"/>
              </w:rPr>
              <w:t xml:space="preserve">: </w:t>
            </w:r>
            <w:r w:rsidR="005C5E82" w:rsidRPr="008505C6">
              <w:rPr>
                <w:b/>
                <w:noProof/>
                <w:lang w:val="sr-Latn-RS"/>
              </w:rPr>
              <w:t xml:space="preserve">„MC Company“, „Telstar“, „Cruma“, „Heraus“, „Tehnomag“ , „Filter CO“ </w:t>
            </w:r>
            <w:r w:rsidR="005C5E82" w:rsidRPr="008505C6">
              <w:rPr>
                <w:b/>
                <w:noProof/>
                <w:lang w:val="sr-Cyrl-RS"/>
              </w:rPr>
              <w:t>и</w:t>
            </w:r>
            <w:r w:rsidR="005C5E82" w:rsidRPr="008505C6">
              <w:rPr>
                <w:b/>
                <w:noProof/>
                <w:lang w:val="sr-Latn-RS"/>
              </w:rPr>
              <w:t xml:space="preserve"> „K-system“, </w:t>
            </w:r>
            <w:r w:rsidR="000E7EF0">
              <w:rPr>
                <w:b/>
                <w:noProof/>
                <w:lang w:val="ru-RU"/>
              </w:rPr>
              <w:t xml:space="preserve"> </w:t>
            </w:r>
            <w:r w:rsidRPr="00B37592">
              <w:rPr>
                <w:b/>
                <w:noProof/>
                <w:lang w:val="sr-Cyrl-RS"/>
              </w:rPr>
              <w:t>за потребе Клиничког центра Војводине,</w:t>
            </w:r>
            <w:r w:rsidRPr="00B37592">
              <w:rPr>
                <w:b/>
              </w:rPr>
              <w:t xml:space="preserve"> бр</w:t>
            </w:r>
            <w:r w:rsidRPr="00B37592">
              <w:rPr>
                <w:b/>
                <w:lang w:val="ru-RU"/>
              </w:rPr>
              <w:t>.</w:t>
            </w:r>
            <w:r w:rsidRPr="00B37592">
              <w:rPr>
                <w:b/>
              </w:rPr>
              <w:t xml:space="preserve"> </w:t>
            </w:r>
            <w:r w:rsidRPr="00B37592">
              <w:rPr>
                <w:b/>
                <w:lang w:val="sr-Cyrl-RS"/>
              </w:rPr>
              <w:t>1</w:t>
            </w:r>
            <w:r w:rsidRPr="00B37592">
              <w:rPr>
                <w:b/>
              </w:rPr>
              <w:t>08-1</w:t>
            </w:r>
            <w:r w:rsidRPr="00B37592">
              <w:rPr>
                <w:b/>
                <w:lang w:val="sr-Cyrl-RS"/>
              </w:rPr>
              <w:t>5</w:t>
            </w:r>
            <w:r w:rsidRPr="00B37592">
              <w:rPr>
                <w:b/>
              </w:rPr>
              <w:t>-O</w:t>
            </w:r>
          </w:p>
        </w:tc>
      </w:tr>
      <w:tr w:rsidR="005E2923" w:rsidRPr="00C35CDB" w:rsidTr="005E2923">
        <w:tc>
          <w:tcPr>
            <w:tcW w:w="5245" w:type="dxa"/>
          </w:tcPr>
          <w:p w:rsidR="005E2923" w:rsidRPr="00C35CDB" w:rsidRDefault="005E2923" w:rsidP="005E2923">
            <w:pPr>
              <w:jc w:val="right"/>
              <w:rPr>
                <w:noProof/>
              </w:rPr>
            </w:pPr>
            <w:r w:rsidRPr="00C35CDB">
              <w:rPr>
                <w:noProof/>
              </w:rPr>
              <w:t>Број понуде</w:t>
            </w:r>
          </w:p>
        </w:tc>
        <w:tc>
          <w:tcPr>
            <w:tcW w:w="3402" w:type="dxa"/>
            <w:gridSpan w:val="2"/>
            <w:tcBorders>
              <w:top w:val="inset" w:sz="6" w:space="0" w:color="auto"/>
            </w:tcBorders>
          </w:tcPr>
          <w:p w:rsidR="005E2923" w:rsidRPr="00C35CDB" w:rsidRDefault="005E2923" w:rsidP="005E2923">
            <w:pPr>
              <w:jc w:val="right"/>
              <w:rPr>
                <w:noProof/>
              </w:rPr>
            </w:pPr>
          </w:p>
        </w:tc>
        <w:tc>
          <w:tcPr>
            <w:tcW w:w="2977" w:type="dxa"/>
            <w:gridSpan w:val="2"/>
            <w:tcBorders>
              <w:top w:val="inset" w:sz="6" w:space="0" w:color="auto"/>
            </w:tcBorders>
          </w:tcPr>
          <w:p w:rsidR="005E2923" w:rsidRPr="00C35CDB" w:rsidRDefault="005E2923" w:rsidP="005E2923">
            <w:pPr>
              <w:jc w:val="right"/>
              <w:rPr>
                <w:noProof/>
              </w:rPr>
            </w:pPr>
            <w:r w:rsidRPr="00C35CDB">
              <w:rPr>
                <w:noProof/>
              </w:rPr>
              <w:t>Датум понуде</w:t>
            </w:r>
          </w:p>
        </w:tc>
        <w:tc>
          <w:tcPr>
            <w:tcW w:w="3686" w:type="dxa"/>
            <w:gridSpan w:val="2"/>
            <w:tcBorders>
              <w:top w:val="inset" w:sz="6" w:space="0" w:color="auto"/>
            </w:tcBorders>
          </w:tcPr>
          <w:p w:rsidR="005E2923" w:rsidRPr="00C35CDB" w:rsidRDefault="005E292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br w:type="page"/>
              <w:t>Општи подаци о понуђачу</w:t>
            </w:r>
          </w:p>
        </w:tc>
      </w:tr>
      <w:tr w:rsidR="005E2923" w:rsidRPr="00C35CDB" w:rsidTr="005E2923">
        <w:tc>
          <w:tcPr>
            <w:tcW w:w="5245" w:type="dxa"/>
          </w:tcPr>
          <w:p w:rsidR="005E2923" w:rsidRPr="00C35CDB" w:rsidRDefault="005E2923" w:rsidP="005E2923">
            <w:pPr>
              <w:rPr>
                <w:b/>
                <w:noProof/>
              </w:rPr>
            </w:pPr>
            <w:r w:rsidRPr="00C35CDB">
              <w:rPr>
                <w:noProof/>
              </w:rPr>
              <w:t>Пословно име или скраћени назив из одговарајућег регистра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b/>
                <w:noProof/>
              </w:rPr>
            </w:pPr>
            <w:r w:rsidRPr="00C35CDB">
              <w:rPr>
                <w:noProof/>
              </w:rPr>
              <w:t>Адреса седишта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noProof/>
              </w:rPr>
            </w:pPr>
            <w:r w:rsidRPr="00C35CDB">
              <w:rPr>
                <w:noProof/>
              </w:rPr>
              <w:t>Име особе за контакт</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 xml:space="preserve">Матични број </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Телефон/факс</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Порески идентификациони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Е-маил</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noProof/>
              </w:rPr>
            </w:pPr>
            <w:r w:rsidRPr="00C35CDB">
              <w:rPr>
                <w:noProof/>
              </w:rPr>
              <w:t>Регистарски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noProof/>
              </w:rPr>
            </w:pPr>
            <w:r w:rsidRPr="00C35CDB">
              <w:rPr>
                <w:noProof/>
              </w:rPr>
              <w:t>Овлашћено лице, које ће потписати Уговор</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0A517E" w:rsidP="005E2923">
            <w:pPr>
              <w:jc w:val="right"/>
              <w:rPr>
                <w:noProof/>
              </w:rPr>
            </w:pPr>
            <w:r w:rsidRPr="00C35CDB">
              <w:rPr>
                <w:noProof/>
              </w:rPr>
              <w:t>Шифра делатности</w:t>
            </w:r>
          </w:p>
        </w:tc>
        <w:tc>
          <w:tcPr>
            <w:tcW w:w="3155" w:type="dxa"/>
          </w:tcPr>
          <w:p w:rsidR="005E2923" w:rsidRPr="00C35CDB" w:rsidRDefault="005E2923" w:rsidP="005E2923">
            <w:pPr>
              <w:jc w:val="right"/>
              <w:rPr>
                <w:b/>
                <w:noProof/>
              </w:rPr>
            </w:pPr>
          </w:p>
        </w:tc>
      </w:tr>
      <w:tr w:rsidR="008C6FF3" w:rsidRPr="00C35CDB" w:rsidTr="00D33674">
        <w:trPr>
          <w:trHeight w:val="828"/>
        </w:trPr>
        <w:tc>
          <w:tcPr>
            <w:tcW w:w="5245" w:type="dxa"/>
          </w:tcPr>
          <w:p w:rsidR="008C6FF3" w:rsidRPr="00C35CDB" w:rsidRDefault="008C6FF3" w:rsidP="00B37592">
            <w:pPr>
              <w:rPr>
                <w:b/>
                <w:noProof/>
              </w:rPr>
            </w:pPr>
            <w:r w:rsidRPr="00C35CDB">
              <w:rPr>
                <w:b/>
                <w:noProof/>
              </w:rPr>
              <w:br w:type="page"/>
            </w:r>
            <w:r w:rsidRPr="00C35CDB">
              <w:rPr>
                <w:noProof/>
              </w:rPr>
              <w:t xml:space="preserve">Рок важења понуде изражен у броју дана од дана отварања понуда, који не може бити краћи </w:t>
            </w:r>
            <w:r w:rsidRPr="00B37592">
              <w:rPr>
                <w:noProof/>
              </w:rPr>
              <w:t xml:space="preserve">од </w:t>
            </w:r>
            <w:r w:rsidR="00B37592" w:rsidRPr="00B37592">
              <w:rPr>
                <w:noProof/>
                <w:lang w:val="sr-Cyrl-RS"/>
              </w:rPr>
              <w:t>6</w:t>
            </w:r>
            <w:r w:rsidRPr="00B37592">
              <w:rPr>
                <w:noProof/>
              </w:rPr>
              <w:t>0 дана</w:t>
            </w:r>
          </w:p>
        </w:tc>
        <w:tc>
          <w:tcPr>
            <w:tcW w:w="3402" w:type="dxa"/>
            <w:gridSpan w:val="2"/>
          </w:tcPr>
          <w:p w:rsidR="008C6FF3" w:rsidRPr="00C35CDB" w:rsidRDefault="008C6FF3" w:rsidP="005E2923">
            <w:pPr>
              <w:rPr>
                <w:b/>
                <w:noProof/>
              </w:rPr>
            </w:pPr>
          </w:p>
        </w:tc>
        <w:tc>
          <w:tcPr>
            <w:tcW w:w="3508" w:type="dxa"/>
            <w:gridSpan w:val="3"/>
          </w:tcPr>
          <w:p w:rsidR="008C6FF3" w:rsidRPr="00C35CDB" w:rsidRDefault="000A517E" w:rsidP="005E2923">
            <w:pPr>
              <w:jc w:val="right"/>
              <w:rPr>
                <w:noProof/>
              </w:rPr>
            </w:pPr>
            <w:r w:rsidRPr="00C35CDB">
              <w:rPr>
                <w:noProof/>
              </w:rPr>
              <w:t>Жиро рачун и назив банке</w:t>
            </w:r>
          </w:p>
        </w:tc>
        <w:tc>
          <w:tcPr>
            <w:tcW w:w="3155" w:type="dxa"/>
          </w:tcPr>
          <w:p w:rsidR="008C6FF3" w:rsidRPr="00C35CDB" w:rsidRDefault="008C6FF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t>Остали подаци које наручилац сматра релевантним за закључење уговора</w:t>
            </w:r>
          </w:p>
        </w:tc>
      </w:tr>
      <w:tr w:rsidR="00FE0B83" w:rsidRPr="00C35CDB" w:rsidTr="00202B65">
        <w:tc>
          <w:tcPr>
            <w:tcW w:w="5245" w:type="dxa"/>
            <w:vMerge w:val="restart"/>
            <w:vAlign w:val="center"/>
          </w:tcPr>
          <w:p w:rsidR="00FE0B83" w:rsidRPr="00C35CDB" w:rsidRDefault="00FE0B83" w:rsidP="00202B65">
            <w:pPr>
              <w:rPr>
                <w:noProof/>
              </w:rPr>
            </w:pPr>
            <w:r w:rsidRPr="00C35CDB">
              <w:rPr>
                <w:noProof/>
              </w:rPr>
              <w:t>Начин подношења понуде (заокружити)</w:t>
            </w:r>
          </w:p>
        </w:tc>
        <w:tc>
          <w:tcPr>
            <w:tcW w:w="426" w:type="dxa"/>
          </w:tcPr>
          <w:p w:rsidR="00FE0B83" w:rsidRPr="00C35CDB" w:rsidRDefault="00FE0B83" w:rsidP="005E2923">
            <w:pPr>
              <w:rPr>
                <w:noProof/>
              </w:rPr>
            </w:pPr>
            <w:r w:rsidRPr="00C35CDB">
              <w:rPr>
                <w:noProof/>
              </w:rPr>
              <w:t>а</w:t>
            </w:r>
          </w:p>
        </w:tc>
        <w:tc>
          <w:tcPr>
            <w:tcW w:w="9639" w:type="dxa"/>
            <w:gridSpan w:val="5"/>
          </w:tcPr>
          <w:p w:rsidR="00FE0B83" w:rsidRPr="00C35CDB" w:rsidRDefault="00FE0B83" w:rsidP="00E920B5">
            <w:pPr>
              <w:rPr>
                <w:noProof/>
              </w:rPr>
            </w:pPr>
            <w:r w:rsidRPr="00C35CDB">
              <w:rPr>
                <w:noProof/>
              </w:rPr>
              <w:t>Самостална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б</w:t>
            </w:r>
          </w:p>
        </w:tc>
        <w:tc>
          <w:tcPr>
            <w:tcW w:w="9639" w:type="dxa"/>
            <w:gridSpan w:val="5"/>
          </w:tcPr>
          <w:p w:rsidR="00FE0B83" w:rsidRPr="00C35CDB" w:rsidRDefault="00FE0B83" w:rsidP="00E920B5">
            <w:pPr>
              <w:rPr>
                <w:noProof/>
              </w:rPr>
            </w:pPr>
            <w:r w:rsidRPr="00C35CDB">
              <w:rPr>
                <w:noProof/>
              </w:rPr>
              <w:t>Заједничка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в</w:t>
            </w:r>
          </w:p>
        </w:tc>
        <w:tc>
          <w:tcPr>
            <w:tcW w:w="9639" w:type="dxa"/>
            <w:gridSpan w:val="5"/>
          </w:tcPr>
          <w:p w:rsidR="00FE0B83" w:rsidRPr="00C35CDB" w:rsidRDefault="00FE0B83" w:rsidP="00E920B5">
            <w:pPr>
              <w:rPr>
                <w:noProof/>
              </w:rPr>
            </w:pPr>
            <w:r w:rsidRPr="00C35CDB">
              <w:rPr>
                <w:noProof/>
              </w:rPr>
              <w:t>Понуда са подизвођачем</w:t>
            </w:r>
          </w:p>
        </w:tc>
      </w:tr>
      <w:tr w:rsidR="005E2923" w:rsidRPr="00C35CDB" w:rsidTr="005E2923">
        <w:trPr>
          <w:trHeight w:val="293"/>
        </w:trPr>
        <w:tc>
          <w:tcPr>
            <w:tcW w:w="5245" w:type="dxa"/>
          </w:tcPr>
          <w:p w:rsidR="005E2923" w:rsidRPr="00B37592" w:rsidRDefault="005E2923" w:rsidP="005E2923">
            <w:pPr>
              <w:rPr>
                <w:noProof/>
              </w:rPr>
            </w:pPr>
            <w:r w:rsidRPr="00B37592">
              <w:rPr>
                <w:noProof/>
              </w:rPr>
              <w:t>Начин и услови плаћања</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B37592" w:rsidRDefault="00B37592" w:rsidP="00B37592">
            <w:pPr>
              <w:rPr>
                <w:noProof/>
              </w:rPr>
            </w:pPr>
            <w:r>
              <w:rPr>
                <w:noProof/>
                <w:lang w:val="sr-Cyrl-RS"/>
              </w:rPr>
              <w:t>Рок одзива ради извршења</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B37592" w:rsidRDefault="005E2923" w:rsidP="00B37592">
            <w:pPr>
              <w:rPr>
                <w:noProof/>
              </w:rPr>
            </w:pPr>
            <w:r w:rsidRPr="00B37592">
              <w:rPr>
                <w:noProof/>
              </w:rPr>
              <w:t>Рок извршења</w:t>
            </w:r>
            <w:r w:rsidR="00DA6C36" w:rsidRPr="00B37592">
              <w:rPr>
                <w:noProof/>
              </w:rPr>
              <w:t xml:space="preserve"> </w:t>
            </w:r>
          </w:p>
        </w:tc>
        <w:tc>
          <w:tcPr>
            <w:tcW w:w="10065" w:type="dxa"/>
            <w:gridSpan w:val="6"/>
          </w:tcPr>
          <w:p w:rsidR="005E2923" w:rsidRPr="00C35CDB" w:rsidRDefault="005E2923" w:rsidP="005E2923">
            <w:pPr>
              <w:rPr>
                <w:b/>
                <w:noProof/>
              </w:rPr>
            </w:pPr>
          </w:p>
        </w:tc>
      </w:tr>
      <w:tr w:rsidR="00B37592" w:rsidRPr="00C35CDB" w:rsidTr="00B37592">
        <w:trPr>
          <w:trHeight w:val="283"/>
        </w:trPr>
        <w:tc>
          <w:tcPr>
            <w:tcW w:w="5245" w:type="dxa"/>
          </w:tcPr>
          <w:p w:rsidR="00B37592" w:rsidRPr="00B37592" w:rsidRDefault="00B37592" w:rsidP="00B37592">
            <w:pPr>
              <w:rPr>
                <w:noProof/>
              </w:rPr>
            </w:pPr>
            <w:r>
              <w:rPr>
                <w:noProof/>
                <w:lang w:val="sr-Cyrl-RS"/>
              </w:rPr>
              <w:t xml:space="preserve">Гарантни рок на извршену услугу и замењени део </w:t>
            </w:r>
          </w:p>
        </w:tc>
        <w:tc>
          <w:tcPr>
            <w:tcW w:w="5032" w:type="dxa"/>
            <w:gridSpan w:val="3"/>
          </w:tcPr>
          <w:p w:rsidR="00B37592" w:rsidRPr="00C35CDB" w:rsidRDefault="00B37592" w:rsidP="005E2923">
            <w:pPr>
              <w:rPr>
                <w:b/>
                <w:noProof/>
              </w:rPr>
            </w:pPr>
          </w:p>
        </w:tc>
        <w:tc>
          <w:tcPr>
            <w:tcW w:w="5033" w:type="dxa"/>
            <w:gridSpan w:val="3"/>
          </w:tcPr>
          <w:p w:rsidR="00B37592" w:rsidRPr="00C35CDB" w:rsidRDefault="00B37592" w:rsidP="005E2923">
            <w:pPr>
              <w:rPr>
                <w:b/>
                <w:noProof/>
              </w:rPr>
            </w:pPr>
          </w:p>
        </w:tc>
      </w:tr>
      <w:tr w:rsidR="00F82B85" w:rsidRPr="00C35CDB" w:rsidTr="005E2923">
        <w:trPr>
          <w:trHeight w:val="283"/>
        </w:trPr>
        <w:tc>
          <w:tcPr>
            <w:tcW w:w="5245" w:type="dxa"/>
          </w:tcPr>
          <w:p w:rsidR="00F82B85" w:rsidRPr="00B37592" w:rsidRDefault="00F82B85" w:rsidP="006629BE">
            <w:pPr>
              <w:rPr>
                <w:noProof/>
              </w:rPr>
            </w:pPr>
            <w:r w:rsidRPr="00B37592">
              <w:rPr>
                <w:noProof/>
              </w:rPr>
              <w:t>Друго</w:t>
            </w:r>
          </w:p>
        </w:tc>
        <w:tc>
          <w:tcPr>
            <w:tcW w:w="10065" w:type="dxa"/>
            <w:gridSpan w:val="6"/>
          </w:tcPr>
          <w:p w:rsidR="00F82B85" w:rsidRPr="00C35CDB" w:rsidRDefault="00F82B85" w:rsidP="005E2923">
            <w:pPr>
              <w:rPr>
                <w:b/>
                <w:noProof/>
              </w:rPr>
            </w:pPr>
          </w:p>
        </w:tc>
      </w:tr>
    </w:tbl>
    <w:p w:rsidR="002B5909" w:rsidRPr="00C35CDB" w:rsidRDefault="002B5909" w:rsidP="002B5909">
      <w:pPr>
        <w:rPr>
          <w:noProof/>
        </w:rPr>
      </w:pPr>
    </w:p>
    <w:p w:rsidR="002B5909" w:rsidRPr="00C35CDB" w:rsidRDefault="002B5909" w:rsidP="002B5909">
      <w:pPr>
        <w:rPr>
          <w:noProof/>
        </w:rPr>
      </w:pPr>
    </w:p>
    <w:p w:rsidR="002B5909" w:rsidRPr="00C35CDB" w:rsidRDefault="002B5909" w:rsidP="002B5909">
      <w:pPr>
        <w:rPr>
          <w:noProof/>
        </w:rPr>
      </w:pPr>
    </w:p>
    <w:p w:rsidR="00937B4E" w:rsidRPr="00C35CDB" w:rsidRDefault="00937B4E">
      <w:r w:rsidRPr="00C35CDB">
        <w:br w:type="page"/>
      </w: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410"/>
        <w:gridCol w:w="1417"/>
        <w:gridCol w:w="1608"/>
        <w:gridCol w:w="1984"/>
        <w:gridCol w:w="1370"/>
      </w:tblGrid>
      <w:tr w:rsidR="0049524C" w:rsidRPr="00C35CDB" w:rsidTr="00176DD2">
        <w:trPr>
          <w:trHeight w:val="262"/>
        </w:trPr>
        <w:tc>
          <w:tcPr>
            <w:tcW w:w="567" w:type="dxa"/>
            <w:vAlign w:val="center"/>
          </w:tcPr>
          <w:p w:rsidR="0049524C" w:rsidRPr="00C35CDB" w:rsidRDefault="0049524C" w:rsidP="005E2923">
            <w:pPr>
              <w:autoSpaceDE w:val="0"/>
              <w:autoSpaceDN w:val="0"/>
              <w:adjustRightInd w:val="0"/>
              <w:jc w:val="center"/>
              <w:rPr>
                <w:noProof/>
                <w:lang w:val="en-US"/>
              </w:rPr>
            </w:pPr>
            <w:r w:rsidRPr="00C35CDB">
              <w:rPr>
                <w:noProof/>
              </w:rPr>
              <w:lastRenderedPageBreak/>
              <w:t>Р.БР</w:t>
            </w:r>
          </w:p>
        </w:tc>
        <w:tc>
          <w:tcPr>
            <w:tcW w:w="3026" w:type="dxa"/>
            <w:vAlign w:val="center"/>
          </w:tcPr>
          <w:p w:rsidR="0049524C" w:rsidRPr="00C35CDB" w:rsidRDefault="0049524C" w:rsidP="005E2923">
            <w:pPr>
              <w:autoSpaceDE w:val="0"/>
              <w:autoSpaceDN w:val="0"/>
              <w:adjustRightInd w:val="0"/>
              <w:jc w:val="center"/>
              <w:rPr>
                <w:noProof/>
                <w:lang w:val="en-US"/>
              </w:rPr>
            </w:pPr>
            <w:r w:rsidRPr="00C35CDB">
              <w:rPr>
                <w:noProof/>
                <w:lang w:val="en-US"/>
              </w:rPr>
              <w:t>Назив</w:t>
            </w:r>
          </w:p>
        </w:tc>
        <w:tc>
          <w:tcPr>
            <w:tcW w:w="1134" w:type="dxa"/>
            <w:vAlign w:val="center"/>
          </w:tcPr>
          <w:p w:rsidR="0049524C" w:rsidRPr="00B37592" w:rsidRDefault="0049524C" w:rsidP="005E2923">
            <w:pPr>
              <w:autoSpaceDE w:val="0"/>
              <w:autoSpaceDN w:val="0"/>
              <w:adjustRightInd w:val="0"/>
              <w:jc w:val="center"/>
              <w:rPr>
                <w:noProof/>
                <w:lang w:val="en-US"/>
              </w:rPr>
            </w:pPr>
            <w:r w:rsidRPr="00B37592">
              <w:rPr>
                <w:noProof/>
                <w:lang w:val="en-US"/>
              </w:rPr>
              <w:t>Јединица мере</w:t>
            </w:r>
          </w:p>
        </w:tc>
        <w:tc>
          <w:tcPr>
            <w:tcW w:w="1227" w:type="dxa"/>
            <w:vAlign w:val="center"/>
          </w:tcPr>
          <w:p w:rsidR="0049524C" w:rsidRPr="00B37592" w:rsidRDefault="0049524C" w:rsidP="005E2923">
            <w:pPr>
              <w:autoSpaceDE w:val="0"/>
              <w:autoSpaceDN w:val="0"/>
              <w:adjustRightInd w:val="0"/>
              <w:jc w:val="center"/>
              <w:rPr>
                <w:noProof/>
                <w:lang w:val="en-US"/>
              </w:rPr>
            </w:pPr>
            <w:r w:rsidRPr="00B37592">
              <w:rPr>
                <w:noProof/>
                <w:lang w:val="en-US"/>
              </w:rPr>
              <w:t>Количина</w:t>
            </w:r>
          </w:p>
        </w:tc>
        <w:tc>
          <w:tcPr>
            <w:tcW w:w="2410" w:type="dxa"/>
            <w:vAlign w:val="center"/>
          </w:tcPr>
          <w:p w:rsidR="0049524C" w:rsidRPr="00B37592" w:rsidRDefault="0049524C" w:rsidP="00421DEB">
            <w:pPr>
              <w:jc w:val="center"/>
            </w:pPr>
            <w:r w:rsidRPr="00B37592">
              <w:t>Јединична цена без ПДВ-а</w:t>
            </w:r>
          </w:p>
        </w:tc>
        <w:tc>
          <w:tcPr>
            <w:tcW w:w="1417" w:type="dxa"/>
            <w:vAlign w:val="center"/>
          </w:tcPr>
          <w:p w:rsidR="0049524C" w:rsidRPr="00B37592" w:rsidRDefault="000504BD" w:rsidP="00421DEB">
            <w:pPr>
              <w:jc w:val="center"/>
            </w:pPr>
            <w:r w:rsidRPr="00B37592">
              <w:t>Стопа</w:t>
            </w:r>
          </w:p>
          <w:p w:rsidR="0049524C" w:rsidRPr="00B37592" w:rsidRDefault="0049524C" w:rsidP="00421DEB">
            <w:pPr>
              <w:jc w:val="center"/>
            </w:pPr>
            <w:r w:rsidRPr="00B37592">
              <w:t>ПДВ-а</w:t>
            </w:r>
          </w:p>
        </w:tc>
        <w:tc>
          <w:tcPr>
            <w:tcW w:w="1608" w:type="dxa"/>
            <w:vAlign w:val="center"/>
          </w:tcPr>
          <w:p w:rsidR="0049524C" w:rsidRPr="00B37592" w:rsidRDefault="0049524C" w:rsidP="00421DEB">
            <w:pPr>
              <w:jc w:val="center"/>
            </w:pPr>
            <w:r w:rsidRPr="00B37592">
              <w:t>Укупна цена без ПДВ-а</w:t>
            </w:r>
          </w:p>
        </w:tc>
        <w:tc>
          <w:tcPr>
            <w:tcW w:w="1984" w:type="dxa"/>
            <w:vAlign w:val="center"/>
          </w:tcPr>
          <w:p w:rsidR="0049524C" w:rsidRPr="00B37592" w:rsidRDefault="0049524C">
            <w:pPr>
              <w:autoSpaceDE w:val="0"/>
              <w:autoSpaceDN w:val="0"/>
              <w:adjustRightInd w:val="0"/>
              <w:jc w:val="center"/>
              <w:rPr>
                <w:noProof/>
              </w:rPr>
            </w:pPr>
            <w:r w:rsidRPr="00B37592">
              <w:rPr>
                <w:noProof/>
              </w:rPr>
              <w:t>Произвођач</w:t>
            </w:r>
          </w:p>
          <w:p w:rsidR="0049524C" w:rsidRPr="00B37592" w:rsidRDefault="0049524C">
            <w:pPr>
              <w:autoSpaceDE w:val="0"/>
              <w:autoSpaceDN w:val="0"/>
              <w:adjustRightInd w:val="0"/>
              <w:jc w:val="center"/>
              <w:rPr>
                <w:noProof/>
              </w:rPr>
            </w:pPr>
            <w:r w:rsidRPr="00B37592">
              <w:rPr>
                <w:noProof/>
              </w:rPr>
              <w:t>(за ставке за које је то могуће попунити)</w:t>
            </w:r>
          </w:p>
        </w:tc>
        <w:tc>
          <w:tcPr>
            <w:tcW w:w="1370" w:type="dxa"/>
            <w:vAlign w:val="center"/>
          </w:tcPr>
          <w:p w:rsidR="0049524C" w:rsidRPr="00B37592" w:rsidRDefault="0049524C">
            <w:pPr>
              <w:autoSpaceDE w:val="0"/>
              <w:autoSpaceDN w:val="0"/>
              <w:adjustRightInd w:val="0"/>
              <w:jc w:val="center"/>
              <w:rPr>
                <w:noProof/>
              </w:rPr>
            </w:pPr>
            <w:r w:rsidRPr="00B37592">
              <w:rPr>
                <w:noProof/>
              </w:rPr>
              <w:t>Напомена</w:t>
            </w:r>
          </w:p>
          <w:p w:rsidR="0049524C" w:rsidRPr="00B37592" w:rsidRDefault="0049524C">
            <w:pPr>
              <w:autoSpaceDE w:val="0"/>
              <w:autoSpaceDN w:val="0"/>
              <w:adjustRightInd w:val="0"/>
              <w:jc w:val="center"/>
              <w:rPr>
                <w:noProof/>
              </w:rPr>
            </w:pPr>
            <w:r w:rsidRPr="00B37592">
              <w:rPr>
                <w:noProof/>
              </w:rPr>
              <w:t>(уколико их понуђач има за одређене ставке)</w:t>
            </w:r>
          </w:p>
        </w:tc>
      </w:tr>
      <w:tr w:rsidR="005E2923" w:rsidRPr="00C35CDB" w:rsidTr="00B5555F">
        <w:trPr>
          <w:trHeight w:val="288"/>
        </w:trPr>
        <w:tc>
          <w:tcPr>
            <w:tcW w:w="567" w:type="dxa"/>
            <w:vAlign w:val="center"/>
          </w:tcPr>
          <w:p w:rsidR="005E2923" w:rsidRPr="00C35CDB" w:rsidRDefault="00F85647" w:rsidP="00B5555F">
            <w:pPr>
              <w:autoSpaceDE w:val="0"/>
              <w:autoSpaceDN w:val="0"/>
              <w:adjustRightInd w:val="0"/>
              <w:jc w:val="center"/>
              <w:rPr>
                <w:noProof/>
              </w:rPr>
            </w:pPr>
            <w:r w:rsidRPr="00C35CDB">
              <w:rPr>
                <w:noProof/>
              </w:rPr>
              <w:t>1</w:t>
            </w:r>
          </w:p>
        </w:tc>
        <w:tc>
          <w:tcPr>
            <w:tcW w:w="3026" w:type="dxa"/>
            <w:vAlign w:val="center"/>
          </w:tcPr>
          <w:p w:rsidR="005E2923" w:rsidRPr="00C35CDB" w:rsidRDefault="005E2923" w:rsidP="00B5555F">
            <w:pPr>
              <w:autoSpaceDE w:val="0"/>
              <w:autoSpaceDN w:val="0"/>
              <w:adjustRightInd w:val="0"/>
              <w:jc w:val="center"/>
              <w:rPr>
                <w:noProof/>
                <w:lang w:val="en-US"/>
              </w:rPr>
            </w:pPr>
            <w:r w:rsidRPr="00C35CDB">
              <w:rPr>
                <w:noProof/>
                <w:lang w:val="en-US"/>
              </w:rPr>
              <w:t>2</w:t>
            </w:r>
          </w:p>
        </w:tc>
        <w:tc>
          <w:tcPr>
            <w:tcW w:w="1134" w:type="dxa"/>
            <w:vAlign w:val="center"/>
          </w:tcPr>
          <w:p w:rsidR="005E2923" w:rsidRPr="00B37592" w:rsidRDefault="005E2923" w:rsidP="00B5555F">
            <w:pPr>
              <w:autoSpaceDE w:val="0"/>
              <w:autoSpaceDN w:val="0"/>
              <w:adjustRightInd w:val="0"/>
              <w:jc w:val="center"/>
              <w:rPr>
                <w:noProof/>
                <w:lang w:val="en-US"/>
              </w:rPr>
            </w:pPr>
            <w:r w:rsidRPr="00B37592">
              <w:rPr>
                <w:noProof/>
                <w:lang w:val="en-US"/>
              </w:rPr>
              <w:t>3</w:t>
            </w:r>
          </w:p>
        </w:tc>
        <w:tc>
          <w:tcPr>
            <w:tcW w:w="1227" w:type="dxa"/>
            <w:vAlign w:val="center"/>
          </w:tcPr>
          <w:p w:rsidR="005E2923" w:rsidRPr="00B37592" w:rsidRDefault="005E2923" w:rsidP="00B5555F">
            <w:pPr>
              <w:autoSpaceDE w:val="0"/>
              <w:autoSpaceDN w:val="0"/>
              <w:adjustRightInd w:val="0"/>
              <w:jc w:val="center"/>
              <w:rPr>
                <w:noProof/>
                <w:lang w:val="en-US"/>
              </w:rPr>
            </w:pPr>
            <w:r w:rsidRPr="00B37592">
              <w:rPr>
                <w:noProof/>
                <w:lang w:val="en-US"/>
              </w:rPr>
              <w:t>4</w:t>
            </w:r>
          </w:p>
        </w:tc>
        <w:tc>
          <w:tcPr>
            <w:tcW w:w="2410" w:type="dxa"/>
            <w:vAlign w:val="center"/>
          </w:tcPr>
          <w:p w:rsidR="005E2923" w:rsidRPr="00B37592" w:rsidRDefault="005E2923" w:rsidP="00B5555F">
            <w:pPr>
              <w:autoSpaceDE w:val="0"/>
              <w:autoSpaceDN w:val="0"/>
              <w:adjustRightInd w:val="0"/>
              <w:jc w:val="center"/>
              <w:rPr>
                <w:noProof/>
                <w:lang w:val="en-US"/>
              </w:rPr>
            </w:pPr>
            <w:r w:rsidRPr="00B37592">
              <w:rPr>
                <w:noProof/>
                <w:lang w:val="en-US"/>
              </w:rPr>
              <w:t>5</w:t>
            </w:r>
          </w:p>
        </w:tc>
        <w:tc>
          <w:tcPr>
            <w:tcW w:w="1417" w:type="dxa"/>
            <w:vAlign w:val="center"/>
          </w:tcPr>
          <w:p w:rsidR="005E2923" w:rsidRPr="00B37592" w:rsidRDefault="005E2923" w:rsidP="00B5555F">
            <w:pPr>
              <w:autoSpaceDE w:val="0"/>
              <w:autoSpaceDN w:val="0"/>
              <w:adjustRightInd w:val="0"/>
              <w:jc w:val="center"/>
              <w:rPr>
                <w:noProof/>
                <w:lang w:val="en-US"/>
              </w:rPr>
            </w:pPr>
            <w:r w:rsidRPr="00B37592">
              <w:rPr>
                <w:noProof/>
                <w:lang w:val="en-US"/>
              </w:rPr>
              <w:t>6</w:t>
            </w:r>
          </w:p>
        </w:tc>
        <w:tc>
          <w:tcPr>
            <w:tcW w:w="1608" w:type="dxa"/>
            <w:vAlign w:val="center"/>
          </w:tcPr>
          <w:p w:rsidR="005E2923" w:rsidRPr="00B37592" w:rsidRDefault="005E2923" w:rsidP="00B5555F">
            <w:pPr>
              <w:autoSpaceDE w:val="0"/>
              <w:autoSpaceDN w:val="0"/>
              <w:adjustRightInd w:val="0"/>
              <w:jc w:val="center"/>
              <w:rPr>
                <w:noProof/>
                <w:lang w:val="en-US"/>
              </w:rPr>
            </w:pPr>
            <w:r w:rsidRPr="00B37592">
              <w:rPr>
                <w:noProof/>
                <w:lang w:val="en-US"/>
              </w:rPr>
              <w:t>7</w:t>
            </w:r>
          </w:p>
        </w:tc>
        <w:tc>
          <w:tcPr>
            <w:tcW w:w="1984" w:type="dxa"/>
            <w:vAlign w:val="center"/>
          </w:tcPr>
          <w:p w:rsidR="005E2923" w:rsidRPr="00B37592" w:rsidRDefault="005E2923" w:rsidP="00B5555F">
            <w:pPr>
              <w:autoSpaceDE w:val="0"/>
              <w:autoSpaceDN w:val="0"/>
              <w:adjustRightInd w:val="0"/>
              <w:jc w:val="center"/>
              <w:rPr>
                <w:noProof/>
              </w:rPr>
            </w:pPr>
            <w:r w:rsidRPr="00B37592">
              <w:rPr>
                <w:noProof/>
              </w:rPr>
              <w:t>8</w:t>
            </w:r>
          </w:p>
        </w:tc>
        <w:tc>
          <w:tcPr>
            <w:tcW w:w="1370" w:type="dxa"/>
            <w:vAlign w:val="center"/>
          </w:tcPr>
          <w:p w:rsidR="005E2923" w:rsidRPr="00B37592" w:rsidRDefault="005E2923" w:rsidP="00B5555F">
            <w:pPr>
              <w:autoSpaceDE w:val="0"/>
              <w:autoSpaceDN w:val="0"/>
              <w:adjustRightInd w:val="0"/>
              <w:jc w:val="center"/>
              <w:rPr>
                <w:noProof/>
              </w:rPr>
            </w:pPr>
            <w:r w:rsidRPr="00B37592">
              <w:rPr>
                <w:noProof/>
              </w:rPr>
              <w:t>9</w:t>
            </w:r>
          </w:p>
        </w:tc>
      </w:tr>
      <w:tr w:rsidR="00B5555F" w:rsidRPr="00C35CDB" w:rsidTr="003A3B8E">
        <w:trPr>
          <w:trHeight w:val="420"/>
        </w:trPr>
        <w:tc>
          <w:tcPr>
            <w:tcW w:w="14743" w:type="dxa"/>
            <w:gridSpan w:val="9"/>
            <w:vAlign w:val="center"/>
          </w:tcPr>
          <w:p w:rsidR="00B5555F" w:rsidRPr="00C35CDB" w:rsidRDefault="00B5555F" w:rsidP="00BF2834">
            <w:pPr>
              <w:autoSpaceDE w:val="0"/>
              <w:autoSpaceDN w:val="0"/>
              <w:adjustRightInd w:val="0"/>
              <w:rPr>
                <w:noProof/>
                <w:lang w:val="en-US"/>
              </w:rPr>
            </w:pPr>
            <w:r>
              <w:rPr>
                <w:b/>
                <w:noProof/>
                <w:lang w:val="sr-Cyrl-RS"/>
              </w:rPr>
              <w:t xml:space="preserve">1. </w:t>
            </w:r>
            <w:r w:rsidRPr="00CB33A8">
              <w:rPr>
                <w:b/>
                <w:noProof/>
                <w:lang w:val="sr-Cyrl-RS"/>
              </w:rPr>
              <w:t>Р</w:t>
            </w:r>
            <w:r w:rsidRPr="00CB33A8">
              <w:rPr>
                <w:b/>
                <w:noProof/>
              </w:rPr>
              <w:t>едов</w:t>
            </w:r>
            <w:r w:rsidRPr="00CB33A8">
              <w:rPr>
                <w:b/>
                <w:noProof/>
                <w:lang w:val="sr-Cyrl-RS"/>
              </w:rPr>
              <w:t>а</w:t>
            </w:r>
            <w:r w:rsidRPr="00CB33A8">
              <w:rPr>
                <w:b/>
                <w:noProof/>
              </w:rPr>
              <w:t xml:space="preserve">н </w:t>
            </w:r>
            <w:r w:rsidRPr="00CB33A8">
              <w:rPr>
                <w:b/>
                <w:noProof/>
                <w:lang w:val="sr-Cyrl-RS"/>
              </w:rPr>
              <w:t>с</w:t>
            </w:r>
            <w:r w:rsidRPr="00CB33A8">
              <w:rPr>
                <w:b/>
                <w:noProof/>
                <w:lang w:val="ru-RU"/>
              </w:rPr>
              <w:t xml:space="preserve">ервис </w:t>
            </w:r>
            <w:r w:rsidR="00BF2834">
              <w:rPr>
                <w:b/>
                <w:noProof/>
                <w:lang w:val="sr-Cyrl-RS"/>
              </w:rPr>
              <w:t>ламинарних комора</w:t>
            </w:r>
          </w:p>
        </w:tc>
      </w:tr>
      <w:tr w:rsidR="005E2923" w:rsidRPr="00C35CDB" w:rsidTr="00B5555F">
        <w:trPr>
          <w:trHeight w:val="420"/>
        </w:trPr>
        <w:tc>
          <w:tcPr>
            <w:tcW w:w="567" w:type="dxa"/>
            <w:vAlign w:val="center"/>
          </w:tcPr>
          <w:p w:rsidR="005E2923" w:rsidRPr="00B5555F" w:rsidRDefault="00B5555F" w:rsidP="00B5555F">
            <w:pPr>
              <w:autoSpaceDE w:val="0"/>
              <w:autoSpaceDN w:val="0"/>
              <w:adjustRightInd w:val="0"/>
              <w:jc w:val="center"/>
              <w:rPr>
                <w:noProof/>
                <w:lang w:val="sr-Cyrl-RS"/>
              </w:rPr>
            </w:pPr>
            <w:r>
              <w:rPr>
                <w:noProof/>
                <w:lang w:val="sr-Cyrl-RS"/>
              </w:rPr>
              <w:t>1.1</w:t>
            </w:r>
          </w:p>
        </w:tc>
        <w:tc>
          <w:tcPr>
            <w:tcW w:w="3026" w:type="dxa"/>
          </w:tcPr>
          <w:p w:rsidR="005E2923" w:rsidRPr="00840245" w:rsidRDefault="00840245" w:rsidP="00B5555F">
            <w:pPr>
              <w:autoSpaceDE w:val="0"/>
              <w:autoSpaceDN w:val="0"/>
              <w:adjustRightInd w:val="0"/>
              <w:rPr>
                <w:noProof/>
                <w:lang w:val="sr-Cyrl-RS"/>
              </w:rPr>
            </w:pPr>
            <w:r>
              <w:rPr>
                <w:noProof/>
                <w:lang w:val="sr-Cyrl-RS"/>
              </w:rPr>
              <w:t>Ламинарна комора „</w:t>
            </w:r>
            <w:r>
              <w:rPr>
                <w:noProof/>
                <w:lang w:val="sr-Latn-RS"/>
              </w:rPr>
              <w:t xml:space="preserve">MC Company“ - </w:t>
            </w:r>
            <w:r>
              <w:rPr>
                <w:noProof/>
                <w:lang w:val="sr-Cyrl-RS"/>
              </w:rPr>
              <w:t>сигурносна</w:t>
            </w:r>
          </w:p>
        </w:tc>
        <w:tc>
          <w:tcPr>
            <w:tcW w:w="1134" w:type="dxa"/>
            <w:vAlign w:val="center"/>
          </w:tcPr>
          <w:p w:rsidR="005E2923" w:rsidRPr="00840245" w:rsidRDefault="00840245" w:rsidP="00B5555F">
            <w:pPr>
              <w:autoSpaceDE w:val="0"/>
              <w:autoSpaceDN w:val="0"/>
              <w:adjustRightInd w:val="0"/>
              <w:jc w:val="center"/>
              <w:rPr>
                <w:noProof/>
                <w:highlight w:val="yellow"/>
                <w:lang w:val="sr-Cyrl-RS"/>
              </w:rPr>
            </w:pPr>
            <w:r w:rsidRPr="00765BB0">
              <w:rPr>
                <w:noProof/>
                <w:lang w:val="sr-Cyrl-RS"/>
              </w:rPr>
              <w:t>ком</w:t>
            </w:r>
          </w:p>
        </w:tc>
        <w:tc>
          <w:tcPr>
            <w:tcW w:w="1227" w:type="dxa"/>
            <w:vAlign w:val="center"/>
          </w:tcPr>
          <w:p w:rsidR="005E2923" w:rsidRPr="00840245" w:rsidRDefault="00840245" w:rsidP="00B5555F">
            <w:pPr>
              <w:autoSpaceDE w:val="0"/>
              <w:autoSpaceDN w:val="0"/>
              <w:adjustRightInd w:val="0"/>
              <w:jc w:val="center"/>
              <w:rPr>
                <w:noProof/>
                <w:lang w:val="sr-Cyrl-RS"/>
              </w:rPr>
            </w:pPr>
            <w:r>
              <w:rPr>
                <w:noProof/>
                <w:lang w:val="sr-Cyrl-RS"/>
              </w:rPr>
              <w:t>3</w:t>
            </w:r>
          </w:p>
        </w:tc>
        <w:tc>
          <w:tcPr>
            <w:tcW w:w="2410" w:type="dxa"/>
          </w:tcPr>
          <w:p w:rsidR="005E2923" w:rsidRPr="00C35CDB" w:rsidRDefault="005E2923" w:rsidP="005E2923">
            <w:pPr>
              <w:autoSpaceDE w:val="0"/>
              <w:autoSpaceDN w:val="0"/>
              <w:adjustRightInd w:val="0"/>
              <w:jc w:val="center"/>
              <w:rPr>
                <w:noProof/>
                <w:lang w:val="en-US"/>
              </w:rPr>
            </w:pPr>
          </w:p>
        </w:tc>
        <w:tc>
          <w:tcPr>
            <w:tcW w:w="1417" w:type="dxa"/>
          </w:tcPr>
          <w:p w:rsidR="005E2923" w:rsidRPr="00C35CDB" w:rsidRDefault="005E2923" w:rsidP="005E2923">
            <w:pPr>
              <w:autoSpaceDE w:val="0"/>
              <w:autoSpaceDN w:val="0"/>
              <w:adjustRightInd w:val="0"/>
              <w:jc w:val="right"/>
              <w:rPr>
                <w:noProof/>
                <w:lang w:val="en-US"/>
              </w:rPr>
            </w:pPr>
          </w:p>
        </w:tc>
        <w:tc>
          <w:tcPr>
            <w:tcW w:w="1608" w:type="dxa"/>
          </w:tcPr>
          <w:p w:rsidR="005E2923" w:rsidRPr="00C35CDB" w:rsidRDefault="005E2923" w:rsidP="005E2923">
            <w:pPr>
              <w:autoSpaceDE w:val="0"/>
              <w:autoSpaceDN w:val="0"/>
              <w:adjustRightInd w:val="0"/>
              <w:jc w:val="right"/>
              <w:rPr>
                <w:noProof/>
                <w:lang w:val="en-US"/>
              </w:rPr>
            </w:pPr>
          </w:p>
        </w:tc>
        <w:tc>
          <w:tcPr>
            <w:tcW w:w="1984" w:type="dxa"/>
          </w:tcPr>
          <w:p w:rsidR="005E2923" w:rsidRPr="00C35CDB" w:rsidRDefault="005E2923" w:rsidP="005E2923">
            <w:pPr>
              <w:autoSpaceDE w:val="0"/>
              <w:autoSpaceDN w:val="0"/>
              <w:adjustRightInd w:val="0"/>
              <w:jc w:val="right"/>
              <w:rPr>
                <w:noProof/>
                <w:lang w:val="en-US"/>
              </w:rPr>
            </w:pPr>
          </w:p>
        </w:tc>
        <w:tc>
          <w:tcPr>
            <w:tcW w:w="1370" w:type="dxa"/>
          </w:tcPr>
          <w:p w:rsidR="005E2923" w:rsidRPr="00C35CDB" w:rsidRDefault="005E2923" w:rsidP="005E2923">
            <w:pPr>
              <w:autoSpaceDE w:val="0"/>
              <w:autoSpaceDN w:val="0"/>
              <w:adjustRightInd w:val="0"/>
              <w:jc w:val="right"/>
              <w:rPr>
                <w:noProof/>
                <w:lang w:val="en-US"/>
              </w:rPr>
            </w:pPr>
          </w:p>
        </w:tc>
      </w:tr>
      <w:tr w:rsidR="005E2923" w:rsidRPr="00C35CDB" w:rsidTr="00B5555F">
        <w:trPr>
          <w:trHeight w:val="420"/>
        </w:trPr>
        <w:tc>
          <w:tcPr>
            <w:tcW w:w="567" w:type="dxa"/>
            <w:vAlign w:val="center"/>
          </w:tcPr>
          <w:p w:rsidR="005E2923" w:rsidRPr="00B5555F" w:rsidRDefault="00B5555F" w:rsidP="00B5555F">
            <w:pPr>
              <w:autoSpaceDE w:val="0"/>
              <w:autoSpaceDN w:val="0"/>
              <w:adjustRightInd w:val="0"/>
              <w:jc w:val="center"/>
              <w:rPr>
                <w:noProof/>
                <w:lang w:val="sr-Cyrl-RS"/>
              </w:rPr>
            </w:pPr>
            <w:r>
              <w:rPr>
                <w:noProof/>
                <w:lang w:val="sr-Cyrl-RS"/>
              </w:rPr>
              <w:t>1.2</w:t>
            </w:r>
          </w:p>
        </w:tc>
        <w:tc>
          <w:tcPr>
            <w:tcW w:w="3026" w:type="dxa"/>
          </w:tcPr>
          <w:p w:rsidR="005E2923" w:rsidRPr="00840245" w:rsidRDefault="00840245" w:rsidP="00B5555F">
            <w:pPr>
              <w:autoSpaceDE w:val="0"/>
              <w:autoSpaceDN w:val="0"/>
              <w:adjustRightInd w:val="0"/>
              <w:rPr>
                <w:noProof/>
                <w:lang w:val="sr-Cyrl-RS"/>
              </w:rPr>
            </w:pPr>
            <w:r>
              <w:rPr>
                <w:noProof/>
                <w:lang w:val="sr-Cyrl-RS"/>
              </w:rPr>
              <w:t>Вертикални ламинарни модул</w:t>
            </w:r>
            <w:r w:rsidR="00B5555F">
              <w:rPr>
                <w:noProof/>
                <w:lang w:val="en-US"/>
              </w:rPr>
              <w:t xml:space="preserve"> </w:t>
            </w:r>
            <w:r>
              <w:rPr>
                <w:noProof/>
                <w:lang w:val="sr-Cyrl-RS"/>
              </w:rPr>
              <w:t>„</w:t>
            </w:r>
            <w:r>
              <w:rPr>
                <w:noProof/>
                <w:lang w:val="sr-Latn-RS"/>
              </w:rPr>
              <w:t>MC Company“</w:t>
            </w:r>
          </w:p>
        </w:tc>
        <w:tc>
          <w:tcPr>
            <w:tcW w:w="1134" w:type="dxa"/>
            <w:vAlign w:val="center"/>
          </w:tcPr>
          <w:p w:rsidR="005E2923" w:rsidRPr="00840245" w:rsidRDefault="00840245" w:rsidP="00B5555F">
            <w:pPr>
              <w:autoSpaceDE w:val="0"/>
              <w:autoSpaceDN w:val="0"/>
              <w:adjustRightInd w:val="0"/>
              <w:jc w:val="center"/>
              <w:rPr>
                <w:noProof/>
                <w:highlight w:val="yellow"/>
                <w:lang w:val="sr-Cyrl-RS"/>
              </w:rPr>
            </w:pPr>
            <w:r w:rsidRPr="00765BB0">
              <w:rPr>
                <w:noProof/>
                <w:lang w:val="sr-Cyrl-RS"/>
              </w:rPr>
              <w:t>ком</w:t>
            </w:r>
          </w:p>
        </w:tc>
        <w:tc>
          <w:tcPr>
            <w:tcW w:w="1227" w:type="dxa"/>
            <w:vAlign w:val="center"/>
          </w:tcPr>
          <w:p w:rsidR="005E2923" w:rsidRPr="00840245" w:rsidRDefault="00840245" w:rsidP="00B5555F">
            <w:pPr>
              <w:autoSpaceDE w:val="0"/>
              <w:autoSpaceDN w:val="0"/>
              <w:adjustRightInd w:val="0"/>
              <w:jc w:val="center"/>
              <w:rPr>
                <w:noProof/>
                <w:lang w:val="sr-Cyrl-RS"/>
              </w:rPr>
            </w:pPr>
            <w:r>
              <w:rPr>
                <w:noProof/>
                <w:lang w:val="sr-Cyrl-RS"/>
              </w:rPr>
              <w:t>1</w:t>
            </w:r>
          </w:p>
        </w:tc>
        <w:tc>
          <w:tcPr>
            <w:tcW w:w="2410" w:type="dxa"/>
          </w:tcPr>
          <w:p w:rsidR="005E2923" w:rsidRPr="00C35CDB" w:rsidRDefault="005E2923" w:rsidP="005E2923">
            <w:pPr>
              <w:autoSpaceDE w:val="0"/>
              <w:autoSpaceDN w:val="0"/>
              <w:adjustRightInd w:val="0"/>
              <w:jc w:val="center"/>
              <w:rPr>
                <w:noProof/>
                <w:lang w:val="en-US"/>
              </w:rPr>
            </w:pPr>
          </w:p>
        </w:tc>
        <w:tc>
          <w:tcPr>
            <w:tcW w:w="1417" w:type="dxa"/>
          </w:tcPr>
          <w:p w:rsidR="005E2923" w:rsidRPr="00C35CDB" w:rsidRDefault="005E2923" w:rsidP="005E2923">
            <w:pPr>
              <w:autoSpaceDE w:val="0"/>
              <w:autoSpaceDN w:val="0"/>
              <w:adjustRightInd w:val="0"/>
              <w:jc w:val="right"/>
              <w:rPr>
                <w:noProof/>
                <w:lang w:val="en-US"/>
              </w:rPr>
            </w:pPr>
          </w:p>
        </w:tc>
        <w:tc>
          <w:tcPr>
            <w:tcW w:w="1608" w:type="dxa"/>
          </w:tcPr>
          <w:p w:rsidR="005E2923" w:rsidRPr="00C35CDB" w:rsidRDefault="005E2923" w:rsidP="005E2923">
            <w:pPr>
              <w:autoSpaceDE w:val="0"/>
              <w:autoSpaceDN w:val="0"/>
              <w:adjustRightInd w:val="0"/>
              <w:jc w:val="right"/>
              <w:rPr>
                <w:noProof/>
                <w:lang w:val="en-US"/>
              </w:rPr>
            </w:pPr>
          </w:p>
        </w:tc>
        <w:tc>
          <w:tcPr>
            <w:tcW w:w="1984" w:type="dxa"/>
          </w:tcPr>
          <w:p w:rsidR="005E2923" w:rsidRPr="00C35CDB" w:rsidRDefault="005E2923" w:rsidP="005E2923">
            <w:pPr>
              <w:autoSpaceDE w:val="0"/>
              <w:autoSpaceDN w:val="0"/>
              <w:adjustRightInd w:val="0"/>
              <w:jc w:val="right"/>
              <w:rPr>
                <w:noProof/>
                <w:lang w:val="en-US"/>
              </w:rPr>
            </w:pPr>
          </w:p>
        </w:tc>
        <w:tc>
          <w:tcPr>
            <w:tcW w:w="1370" w:type="dxa"/>
          </w:tcPr>
          <w:p w:rsidR="005E2923" w:rsidRPr="00C35CDB" w:rsidRDefault="005E2923" w:rsidP="005E2923">
            <w:pPr>
              <w:autoSpaceDE w:val="0"/>
              <w:autoSpaceDN w:val="0"/>
              <w:adjustRightInd w:val="0"/>
              <w:jc w:val="right"/>
              <w:rPr>
                <w:noProof/>
                <w:lang w:val="en-US"/>
              </w:rPr>
            </w:pPr>
          </w:p>
        </w:tc>
      </w:tr>
      <w:tr w:rsidR="005E2923" w:rsidRPr="00C35CDB" w:rsidTr="00B5555F">
        <w:trPr>
          <w:trHeight w:val="420"/>
        </w:trPr>
        <w:tc>
          <w:tcPr>
            <w:tcW w:w="567" w:type="dxa"/>
            <w:vAlign w:val="center"/>
          </w:tcPr>
          <w:p w:rsidR="005E2923" w:rsidRPr="00B5555F" w:rsidRDefault="00B5555F" w:rsidP="00B5555F">
            <w:pPr>
              <w:autoSpaceDE w:val="0"/>
              <w:autoSpaceDN w:val="0"/>
              <w:adjustRightInd w:val="0"/>
              <w:jc w:val="center"/>
              <w:rPr>
                <w:noProof/>
                <w:lang w:val="sr-Cyrl-RS"/>
              </w:rPr>
            </w:pPr>
            <w:r>
              <w:rPr>
                <w:noProof/>
                <w:lang w:val="sr-Cyrl-RS"/>
              </w:rPr>
              <w:t>1.3</w:t>
            </w:r>
          </w:p>
        </w:tc>
        <w:tc>
          <w:tcPr>
            <w:tcW w:w="3026" w:type="dxa"/>
          </w:tcPr>
          <w:p w:rsidR="005E2923" w:rsidRPr="00840245" w:rsidRDefault="00840245" w:rsidP="00B5555F">
            <w:pPr>
              <w:autoSpaceDE w:val="0"/>
              <w:autoSpaceDN w:val="0"/>
              <w:adjustRightInd w:val="0"/>
              <w:rPr>
                <w:noProof/>
                <w:lang w:val="sr-Latn-RS"/>
              </w:rPr>
            </w:pPr>
            <w:r>
              <w:rPr>
                <w:noProof/>
                <w:lang w:val="sr-Cyrl-RS"/>
              </w:rPr>
              <w:t xml:space="preserve">Ламинарна комора </w:t>
            </w:r>
            <w:r>
              <w:rPr>
                <w:noProof/>
                <w:lang w:val="sr-Latn-RS"/>
              </w:rPr>
              <w:t>„Telstar“ IIA/P</w:t>
            </w:r>
          </w:p>
        </w:tc>
        <w:tc>
          <w:tcPr>
            <w:tcW w:w="1134" w:type="dxa"/>
            <w:vAlign w:val="center"/>
          </w:tcPr>
          <w:p w:rsidR="005E2923" w:rsidRPr="00765BB0" w:rsidRDefault="00765BB0" w:rsidP="00B5555F">
            <w:pPr>
              <w:autoSpaceDE w:val="0"/>
              <w:autoSpaceDN w:val="0"/>
              <w:adjustRightInd w:val="0"/>
              <w:jc w:val="center"/>
              <w:rPr>
                <w:noProof/>
                <w:lang w:val="en-US"/>
              </w:rPr>
            </w:pPr>
            <w:r>
              <w:rPr>
                <w:noProof/>
                <w:lang w:val="en-US"/>
              </w:rPr>
              <w:t>ком</w:t>
            </w:r>
          </w:p>
        </w:tc>
        <w:tc>
          <w:tcPr>
            <w:tcW w:w="1227" w:type="dxa"/>
            <w:vAlign w:val="center"/>
          </w:tcPr>
          <w:p w:rsidR="005E2923" w:rsidRPr="00C35CDB" w:rsidRDefault="00840245" w:rsidP="00B5555F">
            <w:pPr>
              <w:autoSpaceDE w:val="0"/>
              <w:autoSpaceDN w:val="0"/>
              <w:adjustRightInd w:val="0"/>
              <w:jc w:val="center"/>
              <w:rPr>
                <w:noProof/>
                <w:lang w:val="en-US"/>
              </w:rPr>
            </w:pPr>
            <w:r>
              <w:rPr>
                <w:noProof/>
                <w:lang w:val="en-US"/>
              </w:rPr>
              <w:t>1</w:t>
            </w:r>
          </w:p>
        </w:tc>
        <w:tc>
          <w:tcPr>
            <w:tcW w:w="2410" w:type="dxa"/>
          </w:tcPr>
          <w:p w:rsidR="005E2923" w:rsidRPr="00C35CDB" w:rsidRDefault="005E2923" w:rsidP="005E2923">
            <w:pPr>
              <w:autoSpaceDE w:val="0"/>
              <w:autoSpaceDN w:val="0"/>
              <w:adjustRightInd w:val="0"/>
              <w:jc w:val="center"/>
              <w:rPr>
                <w:noProof/>
                <w:lang w:val="en-US"/>
              </w:rPr>
            </w:pPr>
          </w:p>
        </w:tc>
        <w:tc>
          <w:tcPr>
            <w:tcW w:w="1417" w:type="dxa"/>
          </w:tcPr>
          <w:p w:rsidR="005E2923" w:rsidRPr="00C35CDB" w:rsidRDefault="005E2923" w:rsidP="005E2923">
            <w:pPr>
              <w:autoSpaceDE w:val="0"/>
              <w:autoSpaceDN w:val="0"/>
              <w:adjustRightInd w:val="0"/>
              <w:jc w:val="right"/>
              <w:rPr>
                <w:noProof/>
                <w:lang w:val="en-US"/>
              </w:rPr>
            </w:pPr>
          </w:p>
        </w:tc>
        <w:tc>
          <w:tcPr>
            <w:tcW w:w="1608" w:type="dxa"/>
          </w:tcPr>
          <w:p w:rsidR="005E2923" w:rsidRPr="00C35CDB" w:rsidRDefault="005E2923" w:rsidP="005E2923">
            <w:pPr>
              <w:autoSpaceDE w:val="0"/>
              <w:autoSpaceDN w:val="0"/>
              <w:adjustRightInd w:val="0"/>
              <w:jc w:val="right"/>
              <w:rPr>
                <w:noProof/>
                <w:lang w:val="en-US"/>
              </w:rPr>
            </w:pPr>
          </w:p>
        </w:tc>
        <w:tc>
          <w:tcPr>
            <w:tcW w:w="1984" w:type="dxa"/>
          </w:tcPr>
          <w:p w:rsidR="005E2923" w:rsidRPr="00C35CDB" w:rsidRDefault="005E2923" w:rsidP="005E2923">
            <w:pPr>
              <w:autoSpaceDE w:val="0"/>
              <w:autoSpaceDN w:val="0"/>
              <w:adjustRightInd w:val="0"/>
              <w:jc w:val="right"/>
              <w:rPr>
                <w:noProof/>
                <w:lang w:val="en-US"/>
              </w:rPr>
            </w:pPr>
          </w:p>
        </w:tc>
        <w:tc>
          <w:tcPr>
            <w:tcW w:w="1370" w:type="dxa"/>
          </w:tcPr>
          <w:p w:rsidR="005E2923" w:rsidRPr="00C35CDB" w:rsidRDefault="005E2923" w:rsidP="005E2923">
            <w:pPr>
              <w:autoSpaceDE w:val="0"/>
              <w:autoSpaceDN w:val="0"/>
              <w:adjustRightInd w:val="0"/>
              <w:jc w:val="right"/>
              <w:rPr>
                <w:noProof/>
                <w:lang w:val="en-US"/>
              </w:rPr>
            </w:pPr>
          </w:p>
        </w:tc>
      </w:tr>
      <w:tr w:rsidR="005E2923" w:rsidRPr="00C35CDB" w:rsidTr="00B5555F">
        <w:trPr>
          <w:trHeight w:val="420"/>
        </w:trPr>
        <w:tc>
          <w:tcPr>
            <w:tcW w:w="567" w:type="dxa"/>
            <w:vAlign w:val="center"/>
          </w:tcPr>
          <w:p w:rsidR="005E2923" w:rsidRPr="00B5555F" w:rsidRDefault="00B5555F" w:rsidP="00B5555F">
            <w:pPr>
              <w:autoSpaceDE w:val="0"/>
              <w:autoSpaceDN w:val="0"/>
              <w:adjustRightInd w:val="0"/>
              <w:jc w:val="center"/>
              <w:rPr>
                <w:noProof/>
                <w:lang w:val="sr-Cyrl-RS"/>
              </w:rPr>
            </w:pPr>
            <w:r>
              <w:rPr>
                <w:noProof/>
                <w:lang w:val="sr-Cyrl-RS"/>
              </w:rPr>
              <w:t>1.4</w:t>
            </w:r>
          </w:p>
        </w:tc>
        <w:tc>
          <w:tcPr>
            <w:tcW w:w="3026" w:type="dxa"/>
          </w:tcPr>
          <w:p w:rsidR="005E2923" w:rsidRPr="00C35CDB" w:rsidRDefault="00840245" w:rsidP="00B5555F">
            <w:pPr>
              <w:autoSpaceDE w:val="0"/>
              <w:autoSpaceDN w:val="0"/>
              <w:adjustRightInd w:val="0"/>
              <w:rPr>
                <w:noProof/>
                <w:lang w:val="en-US"/>
              </w:rPr>
            </w:pPr>
            <w:r>
              <w:rPr>
                <w:noProof/>
                <w:lang w:val="sr-Cyrl-RS"/>
              </w:rPr>
              <w:t xml:space="preserve">Ламинарна комора </w:t>
            </w:r>
            <w:r>
              <w:rPr>
                <w:noProof/>
                <w:lang w:val="sr-Latn-RS"/>
              </w:rPr>
              <w:t>„Telstar“ MH-100</w:t>
            </w:r>
          </w:p>
        </w:tc>
        <w:tc>
          <w:tcPr>
            <w:tcW w:w="1134" w:type="dxa"/>
            <w:vAlign w:val="center"/>
          </w:tcPr>
          <w:p w:rsidR="005E2923" w:rsidRPr="00765BB0" w:rsidRDefault="00765BB0" w:rsidP="00B5555F">
            <w:pPr>
              <w:autoSpaceDE w:val="0"/>
              <w:autoSpaceDN w:val="0"/>
              <w:adjustRightInd w:val="0"/>
              <w:jc w:val="center"/>
              <w:rPr>
                <w:noProof/>
                <w:lang w:val="en-US"/>
              </w:rPr>
            </w:pPr>
            <w:r>
              <w:rPr>
                <w:noProof/>
                <w:lang w:val="en-US"/>
              </w:rPr>
              <w:t>ком</w:t>
            </w:r>
          </w:p>
        </w:tc>
        <w:tc>
          <w:tcPr>
            <w:tcW w:w="1227" w:type="dxa"/>
            <w:vAlign w:val="center"/>
          </w:tcPr>
          <w:p w:rsidR="005E2923" w:rsidRPr="00C35CDB" w:rsidRDefault="00840245" w:rsidP="00B5555F">
            <w:pPr>
              <w:autoSpaceDE w:val="0"/>
              <w:autoSpaceDN w:val="0"/>
              <w:adjustRightInd w:val="0"/>
              <w:jc w:val="center"/>
              <w:rPr>
                <w:noProof/>
                <w:lang w:val="en-US"/>
              </w:rPr>
            </w:pPr>
            <w:r>
              <w:rPr>
                <w:noProof/>
                <w:lang w:val="en-US"/>
              </w:rPr>
              <w:t>1</w:t>
            </w:r>
          </w:p>
        </w:tc>
        <w:tc>
          <w:tcPr>
            <w:tcW w:w="2410" w:type="dxa"/>
          </w:tcPr>
          <w:p w:rsidR="005E2923" w:rsidRPr="00C35CDB" w:rsidRDefault="005E2923" w:rsidP="005E2923">
            <w:pPr>
              <w:autoSpaceDE w:val="0"/>
              <w:autoSpaceDN w:val="0"/>
              <w:adjustRightInd w:val="0"/>
              <w:jc w:val="center"/>
              <w:rPr>
                <w:noProof/>
                <w:lang w:val="en-US"/>
              </w:rPr>
            </w:pPr>
          </w:p>
        </w:tc>
        <w:tc>
          <w:tcPr>
            <w:tcW w:w="1417" w:type="dxa"/>
          </w:tcPr>
          <w:p w:rsidR="005E2923" w:rsidRPr="00C35CDB" w:rsidRDefault="005E2923" w:rsidP="005E2923">
            <w:pPr>
              <w:autoSpaceDE w:val="0"/>
              <w:autoSpaceDN w:val="0"/>
              <w:adjustRightInd w:val="0"/>
              <w:jc w:val="right"/>
              <w:rPr>
                <w:noProof/>
                <w:lang w:val="en-US"/>
              </w:rPr>
            </w:pPr>
          </w:p>
        </w:tc>
        <w:tc>
          <w:tcPr>
            <w:tcW w:w="1608" w:type="dxa"/>
          </w:tcPr>
          <w:p w:rsidR="005E2923" w:rsidRPr="00C35CDB" w:rsidRDefault="005E2923" w:rsidP="005E2923">
            <w:pPr>
              <w:autoSpaceDE w:val="0"/>
              <w:autoSpaceDN w:val="0"/>
              <w:adjustRightInd w:val="0"/>
              <w:jc w:val="right"/>
              <w:rPr>
                <w:noProof/>
                <w:lang w:val="en-US"/>
              </w:rPr>
            </w:pPr>
          </w:p>
        </w:tc>
        <w:tc>
          <w:tcPr>
            <w:tcW w:w="1984" w:type="dxa"/>
          </w:tcPr>
          <w:p w:rsidR="005E2923" w:rsidRPr="00C35CDB" w:rsidRDefault="005E2923" w:rsidP="005E2923">
            <w:pPr>
              <w:autoSpaceDE w:val="0"/>
              <w:autoSpaceDN w:val="0"/>
              <w:adjustRightInd w:val="0"/>
              <w:jc w:val="right"/>
              <w:rPr>
                <w:noProof/>
                <w:lang w:val="en-US"/>
              </w:rPr>
            </w:pPr>
          </w:p>
        </w:tc>
        <w:tc>
          <w:tcPr>
            <w:tcW w:w="1370" w:type="dxa"/>
          </w:tcPr>
          <w:p w:rsidR="005E2923" w:rsidRPr="00C35CDB" w:rsidRDefault="005E2923" w:rsidP="005E2923">
            <w:pPr>
              <w:autoSpaceDE w:val="0"/>
              <w:autoSpaceDN w:val="0"/>
              <w:adjustRightInd w:val="0"/>
              <w:jc w:val="right"/>
              <w:rPr>
                <w:noProof/>
                <w:lang w:val="en-US"/>
              </w:rPr>
            </w:pPr>
          </w:p>
        </w:tc>
      </w:tr>
      <w:tr w:rsidR="005E2923" w:rsidRPr="00C35CDB" w:rsidTr="00B5555F">
        <w:trPr>
          <w:trHeight w:val="420"/>
        </w:trPr>
        <w:tc>
          <w:tcPr>
            <w:tcW w:w="567" w:type="dxa"/>
            <w:vAlign w:val="center"/>
          </w:tcPr>
          <w:p w:rsidR="005E2923" w:rsidRPr="00B5555F" w:rsidRDefault="00B5555F" w:rsidP="00B5555F">
            <w:pPr>
              <w:autoSpaceDE w:val="0"/>
              <w:autoSpaceDN w:val="0"/>
              <w:adjustRightInd w:val="0"/>
              <w:jc w:val="center"/>
              <w:rPr>
                <w:noProof/>
                <w:lang w:val="sr-Cyrl-RS"/>
              </w:rPr>
            </w:pPr>
            <w:r>
              <w:rPr>
                <w:noProof/>
                <w:lang w:val="sr-Cyrl-RS"/>
              </w:rPr>
              <w:t>1.5</w:t>
            </w:r>
          </w:p>
        </w:tc>
        <w:tc>
          <w:tcPr>
            <w:tcW w:w="3026" w:type="dxa"/>
          </w:tcPr>
          <w:p w:rsidR="005E2923" w:rsidRPr="00840245" w:rsidRDefault="00840245" w:rsidP="00B5555F">
            <w:pPr>
              <w:autoSpaceDE w:val="0"/>
              <w:autoSpaceDN w:val="0"/>
              <w:adjustRightInd w:val="0"/>
              <w:rPr>
                <w:noProof/>
                <w:lang w:val="sr-Latn-RS"/>
              </w:rPr>
            </w:pPr>
            <w:r>
              <w:rPr>
                <w:noProof/>
                <w:lang w:val="sr-Cyrl-RS"/>
              </w:rPr>
              <w:t>Ламинарна комора</w:t>
            </w:r>
            <w:r>
              <w:rPr>
                <w:noProof/>
                <w:lang w:val="sr-Latn-RS"/>
              </w:rPr>
              <w:t xml:space="preserve"> „Cruma“</w:t>
            </w:r>
            <w:r w:rsidR="00765BB0">
              <w:rPr>
                <w:noProof/>
                <w:lang w:val="sr-Latn-RS"/>
              </w:rPr>
              <w:t xml:space="preserve"> 990</w:t>
            </w:r>
          </w:p>
        </w:tc>
        <w:tc>
          <w:tcPr>
            <w:tcW w:w="1134" w:type="dxa"/>
            <w:vAlign w:val="center"/>
          </w:tcPr>
          <w:p w:rsidR="005E2923" w:rsidRPr="00765BB0" w:rsidRDefault="00765BB0" w:rsidP="00B5555F">
            <w:pPr>
              <w:autoSpaceDE w:val="0"/>
              <w:autoSpaceDN w:val="0"/>
              <w:adjustRightInd w:val="0"/>
              <w:jc w:val="center"/>
              <w:rPr>
                <w:noProof/>
                <w:lang w:val="en-US"/>
              </w:rPr>
            </w:pPr>
            <w:r>
              <w:rPr>
                <w:noProof/>
                <w:lang w:val="en-US"/>
              </w:rPr>
              <w:t>ком</w:t>
            </w:r>
          </w:p>
        </w:tc>
        <w:tc>
          <w:tcPr>
            <w:tcW w:w="1227" w:type="dxa"/>
            <w:vAlign w:val="center"/>
          </w:tcPr>
          <w:p w:rsidR="005E2923" w:rsidRPr="00C35CDB" w:rsidRDefault="00765BB0" w:rsidP="00B5555F">
            <w:pPr>
              <w:autoSpaceDE w:val="0"/>
              <w:autoSpaceDN w:val="0"/>
              <w:adjustRightInd w:val="0"/>
              <w:jc w:val="center"/>
              <w:rPr>
                <w:noProof/>
                <w:lang w:val="en-US"/>
              </w:rPr>
            </w:pPr>
            <w:r>
              <w:rPr>
                <w:noProof/>
                <w:lang w:val="en-US"/>
              </w:rPr>
              <w:t>1</w:t>
            </w:r>
          </w:p>
        </w:tc>
        <w:tc>
          <w:tcPr>
            <w:tcW w:w="2410" w:type="dxa"/>
          </w:tcPr>
          <w:p w:rsidR="005E2923" w:rsidRPr="00C35CDB" w:rsidRDefault="005E2923" w:rsidP="005E2923">
            <w:pPr>
              <w:autoSpaceDE w:val="0"/>
              <w:autoSpaceDN w:val="0"/>
              <w:adjustRightInd w:val="0"/>
              <w:jc w:val="center"/>
              <w:rPr>
                <w:noProof/>
                <w:lang w:val="en-US"/>
              </w:rPr>
            </w:pPr>
          </w:p>
        </w:tc>
        <w:tc>
          <w:tcPr>
            <w:tcW w:w="1417" w:type="dxa"/>
          </w:tcPr>
          <w:p w:rsidR="005E2923" w:rsidRPr="00C35CDB" w:rsidRDefault="005E2923" w:rsidP="005E2923">
            <w:pPr>
              <w:autoSpaceDE w:val="0"/>
              <w:autoSpaceDN w:val="0"/>
              <w:adjustRightInd w:val="0"/>
              <w:jc w:val="right"/>
              <w:rPr>
                <w:noProof/>
                <w:lang w:val="en-US"/>
              </w:rPr>
            </w:pPr>
          </w:p>
        </w:tc>
        <w:tc>
          <w:tcPr>
            <w:tcW w:w="1608" w:type="dxa"/>
          </w:tcPr>
          <w:p w:rsidR="005E2923" w:rsidRPr="00C35CDB" w:rsidRDefault="005E2923" w:rsidP="005E2923">
            <w:pPr>
              <w:autoSpaceDE w:val="0"/>
              <w:autoSpaceDN w:val="0"/>
              <w:adjustRightInd w:val="0"/>
              <w:jc w:val="right"/>
              <w:rPr>
                <w:noProof/>
                <w:lang w:val="en-US"/>
              </w:rPr>
            </w:pPr>
          </w:p>
        </w:tc>
        <w:tc>
          <w:tcPr>
            <w:tcW w:w="1984" w:type="dxa"/>
          </w:tcPr>
          <w:p w:rsidR="005E2923" w:rsidRPr="00C35CDB" w:rsidRDefault="005E2923" w:rsidP="005E2923">
            <w:pPr>
              <w:autoSpaceDE w:val="0"/>
              <w:autoSpaceDN w:val="0"/>
              <w:adjustRightInd w:val="0"/>
              <w:jc w:val="right"/>
              <w:rPr>
                <w:noProof/>
                <w:lang w:val="en-US"/>
              </w:rPr>
            </w:pPr>
          </w:p>
        </w:tc>
        <w:tc>
          <w:tcPr>
            <w:tcW w:w="1370" w:type="dxa"/>
          </w:tcPr>
          <w:p w:rsidR="005E2923" w:rsidRPr="00C35CDB" w:rsidRDefault="005E2923" w:rsidP="005E2923">
            <w:pPr>
              <w:autoSpaceDE w:val="0"/>
              <w:autoSpaceDN w:val="0"/>
              <w:adjustRightInd w:val="0"/>
              <w:jc w:val="right"/>
              <w:rPr>
                <w:noProof/>
                <w:lang w:val="en-US"/>
              </w:rPr>
            </w:pPr>
          </w:p>
        </w:tc>
      </w:tr>
      <w:tr w:rsidR="005E2923" w:rsidRPr="00C35CDB" w:rsidTr="00B5555F">
        <w:trPr>
          <w:trHeight w:val="420"/>
        </w:trPr>
        <w:tc>
          <w:tcPr>
            <w:tcW w:w="567" w:type="dxa"/>
            <w:vAlign w:val="center"/>
          </w:tcPr>
          <w:p w:rsidR="005E2923" w:rsidRPr="00B5555F" w:rsidRDefault="00B5555F" w:rsidP="00B5555F">
            <w:pPr>
              <w:autoSpaceDE w:val="0"/>
              <w:autoSpaceDN w:val="0"/>
              <w:adjustRightInd w:val="0"/>
              <w:jc w:val="center"/>
              <w:rPr>
                <w:noProof/>
                <w:lang w:val="sr-Cyrl-RS"/>
              </w:rPr>
            </w:pPr>
            <w:r>
              <w:rPr>
                <w:noProof/>
                <w:lang w:val="sr-Cyrl-RS"/>
              </w:rPr>
              <w:t>1.6</w:t>
            </w:r>
          </w:p>
        </w:tc>
        <w:tc>
          <w:tcPr>
            <w:tcW w:w="3026" w:type="dxa"/>
          </w:tcPr>
          <w:p w:rsidR="005E2923" w:rsidRPr="00C63534" w:rsidRDefault="00765BB0" w:rsidP="00B5555F">
            <w:pPr>
              <w:autoSpaceDE w:val="0"/>
              <w:autoSpaceDN w:val="0"/>
              <w:adjustRightInd w:val="0"/>
              <w:rPr>
                <w:noProof/>
                <w:lang w:val="sr-Latn-RS"/>
              </w:rPr>
            </w:pPr>
            <w:r w:rsidRPr="00C63534">
              <w:rPr>
                <w:noProof/>
                <w:lang w:val="sr-Cyrl-RS"/>
              </w:rPr>
              <w:t>Ламинарна комора</w:t>
            </w:r>
            <w:r w:rsidRPr="00C63534">
              <w:rPr>
                <w:noProof/>
                <w:lang w:val="sr-Latn-RS"/>
              </w:rPr>
              <w:t xml:space="preserve"> Heraus „Hera safe“</w:t>
            </w:r>
          </w:p>
        </w:tc>
        <w:tc>
          <w:tcPr>
            <w:tcW w:w="1134" w:type="dxa"/>
            <w:vAlign w:val="center"/>
          </w:tcPr>
          <w:p w:rsidR="005E2923" w:rsidRPr="00C35CDB" w:rsidRDefault="00765BB0" w:rsidP="00B5555F">
            <w:pPr>
              <w:autoSpaceDE w:val="0"/>
              <w:autoSpaceDN w:val="0"/>
              <w:adjustRightInd w:val="0"/>
              <w:jc w:val="center"/>
              <w:rPr>
                <w:noProof/>
                <w:lang w:val="en-US"/>
              </w:rPr>
            </w:pPr>
            <w:r>
              <w:rPr>
                <w:noProof/>
                <w:lang w:val="en-US"/>
              </w:rPr>
              <w:t>ком</w:t>
            </w:r>
          </w:p>
        </w:tc>
        <w:tc>
          <w:tcPr>
            <w:tcW w:w="1227" w:type="dxa"/>
            <w:vAlign w:val="center"/>
          </w:tcPr>
          <w:p w:rsidR="005E2923" w:rsidRPr="00C35CDB" w:rsidRDefault="00765BB0" w:rsidP="00B5555F">
            <w:pPr>
              <w:autoSpaceDE w:val="0"/>
              <w:autoSpaceDN w:val="0"/>
              <w:adjustRightInd w:val="0"/>
              <w:jc w:val="center"/>
              <w:rPr>
                <w:noProof/>
                <w:lang w:val="en-US"/>
              </w:rPr>
            </w:pPr>
            <w:r>
              <w:rPr>
                <w:noProof/>
                <w:lang w:val="en-US"/>
              </w:rPr>
              <w:t>2</w:t>
            </w:r>
          </w:p>
        </w:tc>
        <w:tc>
          <w:tcPr>
            <w:tcW w:w="2410" w:type="dxa"/>
          </w:tcPr>
          <w:p w:rsidR="005E2923" w:rsidRPr="00C35CDB" w:rsidRDefault="005E2923" w:rsidP="005E2923">
            <w:pPr>
              <w:autoSpaceDE w:val="0"/>
              <w:autoSpaceDN w:val="0"/>
              <w:adjustRightInd w:val="0"/>
              <w:jc w:val="center"/>
              <w:rPr>
                <w:noProof/>
                <w:lang w:val="en-US"/>
              </w:rPr>
            </w:pPr>
          </w:p>
        </w:tc>
        <w:tc>
          <w:tcPr>
            <w:tcW w:w="1417" w:type="dxa"/>
          </w:tcPr>
          <w:p w:rsidR="005E2923" w:rsidRPr="00C35CDB" w:rsidRDefault="005E2923" w:rsidP="005E2923">
            <w:pPr>
              <w:autoSpaceDE w:val="0"/>
              <w:autoSpaceDN w:val="0"/>
              <w:adjustRightInd w:val="0"/>
              <w:jc w:val="right"/>
              <w:rPr>
                <w:noProof/>
                <w:lang w:val="en-US"/>
              </w:rPr>
            </w:pPr>
          </w:p>
        </w:tc>
        <w:tc>
          <w:tcPr>
            <w:tcW w:w="1608" w:type="dxa"/>
          </w:tcPr>
          <w:p w:rsidR="005E2923" w:rsidRPr="00C35CDB" w:rsidRDefault="005E2923" w:rsidP="005E2923">
            <w:pPr>
              <w:autoSpaceDE w:val="0"/>
              <w:autoSpaceDN w:val="0"/>
              <w:adjustRightInd w:val="0"/>
              <w:jc w:val="right"/>
              <w:rPr>
                <w:noProof/>
                <w:lang w:val="en-US"/>
              </w:rPr>
            </w:pPr>
          </w:p>
        </w:tc>
        <w:tc>
          <w:tcPr>
            <w:tcW w:w="1984" w:type="dxa"/>
          </w:tcPr>
          <w:p w:rsidR="005E2923" w:rsidRPr="00C35CDB" w:rsidRDefault="005E2923" w:rsidP="005E2923">
            <w:pPr>
              <w:autoSpaceDE w:val="0"/>
              <w:autoSpaceDN w:val="0"/>
              <w:adjustRightInd w:val="0"/>
              <w:jc w:val="right"/>
              <w:rPr>
                <w:noProof/>
                <w:lang w:val="en-US"/>
              </w:rPr>
            </w:pPr>
          </w:p>
        </w:tc>
        <w:tc>
          <w:tcPr>
            <w:tcW w:w="1370" w:type="dxa"/>
          </w:tcPr>
          <w:p w:rsidR="005E2923" w:rsidRPr="00C35CDB" w:rsidRDefault="005E2923" w:rsidP="005E2923">
            <w:pPr>
              <w:autoSpaceDE w:val="0"/>
              <w:autoSpaceDN w:val="0"/>
              <w:adjustRightInd w:val="0"/>
              <w:jc w:val="right"/>
              <w:rPr>
                <w:noProof/>
                <w:lang w:val="en-US"/>
              </w:rPr>
            </w:pPr>
          </w:p>
        </w:tc>
      </w:tr>
      <w:tr w:rsidR="005E2923" w:rsidRPr="00C35CDB" w:rsidTr="00B5555F">
        <w:trPr>
          <w:trHeight w:val="420"/>
        </w:trPr>
        <w:tc>
          <w:tcPr>
            <w:tcW w:w="567" w:type="dxa"/>
            <w:vAlign w:val="center"/>
          </w:tcPr>
          <w:p w:rsidR="005E2923" w:rsidRPr="00B5555F" w:rsidRDefault="00B5555F" w:rsidP="00B5555F">
            <w:pPr>
              <w:autoSpaceDE w:val="0"/>
              <w:autoSpaceDN w:val="0"/>
              <w:adjustRightInd w:val="0"/>
              <w:jc w:val="center"/>
              <w:rPr>
                <w:noProof/>
                <w:lang w:val="sr-Cyrl-RS"/>
              </w:rPr>
            </w:pPr>
            <w:r>
              <w:rPr>
                <w:noProof/>
                <w:lang w:val="sr-Cyrl-RS"/>
              </w:rPr>
              <w:t>1.7</w:t>
            </w:r>
          </w:p>
        </w:tc>
        <w:tc>
          <w:tcPr>
            <w:tcW w:w="3026" w:type="dxa"/>
          </w:tcPr>
          <w:p w:rsidR="005E2923" w:rsidRPr="00C63534" w:rsidRDefault="00765BB0" w:rsidP="00B5555F">
            <w:pPr>
              <w:autoSpaceDE w:val="0"/>
              <w:autoSpaceDN w:val="0"/>
              <w:adjustRightInd w:val="0"/>
              <w:rPr>
                <w:noProof/>
                <w:lang w:val="en-US"/>
              </w:rPr>
            </w:pPr>
            <w:r w:rsidRPr="00C63534">
              <w:rPr>
                <w:noProof/>
                <w:lang w:val="sr-Cyrl-RS"/>
              </w:rPr>
              <w:t>Ламинарна комора</w:t>
            </w:r>
            <w:r w:rsidRPr="00C63534">
              <w:rPr>
                <w:noProof/>
                <w:lang w:val="sr-Latn-RS"/>
              </w:rPr>
              <w:t xml:space="preserve"> Heraus „Hera qvard“ 1,8/95 ECO</w:t>
            </w:r>
          </w:p>
        </w:tc>
        <w:tc>
          <w:tcPr>
            <w:tcW w:w="1134" w:type="dxa"/>
            <w:vAlign w:val="center"/>
          </w:tcPr>
          <w:p w:rsidR="005E2923" w:rsidRPr="00C35CDB" w:rsidRDefault="00765BB0" w:rsidP="00B5555F">
            <w:pPr>
              <w:autoSpaceDE w:val="0"/>
              <w:autoSpaceDN w:val="0"/>
              <w:adjustRightInd w:val="0"/>
              <w:jc w:val="center"/>
              <w:rPr>
                <w:noProof/>
                <w:lang w:val="en-US"/>
              </w:rPr>
            </w:pPr>
            <w:r>
              <w:rPr>
                <w:noProof/>
                <w:lang w:val="en-US"/>
              </w:rPr>
              <w:t>ком</w:t>
            </w:r>
          </w:p>
        </w:tc>
        <w:tc>
          <w:tcPr>
            <w:tcW w:w="1227" w:type="dxa"/>
            <w:vAlign w:val="center"/>
          </w:tcPr>
          <w:p w:rsidR="005E2923" w:rsidRPr="00C35CDB" w:rsidRDefault="00765BB0" w:rsidP="00B5555F">
            <w:pPr>
              <w:autoSpaceDE w:val="0"/>
              <w:autoSpaceDN w:val="0"/>
              <w:adjustRightInd w:val="0"/>
              <w:jc w:val="center"/>
              <w:rPr>
                <w:noProof/>
                <w:lang w:val="en-US"/>
              </w:rPr>
            </w:pPr>
            <w:r>
              <w:rPr>
                <w:noProof/>
                <w:lang w:val="en-US"/>
              </w:rPr>
              <w:t>1</w:t>
            </w:r>
          </w:p>
        </w:tc>
        <w:tc>
          <w:tcPr>
            <w:tcW w:w="2410" w:type="dxa"/>
          </w:tcPr>
          <w:p w:rsidR="005E2923" w:rsidRPr="00C35CDB" w:rsidRDefault="005E2923" w:rsidP="005E2923">
            <w:pPr>
              <w:autoSpaceDE w:val="0"/>
              <w:autoSpaceDN w:val="0"/>
              <w:adjustRightInd w:val="0"/>
              <w:jc w:val="center"/>
              <w:rPr>
                <w:noProof/>
                <w:lang w:val="en-US"/>
              </w:rPr>
            </w:pPr>
          </w:p>
        </w:tc>
        <w:tc>
          <w:tcPr>
            <w:tcW w:w="1417" w:type="dxa"/>
          </w:tcPr>
          <w:p w:rsidR="005E2923" w:rsidRPr="00C35CDB" w:rsidRDefault="005E2923" w:rsidP="005E2923">
            <w:pPr>
              <w:autoSpaceDE w:val="0"/>
              <w:autoSpaceDN w:val="0"/>
              <w:adjustRightInd w:val="0"/>
              <w:jc w:val="right"/>
              <w:rPr>
                <w:noProof/>
                <w:lang w:val="en-US"/>
              </w:rPr>
            </w:pPr>
          </w:p>
        </w:tc>
        <w:tc>
          <w:tcPr>
            <w:tcW w:w="1608" w:type="dxa"/>
          </w:tcPr>
          <w:p w:rsidR="005E2923" w:rsidRPr="00C35CDB" w:rsidRDefault="005E2923" w:rsidP="005E2923">
            <w:pPr>
              <w:autoSpaceDE w:val="0"/>
              <w:autoSpaceDN w:val="0"/>
              <w:adjustRightInd w:val="0"/>
              <w:jc w:val="right"/>
              <w:rPr>
                <w:noProof/>
                <w:lang w:val="en-US"/>
              </w:rPr>
            </w:pPr>
          </w:p>
        </w:tc>
        <w:tc>
          <w:tcPr>
            <w:tcW w:w="1984" w:type="dxa"/>
          </w:tcPr>
          <w:p w:rsidR="005E2923" w:rsidRPr="00C35CDB" w:rsidRDefault="005E2923" w:rsidP="005E2923">
            <w:pPr>
              <w:autoSpaceDE w:val="0"/>
              <w:autoSpaceDN w:val="0"/>
              <w:adjustRightInd w:val="0"/>
              <w:jc w:val="right"/>
              <w:rPr>
                <w:noProof/>
                <w:lang w:val="en-US"/>
              </w:rPr>
            </w:pPr>
          </w:p>
        </w:tc>
        <w:tc>
          <w:tcPr>
            <w:tcW w:w="1370" w:type="dxa"/>
          </w:tcPr>
          <w:p w:rsidR="005E2923" w:rsidRPr="00C35CDB" w:rsidRDefault="005E2923" w:rsidP="005E2923">
            <w:pPr>
              <w:autoSpaceDE w:val="0"/>
              <w:autoSpaceDN w:val="0"/>
              <w:adjustRightInd w:val="0"/>
              <w:jc w:val="right"/>
              <w:rPr>
                <w:noProof/>
                <w:lang w:val="en-US"/>
              </w:rPr>
            </w:pPr>
          </w:p>
        </w:tc>
      </w:tr>
      <w:tr w:rsidR="005E2923" w:rsidRPr="00C35CDB" w:rsidTr="00B5555F">
        <w:trPr>
          <w:trHeight w:val="420"/>
        </w:trPr>
        <w:tc>
          <w:tcPr>
            <w:tcW w:w="567" w:type="dxa"/>
            <w:vAlign w:val="center"/>
          </w:tcPr>
          <w:p w:rsidR="005E2923" w:rsidRPr="00B5555F" w:rsidRDefault="00B5555F" w:rsidP="00B5555F">
            <w:pPr>
              <w:autoSpaceDE w:val="0"/>
              <w:autoSpaceDN w:val="0"/>
              <w:adjustRightInd w:val="0"/>
              <w:jc w:val="center"/>
              <w:rPr>
                <w:noProof/>
                <w:lang w:val="sr-Cyrl-RS"/>
              </w:rPr>
            </w:pPr>
            <w:r>
              <w:rPr>
                <w:noProof/>
                <w:lang w:val="sr-Cyrl-RS"/>
              </w:rPr>
              <w:t>1.8</w:t>
            </w:r>
          </w:p>
        </w:tc>
        <w:tc>
          <w:tcPr>
            <w:tcW w:w="3026" w:type="dxa"/>
          </w:tcPr>
          <w:p w:rsidR="005E2923" w:rsidRPr="00C35CDB" w:rsidRDefault="00765BB0" w:rsidP="00B5555F">
            <w:pPr>
              <w:autoSpaceDE w:val="0"/>
              <w:autoSpaceDN w:val="0"/>
              <w:adjustRightInd w:val="0"/>
              <w:rPr>
                <w:noProof/>
                <w:lang w:val="en-US"/>
              </w:rPr>
            </w:pPr>
            <w:r>
              <w:rPr>
                <w:noProof/>
                <w:lang w:val="en-US"/>
              </w:rPr>
              <w:t>Хоризонтална ламинарна комора LHF 1220 “Tehnomag”</w:t>
            </w:r>
          </w:p>
        </w:tc>
        <w:tc>
          <w:tcPr>
            <w:tcW w:w="1134" w:type="dxa"/>
            <w:vAlign w:val="center"/>
          </w:tcPr>
          <w:p w:rsidR="005E2923" w:rsidRPr="00C35CDB" w:rsidRDefault="00765BB0" w:rsidP="00B5555F">
            <w:pPr>
              <w:autoSpaceDE w:val="0"/>
              <w:autoSpaceDN w:val="0"/>
              <w:adjustRightInd w:val="0"/>
              <w:jc w:val="center"/>
              <w:rPr>
                <w:noProof/>
                <w:lang w:val="en-US"/>
              </w:rPr>
            </w:pPr>
            <w:r>
              <w:rPr>
                <w:noProof/>
                <w:lang w:val="en-US"/>
              </w:rPr>
              <w:t>ком</w:t>
            </w:r>
          </w:p>
        </w:tc>
        <w:tc>
          <w:tcPr>
            <w:tcW w:w="1227" w:type="dxa"/>
            <w:vAlign w:val="center"/>
          </w:tcPr>
          <w:p w:rsidR="005E2923" w:rsidRPr="00C35CDB" w:rsidRDefault="00765BB0" w:rsidP="00B5555F">
            <w:pPr>
              <w:autoSpaceDE w:val="0"/>
              <w:autoSpaceDN w:val="0"/>
              <w:adjustRightInd w:val="0"/>
              <w:jc w:val="center"/>
              <w:rPr>
                <w:noProof/>
                <w:lang w:val="en-US"/>
              </w:rPr>
            </w:pPr>
            <w:r>
              <w:rPr>
                <w:noProof/>
                <w:lang w:val="en-US"/>
              </w:rPr>
              <w:t>1</w:t>
            </w:r>
          </w:p>
        </w:tc>
        <w:tc>
          <w:tcPr>
            <w:tcW w:w="2410" w:type="dxa"/>
          </w:tcPr>
          <w:p w:rsidR="005E2923" w:rsidRPr="00C35CDB" w:rsidRDefault="005E2923" w:rsidP="005E2923">
            <w:pPr>
              <w:autoSpaceDE w:val="0"/>
              <w:autoSpaceDN w:val="0"/>
              <w:adjustRightInd w:val="0"/>
              <w:jc w:val="center"/>
              <w:rPr>
                <w:noProof/>
                <w:lang w:val="en-US"/>
              </w:rPr>
            </w:pPr>
          </w:p>
        </w:tc>
        <w:tc>
          <w:tcPr>
            <w:tcW w:w="1417" w:type="dxa"/>
          </w:tcPr>
          <w:p w:rsidR="005E2923" w:rsidRPr="00C35CDB" w:rsidRDefault="005E2923" w:rsidP="005E2923">
            <w:pPr>
              <w:autoSpaceDE w:val="0"/>
              <w:autoSpaceDN w:val="0"/>
              <w:adjustRightInd w:val="0"/>
              <w:jc w:val="right"/>
              <w:rPr>
                <w:noProof/>
                <w:lang w:val="en-US"/>
              </w:rPr>
            </w:pPr>
          </w:p>
        </w:tc>
        <w:tc>
          <w:tcPr>
            <w:tcW w:w="1608" w:type="dxa"/>
          </w:tcPr>
          <w:p w:rsidR="005E2923" w:rsidRPr="00C35CDB" w:rsidRDefault="005E2923" w:rsidP="005E2923">
            <w:pPr>
              <w:autoSpaceDE w:val="0"/>
              <w:autoSpaceDN w:val="0"/>
              <w:adjustRightInd w:val="0"/>
              <w:jc w:val="right"/>
              <w:rPr>
                <w:noProof/>
                <w:lang w:val="en-US"/>
              </w:rPr>
            </w:pPr>
          </w:p>
        </w:tc>
        <w:tc>
          <w:tcPr>
            <w:tcW w:w="1984" w:type="dxa"/>
          </w:tcPr>
          <w:p w:rsidR="005E2923" w:rsidRPr="00C35CDB" w:rsidRDefault="005E2923" w:rsidP="005E2923">
            <w:pPr>
              <w:autoSpaceDE w:val="0"/>
              <w:autoSpaceDN w:val="0"/>
              <w:adjustRightInd w:val="0"/>
              <w:jc w:val="right"/>
              <w:rPr>
                <w:noProof/>
                <w:lang w:val="en-US"/>
              </w:rPr>
            </w:pPr>
          </w:p>
        </w:tc>
        <w:tc>
          <w:tcPr>
            <w:tcW w:w="1370" w:type="dxa"/>
          </w:tcPr>
          <w:p w:rsidR="005E2923" w:rsidRPr="00C35CDB" w:rsidRDefault="005E2923" w:rsidP="005E2923">
            <w:pPr>
              <w:autoSpaceDE w:val="0"/>
              <w:autoSpaceDN w:val="0"/>
              <w:adjustRightInd w:val="0"/>
              <w:jc w:val="right"/>
              <w:rPr>
                <w:noProof/>
                <w:lang w:val="en-US"/>
              </w:rPr>
            </w:pPr>
          </w:p>
        </w:tc>
      </w:tr>
      <w:tr w:rsidR="005E2923" w:rsidRPr="00C35CDB" w:rsidTr="00B5555F">
        <w:trPr>
          <w:trHeight w:val="420"/>
        </w:trPr>
        <w:tc>
          <w:tcPr>
            <w:tcW w:w="567" w:type="dxa"/>
            <w:vAlign w:val="center"/>
          </w:tcPr>
          <w:p w:rsidR="005E2923" w:rsidRPr="00B5555F" w:rsidRDefault="00B5555F" w:rsidP="00B5555F">
            <w:pPr>
              <w:autoSpaceDE w:val="0"/>
              <w:autoSpaceDN w:val="0"/>
              <w:adjustRightInd w:val="0"/>
              <w:jc w:val="center"/>
              <w:rPr>
                <w:noProof/>
                <w:lang w:val="sr-Cyrl-RS"/>
              </w:rPr>
            </w:pPr>
            <w:r>
              <w:rPr>
                <w:noProof/>
                <w:lang w:val="sr-Cyrl-RS"/>
              </w:rPr>
              <w:t>1.9</w:t>
            </w:r>
          </w:p>
        </w:tc>
        <w:tc>
          <w:tcPr>
            <w:tcW w:w="3026" w:type="dxa"/>
          </w:tcPr>
          <w:p w:rsidR="005E2923" w:rsidRPr="00C35CDB" w:rsidRDefault="00765BB0" w:rsidP="00B5555F">
            <w:pPr>
              <w:autoSpaceDE w:val="0"/>
              <w:autoSpaceDN w:val="0"/>
              <w:adjustRightInd w:val="0"/>
              <w:rPr>
                <w:noProof/>
                <w:lang w:val="en-US"/>
              </w:rPr>
            </w:pPr>
            <w:r>
              <w:rPr>
                <w:noProof/>
                <w:lang w:val="en-US"/>
              </w:rPr>
              <w:t>Ламинарна комора са термо плочом “Filter co”</w:t>
            </w:r>
          </w:p>
        </w:tc>
        <w:tc>
          <w:tcPr>
            <w:tcW w:w="1134" w:type="dxa"/>
            <w:vAlign w:val="center"/>
          </w:tcPr>
          <w:p w:rsidR="005E2923" w:rsidRPr="00C35CDB" w:rsidRDefault="00765BB0" w:rsidP="00B5555F">
            <w:pPr>
              <w:autoSpaceDE w:val="0"/>
              <w:autoSpaceDN w:val="0"/>
              <w:adjustRightInd w:val="0"/>
              <w:jc w:val="center"/>
              <w:rPr>
                <w:noProof/>
                <w:lang w:val="en-US"/>
              </w:rPr>
            </w:pPr>
            <w:r>
              <w:rPr>
                <w:noProof/>
                <w:lang w:val="en-US"/>
              </w:rPr>
              <w:t>ком</w:t>
            </w:r>
          </w:p>
        </w:tc>
        <w:tc>
          <w:tcPr>
            <w:tcW w:w="1227" w:type="dxa"/>
            <w:vAlign w:val="center"/>
          </w:tcPr>
          <w:p w:rsidR="005E2923" w:rsidRPr="00C35CDB" w:rsidRDefault="00765BB0" w:rsidP="00B5555F">
            <w:pPr>
              <w:autoSpaceDE w:val="0"/>
              <w:autoSpaceDN w:val="0"/>
              <w:adjustRightInd w:val="0"/>
              <w:jc w:val="center"/>
              <w:rPr>
                <w:noProof/>
                <w:lang w:val="en-US"/>
              </w:rPr>
            </w:pPr>
            <w:r>
              <w:rPr>
                <w:noProof/>
                <w:lang w:val="en-US"/>
              </w:rPr>
              <w:t>1</w:t>
            </w:r>
          </w:p>
        </w:tc>
        <w:tc>
          <w:tcPr>
            <w:tcW w:w="2410" w:type="dxa"/>
          </w:tcPr>
          <w:p w:rsidR="005E2923" w:rsidRPr="00C35CDB" w:rsidRDefault="005E2923" w:rsidP="005E2923">
            <w:pPr>
              <w:autoSpaceDE w:val="0"/>
              <w:autoSpaceDN w:val="0"/>
              <w:adjustRightInd w:val="0"/>
              <w:jc w:val="center"/>
              <w:rPr>
                <w:noProof/>
                <w:lang w:val="en-US"/>
              </w:rPr>
            </w:pPr>
          </w:p>
        </w:tc>
        <w:tc>
          <w:tcPr>
            <w:tcW w:w="1417" w:type="dxa"/>
          </w:tcPr>
          <w:p w:rsidR="005E2923" w:rsidRPr="00C35CDB" w:rsidRDefault="005E2923" w:rsidP="005E2923">
            <w:pPr>
              <w:autoSpaceDE w:val="0"/>
              <w:autoSpaceDN w:val="0"/>
              <w:adjustRightInd w:val="0"/>
              <w:jc w:val="right"/>
              <w:rPr>
                <w:noProof/>
                <w:lang w:val="en-US"/>
              </w:rPr>
            </w:pPr>
          </w:p>
        </w:tc>
        <w:tc>
          <w:tcPr>
            <w:tcW w:w="1608" w:type="dxa"/>
          </w:tcPr>
          <w:p w:rsidR="005E2923" w:rsidRPr="00C35CDB" w:rsidRDefault="005E2923" w:rsidP="005E2923">
            <w:pPr>
              <w:autoSpaceDE w:val="0"/>
              <w:autoSpaceDN w:val="0"/>
              <w:adjustRightInd w:val="0"/>
              <w:jc w:val="right"/>
              <w:rPr>
                <w:noProof/>
                <w:lang w:val="en-US"/>
              </w:rPr>
            </w:pPr>
          </w:p>
        </w:tc>
        <w:tc>
          <w:tcPr>
            <w:tcW w:w="1984" w:type="dxa"/>
          </w:tcPr>
          <w:p w:rsidR="005E2923" w:rsidRPr="00C35CDB" w:rsidRDefault="005E2923" w:rsidP="005E2923">
            <w:pPr>
              <w:autoSpaceDE w:val="0"/>
              <w:autoSpaceDN w:val="0"/>
              <w:adjustRightInd w:val="0"/>
              <w:jc w:val="right"/>
              <w:rPr>
                <w:noProof/>
                <w:lang w:val="en-US"/>
              </w:rPr>
            </w:pPr>
          </w:p>
        </w:tc>
        <w:tc>
          <w:tcPr>
            <w:tcW w:w="1370" w:type="dxa"/>
          </w:tcPr>
          <w:p w:rsidR="005E2923" w:rsidRPr="00C35CDB" w:rsidRDefault="005E2923" w:rsidP="005E2923">
            <w:pPr>
              <w:autoSpaceDE w:val="0"/>
              <w:autoSpaceDN w:val="0"/>
              <w:adjustRightInd w:val="0"/>
              <w:jc w:val="right"/>
              <w:rPr>
                <w:noProof/>
                <w:lang w:val="en-US"/>
              </w:rPr>
            </w:pPr>
          </w:p>
        </w:tc>
      </w:tr>
      <w:tr w:rsidR="005E2923" w:rsidRPr="00C35CDB" w:rsidTr="00B5555F">
        <w:trPr>
          <w:trHeight w:val="420"/>
        </w:trPr>
        <w:tc>
          <w:tcPr>
            <w:tcW w:w="567" w:type="dxa"/>
            <w:vAlign w:val="center"/>
          </w:tcPr>
          <w:p w:rsidR="005E2923" w:rsidRPr="00B5555F" w:rsidRDefault="00B5555F" w:rsidP="00B5555F">
            <w:pPr>
              <w:autoSpaceDE w:val="0"/>
              <w:autoSpaceDN w:val="0"/>
              <w:adjustRightInd w:val="0"/>
              <w:jc w:val="center"/>
              <w:rPr>
                <w:noProof/>
                <w:lang w:val="sr-Cyrl-RS"/>
              </w:rPr>
            </w:pPr>
            <w:r>
              <w:rPr>
                <w:noProof/>
                <w:lang w:val="sr-Cyrl-RS"/>
              </w:rPr>
              <w:t>1.10</w:t>
            </w:r>
          </w:p>
        </w:tc>
        <w:tc>
          <w:tcPr>
            <w:tcW w:w="3026" w:type="dxa"/>
          </w:tcPr>
          <w:p w:rsidR="005E2923" w:rsidRPr="00C35CDB" w:rsidRDefault="00765BB0" w:rsidP="00B5555F">
            <w:pPr>
              <w:autoSpaceDE w:val="0"/>
              <w:autoSpaceDN w:val="0"/>
              <w:adjustRightInd w:val="0"/>
              <w:rPr>
                <w:noProof/>
                <w:lang w:val="en-US"/>
              </w:rPr>
            </w:pPr>
            <w:r>
              <w:rPr>
                <w:noProof/>
                <w:lang w:val="en-US"/>
              </w:rPr>
              <w:t>Ламин</w:t>
            </w:r>
            <w:r w:rsidR="005C5E82">
              <w:rPr>
                <w:noProof/>
                <w:lang w:val="en-US"/>
              </w:rPr>
              <w:t>арна комора – хоризонтална “K-sy</w:t>
            </w:r>
            <w:r>
              <w:rPr>
                <w:noProof/>
                <w:lang w:val="en-US"/>
              </w:rPr>
              <w:t>stem”</w:t>
            </w:r>
          </w:p>
        </w:tc>
        <w:tc>
          <w:tcPr>
            <w:tcW w:w="1134" w:type="dxa"/>
            <w:vAlign w:val="center"/>
          </w:tcPr>
          <w:p w:rsidR="005E2923" w:rsidRPr="00C35CDB" w:rsidRDefault="00765BB0" w:rsidP="00B5555F">
            <w:pPr>
              <w:autoSpaceDE w:val="0"/>
              <w:autoSpaceDN w:val="0"/>
              <w:adjustRightInd w:val="0"/>
              <w:jc w:val="center"/>
              <w:rPr>
                <w:noProof/>
                <w:lang w:val="en-US"/>
              </w:rPr>
            </w:pPr>
            <w:r>
              <w:rPr>
                <w:noProof/>
                <w:lang w:val="en-US"/>
              </w:rPr>
              <w:t>ком</w:t>
            </w:r>
          </w:p>
        </w:tc>
        <w:tc>
          <w:tcPr>
            <w:tcW w:w="1227" w:type="dxa"/>
            <w:vAlign w:val="center"/>
          </w:tcPr>
          <w:p w:rsidR="005E2923" w:rsidRPr="00C35CDB" w:rsidRDefault="00765BB0" w:rsidP="00B5555F">
            <w:pPr>
              <w:autoSpaceDE w:val="0"/>
              <w:autoSpaceDN w:val="0"/>
              <w:adjustRightInd w:val="0"/>
              <w:jc w:val="center"/>
              <w:rPr>
                <w:noProof/>
                <w:lang w:val="en-US"/>
              </w:rPr>
            </w:pPr>
            <w:r>
              <w:rPr>
                <w:noProof/>
                <w:lang w:val="en-US"/>
              </w:rPr>
              <w:t>1</w:t>
            </w:r>
          </w:p>
        </w:tc>
        <w:tc>
          <w:tcPr>
            <w:tcW w:w="2410" w:type="dxa"/>
          </w:tcPr>
          <w:p w:rsidR="005E2923" w:rsidRPr="00C35CDB" w:rsidRDefault="005E2923" w:rsidP="005E2923">
            <w:pPr>
              <w:autoSpaceDE w:val="0"/>
              <w:autoSpaceDN w:val="0"/>
              <w:adjustRightInd w:val="0"/>
              <w:jc w:val="center"/>
              <w:rPr>
                <w:noProof/>
                <w:lang w:val="en-US"/>
              </w:rPr>
            </w:pPr>
          </w:p>
        </w:tc>
        <w:tc>
          <w:tcPr>
            <w:tcW w:w="1417" w:type="dxa"/>
          </w:tcPr>
          <w:p w:rsidR="005E2923" w:rsidRPr="00C35CDB" w:rsidRDefault="005E2923" w:rsidP="005E2923">
            <w:pPr>
              <w:autoSpaceDE w:val="0"/>
              <w:autoSpaceDN w:val="0"/>
              <w:adjustRightInd w:val="0"/>
              <w:jc w:val="right"/>
              <w:rPr>
                <w:noProof/>
                <w:lang w:val="en-US"/>
              </w:rPr>
            </w:pPr>
          </w:p>
        </w:tc>
        <w:tc>
          <w:tcPr>
            <w:tcW w:w="1608" w:type="dxa"/>
          </w:tcPr>
          <w:p w:rsidR="005E2923" w:rsidRPr="00C35CDB" w:rsidRDefault="005E2923" w:rsidP="005E2923">
            <w:pPr>
              <w:autoSpaceDE w:val="0"/>
              <w:autoSpaceDN w:val="0"/>
              <w:adjustRightInd w:val="0"/>
              <w:jc w:val="right"/>
              <w:rPr>
                <w:noProof/>
                <w:lang w:val="en-US"/>
              </w:rPr>
            </w:pPr>
          </w:p>
        </w:tc>
        <w:tc>
          <w:tcPr>
            <w:tcW w:w="1984" w:type="dxa"/>
          </w:tcPr>
          <w:p w:rsidR="005E2923" w:rsidRPr="00C35CDB" w:rsidRDefault="005E2923" w:rsidP="005E2923">
            <w:pPr>
              <w:autoSpaceDE w:val="0"/>
              <w:autoSpaceDN w:val="0"/>
              <w:adjustRightInd w:val="0"/>
              <w:jc w:val="right"/>
              <w:rPr>
                <w:noProof/>
                <w:lang w:val="en-US"/>
              </w:rPr>
            </w:pPr>
          </w:p>
        </w:tc>
        <w:tc>
          <w:tcPr>
            <w:tcW w:w="1370" w:type="dxa"/>
          </w:tcPr>
          <w:p w:rsidR="005E2923" w:rsidRPr="00C35CDB" w:rsidRDefault="005E2923" w:rsidP="005E2923">
            <w:pPr>
              <w:autoSpaceDE w:val="0"/>
              <w:autoSpaceDN w:val="0"/>
              <w:adjustRightInd w:val="0"/>
              <w:jc w:val="right"/>
              <w:rPr>
                <w:noProof/>
                <w:lang w:val="en-US"/>
              </w:rPr>
            </w:pPr>
          </w:p>
        </w:tc>
      </w:tr>
      <w:tr w:rsidR="00BF2834" w:rsidRPr="00C35CDB" w:rsidTr="00BA6E9D">
        <w:trPr>
          <w:trHeight w:val="420"/>
        </w:trPr>
        <w:tc>
          <w:tcPr>
            <w:tcW w:w="14743" w:type="dxa"/>
            <w:gridSpan w:val="9"/>
            <w:vAlign w:val="center"/>
          </w:tcPr>
          <w:p w:rsidR="00BF2834" w:rsidRPr="00C35CDB" w:rsidRDefault="00BF2834" w:rsidP="00BF2834">
            <w:pPr>
              <w:autoSpaceDE w:val="0"/>
              <w:autoSpaceDN w:val="0"/>
              <w:adjustRightInd w:val="0"/>
              <w:rPr>
                <w:noProof/>
                <w:lang w:val="en-US"/>
              </w:rPr>
            </w:pPr>
            <w:r>
              <w:rPr>
                <w:b/>
                <w:noProof/>
                <w:lang w:val="sr-Cyrl-RS"/>
              </w:rPr>
              <w:t>2</w:t>
            </w:r>
            <w:r w:rsidRPr="00A26616">
              <w:rPr>
                <w:b/>
                <w:noProof/>
                <w:lang w:val="sr-Cyrl-RS"/>
              </w:rPr>
              <w:t>.</w:t>
            </w:r>
            <w:r>
              <w:rPr>
                <w:noProof/>
                <w:lang w:val="sr-Cyrl-RS"/>
              </w:rPr>
              <w:t xml:space="preserve"> </w:t>
            </w:r>
            <w:r w:rsidRPr="00DA4318">
              <w:rPr>
                <w:b/>
                <w:noProof/>
                <w:lang w:val="sr-Cyrl-RS"/>
              </w:rPr>
              <w:t xml:space="preserve">Вредност сервиса по позиву (корективно одржавање) </w:t>
            </w:r>
            <w:r>
              <w:rPr>
                <w:b/>
                <w:noProof/>
                <w:lang w:val="sr-Cyrl-RS"/>
              </w:rPr>
              <w:t>ламинарних комора</w:t>
            </w:r>
          </w:p>
        </w:tc>
      </w:tr>
      <w:tr w:rsidR="00B5555F" w:rsidRPr="00C35CDB" w:rsidTr="00B5555F">
        <w:trPr>
          <w:trHeight w:val="420"/>
        </w:trPr>
        <w:tc>
          <w:tcPr>
            <w:tcW w:w="567" w:type="dxa"/>
            <w:vAlign w:val="center"/>
          </w:tcPr>
          <w:p w:rsidR="00B5555F" w:rsidRPr="00BF2834" w:rsidRDefault="00BF2834" w:rsidP="00BF2834">
            <w:pPr>
              <w:autoSpaceDE w:val="0"/>
              <w:autoSpaceDN w:val="0"/>
              <w:adjustRightInd w:val="0"/>
              <w:jc w:val="center"/>
              <w:rPr>
                <w:noProof/>
                <w:lang w:val="sr-Cyrl-RS"/>
              </w:rPr>
            </w:pPr>
            <w:r>
              <w:rPr>
                <w:noProof/>
                <w:lang w:val="sr-Cyrl-RS"/>
              </w:rPr>
              <w:t>2.1</w:t>
            </w:r>
          </w:p>
        </w:tc>
        <w:tc>
          <w:tcPr>
            <w:tcW w:w="3026" w:type="dxa"/>
          </w:tcPr>
          <w:p w:rsidR="00B5555F" w:rsidRPr="00B5555F" w:rsidRDefault="00B5555F" w:rsidP="005E2923">
            <w:pPr>
              <w:autoSpaceDE w:val="0"/>
              <w:autoSpaceDN w:val="0"/>
              <w:adjustRightInd w:val="0"/>
              <w:rPr>
                <w:noProof/>
                <w:lang w:val="sr-Cyrl-RS"/>
              </w:rPr>
            </w:pPr>
            <w:r w:rsidRPr="00C87D3E">
              <w:rPr>
                <w:bCs/>
                <w:noProof/>
              </w:rPr>
              <w:t>Вредност сервиса по позиву</w:t>
            </w:r>
            <w:r w:rsidRPr="00C87D3E">
              <w:rPr>
                <w:bCs/>
                <w:noProof/>
                <w:lang w:val="sr-Cyrl-RS"/>
              </w:rPr>
              <w:t xml:space="preserve"> </w:t>
            </w:r>
            <w:r w:rsidRPr="00C87D3E">
              <w:rPr>
                <w:bCs/>
                <w:noProof/>
                <w:lang w:val="sr-Cyrl-RS"/>
              </w:rPr>
              <w:lastRenderedPageBreak/>
              <w:t>(корективно одржавање)</w:t>
            </w:r>
            <w:r w:rsidRPr="00C87D3E">
              <w:rPr>
                <w:bCs/>
                <w:noProof/>
              </w:rPr>
              <w:t xml:space="preserve"> у току трајања уговора</w:t>
            </w:r>
            <w:r w:rsidRPr="00C87D3E">
              <w:rPr>
                <w:bCs/>
                <w:noProof/>
                <w:lang w:val="sr-Cyrl-RS"/>
              </w:rPr>
              <w:t xml:space="preserve"> за</w:t>
            </w:r>
            <w:r w:rsidRPr="00C87D3E">
              <w:rPr>
                <w:bCs/>
                <w:noProof/>
              </w:rPr>
              <w:t xml:space="preserve"> апарате</w:t>
            </w:r>
            <w:r w:rsidRPr="00C87D3E">
              <w:rPr>
                <w:bCs/>
                <w:noProof/>
                <w:lang w:val="sr-Cyrl-RS"/>
              </w:rPr>
              <w:t xml:space="preserve"> произвођача</w:t>
            </w:r>
            <w:r w:rsidRPr="008505C6">
              <w:rPr>
                <w:bCs/>
                <w:noProof/>
                <w:lang w:val="sr-Cyrl-RS"/>
              </w:rPr>
              <w:t>:</w:t>
            </w:r>
            <w:r w:rsidRPr="008505C6">
              <w:rPr>
                <w:b/>
                <w:noProof/>
                <w:lang w:val="sr-Latn-RS"/>
              </w:rPr>
              <w:t xml:space="preserve"> </w:t>
            </w:r>
            <w:r w:rsidRPr="008505C6">
              <w:rPr>
                <w:noProof/>
                <w:lang w:val="sr-Latn-RS"/>
              </w:rPr>
              <w:t xml:space="preserve">„MC Company“, „Telstar“, „Cruma“, „Heraus“, „Tehnomag“ , „Filter CO“ </w:t>
            </w:r>
            <w:r w:rsidRPr="008505C6">
              <w:rPr>
                <w:noProof/>
                <w:lang w:val="sr-Cyrl-RS"/>
              </w:rPr>
              <w:t>и</w:t>
            </w:r>
            <w:r w:rsidRPr="008505C6">
              <w:rPr>
                <w:noProof/>
                <w:lang w:val="sr-Latn-RS"/>
              </w:rPr>
              <w:t xml:space="preserve"> „K-system“,</w:t>
            </w:r>
            <w:r w:rsidRPr="008505C6">
              <w:rPr>
                <w:b/>
                <w:noProof/>
                <w:lang w:val="sr-Latn-RS"/>
              </w:rPr>
              <w:t xml:space="preserve"> </w:t>
            </w:r>
            <w:r w:rsidRPr="005C5E82">
              <w:rPr>
                <w:b/>
                <w:noProof/>
                <w:lang w:val="ru-RU"/>
              </w:rPr>
              <w:t xml:space="preserve">  </w:t>
            </w:r>
          </w:p>
        </w:tc>
        <w:tc>
          <w:tcPr>
            <w:tcW w:w="1134" w:type="dxa"/>
            <w:vAlign w:val="center"/>
          </w:tcPr>
          <w:p w:rsidR="00B5555F" w:rsidRDefault="00B5555F" w:rsidP="00B5555F">
            <w:pPr>
              <w:autoSpaceDE w:val="0"/>
              <w:autoSpaceDN w:val="0"/>
              <w:adjustRightInd w:val="0"/>
              <w:jc w:val="center"/>
              <w:rPr>
                <w:noProof/>
                <w:lang w:val="en-US"/>
              </w:rPr>
            </w:pPr>
          </w:p>
        </w:tc>
        <w:tc>
          <w:tcPr>
            <w:tcW w:w="1227" w:type="dxa"/>
            <w:vAlign w:val="center"/>
          </w:tcPr>
          <w:p w:rsidR="00B5555F" w:rsidRPr="00B5555F" w:rsidRDefault="00B5555F" w:rsidP="00B5555F">
            <w:pPr>
              <w:autoSpaceDE w:val="0"/>
              <w:autoSpaceDN w:val="0"/>
              <w:adjustRightInd w:val="0"/>
              <w:jc w:val="center"/>
              <w:rPr>
                <w:noProof/>
                <w:lang w:val="sr-Cyrl-RS"/>
              </w:rPr>
            </w:pPr>
            <w:r>
              <w:rPr>
                <w:noProof/>
                <w:lang w:val="sr-Cyrl-RS"/>
              </w:rPr>
              <w:t>паушал</w:t>
            </w:r>
          </w:p>
        </w:tc>
        <w:tc>
          <w:tcPr>
            <w:tcW w:w="2410" w:type="dxa"/>
          </w:tcPr>
          <w:p w:rsidR="00B5555F" w:rsidRPr="00C35CDB" w:rsidRDefault="00B5555F" w:rsidP="005E2923">
            <w:pPr>
              <w:autoSpaceDE w:val="0"/>
              <w:autoSpaceDN w:val="0"/>
              <w:adjustRightInd w:val="0"/>
              <w:jc w:val="center"/>
              <w:rPr>
                <w:noProof/>
                <w:lang w:val="en-US"/>
              </w:rPr>
            </w:pPr>
          </w:p>
        </w:tc>
        <w:tc>
          <w:tcPr>
            <w:tcW w:w="1417" w:type="dxa"/>
          </w:tcPr>
          <w:p w:rsidR="00B5555F" w:rsidRPr="00C35CDB" w:rsidRDefault="00B5555F" w:rsidP="005E2923">
            <w:pPr>
              <w:autoSpaceDE w:val="0"/>
              <w:autoSpaceDN w:val="0"/>
              <w:adjustRightInd w:val="0"/>
              <w:jc w:val="right"/>
              <w:rPr>
                <w:noProof/>
                <w:lang w:val="en-US"/>
              </w:rPr>
            </w:pPr>
          </w:p>
        </w:tc>
        <w:tc>
          <w:tcPr>
            <w:tcW w:w="1608" w:type="dxa"/>
          </w:tcPr>
          <w:p w:rsidR="00B5555F" w:rsidRPr="00C35CDB" w:rsidRDefault="00B5555F" w:rsidP="005E2923">
            <w:pPr>
              <w:autoSpaceDE w:val="0"/>
              <w:autoSpaceDN w:val="0"/>
              <w:adjustRightInd w:val="0"/>
              <w:jc w:val="right"/>
              <w:rPr>
                <w:noProof/>
                <w:lang w:val="en-US"/>
              </w:rPr>
            </w:pPr>
          </w:p>
        </w:tc>
        <w:tc>
          <w:tcPr>
            <w:tcW w:w="1984" w:type="dxa"/>
          </w:tcPr>
          <w:p w:rsidR="00B5555F" w:rsidRPr="00C35CDB" w:rsidRDefault="00B5555F" w:rsidP="005E2923">
            <w:pPr>
              <w:autoSpaceDE w:val="0"/>
              <w:autoSpaceDN w:val="0"/>
              <w:adjustRightInd w:val="0"/>
              <w:jc w:val="right"/>
              <w:rPr>
                <w:noProof/>
                <w:lang w:val="en-US"/>
              </w:rPr>
            </w:pPr>
          </w:p>
        </w:tc>
        <w:tc>
          <w:tcPr>
            <w:tcW w:w="1370" w:type="dxa"/>
          </w:tcPr>
          <w:p w:rsidR="00B5555F" w:rsidRPr="00C35CDB" w:rsidRDefault="00B5555F" w:rsidP="005E2923">
            <w:pPr>
              <w:autoSpaceDE w:val="0"/>
              <w:autoSpaceDN w:val="0"/>
              <w:adjustRightInd w:val="0"/>
              <w:jc w:val="right"/>
              <w:rPr>
                <w:noProof/>
                <w:lang w:val="en-US"/>
              </w:rPr>
            </w:pPr>
          </w:p>
        </w:tc>
      </w:tr>
      <w:tr w:rsidR="003B3290" w:rsidRPr="00C35CDB" w:rsidTr="00B5555F">
        <w:trPr>
          <w:trHeight w:val="274"/>
        </w:trPr>
        <w:tc>
          <w:tcPr>
            <w:tcW w:w="567" w:type="dxa"/>
            <w:vAlign w:val="center"/>
          </w:tcPr>
          <w:p w:rsidR="003B3290" w:rsidRPr="00C35CDB" w:rsidRDefault="003B3290" w:rsidP="00B5555F">
            <w:pPr>
              <w:autoSpaceDE w:val="0"/>
              <w:autoSpaceDN w:val="0"/>
              <w:adjustRightInd w:val="0"/>
              <w:jc w:val="center"/>
              <w:rPr>
                <w:b/>
                <w:bCs/>
                <w:noProof/>
              </w:rPr>
            </w:pPr>
            <w:r w:rsidRPr="00C35CDB">
              <w:rPr>
                <w:b/>
                <w:bCs/>
                <w:noProof/>
              </w:rPr>
              <w:lastRenderedPageBreak/>
              <w:t>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ПДВ-а</w:t>
            </w:r>
            <w:r w:rsidRPr="00C35CDB">
              <w:rPr>
                <w:b/>
                <w:bCs/>
                <w:noProof/>
                <w:lang w:val="en-US"/>
              </w:rPr>
              <w:t>:</w:t>
            </w:r>
          </w:p>
        </w:tc>
        <w:tc>
          <w:tcPr>
            <w:tcW w:w="6379"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B5555F">
        <w:trPr>
          <w:trHeight w:val="274"/>
        </w:trPr>
        <w:tc>
          <w:tcPr>
            <w:tcW w:w="567" w:type="dxa"/>
            <w:vAlign w:val="center"/>
          </w:tcPr>
          <w:p w:rsidR="003B3290" w:rsidRPr="00C35CDB" w:rsidRDefault="003B3290" w:rsidP="00B5555F">
            <w:pPr>
              <w:autoSpaceDE w:val="0"/>
              <w:autoSpaceDN w:val="0"/>
              <w:adjustRightInd w:val="0"/>
              <w:jc w:val="center"/>
              <w:rPr>
                <w:b/>
                <w:bCs/>
                <w:noProof/>
                <w:lang w:val="en-US"/>
              </w:rPr>
            </w:pPr>
            <w:r w:rsidRPr="00C35CDB">
              <w:rPr>
                <w:b/>
                <w:bCs/>
                <w:noProof/>
                <w:lang w:val="en-US"/>
              </w:rPr>
              <w:t>II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6379"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B5555F">
        <w:trPr>
          <w:trHeight w:val="274"/>
        </w:trPr>
        <w:tc>
          <w:tcPr>
            <w:tcW w:w="567" w:type="dxa"/>
            <w:vAlign w:val="center"/>
          </w:tcPr>
          <w:p w:rsidR="003B3290" w:rsidRPr="00C35CDB" w:rsidRDefault="003B3290" w:rsidP="00B5555F">
            <w:pPr>
              <w:autoSpaceDE w:val="0"/>
              <w:autoSpaceDN w:val="0"/>
              <w:adjustRightInd w:val="0"/>
              <w:jc w:val="center"/>
              <w:rPr>
                <w:b/>
                <w:bCs/>
                <w:noProof/>
                <w:lang w:val="en-US"/>
              </w:rPr>
            </w:pPr>
            <w:r w:rsidRPr="00C35CDB">
              <w:rPr>
                <w:b/>
                <w:bCs/>
                <w:noProof/>
                <w:lang w:val="en-US"/>
              </w:rPr>
              <w:t>III</w:t>
            </w:r>
          </w:p>
        </w:tc>
        <w:tc>
          <w:tcPr>
            <w:tcW w:w="7797"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6379" w:type="dxa"/>
            <w:gridSpan w:val="4"/>
          </w:tcPr>
          <w:p w:rsidR="003B3290" w:rsidRPr="00C35CDB" w:rsidRDefault="003B3290" w:rsidP="005E2923">
            <w:pPr>
              <w:autoSpaceDE w:val="0"/>
              <w:autoSpaceDN w:val="0"/>
              <w:adjustRightInd w:val="0"/>
              <w:jc w:val="right"/>
              <w:rPr>
                <w:b/>
                <w:bCs/>
                <w:noProof/>
                <w:lang w:val="en-US"/>
              </w:rPr>
            </w:pPr>
          </w:p>
        </w:tc>
      </w:tr>
    </w:tbl>
    <w:p w:rsidR="005E2923" w:rsidRPr="00C35CDB" w:rsidRDefault="005E2923" w:rsidP="002D5B2C">
      <w:pPr>
        <w:pStyle w:val="BodyText"/>
        <w:rPr>
          <w:noProof/>
          <w:szCs w:val="24"/>
        </w:rPr>
      </w:pPr>
    </w:p>
    <w:p w:rsidR="00937B4E" w:rsidRPr="00C35CDB" w:rsidRDefault="00937B4E" w:rsidP="002D5B2C">
      <w:pPr>
        <w:pStyle w:val="BodyText"/>
        <w:rPr>
          <w:noProof/>
          <w:szCs w:val="24"/>
        </w:rPr>
      </w:pPr>
    </w:p>
    <w:p w:rsidR="00937B4E" w:rsidRPr="00C35CDB"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RPr="00C35CDB" w:rsidTr="00937B4E">
        <w:trPr>
          <w:trHeight w:val="307"/>
        </w:trPr>
        <w:tc>
          <w:tcPr>
            <w:tcW w:w="1203" w:type="dxa"/>
          </w:tcPr>
          <w:p w:rsidR="000F2AEB" w:rsidRPr="00C35CDB" w:rsidRDefault="000F2AEB" w:rsidP="00844093">
            <w:pPr>
              <w:jc w:val="center"/>
              <w:rPr>
                <w:noProof/>
              </w:rPr>
            </w:pPr>
            <w:r w:rsidRPr="00C35CDB">
              <w:rPr>
                <w:noProof/>
              </w:rPr>
              <w:t>М.П.</w:t>
            </w:r>
          </w:p>
        </w:tc>
        <w:tc>
          <w:tcPr>
            <w:tcW w:w="3975" w:type="dxa"/>
            <w:tcBorders>
              <w:bottom w:val="single" w:sz="4" w:space="0" w:color="auto"/>
            </w:tcBorders>
          </w:tcPr>
          <w:p w:rsidR="000F2AEB" w:rsidRPr="00C35CDB" w:rsidRDefault="000F2AEB" w:rsidP="00844093">
            <w:pPr>
              <w:rPr>
                <w:b/>
                <w:noProof/>
              </w:rPr>
            </w:pPr>
          </w:p>
        </w:tc>
      </w:tr>
      <w:tr w:rsidR="000F2AEB" w:rsidRPr="00C35CDB" w:rsidTr="00937B4E">
        <w:trPr>
          <w:trHeight w:val="292"/>
        </w:trPr>
        <w:tc>
          <w:tcPr>
            <w:tcW w:w="1203" w:type="dxa"/>
          </w:tcPr>
          <w:p w:rsidR="000F2AEB" w:rsidRPr="00C35CDB" w:rsidRDefault="000F2AEB" w:rsidP="00844093">
            <w:pPr>
              <w:rPr>
                <w:b/>
                <w:noProof/>
              </w:rPr>
            </w:pPr>
          </w:p>
        </w:tc>
        <w:tc>
          <w:tcPr>
            <w:tcW w:w="3975" w:type="dxa"/>
            <w:tcBorders>
              <w:top w:val="single" w:sz="4" w:space="0" w:color="auto"/>
            </w:tcBorders>
          </w:tcPr>
          <w:p w:rsidR="000F2AEB" w:rsidRPr="00C35CDB" w:rsidRDefault="000F2AEB" w:rsidP="00844093">
            <w:pPr>
              <w:jc w:val="center"/>
              <w:rPr>
                <w:noProof/>
              </w:rPr>
            </w:pPr>
            <w:r w:rsidRPr="00C35CDB">
              <w:rPr>
                <w:noProof/>
              </w:rPr>
              <w:t>ПОТПИС</w:t>
            </w:r>
          </w:p>
        </w:tc>
      </w:tr>
    </w:tbl>
    <w:p w:rsidR="00531A8A" w:rsidRPr="00C35CDB" w:rsidRDefault="00531A8A">
      <w:pPr>
        <w:rPr>
          <w:noProof/>
        </w:rPr>
      </w:pPr>
      <w:r w:rsidRPr="00C35CDB">
        <w:rPr>
          <w:noProof/>
        </w:rPr>
        <w:br w:type="page"/>
      </w:r>
    </w:p>
    <w:p w:rsidR="006D1D12" w:rsidRPr="00C35CDB" w:rsidRDefault="006D1D12" w:rsidP="006F3775">
      <w:pPr>
        <w:pStyle w:val="Heading1"/>
        <w:ind w:left="720"/>
        <w:rPr>
          <w:sz w:val="28"/>
          <w:szCs w:val="28"/>
        </w:rPr>
        <w:sectPr w:rsidR="006D1D12" w:rsidRPr="00C35CDB" w:rsidSect="0006401C">
          <w:pgSz w:w="16838" w:h="11906" w:orient="landscape"/>
          <w:pgMar w:top="1418" w:right="1418" w:bottom="1418" w:left="1418" w:header="709" w:footer="709" w:gutter="0"/>
          <w:cols w:space="708"/>
          <w:docGrid w:linePitch="360"/>
        </w:sectPr>
      </w:pPr>
      <w:bookmarkStart w:id="46" w:name="_Toc375826015"/>
      <w:bookmarkStart w:id="47" w:name="_Toc389030822"/>
    </w:p>
    <w:p w:rsidR="00D574CB" w:rsidRPr="00C35CDB" w:rsidRDefault="00765BB0" w:rsidP="00765BB0">
      <w:pPr>
        <w:pStyle w:val="Heading1"/>
        <w:ind w:left="735"/>
        <w:rPr>
          <w:sz w:val="28"/>
          <w:szCs w:val="28"/>
        </w:rPr>
      </w:pPr>
      <w:bookmarkStart w:id="48" w:name="_Toc401143642"/>
      <w:r>
        <w:rPr>
          <w:sz w:val="28"/>
          <w:szCs w:val="28"/>
        </w:rPr>
        <w:lastRenderedPageBreak/>
        <w:t>12.</w:t>
      </w:r>
      <w:r w:rsidR="006F3775" w:rsidRPr="00C35CDB">
        <w:rPr>
          <w:sz w:val="28"/>
          <w:szCs w:val="28"/>
        </w:rPr>
        <w:t xml:space="preserve">А) </w:t>
      </w:r>
      <w:r w:rsidR="00EC5232" w:rsidRPr="00C35CDB">
        <w:rPr>
          <w:sz w:val="28"/>
          <w:szCs w:val="28"/>
        </w:rPr>
        <w:t>ОПШТИ ПОДАЦИ О ПОНУЂАЧУ ИЗ ГРУПЕ ПОНУЂАЧА</w:t>
      </w:r>
      <w:bookmarkEnd w:id="46"/>
      <w:bookmarkEnd w:id="47"/>
      <w:bookmarkEnd w:id="48"/>
    </w:p>
    <w:p w:rsidR="00012258" w:rsidRPr="00C35CDB"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C35CDB" w:rsidTr="006E0EE1">
        <w:tc>
          <w:tcPr>
            <w:tcW w:w="567" w:type="dxa"/>
            <w:vMerge w:val="restart"/>
            <w:shd w:val="clear" w:color="auto" w:fill="auto"/>
          </w:tcPr>
          <w:p w:rsidR="004474F8" w:rsidRPr="00C35CDB" w:rsidRDefault="004474F8" w:rsidP="00844093">
            <w:pPr>
              <w:snapToGrid w:val="0"/>
              <w:jc w:val="both"/>
            </w:pPr>
          </w:p>
          <w:p w:rsidR="004474F8" w:rsidRPr="00C35CDB" w:rsidRDefault="004474F8" w:rsidP="00844093">
            <w:pPr>
              <w:jc w:val="both"/>
              <w:rPr>
                <w:rFonts w:eastAsia="TimesNewRomanPSMT"/>
                <w:bCs/>
                <w:i/>
                <w:lang w:val="en-US"/>
              </w:rPr>
            </w:pPr>
            <w:r w:rsidRPr="00C35CDB">
              <w:rPr>
                <w:rFonts w:eastAsia="TimesNewRomanPSMT"/>
                <w:bCs/>
                <w:i/>
                <w:lang w:val="en-US"/>
              </w:rPr>
              <w:t>1)</w:t>
            </w: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4474F8" w:rsidRPr="00C35CDB" w:rsidTr="00E15A6B">
        <w:trPr>
          <w:trHeight w:val="526"/>
        </w:trPr>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Адреса седишта</w:t>
            </w:r>
          </w:p>
        </w:tc>
        <w:tc>
          <w:tcPr>
            <w:tcW w:w="4618" w:type="dxa"/>
            <w:shd w:val="clear" w:color="auto" w:fill="auto"/>
          </w:tcPr>
          <w:p w:rsidR="004474F8" w:rsidRPr="00C35CDB" w:rsidRDefault="004474F8" w:rsidP="00844093">
            <w:pPr>
              <w:snapToGrid w:val="0"/>
              <w:jc w:val="both"/>
              <w:rPr>
                <w:rFonts w:eastAsia="TimesNewRomanPSMT"/>
                <w:b/>
                <w:bC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Матични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Порески идентификациони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DB1B17" w:rsidRPr="00C35CDB" w:rsidTr="006E0EE1">
        <w:trPr>
          <w:trHeight w:val="115"/>
        </w:trPr>
        <w:tc>
          <w:tcPr>
            <w:tcW w:w="567" w:type="dxa"/>
            <w:vMerge/>
            <w:shd w:val="clear" w:color="auto" w:fill="auto"/>
          </w:tcPr>
          <w:p w:rsidR="00DB1B17" w:rsidRPr="00C35CDB" w:rsidRDefault="00DB1B17" w:rsidP="00844093">
            <w:pPr>
              <w:snapToGrid w:val="0"/>
              <w:jc w:val="both"/>
              <w:rPr>
                <w:rFonts w:eastAsia="TimesNewRomanPSMT"/>
                <w:bCs/>
                <w:i/>
                <w:lang w:val="en-US"/>
              </w:rPr>
            </w:pPr>
          </w:p>
        </w:tc>
        <w:tc>
          <w:tcPr>
            <w:tcW w:w="3969" w:type="dxa"/>
            <w:shd w:val="clear" w:color="auto" w:fill="auto"/>
            <w:vAlign w:val="center"/>
          </w:tcPr>
          <w:p w:rsidR="00DB1B17" w:rsidRPr="00C35CDB" w:rsidRDefault="00DB1B17" w:rsidP="00844093">
            <w:pPr>
              <w:rPr>
                <w:b/>
              </w:rPr>
            </w:pPr>
            <w:r w:rsidRPr="00C35CDB">
              <w:rPr>
                <w:b/>
              </w:rPr>
              <w:t>Име особе за контакт</w:t>
            </w:r>
          </w:p>
        </w:tc>
        <w:tc>
          <w:tcPr>
            <w:tcW w:w="4618" w:type="dxa"/>
            <w:shd w:val="clear" w:color="auto" w:fill="auto"/>
          </w:tcPr>
          <w:p w:rsidR="00DB1B17" w:rsidRPr="00C35CDB" w:rsidRDefault="00DB1B17"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2)</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74"/>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3)</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55"/>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3303A6" w:rsidRPr="00C35CDB" w:rsidRDefault="003303A6"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4)</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49"/>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6E0EE1" w:rsidRPr="00C35CDB" w:rsidRDefault="006E0EE1" w:rsidP="006E0EE1">
      <w:pPr>
        <w:rPr>
          <w:noProof/>
        </w:rPr>
      </w:pPr>
    </w:p>
    <w:p w:rsidR="00AB39E7" w:rsidRPr="00C35CDB" w:rsidRDefault="00AB39E7" w:rsidP="006E0EE1">
      <w:pPr>
        <w:rPr>
          <w:b/>
          <w:noProof/>
        </w:rPr>
      </w:pPr>
      <w:r w:rsidRPr="00C35CDB">
        <w:rPr>
          <w:b/>
          <w:noProof/>
        </w:rPr>
        <w:t>НАПОМЕНЕ:</w:t>
      </w:r>
    </w:p>
    <w:p w:rsidR="00AB39E7" w:rsidRPr="00C35CDB" w:rsidRDefault="00AB39E7" w:rsidP="006E0EE1">
      <w:pPr>
        <w:rPr>
          <w:noProof/>
        </w:rPr>
      </w:pPr>
      <w:r w:rsidRPr="00C35CDB">
        <w:rPr>
          <w:noProof/>
        </w:rPr>
        <w:t xml:space="preserve">Понуђач доставља уколико је у Обрасцу понуде заокружио </w:t>
      </w:r>
      <w:r w:rsidRPr="00C35CDB">
        <w:rPr>
          <w:b/>
          <w:noProof/>
        </w:rPr>
        <w:t>“</w:t>
      </w:r>
      <w:r w:rsidR="00D24D31" w:rsidRPr="00C35CDB">
        <w:rPr>
          <w:b/>
          <w:noProof/>
        </w:rPr>
        <w:t>б</w:t>
      </w:r>
      <w:r w:rsidRPr="00C35CDB">
        <w:rPr>
          <w:b/>
          <w:noProof/>
        </w:rPr>
        <w:t>”.</w:t>
      </w:r>
    </w:p>
    <w:p w:rsidR="006F3775" w:rsidRPr="00C35CDB" w:rsidRDefault="00AB39E7" w:rsidP="006E0EE1">
      <w:pPr>
        <w:rPr>
          <w:noProof/>
        </w:rPr>
      </w:pPr>
      <w:r w:rsidRPr="00C35CDB">
        <w:rPr>
          <w:noProof/>
        </w:rPr>
        <w:t>Образац копирати, уколико има више понуђача</w:t>
      </w: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6F3775" w:rsidRPr="00C35CDB"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AB145C">
        <w:trPr>
          <w:trHeight w:val="307"/>
        </w:trPr>
        <w:tc>
          <w:tcPr>
            <w:tcW w:w="1203" w:type="dxa"/>
          </w:tcPr>
          <w:p w:rsidR="00AB145C" w:rsidRPr="00C35CDB" w:rsidRDefault="00AB145C" w:rsidP="00AB145C">
            <w:pPr>
              <w:jc w:val="center"/>
              <w:rPr>
                <w:noProof/>
              </w:rPr>
            </w:pPr>
            <w:r w:rsidRPr="00C35CDB">
              <w:rPr>
                <w:noProof/>
              </w:rPr>
              <w:t>М.П.</w:t>
            </w:r>
          </w:p>
        </w:tc>
        <w:tc>
          <w:tcPr>
            <w:tcW w:w="3975" w:type="dxa"/>
            <w:tcBorders>
              <w:bottom w:val="single" w:sz="4" w:space="0" w:color="auto"/>
            </w:tcBorders>
          </w:tcPr>
          <w:p w:rsidR="00AB145C" w:rsidRPr="00C35CDB" w:rsidRDefault="00AB145C" w:rsidP="00060D06">
            <w:pPr>
              <w:rPr>
                <w:b/>
                <w:noProof/>
              </w:rPr>
            </w:pPr>
          </w:p>
        </w:tc>
      </w:tr>
      <w:tr w:rsidR="00AB145C" w:rsidRPr="00C35CDB" w:rsidTr="00AB145C">
        <w:trPr>
          <w:trHeight w:val="292"/>
        </w:trPr>
        <w:tc>
          <w:tcPr>
            <w:tcW w:w="1203" w:type="dxa"/>
          </w:tcPr>
          <w:p w:rsidR="00AB145C" w:rsidRPr="00C35CDB" w:rsidRDefault="00AB145C" w:rsidP="00060D06">
            <w:pPr>
              <w:rPr>
                <w:b/>
                <w:noProof/>
              </w:rPr>
            </w:pPr>
          </w:p>
        </w:tc>
        <w:tc>
          <w:tcPr>
            <w:tcW w:w="3975" w:type="dxa"/>
            <w:tcBorders>
              <w:top w:val="single" w:sz="4" w:space="0" w:color="auto"/>
            </w:tcBorders>
          </w:tcPr>
          <w:p w:rsidR="00AB145C" w:rsidRPr="00C35CDB" w:rsidRDefault="00AB145C" w:rsidP="00AB145C">
            <w:pPr>
              <w:jc w:val="center"/>
              <w:rPr>
                <w:noProof/>
              </w:rPr>
            </w:pPr>
            <w:r w:rsidRPr="00C35CDB">
              <w:rPr>
                <w:noProof/>
              </w:rPr>
              <w:t>ПОТПИС</w:t>
            </w:r>
          </w:p>
        </w:tc>
      </w:tr>
    </w:tbl>
    <w:p w:rsidR="00060D06" w:rsidRPr="00C35CDB" w:rsidRDefault="006F3775" w:rsidP="00060D06">
      <w:pPr>
        <w:rPr>
          <w:noProof/>
        </w:rPr>
      </w:pPr>
      <w:r w:rsidRPr="00C35CDB">
        <w:rPr>
          <w:b/>
          <w:noProof/>
        </w:rPr>
        <w:t xml:space="preserve"> </w:t>
      </w:r>
    </w:p>
    <w:p w:rsidR="00EC5232" w:rsidRPr="00C35CDB" w:rsidRDefault="00765BB0" w:rsidP="00765BB0">
      <w:pPr>
        <w:pStyle w:val="Heading1"/>
        <w:ind w:left="735"/>
        <w:rPr>
          <w:sz w:val="28"/>
          <w:szCs w:val="28"/>
        </w:rPr>
      </w:pPr>
      <w:bookmarkStart w:id="49" w:name="_Toc375826016"/>
      <w:bookmarkStart w:id="50" w:name="_Toc389030823"/>
      <w:bookmarkStart w:id="51" w:name="_Toc401143643"/>
      <w:r>
        <w:rPr>
          <w:sz w:val="28"/>
          <w:szCs w:val="28"/>
        </w:rPr>
        <w:lastRenderedPageBreak/>
        <w:t>12.</w:t>
      </w:r>
      <w:r w:rsidR="006F3775" w:rsidRPr="00C35CDB">
        <w:rPr>
          <w:sz w:val="28"/>
          <w:szCs w:val="28"/>
        </w:rPr>
        <w:t xml:space="preserve">Б) </w:t>
      </w:r>
      <w:r w:rsidR="00EC5232" w:rsidRPr="00C35CDB">
        <w:rPr>
          <w:sz w:val="28"/>
          <w:szCs w:val="28"/>
        </w:rPr>
        <w:t>ОПШТИ ПОДАЦИ О ПОДИЗВОЂАЧИМА</w:t>
      </w:r>
      <w:bookmarkEnd w:id="49"/>
      <w:bookmarkEnd w:id="50"/>
      <w:bookmarkEnd w:id="51"/>
    </w:p>
    <w:p w:rsidR="00EC5232" w:rsidRPr="00C35CDB"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C35CDB" w:rsidTr="006E0EE1">
        <w:tc>
          <w:tcPr>
            <w:tcW w:w="567" w:type="dxa"/>
            <w:vMerge w:val="restart"/>
            <w:tcBorders>
              <w:top w:val="single" w:sz="4" w:space="0" w:color="000000"/>
              <w:left w:val="single" w:sz="4" w:space="0" w:color="000000"/>
            </w:tcBorders>
            <w:shd w:val="clear" w:color="auto" w:fill="auto"/>
          </w:tcPr>
          <w:p w:rsidR="000B1EA1" w:rsidRPr="00C35CDB" w:rsidRDefault="000B1EA1" w:rsidP="00844093">
            <w:pPr>
              <w:snapToGrid w:val="0"/>
              <w:jc w:val="both"/>
            </w:pPr>
          </w:p>
          <w:p w:rsidR="000B1EA1" w:rsidRPr="00C35CDB" w:rsidRDefault="000B1EA1" w:rsidP="00844093">
            <w:pPr>
              <w:jc w:val="both"/>
              <w:rPr>
                <w:rFonts w:eastAsia="TimesNewRomanPSMT"/>
                <w:bCs/>
                <w:i/>
                <w:lang w:val="en-US"/>
              </w:rPr>
            </w:pPr>
            <w:r w:rsidRPr="00C35CDB">
              <w:rPr>
                <w:rFonts w:eastAsia="TimesNewRomanPSMT"/>
                <w:bCs/>
                <w:i/>
                <w:lang w:val="en-US"/>
              </w:rPr>
              <w:t>1)</w:t>
            </w: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56646A" w:rsidRPr="00C35CDB" w:rsidTr="006E0EE1">
        <w:tc>
          <w:tcPr>
            <w:tcW w:w="567" w:type="dxa"/>
            <w:vMerge/>
            <w:tcBorders>
              <w:left w:val="single" w:sz="4" w:space="0" w:color="000000"/>
            </w:tcBorders>
            <w:shd w:val="clear" w:color="auto" w:fill="auto"/>
          </w:tcPr>
          <w:p w:rsidR="0056646A" w:rsidRPr="00C35CDB"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C35CDB" w:rsidRDefault="0056646A"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C35CDB" w:rsidRDefault="0056646A" w:rsidP="00844093">
            <w:pPr>
              <w:snapToGrid w:val="0"/>
              <w:jc w:val="both"/>
              <w:rPr>
                <w:rFonts w:eastAsia="TimesNewRomanPSMT"/>
                <w:b/>
                <w:bCs/>
                <w:lang w:val="ru-RU"/>
              </w:rPr>
            </w:pPr>
          </w:p>
        </w:tc>
      </w:tr>
      <w:tr w:rsidR="000B1EA1" w:rsidRPr="00C35CDB" w:rsidTr="006E0EE1">
        <w:trPr>
          <w:trHeight w:val="1376"/>
        </w:trPr>
        <w:tc>
          <w:tcPr>
            <w:tcW w:w="567" w:type="dxa"/>
            <w:vMerge/>
            <w:tcBorders>
              <w:left w:val="single" w:sz="4" w:space="0" w:color="000000"/>
              <w:bottom w:val="single" w:sz="4" w:space="0" w:color="000000"/>
            </w:tcBorders>
            <w:shd w:val="clear" w:color="auto" w:fill="auto"/>
          </w:tcPr>
          <w:p w:rsidR="000B1EA1" w:rsidRPr="00C35CDB"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rPr>
            </w:pPr>
          </w:p>
        </w:tc>
      </w:tr>
    </w:tbl>
    <w:p w:rsidR="003303A6" w:rsidRPr="00C35CDB"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C35CDB" w:rsidTr="00844093">
        <w:tc>
          <w:tcPr>
            <w:tcW w:w="567" w:type="dxa"/>
            <w:vMerge w:val="restart"/>
            <w:tcBorders>
              <w:top w:val="single" w:sz="4" w:space="0" w:color="000000"/>
              <w:left w:val="single" w:sz="4" w:space="0" w:color="000000"/>
            </w:tcBorders>
            <w:shd w:val="clear" w:color="auto" w:fill="auto"/>
          </w:tcPr>
          <w:p w:rsidR="006E0EE1" w:rsidRPr="00C35CDB" w:rsidRDefault="006E0EE1" w:rsidP="00844093">
            <w:pPr>
              <w:snapToGrid w:val="0"/>
              <w:jc w:val="both"/>
            </w:pPr>
          </w:p>
          <w:p w:rsidR="006E0EE1" w:rsidRPr="00C35CDB" w:rsidRDefault="006E0EE1" w:rsidP="0084409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C35CDB" w:rsidRDefault="006E0EE1"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ru-RU"/>
              </w:rPr>
            </w:pPr>
          </w:p>
        </w:tc>
      </w:tr>
      <w:tr w:rsidR="006E0EE1" w:rsidRPr="00C35CDB" w:rsidTr="00844093">
        <w:trPr>
          <w:trHeight w:val="1376"/>
        </w:trPr>
        <w:tc>
          <w:tcPr>
            <w:tcW w:w="567" w:type="dxa"/>
            <w:vMerge/>
            <w:tcBorders>
              <w:left w:val="single" w:sz="4" w:space="0" w:color="000000"/>
              <w:bottom w:val="single" w:sz="4" w:space="0" w:color="000000"/>
            </w:tcBorders>
            <w:shd w:val="clear" w:color="auto" w:fill="auto"/>
          </w:tcPr>
          <w:p w:rsidR="006E0EE1" w:rsidRPr="00C35CDB"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rPr>
            </w:pPr>
          </w:p>
        </w:tc>
      </w:tr>
    </w:tbl>
    <w:p w:rsidR="003303A6" w:rsidRPr="00C35CDB" w:rsidRDefault="003303A6"/>
    <w:p w:rsidR="00AB39E7" w:rsidRPr="00C35CDB" w:rsidRDefault="00AB39E7" w:rsidP="000B1EA1">
      <w:pPr>
        <w:rPr>
          <w:b/>
          <w:noProof/>
        </w:rPr>
      </w:pPr>
      <w:r w:rsidRPr="00C35CDB">
        <w:rPr>
          <w:noProof/>
        </w:rPr>
        <w:t>Уколико уговор између наручиоца и понуђача буде закључен,  подизвођач ће бити наведен у уговору.</w:t>
      </w:r>
    </w:p>
    <w:p w:rsidR="00AB39E7" w:rsidRPr="00C35CDB" w:rsidRDefault="00AB39E7" w:rsidP="00AB39E7">
      <w:pPr>
        <w:rPr>
          <w:b/>
          <w:noProof/>
        </w:rPr>
      </w:pPr>
    </w:p>
    <w:p w:rsidR="00AB39E7" w:rsidRPr="00C35CDB" w:rsidRDefault="00AB39E7" w:rsidP="000B1EA1">
      <w:pPr>
        <w:rPr>
          <w:b/>
          <w:noProof/>
        </w:rPr>
      </w:pPr>
      <w:r w:rsidRPr="00C35CDB">
        <w:rPr>
          <w:b/>
          <w:noProof/>
        </w:rPr>
        <w:t>НАПОМЕНЕ:</w:t>
      </w:r>
    </w:p>
    <w:p w:rsidR="00AB39E7" w:rsidRPr="00C35CDB" w:rsidRDefault="00AB39E7" w:rsidP="000B1EA1">
      <w:pPr>
        <w:rPr>
          <w:noProof/>
        </w:rPr>
      </w:pPr>
      <w:r w:rsidRPr="00C35CDB">
        <w:rPr>
          <w:noProof/>
        </w:rPr>
        <w:t xml:space="preserve">Понуђач доставља уколико је у Обрасцу понуде заокружио </w:t>
      </w:r>
      <w:r w:rsidR="0054043F" w:rsidRPr="00C35CDB">
        <w:rPr>
          <w:b/>
          <w:noProof/>
        </w:rPr>
        <w:t>“в</w:t>
      </w:r>
      <w:r w:rsidRPr="00C35CDB">
        <w:rPr>
          <w:b/>
          <w:noProof/>
        </w:rPr>
        <w:t>”.</w:t>
      </w:r>
    </w:p>
    <w:p w:rsidR="00AB145C" w:rsidRPr="00C35CDB" w:rsidRDefault="00AB39E7" w:rsidP="000B1EA1">
      <w:pPr>
        <w:rPr>
          <w:noProof/>
        </w:rPr>
      </w:pPr>
      <w:r w:rsidRPr="00C35CDB">
        <w:rPr>
          <w:noProof/>
        </w:rPr>
        <w:t>Образац копирати, уколико има више подизвођача.</w:t>
      </w: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844093">
        <w:trPr>
          <w:trHeight w:val="307"/>
        </w:trPr>
        <w:tc>
          <w:tcPr>
            <w:tcW w:w="1203" w:type="dxa"/>
          </w:tcPr>
          <w:p w:rsidR="00AB145C" w:rsidRPr="00C35CDB" w:rsidRDefault="00AB145C" w:rsidP="00844093">
            <w:pPr>
              <w:jc w:val="center"/>
              <w:rPr>
                <w:noProof/>
              </w:rPr>
            </w:pPr>
            <w:r w:rsidRPr="00C35CDB">
              <w:rPr>
                <w:noProof/>
              </w:rPr>
              <w:t>М.П.</w:t>
            </w:r>
          </w:p>
        </w:tc>
        <w:tc>
          <w:tcPr>
            <w:tcW w:w="3975" w:type="dxa"/>
            <w:tcBorders>
              <w:bottom w:val="single" w:sz="4" w:space="0" w:color="auto"/>
            </w:tcBorders>
          </w:tcPr>
          <w:p w:rsidR="00AB145C" w:rsidRPr="00C35CDB" w:rsidRDefault="00AB145C" w:rsidP="00844093">
            <w:pPr>
              <w:rPr>
                <w:b/>
                <w:noProof/>
              </w:rPr>
            </w:pPr>
          </w:p>
        </w:tc>
      </w:tr>
      <w:tr w:rsidR="00AB145C" w:rsidRPr="00C35CDB" w:rsidTr="00844093">
        <w:trPr>
          <w:trHeight w:val="292"/>
        </w:trPr>
        <w:tc>
          <w:tcPr>
            <w:tcW w:w="1203" w:type="dxa"/>
          </w:tcPr>
          <w:p w:rsidR="00AB145C" w:rsidRPr="00C35CDB" w:rsidRDefault="00AB145C" w:rsidP="00844093">
            <w:pPr>
              <w:rPr>
                <w:b/>
                <w:noProof/>
              </w:rPr>
            </w:pPr>
          </w:p>
        </w:tc>
        <w:tc>
          <w:tcPr>
            <w:tcW w:w="3975" w:type="dxa"/>
            <w:tcBorders>
              <w:top w:val="single" w:sz="4" w:space="0" w:color="auto"/>
            </w:tcBorders>
          </w:tcPr>
          <w:p w:rsidR="00AB145C" w:rsidRPr="00C35CDB" w:rsidRDefault="00AB145C" w:rsidP="00844093">
            <w:pPr>
              <w:jc w:val="center"/>
              <w:rPr>
                <w:noProof/>
              </w:rPr>
            </w:pPr>
            <w:r w:rsidRPr="00C35CDB">
              <w:rPr>
                <w:noProof/>
              </w:rPr>
              <w:t>ПОТПИС</w:t>
            </w:r>
          </w:p>
        </w:tc>
      </w:tr>
    </w:tbl>
    <w:p w:rsidR="00AB39E7" w:rsidRPr="00C35CDB" w:rsidRDefault="00AB39E7" w:rsidP="000B1EA1">
      <w:pPr>
        <w:rPr>
          <w:noProof/>
        </w:rPr>
      </w:pPr>
      <w:r w:rsidRPr="00C35CDB">
        <w:rPr>
          <w:noProof/>
        </w:rPr>
        <w:t xml:space="preserve"> </w:t>
      </w:r>
    </w:p>
    <w:sectPr w:rsidR="00AB39E7" w:rsidRPr="00C35CDB"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82" w:rsidRDefault="005C5E82">
      <w:r>
        <w:separator/>
      </w:r>
    </w:p>
  </w:endnote>
  <w:endnote w:type="continuationSeparator" w:id="0">
    <w:p w:rsidR="005C5E82" w:rsidRDefault="005C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82" w:rsidRDefault="005C5E8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5E82" w:rsidRDefault="005C5E8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5C5E82" w:rsidRDefault="005C5E82">
            <w:pPr>
              <w:pStyle w:val="Footer"/>
              <w:jc w:val="center"/>
            </w:pPr>
            <w:r>
              <w:t xml:space="preserve">Страна </w:t>
            </w:r>
            <w:r>
              <w:rPr>
                <w:b/>
              </w:rPr>
              <w:fldChar w:fldCharType="begin"/>
            </w:r>
            <w:r>
              <w:rPr>
                <w:b/>
              </w:rPr>
              <w:instrText xml:space="preserve"> PAGE </w:instrText>
            </w:r>
            <w:r>
              <w:rPr>
                <w:b/>
              </w:rPr>
              <w:fldChar w:fldCharType="separate"/>
            </w:r>
            <w:r w:rsidR="000E7EF0">
              <w:rPr>
                <w:b/>
                <w:noProof/>
              </w:rPr>
              <w:t>19</w:t>
            </w:r>
            <w:r>
              <w:rPr>
                <w:b/>
              </w:rPr>
              <w:fldChar w:fldCharType="end"/>
            </w:r>
            <w:r>
              <w:t xml:space="preserve"> од </w:t>
            </w:r>
            <w:r>
              <w:rPr>
                <w:b/>
              </w:rPr>
              <w:fldChar w:fldCharType="begin"/>
            </w:r>
            <w:r>
              <w:rPr>
                <w:b/>
              </w:rPr>
              <w:instrText xml:space="preserve"> NUMPAGES  </w:instrText>
            </w:r>
            <w:r>
              <w:rPr>
                <w:b/>
              </w:rPr>
              <w:fldChar w:fldCharType="separate"/>
            </w:r>
            <w:r w:rsidR="000E7EF0">
              <w:rPr>
                <w:b/>
                <w:noProof/>
              </w:rPr>
              <w:t>30</w:t>
            </w:r>
            <w:r>
              <w:rPr>
                <w:b/>
              </w:rPr>
              <w:fldChar w:fldCharType="end"/>
            </w:r>
          </w:p>
        </w:sdtContent>
      </w:sdt>
    </w:sdtContent>
  </w:sdt>
  <w:p w:rsidR="005C5E82" w:rsidRPr="00CF2211" w:rsidRDefault="005C5E8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82" w:rsidRDefault="005C5E82">
      <w:r>
        <w:separator/>
      </w:r>
    </w:p>
  </w:footnote>
  <w:footnote w:type="continuationSeparator" w:id="0">
    <w:p w:rsidR="005C5E82" w:rsidRDefault="005C5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82" w:rsidRPr="00884492" w:rsidRDefault="005C5E82"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A3129E"/>
    <w:multiLevelType w:val="hybridMultilevel"/>
    <w:tmpl w:val="BC0A5D12"/>
    <w:lvl w:ilvl="0" w:tplc="AE3266A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
  </w:num>
  <w:num w:numId="7">
    <w:abstractNumId w:val="8"/>
  </w:num>
  <w:num w:numId="8">
    <w:abstractNumId w:val="8"/>
  </w:num>
  <w:num w:numId="9">
    <w:abstractNumId w:val="5"/>
  </w:num>
  <w:num w:numId="10">
    <w:abstractNumId w:val="14"/>
  </w:num>
  <w:num w:numId="11">
    <w:abstractNumId w:val="6"/>
  </w:num>
  <w:num w:numId="12">
    <w:abstractNumId w:val="19"/>
  </w:num>
  <w:num w:numId="13">
    <w:abstractNumId w:val="7"/>
  </w:num>
  <w:num w:numId="14">
    <w:abstractNumId w:val="15"/>
  </w:num>
  <w:num w:numId="15">
    <w:abstractNumId w:val="11"/>
  </w:num>
  <w:num w:numId="16">
    <w:abstractNumId w:val="17"/>
  </w:num>
  <w:num w:numId="17">
    <w:abstractNumId w:val="12"/>
  </w:num>
  <w:num w:numId="18">
    <w:abstractNumId w:val="10"/>
  </w:num>
  <w:num w:numId="1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8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B3E"/>
    <w:rsid w:val="00002F18"/>
    <w:rsid w:val="0000324E"/>
    <w:rsid w:val="000051F9"/>
    <w:rsid w:val="0000565D"/>
    <w:rsid w:val="00012258"/>
    <w:rsid w:val="00013588"/>
    <w:rsid w:val="00013A7A"/>
    <w:rsid w:val="00014202"/>
    <w:rsid w:val="000146CB"/>
    <w:rsid w:val="00016094"/>
    <w:rsid w:val="000209CB"/>
    <w:rsid w:val="00021588"/>
    <w:rsid w:val="00022066"/>
    <w:rsid w:val="00022193"/>
    <w:rsid w:val="00023F04"/>
    <w:rsid w:val="00024A8D"/>
    <w:rsid w:val="00026332"/>
    <w:rsid w:val="00032804"/>
    <w:rsid w:val="0003299A"/>
    <w:rsid w:val="00034280"/>
    <w:rsid w:val="00035680"/>
    <w:rsid w:val="0004035E"/>
    <w:rsid w:val="00042AE4"/>
    <w:rsid w:val="000459ED"/>
    <w:rsid w:val="00047CF4"/>
    <w:rsid w:val="00047DDD"/>
    <w:rsid w:val="000504BD"/>
    <w:rsid w:val="00050E3E"/>
    <w:rsid w:val="000518CF"/>
    <w:rsid w:val="00051AF8"/>
    <w:rsid w:val="00052043"/>
    <w:rsid w:val="00052B0E"/>
    <w:rsid w:val="00055FB1"/>
    <w:rsid w:val="000571F0"/>
    <w:rsid w:val="00057C4E"/>
    <w:rsid w:val="00060D06"/>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4EA9"/>
    <w:rsid w:val="00085126"/>
    <w:rsid w:val="00086647"/>
    <w:rsid w:val="00086CD3"/>
    <w:rsid w:val="00090EC4"/>
    <w:rsid w:val="00092A9E"/>
    <w:rsid w:val="00092CF5"/>
    <w:rsid w:val="00093182"/>
    <w:rsid w:val="0009333A"/>
    <w:rsid w:val="00094047"/>
    <w:rsid w:val="00094088"/>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517C"/>
    <w:rsid w:val="000C53A4"/>
    <w:rsid w:val="000D17B5"/>
    <w:rsid w:val="000D1A2B"/>
    <w:rsid w:val="000D205E"/>
    <w:rsid w:val="000D27A5"/>
    <w:rsid w:val="000D7B22"/>
    <w:rsid w:val="000E0BC4"/>
    <w:rsid w:val="000E2592"/>
    <w:rsid w:val="000E264B"/>
    <w:rsid w:val="000E29DA"/>
    <w:rsid w:val="000E3627"/>
    <w:rsid w:val="000E5146"/>
    <w:rsid w:val="000E616D"/>
    <w:rsid w:val="000E7EF0"/>
    <w:rsid w:val="000F0736"/>
    <w:rsid w:val="000F0E13"/>
    <w:rsid w:val="000F10D6"/>
    <w:rsid w:val="000F1172"/>
    <w:rsid w:val="000F2AEB"/>
    <w:rsid w:val="000F68C7"/>
    <w:rsid w:val="000F6F0C"/>
    <w:rsid w:val="00100553"/>
    <w:rsid w:val="001007FF"/>
    <w:rsid w:val="00102920"/>
    <w:rsid w:val="00102D49"/>
    <w:rsid w:val="00103B3A"/>
    <w:rsid w:val="00107CD8"/>
    <w:rsid w:val="001110B0"/>
    <w:rsid w:val="001114FD"/>
    <w:rsid w:val="00111650"/>
    <w:rsid w:val="0011312E"/>
    <w:rsid w:val="00120CB5"/>
    <w:rsid w:val="00122A0B"/>
    <w:rsid w:val="00124AC5"/>
    <w:rsid w:val="00125BB2"/>
    <w:rsid w:val="00126017"/>
    <w:rsid w:val="00126DDE"/>
    <w:rsid w:val="00127AFC"/>
    <w:rsid w:val="00130BBA"/>
    <w:rsid w:val="00130D9E"/>
    <w:rsid w:val="00134C46"/>
    <w:rsid w:val="00135592"/>
    <w:rsid w:val="00135911"/>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2F69"/>
    <w:rsid w:val="0018368C"/>
    <w:rsid w:val="00184B3F"/>
    <w:rsid w:val="00184FE2"/>
    <w:rsid w:val="001852F0"/>
    <w:rsid w:val="001859ED"/>
    <w:rsid w:val="00187DFD"/>
    <w:rsid w:val="0019170F"/>
    <w:rsid w:val="00191EBE"/>
    <w:rsid w:val="00191F49"/>
    <w:rsid w:val="00193C2F"/>
    <w:rsid w:val="0019503C"/>
    <w:rsid w:val="00197712"/>
    <w:rsid w:val="00197B6D"/>
    <w:rsid w:val="001A10B9"/>
    <w:rsid w:val="001A2234"/>
    <w:rsid w:val="001A3290"/>
    <w:rsid w:val="001A546E"/>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3251"/>
    <w:rsid w:val="001E49EF"/>
    <w:rsid w:val="001F0979"/>
    <w:rsid w:val="001F3061"/>
    <w:rsid w:val="001F30AB"/>
    <w:rsid w:val="001F4B30"/>
    <w:rsid w:val="001F4F3B"/>
    <w:rsid w:val="00201028"/>
    <w:rsid w:val="002016CB"/>
    <w:rsid w:val="00201D1B"/>
    <w:rsid w:val="00202B65"/>
    <w:rsid w:val="00202BB7"/>
    <w:rsid w:val="002032A3"/>
    <w:rsid w:val="00203319"/>
    <w:rsid w:val="00203E02"/>
    <w:rsid w:val="002077D9"/>
    <w:rsid w:val="00210316"/>
    <w:rsid w:val="002103DD"/>
    <w:rsid w:val="002107F6"/>
    <w:rsid w:val="00213C0C"/>
    <w:rsid w:val="0021409A"/>
    <w:rsid w:val="00217D3C"/>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2F2E"/>
    <w:rsid w:val="002A3632"/>
    <w:rsid w:val="002A3675"/>
    <w:rsid w:val="002A53A4"/>
    <w:rsid w:val="002A734D"/>
    <w:rsid w:val="002A7C42"/>
    <w:rsid w:val="002B0A8F"/>
    <w:rsid w:val="002B3F1C"/>
    <w:rsid w:val="002B557B"/>
    <w:rsid w:val="002B5909"/>
    <w:rsid w:val="002B5E0F"/>
    <w:rsid w:val="002B604D"/>
    <w:rsid w:val="002B609B"/>
    <w:rsid w:val="002B7933"/>
    <w:rsid w:val="002C1CB0"/>
    <w:rsid w:val="002C1EAE"/>
    <w:rsid w:val="002C270D"/>
    <w:rsid w:val="002C3803"/>
    <w:rsid w:val="002C4437"/>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830"/>
    <w:rsid w:val="002F5E99"/>
    <w:rsid w:val="002F614A"/>
    <w:rsid w:val="00300AAD"/>
    <w:rsid w:val="00301804"/>
    <w:rsid w:val="0030188F"/>
    <w:rsid w:val="00303B8B"/>
    <w:rsid w:val="003044EF"/>
    <w:rsid w:val="00304737"/>
    <w:rsid w:val="00304A28"/>
    <w:rsid w:val="00305496"/>
    <w:rsid w:val="00306B0E"/>
    <w:rsid w:val="00307312"/>
    <w:rsid w:val="003075E9"/>
    <w:rsid w:val="00307D18"/>
    <w:rsid w:val="00310543"/>
    <w:rsid w:val="003105C8"/>
    <w:rsid w:val="003119E9"/>
    <w:rsid w:val="00311B20"/>
    <w:rsid w:val="00311F5E"/>
    <w:rsid w:val="00312AD1"/>
    <w:rsid w:val="00312CA6"/>
    <w:rsid w:val="003206E4"/>
    <w:rsid w:val="00321635"/>
    <w:rsid w:val="00322BD9"/>
    <w:rsid w:val="003232AD"/>
    <w:rsid w:val="0032493E"/>
    <w:rsid w:val="00325999"/>
    <w:rsid w:val="0032705B"/>
    <w:rsid w:val="003303A6"/>
    <w:rsid w:val="0033133B"/>
    <w:rsid w:val="00335232"/>
    <w:rsid w:val="00337245"/>
    <w:rsid w:val="00343F79"/>
    <w:rsid w:val="00344FFC"/>
    <w:rsid w:val="00345F39"/>
    <w:rsid w:val="00346AD8"/>
    <w:rsid w:val="00354248"/>
    <w:rsid w:val="00356BA7"/>
    <w:rsid w:val="00361A55"/>
    <w:rsid w:val="00361F4C"/>
    <w:rsid w:val="0036575E"/>
    <w:rsid w:val="003707FD"/>
    <w:rsid w:val="00371CF2"/>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4F74"/>
    <w:rsid w:val="003B5315"/>
    <w:rsid w:val="003B5E0B"/>
    <w:rsid w:val="003B753F"/>
    <w:rsid w:val="003C1C11"/>
    <w:rsid w:val="003C33A3"/>
    <w:rsid w:val="003C49DD"/>
    <w:rsid w:val="003C4F7F"/>
    <w:rsid w:val="003D14D7"/>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01AF"/>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4E1C"/>
    <w:rsid w:val="00435238"/>
    <w:rsid w:val="004355E0"/>
    <w:rsid w:val="00436BF7"/>
    <w:rsid w:val="00440B08"/>
    <w:rsid w:val="00444D7B"/>
    <w:rsid w:val="004474F8"/>
    <w:rsid w:val="004477D9"/>
    <w:rsid w:val="00450705"/>
    <w:rsid w:val="00450CB5"/>
    <w:rsid w:val="0045110F"/>
    <w:rsid w:val="0045437C"/>
    <w:rsid w:val="00454C6D"/>
    <w:rsid w:val="00457FF5"/>
    <w:rsid w:val="004605A5"/>
    <w:rsid w:val="004635BA"/>
    <w:rsid w:val="00464D70"/>
    <w:rsid w:val="00466D2B"/>
    <w:rsid w:val="00466DD6"/>
    <w:rsid w:val="00466DF7"/>
    <w:rsid w:val="0046703F"/>
    <w:rsid w:val="004672A7"/>
    <w:rsid w:val="00467AB2"/>
    <w:rsid w:val="004701C5"/>
    <w:rsid w:val="004717C0"/>
    <w:rsid w:val="00472399"/>
    <w:rsid w:val="004768C4"/>
    <w:rsid w:val="00477511"/>
    <w:rsid w:val="00482177"/>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15A9"/>
    <w:rsid w:val="004B3376"/>
    <w:rsid w:val="004B4CC7"/>
    <w:rsid w:val="004B5745"/>
    <w:rsid w:val="004B5A73"/>
    <w:rsid w:val="004B5F4E"/>
    <w:rsid w:val="004B6792"/>
    <w:rsid w:val="004B6BF9"/>
    <w:rsid w:val="004B75D4"/>
    <w:rsid w:val="004B7E01"/>
    <w:rsid w:val="004C1AF8"/>
    <w:rsid w:val="004C1CBB"/>
    <w:rsid w:val="004C1DE3"/>
    <w:rsid w:val="004C2CAE"/>
    <w:rsid w:val="004C2EFF"/>
    <w:rsid w:val="004D15BB"/>
    <w:rsid w:val="004D2E66"/>
    <w:rsid w:val="004D3FDC"/>
    <w:rsid w:val="004D772A"/>
    <w:rsid w:val="004E6C40"/>
    <w:rsid w:val="004F025C"/>
    <w:rsid w:val="004F1942"/>
    <w:rsid w:val="004F2BAB"/>
    <w:rsid w:val="005025A7"/>
    <w:rsid w:val="005036B2"/>
    <w:rsid w:val="00504D6A"/>
    <w:rsid w:val="00505B0D"/>
    <w:rsid w:val="00507218"/>
    <w:rsid w:val="00510329"/>
    <w:rsid w:val="00510738"/>
    <w:rsid w:val="00513460"/>
    <w:rsid w:val="005145FA"/>
    <w:rsid w:val="00516496"/>
    <w:rsid w:val="0051665F"/>
    <w:rsid w:val="00524AFA"/>
    <w:rsid w:val="00526771"/>
    <w:rsid w:val="0052769E"/>
    <w:rsid w:val="00531A8A"/>
    <w:rsid w:val="0053310E"/>
    <w:rsid w:val="0053521B"/>
    <w:rsid w:val="00536884"/>
    <w:rsid w:val="0054043F"/>
    <w:rsid w:val="00541692"/>
    <w:rsid w:val="0054421C"/>
    <w:rsid w:val="00551960"/>
    <w:rsid w:val="00552692"/>
    <w:rsid w:val="00553184"/>
    <w:rsid w:val="0055462C"/>
    <w:rsid w:val="005559C2"/>
    <w:rsid w:val="00556887"/>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80E66"/>
    <w:rsid w:val="005812F4"/>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5E82"/>
    <w:rsid w:val="005C6CE7"/>
    <w:rsid w:val="005D1987"/>
    <w:rsid w:val="005D1AC8"/>
    <w:rsid w:val="005D1C29"/>
    <w:rsid w:val="005D6B09"/>
    <w:rsid w:val="005E0098"/>
    <w:rsid w:val="005E0BE7"/>
    <w:rsid w:val="005E1222"/>
    <w:rsid w:val="005E24ED"/>
    <w:rsid w:val="005E2923"/>
    <w:rsid w:val="005E5D19"/>
    <w:rsid w:val="005E60D9"/>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4796"/>
    <w:rsid w:val="00614F42"/>
    <w:rsid w:val="00615F11"/>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0E0F"/>
    <w:rsid w:val="00654440"/>
    <w:rsid w:val="00654500"/>
    <w:rsid w:val="0065471E"/>
    <w:rsid w:val="006559D3"/>
    <w:rsid w:val="0065758C"/>
    <w:rsid w:val="00657D54"/>
    <w:rsid w:val="0066183C"/>
    <w:rsid w:val="00662891"/>
    <w:rsid w:val="00662999"/>
    <w:rsid w:val="006629BE"/>
    <w:rsid w:val="00662C02"/>
    <w:rsid w:val="00666DD8"/>
    <w:rsid w:val="00671ED8"/>
    <w:rsid w:val="00672DE3"/>
    <w:rsid w:val="00675FAD"/>
    <w:rsid w:val="0068219F"/>
    <w:rsid w:val="00683F5C"/>
    <w:rsid w:val="00684C6E"/>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D12"/>
    <w:rsid w:val="006D29F2"/>
    <w:rsid w:val="006D469F"/>
    <w:rsid w:val="006D646F"/>
    <w:rsid w:val="006D68E2"/>
    <w:rsid w:val="006D7665"/>
    <w:rsid w:val="006D7D40"/>
    <w:rsid w:val="006E0EE1"/>
    <w:rsid w:val="006E2CCA"/>
    <w:rsid w:val="006E550A"/>
    <w:rsid w:val="006E621F"/>
    <w:rsid w:val="006F3775"/>
    <w:rsid w:val="006F37AB"/>
    <w:rsid w:val="006F3A7E"/>
    <w:rsid w:val="006F5E85"/>
    <w:rsid w:val="006F6E6A"/>
    <w:rsid w:val="0070047A"/>
    <w:rsid w:val="007009F6"/>
    <w:rsid w:val="007015D1"/>
    <w:rsid w:val="00701C8D"/>
    <w:rsid w:val="00704A25"/>
    <w:rsid w:val="00704C97"/>
    <w:rsid w:val="00707DF4"/>
    <w:rsid w:val="0071272E"/>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27B7D"/>
    <w:rsid w:val="007306B1"/>
    <w:rsid w:val="0073121B"/>
    <w:rsid w:val="00731775"/>
    <w:rsid w:val="00731FF0"/>
    <w:rsid w:val="00734A18"/>
    <w:rsid w:val="00735078"/>
    <w:rsid w:val="007365EB"/>
    <w:rsid w:val="00736C5A"/>
    <w:rsid w:val="00740B6F"/>
    <w:rsid w:val="00742528"/>
    <w:rsid w:val="0074341C"/>
    <w:rsid w:val="00744253"/>
    <w:rsid w:val="007442CB"/>
    <w:rsid w:val="007564D0"/>
    <w:rsid w:val="007574FF"/>
    <w:rsid w:val="007606F1"/>
    <w:rsid w:val="0076122F"/>
    <w:rsid w:val="00761978"/>
    <w:rsid w:val="00761EB2"/>
    <w:rsid w:val="00762DD5"/>
    <w:rsid w:val="00762EFC"/>
    <w:rsid w:val="0076337F"/>
    <w:rsid w:val="00765BB0"/>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42AB"/>
    <w:rsid w:val="00796F48"/>
    <w:rsid w:val="007A4B1A"/>
    <w:rsid w:val="007A4D4D"/>
    <w:rsid w:val="007A50D5"/>
    <w:rsid w:val="007B0302"/>
    <w:rsid w:val="007B0529"/>
    <w:rsid w:val="007B247F"/>
    <w:rsid w:val="007B286E"/>
    <w:rsid w:val="007B3C20"/>
    <w:rsid w:val="007B3E05"/>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D6153"/>
    <w:rsid w:val="007D6F4B"/>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26644"/>
    <w:rsid w:val="0083132F"/>
    <w:rsid w:val="00831672"/>
    <w:rsid w:val="008328A8"/>
    <w:rsid w:val="008340F3"/>
    <w:rsid w:val="00836933"/>
    <w:rsid w:val="0083724D"/>
    <w:rsid w:val="00837683"/>
    <w:rsid w:val="00840245"/>
    <w:rsid w:val="008406D1"/>
    <w:rsid w:val="00841EC0"/>
    <w:rsid w:val="0084265E"/>
    <w:rsid w:val="008432A6"/>
    <w:rsid w:val="00844093"/>
    <w:rsid w:val="0084500F"/>
    <w:rsid w:val="00846556"/>
    <w:rsid w:val="0084685A"/>
    <w:rsid w:val="00847DBE"/>
    <w:rsid w:val="008505C6"/>
    <w:rsid w:val="00852CB7"/>
    <w:rsid w:val="00853139"/>
    <w:rsid w:val="00853A88"/>
    <w:rsid w:val="00855918"/>
    <w:rsid w:val="008572DE"/>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4DD6"/>
    <w:rsid w:val="00887301"/>
    <w:rsid w:val="00892C95"/>
    <w:rsid w:val="00893336"/>
    <w:rsid w:val="00894B35"/>
    <w:rsid w:val="00894B5E"/>
    <w:rsid w:val="00894B6C"/>
    <w:rsid w:val="00896C1C"/>
    <w:rsid w:val="00897104"/>
    <w:rsid w:val="008A1D66"/>
    <w:rsid w:val="008A2B5F"/>
    <w:rsid w:val="008A3722"/>
    <w:rsid w:val="008A41DE"/>
    <w:rsid w:val="008A5342"/>
    <w:rsid w:val="008A7A5D"/>
    <w:rsid w:val="008A7D29"/>
    <w:rsid w:val="008B2366"/>
    <w:rsid w:val="008B2367"/>
    <w:rsid w:val="008B3C3E"/>
    <w:rsid w:val="008B4934"/>
    <w:rsid w:val="008B55B5"/>
    <w:rsid w:val="008B56E7"/>
    <w:rsid w:val="008B7475"/>
    <w:rsid w:val="008B7E0F"/>
    <w:rsid w:val="008C1030"/>
    <w:rsid w:val="008C16D4"/>
    <w:rsid w:val="008C2139"/>
    <w:rsid w:val="008C27F4"/>
    <w:rsid w:val="008C32BF"/>
    <w:rsid w:val="008C3C22"/>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27"/>
    <w:rsid w:val="008E47BA"/>
    <w:rsid w:val="008E4BC4"/>
    <w:rsid w:val="008E5B36"/>
    <w:rsid w:val="008E785B"/>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322"/>
    <w:rsid w:val="0093552E"/>
    <w:rsid w:val="00935703"/>
    <w:rsid w:val="0093662C"/>
    <w:rsid w:val="00937994"/>
    <w:rsid w:val="00937B4E"/>
    <w:rsid w:val="00940D27"/>
    <w:rsid w:val="00940E13"/>
    <w:rsid w:val="00941D3D"/>
    <w:rsid w:val="00942F0E"/>
    <w:rsid w:val="00946E78"/>
    <w:rsid w:val="009477A4"/>
    <w:rsid w:val="00951643"/>
    <w:rsid w:val="009518F9"/>
    <w:rsid w:val="00953B49"/>
    <w:rsid w:val="0095766D"/>
    <w:rsid w:val="00957708"/>
    <w:rsid w:val="009577EB"/>
    <w:rsid w:val="009609E3"/>
    <w:rsid w:val="00960EEA"/>
    <w:rsid w:val="0096195D"/>
    <w:rsid w:val="00962E58"/>
    <w:rsid w:val="009651F9"/>
    <w:rsid w:val="00966706"/>
    <w:rsid w:val="00966749"/>
    <w:rsid w:val="00967D1C"/>
    <w:rsid w:val="00970C41"/>
    <w:rsid w:val="00971CE4"/>
    <w:rsid w:val="00971D6E"/>
    <w:rsid w:val="00973789"/>
    <w:rsid w:val="00973820"/>
    <w:rsid w:val="009749FB"/>
    <w:rsid w:val="00977B14"/>
    <w:rsid w:val="009806A0"/>
    <w:rsid w:val="009821B1"/>
    <w:rsid w:val="009834A1"/>
    <w:rsid w:val="0098697F"/>
    <w:rsid w:val="00992FA8"/>
    <w:rsid w:val="0099416B"/>
    <w:rsid w:val="00994A31"/>
    <w:rsid w:val="009954CE"/>
    <w:rsid w:val="00995909"/>
    <w:rsid w:val="009959D0"/>
    <w:rsid w:val="0099644D"/>
    <w:rsid w:val="00996AC4"/>
    <w:rsid w:val="00997DDB"/>
    <w:rsid w:val="00997F3D"/>
    <w:rsid w:val="009A5352"/>
    <w:rsid w:val="009A688E"/>
    <w:rsid w:val="009A7057"/>
    <w:rsid w:val="009A7BBA"/>
    <w:rsid w:val="009B0AB8"/>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3D98"/>
    <w:rsid w:val="009D4875"/>
    <w:rsid w:val="009D4C0D"/>
    <w:rsid w:val="009D5577"/>
    <w:rsid w:val="009D6000"/>
    <w:rsid w:val="009E037C"/>
    <w:rsid w:val="009E1601"/>
    <w:rsid w:val="009E392D"/>
    <w:rsid w:val="009E6294"/>
    <w:rsid w:val="009E68C7"/>
    <w:rsid w:val="009F147F"/>
    <w:rsid w:val="009F1C82"/>
    <w:rsid w:val="009F22AF"/>
    <w:rsid w:val="009F3326"/>
    <w:rsid w:val="009F5FA6"/>
    <w:rsid w:val="009F705A"/>
    <w:rsid w:val="00A01425"/>
    <w:rsid w:val="00A018B3"/>
    <w:rsid w:val="00A02FBC"/>
    <w:rsid w:val="00A03CE0"/>
    <w:rsid w:val="00A040D5"/>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47544"/>
    <w:rsid w:val="00A55F46"/>
    <w:rsid w:val="00A57148"/>
    <w:rsid w:val="00A60C3F"/>
    <w:rsid w:val="00A60C65"/>
    <w:rsid w:val="00A62AED"/>
    <w:rsid w:val="00A64FE4"/>
    <w:rsid w:val="00A66BD9"/>
    <w:rsid w:val="00A674BF"/>
    <w:rsid w:val="00A71AAE"/>
    <w:rsid w:val="00A74612"/>
    <w:rsid w:val="00A76C12"/>
    <w:rsid w:val="00A76D82"/>
    <w:rsid w:val="00A80D66"/>
    <w:rsid w:val="00A822BB"/>
    <w:rsid w:val="00A83ACC"/>
    <w:rsid w:val="00A83F45"/>
    <w:rsid w:val="00A878F3"/>
    <w:rsid w:val="00A913FF"/>
    <w:rsid w:val="00A91757"/>
    <w:rsid w:val="00A91AD5"/>
    <w:rsid w:val="00A946B0"/>
    <w:rsid w:val="00A9587C"/>
    <w:rsid w:val="00A97095"/>
    <w:rsid w:val="00A9751C"/>
    <w:rsid w:val="00AA147A"/>
    <w:rsid w:val="00AA260C"/>
    <w:rsid w:val="00AA3133"/>
    <w:rsid w:val="00AA3A69"/>
    <w:rsid w:val="00AA413D"/>
    <w:rsid w:val="00AA4F85"/>
    <w:rsid w:val="00AA5277"/>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4FBF"/>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3273F"/>
    <w:rsid w:val="00B32748"/>
    <w:rsid w:val="00B33696"/>
    <w:rsid w:val="00B35A30"/>
    <w:rsid w:val="00B36ABA"/>
    <w:rsid w:val="00B37592"/>
    <w:rsid w:val="00B4168E"/>
    <w:rsid w:val="00B4252C"/>
    <w:rsid w:val="00B42F8F"/>
    <w:rsid w:val="00B43707"/>
    <w:rsid w:val="00B438CF"/>
    <w:rsid w:val="00B4414D"/>
    <w:rsid w:val="00B4595D"/>
    <w:rsid w:val="00B45A28"/>
    <w:rsid w:val="00B46AE7"/>
    <w:rsid w:val="00B46F5B"/>
    <w:rsid w:val="00B50AB6"/>
    <w:rsid w:val="00B5300C"/>
    <w:rsid w:val="00B5393A"/>
    <w:rsid w:val="00B53BCA"/>
    <w:rsid w:val="00B54601"/>
    <w:rsid w:val="00B5555F"/>
    <w:rsid w:val="00B56791"/>
    <w:rsid w:val="00B56EDC"/>
    <w:rsid w:val="00B5755D"/>
    <w:rsid w:val="00B579C5"/>
    <w:rsid w:val="00B579EA"/>
    <w:rsid w:val="00B57D85"/>
    <w:rsid w:val="00B57E41"/>
    <w:rsid w:val="00B60424"/>
    <w:rsid w:val="00B60AF2"/>
    <w:rsid w:val="00B60BCA"/>
    <w:rsid w:val="00B62605"/>
    <w:rsid w:val="00B64933"/>
    <w:rsid w:val="00B675C5"/>
    <w:rsid w:val="00B67E6F"/>
    <w:rsid w:val="00B73DB7"/>
    <w:rsid w:val="00B75519"/>
    <w:rsid w:val="00B76BB3"/>
    <w:rsid w:val="00B77346"/>
    <w:rsid w:val="00B812E4"/>
    <w:rsid w:val="00B8142F"/>
    <w:rsid w:val="00B81990"/>
    <w:rsid w:val="00B819C7"/>
    <w:rsid w:val="00B836B4"/>
    <w:rsid w:val="00B9363F"/>
    <w:rsid w:val="00B9509F"/>
    <w:rsid w:val="00B962F7"/>
    <w:rsid w:val="00B96A03"/>
    <w:rsid w:val="00B974FA"/>
    <w:rsid w:val="00BA0293"/>
    <w:rsid w:val="00BA051F"/>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2CC8"/>
    <w:rsid w:val="00BD3DC8"/>
    <w:rsid w:val="00BD493A"/>
    <w:rsid w:val="00BD5D0B"/>
    <w:rsid w:val="00BD7B17"/>
    <w:rsid w:val="00BE1051"/>
    <w:rsid w:val="00BE168A"/>
    <w:rsid w:val="00BE2ADA"/>
    <w:rsid w:val="00BE422F"/>
    <w:rsid w:val="00BE4A4F"/>
    <w:rsid w:val="00BE50C8"/>
    <w:rsid w:val="00BE6363"/>
    <w:rsid w:val="00BE65ED"/>
    <w:rsid w:val="00BE68F0"/>
    <w:rsid w:val="00BE7F7A"/>
    <w:rsid w:val="00BF1E5F"/>
    <w:rsid w:val="00BF2834"/>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5CDB"/>
    <w:rsid w:val="00C37083"/>
    <w:rsid w:val="00C402BD"/>
    <w:rsid w:val="00C4081E"/>
    <w:rsid w:val="00C4355E"/>
    <w:rsid w:val="00C45F93"/>
    <w:rsid w:val="00C4793E"/>
    <w:rsid w:val="00C47AC1"/>
    <w:rsid w:val="00C5068F"/>
    <w:rsid w:val="00C51414"/>
    <w:rsid w:val="00C51B99"/>
    <w:rsid w:val="00C551C4"/>
    <w:rsid w:val="00C55405"/>
    <w:rsid w:val="00C56267"/>
    <w:rsid w:val="00C57822"/>
    <w:rsid w:val="00C61E86"/>
    <w:rsid w:val="00C61F18"/>
    <w:rsid w:val="00C62675"/>
    <w:rsid w:val="00C63534"/>
    <w:rsid w:val="00C64104"/>
    <w:rsid w:val="00C64E8A"/>
    <w:rsid w:val="00C71082"/>
    <w:rsid w:val="00C740AD"/>
    <w:rsid w:val="00C74F94"/>
    <w:rsid w:val="00C75834"/>
    <w:rsid w:val="00C768FC"/>
    <w:rsid w:val="00C80267"/>
    <w:rsid w:val="00C82A65"/>
    <w:rsid w:val="00C83E7E"/>
    <w:rsid w:val="00C861A6"/>
    <w:rsid w:val="00C863A4"/>
    <w:rsid w:val="00C86D04"/>
    <w:rsid w:val="00C910C7"/>
    <w:rsid w:val="00C934EB"/>
    <w:rsid w:val="00C94AD7"/>
    <w:rsid w:val="00C97EE7"/>
    <w:rsid w:val="00CA13D4"/>
    <w:rsid w:val="00CA2087"/>
    <w:rsid w:val="00CA2E97"/>
    <w:rsid w:val="00CA4C5D"/>
    <w:rsid w:val="00CA682E"/>
    <w:rsid w:val="00CA7002"/>
    <w:rsid w:val="00CB01E0"/>
    <w:rsid w:val="00CB0A34"/>
    <w:rsid w:val="00CB103B"/>
    <w:rsid w:val="00CB26A0"/>
    <w:rsid w:val="00CB7DC6"/>
    <w:rsid w:val="00CC04EA"/>
    <w:rsid w:val="00CC1EFA"/>
    <w:rsid w:val="00CC20AE"/>
    <w:rsid w:val="00CC2A0B"/>
    <w:rsid w:val="00CC6BAC"/>
    <w:rsid w:val="00CD0E3F"/>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F35"/>
    <w:rsid w:val="00CF2211"/>
    <w:rsid w:val="00CF512A"/>
    <w:rsid w:val="00CF5D62"/>
    <w:rsid w:val="00CF61CF"/>
    <w:rsid w:val="00CF6FA8"/>
    <w:rsid w:val="00D0292B"/>
    <w:rsid w:val="00D038A4"/>
    <w:rsid w:val="00D05D26"/>
    <w:rsid w:val="00D13883"/>
    <w:rsid w:val="00D1451D"/>
    <w:rsid w:val="00D1603B"/>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852"/>
    <w:rsid w:val="00D45C42"/>
    <w:rsid w:val="00D506DF"/>
    <w:rsid w:val="00D514D0"/>
    <w:rsid w:val="00D51945"/>
    <w:rsid w:val="00D51E52"/>
    <w:rsid w:val="00D52298"/>
    <w:rsid w:val="00D52A97"/>
    <w:rsid w:val="00D54831"/>
    <w:rsid w:val="00D54E90"/>
    <w:rsid w:val="00D55C45"/>
    <w:rsid w:val="00D56BDA"/>
    <w:rsid w:val="00D574CB"/>
    <w:rsid w:val="00D577F8"/>
    <w:rsid w:val="00D57FB3"/>
    <w:rsid w:val="00D63BB9"/>
    <w:rsid w:val="00D63D21"/>
    <w:rsid w:val="00D70543"/>
    <w:rsid w:val="00D71686"/>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6793"/>
    <w:rsid w:val="00DE79DD"/>
    <w:rsid w:val="00DF08C0"/>
    <w:rsid w:val="00DF603C"/>
    <w:rsid w:val="00DF79E3"/>
    <w:rsid w:val="00DF7A83"/>
    <w:rsid w:val="00E02567"/>
    <w:rsid w:val="00E030C1"/>
    <w:rsid w:val="00E05078"/>
    <w:rsid w:val="00E053A1"/>
    <w:rsid w:val="00E06584"/>
    <w:rsid w:val="00E0679D"/>
    <w:rsid w:val="00E06BB2"/>
    <w:rsid w:val="00E1066D"/>
    <w:rsid w:val="00E117E4"/>
    <w:rsid w:val="00E1229F"/>
    <w:rsid w:val="00E127E8"/>
    <w:rsid w:val="00E12D79"/>
    <w:rsid w:val="00E139E1"/>
    <w:rsid w:val="00E14170"/>
    <w:rsid w:val="00E14877"/>
    <w:rsid w:val="00E148C8"/>
    <w:rsid w:val="00E15A6B"/>
    <w:rsid w:val="00E161CE"/>
    <w:rsid w:val="00E167C3"/>
    <w:rsid w:val="00E20CCB"/>
    <w:rsid w:val="00E22841"/>
    <w:rsid w:val="00E23933"/>
    <w:rsid w:val="00E23EAC"/>
    <w:rsid w:val="00E2620F"/>
    <w:rsid w:val="00E31646"/>
    <w:rsid w:val="00E31C1C"/>
    <w:rsid w:val="00E32646"/>
    <w:rsid w:val="00E33AD1"/>
    <w:rsid w:val="00E355FD"/>
    <w:rsid w:val="00E35BBC"/>
    <w:rsid w:val="00E36544"/>
    <w:rsid w:val="00E4084E"/>
    <w:rsid w:val="00E4124A"/>
    <w:rsid w:val="00E42500"/>
    <w:rsid w:val="00E43EED"/>
    <w:rsid w:val="00E43FAE"/>
    <w:rsid w:val="00E44FC8"/>
    <w:rsid w:val="00E45640"/>
    <w:rsid w:val="00E47631"/>
    <w:rsid w:val="00E50569"/>
    <w:rsid w:val="00E51425"/>
    <w:rsid w:val="00E51B03"/>
    <w:rsid w:val="00E52D7A"/>
    <w:rsid w:val="00E5579E"/>
    <w:rsid w:val="00E61177"/>
    <w:rsid w:val="00E61617"/>
    <w:rsid w:val="00E62329"/>
    <w:rsid w:val="00E6522A"/>
    <w:rsid w:val="00E6555A"/>
    <w:rsid w:val="00E660C8"/>
    <w:rsid w:val="00E70731"/>
    <w:rsid w:val="00E71BEB"/>
    <w:rsid w:val="00E7208D"/>
    <w:rsid w:val="00E729D3"/>
    <w:rsid w:val="00E74807"/>
    <w:rsid w:val="00E74AAD"/>
    <w:rsid w:val="00E750FE"/>
    <w:rsid w:val="00E7593A"/>
    <w:rsid w:val="00E75DCB"/>
    <w:rsid w:val="00E77F32"/>
    <w:rsid w:val="00E846E5"/>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3E63"/>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3D13"/>
    <w:rsid w:val="00F0595D"/>
    <w:rsid w:val="00F0683D"/>
    <w:rsid w:val="00F1008E"/>
    <w:rsid w:val="00F10EFC"/>
    <w:rsid w:val="00F111F8"/>
    <w:rsid w:val="00F12A33"/>
    <w:rsid w:val="00F13EE5"/>
    <w:rsid w:val="00F140AD"/>
    <w:rsid w:val="00F16349"/>
    <w:rsid w:val="00F16876"/>
    <w:rsid w:val="00F17225"/>
    <w:rsid w:val="00F1791D"/>
    <w:rsid w:val="00F21767"/>
    <w:rsid w:val="00F21981"/>
    <w:rsid w:val="00F22E74"/>
    <w:rsid w:val="00F249CE"/>
    <w:rsid w:val="00F26BCB"/>
    <w:rsid w:val="00F27C3E"/>
    <w:rsid w:val="00F31421"/>
    <w:rsid w:val="00F32498"/>
    <w:rsid w:val="00F32A7F"/>
    <w:rsid w:val="00F33B01"/>
    <w:rsid w:val="00F36BF0"/>
    <w:rsid w:val="00F37E17"/>
    <w:rsid w:val="00F40284"/>
    <w:rsid w:val="00F41267"/>
    <w:rsid w:val="00F418AC"/>
    <w:rsid w:val="00F436AB"/>
    <w:rsid w:val="00F43DE8"/>
    <w:rsid w:val="00F4446D"/>
    <w:rsid w:val="00F4524E"/>
    <w:rsid w:val="00F45E63"/>
    <w:rsid w:val="00F478FC"/>
    <w:rsid w:val="00F47C7F"/>
    <w:rsid w:val="00F53DC9"/>
    <w:rsid w:val="00F55568"/>
    <w:rsid w:val="00F557B9"/>
    <w:rsid w:val="00F6082C"/>
    <w:rsid w:val="00F6167C"/>
    <w:rsid w:val="00F6285A"/>
    <w:rsid w:val="00F63ECB"/>
    <w:rsid w:val="00F650D4"/>
    <w:rsid w:val="00F67193"/>
    <w:rsid w:val="00F67BDA"/>
    <w:rsid w:val="00F733FB"/>
    <w:rsid w:val="00F777F2"/>
    <w:rsid w:val="00F80EF4"/>
    <w:rsid w:val="00F82B85"/>
    <w:rsid w:val="00F831A0"/>
    <w:rsid w:val="00F83E2A"/>
    <w:rsid w:val="00F85070"/>
    <w:rsid w:val="00F85647"/>
    <w:rsid w:val="00F857A8"/>
    <w:rsid w:val="00F87167"/>
    <w:rsid w:val="00F876E5"/>
    <w:rsid w:val="00F87D02"/>
    <w:rsid w:val="00F91260"/>
    <w:rsid w:val="00F91D44"/>
    <w:rsid w:val="00F9313D"/>
    <w:rsid w:val="00F9482B"/>
    <w:rsid w:val="00F96112"/>
    <w:rsid w:val="00F97E65"/>
    <w:rsid w:val="00FA08AD"/>
    <w:rsid w:val="00FA4F9C"/>
    <w:rsid w:val="00FA5008"/>
    <w:rsid w:val="00FA71C9"/>
    <w:rsid w:val="00FB040D"/>
    <w:rsid w:val="00FB0BC7"/>
    <w:rsid w:val="00FB2CDF"/>
    <w:rsid w:val="00FB347D"/>
    <w:rsid w:val="00FB72A3"/>
    <w:rsid w:val="00FC0FBA"/>
    <w:rsid w:val="00FC15C6"/>
    <w:rsid w:val="00FC1C64"/>
    <w:rsid w:val="00FC1FED"/>
    <w:rsid w:val="00FC2054"/>
    <w:rsid w:val="00FC4113"/>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DB8"/>
    <w:rsid w:val="00FE5EA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8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2684"/>
    <w:rsid w:val="0001674E"/>
    <w:rsid w:val="00044159"/>
    <w:rsid w:val="00095614"/>
    <w:rsid w:val="00122B92"/>
    <w:rsid w:val="001945BC"/>
    <w:rsid w:val="001C6B21"/>
    <w:rsid w:val="001D3EE7"/>
    <w:rsid w:val="0020106B"/>
    <w:rsid w:val="00246B00"/>
    <w:rsid w:val="002C02DE"/>
    <w:rsid w:val="002F7009"/>
    <w:rsid w:val="00335679"/>
    <w:rsid w:val="00342777"/>
    <w:rsid w:val="003B29A3"/>
    <w:rsid w:val="0040556F"/>
    <w:rsid w:val="00426910"/>
    <w:rsid w:val="00445263"/>
    <w:rsid w:val="004878A7"/>
    <w:rsid w:val="004B2731"/>
    <w:rsid w:val="004D313C"/>
    <w:rsid w:val="005013D8"/>
    <w:rsid w:val="00536B77"/>
    <w:rsid w:val="005564EA"/>
    <w:rsid w:val="00582E20"/>
    <w:rsid w:val="0058462F"/>
    <w:rsid w:val="005A6AE4"/>
    <w:rsid w:val="005E3D3E"/>
    <w:rsid w:val="005E7551"/>
    <w:rsid w:val="00613D6B"/>
    <w:rsid w:val="00646533"/>
    <w:rsid w:val="00666409"/>
    <w:rsid w:val="00670498"/>
    <w:rsid w:val="006D3C7F"/>
    <w:rsid w:val="006E19C3"/>
    <w:rsid w:val="007A7591"/>
    <w:rsid w:val="007C7A12"/>
    <w:rsid w:val="007E4B9D"/>
    <w:rsid w:val="00856E9A"/>
    <w:rsid w:val="008912BF"/>
    <w:rsid w:val="008C355C"/>
    <w:rsid w:val="008F5780"/>
    <w:rsid w:val="009273CA"/>
    <w:rsid w:val="0094350A"/>
    <w:rsid w:val="00995465"/>
    <w:rsid w:val="009C43AF"/>
    <w:rsid w:val="009F0AFF"/>
    <w:rsid w:val="00A367FA"/>
    <w:rsid w:val="00A64640"/>
    <w:rsid w:val="00A71514"/>
    <w:rsid w:val="00A75B26"/>
    <w:rsid w:val="00A77D1F"/>
    <w:rsid w:val="00A93C93"/>
    <w:rsid w:val="00AB0F27"/>
    <w:rsid w:val="00AC2F13"/>
    <w:rsid w:val="00AE4D0C"/>
    <w:rsid w:val="00B20BCF"/>
    <w:rsid w:val="00B61906"/>
    <w:rsid w:val="00B646DA"/>
    <w:rsid w:val="00BA70DB"/>
    <w:rsid w:val="00C45E0B"/>
    <w:rsid w:val="00C4766B"/>
    <w:rsid w:val="00C65B98"/>
    <w:rsid w:val="00C722B6"/>
    <w:rsid w:val="00C86512"/>
    <w:rsid w:val="00C91F80"/>
    <w:rsid w:val="00CE64DE"/>
    <w:rsid w:val="00D11BB3"/>
    <w:rsid w:val="00D3650A"/>
    <w:rsid w:val="00DB3BAA"/>
    <w:rsid w:val="00DB6F87"/>
    <w:rsid w:val="00DC20EC"/>
    <w:rsid w:val="00DD3CA1"/>
    <w:rsid w:val="00E35DE2"/>
    <w:rsid w:val="00E7225A"/>
    <w:rsid w:val="00E868D7"/>
    <w:rsid w:val="00EA02CF"/>
    <w:rsid w:val="00ED0CD4"/>
    <w:rsid w:val="00ED7DDE"/>
    <w:rsid w:val="00F604E3"/>
    <w:rsid w:val="00FC4F98"/>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F581A-788A-4B20-BE35-91049D1A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7175</Words>
  <Characters>42458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49534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7</cp:revision>
  <cp:lastPrinted>2013-07-29T08:21:00Z</cp:lastPrinted>
  <dcterms:created xsi:type="dcterms:W3CDTF">2015-04-28T10:29:00Z</dcterms:created>
  <dcterms:modified xsi:type="dcterms:W3CDTF">2015-05-19T12:21:00Z</dcterms:modified>
</cp:coreProperties>
</file>