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9579522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5E0AEE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31293E">
        <w:rPr>
          <w:rFonts w:ascii="Times New Roman" w:eastAsia="Times New Roman" w:hAnsi="Times New Roman"/>
          <w:noProof/>
          <w:sz w:val="24"/>
          <w:szCs w:val="24"/>
          <w:lang w:val="sr-Cyrl-CS"/>
        </w:rPr>
        <w:t>70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5E0AEE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  <w:bookmarkStart w:id="0" w:name="_GoBack"/>
      <w:bookmarkEnd w:id="0"/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="003129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5E0AEE">
        <w:rPr>
          <w:rFonts w:ascii="Times New Roman" w:eastAsia="Times New Roman" w:hAnsi="Times New Roman"/>
          <w:noProof/>
          <w:sz w:val="24"/>
          <w:szCs w:val="24"/>
          <w:lang w:val="sr-Cyrl-CS"/>
        </w:rPr>
        <w:t>28</w:t>
      </w:r>
      <w:r w:rsidR="0031293E"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 w:rsidR="009A1DD2">
        <w:rPr>
          <w:rFonts w:ascii="Times New Roman" w:eastAsia="Times New Roman" w:hAnsi="Times New Roman"/>
          <w:noProof/>
          <w:sz w:val="24"/>
          <w:szCs w:val="24"/>
          <w:lang w:val="sr-Latn-RS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293E" w:rsidRPr="00E948A3" w:rsidRDefault="0031293E" w:rsidP="0031293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Pr="00085448" w:rsidRDefault="0031293E" w:rsidP="0031293E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>БРОЈ 170</w:t>
      </w:r>
      <w:r>
        <w:rPr>
          <w:b/>
          <w:noProof/>
          <w:lang w:val="sr-Cyrl-CS"/>
        </w:rPr>
        <w:t>-15</w:t>
      </w:r>
      <w:r w:rsidRPr="00503B76">
        <w:rPr>
          <w:b/>
          <w:noProof/>
          <w:lang w:val="en-US"/>
        </w:rPr>
        <w:t>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 xml:space="preserve">нересорптивног шавног материјала, хемостатика,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</w:p>
    <w:p w:rsidR="0031293E" w:rsidRPr="00500AB5" w:rsidRDefault="0031293E" w:rsidP="0031293E">
      <w:pPr>
        <w:pStyle w:val="Footer"/>
        <w:jc w:val="center"/>
        <w:rPr>
          <w:b/>
          <w:noProof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31293E" w:rsidRPr="0031293E" w:rsidRDefault="0031293E" w:rsidP="0031293E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CS"/>
        </w:rPr>
      </w:pPr>
    </w:p>
    <w:p w:rsidR="005E0AEE" w:rsidRPr="005E0AEE" w:rsidRDefault="005E0AEE" w:rsidP="005E0AE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5E0AEE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5E0AEE">
        <w:rPr>
          <w:rFonts w:ascii="Times New Roman" w:hAnsi="Times New Roman"/>
          <w:sz w:val="24"/>
          <w:szCs w:val="24"/>
        </w:rPr>
        <w:t>jn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170-15-O   u </w:t>
      </w:r>
      <w:proofErr w:type="spellStart"/>
      <w:r w:rsidRPr="005E0AEE">
        <w:rPr>
          <w:rFonts w:ascii="Times New Roman" w:hAnsi="Times New Roman"/>
          <w:sz w:val="24"/>
          <w:szCs w:val="24"/>
        </w:rPr>
        <w:t>partiji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7   u  </w:t>
      </w:r>
      <w:proofErr w:type="spellStart"/>
      <w:r w:rsidRPr="005E0AEE">
        <w:rPr>
          <w:rFonts w:ascii="Times New Roman" w:hAnsi="Times New Roman"/>
          <w:sz w:val="24"/>
          <w:szCs w:val="24"/>
        </w:rPr>
        <w:t>stavkama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 4,5,9,10,11,12,13,16,17,20  </w:t>
      </w:r>
      <w:proofErr w:type="spellStart"/>
      <w:r w:rsidRPr="005E0AEE">
        <w:rPr>
          <w:rFonts w:ascii="Times New Roman" w:hAnsi="Times New Roman"/>
          <w:sz w:val="24"/>
          <w:szCs w:val="24"/>
        </w:rPr>
        <w:t>nije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0AEE">
        <w:rPr>
          <w:rFonts w:ascii="Times New Roman" w:hAnsi="Times New Roman"/>
          <w:sz w:val="24"/>
          <w:szCs w:val="24"/>
        </w:rPr>
        <w:t>definisan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0AEE">
        <w:rPr>
          <w:rFonts w:ascii="Times New Roman" w:hAnsi="Times New Roman"/>
          <w:sz w:val="24"/>
          <w:szCs w:val="24"/>
        </w:rPr>
        <w:t>oblik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0AEE">
        <w:rPr>
          <w:rFonts w:ascii="Times New Roman" w:hAnsi="Times New Roman"/>
          <w:sz w:val="24"/>
          <w:szCs w:val="24"/>
        </w:rPr>
        <w:t>igle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 , </w:t>
      </w:r>
      <w:proofErr w:type="spellStart"/>
      <w:r w:rsidRPr="005E0AEE">
        <w:rPr>
          <w:rFonts w:ascii="Times New Roman" w:hAnsi="Times New Roman"/>
          <w:sz w:val="24"/>
          <w:szCs w:val="24"/>
        </w:rPr>
        <w:t>molimo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 vas  da  </w:t>
      </w:r>
      <w:proofErr w:type="spellStart"/>
      <w:r w:rsidRPr="005E0AEE">
        <w:rPr>
          <w:rFonts w:ascii="Times New Roman" w:hAnsi="Times New Roman"/>
          <w:sz w:val="24"/>
          <w:szCs w:val="24"/>
        </w:rPr>
        <w:t>definiše</w:t>
      </w:r>
      <w:r w:rsidRPr="005E0AEE">
        <w:rPr>
          <w:rFonts w:ascii="Times New Roman" w:hAnsi="Times New Roman"/>
          <w:sz w:val="24"/>
          <w:szCs w:val="24"/>
        </w:rPr>
        <w:t>te</w:t>
      </w:r>
      <w:proofErr w:type="spellEnd"/>
      <w:r w:rsidRPr="005E0AEE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  <w:lang w:val="sr-Cyrl-CS"/>
        </w:rPr>
        <w:t>“</w:t>
      </w:r>
    </w:p>
    <w:p w:rsidR="0031293E" w:rsidRPr="006C583A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1293E" w:rsidRPr="006E399C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31293E" w:rsidRPr="0015744F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 НА 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31293E" w:rsidRPr="005E0AEE" w:rsidRDefault="005E0AEE" w:rsidP="0031293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У питању су оштре игле.</w:t>
      </w:r>
    </w:p>
    <w:p w:rsidR="005E0AEE" w:rsidRDefault="005E0AEE" w:rsidP="0031293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5E0AEE" w:rsidRDefault="005E0AEE" w:rsidP="0031293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</w:p>
    <w:p w:rsidR="0031293E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1293E" w:rsidRPr="006E399C" w:rsidRDefault="0031293E" w:rsidP="0031293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31293E" w:rsidRDefault="0031293E" w:rsidP="0031293E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170-15-О</w:t>
      </w:r>
    </w:p>
    <w:p w:rsidR="00F760D2" w:rsidRPr="0031293E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</w:p>
    <w:sectPr w:rsidR="00686664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A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A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730DE"/>
    <w:multiLevelType w:val="hybridMultilevel"/>
    <w:tmpl w:val="74A4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85448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93E"/>
    <w:rsid w:val="0031381E"/>
    <w:rsid w:val="00332FD7"/>
    <w:rsid w:val="0033754D"/>
    <w:rsid w:val="00346D9E"/>
    <w:rsid w:val="00363904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1B00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0AEE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62AB"/>
    <w:rsid w:val="00A671B6"/>
    <w:rsid w:val="00A70240"/>
    <w:rsid w:val="00A87565"/>
    <w:rsid w:val="00AA07BB"/>
    <w:rsid w:val="00AA7FA4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760D2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FD1B-6E52-4A01-8060-4582A5BF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2015-07-20T07:34:00Z</cp:lastPrinted>
  <dcterms:created xsi:type="dcterms:W3CDTF">2015-07-28T07:05:00Z</dcterms:created>
  <dcterms:modified xsi:type="dcterms:W3CDTF">2015-07-28T07:05:00Z</dcterms:modified>
</cp:coreProperties>
</file>