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70.05pt" o:ole="">
                  <v:imagedata r:id="rId9" o:title=""/>
                </v:shape>
                <o:OLEObject Type="Embed" ProgID="PBrush" ShapeID="_x0000_i1025" DrawAspect="Content" ObjectID="_1506937141"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4B1026">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9704A7" w:rsidRDefault="002D5B2C" w:rsidP="002D5B2C">
      <w:pPr>
        <w:pStyle w:val="Footer"/>
        <w:jc w:val="center"/>
        <w:rPr>
          <w:b/>
          <w:noProof/>
          <w:sz w:val="36"/>
          <w:szCs w:val="36"/>
        </w:rPr>
      </w:pPr>
      <w:r w:rsidRPr="009704A7">
        <w:rPr>
          <w:b/>
          <w:noProof/>
          <w:sz w:val="36"/>
          <w:szCs w:val="36"/>
        </w:rPr>
        <w:t>КОНКУРСНА ДОКУМЕНТАЦИЈА</w:t>
      </w:r>
    </w:p>
    <w:p w:rsidR="005B4BDC" w:rsidRPr="00A94788" w:rsidRDefault="005B4BDC" w:rsidP="002D5B2C">
      <w:pPr>
        <w:pStyle w:val="Footer"/>
        <w:jc w:val="center"/>
        <w:rPr>
          <w:b/>
          <w:noProof/>
          <w:highlight w:val="red"/>
        </w:rPr>
      </w:pPr>
    </w:p>
    <w:p w:rsidR="009704A7" w:rsidRDefault="009704A7" w:rsidP="002D5B2C">
      <w:pPr>
        <w:pStyle w:val="Footer"/>
        <w:jc w:val="center"/>
        <w:rPr>
          <w:b/>
          <w:noProof/>
          <w:lang w:val="sr-Cyrl-RS"/>
        </w:rPr>
      </w:pPr>
      <w:r>
        <w:rPr>
          <w:b/>
          <w:noProof/>
          <w:lang w:val="sr-Cyrl-RS"/>
        </w:rPr>
        <w:t>П</w:t>
      </w:r>
      <w:r w:rsidRPr="009704A7">
        <w:rPr>
          <w:b/>
          <w:noProof/>
          <w:lang w:val="sr-Cyrl-RS"/>
        </w:rPr>
        <w:t xml:space="preserve">ружање услуга 24 часовног надзора у командној соби Ургентног центра </w:t>
      </w:r>
      <w:r w:rsidR="009C58EA">
        <w:rPr>
          <w:b/>
          <w:noProof/>
          <w:lang w:val="sr-Cyrl-RS"/>
        </w:rPr>
        <w:t>КЦВ</w:t>
      </w:r>
      <w:r w:rsidRPr="009704A7">
        <w:rPr>
          <w:b/>
          <w:noProof/>
          <w:lang w:val="sr-Cyrl-RS"/>
        </w:rPr>
        <w:t xml:space="preserve"> и одржавање видеонадзора, интерфона и противпровалног система</w:t>
      </w:r>
    </w:p>
    <w:p w:rsidR="00C74F94" w:rsidRDefault="009704A7" w:rsidP="002D5B2C">
      <w:pPr>
        <w:pStyle w:val="Footer"/>
        <w:jc w:val="center"/>
        <w:rPr>
          <w:b/>
          <w:noProof/>
          <w:lang w:val="sr-Cyrl-RS"/>
        </w:rPr>
      </w:pPr>
      <w:r w:rsidRPr="009704A7">
        <w:rPr>
          <w:b/>
          <w:noProof/>
          <w:lang w:val="sr-Cyrl-RS"/>
        </w:rPr>
        <w:t xml:space="preserve"> у Ургентном центру </w:t>
      </w:r>
      <w:r w:rsidR="009C58EA">
        <w:rPr>
          <w:b/>
          <w:noProof/>
          <w:lang w:val="sr-Cyrl-RS"/>
        </w:rPr>
        <w:t>КЦВ</w:t>
      </w:r>
    </w:p>
    <w:p w:rsidR="009704A7" w:rsidRPr="009704A7" w:rsidRDefault="009704A7" w:rsidP="002D5B2C">
      <w:pPr>
        <w:pStyle w:val="Footer"/>
        <w:jc w:val="center"/>
        <w:rPr>
          <w:b/>
          <w:noProof/>
          <w:highlight w:val="red"/>
        </w:rPr>
      </w:pPr>
    </w:p>
    <w:p w:rsidR="00406B71" w:rsidRPr="009C7A5B" w:rsidRDefault="004B1026"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9704A7" w:rsidRPr="009C7A5B">
            <w:rPr>
              <w:b/>
            </w:rPr>
            <w:t>Отворени поступак</w:t>
          </w:r>
        </w:sdtContent>
      </w:sdt>
      <w:r w:rsidR="00406B71" w:rsidRPr="009C7A5B">
        <w:rPr>
          <w:b/>
          <w:noProof/>
        </w:rPr>
        <w:t xml:space="preserve"> </w:t>
      </w:r>
    </w:p>
    <w:p w:rsidR="009704A7" w:rsidRPr="009C7A5B" w:rsidRDefault="009704A7" w:rsidP="00406B71">
      <w:pPr>
        <w:pStyle w:val="Footer"/>
        <w:tabs>
          <w:tab w:val="left" w:pos="720"/>
        </w:tabs>
        <w:jc w:val="center"/>
        <w:rPr>
          <w:b/>
          <w:noProof/>
          <w:lang w:val="sr-Cyrl-RS"/>
        </w:rPr>
      </w:pPr>
    </w:p>
    <w:p w:rsidR="002D5B2C" w:rsidRPr="00AE1407" w:rsidRDefault="002D5B2C" w:rsidP="002D5B2C">
      <w:pPr>
        <w:pStyle w:val="Footer"/>
        <w:tabs>
          <w:tab w:val="left" w:pos="720"/>
        </w:tabs>
        <w:jc w:val="center"/>
        <w:rPr>
          <w:b/>
          <w:noProof/>
        </w:rPr>
      </w:pPr>
      <w:r w:rsidRPr="009C7A5B">
        <w:rPr>
          <w:b/>
          <w:noProof/>
        </w:rPr>
        <w:t xml:space="preserve">БРОЈ </w:t>
      </w:r>
      <w:r w:rsidR="009704A7" w:rsidRPr="009C7A5B">
        <w:rPr>
          <w:b/>
          <w:noProof/>
          <w:lang w:val="sr-Cyrl-RS"/>
        </w:rPr>
        <w:t>218-15</w:t>
      </w:r>
      <w:r w:rsidRPr="009C7A5B">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6374B5">
        <w:rPr>
          <w:b/>
          <w:noProof/>
        </w:rPr>
        <w:t>Нови Сад</w:t>
      </w:r>
      <w:r w:rsidR="005B4BDC" w:rsidRPr="006374B5">
        <w:rPr>
          <w:b/>
          <w:noProof/>
        </w:rPr>
        <w:t xml:space="preserve">, </w:t>
      </w:r>
      <w:r w:rsidR="00C12F68" w:rsidRPr="006374B5">
        <w:rPr>
          <w:b/>
          <w:noProof/>
          <w:lang w:val="sr-Cyrl-RS"/>
        </w:rPr>
        <w:t>октобар</w:t>
      </w:r>
      <w:r w:rsidR="009C7A5B" w:rsidRPr="006374B5">
        <w:rPr>
          <w:b/>
          <w:noProof/>
          <w:lang w:val="sr-Cyrl-RS"/>
        </w:rPr>
        <w:t>,</w:t>
      </w:r>
      <w:r w:rsidR="00B5132C" w:rsidRPr="006374B5">
        <w:rPr>
          <w:b/>
          <w:noProof/>
          <w:lang w:val="sr-Cyrl-RS"/>
        </w:rPr>
        <w:t xml:space="preserve"> </w:t>
      </w:r>
      <w:r w:rsidR="002E14DA" w:rsidRPr="006374B5">
        <w:rPr>
          <w:b/>
          <w:noProof/>
        </w:rPr>
        <w:t>201</w:t>
      </w:r>
      <w:r w:rsidR="009C7A5B" w:rsidRPr="006374B5">
        <w:rPr>
          <w:b/>
          <w:noProof/>
        </w:rPr>
        <w:t>5</w:t>
      </w:r>
      <w:r w:rsidR="00E23EAC" w:rsidRPr="006374B5">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lang w:val="sr-Cyrl-RS"/>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9C7A5B" w:rsidRDefault="004B1026" w:rsidP="009C7A5B">
      <w:pPr>
        <w:pStyle w:val="Footer"/>
        <w:jc w:val="center"/>
        <w:rPr>
          <w:b/>
          <w:noProof/>
          <w:lang w:val="sr-Cyrl-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8142F" w:rsidRPr="009C7A5B">
            <w:rPr>
              <w:b/>
              <w:noProof/>
            </w:rPr>
            <w:t xml:space="preserve">у отвореном поступку јавне набавке </w:t>
          </w:r>
        </w:sdtContent>
      </w:sdt>
      <w:r w:rsidR="000C3B23" w:rsidRPr="009C7A5B">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9C7A5B">
            <w:rPr>
              <w:b/>
              <w:noProof/>
            </w:rPr>
            <w:t>услуга</w:t>
          </w:r>
        </w:sdtContent>
      </w:sdt>
      <w:r w:rsidR="00F9313D" w:rsidRPr="009C7A5B">
        <w:rPr>
          <w:b/>
          <w:noProof/>
        </w:rPr>
        <w:t xml:space="preserve"> бр </w:t>
      </w:r>
      <w:r w:rsidR="009C7A5B" w:rsidRPr="009C7A5B">
        <w:rPr>
          <w:b/>
          <w:noProof/>
          <w:lang w:val="sr-Cyrl-RS"/>
        </w:rPr>
        <w:t>218-15</w:t>
      </w:r>
      <w:r w:rsidR="00F9313D" w:rsidRPr="009C7A5B">
        <w:rPr>
          <w:b/>
          <w:noProof/>
        </w:rPr>
        <w:t>-О</w:t>
      </w:r>
      <w:r w:rsidR="00150683" w:rsidRPr="009C7A5B">
        <w:rPr>
          <w:b/>
          <w:noProof/>
        </w:rPr>
        <w:t xml:space="preserve"> - </w:t>
      </w:r>
      <w:r w:rsidR="009C7A5B" w:rsidRPr="009C7A5B">
        <w:rPr>
          <w:b/>
          <w:noProof/>
          <w:lang w:val="sr-Cyrl-RS"/>
        </w:rPr>
        <w:t>Пружање</w:t>
      </w:r>
      <w:r w:rsidR="009C7A5B" w:rsidRPr="009704A7">
        <w:rPr>
          <w:b/>
          <w:noProof/>
          <w:lang w:val="sr-Cyrl-RS"/>
        </w:rPr>
        <w:t xml:space="preserve"> услуга 24 часовног надзора у командној соби Ургентног центра </w:t>
      </w:r>
      <w:r w:rsidR="009C58EA">
        <w:rPr>
          <w:b/>
          <w:noProof/>
          <w:lang w:val="sr-Cyrl-RS"/>
        </w:rPr>
        <w:t>КЦВ</w:t>
      </w:r>
      <w:r w:rsidR="009C7A5B" w:rsidRPr="009704A7">
        <w:rPr>
          <w:b/>
          <w:noProof/>
          <w:lang w:val="sr-Cyrl-RS"/>
        </w:rPr>
        <w:t xml:space="preserve"> и одржавање видеонадзора, интерфона и противпровалног система</w:t>
      </w:r>
    </w:p>
    <w:p w:rsidR="009C7A5B" w:rsidRDefault="009C7A5B" w:rsidP="009C7A5B">
      <w:pPr>
        <w:pStyle w:val="Footer"/>
        <w:jc w:val="center"/>
        <w:rPr>
          <w:b/>
          <w:noProof/>
          <w:lang w:val="sr-Cyrl-RS"/>
        </w:rPr>
      </w:pPr>
      <w:r w:rsidRPr="009704A7">
        <w:rPr>
          <w:b/>
          <w:noProof/>
          <w:lang w:val="sr-Cyrl-RS"/>
        </w:rPr>
        <w:t xml:space="preserve"> у Ургентном центру </w:t>
      </w:r>
      <w:r w:rsidR="009C58EA">
        <w:rPr>
          <w:b/>
          <w:noProof/>
          <w:lang w:val="sr-Cyrl-RS"/>
        </w:rPr>
        <w:t>КЦВ</w:t>
      </w: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Default="004B1026">
      <w:pPr>
        <w:pStyle w:val="TOC1"/>
        <w:tabs>
          <w:tab w:val="left" w:pos="480"/>
          <w:tab w:val="right" w:leader="dot" w:pos="9060"/>
        </w:tabs>
        <w:rPr>
          <w:rFonts w:ascii="Times New Roman" w:hAnsi="Times New Roman" w:cs="Times New Roman"/>
          <w:noProof/>
          <w:sz w:val="24"/>
          <w:szCs w:val="24"/>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883A4C" w:rsidRPr="00096D4B" w:rsidRDefault="00883A4C" w:rsidP="00883A4C">
      <w:pPr>
        <w:rPr>
          <w:b/>
          <w:noProof/>
          <w:lang w:val="sr-Cyrl-RS"/>
        </w:rPr>
      </w:pPr>
      <w:r w:rsidRPr="00883A4C">
        <w:rPr>
          <w:b/>
          <w:noProof/>
        </w:rPr>
        <w:t>4.     СПИСАК РЕЗЕРВНИХ ДЕЛОВА…………………………………………………</w:t>
      </w:r>
      <w:r>
        <w:rPr>
          <w:b/>
          <w:noProof/>
        </w:rPr>
        <w:t>…</w:t>
      </w:r>
      <w:r w:rsidR="00096D4B">
        <w:rPr>
          <w:b/>
          <w:noProof/>
          <w:lang w:val="sr-Cyrl-RS"/>
        </w:rPr>
        <w:t>7</w:t>
      </w:r>
    </w:p>
    <w:p w:rsidR="00492963" w:rsidRPr="00096D4B"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78" w:history="1">
        <w:r w:rsidR="00883A4C">
          <w:rPr>
            <w:rStyle w:val="Hyperlink"/>
            <w:rFonts w:ascii="Times New Roman" w:hAnsi="Times New Roman" w:cs="Times New Roman"/>
            <w:noProof/>
            <w:sz w:val="24"/>
            <w:szCs w:val="24"/>
            <w:lang w:val="sr-Latn-RS"/>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hyperlink>
      <w:r w:rsidR="00096D4B">
        <w:rPr>
          <w:rFonts w:ascii="Times New Roman" w:hAnsi="Times New Roman" w:cs="Times New Roman"/>
          <w:noProof/>
          <w:sz w:val="24"/>
          <w:szCs w:val="24"/>
          <w:lang w:val="sr-Cyrl-RS"/>
        </w:rPr>
        <w:t>8</w:t>
      </w:r>
    </w:p>
    <w:p w:rsidR="00492963" w:rsidRPr="00096D4B" w:rsidRDefault="004B1026">
      <w:pPr>
        <w:pStyle w:val="TOC1"/>
        <w:tabs>
          <w:tab w:val="left" w:pos="480"/>
          <w:tab w:val="right" w:leader="dot" w:pos="9060"/>
        </w:tabs>
        <w:rPr>
          <w:rFonts w:ascii="Times New Roman" w:hAnsi="Times New Roman" w:cs="Times New Roman"/>
          <w:noProof/>
          <w:sz w:val="24"/>
          <w:szCs w:val="24"/>
          <w:lang w:val="sr-Cyrl-RS"/>
        </w:rPr>
      </w:pPr>
      <w:hyperlink w:anchor="_Toc389030879" w:history="1">
        <w:r w:rsidR="00883A4C">
          <w:rPr>
            <w:rStyle w:val="Hyperlink"/>
            <w:rFonts w:ascii="Times New Roman" w:hAnsi="Times New Roman" w:cs="Times New Roman"/>
            <w:noProof/>
            <w:sz w:val="24"/>
            <w:szCs w:val="24"/>
            <w:lang w:val="sr-Latn-RS"/>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1</w:t>
        </w:r>
        <w:r w:rsidR="00E70731" w:rsidRPr="00492963">
          <w:rPr>
            <w:rFonts w:ascii="Times New Roman" w:hAnsi="Times New Roman" w:cs="Times New Roman"/>
            <w:noProof/>
            <w:webHidden/>
            <w:sz w:val="24"/>
            <w:szCs w:val="24"/>
          </w:rPr>
          <w:fldChar w:fldCharType="end"/>
        </w:r>
      </w:hyperlink>
      <w:r w:rsidR="00096D4B">
        <w:rPr>
          <w:rFonts w:ascii="Times New Roman" w:hAnsi="Times New Roman" w:cs="Times New Roman"/>
          <w:noProof/>
          <w:sz w:val="24"/>
          <w:szCs w:val="24"/>
          <w:lang w:val="sr-Cyrl-RS"/>
        </w:rPr>
        <w:t>3</w:t>
      </w:r>
    </w:p>
    <w:p w:rsidR="001F3DF8" w:rsidRDefault="001F3DF8" w:rsidP="001F3DF8">
      <w:pPr>
        <w:rPr>
          <w:rFonts w:eastAsiaTheme="minorEastAsia"/>
          <w:b/>
          <w:lang w:val="sr-Latn-RS"/>
        </w:rPr>
      </w:pPr>
      <w:r w:rsidRPr="001F3DF8">
        <w:rPr>
          <w:rFonts w:eastAsiaTheme="minorEastAsia"/>
          <w:b/>
        </w:rPr>
        <w:t xml:space="preserve">7. </w:t>
      </w:r>
      <w:r>
        <w:rPr>
          <w:rFonts w:eastAsiaTheme="minorEastAsia"/>
          <w:b/>
          <w:lang w:val="sr-Cyrl-RS"/>
        </w:rPr>
        <w:t xml:space="preserve">     </w:t>
      </w:r>
      <w:r w:rsidRPr="001F3DF8">
        <w:rPr>
          <w:rFonts w:eastAsiaTheme="minorEastAsia"/>
          <w:b/>
          <w:lang w:val="sr-Cyrl-RS"/>
        </w:rPr>
        <w:t>РАЗРАДА КРИТЕРИЈУМ</w:t>
      </w:r>
      <w:r>
        <w:rPr>
          <w:rFonts w:eastAsiaTheme="minorEastAsia"/>
          <w:b/>
          <w:lang w:val="sr-Cyrl-RS"/>
        </w:rPr>
        <w:t>А</w:t>
      </w:r>
      <w:r w:rsidRPr="001F3DF8">
        <w:rPr>
          <w:rFonts w:eastAsiaTheme="minorEastAsia"/>
          <w:b/>
          <w:lang w:val="sr-Cyrl-RS"/>
        </w:rPr>
        <w:t>.................................................</w:t>
      </w:r>
      <w:r w:rsidR="00096D4B">
        <w:rPr>
          <w:rFonts w:eastAsiaTheme="minorEastAsia"/>
          <w:b/>
          <w:lang w:val="sr-Cyrl-RS"/>
        </w:rPr>
        <w:t>...............................</w:t>
      </w:r>
      <w:r w:rsidRPr="001F3DF8">
        <w:rPr>
          <w:rFonts w:eastAsiaTheme="minorEastAsia"/>
          <w:b/>
          <w:lang w:val="sr-Cyrl-RS"/>
        </w:rPr>
        <w:t>..</w:t>
      </w:r>
      <w:r w:rsidR="00096D4B">
        <w:rPr>
          <w:rFonts w:eastAsiaTheme="minorEastAsia"/>
          <w:b/>
          <w:lang w:val="sr-Cyrl-RS"/>
        </w:rPr>
        <w:t>...</w:t>
      </w:r>
      <w:r w:rsidRPr="001F3DF8">
        <w:rPr>
          <w:rFonts w:eastAsiaTheme="minorEastAsia"/>
          <w:b/>
          <w:lang w:val="sr-Cyrl-RS"/>
        </w:rPr>
        <w:t>..</w:t>
      </w:r>
      <w:r w:rsidR="00096D4B">
        <w:rPr>
          <w:rFonts w:eastAsiaTheme="minorEastAsia"/>
          <w:b/>
          <w:lang w:val="sr-Cyrl-RS"/>
        </w:rPr>
        <w:t>2</w:t>
      </w:r>
      <w:r w:rsidR="0052358D">
        <w:rPr>
          <w:rFonts w:eastAsiaTheme="minorEastAsia"/>
          <w:b/>
          <w:lang w:val="sr-Cyrl-RS"/>
        </w:rPr>
        <w:t>1</w:t>
      </w:r>
    </w:p>
    <w:p w:rsidR="00B61C3F" w:rsidRPr="00B61C3F" w:rsidRDefault="00B61C3F" w:rsidP="001F3DF8">
      <w:pPr>
        <w:rPr>
          <w:rFonts w:eastAsiaTheme="minorEastAsia"/>
          <w:b/>
          <w:lang w:val="sr-Latn-RS"/>
        </w:rPr>
      </w:pPr>
    </w:p>
    <w:p w:rsidR="001F3DF8" w:rsidRPr="001F3DF8" w:rsidRDefault="001F3DF8" w:rsidP="001F3DF8">
      <w:pPr>
        <w:rPr>
          <w:rFonts w:eastAsiaTheme="minorEastAsia"/>
          <w:b/>
          <w:lang w:val="sr-Cyrl-RS"/>
        </w:rPr>
      </w:pPr>
      <w:r>
        <w:rPr>
          <w:rFonts w:eastAsiaTheme="minorEastAsia"/>
          <w:b/>
          <w:lang w:val="sr-Cyrl-RS"/>
        </w:rPr>
        <w:t>8.</w:t>
      </w:r>
      <w:r w:rsidR="00096D4B">
        <w:rPr>
          <w:rFonts w:eastAsiaTheme="minorEastAsia"/>
          <w:b/>
          <w:lang w:val="sr-Cyrl-RS"/>
        </w:rPr>
        <w:t xml:space="preserve">      ПОТВРДА О ИЗВРШЕНОЈ УСЛУЗИ КОЈА ЈЕ ПРЕДМЕТ ЈН........................</w:t>
      </w:r>
      <w:r w:rsidR="00BE5DA0">
        <w:rPr>
          <w:rFonts w:eastAsiaTheme="minorEastAsia"/>
          <w:b/>
          <w:lang w:val="sr-Cyrl-RS"/>
        </w:rPr>
        <w:t>.</w:t>
      </w:r>
      <w:r w:rsidR="00096D4B">
        <w:rPr>
          <w:rFonts w:eastAsiaTheme="minorEastAsia"/>
          <w:b/>
          <w:lang w:val="sr-Cyrl-RS"/>
        </w:rPr>
        <w:t>2</w:t>
      </w:r>
      <w:r w:rsidR="0052358D">
        <w:rPr>
          <w:rFonts w:eastAsiaTheme="minorEastAsia"/>
          <w:b/>
          <w:lang w:val="sr-Cyrl-RS"/>
        </w:rPr>
        <w:t>3</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1" w:history="1">
        <w:r w:rsidR="00096D4B">
          <w:rPr>
            <w:rStyle w:val="Hyperlink"/>
            <w:rFonts w:ascii="Times New Roman" w:hAnsi="Times New Roman" w:cs="Times New Roman"/>
            <w:noProof/>
            <w:sz w:val="24"/>
            <w:szCs w:val="24"/>
            <w:lang w:val="sr-Cyrl-RS"/>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_Toc389030881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4</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2" w:history="1">
        <w:r w:rsidR="00096D4B">
          <w:rPr>
            <w:rStyle w:val="Hyperlink"/>
            <w:rFonts w:ascii="Times New Roman" w:hAnsi="Times New Roman" w:cs="Times New Roman"/>
            <w:noProof/>
            <w:sz w:val="24"/>
            <w:szCs w:val="24"/>
            <w:lang w:val="sr-Cyrl-RS"/>
          </w:rPr>
          <w:t>10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8</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3" w:history="1">
        <w:r w:rsidR="00096D4B">
          <w:rPr>
            <w:rStyle w:val="Hyperlink"/>
            <w:rFonts w:ascii="Times New Roman" w:hAnsi="Times New Roman" w:cs="Times New Roman"/>
            <w:noProof/>
            <w:sz w:val="24"/>
            <w:szCs w:val="24"/>
            <w:lang w:val="sr-Cyrl-RS"/>
          </w:rPr>
          <w:t>11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hyperlink>
      <w:r w:rsidR="0052358D">
        <w:rPr>
          <w:rFonts w:ascii="Times New Roman" w:hAnsi="Times New Roman" w:cs="Times New Roman"/>
          <w:noProof/>
          <w:sz w:val="24"/>
          <w:szCs w:val="24"/>
          <w:lang w:val="sr-Cyrl-RS"/>
        </w:rPr>
        <w:t>29</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4" w:history="1">
        <w:r w:rsidR="00096D4B">
          <w:rPr>
            <w:rStyle w:val="Hyperlink"/>
            <w:rFonts w:ascii="Times New Roman" w:hAnsi="Times New Roman" w:cs="Times New Roman"/>
            <w:noProof/>
            <w:sz w:val="24"/>
            <w:szCs w:val="24"/>
            <w:lang w:val="sr-Latn-RS"/>
          </w:rPr>
          <w:t>1</w:t>
        </w:r>
        <w:r w:rsidR="00096D4B">
          <w:rPr>
            <w:rStyle w:val="Hyperlink"/>
            <w:rFonts w:ascii="Times New Roman" w:hAnsi="Times New Roman" w:cs="Times New Roman"/>
            <w:noProof/>
            <w:sz w:val="24"/>
            <w:szCs w:val="24"/>
            <w:lang w:val="sr-Cyrl-RS"/>
          </w:rPr>
          <w:t>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0</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5" w:history="1">
        <w:r w:rsidR="00492963" w:rsidRPr="00492963">
          <w:rPr>
            <w:rStyle w:val="Hyperlink"/>
            <w:rFonts w:ascii="Times New Roman" w:hAnsi="Times New Roman" w:cs="Times New Roman"/>
            <w:noProof/>
            <w:sz w:val="24"/>
            <w:szCs w:val="24"/>
          </w:rPr>
          <w:t>1</w:t>
        </w:r>
        <w:r w:rsidR="00096D4B">
          <w:rPr>
            <w:rStyle w:val="Hyperlink"/>
            <w:rFonts w:ascii="Times New Roman" w:hAnsi="Times New Roman" w:cs="Times New Roman"/>
            <w:noProof/>
            <w:sz w:val="24"/>
            <w:szCs w:val="24"/>
            <w:lang w:val="sr-Cyrl-RS"/>
          </w:rPr>
          <w:t>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1</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6" w:history="1">
        <w:r w:rsidR="00492963" w:rsidRPr="00492963">
          <w:rPr>
            <w:rStyle w:val="Hyperlink"/>
            <w:rFonts w:ascii="Times New Roman" w:hAnsi="Times New Roman" w:cs="Times New Roman"/>
            <w:noProof/>
            <w:sz w:val="24"/>
            <w:szCs w:val="24"/>
          </w:rPr>
          <w:t>1</w:t>
        </w:r>
        <w:r w:rsidR="00096D4B">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2</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7" w:history="1">
        <w:r w:rsidR="00492963" w:rsidRPr="00492963">
          <w:rPr>
            <w:rStyle w:val="Hyperlink"/>
            <w:rFonts w:ascii="Times New Roman" w:hAnsi="Times New Roman" w:cs="Times New Roman"/>
            <w:noProof/>
            <w:sz w:val="24"/>
            <w:szCs w:val="24"/>
          </w:rPr>
          <w:t>1</w:t>
        </w:r>
        <w:r w:rsidR="00096D4B">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9C7A5B">
          <w:rPr>
            <w:rStyle w:val="Hyperlink"/>
            <w:rFonts w:ascii="Times New Roman" w:hAnsi="Times New Roman" w:cs="Times New Roman"/>
            <w:noProof/>
            <w:sz w:val="24"/>
            <w:szCs w:val="24"/>
            <w:lang w:val="sr-Cyrl-RS"/>
          </w:rPr>
          <w:t xml:space="preserve">А) </w:t>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_Toc389030887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4</w:t>
      </w:r>
    </w:p>
    <w:p w:rsidR="00492963" w:rsidRPr="0052358D" w:rsidRDefault="004B1026">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8" w:history="1">
        <w:r w:rsidR="00492963" w:rsidRPr="00492963">
          <w:rPr>
            <w:rStyle w:val="Hyperlink"/>
            <w:rFonts w:ascii="Times New Roman" w:hAnsi="Times New Roman" w:cs="Times New Roman"/>
            <w:noProof/>
            <w:sz w:val="24"/>
            <w:szCs w:val="24"/>
          </w:rPr>
          <w:t>1</w:t>
        </w:r>
        <w:r w:rsidR="00096D4B">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9C7A5B">
          <w:rPr>
            <w:rStyle w:val="Hyperlink"/>
            <w:rFonts w:ascii="Times New Roman" w:hAnsi="Times New Roman" w:cs="Times New Roman"/>
            <w:noProof/>
            <w:sz w:val="24"/>
            <w:szCs w:val="24"/>
            <w:lang w:val="sr-Cyrl-RS"/>
          </w:rPr>
          <w:t xml:space="preserve">Б) </w:t>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52358D">
        <w:rPr>
          <w:rFonts w:ascii="Times New Roman" w:hAnsi="Times New Roman" w:cs="Times New Roman"/>
          <w:noProof/>
          <w:sz w:val="24"/>
          <w:szCs w:val="24"/>
          <w:lang w:val="sr-Cyrl-RS"/>
        </w:rPr>
        <w:t>5</w:t>
      </w:r>
      <w:bookmarkStart w:id="13" w:name="_GoBack"/>
      <w:bookmarkEnd w:id="13"/>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9C7A5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9C7A5B">
                  <w:t>отвореном поступку</w:t>
                </w:r>
              </w:sdtContent>
            </w:sdt>
            <w:r w:rsidRPr="009C7A5B">
              <w:rPr>
                <w:lang w:val="sr-Cyrl-CS"/>
              </w:rPr>
              <w:t xml:space="preserve">, </w:t>
            </w:r>
            <w:r w:rsidRPr="009C7A5B">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4B1026" w:rsidP="009C7A5B">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9C7A5B" w:rsidRPr="009C7A5B">
                  <w:rPr>
                    <w:noProof/>
                  </w:rPr>
                  <w:t>Услуге</w:t>
                </w:r>
              </w:sdtContent>
            </w:sdt>
            <w:r w:rsidR="009B29BE" w:rsidRPr="009C7A5B">
              <w:t xml:space="preserve"> </w:t>
            </w:r>
            <w:r w:rsidR="009C7A5B" w:rsidRPr="009C7A5B">
              <w:rPr>
                <w:noProof/>
              </w:rPr>
              <w:t xml:space="preserve">бр </w:t>
            </w:r>
            <w:r w:rsidR="009C7A5B" w:rsidRPr="009C7A5B">
              <w:rPr>
                <w:noProof/>
                <w:lang w:val="sr-Cyrl-RS"/>
              </w:rPr>
              <w:t>218-15</w:t>
            </w:r>
            <w:r w:rsidR="009C7A5B" w:rsidRPr="009C7A5B">
              <w:rPr>
                <w:noProof/>
              </w:rPr>
              <w:t xml:space="preserve">-О - </w:t>
            </w:r>
            <w:r w:rsidR="009C7A5B" w:rsidRPr="009C7A5B">
              <w:rPr>
                <w:noProof/>
                <w:lang w:val="sr-Cyrl-RS"/>
              </w:rPr>
              <w:t xml:space="preserve">Пружање услуга 24 часовног надзора у командној соби Ургентног центра </w:t>
            </w:r>
            <w:r w:rsidR="009C58EA">
              <w:rPr>
                <w:noProof/>
                <w:lang w:val="sr-Cyrl-RS"/>
              </w:rPr>
              <w:t>КЦВ</w:t>
            </w:r>
            <w:r w:rsidR="009C7A5B" w:rsidRPr="009C7A5B">
              <w:rPr>
                <w:noProof/>
                <w:lang w:val="sr-Cyrl-RS"/>
              </w:rPr>
              <w:t xml:space="preserve"> и одрж</w:t>
            </w:r>
            <w:r w:rsidR="009C7A5B">
              <w:rPr>
                <w:noProof/>
                <w:lang w:val="sr-Cyrl-RS"/>
              </w:rPr>
              <w:t xml:space="preserve">авање видеонадзора, интерфона и </w:t>
            </w:r>
            <w:r w:rsidR="009C7A5B" w:rsidRPr="009C7A5B">
              <w:rPr>
                <w:noProof/>
                <w:lang w:val="sr-Cyrl-RS"/>
              </w:rPr>
              <w:t>противпровалног система</w:t>
            </w:r>
            <w:r w:rsidR="009C7A5B">
              <w:rPr>
                <w:noProof/>
                <w:lang w:val="sr-Cyrl-RS"/>
              </w:rPr>
              <w:t xml:space="preserve"> </w:t>
            </w:r>
            <w:r w:rsidR="009C7A5B" w:rsidRPr="009C7A5B">
              <w:rPr>
                <w:noProof/>
                <w:lang w:val="sr-Cyrl-RS"/>
              </w:rPr>
              <w:t xml:space="preserve">у Ургентном центру </w:t>
            </w:r>
            <w:r w:rsidR="009C58EA">
              <w:rPr>
                <w:noProof/>
                <w:lang w:val="sr-Cyrl-RS"/>
              </w:rPr>
              <w:t>КЦВ</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8A1D66">
        <w:tc>
          <w:tcPr>
            <w:tcW w:w="4643" w:type="dxa"/>
          </w:tcPr>
          <w:p w:rsidR="002D5B2C" w:rsidRPr="009C7A5B" w:rsidRDefault="002D5B2C" w:rsidP="002D5B2C">
            <w:pPr>
              <w:rPr>
                <w:b/>
                <w:noProof/>
              </w:rPr>
            </w:pPr>
            <w:r w:rsidRPr="009C7A5B">
              <w:rPr>
                <w:b/>
                <w:noProof/>
              </w:rPr>
              <w:t>Контакт</w:t>
            </w:r>
          </w:p>
        </w:tc>
        <w:tc>
          <w:tcPr>
            <w:tcW w:w="4643" w:type="dxa"/>
          </w:tcPr>
          <w:p w:rsidR="002D5B2C" w:rsidRPr="009C7A5B" w:rsidRDefault="002D5B2C" w:rsidP="002D5B2C">
            <w:pPr>
              <w:rPr>
                <w:noProof/>
              </w:rPr>
            </w:pPr>
            <w:r w:rsidRPr="009C7A5B">
              <w:rPr>
                <w:noProof/>
              </w:rPr>
              <w:t xml:space="preserve">Служба за </w:t>
            </w:r>
            <w:r w:rsidR="00AC717F" w:rsidRPr="009C7A5B">
              <w:rPr>
                <w:noProof/>
              </w:rPr>
              <w:t>не</w:t>
            </w:r>
            <w:r w:rsidRPr="009C7A5B">
              <w:rPr>
                <w:noProof/>
              </w:rPr>
              <w:t>медицинске јавне набавке</w:t>
            </w:r>
          </w:p>
        </w:tc>
      </w:tr>
      <w:tr w:rsidR="002D5B2C" w:rsidRPr="00AE1407" w:rsidTr="008A1D66">
        <w:tc>
          <w:tcPr>
            <w:tcW w:w="4643" w:type="dxa"/>
          </w:tcPr>
          <w:p w:rsidR="002D5B2C" w:rsidRPr="009C7A5B" w:rsidRDefault="002D5B2C" w:rsidP="00361F4C">
            <w:pPr>
              <w:rPr>
                <w:b/>
                <w:noProof/>
              </w:rPr>
            </w:pPr>
            <w:r w:rsidRPr="009C7A5B">
              <w:rPr>
                <w:b/>
                <w:noProof/>
              </w:rPr>
              <w:t>Телефон</w:t>
            </w:r>
          </w:p>
        </w:tc>
        <w:tc>
          <w:tcPr>
            <w:tcW w:w="4643" w:type="dxa"/>
          </w:tcPr>
          <w:p w:rsidR="002D5B2C" w:rsidRPr="009C7A5B" w:rsidRDefault="002D5B2C" w:rsidP="00FD3521">
            <w:pPr>
              <w:rPr>
                <w:noProof/>
              </w:rPr>
            </w:pPr>
            <w:r w:rsidRPr="009C7A5B">
              <w:rPr>
                <w:noProof/>
              </w:rPr>
              <w:t>021/487-22-2</w:t>
            </w:r>
            <w:r w:rsidR="00FD0DC1" w:rsidRPr="009C7A5B">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9C7A5B">
            <w:pPr>
              <w:rPr>
                <w:noProof/>
                <w:lang w:val="sr-Latn-CS"/>
              </w:rPr>
            </w:pPr>
            <w:r w:rsidRPr="009C7A5B">
              <w:t xml:space="preserve">Предмет јавне набавке </w:t>
            </w:r>
            <w:r w:rsidR="009C7A5B" w:rsidRPr="009C7A5B">
              <w:rPr>
                <w:lang w:val="sr-Cyrl-RS"/>
              </w:rPr>
              <w:t>услуга</w:t>
            </w:r>
            <w:r w:rsidRPr="009C7A5B">
              <w:t xml:space="preserve"> бр</w:t>
            </w:r>
            <w:r w:rsidRPr="009C7A5B">
              <w:rPr>
                <w:lang w:val="ru-RU"/>
              </w:rPr>
              <w:t>.</w:t>
            </w:r>
            <w:r w:rsidRPr="009C7A5B">
              <w:t xml:space="preserve"> </w:t>
            </w:r>
            <w:r w:rsidR="009C7A5B" w:rsidRPr="009C7A5B">
              <w:rPr>
                <w:noProof/>
                <w:lang w:val="sr-Cyrl-RS"/>
              </w:rPr>
              <w:t>218-15</w:t>
            </w:r>
            <w:r w:rsidR="009C7A5B" w:rsidRPr="009C7A5B">
              <w:rPr>
                <w:noProof/>
              </w:rPr>
              <w:t xml:space="preserve">-О - </w:t>
            </w:r>
            <w:r w:rsidR="009C7A5B" w:rsidRPr="009C7A5B">
              <w:rPr>
                <w:noProof/>
                <w:lang w:val="sr-Cyrl-RS"/>
              </w:rPr>
              <w:t xml:space="preserve">Пружање услуга 24 часовног надзора у командној соби Ургентног центра </w:t>
            </w:r>
            <w:r w:rsidR="009C58EA">
              <w:rPr>
                <w:noProof/>
                <w:lang w:val="sr-Cyrl-RS"/>
              </w:rPr>
              <w:t>КЦВ</w:t>
            </w:r>
            <w:r w:rsidR="009C7A5B" w:rsidRPr="009C7A5B">
              <w:rPr>
                <w:noProof/>
                <w:lang w:val="sr-Cyrl-RS"/>
              </w:rPr>
              <w:t xml:space="preserve"> и одрж</w:t>
            </w:r>
            <w:r w:rsidR="009C7A5B">
              <w:rPr>
                <w:noProof/>
                <w:lang w:val="sr-Cyrl-RS"/>
              </w:rPr>
              <w:t xml:space="preserve">авање видеонадзора, интерфона и </w:t>
            </w:r>
            <w:r w:rsidR="009C7A5B" w:rsidRPr="009C7A5B">
              <w:rPr>
                <w:noProof/>
                <w:lang w:val="sr-Cyrl-RS"/>
              </w:rPr>
              <w:t>противпровалног система</w:t>
            </w:r>
            <w:r w:rsidR="009C7A5B">
              <w:rPr>
                <w:noProof/>
                <w:lang w:val="sr-Cyrl-RS"/>
              </w:rPr>
              <w:t xml:space="preserve"> </w:t>
            </w:r>
            <w:r w:rsidR="009C7A5B" w:rsidRPr="009C7A5B">
              <w:rPr>
                <w:noProof/>
                <w:lang w:val="sr-Cyrl-RS"/>
              </w:rPr>
              <w:t xml:space="preserve">у Ургентном центру </w:t>
            </w:r>
            <w:r w:rsidR="009C58EA">
              <w:rPr>
                <w:noProof/>
                <w:lang w:val="sr-Cyrl-RS"/>
              </w:rPr>
              <w:t>КЦВ</w:t>
            </w:r>
            <w:r w:rsidR="009C7A5B" w:rsidRPr="00AE1407">
              <w:rPr>
                <w:highlight w:val="yellow"/>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9C7A5B" w:rsidP="00FC5FB6">
            <w:pPr>
              <w:rPr>
                <w:noProof/>
              </w:rPr>
            </w:pPr>
            <w:r w:rsidRPr="00431D0A">
              <w:rPr>
                <w:noProof/>
                <w:lang w:val="ru-RU"/>
              </w:rPr>
              <w:t>50</w:t>
            </w:r>
            <w:r>
              <w:rPr>
                <w:noProof/>
                <w:lang w:val="ru-RU"/>
              </w:rPr>
              <w:t>800000 Разне услуге поправке и одржавања</w:t>
            </w:r>
          </w:p>
        </w:tc>
      </w:tr>
    </w:tbl>
    <w:p w:rsidR="009A5352" w:rsidRPr="00AE1407" w:rsidRDefault="009A5352">
      <w:pPr>
        <w:rPr>
          <w:b/>
          <w:noProof/>
        </w:rPr>
      </w:pPr>
    </w:p>
    <w:p w:rsidR="009C7A5B" w:rsidRDefault="009C7A5B">
      <w:pPr>
        <w:rPr>
          <w:b/>
          <w:noProof/>
          <w:lang w:val="sr-Cyrl-RS"/>
        </w:rPr>
      </w:pPr>
    </w:p>
    <w:p w:rsidR="00F50A79" w:rsidRDefault="00F50A79" w:rsidP="00F50A79">
      <w:pPr>
        <w:rPr>
          <w:b/>
          <w:noProof/>
          <w:lang w:val="sr-Cyrl-RS"/>
        </w:rPr>
      </w:pPr>
      <w:r w:rsidRPr="00D8647E">
        <w:rPr>
          <w:b/>
          <w:noProof/>
        </w:rPr>
        <w:t>П</w:t>
      </w:r>
      <w:r>
        <w:rPr>
          <w:b/>
          <w:noProof/>
        </w:rPr>
        <w:t>роцењена вредност јавне набавке:</w:t>
      </w:r>
    </w:p>
    <w:p w:rsidR="00F50A79" w:rsidRPr="00F50A79" w:rsidRDefault="00F50A79" w:rsidP="00F50A79">
      <w:pPr>
        <w:rPr>
          <w:b/>
          <w:noProof/>
          <w:lang w:val="sr-Cyrl-RS"/>
        </w:rPr>
      </w:pPr>
    </w:p>
    <w:tbl>
      <w:tblPr>
        <w:tblStyle w:val="TableGrid"/>
        <w:tblW w:w="9322" w:type="dxa"/>
        <w:tblLook w:val="04A0" w:firstRow="1" w:lastRow="0" w:firstColumn="1" w:lastColumn="0" w:noHBand="0" w:noVBand="1"/>
      </w:tblPr>
      <w:tblGrid>
        <w:gridCol w:w="3936"/>
        <w:gridCol w:w="5386"/>
      </w:tblGrid>
      <w:tr w:rsidR="00F50A79" w:rsidRPr="00AE1407" w:rsidTr="00F50A79">
        <w:tc>
          <w:tcPr>
            <w:tcW w:w="3936" w:type="dxa"/>
            <w:vAlign w:val="center"/>
          </w:tcPr>
          <w:p w:rsidR="00F50A79" w:rsidRPr="00AE1407" w:rsidRDefault="00F50A79" w:rsidP="00F50A79">
            <w:pPr>
              <w:rPr>
                <w:b/>
                <w:noProof/>
              </w:rPr>
            </w:pPr>
            <w:r w:rsidRPr="00C24657">
              <w:rPr>
                <w:b/>
                <w:noProof/>
              </w:rPr>
              <w:t>Предмет јавне набавке</w:t>
            </w:r>
          </w:p>
        </w:tc>
        <w:tc>
          <w:tcPr>
            <w:tcW w:w="5386" w:type="dxa"/>
            <w:vAlign w:val="center"/>
          </w:tcPr>
          <w:p w:rsidR="00F50A79" w:rsidRPr="00AE1407" w:rsidRDefault="00F50A79" w:rsidP="00F50A79">
            <w:pPr>
              <w:rPr>
                <w:b/>
                <w:noProof/>
              </w:rPr>
            </w:pPr>
            <w:r w:rsidRPr="00D8647E">
              <w:rPr>
                <w:b/>
                <w:noProof/>
              </w:rPr>
              <w:t>П</w:t>
            </w:r>
            <w:r>
              <w:rPr>
                <w:b/>
                <w:noProof/>
              </w:rPr>
              <w:t>роцењена вредност</w:t>
            </w:r>
          </w:p>
        </w:tc>
      </w:tr>
      <w:tr w:rsidR="00F50A79" w:rsidRPr="00AE1407" w:rsidTr="00F50A79">
        <w:tc>
          <w:tcPr>
            <w:tcW w:w="3936" w:type="dxa"/>
            <w:vAlign w:val="center"/>
          </w:tcPr>
          <w:p w:rsidR="00F50A79" w:rsidRPr="00AE1407" w:rsidRDefault="00F50A79" w:rsidP="00F50A79">
            <w:pPr>
              <w:rPr>
                <w:noProof/>
              </w:rPr>
            </w:pPr>
            <w:r w:rsidRPr="009C7A5B">
              <w:rPr>
                <w:noProof/>
                <w:lang w:val="sr-Cyrl-RS"/>
              </w:rPr>
              <w:t xml:space="preserve">Пружање услуга 24 часовног надзора у командној соби Ургентног центра </w:t>
            </w:r>
            <w:r>
              <w:rPr>
                <w:noProof/>
                <w:lang w:val="sr-Cyrl-RS"/>
              </w:rPr>
              <w:t>КЦВ</w:t>
            </w:r>
            <w:r w:rsidRPr="009C7A5B">
              <w:rPr>
                <w:noProof/>
                <w:lang w:val="sr-Cyrl-RS"/>
              </w:rPr>
              <w:t xml:space="preserve"> и одрж</w:t>
            </w:r>
            <w:r>
              <w:rPr>
                <w:noProof/>
                <w:lang w:val="sr-Cyrl-RS"/>
              </w:rPr>
              <w:t xml:space="preserve">авање видеонадзора, интерфона и </w:t>
            </w:r>
            <w:r w:rsidRPr="009C7A5B">
              <w:rPr>
                <w:noProof/>
                <w:lang w:val="sr-Cyrl-RS"/>
              </w:rPr>
              <w:t>противпровалног система</w:t>
            </w:r>
            <w:r>
              <w:rPr>
                <w:noProof/>
                <w:lang w:val="sr-Cyrl-RS"/>
              </w:rPr>
              <w:t xml:space="preserve"> </w:t>
            </w:r>
            <w:r w:rsidRPr="009C7A5B">
              <w:rPr>
                <w:noProof/>
                <w:lang w:val="sr-Cyrl-RS"/>
              </w:rPr>
              <w:t xml:space="preserve">у Ургентном центру </w:t>
            </w:r>
            <w:r>
              <w:rPr>
                <w:noProof/>
                <w:lang w:val="sr-Cyrl-RS"/>
              </w:rPr>
              <w:t>КЦВ</w:t>
            </w:r>
          </w:p>
        </w:tc>
        <w:tc>
          <w:tcPr>
            <w:tcW w:w="5386" w:type="dxa"/>
            <w:vAlign w:val="center"/>
          </w:tcPr>
          <w:p w:rsidR="00F50A79" w:rsidRPr="00CE5CC8" w:rsidRDefault="00F50A79" w:rsidP="00F50A79">
            <w:pPr>
              <w:rPr>
                <w:highlight w:val="yellow"/>
              </w:rPr>
            </w:pPr>
            <w:r>
              <w:rPr>
                <w:lang w:val="sr-Cyrl-RS"/>
              </w:rPr>
              <w:t xml:space="preserve">3.500.000,00 </w:t>
            </w:r>
            <w:r w:rsidRPr="006D1AD3">
              <w:t>дин. без ПДВ</w:t>
            </w:r>
          </w:p>
        </w:tc>
      </w:tr>
    </w:tbl>
    <w:p w:rsidR="009C7A5B" w:rsidRDefault="009C7A5B">
      <w:pPr>
        <w:rPr>
          <w:b/>
          <w:noProof/>
          <w:lang w:val="sr-Cyrl-RS"/>
        </w:rPr>
      </w:pPr>
    </w:p>
    <w:p w:rsidR="00F50A79" w:rsidRDefault="00F50A79">
      <w:pPr>
        <w:rPr>
          <w:b/>
          <w:noProof/>
          <w:lang w:val="sr-Cyrl-RS"/>
        </w:rPr>
      </w:pPr>
    </w:p>
    <w:p w:rsidR="004D2E66" w:rsidRDefault="00C21A19">
      <w:pPr>
        <w:rPr>
          <w:b/>
          <w:noProof/>
        </w:rPr>
      </w:pPr>
      <w:r w:rsidRPr="00AE1407">
        <w:rPr>
          <w:b/>
          <w:noProof/>
        </w:rPr>
        <w:t xml:space="preserve">Предмет јавне </w:t>
      </w:r>
      <w:r w:rsidRPr="009C7A5B">
        <w:rPr>
          <w:b/>
          <w:noProof/>
        </w:rPr>
        <w:t xml:space="preserve">набавке </w:t>
      </w:r>
      <w:r w:rsidR="009A5352" w:rsidRPr="009C7A5B">
        <w:rPr>
          <w:b/>
          <w:noProof/>
        </w:rPr>
        <w:t>није обликован</w:t>
      </w:r>
      <w:r w:rsidR="009A5352" w:rsidRPr="00AE1407">
        <w:rPr>
          <w:b/>
          <w:noProof/>
        </w:rPr>
        <w:t xml:space="preserve"> по партијама</w:t>
      </w:r>
      <w:r w:rsidRPr="00AE1407">
        <w:rPr>
          <w:b/>
          <w:noProof/>
        </w:rPr>
        <w:t>.</w:t>
      </w:r>
    </w:p>
    <w:p w:rsidR="007015D1" w:rsidRPr="007015D1" w:rsidRDefault="007015D1">
      <w:pPr>
        <w:rPr>
          <w:b/>
          <w:noProof/>
        </w:rPr>
      </w:pPr>
    </w:p>
    <w:p w:rsidR="007B247F" w:rsidRPr="00AE1407" w:rsidRDefault="007B247F" w:rsidP="00646779">
      <w:pPr>
        <w:rPr>
          <w:b/>
          <w:noProof/>
        </w:rPr>
      </w:pPr>
    </w:p>
    <w:p w:rsidR="009C7A5B" w:rsidRDefault="009C7A5B" w:rsidP="00646779">
      <w:pPr>
        <w:rPr>
          <w:b/>
          <w:iCs/>
          <w:lang w:val="sr-Cyrl-RS"/>
        </w:rPr>
      </w:pPr>
    </w:p>
    <w:p w:rsidR="009C7A5B" w:rsidRDefault="009C7A5B" w:rsidP="00646779">
      <w:pPr>
        <w:rPr>
          <w:b/>
          <w:iCs/>
          <w:lang w:val="sr-Cyrl-RS"/>
        </w:rPr>
      </w:pPr>
    </w:p>
    <w:p w:rsidR="00646779" w:rsidRDefault="007B247F" w:rsidP="00646779">
      <w:pPr>
        <w:rPr>
          <w:b/>
          <w:iCs/>
          <w:lang w:val="sr-Cyrl-CS"/>
        </w:rPr>
      </w:pPr>
      <w:r w:rsidRPr="009C7A5B">
        <w:rPr>
          <w:b/>
          <w:iCs/>
        </w:rPr>
        <w:t>Н</w:t>
      </w:r>
      <w:r w:rsidRPr="009C7A5B">
        <w:rPr>
          <w:b/>
          <w:iCs/>
          <w:lang w:val="sr-Cyrl-CS"/>
        </w:rPr>
        <w:t xml:space="preserve">аручилац </w:t>
      </w:r>
      <w:r w:rsidR="009C7A5B">
        <w:rPr>
          <w:b/>
          <w:iCs/>
        </w:rPr>
        <w:t>не спроводи</w:t>
      </w:r>
      <w:r w:rsidRPr="009C7A5B">
        <w:rPr>
          <w:b/>
          <w:iCs/>
          <w:lang w:val="sr-Cyrl-CS"/>
        </w:rPr>
        <w:t xml:space="preserve"> поступак</w:t>
      </w:r>
      <w:r w:rsidRPr="00AE1407">
        <w:rPr>
          <w:b/>
          <w:iCs/>
          <w:lang w:val="sr-Cyrl-CS"/>
        </w:rPr>
        <w:t xml:space="preserve"> ради закључења оквирног споразума</w:t>
      </w:r>
      <w:r w:rsidR="009A5352" w:rsidRPr="00AE1407">
        <w:rPr>
          <w:b/>
          <w:iCs/>
          <w:lang w:val="sr-Cyrl-CS"/>
        </w:rPr>
        <w:t>.</w:t>
      </w: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9C7A5B" w:rsidRDefault="009C7A5B" w:rsidP="00646779">
      <w:pPr>
        <w:rPr>
          <w:b/>
          <w:iCs/>
          <w:lang w:val="sr-Cyrl-CS"/>
        </w:rPr>
      </w:pPr>
    </w:p>
    <w:p w:rsidR="00E43FAE" w:rsidRPr="00BC6DD7" w:rsidRDefault="00E43FAE" w:rsidP="00EF466B">
      <w:pPr>
        <w:pStyle w:val="Heading1"/>
        <w:numPr>
          <w:ilvl w:val="0"/>
          <w:numId w:val="12"/>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Pr="00AE1407" w:rsidRDefault="00E43FAE" w:rsidP="00E43FAE">
      <w:pPr>
        <w:rPr>
          <w:bCs/>
          <w:iCs/>
        </w:rPr>
      </w:pPr>
    </w:p>
    <w:p w:rsidR="009C7A5B" w:rsidRDefault="009C7A5B" w:rsidP="009C7A5B">
      <w:pPr>
        <w:jc w:val="both"/>
        <w:rPr>
          <w:lang w:val="sr-Cyrl-RS"/>
        </w:rPr>
      </w:pPr>
      <w:r w:rsidRPr="00883A4C">
        <w:rPr>
          <w:lang w:val="sr-Cyrl-RS"/>
        </w:rPr>
        <w:t xml:space="preserve">Понуђач ће из командне собе Ургентног центра, за потребе Наручиоца, вршити управљање, подешавање појединих параметара и надзор, над виталним системима инсталисаним у објекту Ургентног центра </w:t>
      </w:r>
      <w:r w:rsidRPr="00883A4C">
        <w:rPr>
          <w:lang w:val="sr-Latn-RS"/>
        </w:rPr>
        <w:t>K</w:t>
      </w:r>
      <w:r w:rsidRPr="00883A4C">
        <w:rPr>
          <w:lang w:val="sr-Cyrl-RS"/>
        </w:rPr>
        <w:t>линичког Центра Војводине</w:t>
      </w:r>
      <w:r w:rsidRPr="00883A4C">
        <w:rPr>
          <w:noProof/>
        </w:rPr>
        <w:t xml:space="preserve"> који се налази на адреси  Хајдук Вељкова бр. 1</w:t>
      </w:r>
      <w:r w:rsidRPr="00883A4C">
        <w:rPr>
          <w:lang w:val="sr-Cyrl-RS"/>
        </w:rPr>
        <w:t xml:space="preserve"> у Новом Саду и то:</w:t>
      </w:r>
    </w:p>
    <w:p w:rsidR="009C58EA" w:rsidRPr="006507CF" w:rsidRDefault="009C58EA" w:rsidP="009C7A5B">
      <w:pPr>
        <w:jc w:val="both"/>
        <w:rPr>
          <w:lang w:val="sr-Cyrl-RS"/>
        </w:rPr>
      </w:pPr>
    </w:p>
    <w:p w:rsidR="009C7A5B" w:rsidRPr="006507CF" w:rsidRDefault="009C7A5B" w:rsidP="009C7A5B">
      <w:pPr>
        <w:pStyle w:val="ListParagraph"/>
        <w:numPr>
          <w:ilvl w:val="0"/>
          <w:numId w:val="17"/>
        </w:numPr>
        <w:contextualSpacing w:val="0"/>
        <w:jc w:val="both"/>
        <w:rPr>
          <w:lang w:val="sr-Cyrl-RS"/>
        </w:rPr>
      </w:pPr>
      <w:r w:rsidRPr="006507CF">
        <w:rPr>
          <w:lang w:val="sr-Latn-RS"/>
        </w:rPr>
        <w:t>BMS</w:t>
      </w:r>
      <w:r w:rsidR="009C58EA">
        <w:rPr>
          <w:lang w:val="sr-Cyrl-RS"/>
        </w:rPr>
        <w:t xml:space="preserve"> </w:t>
      </w:r>
      <w:r w:rsidRPr="006507CF">
        <w:rPr>
          <w:lang w:val="sr-Latn-RS"/>
        </w:rPr>
        <w:t>(Building management sistem)</w:t>
      </w:r>
      <w:r w:rsidRPr="006507CF">
        <w:rPr>
          <w:lang w:val="sr-Cyrl-RS"/>
        </w:rPr>
        <w:t xml:space="preserve"> произвођача </w:t>
      </w:r>
      <w:r w:rsidRPr="006507CF">
        <w:rPr>
          <w:lang w:val="sr-Latn-RS"/>
        </w:rPr>
        <w:t>TAC</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en-US"/>
        </w:rPr>
        <w:t>IP</w:t>
      </w:r>
      <w:r w:rsidRPr="006507CF">
        <w:rPr>
          <w:lang w:val="sr-Cyrl-RS"/>
        </w:rPr>
        <w:t xml:space="preserve"> Видео надзор произвођача </w:t>
      </w:r>
      <w:r w:rsidRPr="006507CF">
        <w:rPr>
          <w:lang w:val="en-US"/>
        </w:rPr>
        <w:t>ACTi</w:t>
      </w:r>
      <w:r w:rsidRPr="006507CF">
        <w:rPr>
          <w:lang w:val="sr-Cyrl-RS"/>
        </w:rPr>
        <w:t xml:space="preserve"> (праћење кључних комуникација и прилаза објекту)</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Аутоматска сигнализација пожара</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 xml:space="preserve">Систем за гашење пожара гасом </w:t>
      </w:r>
      <w:r w:rsidRPr="006507CF">
        <w:rPr>
          <w:noProof/>
        </w:rPr>
        <w:t>FM</w:t>
      </w:r>
      <w:r w:rsidRPr="006507CF">
        <w:rPr>
          <w:lang w:val="sr-Cyrl-RS"/>
        </w:rPr>
        <w:t xml:space="preserve"> 200</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Противпровални систем</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 xml:space="preserve">Систем контроле приступа објекту и просторијама унутар објекта Ургентног центра и помоћних објеката, произвођача </w:t>
      </w:r>
      <w:r w:rsidRPr="006507CF">
        <w:rPr>
          <w:lang w:val="sr-Latn-RS"/>
        </w:rPr>
        <w:t>KABA</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Систем за озвучење</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Надзор и управљање радом лифтова</w:t>
      </w:r>
      <w:r w:rsidRPr="006507CF">
        <w:rPr>
          <w:lang w:val="sr-Latn-RS"/>
        </w:rPr>
        <w:t xml:space="preserve"> OTIS</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Болнички интерфонски систем</w:t>
      </w:r>
      <w:r w:rsidR="009C58EA">
        <w:rPr>
          <w:lang w:val="sr-Cyrl-RS"/>
        </w:rPr>
        <w:t xml:space="preserve"> </w:t>
      </w:r>
      <w:r w:rsidRPr="006507CF">
        <w:rPr>
          <w:lang w:val="sr-Cyrl-RS"/>
        </w:rPr>
        <w:t>(интерком)</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Телефонски систем</w:t>
      </w:r>
      <w:r w:rsidRPr="006507CF">
        <w:rPr>
          <w:lang w:val="sr-Latn-RS"/>
        </w:rPr>
        <w:t xml:space="preserve"> IP</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Систем болничке сигнализације</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Систем сигнализације стања медицинских гасова</w:t>
      </w:r>
      <w:r w:rsidRPr="006507CF">
        <w:rPr>
          <w:lang w:val="sr-Latn-RS"/>
        </w:rPr>
        <w:t xml:space="preserve"> DREGER</w:t>
      </w:r>
      <w:r w:rsidR="009C58EA">
        <w:rPr>
          <w:lang w:val="sr-Cyrl-RS"/>
        </w:rPr>
        <w:t>,</w:t>
      </w:r>
    </w:p>
    <w:p w:rsidR="009C7A5B" w:rsidRPr="006507CF" w:rsidRDefault="009C7A5B" w:rsidP="009C7A5B">
      <w:pPr>
        <w:pStyle w:val="ListParagraph"/>
        <w:numPr>
          <w:ilvl w:val="0"/>
          <w:numId w:val="17"/>
        </w:numPr>
        <w:contextualSpacing w:val="0"/>
        <w:jc w:val="both"/>
        <w:rPr>
          <w:lang w:val="sr-Cyrl-RS"/>
        </w:rPr>
      </w:pPr>
      <w:r w:rsidRPr="006507CF">
        <w:rPr>
          <w:lang w:val="sr-Cyrl-RS"/>
        </w:rPr>
        <w:t>Тотал обсервер - администрација пријаве кварова</w:t>
      </w:r>
      <w:r w:rsidR="009C58EA">
        <w:rPr>
          <w:lang w:val="sr-Cyrl-RS"/>
        </w:rPr>
        <w:t>,</w:t>
      </w:r>
    </w:p>
    <w:p w:rsidR="009C7A5B" w:rsidRPr="006507CF" w:rsidRDefault="009C7A5B" w:rsidP="009C7A5B">
      <w:pPr>
        <w:jc w:val="both"/>
        <w:rPr>
          <w:lang w:val="sr-Cyrl-RS"/>
        </w:rPr>
      </w:pPr>
    </w:p>
    <w:p w:rsidR="009C7A5B" w:rsidRPr="009D687F" w:rsidRDefault="009C7A5B" w:rsidP="009C7A5B">
      <w:pPr>
        <w:jc w:val="both"/>
        <w:rPr>
          <w:lang w:val="sr-Cyrl-RS"/>
        </w:rPr>
      </w:pPr>
      <w:r w:rsidRPr="009D687F">
        <w:rPr>
          <w:lang w:val="sr-Cyrl-RS"/>
        </w:rPr>
        <w:t xml:space="preserve">Надзор се састоји </w:t>
      </w:r>
      <w:r w:rsidR="00F01A5D" w:rsidRPr="009D687F">
        <w:rPr>
          <w:lang w:val="sr-Cyrl-RS"/>
        </w:rPr>
        <w:t>у праћењу функционисања инсталир</w:t>
      </w:r>
      <w:r w:rsidRPr="009D687F">
        <w:rPr>
          <w:lang w:val="sr-Cyrl-RS"/>
        </w:rPr>
        <w:t xml:space="preserve">аних система и благовременом обавештавању о насталим кваровима, прекидима у раду појединих система и другим променама у редовном функционисању предметних система, управљању радом системима и подешавању параметара система по усменим и писменим процедурама и упутствима лица задужених за праћење реализације уговора и вршењу услуге </w:t>
      </w:r>
      <w:r w:rsidRPr="009D687F">
        <w:rPr>
          <w:lang w:val="sr-Latn-RS"/>
        </w:rPr>
        <w:t>Call</w:t>
      </w:r>
      <w:r w:rsidRPr="009D687F">
        <w:rPr>
          <w:lang w:val="sr-Cyrl-RS"/>
        </w:rPr>
        <w:t xml:space="preserve"> центра.</w:t>
      </w:r>
    </w:p>
    <w:p w:rsidR="009C7A5B" w:rsidRPr="009D687F" w:rsidRDefault="009C7A5B" w:rsidP="009C7A5B">
      <w:pPr>
        <w:jc w:val="both"/>
        <w:rPr>
          <w:lang w:val="sr-Cyrl-RS"/>
        </w:rPr>
      </w:pPr>
      <w:r w:rsidRPr="009D687F">
        <w:rPr>
          <w:lang w:val="sr-Cyrl-RS"/>
        </w:rPr>
        <w:t xml:space="preserve">Понуђач се обавезује да ће да врши и услуге редовног одржавања и сервисирања система за </w:t>
      </w:r>
      <w:r w:rsidRPr="009D687F">
        <w:rPr>
          <w:noProof/>
        </w:rPr>
        <w:t>IP</w:t>
      </w:r>
      <w:r w:rsidRPr="009D687F">
        <w:rPr>
          <w:lang w:val="sr-Cyrl-RS"/>
        </w:rPr>
        <w:t xml:space="preserve"> видео надзор, противпровалну заштиту и интерфоне. Радње које су обухваћене редовним одржавањем и сервисирањем су:</w:t>
      </w:r>
    </w:p>
    <w:p w:rsidR="009C7A5B" w:rsidRPr="009D687F" w:rsidRDefault="009C7A5B" w:rsidP="009C7A5B">
      <w:pPr>
        <w:pStyle w:val="ListParagraph"/>
        <w:numPr>
          <w:ilvl w:val="0"/>
          <w:numId w:val="18"/>
        </w:numPr>
        <w:contextualSpacing w:val="0"/>
        <w:jc w:val="both"/>
        <w:rPr>
          <w:lang w:val="sr-Cyrl-RS"/>
        </w:rPr>
      </w:pPr>
      <w:r w:rsidRPr="009D687F">
        <w:rPr>
          <w:lang w:val="sr-Cyrl-RS"/>
        </w:rPr>
        <w:t>Визуелни преглед елемената система</w:t>
      </w:r>
      <w:r w:rsidR="009C58EA">
        <w:rPr>
          <w:lang w:val="sr-Cyrl-RS"/>
        </w:rPr>
        <w:t>,</w:t>
      </w:r>
    </w:p>
    <w:p w:rsidR="009C7A5B" w:rsidRPr="009D687F" w:rsidRDefault="009C7A5B" w:rsidP="009C7A5B">
      <w:pPr>
        <w:pStyle w:val="ListParagraph"/>
        <w:numPr>
          <w:ilvl w:val="0"/>
          <w:numId w:val="18"/>
        </w:numPr>
        <w:contextualSpacing w:val="0"/>
        <w:jc w:val="both"/>
        <w:rPr>
          <w:lang w:val="sr-Cyrl-RS"/>
        </w:rPr>
      </w:pPr>
      <w:r w:rsidRPr="009D687F">
        <w:rPr>
          <w:lang w:val="sr-Cyrl-RS"/>
        </w:rPr>
        <w:t>Функционално испитивање свих елемената система</w:t>
      </w:r>
      <w:r w:rsidR="009C58EA">
        <w:rPr>
          <w:lang w:val="sr-Cyrl-RS"/>
        </w:rPr>
        <w:t>,</w:t>
      </w:r>
    </w:p>
    <w:p w:rsidR="009C7A5B" w:rsidRPr="009D687F" w:rsidRDefault="009C7A5B" w:rsidP="009C7A5B">
      <w:pPr>
        <w:pStyle w:val="ListParagraph"/>
        <w:numPr>
          <w:ilvl w:val="0"/>
          <w:numId w:val="18"/>
        </w:numPr>
        <w:contextualSpacing w:val="0"/>
        <w:jc w:val="both"/>
        <w:rPr>
          <w:lang w:val="sr-Cyrl-RS"/>
        </w:rPr>
      </w:pPr>
      <w:r w:rsidRPr="009D687F">
        <w:rPr>
          <w:lang w:val="sr-Cyrl-RS"/>
        </w:rPr>
        <w:t xml:space="preserve">Провера квалитета и квантитета снимљеног видео материјала (само за </w:t>
      </w:r>
      <w:r w:rsidRPr="009D687F">
        <w:rPr>
          <w:noProof/>
        </w:rPr>
        <w:t>IP</w:t>
      </w:r>
      <w:r w:rsidRPr="009D687F">
        <w:rPr>
          <w:lang w:val="sr-Cyrl-RS"/>
        </w:rPr>
        <w:t xml:space="preserve"> видео надзор)</w:t>
      </w:r>
      <w:r w:rsidR="009C58EA">
        <w:rPr>
          <w:lang w:val="sr-Cyrl-RS"/>
        </w:rPr>
        <w:t>,</w:t>
      </w:r>
      <w:r w:rsidRPr="009D687F">
        <w:rPr>
          <w:lang w:val="sr-Cyrl-RS"/>
        </w:rPr>
        <w:t xml:space="preserve"> и</w:t>
      </w:r>
    </w:p>
    <w:p w:rsidR="009C7A5B" w:rsidRPr="009D687F" w:rsidRDefault="009C7A5B" w:rsidP="009C7A5B">
      <w:pPr>
        <w:pStyle w:val="ListParagraph"/>
        <w:numPr>
          <w:ilvl w:val="0"/>
          <w:numId w:val="18"/>
        </w:numPr>
        <w:contextualSpacing w:val="0"/>
        <w:jc w:val="both"/>
        <w:rPr>
          <w:lang w:val="sr-Cyrl-RS"/>
        </w:rPr>
      </w:pPr>
      <w:r w:rsidRPr="009D687F">
        <w:rPr>
          <w:lang w:val="sr-Cyrl-RS"/>
        </w:rPr>
        <w:t>Провера вредности свих битних параметара система.</w:t>
      </w:r>
    </w:p>
    <w:p w:rsidR="009C7A5B" w:rsidRPr="009D687F" w:rsidRDefault="009C7A5B" w:rsidP="009C7A5B">
      <w:pPr>
        <w:jc w:val="both"/>
        <w:rPr>
          <w:lang w:val="sr-Cyrl-RS"/>
        </w:rPr>
      </w:pPr>
      <w:r w:rsidRPr="009D687F">
        <w:rPr>
          <w:lang w:val="sr-Cyrl-RS"/>
        </w:rPr>
        <w:t>Уколико се у току редовног периодичног одржавања система или свакодневним надзором рада система примети квар или неправилно функционисање система или неког његовог дела, Понуђач ће у најкраћем року извршити све потребне радње у циљу отклањања квара односно враћања система у исправно стање.</w:t>
      </w:r>
    </w:p>
    <w:p w:rsidR="009C7A5B" w:rsidRPr="009D687F" w:rsidRDefault="009C7A5B" w:rsidP="009C7A5B">
      <w:pPr>
        <w:jc w:val="both"/>
        <w:rPr>
          <w:lang w:val="sr-Cyrl-RS"/>
        </w:rPr>
      </w:pPr>
      <w:r w:rsidRPr="009D687F">
        <w:rPr>
          <w:lang w:val="sr-Cyrl-RS"/>
        </w:rPr>
        <w:t>Уколико се утврди да је потребно утрошити одређени материјал или заменити део система који је у квару и не може бити поправљен, Понуђач ће сачинити извештај о томе и предати га представнику Наручиоца уз понуду за део који је потребно заменити.</w:t>
      </w:r>
    </w:p>
    <w:p w:rsidR="009C7A5B" w:rsidRDefault="009C7A5B" w:rsidP="009C7A5B">
      <w:pPr>
        <w:jc w:val="both"/>
        <w:rPr>
          <w:lang w:val="sr-Cyrl-RS"/>
        </w:rPr>
      </w:pPr>
      <w:r w:rsidRPr="009D687F">
        <w:rPr>
          <w:lang w:val="sr-Cyrl-RS"/>
        </w:rPr>
        <w:lastRenderedPageBreak/>
        <w:t>Услуге које понуђач изврши у оквиру одржавања и сервисирања система неће бити посебно наплаћене Наручиоцу, односно те услуге су дефинисане и обухваћене у оквиру надзора.</w:t>
      </w:r>
    </w:p>
    <w:p w:rsidR="009C7A5B" w:rsidRDefault="009C7A5B" w:rsidP="009C7A5B">
      <w:pPr>
        <w:jc w:val="both"/>
        <w:rPr>
          <w:lang w:val="sr-Cyrl-RS"/>
        </w:rPr>
      </w:pPr>
    </w:p>
    <w:p w:rsidR="009C7A5B" w:rsidRPr="00D73838" w:rsidRDefault="009C7A5B" w:rsidP="009C7A5B">
      <w:pPr>
        <w:tabs>
          <w:tab w:val="left" w:pos="3311"/>
          <w:tab w:val="left" w:pos="9115"/>
          <w:tab w:val="left" w:pos="14927"/>
        </w:tabs>
        <w:rPr>
          <w:b/>
          <w:bCs/>
          <w:noProof/>
          <w:u w:val="single"/>
        </w:rPr>
      </w:pPr>
      <w:r w:rsidRPr="00D73838">
        <w:rPr>
          <w:b/>
          <w:bCs/>
          <w:noProof/>
          <w:u w:val="single"/>
        </w:rPr>
        <w:t>Завршне радње:</w:t>
      </w:r>
    </w:p>
    <w:p w:rsidR="009C7A5B" w:rsidRPr="00D73838" w:rsidRDefault="009C7A5B" w:rsidP="009C7A5B">
      <w:pPr>
        <w:numPr>
          <w:ilvl w:val="0"/>
          <w:numId w:val="20"/>
        </w:numPr>
        <w:rPr>
          <w:noProof/>
        </w:rPr>
      </w:pPr>
      <w:r w:rsidRPr="00D73838">
        <w:rPr>
          <w:noProof/>
        </w:rPr>
        <w:t>провера да ли су сви елементи система враћени у нормално оперативно стање,</w:t>
      </w:r>
    </w:p>
    <w:p w:rsidR="009C7A5B" w:rsidRPr="00D73838" w:rsidRDefault="009C7A5B" w:rsidP="009C7A5B">
      <w:pPr>
        <w:numPr>
          <w:ilvl w:val="0"/>
          <w:numId w:val="20"/>
        </w:numPr>
        <w:rPr>
          <w:noProof/>
        </w:rPr>
      </w:pPr>
      <w:r w:rsidRPr="00D73838">
        <w:rPr>
          <w:noProof/>
        </w:rPr>
        <w:t xml:space="preserve">провера да ли су скинуте блокаде са свих извршних елемената и осталих елемената система, </w:t>
      </w:r>
    </w:p>
    <w:p w:rsidR="009C7A5B" w:rsidRPr="00D73838" w:rsidRDefault="009C7A5B" w:rsidP="009C7A5B">
      <w:pPr>
        <w:numPr>
          <w:ilvl w:val="0"/>
          <w:numId w:val="20"/>
        </w:numPr>
        <w:rPr>
          <w:noProof/>
        </w:rPr>
      </w:pPr>
      <w:r w:rsidRPr="00D73838">
        <w:rPr>
          <w:noProof/>
        </w:rPr>
        <w:t>уписивање датума и имена особа на одржавању у књигу одржавања  система,</w:t>
      </w:r>
    </w:p>
    <w:p w:rsidR="009C7A5B" w:rsidRPr="00D73838" w:rsidRDefault="009C7A5B" w:rsidP="009C7A5B">
      <w:pPr>
        <w:numPr>
          <w:ilvl w:val="0"/>
          <w:numId w:val="20"/>
        </w:numPr>
        <w:rPr>
          <w:noProof/>
        </w:rPr>
      </w:pPr>
      <w:r w:rsidRPr="00D73838">
        <w:rPr>
          <w:noProof/>
        </w:rPr>
        <w:t>израда детаљаног извештаја о обављеном одржавању који укључује изведене радње и опрему,</w:t>
      </w:r>
    </w:p>
    <w:p w:rsidR="00C12F68" w:rsidRPr="00D73838" w:rsidRDefault="00C12F68" w:rsidP="009C7A5B">
      <w:pPr>
        <w:numPr>
          <w:ilvl w:val="0"/>
          <w:numId w:val="20"/>
        </w:numPr>
        <w:rPr>
          <w:noProof/>
        </w:rPr>
      </w:pPr>
      <w:r w:rsidRPr="00D73838">
        <w:rPr>
          <w:noProof/>
          <w:lang w:val="sr-Cyrl-RS"/>
        </w:rPr>
        <w:t xml:space="preserve">присуство радника </w:t>
      </w:r>
      <w:r w:rsidR="009C58EA">
        <w:rPr>
          <w:noProof/>
          <w:lang w:val="sr-Cyrl-RS"/>
        </w:rPr>
        <w:t>КЦВ</w:t>
      </w:r>
      <w:r w:rsidRPr="00D73838">
        <w:rPr>
          <w:noProof/>
          <w:lang w:val="sr-Cyrl-RS"/>
        </w:rPr>
        <w:t xml:space="preserve"> за време вршења </w:t>
      </w:r>
      <w:r w:rsidR="00D73838" w:rsidRPr="00D73838">
        <w:rPr>
          <w:noProof/>
          <w:lang w:val="sr-Cyrl-RS"/>
        </w:rPr>
        <w:t>услуге</w:t>
      </w:r>
      <w:r w:rsidRPr="00D73838">
        <w:rPr>
          <w:noProof/>
          <w:lang w:val="sr-Cyrl-RS"/>
        </w:rPr>
        <w:t xml:space="preserve"> и потписивање Записника о извршеним </w:t>
      </w:r>
      <w:r w:rsidR="00D73838" w:rsidRPr="00D73838">
        <w:rPr>
          <w:noProof/>
          <w:lang w:val="sr-Cyrl-RS"/>
        </w:rPr>
        <w:t>услугама.</w:t>
      </w:r>
    </w:p>
    <w:p w:rsidR="00D73838" w:rsidRPr="00D73838" w:rsidRDefault="00D73838" w:rsidP="009C7A5B">
      <w:pPr>
        <w:tabs>
          <w:tab w:val="left" w:pos="3311"/>
          <w:tab w:val="left" w:pos="9115"/>
          <w:tab w:val="left" w:pos="14927"/>
        </w:tabs>
        <w:rPr>
          <w:b/>
          <w:bCs/>
          <w:noProof/>
          <w:u w:val="single"/>
          <w:lang w:val="sr-Cyrl-RS"/>
        </w:rPr>
      </w:pPr>
    </w:p>
    <w:p w:rsidR="009C7A5B" w:rsidRPr="006604E1" w:rsidRDefault="009C7A5B" w:rsidP="009C7A5B">
      <w:pPr>
        <w:tabs>
          <w:tab w:val="left" w:pos="3311"/>
          <w:tab w:val="left" w:pos="9115"/>
          <w:tab w:val="left" w:pos="14927"/>
        </w:tabs>
        <w:rPr>
          <w:b/>
          <w:bCs/>
          <w:noProof/>
          <w:u w:val="single"/>
          <w:lang w:val="sr-Latn-RS"/>
        </w:rPr>
      </w:pPr>
      <w:r w:rsidRPr="006B3B48">
        <w:rPr>
          <w:b/>
          <w:bCs/>
          <w:noProof/>
          <w:u w:val="single"/>
        </w:rPr>
        <w:t xml:space="preserve">Услуге </w:t>
      </w:r>
      <w:r w:rsidR="00D576FE" w:rsidRPr="006B3B48">
        <w:rPr>
          <w:b/>
          <w:bCs/>
          <w:noProof/>
          <w:u w:val="single"/>
          <w:lang w:val="sr-Cyrl-RS"/>
        </w:rPr>
        <w:t>сервисирања</w:t>
      </w:r>
      <w:r w:rsidR="006604E1">
        <w:rPr>
          <w:b/>
          <w:bCs/>
          <w:noProof/>
          <w:u w:val="single"/>
          <w:lang w:val="sr-Latn-RS"/>
        </w:rPr>
        <w:t>:</w:t>
      </w:r>
    </w:p>
    <w:p w:rsidR="009C7A5B" w:rsidRPr="006B3B48" w:rsidRDefault="006604E1" w:rsidP="006604E1">
      <w:pPr>
        <w:widowControl w:val="0"/>
        <w:tabs>
          <w:tab w:val="left" w:pos="3311"/>
          <w:tab w:val="left" w:pos="9115"/>
          <w:tab w:val="left" w:pos="14927"/>
        </w:tabs>
        <w:suppressAutoHyphens/>
        <w:rPr>
          <w:noProof/>
        </w:rPr>
      </w:pPr>
      <w:r>
        <w:rPr>
          <w:noProof/>
          <w:lang w:val="sr-Cyrl-RS"/>
        </w:rPr>
        <w:t xml:space="preserve">    И</w:t>
      </w:r>
      <w:r w:rsidR="00D576FE" w:rsidRPr="006B3B48">
        <w:rPr>
          <w:noProof/>
          <w:lang w:val="sr-Cyrl-RS"/>
        </w:rPr>
        <w:t xml:space="preserve">зводе </w:t>
      </w:r>
      <w:r w:rsidR="009C58EA" w:rsidRPr="006B3B48">
        <w:rPr>
          <w:noProof/>
          <w:lang w:val="sr-Cyrl-RS"/>
        </w:rPr>
        <w:t xml:space="preserve">најмање </w:t>
      </w:r>
      <w:r w:rsidR="009C58EA" w:rsidRPr="006B3B48">
        <w:rPr>
          <w:noProof/>
        </w:rPr>
        <w:t>2 техничара са искуством</w:t>
      </w:r>
      <w:r w:rsidR="009C58EA" w:rsidRPr="006B3B48">
        <w:rPr>
          <w:noProof/>
          <w:lang w:val="sr-Cyrl-RS"/>
        </w:rPr>
        <w:t>,</w:t>
      </w:r>
      <w:r w:rsidR="009C7A5B" w:rsidRPr="006B3B48">
        <w:rPr>
          <w:noProof/>
        </w:rPr>
        <w:t xml:space="preserve"> обучен</w:t>
      </w:r>
      <w:r w:rsidR="009C58EA" w:rsidRPr="006B3B48">
        <w:rPr>
          <w:noProof/>
          <w:lang w:val="sr-Cyrl-RS"/>
        </w:rPr>
        <w:t>и</w:t>
      </w:r>
      <w:r w:rsidR="00D576FE" w:rsidRPr="006B3B48">
        <w:rPr>
          <w:noProof/>
        </w:rPr>
        <w:t xml:space="preserve"> за рад са одговарајућом</w:t>
      </w:r>
      <w:r w:rsidR="00D576FE" w:rsidRPr="006B3B48">
        <w:rPr>
          <w:noProof/>
          <w:lang w:val="sr-Cyrl-RS"/>
        </w:rPr>
        <w:t xml:space="preserve"> </w:t>
      </w:r>
      <w:r w:rsidR="009C7A5B" w:rsidRPr="006B3B48">
        <w:rPr>
          <w:noProof/>
        </w:rPr>
        <w:t>опремом.</w:t>
      </w:r>
    </w:p>
    <w:p w:rsidR="009C7A5B" w:rsidRPr="006B3B48" w:rsidRDefault="009C7A5B" w:rsidP="009C7A5B">
      <w:pPr>
        <w:ind w:firstLine="720"/>
        <w:jc w:val="both"/>
        <w:rPr>
          <w:noProof/>
        </w:rPr>
      </w:pPr>
    </w:p>
    <w:p w:rsidR="009C7A5B" w:rsidRPr="006604E1" w:rsidRDefault="00D576FE" w:rsidP="00D576FE">
      <w:pPr>
        <w:jc w:val="both"/>
        <w:rPr>
          <w:noProof/>
          <w:lang w:val="sr-Latn-RS"/>
        </w:rPr>
      </w:pPr>
      <w:r w:rsidRPr="006B3B48">
        <w:rPr>
          <w:b/>
          <w:bCs/>
          <w:noProof/>
          <w:u w:val="single"/>
        </w:rPr>
        <w:t xml:space="preserve">Услуге </w:t>
      </w:r>
      <w:r w:rsidRPr="006B3B48">
        <w:rPr>
          <w:b/>
          <w:bCs/>
          <w:noProof/>
          <w:u w:val="single"/>
          <w:lang w:val="sr-Cyrl-RS"/>
        </w:rPr>
        <w:t>надзора</w:t>
      </w:r>
      <w:r w:rsidR="006604E1">
        <w:rPr>
          <w:b/>
          <w:bCs/>
          <w:noProof/>
          <w:u w:val="single"/>
          <w:lang w:val="sr-Latn-RS"/>
        </w:rPr>
        <w:t>:</w:t>
      </w:r>
    </w:p>
    <w:p w:rsidR="009C7A5B" w:rsidRPr="00D9714F" w:rsidRDefault="00D576FE" w:rsidP="00D576FE">
      <w:pPr>
        <w:ind w:firstLine="426"/>
        <w:jc w:val="both"/>
        <w:rPr>
          <w:noProof/>
        </w:rPr>
      </w:pPr>
      <w:r w:rsidRPr="006B3B48">
        <w:rPr>
          <w:noProof/>
          <w:lang w:val="sr-Cyrl-RS"/>
        </w:rPr>
        <w:t>Изводе укупно 5</w:t>
      </w:r>
      <w:r w:rsidR="006604E1">
        <w:rPr>
          <w:noProof/>
          <w:lang w:val="sr-Latn-RS"/>
        </w:rPr>
        <w:t xml:space="preserve"> </w:t>
      </w:r>
      <w:r w:rsidRPr="006B3B48">
        <w:rPr>
          <w:noProof/>
          <w:lang w:val="sr-Cyrl-RS"/>
        </w:rPr>
        <w:t xml:space="preserve">(пет) извршилаца </w:t>
      </w:r>
      <w:r w:rsidRPr="006B3B48">
        <w:rPr>
          <w:noProof/>
        </w:rPr>
        <w:t>запослених код Понуђача</w:t>
      </w:r>
      <w:r w:rsidRPr="006B3B48">
        <w:rPr>
          <w:noProof/>
          <w:lang w:val="sr-Cyrl-RS"/>
        </w:rPr>
        <w:t>,</w:t>
      </w:r>
      <w:r w:rsidRPr="006B3B48">
        <w:rPr>
          <w:noProof/>
        </w:rPr>
        <w:t xml:space="preserve"> у </w:t>
      </w:r>
      <w:r w:rsidRPr="006B3B48">
        <w:rPr>
          <w:noProof/>
          <w:lang w:val="sr-Cyrl-RS"/>
        </w:rPr>
        <w:t>8</w:t>
      </w:r>
      <w:r w:rsidRPr="006B3B48">
        <w:rPr>
          <w:noProof/>
        </w:rPr>
        <w:t>-часовној смени</w:t>
      </w:r>
      <w:r w:rsidRPr="006B3B48">
        <w:rPr>
          <w:noProof/>
          <w:lang w:val="sr-Cyrl-RS"/>
        </w:rPr>
        <w:t>,</w:t>
      </w:r>
      <w:r w:rsidRPr="006B3B48">
        <w:rPr>
          <w:noProof/>
        </w:rPr>
        <w:t xml:space="preserve"> </w:t>
      </w:r>
      <w:r w:rsidR="009C7A5B" w:rsidRPr="006B3B48">
        <w:rPr>
          <w:noProof/>
        </w:rPr>
        <w:t>24 часа без прекида, седам дана у недељи.</w:t>
      </w:r>
    </w:p>
    <w:p w:rsidR="009C7A5B" w:rsidRPr="00D9714F" w:rsidRDefault="009C7A5B" w:rsidP="009C7A5B">
      <w:pPr>
        <w:jc w:val="both"/>
        <w:rPr>
          <w:noProof/>
        </w:rPr>
      </w:pPr>
    </w:p>
    <w:p w:rsidR="009C7A5B" w:rsidRDefault="009C7A5B" w:rsidP="009C7A5B">
      <w:pPr>
        <w:rPr>
          <w:noProof/>
          <w:lang w:val="sr-Cyrl-RS"/>
        </w:rPr>
      </w:pPr>
    </w:p>
    <w:p w:rsidR="00E06991" w:rsidRPr="00CA7238" w:rsidRDefault="00E06991" w:rsidP="00CA7238">
      <w:pPr>
        <w:framePr w:hSpace="180" w:wrap="around" w:vAnchor="text" w:hAnchor="margin" w:y="531"/>
        <w:suppressAutoHyphens/>
        <w:spacing w:line="100" w:lineRule="atLeast"/>
        <w:suppressOverlap/>
        <w:jc w:val="both"/>
        <w:rPr>
          <w:highlight w:val="yellow"/>
          <w:lang w:val="sr-Cyrl-RS"/>
        </w:rPr>
      </w:pPr>
      <w:r>
        <w:rPr>
          <w:bCs/>
          <w:iCs/>
          <w:lang w:val="sr-Cyrl-RS"/>
        </w:rPr>
        <w:t xml:space="preserve">    </w:t>
      </w:r>
      <w:r w:rsidRPr="006A0269">
        <w:rPr>
          <w:bCs/>
          <w:iCs/>
          <w:lang w:val="sr-Cyrl-RS"/>
        </w:rPr>
        <w:t xml:space="preserve">Наручилац захтева од понуђача да поред услуге </w:t>
      </w:r>
      <w:r w:rsidRPr="006A0269">
        <w:rPr>
          <w:noProof/>
          <w:lang w:val="sr-Cyrl-RS"/>
        </w:rPr>
        <w:t xml:space="preserve">24 часовног надзора у командној соби Ургентног центра </w:t>
      </w:r>
      <w:r w:rsidR="009C58EA">
        <w:rPr>
          <w:noProof/>
          <w:lang w:val="sr-Cyrl-RS"/>
        </w:rPr>
        <w:t>КЦВ</w:t>
      </w:r>
      <w:r w:rsidR="00F6446C" w:rsidRPr="006A0269">
        <w:rPr>
          <w:noProof/>
          <w:lang w:val="sr-Cyrl-RS"/>
        </w:rPr>
        <w:t xml:space="preserve"> набави и испоручи софтверск</w:t>
      </w:r>
      <w:r w:rsidR="00F6446C" w:rsidRPr="006A0269">
        <w:rPr>
          <w:noProof/>
          <w:lang w:val="sr-Latn-RS"/>
        </w:rPr>
        <w:t>e</w:t>
      </w:r>
      <w:r w:rsidR="00F6446C" w:rsidRPr="006A0269">
        <w:rPr>
          <w:noProof/>
          <w:lang w:val="sr-Cyrl-RS"/>
        </w:rPr>
        <w:t xml:space="preserve"> лиценц</w:t>
      </w:r>
      <w:r w:rsidR="00F6446C" w:rsidRPr="006A0269">
        <w:rPr>
          <w:noProof/>
          <w:lang w:val="sr-Latn-RS"/>
        </w:rPr>
        <w:t xml:space="preserve">e </w:t>
      </w:r>
      <w:r w:rsidR="006A0269" w:rsidRPr="006A0269">
        <w:rPr>
          <w:noProof/>
          <w:lang w:val="sr-Latn-RS"/>
        </w:rPr>
        <w:t>за</w:t>
      </w:r>
      <w:r w:rsidRPr="006A0269">
        <w:rPr>
          <w:lang w:val="sr-Cyrl-RS"/>
        </w:rPr>
        <w:t xml:space="preserve"> </w:t>
      </w:r>
      <w:r w:rsidR="00CA7238" w:rsidRPr="006A0269">
        <w:rPr>
          <w:lang w:val="sr-Cyrl-RS"/>
        </w:rPr>
        <w:t>111</w:t>
      </w:r>
      <w:r w:rsidR="00F6446C" w:rsidRPr="006A0269">
        <w:rPr>
          <w:lang w:val="sr-Latn-RS"/>
        </w:rPr>
        <w:t xml:space="preserve"> </w:t>
      </w:r>
      <w:r w:rsidR="00F6446C" w:rsidRPr="006A0269">
        <w:rPr>
          <w:lang w:val="sr-Cyrl-RS"/>
        </w:rPr>
        <w:t>камера</w:t>
      </w:r>
      <w:r w:rsidR="001E0C53" w:rsidRPr="006A0269">
        <w:rPr>
          <w:lang w:val="sr-Cyrl-RS"/>
        </w:rPr>
        <w:t xml:space="preserve"> произвођача</w:t>
      </w:r>
      <w:r w:rsidR="00F6446C" w:rsidRPr="006A0269">
        <w:rPr>
          <w:lang w:val="sr-Cyrl-RS"/>
        </w:rPr>
        <w:t xml:space="preserve"> </w:t>
      </w:r>
      <w:r w:rsidR="006A0269" w:rsidRPr="006A0269">
        <w:rPr>
          <w:lang w:val="sr-Latn-RS"/>
        </w:rPr>
        <w:t>ACTI</w:t>
      </w:r>
      <w:r w:rsidR="00F6446C" w:rsidRPr="006A0269">
        <w:rPr>
          <w:lang w:val="sr-Latn-RS"/>
        </w:rPr>
        <w:t xml:space="preserve"> </w:t>
      </w:r>
      <w:r w:rsidR="00CA7238" w:rsidRPr="006A0269">
        <w:rPr>
          <w:lang w:val="sr-Cyrl-RS"/>
        </w:rPr>
        <w:t>кој</w:t>
      </w:r>
      <w:r w:rsidR="001E0C53" w:rsidRPr="006A0269">
        <w:rPr>
          <w:lang w:val="sr-Cyrl-RS"/>
        </w:rPr>
        <w:t>е</w:t>
      </w:r>
      <w:r w:rsidR="00CA7238" w:rsidRPr="006A0269">
        <w:rPr>
          <w:lang w:val="sr-Cyrl-RS"/>
        </w:rPr>
        <w:t xml:space="preserve"> су</w:t>
      </w:r>
      <w:r w:rsidRPr="006A0269">
        <w:rPr>
          <w:lang w:val="sr-Cyrl-RS"/>
        </w:rPr>
        <w:t xml:space="preserve"> неопх</w:t>
      </w:r>
      <w:r w:rsidR="00CA7238" w:rsidRPr="006A0269">
        <w:rPr>
          <w:lang w:val="sr-Cyrl-RS"/>
        </w:rPr>
        <w:t>одне</w:t>
      </w:r>
      <w:r w:rsidRPr="006A0269">
        <w:rPr>
          <w:lang w:val="sr-Cyrl-RS"/>
        </w:rPr>
        <w:t xml:space="preserve"> ради унапређења постојећег </w:t>
      </w:r>
      <w:r w:rsidR="00CA7238" w:rsidRPr="006A0269">
        <w:rPr>
          <w:lang w:val="sr-Cyrl-RS"/>
        </w:rPr>
        <w:t xml:space="preserve">софтвера видео надзора. </w:t>
      </w:r>
      <w:r w:rsidRPr="006A0269">
        <w:rPr>
          <w:rFonts w:ascii="Times New Roman CYR" w:hAnsi="Times New Roman CYR" w:cs="Times New Roman CYR"/>
          <w:lang w:val="sr-Cyrl-RS"/>
        </w:rPr>
        <w:t>Рок ис</w:t>
      </w:r>
      <w:r w:rsidR="00CA7238" w:rsidRPr="006A0269">
        <w:rPr>
          <w:rFonts w:ascii="Times New Roman CYR" w:hAnsi="Times New Roman CYR" w:cs="Times New Roman CYR"/>
          <w:lang w:val="sr-Cyrl-RS"/>
        </w:rPr>
        <w:t>поруке не може да буде дужи од 3</w:t>
      </w:r>
      <w:r w:rsidRPr="006A0269">
        <w:rPr>
          <w:rFonts w:ascii="Times New Roman CYR" w:hAnsi="Times New Roman CYR" w:cs="Times New Roman CYR"/>
          <w:lang w:val="sr-Cyrl-RS"/>
        </w:rPr>
        <w:t xml:space="preserve">0 дана од дана </w:t>
      </w:r>
      <w:r w:rsidR="00CA7238" w:rsidRPr="006A0269">
        <w:rPr>
          <w:rFonts w:ascii="Times New Roman CYR" w:hAnsi="Times New Roman CYR" w:cs="Times New Roman CYR"/>
          <w:lang w:val="sr-Cyrl-RS"/>
        </w:rPr>
        <w:t>потписивања уговора</w:t>
      </w:r>
      <w:r w:rsidRPr="006A0269">
        <w:rPr>
          <w:rFonts w:ascii="Times New Roman CYR" w:hAnsi="Times New Roman CYR" w:cs="Times New Roman CYR"/>
          <w:lang w:val="sr-Cyrl-RS"/>
        </w:rPr>
        <w:t xml:space="preserve">. </w:t>
      </w:r>
    </w:p>
    <w:p w:rsidR="00E06991" w:rsidRPr="002B4F26" w:rsidRDefault="00E06991" w:rsidP="00E06991">
      <w:pPr>
        <w:pStyle w:val="ListParagraph"/>
        <w:framePr w:hSpace="180" w:wrap="around" w:vAnchor="text" w:hAnchor="margin" w:y="531"/>
        <w:suppressAutoHyphens/>
        <w:spacing w:line="100" w:lineRule="atLeast"/>
        <w:ind w:left="1080"/>
        <w:suppressOverlap/>
        <w:jc w:val="both"/>
        <w:rPr>
          <w:lang w:val="sr-Cyrl-BA"/>
        </w:rPr>
      </w:pPr>
    </w:p>
    <w:p w:rsidR="009C7A5B" w:rsidRDefault="009C7A5B" w:rsidP="009C7A5B">
      <w:pPr>
        <w:rPr>
          <w:noProof/>
          <w:lang w:val="sr-Cyrl-RS"/>
        </w:rPr>
      </w:pPr>
    </w:p>
    <w:p w:rsidR="00E43FAE" w:rsidRDefault="00E43FAE">
      <w:pPr>
        <w:rPr>
          <w:bCs/>
          <w:iCs/>
        </w:rPr>
      </w:pPr>
      <w:r w:rsidRPr="00AE1407">
        <w:rPr>
          <w:bCs/>
          <w:iCs/>
        </w:rPr>
        <w:br w:type="page"/>
      </w:r>
    </w:p>
    <w:p w:rsidR="006374B5" w:rsidRPr="00DC5ABA" w:rsidRDefault="006374B5" w:rsidP="00883A4C">
      <w:pPr>
        <w:pStyle w:val="ListParagraph"/>
        <w:numPr>
          <w:ilvl w:val="0"/>
          <w:numId w:val="12"/>
        </w:numPr>
        <w:jc w:val="center"/>
        <w:rPr>
          <w:b/>
          <w:noProof/>
          <w:u w:val="single"/>
        </w:rPr>
      </w:pPr>
      <w:r w:rsidRPr="00DC5ABA">
        <w:rPr>
          <w:b/>
          <w:noProof/>
          <w:u w:val="single"/>
        </w:rPr>
        <w:lastRenderedPageBreak/>
        <w:t>СПИСАК РЕЗЕРВНИХ ДЕЛОВА</w:t>
      </w:r>
    </w:p>
    <w:p w:rsidR="006374B5" w:rsidRPr="006507CF" w:rsidRDefault="006374B5" w:rsidP="006374B5">
      <w:pPr>
        <w:jc w:val="center"/>
        <w:rPr>
          <w:b/>
          <w:noProof/>
          <w:u w:val="single"/>
        </w:rPr>
      </w:pPr>
      <w:r w:rsidRPr="006507CF">
        <w:rPr>
          <w:b/>
          <w:noProof/>
          <w:u w:val="single"/>
        </w:rPr>
        <w:t>(</w:t>
      </w:r>
      <w:r w:rsidRPr="006507CF">
        <w:rPr>
          <w:b/>
          <w:i/>
          <w:noProof/>
          <w:u w:val="single"/>
        </w:rPr>
        <w:t>ЦЕНОВНИК</w:t>
      </w:r>
      <w:r w:rsidRPr="006507CF">
        <w:rPr>
          <w:b/>
          <w:noProof/>
          <w:u w:val="single"/>
        </w:rPr>
        <w:t xml:space="preserve"> ОРИГИНАЛНИХ РЕЗЕРВНИХ ДЕЛОВА СА УСЛУГОМ ЗАМЕНЕ И УСЛУГОМ ПОДЕШАВАЊА)</w:t>
      </w:r>
    </w:p>
    <w:p w:rsidR="006374B5" w:rsidRPr="006507CF" w:rsidRDefault="006374B5" w:rsidP="006374B5">
      <w:pPr>
        <w:rPr>
          <w:noProof/>
        </w:rPr>
      </w:pPr>
    </w:p>
    <w:p w:rsidR="006374B5" w:rsidRPr="006507CF" w:rsidRDefault="006374B5" w:rsidP="006374B5">
      <w:pPr>
        <w:rPr>
          <w:noProof/>
          <w:lang w:val="sr-Cyrl-RS"/>
        </w:rPr>
      </w:pPr>
      <w:r w:rsidRPr="006507CF">
        <w:t xml:space="preserve">Наручилац захтева да уз понуду, понуђач достави оверен и потписан </w:t>
      </w:r>
      <w:r w:rsidRPr="006507CF">
        <w:rPr>
          <w:i/>
        </w:rPr>
        <w:t>ценовник</w:t>
      </w:r>
      <w:r w:rsidRPr="006507CF">
        <w:t xml:space="preserve"> оригиналних резервних делова с</w:t>
      </w:r>
      <w:r w:rsidRPr="006507CF">
        <w:rPr>
          <w:b/>
        </w:rPr>
        <w:t xml:space="preserve">а урачунатом услугом замене и услугом подешавања </w:t>
      </w:r>
      <w:r w:rsidR="00430159" w:rsidRPr="00E06991">
        <w:rPr>
          <w:b/>
          <w:lang w:val="sr-Cyrl-RS"/>
        </w:rPr>
        <w:t>опреме</w:t>
      </w:r>
      <w:r w:rsidRPr="00E06991">
        <w:t xml:space="preserve">, који ће бити саставни </w:t>
      </w:r>
      <w:r w:rsidRPr="006507CF">
        <w:t>део Уговора</w:t>
      </w:r>
    </w:p>
    <w:p w:rsidR="006374B5" w:rsidRPr="006507CF" w:rsidRDefault="006374B5" w:rsidP="006374B5">
      <w:pPr>
        <w:rPr>
          <w:noProof/>
          <w:lang w:val="sr-Cyrl-RS"/>
        </w:rPr>
      </w:pPr>
    </w:p>
    <w:tbl>
      <w:tblPr>
        <w:tblStyle w:val="TableGrid"/>
        <w:tblW w:w="0" w:type="auto"/>
        <w:tblLook w:val="04A0" w:firstRow="1" w:lastRow="0" w:firstColumn="1" w:lastColumn="0" w:noHBand="0" w:noVBand="1"/>
      </w:tblPr>
      <w:tblGrid>
        <w:gridCol w:w="675"/>
        <w:gridCol w:w="4359"/>
        <w:gridCol w:w="1737"/>
        <w:gridCol w:w="2515"/>
      </w:tblGrid>
      <w:tr w:rsidR="006374B5" w:rsidRPr="006507CF" w:rsidTr="006374B5">
        <w:tc>
          <w:tcPr>
            <w:tcW w:w="675" w:type="dxa"/>
          </w:tcPr>
          <w:p w:rsidR="006374B5" w:rsidRPr="006507CF" w:rsidRDefault="006374B5" w:rsidP="006374B5">
            <w:pPr>
              <w:rPr>
                <w:lang w:val="sr-Cyrl-RS"/>
              </w:rPr>
            </w:pPr>
            <w:r w:rsidRPr="006507CF">
              <w:rPr>
                <w:lang w:val="sr-Cyrl-RS"/>
              </w:rPr>
              <w:t>Ред. бр</w:t>
            </w:r>
          </w:p>
        </w:tc>
        <w:tc>
          <w:tcPr>
            <w:tcW w:w="4359" w:type="dxa"/>
          </w:tcPr>
          <w:p w:rsidR="006374B5" w:rsidRPr="006507CF" w:rsidRDefault="006374B5" w:rsidP="009C58EA">
            <w:pPr>
              <w:jc w:val="center"/>
              <w:rPr>
                <w:lang w:val="sr-Cyrl-RS"/>
              </w:rPr>
            </w:pPr>
            <w:r w:rsidRPr="006507CF">
              <w:rPr>
                <w:lang w:val="sr-Cyrl-RS"/>
              </w:rPr>
              <w:t>Назив резервног дела</w:t>
            </w:r>
          </w:p>
        </w:tc>
        <w:tc>
          <w:tcPr>
            <w:tcW w:w="1737" w:type="dxa"/>
          </w:tcPr>
          <w:p w:rsidR="006374B5" w:rsidRPr="006507CF" w:rsidRDefault="006374B5" w:rsidP="006374B5">
            <w:pPr>
              <w:jc w:val="center"/>
              <w:rPr>
                <w:lang w:val="sr-Cyrl-RS"/>
              </w:rPr>
            </w:pPr>
            <w:r w:rsidRPr="006507CF">
              <w:rPr>
                <w:lang w:val="sr-Cyrl-RS"/>
              </w:rPr>
              <w:t>Јединица мере/количина</w:t>
            </w:r>
          </w:p>
        </w:tc>
        <w:tc>
          <w:tcPr>
            <w:tcW w:w="2515" w:type="dxa"/>
          </w:tcPr>
          <w:p w:rsidR="006374B5" w:rsidRPr="006507CF" w:rsidRDefault="009C58EA" w:rsidP="009C58EA">
            <w:pPr>
              <w:jc w:val="center"/>
              <w:rPr>
                <w:lang w:val="sr-Cyrl-RS"/>
              </w:rPr>
            </w:pPr>
            <w:r>
              <w:rPr>
                <w:lang w:val="sr-Cyrl-RS"/>
              </w:rPr>
              <w:t>Цена без ПДВ</w:t>
            </w:r>
            <w:r w:rsidR="006374B5" w:rsidRPr="006507CF">
              <w:rPr>
                <w:lang w:val="sr-Cyrl-RS"/>
              </w:rPr>
              <w:t>:</w:t>
            </w:r>
          </w:p>
        </w:tc>
      </w:tr>
      <w:tr w:rsidR="006374B5" w:rsidRPr="006507CF" w:rsidTr="006374B5">
        <w:tc>
          <w:tcPr>
            <w:tcW w:w="675" w:type="dxa"/>
          </w:tcPr>
          <w:p w:rsidR="006374B5" w:rsidRPr="006507CF" w:rsidRDefault="00A04395" w:rsidP="006374B5">
            <w:pPr>
              <w:rPr>
                <w:lang w:val="sr-Cyrl-RS"/>
              </w:rPr>
            </w:pPr>
            <w:r>
              <w:rPr>
                <w:lang w:val="sr-Cyrl-RS"/>
              </w:rPr>
              <w:t>1</w:t>
            </w:r>
            <w:r w:rsidR="006374B5" w:rsidRPr="006507CF">
              <w:rPr>
                <w:lang w:val="sr-Cyrl-RS"/>
              </w:rPr>
              <w:t>.</w:t>
            </w:r>
          </w:p>
        </w:tc>
        <w:tc>
          <w:tcPr>
            <w:tcW w:w="4359" w:type="dxa"/>
          </w:tcPr>
          <w:p w:rsidR="006374B5" w:rsidRPr="00D73838" w:rsidRDefault="00192991" w:rsidP="006374B5">
            <w:pPr>
              <w:rPr>
                <w:lang w:val="sr-Latn-RS"/>
              </w:rPr>
            </w:pPr>
            <w:r>
              <w:rPr>
                <w:lang w:val="sr-Latn-RS"/>
              </w:rPr>
              <w:t>Kamera IP, box rezolucija 1Mp, TIP: ACTI D21FA</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6507CF" w:rsidRDefault="00A04395" w:rsidP="006374B5">
            <w:pPr>
              <w:rPr>
                <w:lang w:val="sr-Cyrl-RS"/>
              </w:rPr>
            </w:pPr>
            <w:r>
              <w:rPr>
                <w:lang w:val="sr-Cyrl-RS"/>
              </w:rPr>
              <w:t>2</w:t>
            </w:r>
            <w:r w:rsidR="006374B5" w:rsidRPr="006507CF">
              <w:rPr>
                <w:lang w:val="sr-Cyrl-RS"/>
              </w:rPr>
              <w:t>.</w:t>
            </w:r>
          </w:p>
        </w:tc>
        <w:tc>
          <w:tcPr>
            <w:tcW w:w="4359" w:type="dxa"/>
          </w:tcPr>
          <w:p w:rsidR="006374B5" w:rsidRPr="006507CF" w:rsidRDefault="00192991" w:rsidP="00192991">
            <w:pPr>
              <w:rPr>
                <w:lang w:val="sr-Cyrl-RS"/>
              </w:rPr>
            </w:pPr>
            <w:r>
              <w:rPr>
                <w:lang w:val="sr-Latn-RS"/>
              </w:rPr>
              <w:t>Kamera IP, cube rezolucija 1Mp, TIP: ACTI E11</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6507CF" w:rsidRDefault="00A04395" w:rsidP="006374B5">
            <w:pPr>
              <w:rPr>
                <w:lang w:val="sr-Cyrl-RS"/>
              </w:rPr>
            </w:pPr>
            <w:r>
              <w:rPr>
                <w:lang w:val="sr-Cyrl-RS"/>
              </w:rPr>
              <w:t>3</w:t>
            </w:r>
            <w:r w:rsidR="006374B5" w:rsidRPr="006507CF">
              <w:rPr>
                <w:lang w:val="sr-Cyrl-RS"/>
              </w:rPr>
              <w:t>.</w:t>
            </w:r>
          </w:p>
        </w:tc>
        <w:tc>
          <w:tcPr>
            <w:tcW w:w="4359" w:type="dxa"/>
          </w:tcPr>
          <w:p w:rsidR="006374B5" w:rsidRPr="00192991" w:rsidRDefault="00192991" w:rsidP="006374B5">
            <w:pPr>
              <w:rPr>
                <w:lang w:val="sr-Latn-RS"/>
              </w:rPr>
            </w:pPr>
            <w:r>
              <w:rPr>
                <w:lang w:val="sr-Latn-RS"/>
              </w:rPr>
              <w:t>Napojni modul, 12V,1A</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6507CF" w:rsidRDefault="00A04395" w:rsidP="006374B5">
            <w:pPr>
              <w:rPr>
                <w:lang w:val="sr-Cyrl-RS"/>
              </w:rPr>
            </w:pPr>
            <w:r>
              <w:rPr>
                <w:lang w:val="sr-Cyrl-RS"/>
              </w:rPr>
              <w:t>4</w:t>
            </w:r>
            <w:r w:rsidR="006374B5" w:rsidRPr="006507CF">
              <w:rPr>
                <w:lang w:val="sr-Cyrl-RS"/>
              </w:rPr>
              <w:t>.</w:t>
            </w:r>
          </w:p>
        </w:tc>
        <w:tc>
          <w:tcPr>
            <w:tcW w:w="4359" w:type="dxa"/>
          </w:tcPr>
          <w:p w:rsidR="006374B5" w:rsidRPr="00192991" w:rsidRDefault="00192991" w:rsidP="00192991">
            <w:pPr>
              <w:rPr>
                <w:lang w:val="sr-Latn-RS"/>
              </w:rPr>
            </w:pPr>
            <w:r>
              <w:rPr>
                <w:lang w:val="sr-Latn-RS"/>
              </w:rPr>
              <w:t>PoE injektor, TP-Link TL-pOe150S</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6507CF" w:rsidRDefault="00A04395" w:rsidP="006374B5">
            <w:pPr>
              <w:rPr>
                <w:lang w:val="sr-Cyrl-RS"/>
              </w:rPr>
            </w:pPr>
            <w:r>
              <w:rPr>
                <w:lang w:val="sr-Cyrl-RS"/>
              </w:rPr>
              <w:t>5</w:t>
            </w:r>
            <w:r w:rsidR="006374B5" w:rsidRPr="006507CF">
              <w:rPr>
                <w:lang w:val="sr-Cyrl-RS"/>
              </w:rPr>
              <w:t>.</w:t>
            </w:r>
          </w:p>
        </w:tc>
        <w:tc>
          <w:tcPr>
            <w:tcW w:w="4359" w:type="dxa"/>
          </w:tcPr>
          <w:p w:rsidR="006374B5" w:rsidRPr="00192991" w:rsidRDefault="00192991" w:rsidP="006374B5">
            <w:pPr>
              <w:rPr>
                <w:lang w:val="sr-Latn-RS"/>
              </w:rPr>
            </w:pPr>
            <w:r>
              <w:rPr>
                <w:lang w:val="sr-Latn-RS"/>
              </w:rPr>
              <w:t>CPU INTEL Core i7 6700K</w:t>
            </w:r>
          </w:p>
        </w:tc>
        <w:tc>
          <w:tcPr>
            <w:tcW w:w="1737" w:type="dxa"/>
          </w:tcPr>
          <w:p w:rsidR="006374B5" w:rsidRPr="006507CF" w:rsidRDefault="006374B5" w:rsidP="006374B5">
            <w:pPr>
              <w:jc w:val="center"/>
              <w:rPr>
                <w:lang w:val="sr-Cyrl-RS"/>
              </w:rPr>
            </w:pP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192991" w:rsidRDefault="00A04395" w:rsidP="006374B5">
            <w:pPr>
              <w:rPr>
                <w:lang w:val="sr-Latn-RS"/>
              </w:rPr>
            </w:pPr>
            <w:r>
              <w:rPr>
                <w:lang w:val="sr-Cyrl-RS"/>
              </w:rPr>
              <w:t>6</w:t>
            </w:r>
            <w:r w:rsidR="00192991">
              <w:rPr>
                <w:lang w:val="sr-Latn-RS"/>
              </w:rPr>
              <w:t>.</w:t>
            </w:r>
          </w:p>
        </w:tc>
        <w:tc>
          <w:tcPr>
            <w:tcW w:w="4359" w:type="dxa"/>
          </w:tcPr>
          <w:p w:rsidR="006374B5" w:rsidRPr="00192991" w:rsidRDefault="00192991" w:rsidP="006374B5">
            <w:pPr>
              <w:rPr>
                <w:lang w:val="sr-Latn-RS"/>
              </w:rPr>
            </w:pPr>
            <w:r>
              <w:rPr>
                <w:lang w:val="sr-Latn-RS"/>
              </w:rPr>
              <w:t>MBO ASUS 1151 MAXIMUS VIII RANGE</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192991" w:rsidRDefault="00A04395" w:rsidP="006374B5">
            <w:pPr>
              <w:rPr>
                <w:lang w:val="sr-Latn-RS"/>
              </w:rPr>
            </w:pPr>
            <w:r>
              <w:rPr>
                <w:lang w:val="sr-Cyrl-RS"/>
              </w:rPr>
              <w:t>7</w:t>
            </w:r>
            <w:r w:rsidR="00192991">
              <w:rPr>
                <w:lang w:val="sr-Latn-RS"/>
              </w:rPr>
              <w:t>.</w:t>
            </w:r>
          </w:p>
        </w:tc>
        <w:tc>
          <w:tcPr>
            <w:tcW w:w="4359" w:type="dxa"/>
          </w:tcPr>
          <w:p w:rsidR="006374B5" w:rsidRPr="00192991" w:rsidRDefault="00192991" w:rsidP="006374B5">
            <w:pPr>
              <w:rPr>
                <w:lang w:val="sr-Latn-RS"/>
              </w:rPr>
            </w:pPr>
            <w:r>
              <w:rPr>
                <w:lang w:val="sr-Latn-RS"/>
              </w:rPr>
              <w:t>MEM DDR4 16 GB(4x4) 2133 MHz HyperX</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192991" w:rsidRDefault="00A04395" w:rsidP="006374B5">
            <w:pPr>
              <w:rPr>
                <w:lang w:val="sr-Latn-RS"/>
              </w:rPr>
            </w:pPr>
            <w:r>
              <w:rPr>
                <w:lang w:val="sr-Cyrl-RS"/>
              </w:rPr>
              <w:t>8</w:t>
            </w:r>
            <w:r w:rsidR="00192991">
              <w:rPr>
                <w:lang w:val="sr-Latn-RS"/>
              </w:rPr>
              <w:t>.</w:t>
            </w:r>
          </w:p>
        </w:tc>
        <w:tc>
          <w:tcPr>
            <w:tcW w:w="4359" w:type="dxa"/>
          </w:tcPr>
          <w:p w:rsidR="006374B5" w:rsidRPr="00192991" w:rsidRDefault="00192991" w:rsidP="006374B5">
            <w:pPr>
              <w:rPr>
                <w:lang w:val="sr-Latn-RS"/>
              </w:rPr>
            </w:pPr>
            <w:r>
              <w:rPr>
                <w:lang w:val="sr-Latn-RS"/>
              </w:rPr>
              <w:t>WD SATA 4TB Red WD40EFRX x 2</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192991" w:rsidRDefault="00A04395" w:rsidP="006374B5">
            <w:pPr>
              <w:rPr>
                <w:lang w:val="sr-Latn-RS"/>
              </w:rPr>
            </w:pPr>
            <w:r>
              <w:rPr>
                <w:lang w:val="sr-Cyrl-RS"/>
              </w:rPr>
              <w:t>9</w:t>
            </w:r>
            <w:r w:rsidR="00192991">
              <w:rPr>
                <w:lang w:val="sr-Latn-RS"/>
              </w:rPr>
              <w:t>.</w:t>
            </w:r>
          </w:p>
        </w:tc>
        <w:tc>
          <w:tcPr>
            <w:tcW w:w="4359" w:type="dxa"/>
          </w:tcPr>
          <w:p w:rsidR="006374B5" w:rsidRPr="00F4183C" w:rsidRDefault="00192991" w:rsidP="006374B5">
            <w:pPr>
              <w:rPr>
                <w:lang w:val="sr-Latn-RS"/>
              </w:rPr>
            </w:pPr>
            <w:r w:rsidRPr="00F4183C">
              <w:rPr>
                <w:lang w:val="sr-Latn-RS"/>
              </w:rPr>
              <w:t>Napajanje SEASONIC SS-750KM 750W</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192991" w:rsidRDefault="00192991" w:rsidP="00A04395">
            <w:pPr>
              <w:rPr>
                <w:lang w:val="sr-Latn-RS"/>
              </w:rPr>
            </w:pPr>
            <w:r>
              <w:rPr>
                <w:lang w:val="sr-Latn-RS"/>
              </w:rPr>
              <w:t>1</w:t>
            </w:r>
            <w:r w:rsidR="00A04395">
              <w:rPr>
                <w:lang w:val="sr-Cyrl-RS"/>
              </w:rPr>
              <w:t>0</w:t>
            </w:r>
            <w:r>
              <w:rPr>
                <w:lang w:val="sr-Latn-RS"/>
              </w:rPr>
              <w:t>.</w:t>
            </w:r>
          </w:p>
        </w:tc>
        <w:tc>
          <w:tcPr>
            <w:tcW w:w="4359" w:type="dxa"/>
          </w:tcPr>
          <w:p w:rsidR="006374B5" w:rsidRPr="00192991" w:rsidRDefault="00192991" w:rsidP="006374B5">
            <w:pPr>
              <w:rPr>
                <w:lang w:val="sr-Latn-RS"/>
              </w:rPr>
            </w:pPr>
            <w:r>
              <w:rPr>
                <w:lang w:val="sr-Latn-RS"/>
              </w:rPr>
              <w:t>DVD RW LG GH24NSD1 SATA Bulk Black 24x</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AA747F" w:rsidRDefault="00AA747F" w:rsidP="00A04395">
            <w:pPr>
              <w:rPr>
                <w:lang w:val="sr-Latn-RS"/>
              </w:rPr>
            </w:pPr>
            <w:r>
              <w:rPr>
                <w:lang w:val="sr-Latn-RS"/>
              </w:rPr>
              <w:t>1</w:t>
            </w:r>
            <w:r w:rsidR="00A04395">
              <w:rPr>
                <w:lang w:val="sr-Cyrl-RS"/>
              </w:rPr>
              <w:t>1</w:t>
            </w:r>
            <w:r>
              <w:rPr>
                <w:lang w:val="sr-Latn-RS"/>
              </w:rPr>
              <w:t>.</w:t>
            </w:r>
          </w:p>
        </w:tc>
        <w:tc>
          <w:tcPr>
            <w:tcW w:w="4359" w:type="dxa"/>
          </w:tcPr>
          <w:p w:rsidR="006374B5" w:rsidRPr="00AA747F" w:rsidRDefault="00AA747F" w:rsidP="006374B5">
            <w:pPr>
              <w:rPr>
                <w:lang w:val="sr-Latn-RS"/>
              </w:rPr>
            </w:pPr>
            <w:r>
              <w:rPr>
                <w:lang w:val="sr-Latn-RS"/>
              </w:rPr>
              <w:t>VGA PCIe ASUS GTX960-OC-2GD5-TURBO</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AA747F" w:rsidRDefault="00AA747F" w:rsidP="00A04395">
            <w:pPr>
              <w:rPr>
                <w:lang w:val="sr-Latn-RS"/>
              </w:rPr>
            </w:pPr>
            <w:r>
              <w:rPr>
                <w:lang w:val="sr-Latn-RS"/>
              </w:rPr>
              <w:t>1</w:t>
            </w:r>
            <w:r w:rsidR="00A04395">
              <w:rPr>
                <w:lang w:val="sr-Cyrl-RS"/>
              </w:rPr>
              <w:t>2</w:t>
            </w:r>
            <w:r>
              <w:rPr>
                <w:lang w:val="sr-Latn-RS"/>
              </w:rPr>
              <w:t>.</w:t>
            </w:r>
          </w:p>
        </w:tc>
        <w:tc>
          <w:tcPr>
            <w:tcW w:w="4359" w:type="dxa"/>
          </w:tcPr>
          <w:p w:rsidR="006374B5" w:rsidRPr="00AA747F" w:rsidRDefault="00AA747F" w:rsidP="006374B5">
            <w:pPr>
              <w:rPr>
                <w:lang w:val="sr-Latn-RS"/>
              </w:rPr>
            </w:pPr>
            <w:r>
              <w:rPr>
                <w:lang w:val="sr-Latn-RS"/>
              </w:rPr>
              <w:t>Hard Disk, WD SATA 4TB Red WD40EFRX</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AA747F" w:rsidRDefault="00F4183C" w:rsidP="00A04395">
            <w:pPr>
              <w:rPr>
                <w:lang w:val="sr-Latn-RS"/>
              </w:rPr>
            </w:pPr>
            <w:r>
              <w:rPr>
                <w:lang w:val="sr-Latn-RS"/>
              </w:rPr>
              <w:t>1</w:t>
            </w:r>
            <w:r w:rsidR="00A04395">
              <w:rPr>
                <w:lang w:val="sr-Cyrl-RS"/>
              </w:rPr>
              <w:t>3</w:t>
            </w:r>
            <w:r w:rsidR="00AA747F">
              <w:rPr>
                <w:lang w:val="sr-Latn-RS"/>
              </w:rPr>
              <w:t>.</w:t>
            </w:r>
          </w:p>
        </w:tc>
        <w:tc>
          <w:tcPr>
            <w:tcW w:w="4359" w:type="dxa"/>
          </w:tcPr>
          <w:p w:rsidR="006374B5" w:rsidRPr="00AA747F" w:rsidRDefault="00AA747F" w:rsidP="006374B5">
            <w:pPr>
              <w:rPr>
                <w:lang w:val="sr-Latn-RS"/>
              </w:rPr>
            </w:pPr>
            <w:r>
              <w:rPr>
                <w:lang w:val="sr-Latn-RS"/>
              </w:rPr>
              <w:t>Monitor 22 Philips 227E4LHAB/00 LED</w:t>
            </w:r>
          </w:p>
        </w:tc>
        <w:tc>
          <w:tcPr>
            <w:tcW w:w="1737" w:type="dxa"/>
          </w:tcPr>
          <w:p w:rsidR="006374B5" w:rsidRPr="006507CF" w:rsidRDefault="006374B5" w:rsidP="006374B5">
            <w:pPr>
              <w:jc w:val="center"/>
              <w:rPr>
                <w:lang w:val="sr-Cyrl-RS"/>
              </w:rPr>
            </w:pPr>
            <w:r w:rsidRPr="006507CF">
              <w:rPr>
                <w:lang w:val="sr-Cyrl-RS"/>
              </w:rPr>
              <w:t>1</w:t>
            </w:r>
          </w:p>
        </w:tc>
        <w:tc>
          <w:tcPr>
            <w:tcW w:w="2515" w:type="dxa"/>
          </w:tcPr>
          <w:p w:rsidR="006374B5" w:rsidRPr="006507CF" w:rsidRDefault="006374B5" w:rsidP="006374B5">
            <w:pPr>
              <w:rPr>
                <w:lang w:val="sr-Cyrl-RS"/>
              </w:rPr>
            </w:pPr>
          </w:p>
        </w:tc>
      </w:tr>
      <w:tr w:rsidR="006374B5" w:rsidRPr="006507CF" w:rsidTr="006374B5">
        <w:tc>
          <w:tcPr>
            <w:tcW w:w="675" w:type="dxa"/>
          </w:tcPr>
          <w:p w:rsidR="006374B5" w:rsidRPr="006507CF" w:rsidRDefault="006374B5" w:rsidP="006374B5">
            <w:pPr>
              <w:rPr>
                <w:lang w:val="sr-Cyrl-RS"/>
              </w:rPr>
            </w:pPr>
          </w:p>
        </w:tc>
        <w:tc>
          <w:tcPr>
            <w:tcW w:w="6096" w:type="dxa"/>
            <w:gridSpan w:val="2"/>
          </w:tcPr>
          <w:p w:rsidR="006374B5" w:rsidRPr="006507CF" w:rsidRDefault="009C58EA" w:rsidP="006374B5">
            <w:pPr>
              <w:jc w:val="right"/>
              <w:rPr>
                <w:b/>
                <w:lang w:val="sr-Cyrl-RS"/>
              </w:rPr>
            </w:pPr>
            <w:r>
              <w:rPr>
                <w:b/>
                <w:lang w:val="sr-Cyrl-RS"/>
              </w:rPr>
              <w:t>Укупна вредност без пдв</w:t>
            </w:r>
            <w:r w:rsidR="006374B5" w:rsidRPr="006507CF">
              <w:rPr>
                <w:b/>
                <w:lang w:val="sr-Cyrl-RS"/>
              </w:rPr>
              <w:t xml:space="preserve">: </w:t>
            </w:r>
          </w:p>
        </w:tc>
        <w:tc>
          <w:tcPr>
            <w:tcW w:w="2515" w:type="dxa"/>
          </w:tcPr>
          <w:p w:rsidR="006374B5" w:rsidRPr="006507CF" w:rsidRDefault="006374B5" w:rsidP="006374B5">
            <w:pPr>
              <w:rPr>
                <w:lang w:val="sr-Cyrl-RS"/>
              </w:rPr>
            </w:pPr>
          </w:p>
        </w:tc>
      </w:tr>
    </w:tbl>
    <w:tbl>
      <w:tblPr>
        <w:tblStyle w:val="TableGrid"/>
        <w:tblpPr w:leftFromText="180" w:rightFromText="180" w:vertAnchor="text" w:horzAnchor="margin" w:tblpXSpec="center" w:tblpY="459"/>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6374B5" w:rsidRPr="006507CF" w:rsidTr="006374B5">
        <w:trPr>
          <w:trHeight w:val="312"/>
        </w:trPr>
        <w:tc>
          <w:tcPr>
            <w:tcW w:w="4057" w:type="dxa"/>
            <w:tcBorders>
              <w:bottom w:val="single" w:sz="4" w:space="0" w:color="auto"/>
            </w:tcBorders>
          </w:tcPr>
          <w:p w:rsidR="006374B5" w:rsidRPr="006507CF" w:rsidRDefault="006374B5" w:rsidP="006374B5">
            <w:pPr>
              <w:rPr>
                <w:noProof/>
              </w:rPr>
            </w:pPr>
          </w:p>
        </w:tc>
        <w:tc>
          <w:tcPr>
            <w:tcW w:w="3338" w:type="dxa"/>
          </w:tcPr>
          <w:p w:rsidR="006374B5" w:rsidRPr="006507CF" w:rsidRDefault="006374B5" w:rsidP="006374B5">
            <w:pPr>
              <w:rPr>
                <w:noProof/>
              </w:rPr>
            </w:pPr>
          </w:p>
        </w:tc>
        <w:tc>
          <w:tcPr>
            <w:tcW w:w="3061" w:type="dxa"/>
            <w:tcBorders>
              <w:bottom w:val="single" w:sz="4" w:space="0" w:color="auto"/>
            </w:tcBorders>
          </w:tcPr>
          <w:p w:rsidR="006374B5" w:rsidRPr="006507CF" w:rsidRDefault="006374B5" w:rsidP="006374B5">
            <w:pPr>
              <w:rPr>
                <w:noProof/>
              </w:rPr>
            </w:pPr>
          </w:p>
        </w:tc>
      </w:tr>
      <w:tr w:rsidR="006374B5" w:rsidRPr="008B7475" w:rsidTr="006374B5">
        <w:trPr>
          <w:trHeight w:val="293"/>
        </w:trPr>
        <w:tc>
          <w:tcPr>
            <w:tcW w:w="4057" w:type="dxa"/>
            <w:tcBorders>
              <w:top w:val="single" w:sz="4" w:space="0" w:color="auto"/>
            </w:tcBorders>
          </w:tcPr>
          <w:p w:rsidR="006374B5" w:rsidRPr="006507CF" w:rsidRDefault="006374B5" w:rsidP="006374B5">
            <w:pPr>
              <w:jc w:val="center"/>
              <w:rPr>
                <w:noProof/>
              </w:rPr>
            </w:pPr>
            <w:r w:rsidRPr="006507CF">
              <w:rPr>
                <w:noProof/>
              </w:rPr>
              <w:t>НАЗИВ ПОНУЂАЧА</w:t>
            </w:r>
          </w:p>
        </w:tc>
        <w:tc>
          <w:tcPr>
            <w:tcW w:w="3338" w:type="dxa"/>
          </w:tcPr>
          <w:p w:rsidR="006374B5" w:rsidRPr="006507CF" w:rsidRDefault="006374B5" w:rsidP="006374B5">
            <w:pPr>
              <w:jc w:val="center"/>
              <w:rPr>
                <w:noProof/>
              </w:rPr>
            </w:pPr>
            <w:r w:rsidRPr="006507CF">
              <w:rPr>
                <w:noProof/>
              </w:rPr>
              <w:t>М.П.</w:t>
            </w:r>
          </w:p>
        </w:tc>
        <w:tc>
          <w:tcPr>
            <w:tcW w:w="3061" w:type="dxa"/>
            <w:tcBorders>
              <w:top w:val="single" w:sz="4" w:space="0" w:color="auto"/>
            </w:tcBorders>
          </w:tcPr>
          <w:p w:rsidR="006374B5" w:rsidRPr="006507CF" w:rsidRDefault="006374B5" w:rsidP="006374B5">
            <w:pPr>
              <w:jc w:val="center"/>
              <w:rPr>
                <w:noProof/>
              </w:rPr>
            </w:pPr>
            <w:r w:rsidRPr="006507CF">
              <w:rPr>
                <w:noProof/>
              </w:rPr>
              <w:t>ПОТПИС ПОНУЂАЧА</w:t>
            </w:r>
          </w:p>
        </w:tc>
      </w:tr>
    </w:tbl>
    <w:p w:rsidR="006374B5" w:rsidRDefault="006374B5">
      <w:pPr>
        <w:rPr>
          <w:bCs/>
          <w:iCs/>
        </w:rPr>
      </w:pPr>
    </w:p>
    <w:p w:rsidR="00883A4C" w:rsidRDefault="00883A4C">
      <w:pPr>
        <w:rPr>
          <w:bCs/>
          <w:iCs/>
        </w:rPr>
      </w:pPr>
    </w:p>
    <w:p w:rsidR="00883A4C" w:rsidRDefault="00883A4C">
      <w:pPr>
        <w:rPr>
          <w:bCs/>
          <w:iCs/>
        </w:rPr>
      </w:pPr>
    </w:p>
    <w:p w:rsidR="00F97680" w:rsidRDefault="00F97680" w:rsidP="00F97680">
      <w:pPr>
        <w:pStyle w:val="Heading1"/>
        <w:jc w:val="center"/>
        <w:rPr>
          <w:noProof/>
          <w:sz w:val="28"/>
          <w:szCs w:val="28"/>
          <w:lang w:val="sr-Cyrl-RS"/>
        </w:rPr>
      </w:pPr>
      <w:bookmarkStart w:id="22" w:name="_Toc389030813"/>
      <w:bookmarkStart w:id="23" w:name="_Toc389030878"/>
      <w:bookmarkStart w:id="24" w:name="_Toc375826006"/>
    </w:p>
    <w:p w:rsidR="00F97680" w:rsidRDefault="00A13D68" w:rsidP="00A13D68">
      <w:pPr>
        <w:jc w:val="both"/>
        <w:rPr>
          <w:lang w:val="sr-Latn-RS"/>
        </w:rPr>
      </w:pPr>
      <w:r>
        <w:rPr>
          <w:lang w:val="sr-Cyrl-RS"/>
        </w:rPr>
        <w:tab/>
      </w:r>
    </w:p>
    <w:p w:rsidR="00B61C3F" w:rsidRDefault="00B61C3F" w:rsidP="00A13D68">
      <w:pPr>
        <w:jc w:val="both"/>
        <w:rPr>
          <w:lang w:val="sr-Latn-RS"/>
        </w:rPr>
      </w:pPr>
    </w:p>
    <w:p w:rsidR="00B61C3F" w:rsidRPr="00B61C3F" w:rsidRDefault="00B61C3F" w:rsidP="00A13D68">
      <w:pPr>
        <w:jc w:val="both"/>
        <w:rPr>
          <w:lang w:val="sr-Latn-RS"/>
        </w:rPr>
      </w:pPr>
    </w:p>
    <w:p w:rsidR="00F97680" w:rsidRDefault="00F97680" w:rsidP="00A13D68">
      <w:pPr>
        <w:jc w:val="both"/>
        <w:rPr>
          <w:lang w:val="sr-Cyrl-RS"/>
        </w:rPr>
      </w:pPr>
    </w:p>
    <w:p w:rsidR="00F97680" w:rsidRDefault="00F97680" w:rsidP="00F97680">
      <w:pPr>
        <w:rPr>
          <w:lang w:val="sr-Cyrl-RS"/>
        </w:rPr>
      </w:pPr>
    </w:p>
    <w:p w:rsidR="00F97680" w:rsidRDefault="00F97680" w:rsidP="00F97680">
      <w:pPr>
        <w:rPr>
          <w:lang w:val="sr-Cyrl-RS"/>
        </w:rPr>
      </w:pPr>
    </w:p>
    <w:p w:rsidR="00F97680" w:rsidRDefault="00F97680" w:rsidP="00F97680">
      <w:pPr>
        <w:rPr>
          <w:lang w:val="sr-Cyrl-RS"/>
        </w:rPr>
      </w:pPr>
    </w:p>
    <w:p w:rsidR="00F97680" w:rsidRDefault="00F97680" w:rsidP="00F97680">
      <w:pPr>
        <w:rPr>
          <w:lang w:val="sr-Cyrl-RS"/>
        </w:rPr>
      </w:pPr>
    </w:p>
    <w:p w:rsidR="00F97680" w:rsidRDefault="00F97680" w:rsidP="00F97680">
      <w:pPr>
        <w:rPr>
          <w:lang w:val="sr-Cyrl-RS"/>
        </w:rPr>
      </w:pPr>
    </w:p>
    <w:p w:rsidR="00F97680" w:rsidRPr="00F97680" w:rsidRDefault="00F97680" w:rsidP="00F97680">
      <w:pPr>
        <w:rPr>
          <w:lang w:val="sr-Cyrl-RS"/>
        </w:rPr>
      </w:pPr>
    </w:p>
    <w:p w:rsidR="00576ADE" w:rsidRDefault="002D5B2C" w:rsidP="00EF466B">
      <w:pPr>
        <w:pStyle w:val="Heading1"/>
        <w:numPr>
          <w:ilvl w:val="0"/>
          <w:numId w:val="12"/>
        </w:numPr>
        <w:jc w:val="center"/>
        <w:rPr>
          <w:noProof/>
          <w:sz w:val="28"/>
          <w:szCs w:val="28"/>
        </w:rPr>
      </w:pPr>
      <w:r w:rsidRPr="00505B0D">
        <w:rPr>
          <w:sz w:val="28"/>
          <w:szCs w:val="28"/>
        </w:rPr>
        <w:lastRenderedPageBreak/>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60D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60D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00CD60D3"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CD60D3">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CD60D3" w:rsidRPr="00AE1407" w:rsidRDefault="00CD60D3" w:rsidP="00CD60D3">
            <w:pPr>
              <w:pStyle w:val="Default"/>
              <w:rPr>
                <w:rFonts w:ascii="Times New Roman" w:hAnsi="Times New Roman" w:cs="Times New Roman"/>
                <w:iCs/>
                <w:color w:val="auto"/>
              </w:rPr>
            </w:pPr>
          </w:p>
        </w:tc>
      </w:tr>
      <w:tr w:rsidR="00CD60D3" w:rsidRPr="00AE1407" w:rsidTr="00CD60D3">
        <w:trPr>
          <w:trHeight w:val="848"/>
        </w:trPr>
        <w:tc>
          <w:tcPr>
            <w:tcW w:w="9618" w:type="dxa"/>
            <w:gridSpan w:val="7"/>
            <w:vAlign w:val="center"/>
          </w:tcPr>
          <w:p w:rsidR="00CD60D3" w:rsidRPr="00AE1407" w:rsidRDefault="00CD60D3" w:rsidP="00CD60D3">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F70D53" w:rsidRPr="00AE1407" w:rsidTr="00CD60D3">
        <w:trPr>
          <w:trHeight w:val="848"/>
        </w:trPr>
        <w:tc>
          <w:tcPr>
            <w:tcW w:w="801" w:type="dxa"/>
            <w:shd w:val="clear" w:color="auto" w:fill="auto"/>
            <w:vAlign w:val="center"/>
          </w:tcPr>
          <w:p w:rsidR="00F70D53" w:rsidRPr="006507CF" w:rsidRDefault="00F70D53" w:rsidP="00F70D53">
            <w:pPr>
              <w:pStyle w:val="ListParagraph"/>
              <w:ind w:left="405"/>
              <w:rPr>
                <w:noProof/>
              </w:rPr>
            </w:pPr>
            <w:r>
              <w:rPr>
                <w:noProof/>
                <w:lang w:val="sr-Cyrl-RS"/>
              </w:rPr>
              <w:t>4</w:t>
            </w:r>
            <w:r w:rsidRPr="006507CF">
              <w:rPr>
                <w:noProof/>
              </w:rPr>
              <w:t>.</w:t>
            </w:r>
          </w:p>
          <w:p w:rsidR="00F70D53" w:rsidRPr="006507CF" w:rsidRDefault="00F70D53" w:rsidP="00F70D53">
            <w:pPr>
              <w:pStyle w:val="ListParagraph"/>
              <w:ind w:left="405"/>
              <w:rPr>
                <w:noProof/>
              </w:rPr>
            </w:pPr>
          </w:p>
          <w:p w:rsidR="00F70D53" w:rsidRPr="006507CF" w:rsidRDefault="00F70D53" w:rsidP="00F70D53">
            <w:pPr>
              <w:pStyle w:val="ListParagraph"/>
              <w:ind w:left="405"/>
              <w:rPr>
                <w:noProof/>
              </w:rPr>
            </w:pPr>
          </w:p>
        </w:tc>
        <w:tc>
          <w:tcPr>
            <w:tcW w:w="3041" w:type="dxa"/>
            <w:gridSpan w:val="2"/>
            <w:shd w:val="clear" w:color="auto" w:fill="auto"/>
          </w:tcPr>
          <w:p w:rsidR="00F70D53" w:rsidRPr="009C58EA" w:rsidRDefault="00F70D53" w:rsidP="00F70D53">
            <w:pPr>
              <w:rPr>
                <w:noProof/>
                <w:lang w:val="sr-Cyrl-RS"/>
              </w:rPr>
            </w:pPr>
            <w:r w:rsidRPr="006507CF">
              <w:rPr>
                <w:noProof/>
              </w:rPr>
              <w:t xml:space="preserve">Да понуђач располаже неопходним финансијским и пословним капацитетом, тј. да нема ни један дан неликвидности у периоду </w:t>
            </w:r>
            <w:r w:rsidRPr="006507CF">
              <w:rPr>
                <w:noProof/>
              </w:rPr>
              <w:lastRenderedPageBreak/>
              <w:t xml:space="preserve">од </w:t>
            </w:r>
            <w:r w:rsidR="009C58EA">
              <w:rPr>
                <w:noProof/>
                <w:lang w:val="sr-Cyrl-RS"/>
              </w:rPr>
              <w:t xml:space="preserve">најмање </w:t>
            </w:r>
            <w:r w:rsidRPr="006507CF">
              <w:rPr>
                <w:noProof/>
              </w:rPr>
              <w:t xml:space="preserve">шест месеци пре објављивања позива, и да је остварио најмање </w:t>
            </w:r>
            <w:r w:rsidR="009C58EA">
              <w:rPr>
                <w:noProof/>
                <w:lang w:val="sr-Cyrl-RS"/>
              </w:rPr>
              <w:t>5</w:t>
            </w:r>
            <w:r w:rsidRPr="006507CF">
              <w:rPr>
                <w:noProof/>
              </w:rPr>
              <w:t xml:space="preserve">.000.000,00 дин. прихода у последње </w:t>
            </w:r>
            <w:r w:rsidRPr="006507CF">
              <w:rPr>
                <w:noProof/>
                <w:lang w:val="sr-Cyrl-RS"/>
              </w:rPr>
              <w:t>три</w:t>
            </w:r>
            <w:r w:rsidR="009C58EA">
              <w:rPr>
                <w:noProof/>
              </w:rPr>
              <w:t xml:space="preserve"> године</w:t>
            </w:r>
            <w:r w:rsidR="009C58EA">
              <w:rPr>
                <w:noProof/>
                <w:lang w:val="sr-Cyrl-RS"/>
              </w:rPr>
              <w:t>;</w:t>
            </w:r>
          </w:p>
          <w:p w:rsidR="00F70D53" w:rsidRPr="006507CF" w:rsidRDefault="00F70D53" w:rsidP="00F70D53">
            <w:pPr>
              <w:rPr>
                <w:noProof/>
              </w:rPr>
            </w:pPr>
          </w:p>
        </w:tc>
        <w:tc>
          <w:tcPr>
            <w:tcW w:w="4068" w:type="dxa"/>
            <w:gridSpan w:val="2"/>
            <w:shd w:val="clear" w:color="auto" w:fill="auto"/>
          </w:tcPr>
          <w:p w:rsidR="00F70D53" w:rsidRPr="006507CF" w:rsidRDefault="00F70D53" w:rsidP="00F70D53">
            <w:pPr>
              <w:jc w:val="both"/>
              <w:rPr>
                <w:b/>
                <w:noProof/>
              </w:rPr>
            </w:pPr>
            <w:r w:rsidRPr="006507CF">
              <w:rPr>
                <w:b/>
                <w:noProof/>
              </w:rPr>
              <w:lastRenderedPageBreak/>
              <w:t>Доказ за правно лице/</w:t>
            </w:r>
            <w:r w:rsidR="009C58EA">
              <w:rPr>
                <w:b/>
                <w:noProof/>
                <w:lang w:val="sr-Cyrl-RS"/>
              </w:rPr>
              <w:t xml:space="preserve"> </w:t>
            </w:r>
            <w:r w:rsidRPr="006507CF">
              <w:rPr>
                <w:b/>
                <w:noProof/>
              </w:rPr>
              <w:t>предузетника</w:t>
            </w:r>
            <w:r w:rsidR="009C58EA">
              <w:rPr>
                <w:b/>
                <w:noProof/>
                <w:lang w:val="sr-Cyrl-RS"/>
              </w:rPr>
              <w:t xml:space="preserve"> </w:t>
            </w:r>
            <w:r w:rsidRPr="006507CF">
              <w:rPr>
                <w:b/>
                <w:noProof/>
              </w:rPr>
              <w:t>/</w:t>
            </w:r>
            <w:r w:rsidR="009C58EA">
              <w:rPr>
                <w:b/>
                <w:noProof/>
                <w:lang w:val="sr-Cyrl-RS"/>
              </w:rPr>
              <w:t xml:space="preserve"> </w:t>
            </w:r>
            <w:r w:rsidRPr="006507CF">
              <w:rPr>
                <w:b/>
                <w:noProof/>
              </w:rPr>
              <w:t>физичко лице:</w:t>
            </w:r>
          </w:p>
          <w:p w:rsidR="00F70D53" w:rsidRPr="006507CF" w:rsidRDefault="00F70D53" w:rsidP="00F70D53">
            <w:pPr>
              <w:rPr>
                <w:noProof/>
              </w:rPr>
            </w:pPr>
          </w:p>
          <w:p w:rsidR="009C58EA" w:rsidRPr="009C58EA" w:rsidRDefault="00F70D53" w:rsidP="00F70D53">
            <w:pPr>
              <w:rPr>
                <w:noProof/>
                <w:lang w:val="sr-Cyrl-RS"/>
              </w:rPr>
            </w:pPr>
            <w:r w:rsidRPr="006507CF">
              <w:rPr>
                <w:noProof/>
              </w:rPr>
              <w:t>Потврда НБС о броју дана неликвидности</w:t>
            </w:r>
            <w:r w:rsidR="009C58EA">
              <w:rPr>
                <w:noProof/>
                <w:lang w:val="sr-Cyrl-RS"/>
              </w:rPr>
              <w:t>.</w:t>
            </w:r>
          </w:p>
          <w:p w:rsidR="00F70D53" w:rsidRPr="006507CF" w:rsidRDefault="00F70D53" w:rsidP="00F70D53">
            <w:pPr>
              <w:rPr>
                <w:noProof/>
              </w:rPr>
            </w:pPr>
            <w:r w:rsidRPr="006507CF">
              <w:rPr>
                <w:noProof/>
              </w:rPr>
              <w:lastRenderedPageBreak/>
              <w:t xml:space="preserve">Потврду издаје: </w:t>
            </w:r>
          </w:p>
          <w:p w:rsidR="00F70D53" w:rsidRDefault="00F70D53" w:rsidP="00F70D53">
            <w:pPr>
              <w:rPr>
                <w:noProof/>
                <w:lang w:val="sr-Cyrl-RS"/>
              </w:rPr>
            </w:pPr>
            <w:r w:rsidRPr="006507C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9C58EA" w:rsidRPr="009C58EA" w:rsidRDefault="009C58EA" w:rsidP="00F70D53">
            <w:pPr>
              <w:rPr>
                <w:noProof/>
                <w:lang w:val="sr-Cyrl-RS"/>
              </w:rPr>
            </w:pPr>
          </w:p>
          <w:p w:rsidR="00F70D53" w:rsidRPr="009C58EA" w:rsidRDefault="00F70D53" w:rsidP="009C58EA">
            <w:pPr>
              <w:rPr>
                <w:noProof/>
                <w:lang w:val="sr-Cyrl-RS"/>
              </w:rPr>
            </w:pPr>
            <w:r w:rsidRPr="006507CF">
              <w:rPr>
                <w:noProof/>
              </w:rPr>
              <w:t xml:space="preserve">Извештај о бонитету НБС (или АПР) или понуђачеви биланси стања и биланси успеха, или изводи из тих биланса, за претходне </w:t>
            </w:r>
            <w:r w:rsidRPr="006507CF">
              <w:rPr>
                <w:noProof/>
                <w:lang w:val="sr-Cyrl-RS"/>
              </w:rPr>
              <w:t>три</w:t>
            </w:r>
            <w:r w:rsidRPr="006507CF">
              <w:rPr>
                <w:noProof/>
              </w:rPr>
              <w:t xml:space="preserve"> обрачунске године (201</w:t>
            </w:r>
            <w:r>
              <w:rPr>
                <w:noProof/>
                <w:lang w:val="sr-Cyrl-RS"/>
              </w:rPr>
              <w:t>2,</w:t>
            </w:r>
            <w:r w:rsidRPr="006507CF">
              <w:rPr>
                <w:noProof/>
              </w:rPr>
              <w:t xml:space="preserve"> 201</w:t>
            </w:r>
            <w:r>
              <w:rPr>
                <w:noProof/>
                <w:lang w:val="sr-Cyrl-RS"/>
              </w:rPr>
              <w:t>3</w:t>
            </w:r>
            <w:r w:rsidR="009C58EA">
              <w:rPr>
                <w:noProof/>
                <w:lang w:val="sr-Cyrl-RS"/>
              </w:rPr>
              <w:t>,</w:t>
            </w:r>
            <w:r w:rsidRPr="006507CF">
              <w:rPr>
                <w:noProof/>
                <w:lang w:val="sr-Cyrl-RS"/>
              </w:rPr>
              <w:t xml:space="preserve"> 201</w:t>
            </w:r>
            <w:r>
              <w:rPr>
                <w:noProof/>
                <w:lang w:val="sr-Cyrl-RS"/>
              </w:rPr>
              <w:t>4</w:t>
            </w:r>
            <w:r w:rsidRPr="006507CF">
              <w:rPr>
                <w:noProof/>
              </w:rPr>
              <w:t>)</w:t>
            </w:r>
          </w:p>
        </w:tc>
        <w:tc>
          <w:tcPr>
            <w:tcW w:w="1708" w:type="dxa"/>
            <w:gridSpan w:val="2"/>
          </w:tcPr>
          <w:p w:rsidR="00F70D53" w:rsidRPr="00F3712C" w:rsidRDefault="00F70D53" w:rsidP="00CD60D3">
            <w:pPr>
              <w:jc w:val="both"/>
              <w:rPr>
                <w:b/>
                <w:noProof/>
                <w:highlight w:val="yellow"/>
              </w:rPr>
            </w:pPr>
          </w:p>
        </w:tc>
      </w:tr>
      <w:tr w:rsidR="009322AC" w:rsidRPr="00AE1407" w:rsidTr="00F70D53">
        <w:trPr>
          <w:trHeight w:val="1121"/>
        </w:trPr>
        <w:tc>
          <w:tcPr>
            <w:tcW w:w="801" w:type="dxa"/>
            <w:shd w:val="clear" w:color="auto" w:fill="auto"/>
            <w:vAlign w:val="center"/>
          </w:tcPr>
          <w:p w:rsidR="009322AC" w:rsidRPr="006507CF" w:rsidRDefault="009322AC" w:rsidP="009322AC">
            <w:pPr>
              <w:pStyle w:val="ListParagraph"/>
              <w:ind w:left="405"/>
              <w:rPr>
                <w:noProof/>
                <w:lang w:val="sr-Cyrl-RS"/>
              </w:rPr>
            </w:pPr>
            <w:r>
              <w:rPr>
                <w:noProof/>
                <w:lang w:val="sr-Cyrl-RS"/>
              </w:rPr>
              <w:lastRenderedPageBreak/>
              <w:t>5</w:t>
            </w:r>
            <w:r w:rsidRPr="006507CF">
              <w:rPr>
                <w:noProof/>
                <w:lang w:val="sr-Cyrl-RS"/>
              </w:rPr>
              <w:t>.</w:t>
            </w:r>
          </w:p>
        </w:tc>
        <w:tc>
          <w:tcPr>
            <w:tcW w:w="3041" w:type="dxa"/>
            <w:gridSpan w:val="2"/>
            <w:shd w:val="clear" w:color="auto" w:fill="auto"/>
          </w:tcPr>
          <w:p w:rsidR="009322AC" w:rsidRPr="006507CF" w:rsidRDefault="009322AC" w:rsidP="009322AC">
            <w:pPr>
              <w:rPr>
                <w:noProof/>
                <w:lang w:val="sr-Cyrl-RS"/>
              </w:rPr>
            </w:pPr>
            <w:r w:rsidRPr="006507CF">
              <w:rPr>
                <w:noProof/>
                <w:lang w:val="sr-Cyrl-RS"/>
              </w:rPr>
              <w:t xml:space="preserve">Да понуђач располаже са </w:t>
            </w:r>
            <w:r>
              <w:rPr>
                <w:noProof/>
                <w:lang w:val="sr-Cyrl-RS"/>
              </w:rPr>
              <w:t xml:space="preserve">најмање </w:t>
            </w:r>
            <w:r w:rsidRPr="006507CF">
              <w:rPr>
                <w:noProof/>
                <w:lang w:val="sr-Cyrl-RS"/>
              </w:rPr>
              <w:t xml:space="preserve">пет (5) обучених запослених радника за рад на систему </w:t>
            </w:r>
            <w:r w:rsidRPr="006507CF">
              <w:rPr>
                <w:noProof/>
                <w:lang w:val="sr-Latn-RS"/>
              </w:rPr>
              <w:t>IP</w:t>
            </w:r>
            <w:r w:rsidRPr="006507CF">
              <w:rPr>
                <w:noProof/>
                <w:lang w:val="sr-Cyrl-RS"/>
              </w:rPr>
              <w:t xml:space="preserve"> видео надзора произвођача А</w:t>
            </w:r>
            <w:r w:rsidRPr="006507CF">
              <w:rPr>
                <w:noProof/>
                <w:lang w:val="sr-Latn-RS"/>
              </w:rPr>
              <w:t xml:space="preserve">CTI </w:t>
            </w:r>
            <w:r w:rsidRPr="006507CF">
              <w:rPr>
                <w:noProof/>
                <w:lang w:val="sr-Cyrl-RS"/>
              </w:rPr>
              <w:t xml:space="preserve"> који је постављен у Ургентном центру Клиничког центра Војводине</w:t>
            </w:r>
            <w:r w:rsidR="009C58EA">
              <w:rPr>
                <w:noProof/>
                <w:lang w:val="sr-Cyrl-RS"/>
              </w:rPr>
              <w:t>;</w:t>
            </w:r>
          </w:p>
        </w:tc>
        <w:tc>
          <w:tcPr>
            <w:tcW w:w="4068" w:type="dxa"/>
            <w:gridSpan w:val="2"/>
            <w:shd w:val="clear" w:color="auto" w:fill="auto"/>
          </w:tcPr>
          <w:p w:rsidR="009322AC" w:rsidRPr="006507CF" w:rsidRDefault="009322AC" w:rsidP="009322AC">
            <w:pPr>
              <w:jc w:val="both"/>
              <w:rPr>
                <w:noProof/>
                <w:lang w:val="sr-Cyrl-RS"/>
              </w:rPr>
            </w:pPr>
            <w:r w:rsidRPr="006507CF">
              <w:rPr>
                <w:noProof/>
                <w:lang w:val="sr-Cyrl-RS"/>
              </w:rPr>
              <w:t xml:space="preserve">Доставити потврду од произвођача опреме или овлашћеног дистрибутера од произвођача опреме да су радници (навести име и презиме) обучени за рад на сиситему </w:t>
            </w:r>
            <w:r w:rsidRPr="006507CF">
              <w:rPr>
                <w:noProof/>
                <w:lang w:val="sr-Latn-RS"/>
              </w:rPr>
              <w:t>IP</w:t>
            </w:r>
            <w:r w:rsidRPr="006507CF">
              <w:rPr>
                <w:noProof/>
                <w:lang w:val="sr-Cyrl-RS"/>
              </w:rPr>
              <w:t xml:space="preserve"> видео надзора произвођача А</w:t>
            </w:r>
            <w:r w:rsidRPr="006507CF">
              <w:rPr>
                <w:noProof/>
                <w:lang w:val="sr-Latn-RS"/>
              </w:rPr>
              <w:t>CTI</w:t>
            </w:r>
            <w:r w:rsidRPr="006507CF">
              <w:rPr>
                <w:noProof/>
                <w:lang w:val="sr-Cyrl-RS"/>
              </w:rPr>
              <w:t>.</w:t>
            </w:r>
          </w:p>
          <w:p w:rsidR="009322AC" w:rsidRPr="00427366" w:rsidRDefault="009C58EA" w:rsidP="009322AC">
            <w:pPr>
              <w:jc w:val="both"/>
              <w:rPr>
                <w:b/>
                <w:noProof/>
                <w:lang w:val="sr-Cyrl-RS"/>
              </w:rPr>
            </w:pPr>
            <w:r w:rsidRPr="00427366">
              <w:rPr>
                <w:b/>
                <w:noProof/>
                <w:lang w:val="sr-Cyrl-RS"/>
              </w:rPr>
              <w:t>или:</w:t>
            </w:r>
          </w:p>
          <w:p w:rsidR="009322AC" w:rsidRPr="006507CF" w:rsidRDefault="009322AC" w:rsidP="009322AC">
            <w:pPr>
              <w:rPr>
                <w:b/>
                <w:noProof/>
                <w:lang w:val="sr-Cyrl-RS"/>
              </w:rPr>
            </w:pPr>
            <w:r w:rsidRPr="006507CF">
              <w:rPr>
                <w:noProof/>
                <w:lang w:val="sr-Cyrl-CS"/>
              </w:rPr>
              <w:t>Д</w:t>
            </w:r>
            <w:r w:rsidRPr="006507CF">
              <w:rPr>
                <w:noProof/>
              </w:rPr>
              <w:t xml:space="preserve">оставити потписану и оверену </w:t>
            </w:r>
            <w:r w:rsidRPr="006507CF">
              <w:rPr>
                <w:noProof/>
                <w:lang w:val="sr-Cyrl-RS"/>
              </w:rPr>
              <w:t>и</w:t>
            </w:r>
            <w:r w:rsidRPr="006507CF">
              <w:rPr>
                <w:lang w:val="sr-Latn-CS"/>
              </w:rPr>
              <w:t>зјав</w:t>
            </w:r>
            <w:r w:rsidRPr="006507CF">
              <w:rPr>
                <w:lang w:val="sr-Cyrl-RS"/>
              </w:rPr>
              <w:t>у</w:t>
            </w:r>
            <w:r w:rsidRPr="006507CF">
              <w:t xml:space="preserve"> дата под пуном материјалном и кривичном одговорношће</w:t>
            </w:r>
            <w:r w:rsidRPr="006507CF">
              <w:rPr>
                <w:lang w:val="sr-Cyrl-RS"/>
              </w:rPr>
              <w:t xml:space="preserve"> да су радници (навести име и презиме)</w:t>
            </w:r>
            <w:r w:rsidRPr="006507CF">
              <w:rPr>
                <w:lang w:val="sr-Latn-CS"/>
              </w:rPr>
              <w:t xml:space="preserve"> </w:t>
            </w:r>
            <w:r w:rsidRPr="006507CF">
              <w:rPr>
                <w:lang w:val="sr-Cyrl-RS"/>
              </w:rPr>
              <w:t xml:space="preserve">обучени </w:t>
            </w:r>
            <w:r w:rsidRPr="006507CF">
              <w:rPr>
                <w:noProof/>
                <w:lang w:val="sr-Cyrl-RS"/>
              </w:rPr>
              <w:t xml:space="preserve">за рад на сиситему </w:t>
            </w:r>
            <w:r w:rsidRPr="006507CF">
              <w:rPr>
                <w:noProof/>
                <w:lang w:val="sr-Latn-RS"/>
              </w:rPr>
              <w:t>IP</w:t>
            </w:r>
            <w:r w:rsidRPr="006507CF">
              <w:rPr>
                <w:noProof/>
                <w:lang w:val="sr-Cyrl-RS"/>
              </w:rPr>
              <w:t xml:space="preserve"> видео надзора произвођача А</w:t>
            </w:r>
            <w:r w:rsidRPr="006507CF">
              <w:rPr>
                <w:noProof/>
                <w:lang w:val="sr-Latn-RS"/>
              </w:rPr>
              <w:t>CTI</w:t>
            </w:r>
            <w:r w:rsidRPr="006507CF">
              <w:rPr>
                <w:noProof/>
                <w:lang w:val="sr-Cyrl-RS"/>
              </w:rPr>
              <w:t>.</w:t>
            </w:r>
          </w:p>
        </w:tc>
        <w:tc>
          <w:tcPr>
            <w:tcW w:w="1708" w:type="dxa"/>
            <w:gridSpan w:val="2"/>
            <w:vAlign w:val="center"/>
          </w:tcPr>
          <w:p w:rsidR="009322AC" w:rsidRPr="007A5826" w:rsidRDefault="009322AC" w:rsidP="00CD60D3">
            <w:pPr>
              <w:rPr>
                <w:noProof/>
                <w:highlight w:val="yellow"/>
              </w:rPr>
            </w:pPr>
          </w:p>
        </w:tc>
      </w:tr>
      <w:tr w:rsidR="009322AC" w:rsidRPr="007A5826" w:rsidTr="00E77853">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9322AC" w:rsidRPr="006507CF" w:rsidRDefault="009322AC" w:rsidP="009322AC">
            <w:pPr>
              <w:pStyle w:val="ListParagraph"/>
              <w:ind w:left="405"/>
              <w:rPr>
                <w:noProof/>
                <w:lang w:val="sr-Cyrl-RS"/>
              </w:rPr>
            </w:pPr>
            <w:r>
              <w:rPr>
                <w:noProof/>
                <w:lang w:val="sr-Cyrl-RS"/>
              </w:rPr>
              <w:t>6.</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9322AC" w:rsidRPr="006507CF" w:rsidRDefault="009322AC" w:rsidP="009322AC">
            <w:pPr>
              <w:rPr>
                <w:noProof/>
              </w:rPr>
            </w:pPr>
            <w:r w:rsidRPr="006507CF">
              <w:rPr>
                <w:lang w:val="sr-Latn-CS"/>
              </w:rPr>
              <w:t>Понуђач располаже довољним  кадровским капацитетом- понуђач мора да има</w:t>
            </w:r>
            <w:r w:rsidR="00427366">
              <w:rPr>
                <w:lang w:val="sr-Cyrl-RS"/>
              </w:rPr>
              <w:t xml:space="preserve"> најмање осам радника од тога </w:t>
            </w:r>
            <w:r w:rsidRPr="006507CF">
              <w:rPr>
                <w:lang w:val="sr-Cyrl-RS"/>
              </w:rPr>
              <w:t>најмање пет запослених техничара смера електро или машинске струке и најмање три сервисера инже</w:t>
            </w:r>
            <w:r w:rsidR="00427366">
              <w:rPr>
                <w:lang w:val="sr-Cyrl-RS"/>
              </w:rPr>
              <w:t xml:space="preserve">њера електро струке који имају </w:t>
            </w:r>
            <w:r w:rsidRPr="006507CF">
              <w:rPr>
                <w:lang w:val="sr-Cyrl-CS"/>
              </w:rPr>
              <w:t xml:space="preserve">најмање 3 године искуства </w:t>
            </w:r>
            <w:r w:rsidRPr="006507CF">
              <w:rPr>
                <w:noProof/>
              </w:rPr>
              <w:t>који су у непосредној вези са предметом јавне набавке који ће бити одговорни за извршење уговора</w:t>
            </w:r>
            <w:r w:rsidR="00427366">
              <w:rPr>
                <w:noProof/>
                <w:lang w:val="sr-Cyrl-R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tcPr>
          <w:p w:rsidR="009322AC" w:rsidRPr="006507CF" w:rsidRDefault="009322AC" w:rsidP="009322AC">
            <w:pPr>
              <w:jc w:val="both"/>
              <w:rPr>
                <w:noProof/>
                <w:lang w:val="sr-Cyrl-RS"/>
              </w:rPr>
            </w:pPr>
            <w:r w:rsidRPr="006507CF">
              <w:rPr>
                <w:noProof/>
              </w:rPr>
              <w:t>Подуђач кадровски капацитет доказује достављањем:</w:t>
            </w:r>
          </w:p>
          <w:p w:rsidR="009322AC" w:rsidRPr="006507CF" w:rsidRDefault="009322AC" w:rsidP="009322AC">
            <w:pPr>
              <w:jc w:val="both"/>
              <w:rPr>
                <w:b/>
                <w:noProof/>
                <w:lang w:val="sr-Cyrl-RS"/>
              </w:rPr>
            </w:pPr>
            <w:r w:rsidRPr="006507CF">
              <w:rPr>
                <w:b/>
                <w:noProof/>
                <w:u w:val="single"/>
              </w:rPr>
              <w:t xml:space="preserve">За раднике доставити: </w:t>
            </w:r>
            <w:r w:rsidRPr="006507CF">
              <w:rPr>
                <w:noProof/>
              </w:rPr>
              <w:t xml:space="preserve">фотокопију радних књижица запослених и достављањем фотокопија М-А (стари М2) образаца пријаве запослених на обавезно социјално осигурање. </w:t>
            </w:r>
            <w:r w:rsidRPr="006507CF">
              <w:rPr>
                <w:b/>
                <w:noProof/>
                <w:lang w:val="en-US"/>
              </w:rPr>
              <w:t xml:space="preserve"> </w:t>
            </w:r>
          </w:p>
          <w:p w:rsidR="009322AC" w:rsidRPr="006507CF" w:rsidRDefault="009322AC" w:rsidP="009322AC">
            <w:pPr>
              <w:jc w:val="both"/>
              <w:rPr>
                <w:b/>
                <w:noProof/>
              </w:rPr>
            </w:pPr>
            <w:r w:rsidRPr="006507CF">
              <w:rPr>
                <w:noProof/>
              </w:rPr>
              <w:t xml:space="preserve"> </w:t>
            </w:r>
            <w:r w:rsidRPr="006507CF">
              <w:rPr>
                <w:b/>
                <w:noProof/>
                <w:u w:val="single"/>
              </w:rPr>
              <w:t xml:space="preserve">За </w:t>
            </w:r>
            <w:r w:rsidRPr="006507CF">
              <w:rPr>
                <w:b/>
                <w:noProof/>
                <w:u w:val="single"/>
                <w:lang w:val="sr-Cyrl-CS"/>
              </w:rPr>
              <w:t>сервисере</w:t>
            </w:r>
            <w:r w:rsidRPr="006507CF">
              <w:rPr>
                <w:noProof/>
              </w:rPr>
              <w:t xml:space="preserve">: </w:t>
            </w:r>
            <w:r w:rsidRPr="006507CF">
              <w:rPr>
                <w:noProof/>
                <w:lang w:val="sr-Cyrl-CS"/>
              </w:rPr>
              <w:t>Д</w:t>
            </w:r>
            <w:r w:rsidRPr="006507CF">
              <w:rPr>
                <w:noProof/>
              </w:rPr>
              <w:t>оставити потписану и оверену изјаву под пуном кривичном и материјалном одговорношћу</w:t>
            </w:r>
            <w:r w:rsidRPr="006507CF">
              <w:rPr>
                <w:noProof/>
                <w:lang w:val="sr-Cyrl-CS"/>
              </w:rPr>
              <w:t xml:space="preserve"> у којој ће понуђач навести име и презиме сервисера са њиховим контакт телефонима;  доставити за сервисере, потврду или неки други документ којим ће потврдити да  сервисер има најмање 3 година искуства у  инсталацији, пуштању у рад и сервисирању видео надзора, система интеркома и противпровалног система идентична произвођачу опреме која је инсталирана у Ургентном центру </w:t>
            </w:r>
            <w:r w:rsidRPr="006507CF">
              <w:rPr>
                <w:noProof/>
                <w:lang w:val="sr-Cyrl-CS"/>
              </w:rPr>
              <w:lastRenderedPageBreak/>
              <w:t>Клиничког центра Војводине;</w:t>
            </w:r>
            <w:r w:rsidRPr="006507CF">
              <w:rPr>
                <w:b/>
                <w:noProof/>
                <w:lang w:val="en-US"/>
              </w:rPr>
              <w:t xml:space="preserve"> </w:t>
            </w:r>
            <w:r w:rsidRPr="006507CF">
              <w:rPr>
                <w:noProof/>
                <w:lang w:val="sr-Cyrl-CS"/>
              </w:rPr>
              <w:t>д</w:t>
            </w:r>
            <w:r w:rsidRPr="006507CF">
              <w:rPr>
                <w:noProof/>
              </w:rPr>
              <w:t xml:space="preserve">оставити фотокопију радне књижице и  фотокопија М-А (стари М2) образаца пријаве запослених на обавезно социјално осигурање. </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9322AC" w:rsidRPr="007A5826" w:rsidRDefault="009322AC" w:rsidP="00F70D53">
            <w:pPr>
              <w:rPr>
                <w:noProof/>
                <w:highlight w:val="yellow"/>
              </w:rPr>
            </w:pPr>
          </w:p>
        </w:tc>
      </w:tr>
    </w:tbl>
    <w:p w:rsidR="00CD60D3" w:rsidRPr="00AE1407" w:rsidRDefault="00CD60D3" w:rsidP="002D5B2C">
      <w:pPr>
        <w:rPr>
          <w:noProof/>
        </w:rPr>
      </w:pPr>
    </w:p>
    <w:p w:rsidR="00BA4DF4" w:rsidRDefault="00BA4DF4" w:rsidP="00BA4DF4">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A4DF4" w:rsidRPr="00AE1407" w:rsidRDefault="00BA4DF4" w:rsidP="00BA4DF4">
      <w:pPr>
        <w:rPr>
          <w:noProof/>
        </w:rPr>
      </w:pPr>
    </w:p>
    <w:p w:rsidR="00BA4DF4" w:rsidRDefault="00BA4DF4" w:rsidP="00BA4DF4">
      <w:pPr>
        <w:pStyle w:val="ListParagraph"/>
        <w:numPr>
          <w:ilvl w:val="0"/>
          <w:numId w:val="1"/>
        </w:numPr>
        <w:rPr>
          <w:noProof/>
        </w:rPr>
      </w:pPr>
      <w:r>
        <w:rPr>
          <w:noProof/>
        </w:rPr>
        <w:t>ОБАВЕЗНИ  УСЛОВИ ЗА УЧЕШЋЕ У ПОСТУПКУ ЈАВНЕ НАБАВКЕ ИЗ ЧЛАНА 75. ЗАКОНА о ЈН: испуњеност услова потврђује законски заступник понуђача потписаном и печатираном ОВОМ  ИЗЈАВОМ.</w:t>
      </w:r>
    </w:p>
    <w:p w:rsidR="00BA4DF4" w:rsidRPr="00721938" w:rsidRDefault="00BA4DF4" w:rsidP="00BA4DF4">
      <w:pPr>
        <w:pStyle w:val="ListParagraph"/>
        <w:numPr>
          <w:ilvl w:val="0"/>
          <w:numId w:val="1"/>
        </w:numPr>
        <w:rPr>
          <w:noProof/>
        </w:rPr>
      </w:pPr>
      <w:r>
        <w:rPr>
          <w:noProof/>
        </w:rPr>
        <w:t xml:space="preserve">ДОДАТНИ УСЛОВИ ЗА УЧЕШЋЕ У ПОСТУПКУ ЈАВНЕ НАБАВКЕ ИЗ ЧЛАНА 76. ЗАКОНА о ЈН: испуњеност услова потврђује законски заступник понуђача </w:t>
      </w:r>
      <w:r w:rsidRPr="00506E2F">
        <w:rPr>
          <w:noProof/>
        </w:rPr>
        <w:t>потписаном и печатираном ОВОМ ИЗЈАВОМ и достављањем тражених доказа.</w:t>
      </w:r>
    </w:p>
    <w:p w:rsidR="00BA4DF4" w:rsidRPr="00506E2F" w:rsidRDefault="00BA4DF4" w:rsidP="00BA4DF4">
      <w:pPr>
        <w:pStyle w:val="ListParagraph"/>
        <w:ind w:left="405"/>
        <w:rPr>
          <w:noProof/>
        </w:rPr>
      </w:pPr>
    </w:p>
    <w:p w:rsidR="00BA4DF4" w:rsidRPr="002D6422" w:rsidRDefault="00BA4DF4" w:rsidP="00BA4DF4">
      <w:pPr>
        <w:pStyle w:val="ListParagraph"/>
        <w:numPr>
          <w:ilvl w:val="0"/>
          <w:numId w:val="1"/>
        </w:numPr>
        <w:rPr>
          <w:b/>
          <w:noProof/>
        </w:rPr>
      </w:pPr>
      <w:r w:rsidRPr="002D6422">
        <w:rPr>
          <w:b/>
          <w:noProof/>
        </w:rPr>
        <w:t>ИСПУЊЕНОСТ УСЛОВА понуђач попуњава са ДА или НЕ.</w:t>
      </w:r>
    </w:p>
    <w:p w:rsidR="00BA4DF4" w:rsidRDefault="00BA4DF4" w:rsidP="00BA4DF4">
      <w:pPr>
        <w:pStyle w:val="ListParagraph"/>
        <w:ind w:left="405"/>
        <w:rPr>
          <w:noProof/>
        </w:rPr>
      </w:pPr>
    </w:p>
    <w:p w:rsidR="00BA4DF4" w:rsidRPr="002D6422" w:rsidRDefault="00BA4DF4" w:rsidP="00BA4DF4">
      <w:pPr>
        <w:pStyle w:val="ListParagraph"/>
        <w:numPr>
          <w:ilvl w:val="0"/>
          <w:numId w:val="1"/>
        </w:numPr>
        <w:rPr>
          <w:b/>
          <w:noProof/>
        </w:rPr>
      </w:pPr>
      <w:r w:rsidRPr="002D6422">
        <w:rPr>
          <w:b/>
          <w:noProof/>
        </w:rPr>
        <w:t>Доказивање испуњености услова за учешће у поступку јавне набавке</w:t>
      </w:r>
      <w:r>
        <w:rPr>
          <w:b/>
          <w:noProof/>
          <w:lang w:val="sr-Cyrl-RS"/>
        </w:rPr>
        <w:t>:</w:t>
      </w:r>
    </w:p>
    <w:p w:rsidR="00BA4DF4" w:rsidRDefault="00BA4DF4" w:rsidP="00BA4DF4">
      <w:pPr>
        <w:pStyle w:val="ListParagraph"/>
        <w:numPr>
          <w:ilvl w:val="0"/>
          <w:numId w:val="1"/>
        </w:numPr>
        <w:rPr>
          <w:noProof/>
        </w:rPr>
      </w:pPr>
      <w:r>
        <w:rPr>
          <w:noProof/>
        </w:rPr>
        <w:t>У складу са чланом 77. став 4. Закона, понуђачи испуњеност свих или појединих услова,  доказују достављањем изјаве којом понуђачи под пуном материјалном и кривичном одговорношћу потврђују да испуњавају наведене услове.</w:t>
      </w:r>
    </w:p>
    <w:p w:rsidR="00BA4DF4" w:rsidRPr="002D6422" w:rsidRDefault="00BA4DF4" w:rsidP="00BA4DF4">
      <w:pPr>
        <w:pStyle w:val="ListParagraph"/>
        <w:numPr>
          <w:ilvl w:val="0"/>
          <w:numId w:val="1"/>
        </w:numPr>
        <w:rPr>
          <w:noProof/>
          <w:u w:val="single"/>
        </w:rPr>
      </w:pPr>
      <w:r w:rsidRPr="002D6422">
        <w:rPr>
          <w:noProof/>
          <w:u w:val="single"/>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A4DF4" w:rsidRPr="002D6422" w:rsidRDefault="00BA4DF4" w:rsidP="00BA4DF4">
      <w:pPr>
        <w:pStyle w:val="ListParagraph"/>
        <w:numPr>
          <w:ilvl w:val="0"/>
          <w:numId w:val="1"/>
        </w:numPr>
        <w:rPr>
          <w:b/>
          <w:noProof/>
          <w:u w:val="single"/>
        </w:rPr>
      </w:pPr>
      <w:r>
        <w:rPr>
          <w:noProof/>
        </w:rPr>
        <w:t xml:space="preserve">Ако понуђач у остављеном, примереном року који не може бити краћи од пет дана, не достави доказе за испуњеност услова наведених у изјави, наручилац ће његову понуду одбити као </w:t>
      </w:r>
      <w:r w:rsidRPr="002D6422">
        <w:rPr>
          <w:b/>
          <w:noProof/>
          <w:u w:val="single"/>
        </w:rPr>
        <w:t>неприхватљиву.</w:t>
      </w:r>
    </w:p>
    <w:p w:rsidR="00BA4DF4" w:rsidRPr="002D6422" w:rsidRDefault="00BA4DF4" w:rsidP="00BA4DF4">
      <w:pPr>
        <w:pStyle w:val="ListParagraph"/>
        <w:numPr>
          <w:ilvl w:val="0"/>
          <w:numId w:val="1"/>
        </w:numPr>
        <w:rPr>
          <w:noProof/>
          <w:u w:val="single"/>
        </w:rPr>
      </w:pPr>
      <w:r w:rsidRPr="002D6422">
        <w:rPr>
          <w:noProof/>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BA4DF4" w:rsidRPr="002D6422" w:rsidRDefault="00BA4DF4" w:rsidP="00BA4DF4">
      <w:pPr>
        <w:pStyle w:val="ListParagraph"/>
        <w:numPr>
          <w:ilvl w:val="0"/>
          <w:numId w:val="1"/>
        </w:numPr>
        <w:rPr>
          <w:noProof/>
        </w:rPr>
      </w:pPr>
      <w:r>
        <w:rPr>
          <w:noProof/>
        </w:rPr>
        <w:t xml:space="preserve"> 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BA4DF4" w:rsidRPr="00721938" w:rsidRDefault="00BA4DF4" w:rsidP="00BA4DF4">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A4DF4" w:rsidRPr="00721938" w:rsidRDefault="00BA4DF4" w:rsidP="00BA4DF4">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A4DF4" w:rsidRPr="00AE1407" w:rsidRDefault="00BA4DF4" w:rsidP="00BA4DF4">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BA4DF4" w:rsidRPr="00EB4E07" w:rsidRDefault="00BA4DF4" w:rsidP="00BA4DF4">
      <w:pPr>
        <w:pStyle w:val="ListParagraph"/>
        <w:ind w:left="405"/>
        <w:jc w:val="both"/>
        <w:rPr>
          <w:bCs/>
          <w:iCs/>
          <w:lang w:val="sr-Cyrl-CS"/>
        </w:rPr>
      </w:pPr>
      <w:r w:rsidRPr="002D6422">
        <w:rPr>
          <w:bCs/>
          <w:iCs/>
          <w:lang w:val="sr-Cyrl-CS"/>
        </w:rPr>
        <w:t>Додатне услове група понуђача испуњава заједно.</w:t>
      </w:r>
    </w:p>
    <w:p w:rsidR="00BA4DF4" w:rsidRPr="00721938" w:rsidRDefault="00BA4DF4" w:rsidP="00BA4DF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 xml:space="preserve">з члана 75. став 1. тач. </w:t>
      </w:r>
      <w:r>
        <w:rPr>
          <w:bCs/>
          <w:iCs/>
          <w:lang w:val="sr-Cyrl-CS"/>
        </w:rPr>
        <w:lastRenderedPageBreak/>
        <w:t>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BA4DF4" w:rsidRPr="00721938" w:rsidRDefault="00BA4DF4" w:rsidP="00BA4DF4">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A4DF4" w:rsidRDefault="00BA4DF4" w:rsidP="00BA4DF4">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BA4DF4" w:rsidTr="00F4183C">
        <w:tc>
          <w:tcPr>
            <w:tcW w:w="3095" w:type="dxa"/>
            <w:tcBorders>
              <w:bottom w:val="single" w:sz="4" w:space="0" w:color="auto"/>
            </w:tcBorders>
          </w:tcPr>
          <w:p w:rsidR="00BA4DF4" w:rsidRDefault="00BA4DF4" w:rsidP="00F4183C">
            <w:pPr>
              <w:tabs>
                <w:tab w:val="left" w:pos="680"/>
              </w:tabs>
              <w:jc w:val="both"/>
              <w:rPr>
                <w:rFonts w:eastAsia="TimesNewRomanPSMT"/>
                <w:bCs/>
              </w:rPr>
            </w:pPr>
          </w:p>
        </w:tc>
        <w:tc>
          <w:tcPr>
            <w:tcW w:w="3095" w:type="dxa"/>
          </w:tcPr>
          <w:p w:rsidR="00BA4DF4" w:rsidRDefault="00BA4DF4" w:rsidP="00F4183C">
            <w:pPr>
              <w:tabs>
                <w:tab w:val="left" w:pos="680"/>
              </w:tabs>
              <w:jc w:val="both"/>
              <w:rPr>
                <w:rFonts w:eastAsia="TimesNewRomanPSMT"/>
                <w:bCs/>
              </w:rPr>
            </w:pPr>
          </w:p>
        </w:tc>
        <w:tc>
          <w:tcPr>
            <w:tcW w:w="3096" w:type="dxa"/>
            <w:tcBorders>
              <w:bottom w:val="single" w:sz="4" w:space="0" w:color="auto"/>
            </w:tcBorders>
          </w:tcPr>
          <w:p w:rsidR="00BA4DF4" w:rsidRDefault="00BA4DF4" w:rsidP="00F4183C">
            <w:pPr>
              <w:tabs>
                <w:tab w:val="left" w:pos="680"/>
              </w:tabs>
              <w:jc w:val="both"/>
              <w:rPr>
                <w:rFonts w:eastAsia="TimesNewRomanPSMT"/>
                <w:bCs/>
              </w:rPr>
            </w:pPr>
          </w:p>
        </w:tc>
      </w:tr>
      <w:tr w:rsidR="00BA4DF4" w:rsidTr="00F4183C">
        <w:tc>
          <w:tcPr>
            <w:tcW w:w="3095" w:type="dxa"/>
            <w:tcBorders>
              <w:top w:val="single" w:sz="4" w:space="0" w:color="auto"/>
            </w:tcBorders>
          </w:tcPr>
          <w:p w:rsidR="00BA4DF4" w:rsidRDefault="00BA4DF4" w:rsidP="00F4183C">
            <w:pPr>
              <w:jc w:val="center"/>
              <w:rPr>
                <w:noProof/>
                <w:highlight w:val="yellow"/>
              </w:rPr>
            </w:pPr>
            <w:r>
              <w:rPr>
                <w:noProof/>
              </w:rPr>
              <w:t>НАЗИВ ПОНУЂАЧА</w:t>
            </w:r>
          </w:p>
        </w:tc>
        <w:tc>
          <w:tcPr>
            <w:tcW w:w="3095" w:type="dxa"/>
          </w:tcPr>
          <w:p w:rsidR="00BA4DF4" w:rsidRDefault="00BA4DF4" w:rsidP="00F4183C">
            <w:pPr>
              <w:jc w:val="center"/>
              <w:rPr>
                <w:noProof/>
              </w:rPr>
            </w:pPr>
            <w:r>
              <w:rPr>
                <w:noProof/>
              </w:rPr>
              <w:t>М.П.</w:t>
            </w:r>
          </w:p>
        </w:tc>
        <w:tc>
          <w:tcPr>
            <w:tcW w:w="3096" w:type="dxa"/>
            <w:tcBorders>
              <w:top w:val="single" w:sz="4" w:space="0" w:color="auto"/>
            </w:tcBorders>
          </w:tcPr>
          <w:p w:rsidR="00BA4DF4" w:rsidRDefault="00BA4DF4" w:rsidP="00F4183C">
            <w:pPr>
              <w:jc w:val="center"/>
              <w:rPr>
                <w:noProof/>
                <w:highlight w:val="yellow"/>
              </w:rPr>
            </w:pPr>
            <w:r>
              <w:rPr>
                <w:noProof/>
              </w:rPr>
              <w:t>ПОТПИС ПОНУЂАЧА</w:t>
            </w:r>
          </w:p>
        </w:tc>
      </w:tr>
    </w:tbl>
    <w:p w:rsidR="008A392F" w:rsidRDefault="008A392F">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BA4DF4" w:rsidRDefault="00BA4DF4">
      <w:pPr>
        <w:rPr>
          <w:b/>
          <w:noProof/>
          <w:lang w:val="sr-Latn-RS"/>
        </w:rPr>
      </w:pPr>
    </w:p>
    <w:p w:rsidR="00FB2EAB" w:rsidRDefault="00FB2EAB">
      <w:pPr>
        <w:rPr>
          <w:b/>
          <w:noProof/>
          <w:lang w:val="sr-Latn-RS"/>
        </w:rPr>
      </w:pPr>
    </w:p>
    <w:p w:rsidR="00FB2EAB" w:rsidRDefault="00FB2EAB">
      <w:pPr>
        <w:rPr>
          <w:b/>
          <w:noProof/>
          <w:lang w:val="sr-Latn-RS"/>
        </w:rPr>
      </w:pPr>
    </w:p>
    <w:p w:rsidR="00FB2EAB" w:rsidRPr="00BA4DF4" w:rsidRDefault="00FB2EAB">
      <w:pPr>
        <w:rPr>
          <w:b/>
          <w:noProof/>
          <w:lang w:val="sr-Latn-RS"/>
        </w:rPr>
      </w:pPr>
    </w:p>
    <w:p w:rsidR="008A392F" w:rsidRDefault="008A392F">
      <w:pPr>
        <w:rPr>
          <w:b/>
          <w:noProof/>
          <w:lang w:val="sr-Cyrl-RS"/>
        </w:rPr>
      </w:pPr>
    </w:p>
    <w:p w:rsidR="008A392F" w:rsidRDefault="008A392F">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Cyrl-RS"/>
        </w:rPr>
      </w:pPr>
    </w:p>
    <w:p w:rsidR="00A3296D" w:rsidRDefault="00A3296D">
      <w:pPr>
        <w:rPr>
          <w:b/>
          <w:noProof/>
          <w:lang w:val="sr-Cyrl-RS"/>
        </w:rPr>
      </w:pPr>
    </w:p>
    <w:p w:rsidR="00A3296D" w:rsidRDefault="00A3296D">
      <w:pPr>
        <w:rPr>
          <w:b/>
          <w:noProof/>
          <w:lang w:val="sr-Cyrl-RS"/>
        </w:rPr>
      </w:pPr>
    </w:p>
    <w:p w:rsidR="00A3296D" w:rsidRDefault="00A3296D">
      <w:pPr>
        <w:rPr>
          <w:b/>
          <w:noProof/>
          <w:lang w:val="sr-Cyrl-RS"/>
        </w:rPr>
      </w:pPr>
    </w:p>
    <w:p w:rsidR="00A3296D" w:rsidRPr="00A3296D" w:rsidRDefault="00A3296D">
      <w:pPr>
        <w:rPr>
          <w:b/>
          <w:noProof/>
          <w:lang w:val="sr-Cyrl-RS"/>
        </w:rPr>
      </w:pPr>
    </w:p>
    <w:p w:rsidR="00BA7963" w:rsidRDefault="00BA7963">
      <w:pPr>
        <w:rPr>
          <w:b/>
          <w:noProof/>
          <w:lang w:val="sr-Cyrl-RS"/>
        </w:rPr>
      </w:pPr>
    </w:p>
    <w:p w:rsidR="00427366" w:rsidRDefault="00427366">
      <w:pPr>
        <w:rPr>
          <w:b/>
          <w:noProof/>
          <w:lang w:val="sr-Cyrl-RS"/>
        </w:rPr>
      </w:pPr>
    </w:p>
    <w:p w:rsidR="00427366" w:rsidRPr="00427366" w:rsidRDefault="00427366">
      <w:pPr>
        <w:rPr>
          <w:b/>
          <w:noProof/>
          <w:lang w:val="sr-Cyrl-RS"/>
        </w:rPr>
      </w:pPr>
    </w:p>
    <w:p w:rsidR="00BA7963" w:rsidRDefault="00BA7963">
      <w:pPr>
        <w:rPr>
          <w:b/>
          <w:noProof/>
          <w:lang w:val="sr-Latn-RS"/>
        </w:rPr>
      </w:pPr>
    </w:p>
    <w:p w:rsidR="00BA7963" w:rsidRDefault="00BA7963">
      <w:pPr>
        <w:rPr>
          <w:b/>
          <w:noProof/>
          <w:lang w:val="sr-Latn-RS"/>
        </w:rPr>
      </w:pPr>
    </w:p>
    <w:p w:rsidR="002D5B2C" w:rsidRPr="00BC6DD7" w:rsidRDefault="002D5B2C" w:rsidP="00EF466B">
      <w:pPr>
        <w:pStyle w:val="Heading1"/>
        <w:numPr>
          <w:ilvl w:val="0"/>
          <w:numId w:val="12"/>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427366">
      <w:pPr>
        <w:autoSpaceDE w:val="0"/>
        <w:autoSpaceDN w:val="0"/>
        <w:adjustRightInd w:val="0"/>
        <w:jc w:val="both"/>
        <w:rPr>
          <w:b/>
          <w:i/>
          <w:iCs/>
          <w:lang w:val="sr-Cyrl-R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 xml:space="preserve">ума (дана) и часа назначеног у </w:t>
      </w:r>
      <w:r w:rsidR="002F4414" w:rsidRPr="007B4C2B">
        <w:rPr>
          <w:b/>
          <w:lang w:val="sr-Cyrl-RS"/>
        </w:rPr>
        <w:t>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427366">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w:t>
      </w:r>
      <w:r w:rsidR="002F4414">
        <w:rPr>
          <w:lang w:val="sr-Cyrl-RS"/>
        </w:rPr>
        <w:t>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427366">
      <w:pPr>
        <w:autoSpaceDE w:val="0"/>
        <w:autoSpaceDN w:val="0"/>
        <w:adjustRightInd w:val="0"/>
        <w:jc w:val="both"/>
        <w:rPr>
          <w:lang w:val="sr-Cyrl-RS"/>
        </w:rPr>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Pr>
          <w:lang w:val="sr-Cyrl-RS"/>
        </w:rPr>
        <w:t>поднети,</w:t>
      </w:r>
      <w:r w:rsidRPr="00AE1407">
        <w:t xml:space="preserve"> сматраће се неблаговременом.</w:t>
      </w:r>
    </w:p>
    <w:p w:rsidR="00A82737" w:rsidRPr="00427366" w:rsidRDefault="00A82737" w:rsidP="00427366">
      <w:pPr>
        <w:autoSpaceDE w:val="0"/>
        <w:autoSpaceDN w:val="0"/>
        <w:adjustRightInd w:val="0"/>
        <w:jc w:val="both"/>
        <w:rPr>
          <w:b/>
          <w:lang w:val="sr-Cyrl-RS"/>
        </w:rPr>
      </w:pPr>
      <w:r w:rsidRPr="007B4C2B">
        <w:rPr>
          <w:b/>
          <w:iCs/>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Default="00C21A19" w:rsidP="00C21A19">
      <w:pPr>
        <w:rPr>
          <w:noProof/>
        </w:rPr>
      </w:pPr>
      <w:r w:rsidRPr="00AE1407">
        <w:rPr>
          <w:noProof/>
        </w:rPr>
        <w:t xml:space="preserve">Предмет јавне </w:t>
      </w:r>
      <w:r w:rsidRPr="006374B5">
        <w:rPr>
          <w:noProof/>
        </w:rPr>
        <w:t>набавке није</w:t>
      </w:r>
      <w:r w:rsidRPr="00AE1407">
        <w:rPr>
          <w:noProof/>
        </w:rPr>
        <w:t xml:space="preserve"> обликован по партијама.</w:t>
      </w:r>
    </w:p>
    <w:p w:rsidR="006374B5" w:rsidRPr="00AE1407" w:rsidRDefault="006374B5" w:rsidP="00C21A19">
      <w:pPr>
        <w:rPr>
          <w:noProof/>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6374B5" w:rsidRDefault="00A878F3" w:rsidP="00A878F3">
      <w:pPr>
        <w:jc w:val="both"/>
        <w:rPr>
          <w:b/>
          <w:bCs/>
          <w:i/>
          <w:iCs/>
        </w:rPr>
      </w:pPr>
      <w:r w:rsidRPr="006374B5">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4B1026">
        <w:rPr>
          <w:bCs/>
          <w:iCs/>
        </w:rPr>
        <w:t>5</w:t>
      </w:r>
      <w:r w:rsidRPr="00651D05">
        <w:rPr>
          <w:bCs/>
          <w:iCs/>
        </w:rPr>
        <w:t>. конкур</w:t>
      </w:r>
      <w:r w:rsidR="00CB5A79">
        <w:rPr>
          <w:bCs/>
          <w:iCs/>
        </w:rPr>
        <w:t xml:space="preserve">сне документације, у складу са </w:t>
      </w:r>
      <w:r w:rsidR="00CB5A79">
        <w:rPr>
          <w:bCs/>
          <w:iCs/>
          <w:lang w:val="sr-Cyrl-RS"/>
        </w:rPr>
        <w:t>у</w:t>
      </w:r>
      <w:r w:rsidRPr="00651D05">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w:t>
      </w:r>
      <w:r w:rsidR="00EB37CB" w:rsidRPr="00642456">
        <w:rPr>
          <w:lang w:val="sr-Cyrl-RS"/>
        </w:rPr>
        <w:t>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rPr>
          <w:lang w:val="sr-Cyrl-RS"/>
        </w:rPr>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rPr>
          <w:lang w:val="sr-Cyrl-RS"/>
        </w:rPr>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rPr>
          <w:lang w:val="sr-Cyrl-RS"/>
        </w:rPr>
        <w:t xml:space="preserve">Опис послова сваког </w:t>
      </w:r>
      <w:r w:rsidRPr="00642456">
        <w:t xml:space="preserve">понуђача из групе понуђача </w:t>
      </w:r>
      <w:r w:rsidRPr="00642456">
        <w:rPr>
          <w:lang w:val="sr-Cyrl-RS"/>
        </w:rPr>
        <w:t>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BA4DF4" w:rsidRDefault="00A878F3" w:rsidP="00A878F3">
      <w:pPr>
        <w:jc w:val="both"/>
      </w:pPr>
      <w:r w:rsidRPr="00BA4DF4">
        <w:rPr>
          <w:rFonts w:eastAsia="TimesNewRomanPSMT"/>
          <w:bCs/>
        </w:rPr>
        <w:t xml:space="preserve">Група понуђача је дужна да достави све доказе о испуњености услова који су наведени у </w:t>
      </w:r>
      <w:r w:rsidRPr="00BA4DF4">
        <w:rPr>
          <w:rFonts w:eastAsia="TimesNewRomanPSMT"/>
          <w:bCs/>
          <w:lang w:val="sr-Cyrl-CS"/>
        </w:rPr>
        <w:t>поглављу</w:t>
      </w:r>
      <w:r w:rsidRPr="00BA4DF4">
        <w:rPr>
          <w:rFonts w:eastAsia="TimesNewRomanPSMT"/>
          <w:bCs/>
        </w:rPr>
        <w:t xml:space="preserve"> </w:t>
      </w:r>
      <w:r w:rsidR="004B1026">
        <w:rPr>
          <w:rFonts w:eastAsia="TimesNewRomanPSMT"/>
          <w:bCs/>
        </w:rPr>
        <w:t>5</w:t>
      </w:r>
      <w:r w:rsidR="0084500F" w:rsidRPr="00BA4DF4">
        <w:rPr>
          <w:rFonts w:eastAsia="TimesNewRomanPSMT"/>
          <w:bCs/>
        </w:rPr>
        <w:t>.</w:t>
      </w:r>
      <w:r w:rsidRPr="00BA4DF4">
        <w:rPr>
          <w:rFonts w:eastAsia="TimesNewRomanPSMT"/>
          <w:bCs/>
          <w:lang w:val="ru-RU"/>
        </w:rPr>
        <w:t xml:space="preserve"> </w:t>
      </w:r>
      <w:r w:rsidRPr="00BA4DF4">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BA4DF4">
        <w:t>Понуђачи из групе понуђача одговарају неограничено солидарно према наручиоцу.</w:t>
      </w:r>
      <w:r w:rsidRPr="00642456">
        <w:t xml:space="preserve">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w:t>
      </w:r>
      <w:r w:rsidR="00427366">
        <w:rPr>
          <w:b/>
          <w:bCs/>
          <w:i/>
          <w:iCs/>
        </w:rPr>
        <w:t>И ОД КОЈИХ ЗАВИСИ ПРИХВАТЉИВОСТ</w:t>
      </w:r>
      <w:r w:rsidRPr="00AE1407">
        <w:rPr>
          <w:b/>
          <w:bCs/>
          <w:i/>
          <w:iCs/>
        </w:rPr>
        <w:t xml:space="preserve"> ПОНУДЕ</w:t>
      </w:r>
    </w:p>
    <w:p w:rsidR="00A878F3" w:rsidRPr="00AE1407" w:rsidRDefault="00A878F3" w:rsidP="00A878F3">
      <w:pPr>
        <w:jc w:val="both"/>
        <w:rPr>
          <w:highlight w:val="green"/>
        </w:rPr>
      </w:pPr>
    </w:p>
    <w:p w:rsidR="009322AC" w:rsidRPr="008A7A5D" w:rsidRDefault="009322AC" w:rsidP="009322AC">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9322AC" w:rsidRPr="007F6199" w:rsidRDefault="009322AC" w:rsidP="009322AC">
      <w:pPr>
        <w:jc w:val="both"/>
        <w:rPr>
          <w:iCs/>
        </w:rPr>
      </w:pPr>
      <w:r w:rsidRPr="007F6199">
        <w:rPr>
          <w:iCs/>
        </w:rPr>
        <w:t>Наручилац захтева</w:t>
      </w:r>
      <w:r w:rsidR="00427366">
        <w:rPr>
          <w:iCs/>
          <w:lang w:val="sr-Cyrl-RS"/>
        </w:rPr>
        <w:t xml:space="preserve"> сукцесивно месечно одложено</w:t>
      </w:r>
      <w:r w:rsidRPr="007F6199">
        <w:rPr>
          <w:iCs/>
        </w:rPr>
        <w:t xml:space="preserve"> плаћањ</w:t>
      </w:r>
      <w:r w:rsidR="00427366">
        <w:rPr>
          <w:iCs/>
          <w:lang w:val="sr-Cyrl-RS"/>
        </w:rPr>
        <w:t>е са роком од</w:t>
      </w:r>
      <w:r w:rsidRPr="007F6199">
        <w:rPr>
          <w:iCs/>
        </w:rPr>
        <w:t xml:space="preserve"> </w:t>
      </w:r>
      <w:r w:rsidRPr="007F6199">
        <w:rPr>
          <w:iCs/>
          <w:lang w:val="sr-Latn-RS"/>
        </w:rPr>
        <w:t>9</w:t>
      </w:r>
      <w:r w:rsidRPr="007F6199">
        <w:rPr>
          <w:iCs/>
          <w:lang w:val="sr-Cyrl-RS"/>
        </w:rPr>
        <w:t>0</w:t>
      </w:r>
      <w:r w:rsidRPr="007F6199">
        <w:rPr>
          <w:iCs/>
          <w:lang w:val="sr-Cyrl-CS"/>
        </w:rPr>
        <w:t xml:space="preserve"> дана</w:t>
      </w:r>
      <w:r w:rsidRPr="007F6199">
        <w:rPr>
          <w:iCs/>
        </w:rPr>
        <w:t xml:space="preserve"> </w:t>
      </w:r>
      <w:r w:rsidRPr="007F6199">
        <w:rPr>
          <w:iCs/>
          <w:lang w:val="sr-Cyrl-CS"/>
        </w:rPr>
        <w:t>од дана испостављања фактуре,</w:t>
      </w:r>
      <w:r w:rsidRPr="007F6199">
        <w:rPr>
          <w:iCs/>
        </w:rPr>
        <w:t xml:space="preserve"> на основу документа који испоставља понуђач</w:t>
      </w:r>
      <w:r w:rsidRPr="007F6199">
        <w:rPr>
          <w:iCs/>
          <w:lang w:val="sr-Cyrl-CS"/>
        </w:rPr>
        <w:t>, а</w:t>
      </w:r>
      <w:r w:rsidRPr="007F6199">
        <w:rPr>
          <w:iCs/>
        </w:rPr>
        <w:t xml:space="preserve"> којим је потврђена </w:t>
      </w:r>
      <w:r w:rsidRPr="007F6199">
        <w:rPr>
          <w:iCs/>
          <w:lang w:val="sr-Cyrl-RS"/>
        </w:rPr>
        <w:t>обрач</w:t>
      </w:r>
      <w:r w:rsidR="00427366">
        <w:rPr>
          <w:iCs/>
          <w:lang w:val="sr-Cyrl-RS"/>
        </w:rPr>
        <w:t>уната пружена услуга за предходни</w:t>
      </w:r>
      <w:r w:rsidRPr="007F6199">
        <w:rPr>
          <w:iCs/>
          <w:lang w:val="sr-Cyrl-RS"/>
        </w:rPr>
        <w:t xml:space="preserve"> месец</w:t>
      </w:r>
      <w:r w:rsidRPr="007F6199">
        <w:rPr>
          <w:iCs/>
        </w:rPr>
        <w:t xml:space="preserve">. </w:t>
      </w:r>
    </w:p>
    <w:p w:rsidR="009322AC" w:rsidRPr="008A7A5D" w:rsidRDefault="009322AC" w:rsidP="009322AC">
      <w:pPr>
        <w:jc w:val="both"/>
        <w:rPr>
          <w:iCs/>
        </w:rPr>
      </w:pPr>
      <w:r w:rsidRPr="008A7A5D">
        <w:rPr>
          <w:iCs/>
        </w:rPr>
        <w:t>Плаћање се врши уплатом на рачун понуђача.</w:t>
      </w:r>
    </w:p>
    <w:p w:rsidR="009322AC" w:rsidRPr="00640FF2" w:rsidRDefault="009322AC" w:rsidP="009322AC">
      <w:pPr>
        <w:jc w:val="both"/>
        <w:rPr>
          <w:iCs/>
        </w:rPr>
      </w:pPr>
      <w:r w:rsidRPr="00640FF2">
        <w:rPr>
          <w:iCs/>
        </w:rPr>
        <w:t>Понуђачу није дозвољено да захтева аванс.</w:t>
      </w:r>
    </w:p>
    <w:p w:rsidR="009322AC" w:rsidRPr="00640FF2" w:rsidRDefault="009322AC" w:rsidP="009322AC">
      <w:pPr>
        <w:jc w:val="both"/>
        <w:rPr>
          <w:b/>
          <w:bCs/>
          <w:iCs/>
        </w:rPr>
      </w:pPr>
    </w:p>
    <w:p w:rsidR="009322AC" w:rsidRPr="00640FF2" w:rsidRDefault="009322AC" w:rsidP="009322AC">
      <w:pPr>
        <w:jc w:val="both"/>
        <w:rPr>
          <w:b/>
          <w:iCs/>
        </w:rPr>
      </w:pPr>
      <w:r w:rsidRPr="00640FF2">
        <w:rPr>
          <w:b/>
          <w:bCs/>
          <w:iCs/>
        </w:rPr>
        <w:t xml:space="preserve">9.2. </w:t>
      </w:r>
      <w:r w:rsidRPr="00640FF2">
        <w:rPr>
          <w:b/>
          <w:iCs/>
          <w:u w:val="single"/>
        </w:rPr>
        <w:t>Захтеви у погледу гарантног рока</w:t>
      </w:r>
    </w:p>
    <w:p w:rsidR="009322AC" w:rsidRPr="009D687F" w:rsidRDefault="009322AC" w:rsidP="009322AC">
      <w:pPr>
        <w:jc w:val="both"/>
        <w:rPr>
          <w:noProof/>
        </w:rPr>
      </w:pPr>
      <w:r w:rsidRPr="009D687F">
        <w:rPr>
          <w:szCs w:val="22"/>
        </w:rPr>
        <w:t xml:space="preserve">Наручилац захтева </w:t>
      </w:r>
      <w:r w:rsidRPr="009D687F">
        <w:rPr>
          <w:noProof/>
        </w:rPr>
        <w:t xml:space="preserve">да гарантни рок </w:t>
      </w:r>
      <w:r w:rsidRPr="009D687F">
        <w:rPr>
          <w:noProof/>
          <w:lang w:val="sr-Cyrl-RS"/>
        </w:rPr>
        <w:t xml:space="preserve">за </w:t>
      </w:r>
      <w:r w:rsidRPr="009D687F">
        <w:rPr>
          <w:noProof/>
        </w:rPr>
        <w:t xml:space="preserve"> одржавање опреме </w:t>
      </w:r>
      <w:r w:rsidRPr="009D687F">
        <w:rPr>
          <w:noProof/>
          <w:lang w:val="sr-Cyrl-RS"/>
        </w:rPr>
        <w:t>буде најмање ш</w:t>
      </w:r>
      <w:r w:rsidRPr="009D687F">
        <w:rPr>
          <w:noProof/>
        </w:rPr>
        <w:t xml:space="preserve">ест месеци од дана извршеног сервиса и одржавања, а гарантни рок на сваки замењени део опреме </w:t>
      </w:r>
      <w:r w:rsidRPr="009D687F">
        <w:t xml:space="preserve">најмање </w:t>
      </w:r>
      <w:r w:rsidRPr="009D687F">
        <w:rPr>
          <w:lang w:val="sr-Cyrl-RS"/>
        </w:rPr>
        <w:t>12</w:t>
      </w:r>
      <w:r w:rsidRPr="009D687F">
        <w:t xml:space="preserve"> месеци</w:t>
      </w:r>
      <w:r w:rsidRPr="009D687F">
        <w:rPr>
          <w:noProof/>
        </w:rPr>
        <w:t xml:space="preserve"> од дана његове замене.</w:t>
      </w:r>
    </w:p>
    <w:p w:rsidR="009322AC" w:rsidRPr="009D687F" w:rsidRDefault="009322AC" w:rsidP="009322AC">
      <w:pPr>
        <w:jc w:val="both"/>
        <w:rPr>
          <w:iCs/>
        </w:rPr>
      </w:pPr>
    </w:p>
    <w:p w:rsidR="009322AC" w:rsidRPr="009D687F" w:rsidRDefault="009322AC" w:rsidP="009322AC">
      <w:pPr>
        <w:jc w:val="both"/>
        <w:rPr>
          <w:b/>
          <w:iCs/>
        </w:rPr>
      </w:pPr>
      <w:r w:rsidRPr="009D687F">
        <w:rPr>
          <w:b/>
          <w:bCs/>
          <w:iCs/>
        </w:rPr>
        <w:t xml:space="preserve">9.3. </w:t>
      </w:r>
      <w:r w:rsidRPr="009D687F">
        <w:rPr>
          <w:b/>
          <w:iCs/>
          <w:u w:val="single"/>
        </w:rPr>
        <w:t>Захтев у погледу рока (испоруке добара, извршења услуге, извођења радова)</w:t>
      </w:r>
    </w:p>
    <w:p w:rsidR="009322AC" w:rsidRPr="009D687F" w:rsidRDefault="009322AC" w:rsidP="009322AC">
      <w:pPr>
        <w:jc w:val="both"/>
        <w:rPr>
          <w:noProof/>
        </w:rPr>
      </w:pPr>
      <w:r w:rsidRPr="009D687F">
        <w:rPr>
          <w:bCs/>
          <w:lang w:val="sr-Latn-CS"/>
        </w:rPr>
        <w:t xml:space="preserve">Наручилац захтева да </w:t>
      </w:r>
      <w:r w:rsidRPr="009D687F">
        <w:rPr>
          <w:noProof/>
        </w:rPr>
        <w:t>услугу надзора Понуђач врши 24 часа без прекида, седам дана у недељи</w:t>
      </w:r>
      <w:r w:rsidRPr="009D687F">
        <w:rPr>
          <w:noProof/>
          <w:lang w:val="sr-Cyrl-RS"/>
        </w:rPr>
        <w:t>, годину дана</w:t>
      </w:r>
      <w:r w:rsidRPr="009D687F">
        <w:rPr>
          <w:noProof/>
        </w:rPr>
        <w:t xml:space="preserve">, са укупно 5 (пет) извршилаца запослених код Понуђача у </w:t>
      </w:r>
      <w:r w:rsidRPr="009D687F">
        <w:rPr>
          <w:noProof/>
          <w:lang w:val="sr-Cyrl-RS"/>
        </w:rPr>
        <w:t>8</w:t>
      </w:r>
      <w:r w:rsidRPr="009D687F">
        <w:rPr>
          <w:noProof/>
        </w:rPr>
        <w:t>-часовној смени.</w:t>
      </w:r>
    </w:p>
    <w:p w:rsidR="009322AC" w:rsidRPr="009D687F" w:rsidRDefault="009322AC" w:rsidP="009322AC">
      <w:pPr>
        <w:jc w:val="both"/>
        <w:rPr>
          <w:b/>
          <w:bCs/>
          <w:i/>
          <w:iCs/>
        </w:rPr>
      </w:pPr>
      <w:r w:rsidRPr="009D687F">
        <w:rPr>
          <w:bCs/>
          <w:lang w:val="sr-Latn-CS"/>
        </w:rPr>
        <w:t xml:space="preserve"> </w:t>
      </w:r>
    </w:p>
    <w:p w:rsidR="006A0269" w:rsidRPr="009D687F" w:rsidRDefault="006A0269" w:rsidP="006A0269">
      <w:pPr>
        <w:suppressAutoHyphens/>
        <w:spacing w:line="100" w:lineRule="atLeast"/>
        <w:jc w:val="both"/>
        <w:rPr>
          <w:lang w:val="sr-Cyrl-RS"/>
        </w:rPr>
      </w:pPr>
      <w:r w:rsidRPr="009D687F">
        <w:rPr>
          <w:bCs/>
          <w:iCs/>
          <w:lang w:val="sr-Cyrl-RS"/>
        </w:rPr>
        <w:t xml:space="preserve">Наручилац захтева од понуђача да поред услуге </w:t>
      </w:r>
      <w:r w:rsidRPr="009D687F">
        <w:rPr>
          <w:noProof/>
          <w:lang w:val="sr-Cyrl-RS"/>
        </w:rPr>
        <w:t xml:space="preserve">24 часовног надзора у командној соби Ургентног центра </w:t>
      </w:r>
      <w:r w:rsidR="009C58EA">
        <w:rPr>
          <w:noProof/>
          <w:lang w:val="sr-Cyrl-RS"/>
        </w:rPr>
        <w:t>КЦВ</w:t>
      </w:r>
      <w:r w:rsidRPr="009D687F">
        <w:rPr>
          <w:noProof/>
          <w:lang w:val="sr-Cyrl-RS"/>
        </w:rPr>
        <w:t xml:space="preserve"> набави и испоручи софтверск</w:t>
      </w:r>
      <w:r w:rsidRPr="009D687F">
        <w:rPr>
          <w:noProof/>
          <w:lang w:val="sr-Latn-RS"/>
        </w:rPr>
        <w:t>e</w:t>
      </w:r>
      <w:r w:rsidRPr="009D687F">
        <w:rPr>
          <w:noProof/>
          <w:lang w:val="sr-Cyrl-RS"/>
        </w:rPr>
        <w:t xml:space="preserve"> лиценц</w:t>
      </w:r>
      <w:r w:rsidRPr="009D687F">
        <w:rPr>
          <w:noProof/>
          <w:lang w:val="sr-Latn-RS"/>
        </w:rPr>
        <w:t>e за</w:t>
      </w:r>
      <w:r w:rsidRPr="009D687F">
        <w:rPr>
          <w:lang w:val="sr-Cyrl-RS"/>
        </w:rPr>
        <w:t xml:space="preserve"> 111</w:t>
      </w:r>
      <w:r w:rsidRPr="009D687F">
        <w:rPr>
          <w:lang w:val="sr-Latn-RS"/>
        </w:rPr>
        <w:t xml:space="preserve"> </w:t>
      </w:r>
      <w:r w:rsidRPr="009D687F">
        <w:rPr>
          <w:lang w:val="sr-Cyrl-RS"/>
        </w:rPr>
        <w:t xml:space="preserve">камера произвођача </w:t>
      </w:r>
      <w:r w:rsidRPr="009D687F">
        <w:rPr>
          <w:lang w:val="sr-Latn-RS"/>
        </w:rPr>
        <w:t xml:space="preserve">ACTI </w:t>
      </w:r>
      <w:r w:rsidRPr="009D687F">
        <w:rPr>
          <w:lang w:val="sr-Cyrl-RS"/>
        </w:rPr>
        <w:t xml:space="preserve">које су неопходне ради унапређења постојећег софтвера видео надзора. </w:t>
      </w:r>
      <w:r w:rsidRPr="009D687F">
        <w:rPr>
          <w:rFonts w:ascii="Times New Roman CYR" w:hAnsi="Times New Roman CYR" w:cs="Times New Roman CYR"/>
          <w:lang w:val="sr-Cyrl-RS"/>
        </w:rPr>
        <w:t xml:space="preserve">Рок испоруке не може да буде дужи од 30 дана од дана потписивања уговора. </w:t>
      </w:r>
    </w:p>
    <w:p w:rsidR="00D273B0" w:rsidRPr="009D687F" w:rsidRDefault="00D273B0" w:rsidP="00A878F3">
      <w:pPr>
        <w:jc w:val="both"/>
        <w:rPr>
          <w:iCs/>
        </w:rPr>
      </w:pPr>
    </w:p>
    <w:p w:rsidR="00A878F3" w:rsidRPr="00AE1407" w:rsidRDefault="00A878F3" w:rsidP="00A878F3">
      <w:pPr>
        <w:jc w:val="both"/>
      </w:pPr>
      <w:r w:rsidRPr="00AE1407">
        <w:rPr>
          <w:iCs/>
        </w:rPr>
        <w:t xml:space="preserve">Место </w:t>
      </w:r>
      <w:r w:rsidR="009322AC">
        <w:rPr>
          <w:iCs/>
          <w:lang w:val="sr-Cyrl-RS"/>
        </w:rPr>
        <w:t>извршавања услуге је Ургентни центар Клиничког центра Војводине</w:t>
      </w:r>
      <w:r w:rsidR="005B40B1" w:rsidRPr="00AE1407">
        <w:t>.</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9322AC">
        <w:rPr>
          <w:iCs/>
        </w:rPr>
        <w:t xml:space="preserve">од </w:t>
      </w:r>
      <w:r w:rsidR="00147B96" w:rsidRPr="009322AC">
        <w:rPr>
          <w:iCs/>
        </w:rPr>
        <w:t>6</w:t>
      </w:r>
      <w:r w:rsidRPr="009322AC">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lastRenderedPageBreak/>
        <w:t>9.5. Други захтеви</w:t>
      </w:r>
    </w:p>
    <w:p w:rsidR="009F71E7" w:rsidRPr="00B61C3F" w:rsidRDefault="009F71E7" w:rsidP="009F71E7">
      <w:pPr>
        <w:jc w:val="both"/>
        <w:rPr>
          <w:lang w:val="sr-Cyrl-RS"/>
        </w:rPr>
      </w:pPr>
      <w:r w:rsidRPr="00B61C3F">
        <w:rPr>
          <w:lang w:val="sr-Latn-CS"/>
        </w:rPr>
        <w:t xml:space="preserve">Ако у току реализације уговора настане потреба за заменом неког резервног дела који се не налази у спецификацији </w:t>
      </w:r>
      <w:r w:rsidRPr="00B61C3F">
        <w:rPr>
          <w:lang w:val="sr-Cyrl-RS"/>
        </w:rPr>
        <w:t xml:space="preserve">у поглављу 4. </w:t>
      </w:r>
      <w:r w:rsidRPr="00B61C3F">
        <w:rPr>
          <w:b/>
          <w:noProof/>
          <w:u w:val="single"/>
        </w:rPr>
        <w:t xml:space="preserve"> С</w:t>
      </w:r>
      <w:r w:rsidRPr="00B61C3F">
        <w:rPr>
          <w:b/>
          <w:noProof/>
          <w:u w:val="single"/>
          <w:lang w:val="sr-Cyrl-RS"/>
        </w:rPr>
        <w:t>писак резервних делова (ценовник оргиналних резервних делова са услугом замене и услугом подешавања</w:t>
      </w:r>
      <w:r w:rsidR="006604E1" w:rsidRPr="00B61C3F">
        <w:rPr>
          <w:b/>
          <w:noProof/>
          <w:u w:val="single"/>
          <w:lang w:val="sr-Cyrl-RS"/>
        </w:rPr>
        <w:t>)</w:t>
      </w:r>
      <w:r w:rsidRPr="00B61C3F">
        <w:rPr>
          <w:lang w:val="sr-Latn-CS"/>
        </w:rPr>
        <w:t xml:space="preserve">, Понуђач је дужан да </w:t>
      </w:r>
      <w:r w:rsidRPr="00B61C3F">
        <w:t xml:space="preserve">писаним путем обавести </w:t>
      </w:r>
      <w:r w:rsidRPr="00B61C3F">
        <w:rPr>
          <w:lang w:val="sr-Cyrl-RS"/>
        </w:rPr>
        <w:t>н</w:t>
      </w:r>
      <w:r w:rsidRPr="00B61C3F">
        <w:t>аручиоца о врсти квара, цени и потребном времену за отклањање истог</w:t>
      </w:r>
      <w:r w:rsidRPr="00B61C3F">
        <w:rPr>
          <w:lang w:val="sr-Cyrl-RS"/>
        </w:rPr>
        <w:t xml:space="preserve">, као и да </w:t>
      </w:r>
      <w:r w:rsidRPr="00B61C3F">
        <w:rPr>
          <w:lang w:val="sr-Latn-CS"/>
        </w:rPr>
        <w:t xml:space="preserve">достави понуду за тај резервни део, који ће моћи да мења тек после писане сагласности </w:t>
      </w:r>
      <w:r w:rsidR="006604E1" w:rsidRPr="00B61C3F">
        <w:rPr>
          <w:lang w:val="sr-Cyrl-RS"/>
        </w:rPr>
        <w:t xml:space="preserve">стручног лица </w:t>
      </w:r>
      <w:r w:rsidRPr="00B61C3F">
        <w:rPr>
          <w:lang w:val="sr-Latn-CS"/>
        </w:rPr>
        <w:t>Наручиоца</w:t>
      </w:r>
      <w:r w:rsidR="006604E1" w:rsidRPr="00B61C3F">
        <w:rPr>
          <w:lang w:val="sr-Cyrl-RS"/>
        </w:rPr>
        <w:t xml:space="preserve"> овлашћеног уговором на основу овог поступка јавне набавке,</w:t>
      </w:r>
      <w:r w:rsidRPr="00B61C3F">
        <w:rPr>
          <w:lang w:val="sr-Cyrl-RS"/>
        </w:rPr>
        <w:t xml:space="preserve"> и</w:t>
      </w:r>
      <w:r w:rsidR="006604E1" w:rsidRPr="00B61C3F">
        <w:rPr>
          <w:lang w:val="sr-Cyrl-RS"/>
        </w:rPr>
        <w:t>скључиво</w:t>
      </w:r>
      <w:r w:rsidRPr="00B61C3F">
        <w:rPr>
          <w:lang w:val="sr-Cyrl-RS"/>
        </w:rPr>
        <w:t xml:space="preserve"> у оквиру средстава кој</w:t>
      </w:r>
      <w:r w:rsidR="006604E1" w:rsidRPr="00B61C3F">
        <w:rPr>
          <w:lang w:val="sr-Cyrl-RS"/>
        </w:rPr>
        <w:t>а</w:t>
      </w:r>
      <w:r w:rsidRPr="00B61C3F">
        <w:rPr>
          <w:lang w:val="sr-Cyrl-RS"/>
        </w:rPr>
        <w:t xml:space="preserve"> се однос</w:t>
      </w:r>
      <w:r w:rsidR="006604E1" w:rsidRPr="00B61C3F">
        <w:rPr>
          <w:lang w:val="sr-Cyrl-RS"/>
        </w:rPr>
        <w:t>е</w:t>
      </w:r>
      <w:r w:rsidRPr="00B61C3F">
        <w:rPr>
          <w:lang w:val="sr-Cyrl-RS"/>
        </w:rPr>
        <w:t xml:space="preserve"> на ванредно сервисирање </w:t>
      </w:r>
      <w:r w:rsidR="006604E1" w:rsidRPr="00B61C3F">
        <w:rPr>
          <w:lang w:val="sr-Cyrl-RS"/>
        </w:rPr>
        <w:t>из О</w:t>
      </w:r>
      <w:r w:rsidRPr="00B61C3F">
        <w:rPr>
          <w:lang w:val="sr-Cyrl-RS"/>
        </w:rPr>
        <w:t>брасца понуде изабраног понуђача.</w:t>
      </w:r>
    </w:p>
    <w:p w:rsidR="009F71E7" w:rsidRPr="00B61C3F" w:rsidRDefault="009F71E7" w:rsidP="009F71E7">
      <w:pPr>
        <w:jc w:val="both"/>
        <w:rPr>
          <w:lang w:val="sr-Cyrl-RS"/>
        </w:rPr>
      </w:pPr>
      <w:r w:rsidRPr="00B61C3F">
        <w:t>Уколико је због неисправног функционисања замењених делова извршена поновна замена делова или њихова битна оправка,</w:t>
      </w:r>
      <w:r w:rsidRPr="00B61C3F">
        <w:rPr>
          <w:lang w:val="sr-Cyrl-RS"/>
        </w:rPr>
        <w:t xml:space="preserve"> </w:t>
      </w:r>
      <w:r w:rsidRPr="00B61C3F">
        <w:t>гарантни рок почиње да тече од дана поновне замене делова</w:t>
      </w:r>
      <w:r w:rsidRPr="00B61C3F">
        <w:rPr>
          <w:lang w:val="sr-Cyrl-RS"/>
        </w:rPr>
        <w:t>.</w:t>
      </w:r>
    </w:p>
    <w:p w:rsidR="00A878F3" w:rsidRPr="00B61C3F" w:rsidRDefault="00A878F3" w:rsidP="00A878F3">
      <w:pPr>
        <w:jc w:val="both"/>
        <w:rPr>
          <w:b/>
          <w:bCs/>
          <w:i/>
          <w:iCs/>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9322AC" w:rsidRDefault="00A878F3" w:rsidP="00A878F3">
      <w:pPr>
        <w:jc w:val="both"/>
      </w:pPr>
      <w:r w:rsidRPr="009322AC">
        <w:rPr>
          <w:iCs/>
        </w:rPr>
        <w:t>Цена је фиксна и не може се мењати.</w:t>
      </w:r>
      <w:r w:rsidRPr="009322AC">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C978A6" w:rsidRPr="00C978A6" w:rsidRDefault="00C978A6" w:rsidP="00A878F3">
      <w:pPr>
        <w:jc w:val="both"/>
        <w:rPr>
          <w:lang w:val="sr-Cyrl-RS"/>
        </w:rPr>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1F0979" w:rsidRDefault="001F0979" w:rsidP="001F0979">
      <w:pPr>
        <w:ind w:left="87"/>
        <w:jc w:val="both"/>
        <w:rPr>
          <w:noProof/>
          <w:highlight w:val="yellow"/>
        </w:rPr>
      </w:pPr>
    </w:p>
    <w:p w:rsidR="002C4BE3" w:rsidRPr="006374B5" w:rsidRDefault="00247002" w:rsidP="001F0979">
      <w:pPr>
        <w:ind w:left="87"/>
        <w:jc w:val="both"/>
        <w:rPr>
          <w:noProof/>
        </w:rPr>
      </w:pPr>
      <w:r w:rsidRPr="006374B5">
        <w:rPr>
          <w:noProof/>
        </w:rPr>
        <w:t>Понуђач који је изабран као најповољнији је дужан да, приликом потписивања уговора, достави:</w:t>
      </w:r>
    </w:p>
    <w:p w:rsidR="002C4BE3" w:rsidRPr="006374B5" w:rsidRDefault="002C4BE3" w:rsidP="006374B5">
      <w:pPr>
        <w:pStyle w:val="ListParagraph"/>
        <w:ind w:left="447"/>
        <w:jc w:val="both"/>
        <w:rPr>
          <w:noProof/>
        </w:rPr>
      </w:pPr>
    </w:p>
    <w:p w:rsidR="002C4BE3" w:rsidRPr="006374B5" w:rsidRDefault="00247002" w:rsidP="00EF466B">
      <w:pPr>
        <w:pStyle w:val="ListParagraph"/>
        <w:numPr>
          <w:ilvl w:val="0"/>
          <w:numId w:val="11"/>
        </w:numPr>
        <w:jc w:val="both"/>
        <w:rPr>
          <w:noProof/>
        </w:rPr>
      </w:pPr>
      <w:r w:rsidRPr="006374B5">
        <w:rPr>
          <w:b/>
        </w:rPr>
        <w:t>регистровану бланко меницу и менично овлашћење</w:t>
      </w:r>
      <w:r w:rsidRPr="006374B5">
        <w:rPr>
          <w:b/>
          <w:noProof/>
        </w:rPr>
        <w:t xml:space="preserve"> за извршење уговорне обавезе</w:t>
      </w:r>
      <w:r w:rsidRPr="006374B5">
        <w:rPr>
          <w:noProof/>
        </w:rPr>
        <w:t xml:space="preserve">, попуњену на износ од 10% од укупне вредности понуде без ПДВ-а, која је </w:t>
      </w:r>
      <w:r w:rsidRPr="006374B5">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6374B5" w:rsidRDefault="00247002" w:rsidP="00EF466B">
      <w:pPr>
        <w:pStyle w:val="ListParagraph"/>
        <w:numPr>
          <w:ilvl w:val="0"/>
          <w:numId w:val="11"/>
        </w:numPr>
        <w:jc w:val="both"/>
        <w:rPr>
          <w:noProof/>
        </w:rPr>
      </w:pPr>
      <w:r w:rsidRPr="006374B5">
        <w:rPr>
          <w:b/>
        </w:rPr>
        <w:t>регистровану бланко меницу и менично овлашћење</w:t>
      </w:r>
      <w:r w:rsidRPr="006374B5">
        <w:rPr>
          <w:b/>
          <w:noProof/>
        </w:rPr>
        <w:t xml:space="preserve"> за отклањање недостатака у гарантном року</w:t>
      </w:r>
      <w:r w:rsidRPr="006374B5">
        <w:rPr>
          <w:noProof/>
        </w:rPr>
        <w:t xml:space="preserve">, попуњену на износ од 10% од укупне вредности </w:t>
      </w:r>
      <w:r w:rsidR="007B4C2B" w:rsidRPr="006374B5">
        <w:rPr>
          <w:noProof/>
          <w:lang w:val="sr-Cyrl-RS"/>
        </w:rPr>
        <w:t>Уговора</w:t>
      </w:r>
      <w:r w:rsidRPr="006374B5">
        <w:rPr>
          <w:noProof/>
        </w:rPr>
        <w:t xml:space="preserve"> која је наплатива у случајевима предвиђеним конкурсном документацијом, тј. у случају да изабрани понуђач не исп</w:t>
      </w:r>
      <w:r w:rsidR="00C901EA" w:rsidRPr="006374B5">
        <w:rPr>
          <w:noProof/>
        </w:rPr>
        <w:t>уњава своје обавезе из уговора.</w:t>
      </w:r>
    </w:p>
    <w:p w:rsidR="00247002" w:rsidRPr="006374B5" w:rsidRDefault="00247002" w:rsidP="00247002">
      <w:pPr>
        <w:pStyle w:val="ListParagraph"/>
        <w:ind w:left="87" w:firstLine="453"/>
        <w:jc w:val="both"/>
        <w:rPr>
          <w:noProof/>
        </w:rPr>
      </w:pPr>
    </w:p>
    <w:p w:rsidR="00247002" w:rsidRPr="006374B5" w:rsidRDefault="00247002" w:rsidP="001F0979">
      <w:pPr>
        <w:jc w:val="both"/>
        <w:rPr>
          <w:rFonts w:eastAsia="TimesNewRomanPSMT"/>
          <w:bCs/>
          <w:iCs/>
          <w:lang w:val="sr-Cyrl-CS"/>
        </w:rPr>
      </w:pPr>
      <w:r w:rsidRPr="006374B5">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6374B5"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6374B5">
        <w:rPr>
          <w:noProof/>
        </w:rPr>
        <w:t xml:space="preserve">Понуђач је дужан да достави и </w:t>
      </w:r>
      <w:r w:rsidRPr="006374B5">
        <w:rPr>
          <w:b/>
          <w:noProof/>
        </w:rPr>
        <w:t xml:space="preserve">копију извода из Регистра </w:t>
      </w:r>
      <w:r w:rsidRPr="006374B5">
        <w:rPr>
          <w:noProof/>
        </w:rPr>
        <w:t xml:space="preserve"> </w:t>
      </w:r>
      <w:r w:rsidRPr="006374B5">
        <w:rPr>
          <w:b/>
          <w:noProof/>
        </w:rPr>
        <w:t>меница и овлашћења</w:t>
      </w:r>
      <w:r w:rsidRPr="006374B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6374B5">
        <w:t xml:space="preserve">најмање </w:t>
      </w:r>
      <w:r w:rsidRPr="006374B5">
        <w:rPr>
          <w:rFonts w:eastAsia="TimesNewRomanPSMT"/>
        </w:rPr>
        <w:t>десет дана дуже од дана</w:t>
      </w:r>
      <w:r w:rsidRPr="002C4BE3">
        <w:rPr>
          <w:rFonts w:eastAsia="TimesNewRomanPSMT"/>
        </w:rPr>
        <w:t xml:space="preserve">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rPr>
          <w:lang w:val="sr-Cyrl-RS"/>
        </w:rPr>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rPr>
          <w:lang w:val="sr-Cyrl-RS"/>
        </w:rPr>
      </w:pPr>
      <w:r w:rsidRPr="0064245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w:t>
      </w:r>
      <w:r w:rsidRPr="00642456">
        <w:lastRenderedPageBreak/>
        <w:t>објави обавештење о прод</w:t>
      </w:r>
      <w:r w:rsidR="00E30D60" w:rsidRPr="00642456">
        <w:t>ужењу рока за подношење понуда</w:t>
      </w:r>
      <w:r w:rsidR="00E30D60" w:rsidRPr="00642456">
        <w:rPr>
          <w:lang w:val="sr-Cyrl-RS"/>
        </w:rPr>
        <w:t xml:space="preserve">, које објављује на </w:t>
      </w:r>
      <w:r w:rsidR="00E30D60" w:rsidRPr="00642456">
        <w:t>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lang w:val="sr-Latn-RS"/>
        </w:rPr>
      </w:pPr>
    </w:p>
    <w:p w:rsidR="005B34B2" w:rsidRDefault="00A878F3" w:rsidP="005B34B2">
      <w:pPr>
        <w:jc w:val="both"/>
        <w:rPr>
          <w:b/>
          <w:bCs/>
          <w:lang w:val="sr-Cyrl-RS"/>
        </w:rPr>
      </w:pPr>
      <w:r w:rsidRPr="00260809">
        <w:rPr>
          <w:b/>
          <w:bCs/>
        </w:rPr>
        <w:t>16.</w:t>
      </w:r>
      <w:r w:rsidR="005B34B2" w:rsidRPr="00260809">
        <w:rPr>
          <w:b/>
          <w:bCs/>
        </w:rPr>
        <w:t xml:space="preserve"> </w:t>
      </w:r>
      <w:r w:rsidRPr="00260809">
        <w:rPr>
          <w:b/>
          <w:bCs/>
        </w:rPr>
        <w:t xml:space="preserve"> </w:t>
      </w:r>
      <w:r w:rsidR="00260809">
        <w:rPr>
          <w:b/>
          <w:bCs/>
          <w:lang w:val="sr-Cyrl-RS"/>
        </w:rPr>
        <w:t>НЕГАТИВНА РЕФЕРЕНЦА</w:t>
      </w:r>
    </w:p>
    <w:p w:rsidR="00260809" w:rsidRPr="00260809" w:rsidRDefault="00260809" w:rsidP="005B34B2">
      <w:pPr>
        <w:jc w:val="both"/>
        <w:rPr>
          <w:b/>
          <w:bCs/>
          <w:lang w:val="sr-Cyrl-RS"/>
        </w:rPr>
      </w:pPr>
    </w:p>
    <w:p w:rsidR="00260809" w:rsidRPr="00260809" w:rsidRDefault="00260809" w:rsidP="00260809">
      <w:pPr>
        <w:autoSpaceDE w:val="0"/>
        <w:autoSpaceDN w:val="0"/>
        <w:adjustRightInd w:val="0"/>
        <w:jc w:val="both"/>
        <w:rPr>
          <w:lang w:val="sr-Latn-RS"/>
        </w:rPr>
      </w:pPr>
      <w:r w:rsidRPr="00260809">
        <w:rPr>
          <w:lang w:val="sr-Latn-RS"/>
        </w:rPr>
        <w:t xml:space="preserve">Наручилац </w:t>
      </w:r>
      <w:r>
        <w:rPr>
          <w:lang w:val="sr-Latn-RS"/>
        </w:rPr>
        <w:t>може</w:t>
      </w:r>
      <w:r w:rsidRPr="00260809">
        <w:rPr>
          <w:lang w:val="sr-Latn-RS"/>
        </w:rPr>
        <w:t xml:space="preserve"> одбити понуду уколико поседује доказ да је понуђач у претходне три године пре објављивања позива за</w:t>
      </w:r>
      <w:r>
        <w:rPr>
          <w:lang w:val="sr-Cyrl-RS"/>
        </w:rPr>
        <w:t xml:space="preserve"> </w:t>
      </w:r>
      <w:r>
        <w:rPr>
          <w:lang w:val="sr-Latn-RS"/>
        </w:rPr>
        <w:t>подношење понуда</w:t>
      </w:r>
      <w:r w:rsidRPr="00260809">
        <w:rPr>
          <w:lang w:val="sr-Latn-RS"/>
        </w:rPr>
        <w:t xml:space="preserve"> у поступку јавне набавке:</w:t>
      </w:r>
    </w:p>
    <w:p w:rsidR="00260809" w:rsidRPr="00260809" w:rsidRDefault="00260809" w:rsidP="00260809">
      <w:pPr>
        <w:autoSpaceDE w:val="0"/>
        <w:autoSpaceDN w:val="0"/>
        <w:adjustRightInd w:val="0"/>
        <w:jc w:val="both"/>
        <w:rPr>
          <w:lang w:val="sr-Latn-RS"/>
        </w:rPr>
      </w:pPr>
      <w:r w:rsidRPr="00260809">
        <w:rPr>
          <w:lang w:val="sr-Latn-RS"/>
        </w:rPr>
        <w:t xml:space="preserve">1) поступао супротно забрани из чл. 23. и 25. </w:t>
      </w:r>
      <w:r>
        <w:rPr>
          <w:lang w:val="sr-Cyrl-RS"/>
        </w:rPr>
        <w:t>З</w:t>
      </w:r>
      <w:r w:rsidRPr="00260809">
        <w:rPr>
          <w:lang w:val="sr-Latn-RS"/>
        </w:rPr>
        <w:t>акона;</w:t>
      </w:r>
    </w:p>
    <w:p w:rsidR="00260809" w:rsidRPr="00260809" w:rsidRDefault="00260809" w:rsidP="00260809">
      <w:pPr>
        <w:autoSpaceDE w:val="0"/>
        <w:autoSpaceDN w:val="0"/>
        <w:adjustRightInd w:val="0"/>
        <w:jc w:val="both"/>
        <w:rPr>
          <w:lang w:val="sr-Latn-RS"/>
        </w:rPr>
      </w:pPr>
      <w:r w:rsidRPr="00260809">
        <w:rPr>
          <w:lang w:val="sr-Latn-RS"/>
        </w:rPr>
        <w:t>2) учинио повреду конкуренције;</w:t>
      </w:r>
    </w:p>
    <w:p w:rsidR="00260809" w:rsidRPr="00260809" w:rsidRDefault="00260809" w:rsidP="00260809">
      <w:pPr>
        <w:autoSpaceDE w:val="0"/>
        <w:autoSpaceDN w:val="0"/>
        <w:adjustRightInd w:val="0"/>
        <w:jc w:val="both"/>
        <w:rPr>
          <w:lang w:val="sr-Latn-RS"/>
        </w:rPr>
      </w:pPr>
      <w:r w:rsidRPr="00260809">
        <w:rPr>
          <w:lang w:val="sr-Latn-RS"/>
        </w:rPr>
        <w:t>3) доставио неистините податке у понуди или без оправданих разлога одбио да закључи уговор о јавној набавци, након што му је</w:t>
      </w:r>
      <w:r>
        <w:rPr>
          <w:lang w:val="sr-Cyrl-RS"/>
        </w:rPr>
        <w:t xml:space="preserve"> </w:t>
      </w:r>
      <w:r w:rsidRPr="00260809">
        <w:rPr>
          <w:lang w:val="sr-Latn-RS"/>
        </w:rPr>
        <w:t>уговор додељен;</w:t>
      </w:r>
    </w:p>
    <w:p w:rsidR="00260809" w:rsidRPr="00260809" w:rsidRDefault="00260809" w:rsidP="00260809">
      <w:pPr>
        <w:autoSpaceDE w:val="0"/>
        <w:autoSpaceDN w:val="0"/>
        <w:adjustRightInd w:val="0"/>
        <w:jc w:val="both"/>
        <w:rPr>
          <w:lang w:val="sr-Latn-RS"/>
        </w:rPr>
      </w:pPr>
      <w:r w:rsidRPr="00260809">
        <w:rPr>
          <w:lang w:val="sr-Latn-RS"/>
        </w:rPr>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rPr>
          <w:lang w:val="sr-Cyrl-RS"/>
        </w:rPr>
      </w:pPr>
      <w:r w:rsidRPr="00260809">
        <w:rPr>
          <w:lang w:val="sr-Latn-RS"/>
        </w:rPr>
        <w:t xml:space="preserve">Наручилац </w:t>
      </w:r>
      <w:r>
        <w:rPr>
          <w:lang w:val="sr-Latn-RS"/>
        </w:rPr>
        <w:t>може</w:t>
      </w:r>
      <w:r>
        <w:rPr>
          <w:lang w:val="sr-Cyrl-RS"/>
        </w:rPr>
        <w:t xml:space="preserve"> </w:t>
      </w:r>
      <w:r w:rsidRPr="00260809">
        <w:rPr>
          <w:lang w:val="sr-Latn-RS"/>
        </w:rPr>
        <w:t>одбити понуду уколико поседује доказ који потврђује да понуђач није испуњавао своје обавезе по раније</w:t>
      </w:r>
      <w:r>
        <w:rPr>
          <w:lang w:val="sr-Cyrl-RS"/>
        </w:rPr>
        <w:t xml:space="preserve"> з</w:t>
      </w:r>
      <w:r w:rsidRPr="00260809">
        <w:rPr>
          <w:lang w:val="sr-Latn-RS"/>
        </w:rPr>
        <w:t>акљученим уговорима о јавним набавкама који су се односили на исти предмет набавке, за период од претходне три године пре</w:t>
      </w:r>
      <w:r>
        <w:rPr>
          <w:lang w:val="sr-Cyrl-RS"/>
        </w:rPr>
        <w:t xml:space="preserve"> </w:t>
      </w:r>
      <w:r w:rsidRPr="00260809">
        <w:rPr>
          <w:lang w:val="sr-Latn-RS"/>
        </w:rPr>
        <w:t>објављи</w:t>
      </w:r>
      <w:r>
        <w:rPr>
          <w:lang w:val="sr-Latn-RS"/>
        </w:rPr>
        <w:t>вања позива за подношење понуда</w:t>
      </w:r>
      <w:r w:rsidRPr="00260809">
        <w:rPr>
          <w:lang w:val="sr-Latn-RS"/>
        </w:rPr>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9322AC" w:rsidRPr="00AE1407" w:rsidRDefault="009322AC" w:rsidP="009322AC">
      <w:pPr>
        <w:jc w:val="both"/>
        <w:rPr>
          <w:b/>
          <w:bCs/>
          <w:i/>
          <w:iCs/>
        </w:rPr>
      </w:pPr>
      <w:r w:rsidRPr="00AE1407">
        <w:t xml:space="preserve">Избор најповољније понуде ће се извршити </w:t>
      </w:r>
      <w:r w:rsidRPr="00A836C1">
        <w:t>критеријум</w:t>
      </w:r>
      <w:r w:rsidR="00427366">
        <w:rPr>
          <w:lang w:val="sr-Cyrl-RS"/>
        </w:rPr>
        <w:t>ом</w:t>
      </w:r>
      <w:r w:rsidRPr="00A836C1">
        <w:t xml:space="preserve"> </w:t>
      </w:r>
      <w:r w:rsidRPr="00A836C1">
        <w:rPr>
          <w:b/>
          <w:bCs/>
        </w:rPr>
        <w:t>„</w:t>
      </w:r>
      <w:r w:rsidRPr="00A836C1">
        <w:rPr>
          <w:b/>
          <w:bCs/>
          <w:lang w:val="sr-Cyrl-RS"/>
        </w:rPr>
        <w:t>економски најповољнија понуда</w:t>
      </w:r>
      <w:r w:rsidRPr="00A836C1">
        <w:rPr>
          <w:b/>
          <w:i/>
          <w:iCs/>
        </w:rPr>
        <w:t>“.</w:t>
      </w:r>
      <w:r w:rsidRPr="00AE1407">
        <w:rPr>
          <w:b/>
          <w:bCs/>
        </w:rPr>
        <w:t xml:space="preserve"> </w:t>
      </w:r>
    </w:p>
    <w:p w:rsidR="009322AC" w:rsidRPr="00AE1407" w:rsidRDefault="009322AC" w:rsidP="009322AC">
      <w:pPr>
        <w:jc w:val="both"/>
        <w:rPr>
          <w:highlight w:val="green"/>
        </w:rPr>
      </w:pPr>
    </w:p>
    <w:p w:rsidR="009322AC" w:rsidRPr="00AE1407" w:rsidRDefault="009322AC" w:rsidP="009322AC">
      <w:pPr>
        <w:jc w:val="both"/>
        <w:rPr>
          <w:b/>
          <w:bCs/>
        </w:rPr>
      </w:pPr>
      <w:r w:rsidRPr="00AE1407">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322AC" w:rsidRPr="00AE1407" w:rsidRDefault="009322AC" w:rsidP="009322AC">
      <w:pPr>
        <w:jc w:val="both"/>
        <w:rPr>
          <w:b/>
          <w:bCs/>
          <w:highlight w:val="green"/>
        </w:rPr>
      </w:pPr>
    </w:p>
    <w:p w:rsidR="009322AC" w:rsidRPr="002E73B9" w:rsidRDefault="009322AC" w:rsidP="009322AC">
      <w:pPr>
        <w:jc w:val="both"/>
        <w:rPr>
          <w:noProof/>
        </w:rPr>
      </w:pPr>
      <w:r w:rsidRPr="00274E66">
        <w:rPr>
          <w:iCs/>
        </w:rPr>
        <w:t xml:space="preserve">Уколико две или више понуда </w:t>
      </w:r>
      <w:r w:rsidRPr="00A836C1">
        <w:rPr>
          <w:iCs/>
        </w:rPr>
        <w:t>имају ист</w:t>
      </w:r>
      <w:r w:rsidRPr="00A836C1">
        <w:rPr>
          <w:iCs/>
          <w:lang w:val="sr-Cyrl-RS"/>
        </w:rPr>
        <w:t>и број пондера</w:t>
      </w:r>
      <w:r w:rsidRPr="00A836C1">
        <w:rPr>
          <w:iCs/>
        </w:rPr>
        <w:t>, као најповољнија</w:t>
      </w:r>
      <w:r w:rsidRPr="00274E66">
        <w:rPr>
          <w:iCs/>
        </w:rPr>
        <w:t xml:space="preserve"> биће изабрана понуда оног понуђача </w:t>
      </w:r>
      <w:r w:rsidRPr="00274E66">
        <w:rPr>
          <w:noProof/>
        </w:rPr>
        <w:t>који има највећу остварену нето добит у 201</w:t>
      </w:r>
      <w:r>
        <w:rPr>
          <w:noProof/>
          <w:lang w:val="sr-Cyrl-RS"/>
        </w:rPr>
        <w:t>4</w:t>
      </w:r>
      <w:r w:rsidRPr="00274E66">
        <w:rPr>
          <w:noProof/>
        </w:rPr>
        <w:t>. години.</w:t>
      </w:r>
    </w:p>
    <w:p w:rsidR="009322AC" w:rsidRPr="009322AC" w:rsidRDefault="009322AC" w:rsidP="009322AC">
      <w:pPr>
        <w:jc w:val="both"/>
        <w:rPr>
          <w:noProof/>
          <w:color w:val="FF0000"/>
          <w:lang w:val="sr-Cyrl-R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AD05EA">
      <w:pPr>
        <w:ind w:firstLine="720"/>
        <w:jc w:val="both"/>
        <w:rPr>
          <w:b/>
          <w:bCs/>
        </w:rPr>
      </w:pPr>
      <w:r w:rsidRPr="00342397">
        <w:t xml:space="preserve">Захтев за заштиту права може да поднесе понуђач, </w:t>
      </w:r>
      <w:r w:rsidR="0028404F" w:rsidRPr="00342397">
        <w:rPr>
          <w:lang w:val="sr-Cyrl-RS"/>
        </w:rPr>
        <w:t xml:space="preserve">подносилац пријаве, кандидат, </w:t>
      </w:r>
      <w:r w:rsidRPr="00342397">
        <w:t>односно свако заинтересовано лице,</w:t>
      </w:r>
      <w:r w:rsidR="0028404F" w:rsidRPr="00342397">
        <w:rPr>
          <w:lang w:val="sr-Cyrl-R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rPr>
          <w:lang w:val="sr-Cyrl-RS"/>
        </w:rPr>
        <w:t>З</w:t>
      </w:r>
      <w:r w:rsidR="0028404F" w:rsidRPr="00342397">
        <w:rPr>
          <w:lang w:val="sr-Cyrl-RS"/>
        </w:rPr>
        <w:t>акона</w:t>
      </w:r>
      <w:r w:rsidR="00154BB2" w:rsidRPr="00342397">
        <w:rPr>
          <w:lang w:val="sr-Cyrl-RS"/>
        </w:rPr>
        <w:t>.</w:t>
      </w:r>
    </w:p>
    <w:p w:rsidR="00285AEE" w:rsidRPr="00342397" w:rsidRDefault="00A878F3" w:rsidP="00AD05EA">
      <w:pPr>
        <w:autoSpaceDE w:val="0"/>
        <w:autoSpaceDN w:val="0"/>
        <w:adjustRightInd w:val="0"/>
        <w:ind w:firstLine="720"/>
        <w:jc w:val="both"/>
        <w:rPr>
          <w:lang w:val="sr-Cyrl-RS"/>
        </w:rPr>
      </w:pPr>
      <w:r w:rsidRPr="00342397">
        <w:t>Захтев за заштиту права подноси се наручиоцу</w:t>
      </w:r>
      <w:r w:rsidR="0028404F" w:rsidRPr="00342397">
        <w:rPr>
          <w:lang w:val="sr-Cyrl-RS"/>
        </w:rPr>
        <w:t>, а копија се истовремено доставља Републичкој комисији</w:t>
      </w:r>
      <w:r w:rsidRPr="00342397">
        <w:t xml:space="preserve">. </w:t>
      </w:r>
    </w:p>
    <w:p w:rsidR="00977B14" w:rsidRPr="00342397" w:rsidRDefault="00A878F3" w:rsidP="00AD05EA">
      <w:pPr>
        <w:autoSpaceDE w:val="0"/>
        <w:autoSpaceDN w:val="0"/>
        <w:adjustRightInd w:val="0"/>
        <w:ind w:firstLine="720"/>
        <w:jc w:val="both"/>
        <w:rPr>
          <w:rFonts w:eastAsia="TimesNewRomanPS-BoldMT"/>
          <w:bCs/>
          <w:lang w:val="sr-Cyrl-RS"/>
        </w:rPr>
      </w:pPr>
      <w:r w:rsidRPr="00342397">
        <w:rPr>
          <w:rFonts w:eastAsia="TimesNewRomanPSMT"/>
          <w:bCs/>
        </w:rPr>
        <w:t xml:space="preserve">Захтев за заштиту права </w:t>
      </w:r>
      <w:r w:rsidR="006269A5" w:rsidRPr="00342397">
        <w:rPr>
          <w:rFonts w:eastAsia="TimesNewRomanPSMT"/>
          <w:bCs/>
          <w:lang w:val="sr-Cyrl-R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непосредно</w:t>
      </w:r>
      <w:r w:rsidR="006269A5" w:rsidRPr="00342397">
        <w:rPr>
          <w:rFonts w:eastAsia="TimesNewRomanPSMT"/>
          <w:bCs/>
          <w:lang w:val="sr-Cyrl-RS"/>
        </w:rPr>
        <w:t xml:space="preserve">, </w:t>
      </w:r>
      <w:r w:rsidR="00466DF7" w:rsidRPr="00342397">
        <w:rPr>
          <w:rFonts w:eastAsia="TimesNewRomanPSMT"/>
          <w:bCs/>
        </w:rPr>
        <w:t>путем поште</w:t>
      </w:r>
      <w:r w:rsidR="006269A5" w:rsidRPr="00342397">
        <w:rPr>
          <w:rFonts w:eastAsia="TimesNewRomanPSMT"/>
          <w:bCs/>
          <w:lang w:val="sr-Cyrl-RS"/>
        </w:rPr>
        <w:t>, путем е</w:t>
      </w:r>
      <w:r w:rsidR="002C4A18" w:rsidRPr="00342397">
        <w:rPr>
          <w:rFonts w:eastAsia="TimesNewRomanPSMT"/>
          <w:bCs/>
          <w:lang w:val="sr-Cyrl-RS"/>
        </w:rPr>
        <w:t>лектронске</w:t>
      </w:r>
      <w:r w:rsidR="006269A5" w:rsidRPr="00342397">
        <w:rPr>
          <w:rFonts w:eastAsia="TimesNewRomanPSMT"/>
          <w:bCs/>
          <w:lang w:val="sr-Cyrl-RS"/>
        </w:rPr>
        <w:t xml:space="preserve"> поште 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6269A5" w:rsidRPr="00342397">
        <w:rPr>
          <w:rFonts w:eastAsia="TimesNewRomanPS-BoldMT"/>
          <w:bCs/>
          <w:lang w:val="sr-Cyrl-RS"/>
        </w:rPr>
        <w:t>,</w:t>
      </w:r>
      <w:r w:rsidR="002C4A18" w:rsidRPr="00342397">
        <w:rPr>
          <w:rFonts w:eastAsia="TimesNewRomanPS-BoldMT"/>
          <w:bCs/>
          <w:lang w:val="sr-Cyrl-RS"/>
        </w:rPr>
        <w:t xml:space="preserve"> на</w:t>
      </w:r>
      <w:r w:rsidR="006269A5" w:rsidRPr="00342397">
        <w:rPr>
          <w:rFonts w:eastAsia="TimesNewRomanPS-BoldMT"/>
          <w:bCs/>
          <w:lang w:val="sr-Cyrl-RS"/>
        </w:rPr>
        <w:t xml:space="preserve"> </w:t>
      </w:r>
      <w:r w:rsidR="002C4A18" w:rsidRPr="00342397">
        <w:rPr>
          <w:rFonts w:eastAsia="TimesNewRomanPS-BoldMT"/>
          <w:bCs/>
          <w:lang w:val="en-US"/>
        </w:rPr>
        <w:t>e-mail</w:t>
      </w:r>
      <w:r w:rsidR="002C4A18" w:rsidRPr="00342397">
        <w:rPr>
          <w:rFonts w:eastAsia="TimesNewRomanPS-BoldMT"/>
          <w:bCs/>
          <w:lang w:val="sr-Cyrl-RS"/>
        </w:rPr>
        <w:t xml:space="preserve"> </w:t>
      </w:r>
      <w:hyperlink r:id="rId14" w:history="1">
        <w:r w:rsidR="006374B5" w:rsidRPr="00B55BE6">
          <w:rPr>
            <w:rStyle w:val="Hyperlink"/>
            <w:rFonts w:eastAsia="TimesNewRomanPS-BoldMT"/>
            <w:bCs/>
            <w:lang w:val="en-US"/>
          </w:rPr>
          <w:t>nabavke@kcv.rs</w:t>
        </w:r>
      </w:hyperlink>
      <w:r w:rsidR="002C4A18" w:rsidRPr="00342397">
        <w:rPr>
          <w:rFonts w:eastAsia="TimesNewRomanPS-BoldMT"/>
          <w:bCs/>
          <w:lang w:val="en-US"/>
        </w:rPr>
        <w:t xml:space="preserve">, </w:t>
      </w:r>
      <w:r w:rsidR="002C4A18" w:rsidRPr="00342397">
        <w:rPr>
          <w:rFonts w:eastAsia="TimesNewRomanPS-BoldMT"/>
          <w:bCs/>
          <w:lang w:val="sr-Cyrl-RS"/>
        </w:rPr>
        <w:t>и телефакса на број 021/487-22-27.</w:t>
      </w:r>
    </w:p>
    <w:p w:rsidR="002C4A18" w:rsidRPr="00342397" w:rsidRDefault="00A878F3" w:rsidP="00AD05EA">
      <w:pPr>
        <w:ind w:firstLine="720"/>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AD05EA">
      <w:pPr>
        <w:ind w:firstLine="720"/>
        <w:jc w:val="both"/>
        <w:rPr>
          <w:lang w:val="sr-Cyrl-RS"/>
        </w:rPr>
      </w:pPr>
      <w:r w:rsidRPr="00342397">
        <w:t>О поднетом захтеву за заштиту права наручилац објављује обавештење о поднетом захтеву на Порталу јавних набавки</w:t>
      </w:r>
      <w:r w:rsidR="00950EC4" w:rsidRPr="00342397">
        <w:rPr>
          <w:lang w:val="sr-Cyrl-RS"/>
        </w:rPr>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rPr>
          <w:lang w:val="sr-Cyrl-RS"/>
        </w:rPr>
        <w:t xml:space="preserve"> </w:t>
      </w:r>
      <w:r w:rsidR="00950EC4" w:rsidRPr="00342397">
        <w:rPr>
          <w:lang w:val="sr-Cyrl-RS"/>
        </w:rPr>
        <w:t>за заштиту права.</w:t>
      </w:r>
    </w:p>
    <w:p w:rsidR="002A6959" w:rsidRPr="00342397" w:rsidRDefault="00F11C0E" w:rsidP="00F11C0E">
      <w:pPr>
        <w:ind w:firstLine="720"/>
        <w:jc w:val="both"/>
        <w:rPr>
          <w:lang w:val="sr-Cyrl-RS"/>
        </w:rPr>
      </w:pPr>
      <w:r w:rsidRPr="00342397">
        <w:rPr>
          <w:lang w:val="sr-Cyrl-RS"/>
        </w:rPr>
        <w:t>П</w:t>
      </w:r>
      <w:r w:rsidR="00950EC4" w:rsidRPr="00342397">
        <w:rPr>
          <w:lang w:val="sr-Cyrl-R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AD05EA">
      <w:pPr>
        <w:ind w:firstLine="720"/>
        <w:jc w:val="both"/>
        <w:rPr>
          <w:lang w:val="sr-Cyrl-RS"/>
        </w:rPr>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w:t>
      </w:r>
      <w:r w:rsidR="00950EC4" w:rsidRPr="00342397">
        <w:rPr>
          <w:lang w:val="sr-Cyrl-RS"/>
        </w:rPr>
        <w:t xml:space="preserve"> </w:t>
      </w:r>
      <w:r w:rsidRPr="00342397">
        <w:rPr>
          <w:lang w:val="sr-Cyrl-CS"/>
        </w:rPr>
        <w:t>7</w:t>
      </w:r>
      <w:r w:rsidRPr="00342397">
        <w:t xml:space="preserve"> дана пре истека рока за подношење понуда, </w:t>
      </w:r>
      <w:r w:rsidR="00950EC4" w:rsidRPr="00342397">
        <w:rPr>
          <w:lang w:val="sr-Cyrl-R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rPr>
          <w:lang w:val="sr-Cyrl-R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lang w:val="sr-Cyrl-RS"/>
        </w:rPr>
        <w:t>не долази</w:t>
      </w:r>
      <w:r w:rsidR="00146FC4" w:rsidRPr="00342397">
        <w:rPr>
          <w:u w:val="single"/>
        </w:rPr>
        <w:t xml:space="preserve"> до застоја рока за подношење понуда</w:t>
      </w:r>
    </w:p>
    <w:p w:rsidR="00C13EB2" w:rsidRPr="00342397" w:rsidRDefault="00B21AD5" w:rsidP="00AD05EA">
      <w:pPr>
        <w:ind w:firstLine="720"/>
        <w:jc w:val="both"/>
        <w:rPr>
          <w:lang w:val="sr-Cyrl-RS"/>
        </w:rPr>
      </w:pPr>
      <w:r w:rsidRPr="00342397">
        <w:rPr>
          <w:lang w:val="sr-Cyrl-RS"/>
        </w:rPr>
        <w:t xml:space="preserve">Захтев за заштиту права који се оспоравају радње које наручилац предузме пре истека рока за подношење понуда, а </w:t>
      </w:r>
      <w:r w:rsidR="00F11C0E" w:rsidRPr="00342397">
        <w:rPr>
          <w:lang w:val="sr-Cyrl-RS"/>
        </w:rPr>
        <w:t>након истека рокова из члана 149</w:t>
      </w:r>
      <w:r w:rsidR="00154BB2" w:rsidRPr="00342397">
        <w:rPr>
          <w:lang w:val="sr-Cyrl-RS"/>
        </w:rPr>
        <w:t>. став. 3. Закона, односно горе поменутих</w:t>
      </w:r>
      <w:r w:rsidR="00321CAB" w:rsidRPr="00342397">
        <w:rPr>
          <w:lang w:val="sr-Cyrl-RS"/>
        </w:rPr>
        <w:t xml:space="preserve"> рокова</w:t>
      </w:r>
      <w:r w:rsidRPr="00342397">
        <w:rPr>
          <w:lang w:val="sr-Cyrl-RS"/>
        </w:rPr>
        <w:t>, сматраће се благовременим уколико је поднет најкасније до истека рока за подношење понуда.</w:t>
      </w:r>
    </w:p>
    <w:p w:rsidR="0088666D" w:rsidRPr="00342397" w:rsidRDefault="00A878F3" w:rsidP="00AD05EA">
      <w:pPr>
        <w:ind w:firstLine="720"/>
        <w:jc w:val="both"/>
        <w:rPr>
          <w:lang w:val="sr-Cyrl-RS"/>
        </w:rPr>
      </w:pPr>
      <w:r w:rsidRPr="00342397">
        <w:t>После доношења одлуке о додели уговора</w:t>
      </w:r>
      <w:r w:rsidR="00146FC4" w:rsidRPr="00342397">
        <w:rPr>
          <w:lang w:val="sr-Cyrl-RS"/>
        </w:rPr>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rPr>
          <w:lang w:val="sr-Cyrl-RS"/>
        </w:rPr>
        <w:t xml:space="preserve">објављивање </w:t>
      </w:r>
      <w:r w:rsidR="00146FC4" w:rsidRPr="00342397">
        <w:rPr>
          <w:lang w:val="sr-Cyrl-RS"/>
        </w:rPr>
        <w:lastRenderedPageBreak/>
        <w:t>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rPr>
          <w:lang w:val="sr-Cyrl-RS"/>
        </w:rPr>
        <w:t>аду са чланом 40а. Закона.</w:t>
      </w:r>
    </w:p>
    <w:p w:rsidR="00A878F3" w:rsidRPr="00342397" w:rsidRDefault="00A878F3" w:rsidP="00AD05EA">
      <w:pPr>
        <w:ind w:firstLine="720"/>
        <w:jc w:val="both"/>
        <w:rPr>
          <w:lang w:val="sr-Cyrl-RS"/>
        </w:rPr>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w:t>
      </w:r>
      <w:r w:rsidR="00CF27C8">
        <w:rPr>
          <w:lang w:val="sr-Cyrl-RS"/>
        </w:rPr>
        <w:t xml:space="preserve">захтева из члана 149. став 3 и 4. </w:t>
      </w:r>
      <w:r w:rsidR="00CF27C8" w:rsidRPr="00342397">
        <w:rPr>
          <w:lang w:val="sr-Cyrl-RS"/>
        </w:rPr>
        <w:t>Закона</w:t>
      </w:r>
      <w:r w:rsidRPr="00342397">
        <w:t xml:space="preserve">, а подносилац га није поднео пре истека тог рока. </w:t>
      </w:r>
    </w:p>
    <w:p w:rsidR="00A878F3" w:rsidRPr="00342397" w:rsidRDefault="00A878F3" w:rsidP="00AD05EA">
      <w:pPr>
        <w:ind w:firstLine="720"/>
        <w:jc w:val="both"/>
        <w:rPr>
          <w:lang w:val="sr-Cyrl-RS"/>
        </w:rPr>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AD05EA">
      <w:pPr>
        <w:ind w:firstLine="720"/>
        <w:jc w:val="both"/>
        <w:rPr>
          <w:lang w:val="sr-Cyrl-RS"/>
        </w:rPr>
      </w:pPr>
      <w:r w:rsidRPr="00342397">
        <w:t xml:space="preserve">Ако поднети захтев за заштиту права не садржи све податке из </w:t>
      </w:r>
      <w:r w:rsidRPr="00342397">
        <w:rPr>
          <w:lang w:val="sr-Cyrl-RS"/>
        </w:rPr>
        <w:t xml:space="preserve">члана 151. </w:t>
      </w:r>
      <w:r w:rsidRPr="00342397">
        <w:t>става 1.</w:t>
      </w:r>
      <w:r w:rsidR="002551C9" w:rsidRPr="00342397">
        <w:rPr>
          <w:lang w:val="sr-Cyrl-RS"/>
        </w:rPr>
        <w:t xml:space="preserve"> </w:t>
      </w:r>
      <w:r w:rsidR="0088666D" w:rsidRPr="00342397">
        <w:rPr>
          <w:lang w:val="sr-Cyrl-RS"/>
        </w:rPr>
        <w:t>Закона</w:t>
      </w:r>
      <w:r w:rsidRPr="00342397">
        <w:t xml:space="preserve">, наручилац ће </w:t>
      </w:r>
      <w:r w:rsidRPr="00342397">
        <w:rPr>
          <w:lang w:val="sr-Cyrl-RS"/>
        </w:rPr>
        <w:t xml:space="preserve">такав захтев </w:t>
      </w:r>
      <w:r w:rsidRPr="00342397">
        <w:rPr>
          <w:b/>
          <w:lang w:val="sr-Cyrl-RS"/>
        </w:rPr>
        <w:t>одбацити закључком</w:t>
      </w:r>
      <w:r w:rsidRPr="00342397">
        <w:rPr>
          <w:lang w:val="sr-Cyrl-R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rPr>
          <w:lang w:val="sr-Cyrl-RS"/>
        </w:rPr>
        <w:t xml:space="preserve"> жалбу Републичкој комисији, </w:t>
      </w:r>
      <w:r w:rsidR="005B34B2" w:rsidRPr="00342397">
        <w:rPr>
          <w:lang w:val="en-US"/>
        </w:rPr>
        <w:t>a</w:t>
      </w:r>
      <w:r w:rsidRPr="00342397">
        <w:rPr>
          <w:lang w:val="sr-Cyrl-RS"/>
        </w:rPr>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lang w:val="sr-Cyrl-RS"/>
        </w:rPr>
        <w:t xml:space="preserve">предвиђеном чланом 156. </w:t>
      </w:r>
      <w:r w:rsidR="00A141B6" w:rsidRPr="00342397">
        <w:rPr>
          <w:lang w:val="sr-Cyrl-RS"/>
        </w:rPr>
        <w:t>Закона о јавним набавкама</w:t>
      </w:r>
      <w:r w:rsidR="00A141B6" w:rsidRPr="00342397">
        <w:rPr>
          <w:rFonts w:eastAsia="TimesNewRomanPSMT"/>
          <w:bCs/>
        </w:rPr>
        <w:t xml:space="preserve"> </w:t>
      </w:r>
    </w:p>
    <w:p w:rsidR="00524AFA" w:rsidRPr="00AE1407" w:rsidRDefault="00524AFA" w:rsidP="00AD05EA">
      <w:pPr>
        <w:ind w:firstLine="720"/>
        <w:jc w:val="both"/>
      </w:pPr>
      <w:r w:rsidRPr="00342397">
        <w:rPr>
          <w:rFonts w:eastAsia="TimesNewRomanPSMT"/>
          <w:bCs/>
        </w:rPr>
        <w:t xml:space="preserve">Поступак заштите права </w:t>
      </w:r>
      <w:r w:rsidR="00E7563D" w:rsidRPr="00342397">
        <w:rPr>
          <w:rFonts w:eastAsia="TimesNewRomanPSMT"/>
          <w:bCs/>
          <w:lang w:val="sr-Cyrl-R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lang w:val="sr-Cyrl-RS"/>
        </w:rPr>
        <w:t xml:space="preserve"> о јавним набавкам</w:t>
      </w:r>
      <w:r w:rsidRPr="00342397">
        <w:rPr>
          <w:rFonts w:eastAsia="TimesNewRomanPSMT"/>
          <w:bCs/>
        </w:rPr>
        <w:t>.</w:t>
      </w:r>
    </w:p>
    <w:p w:rsidR="0004342C" w:rsidRDefault="0004342C" w:rsidP="00B357D6">
      <w:pPr>
        <w:ind w:firstLine="720"/>
        <w:jc w:val="both"/>
        <w:rPr>
          <w:lang w:val="en-US"/>
        </w:rPr>
      </w:pPr>
    </w:p>
    <w:p w:rsidR="00BA4DF4" w:rsidRPr="0004342C" w:rsidRDefault="00BA4DF4" w:rsidP="00BA4DF4">
      <w:pPr>
        <w:jc w:val="both"/>
        <w:rPr>
          <w:b/>
        </w:rPr>
      </w:pPr>
      <w:bookmarkStart w:id="28" w:name="_Toc311016791"/>
      <w:bookmarkStart w:id="29" w:name="_Toc311017143"/>
      <w:bookmarkStart w:id="30" w:name="_Toc311017332"/>
      <w:bookmarkStart w:id="31" w:name="_Toc312747151"/>
      <w:bookmarkStart w:id="32" w:name="_Toc312747210"/>
      <w:bookmarkStart w:id="33" w:name="_Toc386193820"/>
      <w:bookmarkStart w:id="34" w:name="_Toc375826009"/>
      <w:bookmarkStart w:id="35" w:name="_Toc389030816"/>
      <w:bookmarkStart w:id="36" w:name="_Toc389030881"/>
      <w:r w:rsidRPr="0004342C">
        <w:rPr>
          <w:b/>
        </w:rPr>
        <w:t>21. РОК У КОЈЕМ ЋЕ УГОВОР БИТИ ЗАКЉУЧЕН</w:t>
      </w:r>
    </w:p>
    <w:p w:rsidR="00BA4DF4" w:rsidRPr="0004342C" w:rsidRDefault="00BA4DF4" w:rsidP="00BA4DF4">
      <w:pPr>
        <w:jc w:val="both"/>
        <w:rPr>
          <w:b/>
        </w:rPr>
      </w:pPr>
    </w:p>
    <w:p w:rsidR="00BA4DF4" w:rsidRPr="0004342C" w:rsidRDefault="00BA4DF4" w:rsidP="00BA4DF4">
      <w:pPr>
        <w:ind w:firstLine="720"/>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BA4DF4" w:rsidRPr="0004342C" w:rsidRDefault="00BA4DF4" w:rsidP="00BA4DF4">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BA4DF4" w:rsidRDefault="00BA4DF4" w:rsidP="00BA4DF4">
      <w:pPr>
        <w:ind w:firstLine="720"/>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4DF4" w:rsidRDefault="00BA4DF4" w:rsidP="00BA4DF4">
      <w:pPr>
        <w:ind w:firstLine="720"/>
        <w:jc w:val="both"/>
        <w:rPr>
          <w:lang w:val="en-US"/>
        </w:rPr>
      </w:pPr>
    </w:p>
    <w:p w:rsidR="00BA4DF4" w:rsidRPr="00611FD0" w:rsidRDefault="00BA4DF4" w:rsidP="00BA4DF4">
      <w:pPr>
        <w:jc w:val="both"/>
        <w:rPr>
          <w:b/>
          <w:lang w:val="en-US"/>
        </w:rPr>
      </w:pPr>
      <w:r w:rsidRPr="00611FD0">
        <w:rPr>
          <w:b/>
        </w:rPr>
        <w:t>22. ИЗМЕНЕ ТОКОМ ТРАЈАЊА УГОВОРА</w:t>
      </w:r>
    </w:p>
    <w:p w:rsidR="00BA4DF4" w:rsidRPr="00611FD0" w:rsidRDefault="00BA4DF4" w:rsidP="00BA4DF4">
      <w:pPr>
        <w:ind w:firstLine="720"/>
        <w:jc w:val="both"/>
        <w:rPr>
          <w:lang w:val="en-US"/>
        </w:rPr>
      </w:pPr>
    </w:p>
    <w:p w:rsidR="00BA4DF4" w:rsidRPr="00DB001C" w:rsidRDefault="00BA4DF4" w:rsidP="00BA4DF4">
      <w:pPr>
        <w:ind w:firstLine="720"/>
        <w:jc w:val="both"/>
      </w:pPr>
      <w:r w:rsidRPr="00611FD0">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11FD0">
        <w:rPr>
          <w:lang w:val="en-US"/>
        </w:rPr>
        <w:t xml:space="preserve"> </w:t>
      </w:r>
      <w:r w:rsidRPr="00611FD0">
        <w:t>првобитно закљученог уговора, при чему укупна вредност повећања уговора не може да буде већа од вредности из члана 39. став 1. Закона</w:t>
      </w:r>
      <w:r w:rsidRPr="00611FD0">
        <w:rPr>
          <w:lang w:val="en-US"/>
        </w:rPr>
        <w:t>.</w:t>
      </w:r>
      <w:r w:rsidRPr="00611FD0">
        <w:t xml:space="preserve"> </w:t>
      </w:r>
    </w:p>
    <w:p w:rsidR="00BA4DF4" w:rsidRDefault="00BA4DF4" w:rsidP="00BA4DF4">
      <w:pPr>
        <w:ind w:firstLine="720"/>
        <w:jc w:val="both"/>
      </w:pPr>
    </w:p>
    <w:p w:rsidR="00BA4DF4" w:rsidRPr="00611FD0" w:rsidRDefault="00BA4DF4" w:rsidP="00BA4DF4">
      <w:pPr>
        <w:rPr>
          <w:noProof/>
          <w:lang w:val="sr-Cyrl-RS"/>
        </w:rPr>
      </w:pPr>
    </w:p>
    <w:p w:rsidR="00BA4DF4" w:rsidRPr="00066B40" w:rsidRDefault="00BA4DF4" w:rsidP="00BA4DF4">
      <w:pPr>
        <w:jc w:val="both"/>
      </w:pPr>
      <w:r w:rsidRPr="00F726E2">
        <w:rPr>
          <w:b/>
        </w:rPr>
        <w:t>НАПОМЕНА</w:t>
      </w:r>
      <w:r w:rsidRPr="00066B40">
        <w:rPr>
          <w:b/>
        </w:rPr>
        <w:t>:</w:t>
      </w:r>
    </w:p>
    <w:p w:rsidR="00BA4DF4" w:rsidRDefault="00BA4DF4" w:rsidP="00BA4DF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BA4DF4" w:rsidRPr="00E20B95" w:rsidRDefault="00BA4DF4" w:rsidP="00BA4DF4">
      <w:pPr>
        <w:ind w:firstLine="720"/>
        <w:jc w:val="both"/>
      </w:pPr>
    </w:p>
    <w:p w:rsidR="00427366" w:rsidRPr="000D6E9D" w:rsidRDefault="00BA4DF4" w:rsidP="00BA4DF4">
      <w:pPr>
        <w:jc w:val="both"/>
        <w:rPr>
          <w:lang w:val="sr-Latn-RS"/>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A4DF4" w:rsidRDefault="00BA4DF4" w:rsidP="00BA4DF4">
      <w:pPr>
        <w:jc w:val="both"/>
        <w:rPr>
          <w:lang w:val="sr-Cyrl-RS"/>
        </w:rPr>
      </w:pPr>
    </w:p>
    <w:p w:rsidR="00427366" w:rsidRDefault="009322AC" w:rsidP="006604E1">
      <w:pPr>
        <w:pStyle w:val="Heading2"/>
        <w:numPr>
          <w:ilvl w:val="0"/>
          <w:numId w:val="12"/>
        </w:numPr>
        <w:rPr>
          <w:lang w:val="sr-Cyrl-RS"/>
        </w:rPr>
      </w:pPr>
      <w:r w:rsidRPr="00E448A4">
        <w:lastRenderedPageBreak/>
        <w:t>РАЗРАДА КРИТЕРИЈУМА</w:t>
      </w:r>
      <w:bookmarkEnd w:id="28"/>
      <w:bookmarkEnd w:id="29"/>
      <w:bookmarkEnd w:id="30"/>
      <w:bookmarkEnd w:id="31"/>
      <w:bookmarkEnd w:id="32"/>
      <w:bookmarkEnd w:id="33"/>
      <w:r w:rsidR="00427366">
        <w:rPr>
          <w:lang w:val="sr-Cyrl-RS"/>
        </w:rPr>
        <w:t xml:space="preserve"> </w:t>
      </w:r>
    </w:p>
    <w:p w:rsidR="009322AC" w:rsidRDefault="009322AC" w:rsidP="00427366">
      <w:pPr>
        <w:pStyle w:val="Heading2"/>
        <w:ind w:left="720"/>
        <w:rPr>
          <w:b w:val="0"/>
          <w:lang w:val="sr-Cyrl-RS"/>
        </w:rPr>
      </w:pPr>
      <w:r w:rsidRPr="00E448A4">
        <w:rPr>
          <w:b w:val="0"/>
        </w:rPr>
        <w:t xml:space="preserve">ПО ЈАВНОМ ПОЗИВУ БРОЈ </w:t>
      </w:r>
      <w:r>
        <w:rPr>
          <w:b w:val="0"/>
          <w:lang w:val="sr-Cyrl-RS"/>
        </w:rPr>
        <w:t>218</w:t>
      </w:r>
      <w:r w:rsidRPr="00E448A4">
        <w:rPr>
          <w:b w:val="0"/>
        </w:rPr>
        <w:t>-1</w:t>
      </w:r>
      <w:r>
        <w:rPr>
          <w:b w:val="0"/>
          <w:lang w:val="sr-Cyrl-RS"/>
        </w:rPr>
        <w:t>5</w:t>
      </w:r>
      <w:r w:rsidRPr="00E448A4">
        <w:rPr>
          <w:b w:val="0"/>
        </w:rPr>
        <w:t>-О</w:t>
      </w:r>
    </w:p>
    <w:p w:rsidR="00427366" w:rsidRPr="00427366" w:rsidRDefault="00427366" w:rsidP="00427366">
      <w:pPr>
        <w:rPr>
          <w:lang w:val="sr-Cyrl-RS"/>
        </w:rPr>
      </w:pPr>
    </w:p>
    <w:p w:rsidR="00D73838" w:rsidRDefault="00D73838" w:rsidP="00D73838">
      <w:pPr>
        <w:pStyle w:val="Footer"/>
        <w:jc w:val="center"/>
        <w:rPr>
          <w:b/>
          <w:noProof/>
          <w:lang w:val="sr-Cyrl-RS"/>
        </w:rPr>
      </w:pPr>
      <w:r>
        <w:rPr>
          <w:b/>
          <w:noProof/>
          <w:lang w:val="sr-Cyrl-RS"/>
        </w:rPr>
        <w:t>П</w:t>
      </w:r>
      <w:r w:rsidRPr="009704A7">
        <w:rPr>
          <w:b/>
          <w:noProof/>
          <w:lang w:val="sr-Cyrl-RS"/>
        </w:rPr>
        <w:t xml:space="preserve">ружање услуга 24 часовног надзора у командној соби Ургентног центра </w:t>
      </w:r>
      <w:r w:rsidR="009C58EA">
        <w:rPr>
          <w:b/>
          <w:noProof/>
          <w:lang w:val="sr-Cyrl-RS"/>
        </w:rPr>
        <w:t>КЦВ</w:t>
      </w:r>
      <w:r w:rsidRPr="009704A7">
        <w:rPr>
          <w:b/>
          <w:noProof/>
          <w:lang w:val="sr-Cyrl-RS"/>
        </w:rPr>
        <w:t xml:space="preserve"> и одржавање видеонадзора, интерфона и противпровалног система</w:t>
      </w:r>
    </w:p>
    <w:p w:rsidR="00D73838" w:rsidRDefault="00D73838" w:rsidP="00D73838">
      <w:pPr>
        <w:pStyle w:val="Footer"/>
        <w:jc w:val="center"/>
        <w:rPr>
          <w:b/>
          <w:noProof/>
          <w:lang w:val="sr-Cyrl-RS"/>
        </w:rPr>
      </w:pPr>
      <w:r w:rsidRPr="009704A7">
        <w:rPr>
          <w:b/>
          <w:noProof/>
          <w:lang w:val="sr-Cyrl-RS"/>
        </w:rPr>
        <w:t xml:space="preserve"> у Ургентном центру </w:t>
      </w:r>
      <w:r w:rsidR="009C58EA">
        <w:rPr>
          <w:b/>
          <w:noProof/>
          <w:lang w:val="sr-Cyrl-RS"/>
        </w:rPr>
        <w:t>КЦВ</w:t>
      </w:r>
    </w:p>
    <w:p w:rsidR="00427366" w:rsidRDefault="00427366" w:rsidP="00D73838">
      <w:pPr>
        <w:pStyle w:val="Footer"/>
        <w:jc w:val="center"/>
        <w:rPr>
          <w:b/>
          <w:noProof/>
          <w:lang w:val="sr-Cyrl-RS"/>
        </w:rPr>
      </w:pPr>
    </w:p>
    <w:p w:rsidR="009322AC" w:rsidRPr="00060174" w:rsidRDefault="009322AC" w:rsidP="009322AC">
      <w:pPr>
        <w:rPr>
          <w:b/>
          <w:lang w:val="sr-Latn-CS"/>
        </w:rPr>
      </w:pPr>
    </w:p>
    <w:p w:rsidR="009322AC" w:rsidRPr="00E448A4" w:rsidRDefault="009322AC" w:rsidP="009322AC">
      <w:pPr>
        <w:rPr>
          <w:b/>
          <w:lang w:val="sr-Cyrl-CS"/>
        </w:rPr>
      </w:pPr>
      <w:bookmarkStart w:id="37" w:name="_Toc312747152"/>
      <w:bookmarkStart w:id="38" w:name="_Toc312747211"/>
      <w:r w:rsidRPr="00E448A4">
        <w:rPr>
          <w:b/>
          <w:lang w:val="sr-Latn-CS"/>
        </w:rPr>
        <w:t xml:space="preserve">1. </w:t>
      </w:r>
      <w:r w:rsidRPr="00E448A4">
        <w:rPr>
          <w:b/>
          <w:lang w:val="sr-Cyrl-CS"/>
        </w:rPr>
        <w:t>ЦЕНА – по формули....................................................................................</w:t>
      </w:r>
      <w:r w:rsidR="00427366">
        <w:rPr>
          <w:b/>
          <w:lang w:val="sr-Cyrl-CS"/>
        </w:rPr>
        <w:t>.</w:t>
      </w:r>
      <w:r w:rsidRPr="00E448A4">
        <w:rPr>
          <w:b/>
          <w:lang w:val="sr-Cyrl-CS"/>
        </w:rPr>
        <w:t xml:space="preserve">до </w:t>
      </w:r>
      <w:r>
        <w:rPr>
          <w:b/>
          <w:lang w:val="sr-Latn-RS"/>
        </w:rPr>
        <w:t>85</w:t>
      </w:r>
      <w:r w:rsidRPr="00E448A4">
        <w:rPr>
          <w:b/>
          <w:lang w:val="sr-Cyrl-CS"/>
        </w:rPr>
        <w:t xml:space="preserve"> пондера</w:t>
      </w:r>
      <w:bookmarkEnd w:id="37"/>
      <w:bookmarkEnd w:id="38"/>
    </w:p>
    <w:p w:rsidR="009322AC" w:rsidRPr="00E448A4" w:rsidRDefault="009322AC" w:rsidP="009322AC">
      <w:pPr>
        <w:rPr>
          <w:lang w:val="sr-Cyrl-CS"/>
        </w:rPr>
      </w:pPr>
      <w:r w:rsidRPr="00E448A4">
        <w:rPr>
          <w:lang w:val="sr-Cyrl-CS"/>
        </w:rPr>
        <w:t xml:space="preserve"> </w:t>
      </w:r>
    </w:p>
    <w:p w:rsidR="009322AC" w:rsidRPr="00E448A4" w:rsidRDefault="009322AC" w:rsidP="009322AC">
      <w:pPr>
        <w:rPr>
          <w:lang w:val="sr-Cyrl-CS"/>
        </w:rPr>
      </w:pPr>
      <w:r w:rsidRPr="00E448A4">
        <w:rPr>
          <w:lang w:val="sr-Cyrl-CS"/>
        </w:rPr>
        <w:tab/>
        <w:t xml:space="preserve">  </w:t>
      </w:r>
      <w:r w:rsidRPr="00E448A4">
        <w:rPr>
          <w:lang w:val="sr-Cyrl-CS"/>
        </w:rPr>
        <w:tab/>
      </w:r>
      <w:r w:rsidRPr="00E448A4">
        <w:rPr>
          <w:lang w:val="sr-Cyrl-CS"/>
        </w:rPr>
        <w:tab/>
      </w:r>
      <w:r w:rsidRPr="00E448A4">
        <w:rPr>
          <w:lang w:val="sr-Cyrl-CS"/>
        </w:rPr>
        <w:tab/>
      </w:r>
      <w:r w:rsidRPr="00E448A4">
        <w:rPr>
          <w:lang w:val="sr-Cyrl-CS"/>
        </w:rPr>
        <w:tab/>
      </w:r>
      <w:r w:rsidRPr="00E448A4">
        <w:rPr>
          <w:lang w:val="sr-Cyrl-CS"/>
        </w:rPr>
        <w:tab/>
      </w:r>
      <w:r w:rsidRPr="00E448A4">
        <w:rPr>
          <w:lang w:val="sr-Cyrl-CS"/>
        </w:rPr>
        <w:tab/>
        <w:t xml:space="preserve">           Најнижа цена</w:t>
      </w:r>
    </w:p>
    <w:p w:rsidR="009322AC" w:rsidRPr="00A95511" w:rsidRDefault="009322AC" w:rsidP="009322AC">
      <w:pPr>
        <w:ind w:firstLine="720"/>
        <w:rPr>
          <w:lang w:val="sr-Cyrl-CS"/>
        </w:rPr>
      </w:pPr>
      <w:r w:rsidRPr="00E448A4">
        <w:rPr>
          <w:lang w:val="sr-Cyrl-CS"/>
        </w:rPr>
        <w:t>Број пондера се одређује по формули</w:t>
      </w:r>
      <w:r w:rsidRPr="00E448A4">
        <w:rPr>
          <w:lang w:val="sr-Latn-CS"/>
        </w:rPr>
        <w:t xml:space="preserve"> </w:t>
      </w:r>
      <w:r w:rsidRPr="00E448A4">
        <w:rPr>
          <w:lang w:val="sr-Cyrl-CS"/>
        </w:rPr>
        <w:t xml:space="preserve">=  ------------------------------------- x </w:t>
      </w:r>
      <w:r>
        <w:rPr>
          <w:lang w:val="sr-Latn-RS"/>
        </w:rPr>
        <w:t>85</w:t>
      </w:r>
    </w:p>
    <w:p w:rsidR="009322AC" w:rsidRPr="00E448A4" w:rsidRDefault="009322AC" w:rsidP="009322AC">
      <w:pPr>
        <w:rPr>
          <w:lang w:val="sr-Cyrl-CS"/>
        </w:rPr>
      </w:pPr>
      <w:r w:rsidRPr="00E448A4">
        <w:rPr>
          <w:lang w:val="sr-Cyrl-CS"/>
        </w:rPr>
        <w:tab/>
        <w:t xml:space="preserve">   </w:t>
      </w:r>
      <w:r w:rsidRPr="00E448A4">
        <w:rPr>
          <w:lang w:val="sr-Cyrl-CS"/>
        </w:rPr>
        <w:tab/>
      </w:r>
      <w:r w:rsidRPr="00E448A4">
        <w:rPr>
          <w:lang w:val="sr-Cyrl-CS"/>
        </w:rPr>
        <w:tab/>
      </w:r>
      <w:r w:rsidRPr="00E448A4">
        <w:rPr>
          <w:lang w:val="sr-Cyrl-CS"/>
        </w:rPr>
        <w:tab/>
      </w:r>
      <w:r w:rsidRPr="00E448A4">
        <w:rPr>
          <w:lang w:val="sr-Cyrl-CS"/>
        </w:rPr>
        <w:tab/>
      </w:r>
      <w:r w:rsidRPr="00E448A4">
        <w:rPr>
          <w:lang w:val="sr-Cyrl-CS"/>
        </w:rPr>
        <w:tab/>
      </w:r>
      <w:r w:rsidRPr="00E448A4">
        <w:rPr>
          <w:lang w:val="sr-Cyrl-CS"/>
        </w:rPr>
        <w:tab/>
        <w:t xml:space="preserve">           Понуђена цена</w:t>
      </w:r>
    </w:p>
    <w:p w:rsidR="009322AC" w:rsidRPr="00E448A4" w:rsidRDefault="009322AC" w:rsidP="009322AC">
      <w:pPr>
        <w:rPr>
          <w:lang w:val="sr-Latn-CS"/>
        </w:rPr>
      </w:pPr>
    </w:p>
    <w:p w:rsidR="009322AC" w:rsidRPr="00427366" w:rsidRDefault="009322AC" w:rsidP="00427366">
      <w:pPr>
        <w:pStyle w:val="ListParagraph"/>
        <w:numPr>
          <w:ilvl w:val="0"/>
          <w:numId w:val="26"/>
        </w:numPr>
        <w:autoSpaceDE w:val="0"/>
        <w:autoSpaceDN w:val="0"/>
        <w:adjustRightInd w:val="0"/>
        <w:rPr>
          <w:b/>
          <w:bCs/>
          <w:szCs w:val="17"/>
        </w:rPr>
      </w:pPr>
      <w:r w:rsidRPr="00427366">
        <w:rPr>
          <w:b/>
          <w:noProof/>
        </w:rPr>
        <w:t>Б</w:t>
      </w:r>
      <w:r w:rsidRPr="00427366">
        <w:rPr>
          <w:b/>
          <w:noProof/>
          <w:lang w:val="sr-Cyrl-RS"/>
        </w:rPr>
        <w:t>рој потврда о извшеној услузи која је предмет  јавне набавке</w:t>
      </w:r>
      <w:r w:rsidRPr="00427366">
        <w:rPr>
          <w:b/>
          <w:bCs/>
          <w:szCs w:val="17"/>
          <w:lang w:val="sr-Cyrl-RS"/>
        </w:rPr>
        <w:t>.</w:t>
      </w:r>
      <w:r w:rsidRPr="00427366">
        <w:rPr>
          <w:b/>
          <w:bCs/>
          <w:szCs w:val="17"/>
        </w:rPr>
        <w:t>.....</w:t>
      </w:r>
      <w:r w:rsidR="00427366">
        <w:rPr>
          <w:b/>
          <w:bCs/>
          <w:szCs w:val="17"/>
          <w:lang w:val="sr-Cyrl-RS"/>
        </w:rPr>
        <w:t>.</w:t>
      </w:r>
      <w:r w:rsidRPr="00427366">
        <w:rPr>
          <w:b/>
          <w:bCs/>
          <w:szCs w:val="17"/>
        </w:rPr>
        <w:t>до 15 пондера</w:t>
      </w:r>
    </w:p>
    <w:p w:rsidR="009322AC" w:rsidRPr="00E448A4" w:rsidRDefault="009322AC" w:rsidP="009322AC">
      <w:pPr>
        <w:pStyle w:val="ListParagraph"/>
        <w:autoSpaceDE w:val="0"/>
        <w:autoSpaceDN w:val="0"/>
        <w:adjustRightInd w:val="0"/>
        <w:ind w:left="447"/>
        <w:rPr>
          <w:b/>
          <w:bCs/>
          <w:szCs w:val="17"/>
        </w:rPr>
      </w:pPr>
    </w:p>
    <w:p w:rsidR="009322AC" w:rsidRPr="00427366" w:rsidRDefault="009322AC" w:rsidP="00427366">
      <w:pPr>
        <w:autoSpaceDE w:val="0"/>
        <w:autoSpaceDN w:val="0"/>
        <w:adjustRightInd w:val="0"/>
        <w:rPr>
          <w:bCs/>
          <w:szCs w:val="17"/>
        </w:rPr>
      </w:pPr>
      <w:r w:rsidRPr="00427366">
        <w:rPr>
          <w:bCs/>
          <w:szCs w:val="17"/>
        </w:rPr>
        <w:t>По следећој методологији доделе пондера:</w:t>
      </w:r>
    </w:p>
    <w:p w:rsidR="009322AC" w:rsidRPr="00E448A4" w:rsidRDefault="009322AC" w:rsidP="009322AC">
      <w:pPr>
        <w:pStyle w:val="ListParagraph"/>
        <w:autoSpaceDE w:val="0"/>
        <w:autoSpaceDN w:val="0"/>
        <w:adjustRightInd w:val="0"/>
        <w:ind w:left="447"/>
        <w:rPr>
          <w:b/>
          <w:bCs/>
          <w:szCs w:val="17"/>
        </w:rPr>
      </w:pPr>
    </w:p>
    <w:p w:rsidR="009322AC" w:rsidRPr="00C34CD4" w:rsidRDefault="009322AC" w:rsidP="009322AC">
      <w:pPr>
        <w:jc w:val="both"/>
        <w:rPr>
          <w:lang w:val="sr-Cyrl-RS"/>
        </w:rPr>
      </w:pPr>
      <w:r>
        <w:rPr>
          <w:bCs/>
          <w:szCs w:val="17"/>
          <w:lang w:val="sr-Cyrl-RS"/>
        </w:rPr>
        <w:t xml:space="preserve">2.1) </w:t>
      </w:r>
      <w:r w:rsidRPr="0000704A">
        <w:rPr>
          <w:bCs/>
          <w:szCs w:val="17"/>
          <w:lang w:val="sr-Cyrl-RS"/>
        </w:rPr>
        <w:t xml:space="preserve">Број </w:t>
      </w:r>
      <w:r w:rsidRPr="00C34CD4">
        <w:rPr>
          <w:bCs/>
          <w:szCs w:val="17"/>
          <w:lang w:val="sr-Cyrl-RS"/>
        </w:rPr>
        <w:t xml:space="preserve">потврда са извршеном услугом директног надзора рада </w:t>
      </w:r>
      <w:r w:rsidR="00427366">
        <w:rPr>
          <w:bCs/>
          <w:szCs w:val="17"/>
          <w:lang w:val="sr-Latn-RS"/>
        </w:rPr>
        <w:t>BMS</w:t>
      </w:r>
      <w:r w:rsidR="00427366">
        <w:rPr>
          <w:bCs/>
          <w:szCs w:val="17"/>
          <w:lang w:val="sr-Cyrl-RS"/>
        </w:rPr>
        <w:t xml:space="preserve">-а </w:t>
      </w:r>
      <w:r w:rsidRPr="00C34CD4">
        <w:rPr>
          <w:bCs/>
          <w:szCs w:val="17"/>
          <w:lang w:val="sr-Cyrl-RS"/>
        </w:rPr>
        <w:t>(</w:t>
      </w:r>
      <w:r w:rsidRPr="00C34CD4">
        <w:rPr>
          <w:lang w:val="sr-Latn-RS"/>
        </w:rPr>
        <w:t>Building management sistem</w:t>
      </w:r>
      <w:r w:rsidRPr="00C34CD4">
        <w:rPr>
          <w:bCs/>
          <w:szCs w:val="17"/>
          <w:lang w:val="sr-Cyrl-RS"/>
        </w:rPr>
        <w:t>)</w:t>
      </w:r>
    </w:p>
    <w:p w:rsidR="009322AC" w:rsidRDefault="009322AC" w:rsidP="009322AC">
      <w:pPr>
        <w:pStyle w:val="ListParagraph"/>
        <w:autoSpaceDE w:val="0"/>
        <w:autoSpaceDN w:val="0"/>
        <w:adjustRightInd w:val="0"/>
        <w:ind w:left="447"/>
        <w:rPr>
          <w:bCs/>
          <w:szCs w:val="17"/>
          <w:lang w:val="sr-Cyrl-RS"/>
        </w:rPr>
      </w:pP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3 </w:t>
      </w:r>
      <w:r>
        <w:rPr>
          <w:lang w:val="sr-Latn-CS"/>
        </w:rPr>
        <w:t>пондера</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Default="009322AC" w:rsidP="009322AC">
      <w:pPr>
        <w:pStyle w:val="Heading1"/>
        <w:autoSpaceDE w:val="0"/>
        <w:autoSpaceDN w:val="0"/>
        <w:adjustRightInd w:val="0"/>
        <w:rPr>
          <w:lang w:val="sr-Cyrl-RS"/>
        </w:rPr>
      </w:pPr>
    </w:p>
    <w:p w:rsidR="009322AC" w:rsidRPr="00C65A5B" w:rsidRDefault="009322AC" w:rsidP="009322AC">
      <w:pPr>
        <w:pStyle w:val="ListParagraph"/>
        <w:autoSpaceDE w:val="0"/>
        <w:autoSpaceDN w:val="0"/>
        <w:adjustRightInd w:val="0"/>
        <w:ind w:left="447"/>
        <w:rPr>
          <w:bCs/>
          <w:szCs w:val="17"/>
          <w:lang w:val="sr-Cyrl-RS"/>
        </w:rPr>
      </w:pPr>
    </w:p>
    <w:p w:rsidR="009322AC" w:rsidRDefault="009322AC" w:rsidP="009322AC">
      <w:pPr>
        <w:jc w:val="both"/>
        <w:rPr>
          <w:lang w:val="sr-Cyrl-RS"/>
        </w:rPr>
      </w:pPr>
      <w:r>
        <w:rPr>
          <w:bCs/>
          <w:szCs w:val="17"/>
          <w:lang w:val="sr-Cyrl-RS"/>
        </w:rPr>
        <w:t xml:space="preserve">2.2) </w:t>
      </w:r>
      <w:r w:rsidRPr="0000704A">
        <w:rPr>
          <w:bCs/>
          <w:szCs w:val="17"/>
          <w:lang w:val="sr-Cyrl-RS"/>
        </w:rPr>
        <w:t>Број потврда са изв</w:t>
      </w:r>
      <w:r>
        <w:rPr>
          <w:bCs/>
          <w:szCs w:val="17"/>
          <w:lang w:val="sr-Cyrl-RS"/>
        </w:rPr>
        <w:t>р</w:t>
      </w:r>
      <w:r w:rsidRPr="0000704A">
        <w:rPr>
          <w:bCs/>
          <w:szCs w:val="17"/>
          <w:lang w:val="sr-Cyrl-RS"/>
        </w:rPr>
        <w:t xml:space="preserve">шеном услугом директног надзора рада </w:t>
      </w:r>
      <w:r w:rsidRPr="00C34CD4">
        <w:rPr>
          <w:bCs/>
          <w:szCs w:val="17"/>
          <w:lang w:val="sr-Cyrl-RS"/>
        </w:rPr>
        <w:t>система видео надзора</w:t>
      </w:r>
      <w:r w:rsidRPr="00C34CD4">
        <w:t xml:space="preserve"> </w:t>
      </w:r>
    </w:p>
    <w:p w:rsidR="009322AC" w:rsidRPr="00C34CD4" w:rsidRDefault="009322AC" w:rsidP="009322AC">
      <w:pPr>
        <w:jc w:val="both"/>
        <w:rPr>
          <w:lang w:val="sr-Cyrl-RS"/>
        </w:rPr>
      </w:pP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2 </w:t>
      </w:r>
      <w:r>
        <w:rPr>
          <w:lang w:val="sr-Latn-CS"/>
        </w:rPr>
        <w:t>пондера</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Pr="00C65A5B" w:rsidRDefault="009322AC" w:rsidP="009322AC">
      <w:pPr>
        <w:jc w:val="both"/>
        <w:rPr>
          <w:highlight w:val="yellow"/>
          <w:lang w:val="sr-Cyrl-RS"/>
        </w:rPr>
      </w:pPr>
    </w:p>
    <w:p w:rsidR="009322AC" w:rsidRDefault="009322AC" w:rsidP="009322AC">
      <w:pPr>
        <w:pStyle w:val="ListParagraph"/>
        <w:autoSpaceDE w:val="0"/>
        <w:autoSpaceDN w:val="0"/>
        <w:adjustRightInd w:val="0"/>
        <w:ind w:left="447"/>
        <w:rPr>
          <w:bCs/>
          <w:szCs w:val="17"/>
        </w:rPr>
      </w:pPr>
    </w:p>
    <w:p w:rsidR="009322AC" w:rsidRPr="00C34CD4" w:rsidRDefault="009322AC" w:rsidP="009322AC">
      <w:pPr>
        <w:jc w:val="both"/>
        <w:rPr>
          <w:bCs/>
          <w:szCs w:val="17"/>
          <w:lang w:val="sr-Cyrl-RS"/>
        </w:rPr>
      </w:pPr>
      <w:r>
        <w:rPr>
          <w:bCs/>
          <w:szCs w:val="17"/>
          <w:lang w:val="sr-Cyrl-RS"/>
        </w:rPr>
        <w:t xml:space="preserve">2.3) </w:t>
      </w:r>
      <w:r w:rsidRPr="0000704A">
        <w:rPr>
          <w:bCs/>
          <w:szCs w:val="17"/>
          <w:lang w:val="sr-Cyrl-RS"/>
        </w:rPr>
        <w:t>Број потврда са изв</w:t>
      </w:r>
      <w:r>
        <w:rPr>
          <w:bCs/>
          <w:szCs w:val="17"/>
          <w:lang w:val="sr-Cyrl-RS"/>
        </w:rPr>
        <w:t>р</w:t>
      </w:r>
      <w:r w:rsidRPr="0000704A">
        <w:rPr>
          <w:bCs/>
          <w:szCs w:val="17"/>
          <w:lang w:val="sr-Cyrl-RS"/>
        </w:rPr>
        <w:t xml:space="preserve">шеном услугом директног надзора </w:t>
      </w:r>
      <w:r w:rsidRPr="00C34CD4">
        <w:rPr>
          <w:bCs/>
          <w:szCs w:val="17"/>
          <w:lang w:val="sr-Cyrl-RS"/>
        </w:rPr>
        <w:t>рада система за аутоматску дојаву пожара</w:t>
      </w:r>
    </w:p>
    <w:p w:rsidR="009322AC" w:rsidRPr="000166A6" w:rsidRDefault="009322AC" w:rsidP="009322AC">
      <w:pPr>
        <w:rPr>
          <w:lang w:val="sr-Latn-CS"/>
        </w:rPr>
      </w:pPr>
      <w:r w:rsidRPr="00C34CD4">
        <w:rPr>
          <w:lang w:val="sr-Latn-CS"/>
        </w:rPr>
        <w:tab/>
        <w:t xml:space="preserve">  </w:t>
      </w:r>
      <w:r w:rsidRPr="00C34CD4">
        <w:rPr>
          <w:lang w:val="sr-Latn-CS"/>
        </w:rPr>
        <w:tab/>
      </w:r>
      <w:r w:rsidRPr="00C34CD4">
        <w:rPr>
          <w:lang w:val="sr-Latn-CS"/>
        </w:rPr>
        <w:tab/>
      </w:r>
      <w:r w:rsidRPr="00C34CD4">
        <w:rPr>
          <w:lang w:val="sr-Latn-CS"/>
        </w:rPr>
        <w:tab/>
      </w:r>
      <w:r w:rsidRPr="00C34CD4">
        <w:rPr>
          <w:lang w:val="sr-Latn-CS"/>
        </w:rPr>
        <w:tab/>
      </w:r>
      <w:r w:rsidRPr="00C34CD4">
        <w:rPr>
          <w:lang w:val="sr-Latn-CS"/>
        </w:rPr>
        <w:tab/>
        <w:t xml:space="preserve">  </w:t>
      </w:r>
      <w:r w:rsidRPr="00C34CD4">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2</w:t>
      </w:r>
      <w:r>
        <w:rPr>
          <w:lang w:val="sr-Cyrl-RS"/>
        </w:rPr>
        <w:t xml:space="preserve"> </w:t>
      </w:r>
      <w:r>
        <w:rPr>
          <w:lang w:val="sr-Latn-CS"/>
        </w:rPr>
        <w:t>пондера</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Pr="0000704A" w:rsidRDefault="009322AC" w:rsidP="009322AC">
      <w:pPr>
        <w:jc w:val="both"/>
        <w:rPr>
          <w:bCs/>
          <w:szCs w:val="17"/>
          <w:highlight w:val="yellow"/>
          <w:lang w:val="sr-Cyrl-RS"/>
        </w:rPr>
      </w:pPr>
    </w:p>
    <w:p w:rsidR="009322AC" w:rsidRPr="0000704A" w:rsidRDefault="009322AC" w:rsidP="009322AC">
      <w:pPr>
        <w:jc w:val="both"/>
        <w:rPr>
          <w:highlight w:val="yellow"/>
          <w:lang w:val="sr-Cyrl-RS"/>
        </w:rPr>
      </w:pPr>
    </w:p>
    <w:p w:rsidR="009322AC" w:rsidRPr="00C34CD4" w:rsidRDefault="009322AC" w:rsidP="009322AC">
      <w:pPr>
        <w:jc w:val="both"/>
        <w:rPr>
          <w:bCs/>
          <w:szCs w:val="17"/>
          <w:lang w:val="sr-Cyrl-RS"/>
        </w:rPr>
      </w:pPr>
      <w:r>
        <w:rPr>
          <w:bCs/>
          <w:szCs w:val="17"/>
          <w:lang w:val="sr-Cyrl-RS"/>
        </w:rPr>
        <w:t xml:space="preserve">2.4) </w:t>
      </w:r>
      <w:r w:rsidRPr="0000704A">
        <w:rPr>
          <w:bCs/>
          <w:szCs w:val="17"/>
          <w:lang w:val="sr-Cyrl-RS"/>
        </w:rPr>
        <w:t>Број потврда са изв</w:t>
      </w:r>
      <w:r>
        <w:rPr>
          <w:bCs/>
          <w:szCs w:val="17"/>
          <w:lang w:val="sr-Cyrl-RS"/>
        </w:rPr>
        <w:t>р</w:t>
      </w:r>
      <w:r w:rsidRPr="0000704A">
        <w:rPr>
          <w:bCs/>
          <w:szCs w:val="17"/>
          <w:lang w:val="sr-Cyrl-RS"/>
        </w:rPr>
        <w:t xml:space="preserve">шеном услугом директног надзора </w:t>
      </w:r>
      <w:r w:rsidRPr="00C34CD4">
        <w:rPr>
          <w:bCs/>
          <w:szCs w:val="17"/>
          <w:lang w:val="sr-Cyrl-RS"/>
        </w:rPr>
        <w:t>рада противпровалног система</w:t>
      </w:r>
    </w:p>
    <w:p w:rsidR="009322AC" w:rsidRDefault="009322AC" w:rsidP="009322AC">
      <w:pPr>
        <w:jc w:val="both"/>
        <w:rPr>
          <w:bCs/>
          <w:szCs w:val="17"/>
          <w:highlight w:val="yellow"/>
          <w:lang w:val="sr-Cyrl-RS"/>
        </w:rPr>
      </w:pP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1 </w:t>
      </w:r>
      <w:r>
        <w:rPr>
          <w:lang w:val="sr-Latn-CS"/>
        </w:rPr>
        <w:t>пондер</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Default="009322AC" w:rsidP="009322AC">
      <w:pPr>
        <w:jc w:val="both"/>
        <w:rPr>
          <w:bCs/>
          <w:szCs w:val="17"/>
          <w:highlight w:val="yellow"/>
          <w:lang w:val="sr-Cyrl-RS"/>
        </w:rPr>
      </w:pPr>
    </w:p>
    <w:p w:rsidR="00427366" w:rsidRPr="0000704A" w:rsidRDefault="00427366" w:rsidP="009322AC">
      <w:pPr>
        <w:jc w:val="both"/>
        <w:rPr>
          <w:bCs/>
          <w:szCs w:val="17"/>
          <w:highlight w:val="yellow"/>
          <w:lang w:val="sr-Cyrl-RS"/>
        </w:rPr>
      </w:pPr>
    </w:p>
    <w:p w:rsidR="009322AC" w:rsidRPr="00C34CD4" w:rsidRDefault="009322AC" w:rsidP="009322AC">
      <w:pPr>
        <w:jc w:val="both"/>
        <w:rPr>
          <w:bCs/>
          <w:szCs w:val="17"/>
          <w:lang w:val="sr-Cyrl-RS"/>
        </w:rPr>
      </w:pPr>
      <w:r w:rsidRPr="00C34CD4">
        <w:rPr>
          <w:bCs/>
          <w:szCs w:val="17"/>
          <w:lang w:val="sr-Cyrl-RS"/>
        </w:rPr>
        <w:t xml:space="preserve"> 2.5) Број потврда са извршеном услугом директног надзора рада  система за контролу приступа</w:t>
      </w:r>
    </w:p>
    <w:p w:rsidR="009322AC" w:rsidRPr="00844647" w:rsidRDefault="009322AC" w:rsidP="009322AC">
      <w:pPr>
        <w:jc w:val="both"/>
        <w:rPr>
          <w:bCs/>
          <w:szCs w:val="17"/>
          <w:highlight w:val="yellow"/>
          <w:lang w:val="sr-Cyrl-RS"/>
        </w:rPr>
      </w:pPr>
    </w:p>
    <w:p w:rsidR="009322AC" w:rsidRPr="000166A6" w:rsidRDefault="009322AC" w:rsidP="009322AC">
      <w:pPr>
        <w:rPr>
          <w:lang w:val="sr-Latn-CS"/>
        </w:rPr>
      </w:pPr>
      <w:r w:rsidRPr="000166A6">
        <w:rPr>
          <w:lang w:val="sr-Latn-CS"/>
        </w:rPr>
        <w:lastRenderedPageBreak/>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2 </w:t>
      </w:r>
      <w:r>
        <w:rPr>
          <w:lang w:val="sr-Latn-CS"/>
        </w:rPr>
        <w:t>пондер</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Pr="0000704A" w:rsidRDefault="009322AC" w:rsidP="009322AC">
      <w:pPr>
        <w:jc w:val="both"/>
        <w:rPr>
          <w:bCs/>
          <w:szCs w:val="17"/>
          <w:highlight w:val="yellow"/>
          <w:lang w:val="sr-Cyrl-RS"/>
        </w:rPr>
      </w:pPr>
    </w:p>
    <w:p w:rsidR="009322AC" w:rsidRPr="005B7277" w:rsidRDefault="009322AC" w:rsidP="009322AC">
      <w:pPr>
        <w:jc w:val="both"/>
        <w:rPr>
          <w:bCs/>
          <w:szCs w:val="17"/>
          <w:highlight w:val="yellow"/>
          <w:lang w:val="sr-Cyrl-RS"/>
        </w:rPr>
      </w:pPr>
      <w:r>
        <w:rPr>
          <w:bCs/>
          <w:szCs w:val="17"/>
          <w:lang w:val="sr-Cyrl-RS"/>
        </w:rPr>
        <w:t xml:space="preserve">2.6) </w:t>
      </w:r>
      <w:r w:rsidRPr="005B7277">
        <w:rPr>
          <w:bCs/>
          <w:szCs w:val="17"/>
          <w:lang w:val="sr-Cyrl-RS"/>
        </w:rPr>
        <w:t>Број потврда са изв</w:t>
      </w:r>
      <w:r>
        <w:rPr>
          <w:bCs/>
          <w:szCs w:val="17"/>
          <w:lang w:val="sr-Cyrl-RS"/>
        </w:rPr>
        <w:t>р</w:t>
      </w:r>
      <w:r w:rsidRPr="005B7277">
        <w:rPr>
          <w:bCs/>
          <w:szCs w:val="17"/>
          <w:lang w:val="sr-Cyrl-RS"/>
        </w:rPr>
        <w:t xml:space="preserve">шеном услугом директног </w:t>
      </w:r>
      <w:r w:rsidRPr="00C34CD4">
        <w:rPr>
          <w:bCs/>
          <w:szCs w:val="17"/>
          <w:lang w:val="sr-Cyrl-RS"/>
        </w:rPr>
        <w:t xml:space="preserve">надзора рада система </w:t>
      </w:r>
      <w:r w:rsidRPr="00C34CD4">
        <w:rPr>
          <w:bCs/>
          <w:szCs w:val="17"/>
          <w:lang w:val="sr-Latn-RS"/>
        </w:rPr>
        <w:t>IP</w:t>
      </w:r>
      <w:r w:rsidRPr="00C34CD4">
        <w:rPr>
          <w:bCs/>
          <w:szCs w:val="17"/>
          <w:lang w:val="sr-Cyrl-RS"/>
        </w:rPr>
        <w:t xml:space="preserve"> телефоније </w:t>
      </w:r>
    </w:p>
    <w:p w:rsidR="009322AC" w:rsidRPr="0000704A" w:rsidRDefault="009322AC" w:rsidP="009322AC">
      <w:pPr>
        <w:jc w:val="both"/>
        <w:rPr>
          <w:bCs/>
          <w:szCs w:val="17"/>
          <w:highlight w:val="yellow"/>
          <w:lang w:val="sr-Cyrl-RS"/>
        </w:rPr>
      </w:pP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1 </w:t>
      </w:r>
      <w:r>
        <w:rPr>
          <w:lang w:val="sr-Latn-CS"/>
        </w:rPr>
        <w:t>пондер</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Default="009322AC" w:rsidP="009322AC">
      <w:pPr>
        <w:pStyle w:val="ListParagraph"/>
        <w:autoSpaceDE w:val="0"/>
        <w:autoSpaceDN w:val="0"/>
        <w:adjustRightInd w:val="0"/>
        <w:ind w:left="447"/>
        <w:rPr>
          <w:bCs/>
          <w:szCs w:val="17"/>
          <w:lang w:val="sr-Cyrl-RS"/>
        </w:rPr>
      </w:pPr>
    </w:p>
    <w:p w:rsidR="009322AC" w:rsidRPr="005B7277" w:rsidRDefault="009322AC" w:rsidP="009322AC">
      <w:pPr>
        <w:jc w:val="both"/>
        <w:rPr>
          <w:bCs/>
          <w:szCs w:val="17"/>
          <w:highlight w:val="yellow"/>
          <w:lang w:val="sr-Cyrl-RS"/>
        </w:rPr>
      </w:pPr>
      <w:r>
        <w:rPr>
          <w:bCs/>
          <w:szCs w:val="17"/>
          <w:lang w:val="sr-Cyrl-RS"/>
        </w:rPr>
        <w:t xml:space="preserve">2.7) </w:t>
      </w:r>
      <w:r w:rsidRPr="005B7277">
        <w:rPr>
          <w:bCs/>
          <w:szCs w:val="17"/>
          <w:lang w:val="sr-Cyrl-RS"/>
        </w:rPr>
        <w:t xml:space="preserve">Број потврда са извшеном услугом директног </w:t>
      </w:r>
      <w:r w:rsidRPr="00C34CD4">
        <w:rPr>
          <w:bCs/>
          <w:szCs w:val="17"/>
          <w:lang w:val="sr-Cyrl-RS"/>
        </w:rPr>
        <w:t xml:space="preserve">надзора рада интеркомског система </w:t>
      </w:r>
    </w:p>
    <w:p w:rsidR="009322AC" w:rsidRDefault="009322AC" w:rsidP="009322AC">
      <w:pPr>
        <w:autoSpaceDE w:val="0"/>
        <w:autoSpaceDN w:val="0"/>
        <w:adjustRightInd w:val="0"/>
        <w:rPr>
          <w:bCs/>
          <w:szCs w:val="17"/>
          <w:lang w:val="sr-Cyrl-RS"/>
        </w:rPr>
      </w:pP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1 </w:t>
      </w:r>
      <w:r>
        <w:rPr>
          <w:lang w:val="sr-Latn-CS"/>
        </w:rPr>
        <w:t>пондер</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Pr="00C65A5B" w:rsidRDefault="009322AC" w:rsidP="009322AC">
      <w:pPr>
        <w:autoSpaceDE w:val="0"/>
        <w:autoSpaceDN w:val="0"/>
        <w:adjustRightInd w:val="0"/>
        <w:rPr>
          <w:bCs/>
          <w:szCs w:val="17"/>
          <w:lang w:val="sr-Cyrl-RS"/>
        </w:rPr>
      </w:pPr>
    </w:p>
    <w:p w:rsidR="009322AC" w:rsidRDefault="009322AC" w:rsidP="009322AC">
      <w:pPr>
        <w:jc w:val="both"/>
        <w:rPr>
          <w:bCs/>
          <w:szCs w:val="17"/>
          <w:lang w:val="sr-Cyrl-RS"/>
        </w:rPr>
      </w:pPr>
      <w:r>
        <w:rPr>
          <w:bCs/>
          <w:szCs w:val="17"/>
          <w:lang w:val="sr-Cyrl-RS"/>
        </w:rPr>
        <w:t xml:space="preserve">2.8) </w:t>
      </w:r>
      <w:r w:rsidRPr="005B7277">
        <w:rPr>
          <w:bCs/>
          <w:szCs w:val="17"/>
          <w:lang w:val="sr-Cyrl-RS"/>
        </w:rPr>
        <w:t xml:space="preserve">Број потврда са извшеном услугом директног надзора </w:t>
      </w:r>
      <w:r w:rsidRPr="00C34CD4">
        <w:rPr>
          <w:bCs/>
          <w:szCs w:val="17"/>
          <w:lang w:val="sr-Cyrl-RS"/>
        </w:rPr>
        <w:t xml:space="preserve">рада  система за озвучење </w:t>
      </w:r>
    </w:p>
    <w:p w:rsidR="009322AC" w:rsidRDefault="009322AC" w:rsidP="009322AC">
      <w:pPr>
        <w:jc w:val="both"/>
        <w:rPr>
          <w:bCs/>
          <w:szCs w:val="17"/>
          <w:lang w:val="sr-Cyrl-RS"/>
        </w:rPr>
      </w:pP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1 </w:t>
      </w:r>
      <w:r>
        <w:rPr>
          <w:lang w:val="sr-Latn-CS"/>
        </w:rPr>
        <w:t>пондер</w:t>
      </w:r>
    </w:p>
    <w:p w:rsidR="009322AC" w:rsidRPr="00427366" w:rsidRDefault="009322AC" w:rsidP="00427366">
      <w:pPr>
        <w:rPr>
          <w:lang w:val="sr-Cyrl-R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Default="009322AC" w:rsidP="009322AC">
      <w:pPr>
        <w:pStyle w:val="ListParagraph"/>
        <w:autoSpaceDE w:val="0"/>
        <w:autoSpaceDN w:val="0"/>
        <w:adjustRightInd w:val="0"/>
        <w:ind w:left="447"/>
        <w:rPr>
          <w:bCs/>
          <w:szCs w:val="17"/>
          <w:lang w:val="sr-Cyrl-RS"/>
        </w:rPr>
      </w:pPr>
    </w:p>
    <w:p w:rsidR="009322AC" w:rsidRPr="00427366" w:rsidRDefault="009322AC" w:rsidP="009322AC">
      <w:pPr>
        <w:jc w:val="both"/>
        <w:rPr>
          <w:bCs/>
          <w:szCs w:val="17"/>
          <w:lang w:val="sr-Cyrl-RS"/>
        </w:rPr>
      </w:pPr>
      <w:r>
        <w:rPr>
          <w:bCs/>
          <w:szCs w:val="17"/>
          <w:lang w:val="sr-Cyrl-RS"/>
        </w:rPr>
        <w:t xml:space="preserve">2.9) </w:t>
      </w:r>
      <w:r w:rsidRPr="005B7277">
        <w:rPr>
          <w:bCs/>
          <w:szCs w:val="17"/>
          <w:lang w:val="sr-Cyrl-RS"/>
        </w:rPr>
        <w:t xml:space="preserve">Број потврда са извшеном услугом директног надзора </w:t>
      </w:r>
      <w:r w:rsidRPr="00C34CD4">
        <w:rPr>
          <w:bCs/>
          <w:szCs w:val="17"/>
          <w:lang w:val="sr-Cyrl-RS"/>
        </w:rPr>
        <w:t>рада  система сигнализације стања медицинских гасова</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Достављени број потврда</w:t>
      </w:r>
      <w:r w:rsidRPr="000166A6">
        <w:rPr>
          <w:lang w:val="sr-Latn-CS"/>
        </w:rPr>
        <w:t xml:space="preserve">                       </w:t>
      </w:r>
    </w:p>
    <w:p w:rsidR="009322AC" w:rsidRPr="00A6150F" w:rsidRDefault="009322AC" w:rsidP="009322AC">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w:t>
      </w:r>
      <w:r>
        <w:rPr>
          <w:lang w:val="sr-Cyrl-RS"/>
        </w:rPr>
        <w:t xml:space="preserve">2 </w:t>
      </w:r>
      <w:r>
        <w:rPr>
          <w:lang w:val="sr-Latn-CS"/>
        </w:rPr>
        <w:t>пондера</w:t>
      </w:r>
    </w:p>
    <w:p w:rsidR="009322AC" w:rsidRPr="000166A6" w:rsidRDefault="009322AC" w:rsidP="009322AC">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Cyrl-RS"/>
        </w:rPr>
        <w:t>Највећи број достављених потврда</w:t>
      </w:r>
    </w:p>
    <w:p w:rsidR="009322AC" w:rsidRPr="005B7277" w:rsidRDefault="009322AC" w:rsidP="009322AC">
      <w:pPr>
        <w:jc w:val="both"/>
        <w:rPr>
          <w:bCs/>
          <w:szCs w:val="17"/>
          <w:highlight w:val="yellow"/>
          <w:lang w:val="sr-Cyrl-RS"/>
        </w:rPr>
      </w:pPr>
    </w:p>
    <w:p w:rsidR="009322AC" w:rsidRPr="00E448A4" w:rsidRDefault="009322AC" w:rsidP="009322AC">
      <w:pPr>
        <w:pStyle w:val="ListParagraph"/>
        <w:autoSpaceDE w:val="0"/>
        <w:autoSpaceDN w:val="0"/>
        <w:adjustRightInd w:val="0"/>
        <w:ind w:left="447"/>
        <w:rPr>
          <w:bCs/>
          <w:szCs w:val="17"/>
        </w:rPr>
      </w:pPr>
    </w:p>
    <w:p w:rsidR="00427366" w:rsidRDefault="009322AC" w:rsidP="009322AC">
      <w:pPr>
        <w:autoSpaceDE w:val="0"/>
        <w:autoSpaceDN w:val="0"/>
        <w:adjustRightInd w:val="0"/>
        <w:jc w:val="both"/>
        <w:rPr>
          <w:bCs/>
          <w:szCs w:val="17"/>
          <w:lang w:val="sr-Cyrl-RS"/>
        </w:rPr>
      </w:pPr>
      <w:r w:rsidRPr="00C34CD4">
        <w:rPr>
          <w:b/>
          <w:bCs/>
          <w:szCs w:val="17"/>
        </w:rPr>
        <w:t xml:space="preserve">НАПОМЕНА: </w:t>
      </w:r>
      <w:r w:rsidRPr="00C34CD4">
        <w:rPr>
          <w:bCs/>
          <w:szCs w:val="17"/>
        </w:rPr>
        <w:t xml:space="preserve">Наручилац захтева да понуђач достави потврде о извршеној услузи </w:t>
      </w:r>
      <w:r w:rsidRPr="00C34CD4">
        <w:rPr>
          <w:bCs/>
          <w:szCs w:val="17"/>
          <w:lang w:val="sr-Cyrl-RS"/>
        </w:rPr>
        <w:t xml:space="preserve">директног надзора (не даљинског) рада система техничке заштите (видео надзора, противпровалног система, система за аутоматску дојаву пожара, система за контролу приступа), као и система </w:t>
      </w:r>
      <w:r w:rsidRPr="00C34CD4">
        <w:rPr>
          <w:bCs/>
          <w:szCs w:val="17"/>
          <w:lang w:val="sr-Latn-RS"/>
        </w:rPr>
        <w:t>IP</w:t>
      </w:r>
      <w:r w:rsidRPr="00C34CD4">
        <w:rPr>
          <w:bCs/>
          <w:szCs w:val="17"/>
          <w:lang w:val="sr-Cyrl-RS"/>
        </w:rPr>
        <w:t xml:space="preserve"> телефоније и  интеркомског система, система за озвучење,  система сигнализације стања медицинских гасова </w:t>
      </w:r>
      <w:r w:rsidRPr="00C34CD4">
        <w:rPr>
          <w:bCs/>
          <w:szCs w:val="17"/>
          <w:lang w:val="sr-Latn-RS"/>
        </w:rPr>
        <w:t>i BMS-a.</w:t>
      </w:r>
    </w:p>
    <w:p w:rsidR="009322AC" w:rsidRPr="007251F1" w:rsidRDefault="009322AC" w:rsidP="009322AC">
      <w:pPr>
        <w:autoSpaceDE w:val="0"/>
        <w:autoSpaceDN w:val="0"/>
        <w:adjustRightInd w:val="0"/>
        <w:jc w:val="both"/>
        <w:rPr>
          <w:bCs/>
          <w:szCs w:val="17"/>
          <w:lang w:val="sr-Cyrl-RS"/>
        </w:rPr>
      </w:pPr>
      <w:r w:rsidRPr="00C34CD4">
        <w:rPr>
          <w:bCs/>
          <w:szCs w:val="17"/>
          <w:lang w:val="sr-Cyrl-RS"/>
        </w:rPr>
        <w:t>Потврде морају бити потписане и оверене од стране одговорног лица са читко написаним именом и презименом , називом ранијих наручилаца, односно купаца, да је понуђач вршио услуге које су предмет јавне набавке</w:t>
      </w:r>
      <w:r w:rsidRPr="00C34CD4">
        <w:rPr>
          <w:b/>
          <w:bCs/>
          <w:szCs w:val="17"/>
          <w:lang w:val="sr-Cyrl-RS"/>
        </w:rPr>
        <w:t xml:space="preserve">. </w:t>
      </w:r>
      <w:r>
        <w:rPr>
          <w:bCs/>
          <w:szCs w:val="17"/>
          <w:lang w:val="sr-Cyrl-RS"/>
        </w:rPr>
        <w:t xml:space="preserve">Наручилац захтева да понуђачи достављају потврду која се налази у поглављу </w:t>
      </w:r>
      <w:r w:rsidRPr="00060174">
        <w:rPr>
          <w:bCs/>
          <w:szCs w:val="17"/>
          <w:lang w:val="sr-Cyrl-RS"/>
        </w:rPr>
        <w:t>8. Потврда</w:t>
      </w:r>
      <w:r>
        <w:rPr>
          <w:bCs/>
          <w:szCs w:val="17"/>
          <w:lang w:val="sr-Cyrl-RS"/>
        </w:rPr>
        <w:t xml:space="preserve"> о извшеној услузи која је предмет ове јавне набавке на</w:t>
      </w:r>
      <w:r w:rsidRPr="00C34CD4">
        <w:rPr>
          <w:bCs/>
          <w:szCs w:val="17"/>
          <w:lang w:val="sr-Cyrl-RS"/>
        </w:rPr>
        <w:t xml:space="preserve"> </w:t>
      </w:r>
      <w:r w:rsidRPr="006D2E11">
        <w:rPr>
          <w:bCs/>
          <w:szCs w:val="17"/>
          <w:lang w:val="sr-Cyrl-RS"/>
        </w:rPr>
        <w:t>страни 22/33 конкурсне</w:t>
      </w:r>
      <w:r w:rsidRPr="00C34CD4">
        <w:rPr>
          <w:bCs/>
          <w:szCs w:val="17"/>
          <w:lang w:val="sr-Cyrl-RS"/>
        </w:rPr>
        <w:t xml:space="preserve"> документације. Понуђач може да заокружи више редних бројева уколико је извршио више наведених услуга код истог Наручиоца који му издаје потврду. Уколико понуђач достави једну потврду од једног истог наручиоца у којем је заокружен већи број редних бројева испред сваке неведене услуге, рачунаће му се као  посебна потврда  за сваки заокружен редни број-извршене услуге.</w:t>
      </w:r>
      <w:r>
        <w:rPr>
          <w:bCs/>
          <w:szCs w:val="17"/>
          <w:lang w:val="sr-Cyrl-RS"/>
        </w:rPr>
        <w:t xml:space="preserve"> Потврде које се достављају односи се на у</w:t>
      </w:r>
      <w:r w:rsidRPr="007251F1">
        <w:rPr>
          <w:bCs/>
          <w:szCs w:val="17"/>
          <w:lang w:val="sr-Cyrl-RS"/>
        </w:rPr>
        <w:t xml:space="preserve">слуге које је </w:t>
      </w:r>
      <w:r>
        <w:rPr>
          <w:bCs/>
          <w:szCs w:val="17"/>
          <w:lang w:val="sr-Cyrl-RS"/>
        </w:rPr>
        <w:t xml:space="preserve">понуђач </w:t>
      </w:r>
      <w:r w:rsidRPr="007251F1">
        <w:rPr>
          <w:bCs/>
          <w:szCs w:val="17"/>
          <w:lang w:val="sr-Cyrl-RS"/>
        </w:rPr>
        <w:t>извршио код ранијих наручилаца</w:t>
      </w:r>
      <w:r>
        <w:rPr>
          <w:bCs/>
          <w:szCs w:val="17"/>
          <w:lang w:val="sr-Cyrl-RS"/>
        </w:rPr>
        <w:t xml:space="preserve"> за </w:t>
      </w:r>
      <w:r w:rsidRPr="007251F1">
        <w:rPr>
          <w:bCs/>
          <w:szCs w:val="17"/>
          <w:lang w:val="sr-Cyrl-RS"/>
        </w:rPr>
        <w:t xml:space="preserve">  последње три године (201</w:t>
      </w:r>
      <w:r w:rsidR="00A04395">
        <w:rPr>
          <w:bCs/>
          <w:szCs w:val="17"/>
          <w:lang w:val="sr-Cyrl-RS"/>
        </w:rPr>
        <w:t>2</w:t>
      </w:r>
      <w:r w:rsidRPr="007251F1">
        <w:rPr>
          <w:bCs/>
          <w:szCs w:val="17"/>
          <w:lang w:val="sr-Cyrl-RS"/>
        </w:rPr>
        <w:t>, 201</w:t>
      </w:r>
      <w:r w:rsidR="00A04395">
        <w:rPr>
          <w:bCs/>
          <w:szCs w:val="17"/>
          <w:lang w:val="sr-Cyrl-RS"/>
        </w:rPr>
        <w:t>3</w:t>
      </w:r>
      <w:r w:rsidRPr="007251F1">
        <w:rPr>
          <w:bCs/>
          <w:szCs w:val="17"/>
          <w:lang w:val="sr-Cyrl-RS"/>
        </w:rPr>
        <w:t>, 201</w:t>
      </w:r>
      <w:r w:rsidR="00A04395">
        <w:rPr>
          <w:bCs/>
          <w:szCs w:val="17"/>
          <w:lang w:val="sr-Cyrl-RS"/>
        </w:rPr>
        <w:t>4</w:t>
      </w:r>
      <w:r w:rsidRPr="007251F1">
        <w:rPr>
          <w:bCs/>
          <w:szCs w:val="17"/>
          <w:lang w:val="sr-Cyrl-RS"/>
        </w:rPr>
        <w:t xml:space="preserve"> годину).</w:t>
      </w:r>
    </w:p>
    <w:p w:rsidR="009322AC" w:rsidRDefault="009322AC" w:rsidP="009322AC">
      <w:pPr>
        <w:pStyle w:val="ListParagraph"/>
        <w:autoSpaceDE w:val="0"/>
        <w:autoSpaceDN w:val="0"/>
        <w:adjustRightInd w:val="0"/>
        <w:ind w:left="447"/>
        <w:rPr>
          <w:bCs/>
          <w:szCs w:val="17"/>
          <w:lang w:val="sr-Cyrl-RS"/>
        </w:rPr>
      </w:pPr>
    </w:p>
    <w:p w:rsidR="009322AC" w:rsidRDefault="009322AC" w:rsidP="009322AC">
      <w:pPr>
        <w:pStyle w:val="ListParagraph"/>
        <w:autoSpaceDE w:val="0"/>
        <w:autoSpaceDN w:val="0"/>
        <w:adjustRightInd w:val="0"/>
        <w:ind w:left="447"/>
        <w:rPr>
          <w:bCs/>
          <w:szCs w:val="17"/>
          <w:lang w:val="sr-Cyrl-RS"/>
        </w:rPr>
      </w:pPr>
    </w:p>
    <w:p w:rsidR="00096D4B" w:rsidRDefault="00096D4B" w:rsidP="009322AC">
      <w:pPr>
        <w:pStyle w:val="ListParagraph"/>
        <w:autoSpaceDE w:val="0"/>
        <w:autoSpaceDN w:val="0"/>
        <w:adjustRightInd w:val="0"/>
        <w:ind w:left="447"/>
        <w:rPr>
          <w:bCs/>
          <w:szCs w:val="17"/>
          <w:lang w:val="sr-Cyrl-RS"/>
        </w:rPr>
      </w:pPr>
    </w:p>
    <w:p w:rsidR="00427366" w:rsidRDefault="00427366" w:rsidP="009322AC">
      <w:pPr>
        <w:pStyle w:val="ListParagraph"/>
        <w:autoSpaceDE w:val="0"/>
        <w:autoSpaceDN w:val="0"/>
        <w:adjustRightInd w:val="0"/>
        <w:ind w:left="447"/>
        <w:rPr>
          <w:bCs/>
          <w:szCs w:val="17"/>
          <w:lang w:val="sr-Cyrl-RS"/>
        </w:rPr>
      </w:pPr>
    </w:p>
    <w:p w:rsidR="00427366" w:rsidRDefault="00427366" w:rsidP="009322AC">
      <w:pPr>
        <w:pStyle w:val="ListParagraph"/>
        <w:autoSpaceDE w:val="0"/>
        <w:autoSpaceDN w:val="0"/>
        <w:adjustRightInd w:val="0"/>
        <w:ind w:left="447"/>
        <w:rPr>
          <w:bCs/>
          <w:szCs w:val="17"/>
          <w:lang w:val="sr-Cyrl-RS"/>
        </w:rPr>
      </w:pPr>
    </w:p>
    <w:p w:rsidR="00427366" w:rsidRPr="00096D4B" w:rsidRDefault="00427366" w:rsidP="009322AC">
      <w:pPr>
        <w:pStyle w:val="ListParagraph"/>
        <w:autoSpaceDE w:val="0"/>
        <w:autoSpaceDN w:val="0"/>
        <w:adjustRightInd w:val="0"/>
        <w:ind w:left="447"/>
        <w:rPr>
          <w:bCs/>
          <w:szCs w:val="17"/>
          <w:lang w:val="sr-Cyrl-RS"/>
        </w:rPr>
      </w:pPr>
    </w:p>
    <w:p w:rsidR="009322AC" w:rsidRPr="00E448A4" w:rsidRDefault="009322AC" w:rsidP="009322AC">
      <w:pPr>
        <w:autoSpaceDE w:val="0"/>
        <w:autoSpaceDN w:val="0"/>
        <w:adjustRightInd w:val="0"/>
        <w:rPr>
          <w:b/>
          <w:bCs/>
          <w:szCs w:val="17"/>
          <w:lang w:val="sr-Cyrl-CS"/>
        </w:rPr>
      </w:pPr>
    </w:p>
    <w:p w:rsidR="009322AC" w:rsidRPr="00C34CD4" w:rsidRDefault="009322AC" w:rsidP="009322AC">
      <w:pPr>
        <w:jc w:val="center"/>
        <w:rPr>
          <w:b/>
          <w:sz w:val="28"/>
          <w:szCs w:val="28"/>
        </w:rPr>
      </w:pPr>
      <w:r>
        <w:rPr>
          <w:rStyle w:val="Heading1Char"/>
          <w:sz w:val="28"/>
          <w:szCs w:val="28"/>
          <w:lang w:val="sr-Cyrl-RS"/>
        </w:rPr>
        <w:t>8</w:t>
      </w:r>
      <w:r w:rsidRPr="00C34CD4">
        <w:rPr>
          <w:rStyle w:val="Heading1Char"/>
          <w:sz w:val="28"/>
          <w:szCs w:val="28"/>
          <w:lang w:val="sr-Cyrl-RS"/>
        </w:rPr>
        <w:t>.</w:t>
      </w:r>
      <w:r w:rsidR="006604E1">
        <w:rPr>
          <w:rStyle w:val="Heading1Char"/>
          <w:sz w:val="28"/>
          <w:szCs w:val="28"/>
          <w:lang w:val="sr-Cyrl-RS"/>
        </w:rPr>
        <w:t xml:space="preserve"> </w:t>
      </w:r>
      <w:bookmarkStart w:id="39" w:name="_Toc378594808"/>
      <w:bookmarkStart w:id="40" w:name="_Toc382380513"/>
      <w:bookmarkStart w:id="41" w:name="_Toc386193821"/>
      <w:r w:rsidRPr="00C34CD4">
        <w:rPr>
          <w:rStyle w:val="Heading1Char"/>
          <w:sz w:val="28"/>
          <w:szCs w:val="28"/>
        </w:rPr>
        <w:t>ПОТВРДА О ИЗВРШЕНОЈ УСЛУЗИ КОЈА ЈЕ ПРЕДМЕТ</w:t>
      </w:r>
      <w:bookmarkEnd w:id="39"/>
      <w:bookmarkEnd w:id="40"/>
      <w:bookmarkEnd w:id="41"/>
      <w:r w:rsidRPr="00C34CD4">
        <w:rPr>
          <w:b/>
          <w:sz w:val="28"/>
          <w:szCs w:val="28"/>
        </w:rPr>
        <w:t xml:space="preserve"> ЈАВНЕ НАБАВКЕ</w:t>
      </w:r>
    </w:p>
    <w:p w:rsidR="009322AC" w:rsidRPr="00C34CD4" w:rsidRDefault="009322AC" w:rsidP="009322AC">
      <w:pPr>
        <w:pStyle w:val="ListParagraph"/>
        <w:ind w:left="0"/>
        <w:jc w:val="center"/>
        <w:rPr>
          <w:b/>
          <w:lang w:val="sr-Cyrl-BA"/>
        </w:rPr>
      </w:pPr>
      <w:r>
        <w:rPr>
          <w:noProof/>
          <w:lang w:val="sr-Cyrl-RS"/>
        </w:rPr>
        <w:t>(</w:t>
      </w:r>
      <w:r w:rsidRPr="00C34CD4">
        <w:rPr>
          <w:noProof/>
          <w:lang w:val="sr-Cyrl-RS"/>
        </w:rPr>
        <w:t>Пружање услуге 24 часовног надзора у командној соби Ургентног центра Клиничког центра Војводине</w:t>
      </w:r>
      <w:r>
        <w:rPr>
          <w:noProof/>
          <w:lang w:val="sr-Cyrl-RS"/>
        </w:rPr>
        <w:t>)</w:t>
      </w:r>
      <w:r w:rsidRPr="00C34CD4">
        <w:rPr>
          <w:b/>
          <w:lang w:val="sr-Cyrl-BA"/>
        </w:rPr>
        <w:t>.</w:t>
      </w:r>
    </w:p>
    <w:p w:rsidR="009322AC" w:rsidRPr="00C34CD4" w:rsidRDefault="009322AC" w:rsidP="009322AC">
      <w:pPr>
        <w:rPr>
          <w:lang w:val="sr-Latn-CS"/>
        </w:rPr>
      </w:pPr>
    </w:p>
    <w:p w:rsidR="009322AC" w:rsidRPr="00C34CD4" w:rsidRDefault="009322AC" w:rsidP="009322AC">
      <w:pPr>
        <w:jc w:val="both"/>
      </w:pPr>
    </w:p>
    <w:p w:rsidR="009322AC" w:rsidRPr="00C34CD4" w:rsidRDefault="009322AC" w:rsidP="009322AC">
      <w:pPr>
        <w:jc w:val="both"/>
      </w:pPr>
      <w:r w:rsidRPr="00C34CD4">
        <w:rPr>
          <w:lang w:val="fr-FR"/>
        </w:rPr>
        <w:t>Пословно име: ___________________</w:t>
      </w:r>
      <w:r w:rsidRPr="00C34CD4">
        <w:t>__</w:t>
      </w:r>
      <w:r w:rsidRPr="00C34CD4">
        <w:rPr>
          <w:lang w:val="fr-FR"/>
        </w:rPr>
        <w:t>__</w:t>
      </w:r>
    </w:p>
    <w:p w:rsidR="009322AC" w:rsidRPr="00C34CD4" w:rsidRDefault="009322AC" w:rsidP="009322AC">
      <w:pPr>
        <w:jc w:val="both"/>
      </w:pPr>
    </w:p>
    <w:p w:rsidR="009322AC" w:rsidRPr="00C34CD4" w:rsidRDefault="009322AC" w:rsidP="009322AC">
      <w:pPr>
        <w:jc w:val="both"/>
      </w:pPr>
      <w:r w:rsidRPr="00C34CD4">
        <w:t>Адреса: ____________________________</w:t>
      </w:r>
    </w:p>
    <w:p w:rsidR="009322AC" w:rsidRPr="00C34CD4" w:rsidRDefault="009322AC" w:rsidP="009322AC">
      <w:pPr>
        <w:jc w:val="both"/>
      </w:pPr>
    </w:p>
    <w:p w:rsidR="009322AC" w:rsidRPr="00C34CD4" w:rsidRDefault="009322AC" w:rsidP="009322AC">
      <w:pPr>
        <w:jc w:val="both"/>
      </w:pPr>
      <w:r w:rsidRPr="00C34CD4">
        <w:t>Лице за контакт: _____________________</w:t>
      </w:r>
    </w:p>
    <w:p w:rsidR="009322AC" w:rsidRPr="00C34CD4" w:rsidRDefault="009322AC" w:rsidP="009322AC">
      <w:pPr>
        <w:jc w:val="both"/>
      </w:pPr>
    </w:p>
    <w:p w:rsidR="009322AC" w:rsidRPr="00C34CD4" w:rsidRDefault="009322AC" w:rsidP="009322AC">
      <w:pPr>
        <w:jc w:val="both"/>
      </w:pPr>
      <w:r w:rsidRPr="00C34CD4">
        <w:t>Телефон: ___________________________</w:t>
      </w:r>
    </w:p>
    <w:p w:rsidR="009322AC" w:rsidRPr="00C34CD4" w:rsidRDefault="009322AC" w:rsidP="009322AC">
      <w:pPr>
        <w:jc w:val="both"/>
      </w:pPr>
    </w:p>
    <w:p w:rsidR="009322AC" w:rsidRPr="00C34CD4" w:rsidRDefault="009322AC" w:rsidP="009322AC">
      <w:pPr>
        <w:jc w:val="both"/>
      </w:pPr>
    </w:p>
    <w:p w:rsidR="009322AC" w:rsidRPr="00C34CD4" w:rsidRDefault="009322AC" w:rsidP="009322AC">
      <w:pPr>
        <w:jc w:val="both"/>
      </w:pPr>
      <w:r w:rsidRPr="00C34CD4">
        <w:t xml:space="preserve">Потврђујем под пуном кривичном, моралном и материјалном одговорношћу да је </w:t>
      </w:r>
    </w:p>
    <w:p w:rsidR="009322AC" w:rsidRPr="00C34CD4" w:rsidRDefault="009322AC" w:rsidP="009322AC">
      <w:pPr>
        <w:jc w:val="both"/>
      </w:pPr>
    </w:p>
    <w:p w:rsidR="009322AC" w:rsidRPr="00C34CD4" w:rsidRDefault="009322AC" w:rsidP="009322AC">
      <w:pPr>
        <w:jc w:val="both"/>
      </w:pPr>
      <w:r w:rsidRPr="00C34CD4">
        <w:t xml:space="preserve">___________________________________________________________________________ </w:t>
      </w:r>
    </w:p>
    <w:p w:rsidR="009322AC" w:rsidRPr="00C34CD4" w:rsidRDefault="009322AC" w:rsidP="009322AC">
      <w:pPr>
        <w:jc w:val="both"/>
      </w:pPr>
      <w:r w:rsidRPr="00C34CD4">
        <w:tab/>
      </w:r>
      <w:r w:rsidRPr="00C34CD4">
        <w:tab/>
      </w:r>
      <w:r w:rsidRPr="00C34CD4">
        <w:tab/>
      </w:r>
      <w:r w:rsidRPr="00C34CD4">
        <w:tab/>
        <w:t xml:space="preserve">(пуно пословно име правног лица) </w:t>
      </w:r>
    </w:p>
    <w:p w:rsidR="009322AC" w:rsidRPr="00C34CD4" w:rsidRDefault="009322AC" w:rsidP="009322AC">
      <w:pPr>
        <w:jc w:val="both"/>
      </w:pPr>
    </w:p>
    <w:p w:rsidR="009322AC" w:rsidRPr="00C34CD4" w:rsidRDefault="009322AC" w:rsidP="009322AC">
      <w:pPr>
        <w:jc w:val="both"/>
        <w:rPr>
          <w:bCs/>
          <w:szCs w:val="17"/>
          <w:lang w:val="sr-Cyrl-RS"/>
        </w:rPr>
      </w:pPr>
      <w:r w:rsidRPr="00C34CD4">
        <w:t>извршио услугу</w:t>
      </w:r>
      <w:r w:rsidRPr="00C34CD4">
        <w:rPr>
          <w:noProof/>
        </w:rPr>
        <w:t xml:space="preserve"> </w:t>
      </w:r>
      <w:r w:rsidRPr="00C34CD4">
        <w:rPr>
          <w:bCs/>
          <w:szCs w:val="17"/>
        </w:rPr>
        <w:t xml:space="preserve"> </w:t>
      </w:r>
      <w:r w:rsidRPr="00C34CD4">
        <w:rPr>
          <w:bCs/>
          <w:szCs w:val="17"/>
          <w:lang w:val="sr-Cyrl-RS"/>
        </w:rPr>
        <w:t>директног надзора (не даљинског) рада система техничке заштите:</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видео надзора,</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 xml:space="preserve">противпровалног система, </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 xml:space="preserve">система за аутоматску дојаву пожара, </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 xml:space="preserve">система за контролу приступа, </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 xml:space="preserve">система </w:t>
      </w:r>
      <w:r w:rsidRPr="00C34CD4">
        <w:rPr>
          <w:bCs/>
          <w:szCs w:val="17"/>
          <w:lang w:val="sr-Latn-RS"/>
        </w:rPr>
        <w:t>IP</w:t>
      </w:r>
      <w:r w:rsidRPr="00C34CD4">
        <w:rPr>
          <w:bCs/>
          <w:szCs w:val="17"/>
          <w:lang w:val="sr-Cyrl-RS"/>
        </w:rPr>
        <w:t xml:space="preserve"> телефоније </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 xml:space="preserve">интеркомског система, </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 xml:space="preserve">система за озвучење, </w:t>
      </w:r>
    </w:p>
    <w:p w:rsidR="009322AC" w:rsidRPr="00C34CD4" w:rsidRDefault="009322AC" w:rsidP="009322AC">
      <w:pPr>
        <w:pStyle w:val="ListParagraph"/>
        <w:numPr>
          <w:ilvl w:val="0"/>
          <w:numId w:val="21"/>
        </w:numPr>
        <w:jc w:val="both"/>
        <w:rPr>
          <w:bCs/>
          <w:szCs w:val="17"/>
          <w:lang w:val="sr-Cyrl-RS"/>
        </w:rPr>
      </w:pPr>
      <w:r w:rsidRPr="00C34CD4">
        <w:rPr>
          <w:bCs/>
          <w:szCs w:val="17"/>
          <w:lang w:val="sr-Cyrl-RS"/>
        </w:rPr>
        <w:t>система сигнализације стања медицинских гасова</w:t>
      </w:r>
    </w:p>
    <w:p w:rsidR="009322AC" w:rsidRPr="00C34CD4" w:rsidRDefault="009322AC" w:rsidP="009322AC">
      <w:pPr>
        <w:pStyle w:val="ListParagraph"/>
        <w:numPr>
          <w:ilvl w:val="0"/>
          <w:numId w:val="21"/>
        </w:numPr>
        <w:jc w:val="both"/>
        <w:rPr>
          <w:lang w:val="sr-Cyrl-RS"/>
        </w:rPr>
      </w:pPr>
      <w:r w:rsidRPr="00C34CD4">
        <w:t>BMS</w:t>
      </w:r>
      <w:r w:rsidRPr="00C34CD4">
        <w:rPr>
          <w:lang w:val="sr-Cyrl-CS"/>
        </w:rPr>
        <w:t xml:space="preserve"> (систем управљања и одржавања зграде</w:t>
      </w:r>
      <w:r w:rsidRPr="00C34CD4">
        <w:rPr>
          <w:bCs/>
          <w:szCs w:val="17"/>
          <w:lang w:val="sr-Cyrl-RS"/>
        </w:rPr>
        <w:t>)</w:t>
      </w:r>
      <w:r w:rsidRPr="00C34CD4">
        <w:t xml:space="preserve"> </w:t>
      </w:r>
    </w:p>
    <w:p w:rsidR="009322AC" w:rsidRPr="00C34CD4" w:rsidRDefault="009322AC" w:rsidP="009322AC">
      <w:pPr>
        <w:jc w:val="both"/>
      </w:pPr>
      <w:r w:rsidRPr="00C34CD4">
        <w:t>у периоду од ______</w:t>
      </w:r>
      <w:r w:rsidRPr="00C34CD4">
        <w:rPr>
          <w:lang w:val="sr-Cyrl-RS"/>
        </w:rPr>
        <w:t>__</w:t>
      </w:r>
      <w:r w:rsidRPr="00C34CD4">
        <w:t xml:space="preserve">_ до ____________, по нашим захтевима. </w:t>
      </w:r>
    </w:p>
    <w:p w:rsidR="009322AC" w:rsidRPr="00C34CD4" w:rsidRDefault="009322AC" w:rsidP="009322AC">
      <w:pPr>
        <w:jc w:val="both"/>
      </w:pPr>
      <w:r w:rsidRPr="00C34CD4">
        <w:t xml:space="preserve">Потврда се издаје ради учешћа наведеног правног лица у поступку јавне набавке број </w:t>
      </w:r>
      <w:r>
        <w:rPr>
          <w:lang w:val="sr-Cyrl-RS"/>
        </w:rPr>
        <w:t>218</w:t>
      </w:r>
      <w:r w:rsidRPr="00C34CD4">
        <w:t>-1</w:t>
      </w:r>
      <w:r>
        <w:rPr>
          <w:lang w:val="sr-Cyrl-RS"/>
        </w:rPr>
        <w:t>5</w:t>
      </w:r>
      <w:r w:rsidRPr="00C34CD4">
        <w:t>-О Клиничког центра Војводине и у друге сврхе се не може користити.</w:t>
      </w:r>
    </w:p>
    <w:p w:rsidR="009322AC" w:rsidRPr="00C34CD4" w:rsidRDefault="009322AC" w:rsidP="009322AC">
      <w:pPr>
        <w:jc w:val="both"/>
      </w:pPr>
    </w:p>
    <w:p w:rsidR="009322AC" w:rsidRPr="00C34CD4" w:rsidRDefault="009322AC" w:rsidP="009322AC">
      <w:pPr>
        <w:jc w:val="both"/>
        <w:rPr>
          <w:lang w:val="sr-Cyrl-RS"/>
        </w:rPr>
      </w:pPr>
      <w:r w:rsidRPr="00C34CD4">
        <w:rPr>
          <w:lang w:val="sr-Cyrl-RS"/>
        </w:rPr>
        <w:t>Напомена: Заокружити редни број испред услуге коју је понуђач извршио код наведеног Наручиоца који издаје ову потврду.</w:t>
      </w:r>
    </w:p>
    <w:p w:rsidR="009322AC" w:rsidRPr="00C34CD4" w:rsidRDefault="009322AC" w:rsidP="009322AC">
      <w:pPr>
        <w:jc w:val="both"/>
      </w:pPr>
    </w:p>
    <w:p w:rsidR="009322AC" w:rsidRPr="00C34CD4" w:rsidRDefault="009322AC" w:rsidP="009322AC">
      <w:pPr>
        <w:jc w:val="both"/>
      </w:pPr>
      <w:r w:rsidRPr="00C34CD4">
        <w:t xml:space="preserve">у _________________, </w:t>
      </w:r>
    </w:p>
    <w:p w:rsidR="009322AC" w:rsidRPr="00C34CD4" w:rsidRDefault="009322AC" w:rsidP="009322AC">
      <w:pPr>
        <w:jc w:val="both"/>
      </w:pPr>
    </w:p>
    <w:p w:rsidR="009322AC" w:rsidRPr="00C34CD4" w:rsidRDefault="009322AC" w:rsidP="009322AC">
      <w:pPr>
        <w:jc w:val="both"/>
      </w:pPr>
      <w:r w:rsidRPr="00C34CD4">
        <w:t>дана ______________.</w:t>
      </w:r>
    </w:p>
    <w:p w:rsidR="009322AC" w:rsidRPr="00C34CD4" w:rsidRDefault="009322AC" w:rsidP="009322AC">
      <w:pPr>
        <w:jc w:val="both"/>
      </w:pPr>
      <w:r w:rsidRPr="00C34CD4">
        <w:t xml:space="preserve">                                                                                                        Потпис одговорног лица</w:t>
      </w:r>
    </w:p>
    <w:p w:rsidR="009322AC" w:rsidRPr="00C34CD4" w:rsidRDefault="009322AC" w:rsidP="009322AC">
      <w:pPr>
        <w:jc w:val="both"/>
      </w:pPr>
      <w:r w:rsidRPr="00C34CD4">
        <w:tab/>
      </w:r>
      <w:r w:rsidRPr="00C34CD4">
        <w:tab/>
      </w:r>
      <w:r w:rsidRPr="00C34CD4">
        <w:tab/>
      </w:r>
      <w:r w:rsidRPr="00C34CD4">
        <w:tab/>
      </w:r>
      <w:r w:rsidRPr="00C34CD4">
        <w:tab/>
      </w:r>
      <w:r w:rsidRPr="00C34CD4">
        <w:tab/>
      </w:r>
      <w:r w:rsidRPr="00C34CD4">
        <w:tab/>
      </w:r>
      <w:r w:rsidRPr="00C34CD4">
        <w:tab/>
        <w:t xml:space="preserve">                                                                                            </w:t>
      </w:r>
    </w:p>
    <w:p w:rsidR="009322AC" w:rsidRPr="00C34CD4" w:rsidRDefault="009322AC" w:rsidP="009322AC">
      <w:pPr>
        <w:ind w:left="4320"/>
        <w:jc w:val="both"/>
        <w:rPr>
          <w:lang w:val="fr-FR"/>
        </w:rPr>
      </w:pPr>
      <w:r w:rsidRPr="00C34CD4">
        <w:t xml:space="preserve">               М.П</w:t>
      </w:r>
      <w:r w:rsidRPr="00C34CD4">
        <w:rPr>
          <w:lang w:val="fr-FR"/>
        </w:rPr>
        <w:t xml:space="preserve">.   </w:t>
      </w:r>
      <w:r w:rsidRPr="00C34CD4">
        <w:t xml:space="preserve">      </w:t>
      </w:r>
      <w:r w:rsidRPr="00C34CD4">
        <w:rPr>
          <w:lang w:val="fr-FR"/>
        </w:rPr>
        <w:t>_______________________</w:t>
      </w:r>
    </w:p>
    <w:p w:rsidR="009322AC" w:rsidRDefault="009322AC" w:rsidP="009322AC">
      <w:pPr>
        <w:pStyle w:val="Heading1"/>
        <w:ind w:left="720"/>
        <w:rPr>
          <w:sz w:val="28"/>
          <w:szCs w:val="28"/>
          <w:lang w:val="sr-Cyrl-RS"/>
        </w:rPr>
      </w:pPr>
    </w:p>
    <w:p w:rsidR="0076166C" w:rsidRDefault="0076166C" w:rsidP="0076166C">
      <w:pPr>
        <w:rPr>
          <w:lang w:val="sr-Cyrl-RS"/>
        </w:rPr>
      </w:pPr>
    </w:p>
    <w:p w:rsidR="0076166C" w:rsidRDefault="0076166C" w:rsidP="0076166C">
      <w:pPr>
        <w:rPr>
          <w:lang w:val="sr-Cyrl-RS"/>
        </w:rPr>
      </w:pPr>
    </w:p>
    <w:p w:rsidR="0076166C" w:rsidRPr="0076166C" w:rsidRDefault="0076166C" w:rsidP="0076166C">
      <w:pPr>
        <w:rPr>
          <w:lang w:val="sr-Cyrl-RS"/>
        </w:rPr>
      </w:pPr>
    </w:p>
    <w:p w:rsidR="00C82735" w:rsidRDefault="00C82735" w:rsidP="00C82735">
      <w:pPr>
        <w:rPr>
          <w:lang w:val="sr-Cyrl-RS"/>
        </w:rPr>
      </w:pPr>
    </w:p>
    <w:p w:rsidR="00C82735" w:rsidRPr="00C82735" w:rsidRDefault="00C82735" w:rsidP="00C82735">
      <w:pPr>
        <w:rPr>
          <w:lang w:val="sr-Cyrl-RS"/>
        </w:rPr>
      </w:pPr>
    </w:p>
    <w:p w:rsidR="00B819C7" w:rsidRPr="00BC6DD7" w:rsidRDefault="00C82735" w:rsidP="00C82735">
      <w:pPr>
        <w:pStyle w:val="Heading1"/>
        <w:ind w:left="720"/>
        <w:jc w:val="center"/>
        <w:rPr>
          <w:sz w:val="28"/>
          <w:szCs w:val="28"/>
        </w:rPr>
      </w:pPr>
      <w:r>
        <w:rPr>
          <w:lang w:val="sr-Cyrl-RS"/>
        </w:rPr>
        <w:lastRenderedPageBreak/>
        <w:t>9.</w:t>
      </w:r>
      <w:r w:rsidR="009322AC" w:rsidRPr="00C34CD4">
        <w:t xml:space="preserve"> </w:t>
      </w:r>
      <w:r w:rsidR="00B819C7" w:rsidRPr="00BC6DD7">
        <w:rPr>
          <w:sz w:val="28"/>
          <w:szCs w:val="28"/>
        </w:rPr>
        <w:t>МОДЕЛ УГОВОРА</w:t>
      </w:r>
      <w:bookmarkEnd w:id="34"/>
      <w:bookmarkEnd w:id="35"/>
      <w:bookmarkEnd w:id="36"/>
    </w:p>
    <w:p w:rsidR="0076166C" w:rsidRPr="0059711F" w:rsidRDefault="0076166C" w:rsidP="0076166C">
      <w:pPr>
        <w:spacing w:before="100" w:beforeAutospacing="1" w:line="210" w:lineRule="atLeast"/>
        <w:ind w:firstLine="720"/>
        <w:contextualSpacing/>
        <w:jc w:val="both"/>
        <w:rPr>
          <w:b/>
          <w:noProof/>
          <w:lang w:val="sr-Cyrl-RS"/>
        </w:rPr>
      </w:pPr>
      <w:bookmarkStart w:id="42" w:name="_Toc375826010"/>
      <w:bookmarkStart w:id="43" w:name="_Toc389030817"/>
      <w:bookmarkStart w:id="44" w:name="_Toc389030882"/>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76166C" w:rsidRPr="0059711F" w:rsidRDefault="0076166C" w:rsidP="0076166C">
      <w:pPr>
        <w:jc w:val="center"/>
        <w:rPr>
          <w:noProof/>
        </w:rPr>
      </w:pPr>
    </w:p>
    <w:p w:rsidR="0076166C" w:rsidRPr="0059711F" w:rsidRDefault="0076166C" w:rsidP="0076166C">
      <w:pPr>
        <w:jc w:val="center"/>
        <w:rPr>
          <w:b/>
          <w:noProof/>
        </w:rPr>
      </w:pPr>
      <w:r w:rsidRPr="0059711F">
        <w:rPr>
          <w:b/>
          <w:noProof/>
        </w:rPr>
        <w:t>УГОВОР</w:t>
      </w:r>
    </w:p>
    <w:p w:rsidR="0076166C" w:rsidRPr="008A1578" w:rsidRDefault="0076166C" w:rsidP="0076166C">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2</w:t>
      </w:r>
      <w:r>
        <w:rPr>
          <w:b/>
          <w:noProof/>
          <w:lang w:val="sr-Latn-RS"/>
        </w:rPr>
        <w:t>18</w:t>
      </w:r>
      <w:r>
        <w:rPr>
          <w:b/>
          <w:noProof/>
          <w:lang w:val="sr-Cyrl-RS"/>
        </w:rPr>
        <w:t>-15</w:t>
      </w:r>
      <w:r>
        <w:rPr>
          <w:b/>
          <w:noProof/>
        </w:rPr>
        <w:t>-</w:t>
      </w:r>
      <w:r>
        <w:rPr>
          <w:b/>
          <w:noProof/>
          <w:lang w:val="sr-Cyrl-RS"/>
        </w:rPr>
        <w:t>О</w:t>
      </w:r>
    </w:p>
    <w:p w:rsidR="0076166C" w:rsidRPr="0059711F" w:rsidRDefault="0076166C" w:rsidP="0076166C">
      <w:pPr>
        <w:rPr>
          <w:noProof/>
        </w:rPr>
      </w:pPr>
    </w:p>
    <w:p w:rsidR="0076166C" w:rsidRDefault="0076166C" w:rsidP="0076166C">
      <w:pPr>
        <w:rPr>
          <w:noProof/>
        </w:rPr>
      </w:pPr>
      <w:r>
        <w:rPr>
          <w:noProof/>
        </w:rPr>
        <w:t xml:space="preserve">Уговорне стране: </w:t>
      </w:r>
    </w:p>
    <w:p w:rsidR="0076166C" w:rsidRDefault="0076166C" w:rsidP="0076166C">
      <w:pPr>
        <w:rPr>
          <w:noProof/>
        </w:rPr>
      </w:pPr>
    </w:p>
    <w:p w:rsidR="0076166C" w:rsidRPr="0005524E" w:rsidRDefault="0076166C" w:rsidP="0076166C">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76166C" w:rsidRPr="0005524E" w:rsidRDefault="0076166C" w:rsidP="0076166C">
      <w:pPr>
        <w:ind w:left="720"/>
        <w:jc w:val="both"/>
        <w:rPr>
          <w:noProof/>
        </w:rPr>
      </w:pPr>
      <w:r w:rsidRPr="00D32E82">
        <w:rPr>
          <w:noProof/>
        </w:rPr>
        <w:t>ПИБ: 1</w:t>
      </w:r>
      <w:r>
        <w:rPr>
          <w:noProof/>
        </w:rPr>
        <w:t>01696893 Матични број: 08664161,</w:t>
      </w:r>
    </w:p>
    <w:p w:rsidR="0076166C" w:rsidRPr="0005524E" w:rsidRDefault="0076166C" w:rsidP="0076166C">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76166C" w:rsidRPr="0083271F" w:rsidRDefault="0076166C" w:rsidP="0076166C">
      <w:pPr>
        <w:ind w:left="720"/>
        <w:jc w:val="both"/>
        <w:rPr>
          <w:noProof/>
        </w:rPr>
      </w:pPr>
      <w:r w:rsidRPr="00196394">
        <w:rPr>
          <w:noProof/>
        </w:rPr>
        <w:t>(у даљем тексту: наручилац), кога заступа проф. др Драган Драшковић.</w:t>
      </w:r>
    </w:p>
    <w:p w:rsidR="0076166C" w:rsidRDefault="0076166C" w:rsidP="0076166C">
      <w:pPr>
        <w:jc w:val="both"/>
        <w:rPr>
          <w:noProof/>
        </w:rPr>
      </w:pPr>
    </w:p>
    <w:p w:rsidR="0076166C" w:rsidRPr="00A55F46" w:rsidRDefault="0076166C" w:rsidP="0076166C">
      <w:pPr>
        <w:numPr>
          <w:ilvl w:val="0"/>
          <w:numId w:val="4"/>
        </w:numPr>
        <w:jc w:val="both"/>
        <w:rPr>
          <w:noProof/>
        </w:rPr>
      </w:pPr>
      <w:r w:rsidRPr="0083271F">
        <w:rPr>
          <w:noProof/>
        </w:rPr>
        <w:t>____________________</w:t>
      </w:r>
      <w:r>
        <w:rPr>
          <w:noProof/>
        </w:rPr>
        <w:t>________________________________________________,</w:t>
      </w:r>
    </w:p>
    <w:p w:rsidR="0076166C" w:rsidRPr="00A55F46" w:rsidRDefault="0076166C" w:rsidP="0076166C">
      <w:pPr>
        <w:jc w:val="center"/>
      </w:pPr>
      <w:r w:rsidRPr="00A55F46">
        <w:rPr>
          <w:noProof/>
        </w:rPr>
        <w:t>(</w:t>
      </w:r>
      <w:r w:rsidRPr="00A55F46">
        <w:rPr>
          <w:i/>
          <w:noProof/>
        </w:rPr>
        <w:t>назив и адреса)</w:t>
      </w:r>
    </w:p>
    <w:p w:rsidR="0076166C" w:rsidRPr="0005524E" w:rsidRDefault="0076166C" w:rsidP="0076166C">
      <w:pPr>
        <w:ind w:left="720"/>
        <w:jc w:val="both"/>
        <w:rPr>
          <w:noProof/>
        </w:rPr>
      </w:pPr>
      <w:r>
        <w:rPr>
          <w:noProof/>
        </w:rPr>
        <w:t>ПИБ:.......................... Матични број: ........................................,</w:t>
      </w:r>
    </w:p>
    <w:p w:rsidR="0076166C" w:rsidRDefault="0076166C" w:rsidP="0076166C">
      <w:pPr>
        <w:ind w:left="720"/>
        <w:jc w:val="both"/>
        <w:rPr>
          <w:noProof/>
        </w:rPr>
      </w:pPr>
      <w:r>
        <w:rPr>
          <w:noProof/>
        </w:rPr>
        <w:t>Број рачуна: ............................................ Назив банке:......................................,</w:t>
      </w:r>
    </w:p>
    <w:p w:rsidR="0076166C" w:rsidRPr="00A55F46" w:rsidRDefault="0076166C" w:rsidP="0076166C">
      <w:pPr>
        <w:ind w:left="720"/>
        <w:jc w:val="both"/>
        <w:rPr>
          <w:noProof/>
        </w:rPr>
      </w:pPr>
      <w:r>
        <w:rPr>
          <w:noProof/>
        </w:rPr>
        <w:t>Телефон:............................Телефакс:......................................</w:t>
      </w:r>
    </w:p>
    <w:p w:rsidR="0076166C" w:rsidRPr="00351AE7" w:rsidRDefault="0076166C" w:rsidP="0076166C">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76166C" w:rsidRPr="0059711F" w:rsidRDefault="0076166C" w:rsidP="0076166C">
      <w:pPr>
        <w:jc w:val="both"/>
        <w:rPr>
          <w:noProof/>
          <w:lang w:val="sr-Cyrl-RS"/>
        </w:rPr>
      </w:pPr>
    </w:p>
    <w:p w:rsidR="0076166C" w:rsidRPr="0059711F" w:rsidRDefault="0076166C" w:rsidP="0076166C">
      <w:pPr>
        <w:jc w:val="center"/>
        <w:outlineLvl w:val="0"/>
        <w:rPr>
          <w:noProof/>
        </w:rPr>
      </w:pPr>
      <w:r w:rsidRPr="0059711F">
        <w:rPr>
          <w:b/>
          <w:noProof/>
        </w:rPr>
        <w:t>Члан 1.</w:t>
      </w:r>
    </w:p>
    <w:p w:rsidR="0076166C" w:rsidRPr="008A1578" w:rsidRDefault="0076166C" w:rsidP="0076166C">
      <w:pPr>
        <w:pStyle w:val="Footer"/>
        <w:jc w:val="both"/>
        <w:rPr>
          <w:b/>
          <w:noProof/>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 </w:t>
      </w:r>
      <w:r w:rsidRPr="009C7A5B">
        <w:rPr>
          <w:b/>
          <w:noProof/>
          <w:lang w:val="sr-Cyrl-RS"/>
        </w:rPr>
        <w:t>Пружање</w:t>
      </w:r>
      <w:r w:rsidRPr="009704A7">
        <w:rPr>
          <w:b/>
          <w:noProof/>
          <w:lang w:val="sr-Cyrl-RS"/>
        </w:rPr>
        <w:t xml:space="preserve"> услуга 24 часовног надзора у командној соби Ургентног центра </w:t>
      </w:r>
      <w:r w:rsidR="009C58EA">
        <w:rPr>
          <w:b/>
          <w:noProof/>
          <w:lang w:val="sr-Cyrl-RS"/>
        </w:rPr>
        <w:t>КЦВ</w:t>
      </w:r>
      <w:r w:rsidRPr="009704A7">
        <w:rPr>
          <w:b/>
          <w:noProof/>
          <w:lang w:val="sr-Cyrl-RS"/>
        </w:rPr>
        <w:t xml:space="preserve"> и одржавање видео</w:t>
      </w:r>
      <w:r>
        <w:rPr>
          <w:b/>
          <w:noProof/>
          <w:lang w:val="sr-Cyrl-RS"/>
        </w:rPr>
        <w:t xml:space="preserve"> </w:t>
      </w:r>
      <w:r w:rsidRPr="009704A7">
        <w:rPr>
          <w:b/>
          <w:noProof/>
          <w:lang w:val="sr-Cyrl-RS"/>
        </w:rPr>
        <w:t>надзора, интерфона и противпровалног система</w:t>
      </w:r>
      <w:r>
        <w:rPr>
          <w:b/>
          <w:noProof/>
          <w:lang w:val="sr-Cyrl-RS"/>
        </w:rPr>
        <w:t xml:space="preserve"> </w:t>
      </w:r>
      <w:r w:rsidRPr="009704A7">
        <w:rPr>
          <w:b/>
          <w:noProof/>
          <w:lang w:val="sr-Cyrl-RS"/>
        </w:rPr>
        <w:t xml:space="preserve">у Ургентном центру </w:t>
      </w:r>
      <w:r w:rsidR="009C58EA">
        <w:rPr>
          <w:b/>
          <w:noProof/>
          <w:lang w:val="sr-Cyrl-RS"/>
        </w:rPr>
        <w:t>КЦВ</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Pr>
          <w:lang w:val="sr-Cyrl-RS"/>
        </w:rPr>
        <w:t xml:space="preserve"> отвореном</w:t>
      </w:r>
      <w:r w:rsidRPr="008E49CA">
        <w:rPr>
          <w:lang w:val="sr-Latn-CS"/>
        </w:rPr>
        <w:t xml:space="preserve"> </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lang w:val="sr-Cyrl-RS"/>
        </w:rPr>
        <w:t>218-15-О</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6166C" w:rsidRPr="0059711F" w:rsidRDefault="0076166C" w:rsidP="0076166C">
      <w:pPr>
        <w:ind w:firstLine="720"/>
        <w:jc w:val="both"/>
        <w:rPr>
          <w:noProof/>
        </w:rPr>
      </w:pPr>
    </w:p>
    <w:p w:rsidR="0076166C" w:rsidRPr="0059711F" w:rsidRDefault="0076166C" w:rsidP="0076166C">
      <w:pPr>
        <w:jc w:val="center"/>
        <w:outlineLvl w:val="0"/>
        <w:rPr>
          <w:noProof/>
        </w:rPr>
      </w:pPr>
      <w:r w:rsidRPr="0059711F">
        <w:rPr>
          <w:b/>
          <w:noProof/>
        </w:rPr>
        <w:t>Члан 2.</w:t>
      </w:r>
    </w:p>
    <w:p w:rsidR="0076166C" w:rsidRPr="00AE1407" w:rsidRDefault="0076166C" w:rsidP="0076166C">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76166C" w:rsidRPr="008E49CA" w:rsidRDefault="0076166C" w:rsidP="0076166C">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76166C" w:rsidRPr="008E49CA" w:rsidRDefault="0076166C" w:rsidP="0076166C">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76166C" w:rsidRPr="009A3F16" w:rsidRDefault="0076166C" w:rsidP="0076166C">
      <w:pPr>
        <w:rPr>
          <w:noProof/>
          <w:lang w:val="sr-Cyrl-RS"/>
        </w:rPr>
      </w:pPr>
    </w:p>
    <w:p w:rsidR="0076166C" w:rsidRDefault="0076166C" w:rsidP="0076166C">
      <w:pPr>
        <w:jc w:val="center"/>
        <w:outlineLvl w:val="0"/>
        <w:rPr>
          <w:b/>
          <w:noProof/>
          <w:lang w:val="sr-Cyrl-RS"/>
        </w:rPr>
      </w:pPr>
      <w:r w:rsidRPr="0059711F">
        <w:rPr>
          <w:b/>
          <w:noProof/>
        </w:rPr>
        <w:t>Члан 3.</w:t>
      </w:r>
    </w:p>
    <w:p w:rsidR="0076166C" w:rsidRDefault="0076166C" w:rsidP="0076166C">
      <w:pPr>
        <w:ind w:firstLine="708"/>
        <w:jc w:val="both"/>
        <w:rPr>
          <w:noProof/>
          <w:lang w:val="sr-Cyrl-RS"/>
        </w:rPr>
      </w:pPr>
      <w:r>
        <w:rPr>
          <w:noProof/>
          <w:lang w:val="sr-Cyrl-RS"/>
        </w:rPr>
        <w:t>Добављач се</w:t>
      </w:r>
      <w:r w:rsidRPr="00FF4838">
        <w:rPr>
          <w:noProof/>
        </w:rPr>
        <w:t xml:space="preserve"> </w:t>
      </w:r>
      <w:r>
        <w:rPr>
          <w:noProof/>
          <w:lang w:val="sr-Cyrl-RS"/>
        </w:rPr>
        <w:t xml:space="preserve">обавезује да </w:t>
      </w:r>
      <w:r w:rsidRPr="00FF4838">
        <w:rPr>
          <w:noProof/>
        </w:rPr>
        <w:t xml:space="preserve">изврши </w:t>
      </w:r>
      <w:r>
        <w:rPr>
          <w:noProof/>
          <w:lang w:val="sr-Cyrl-RS"/>
        </w:rPr>
        <w:t xml:space="preserve">услугу </w:t>
      </w:r>
      <w:r w:rsidRPr="008A1578">
        <w:rPr>
          <w:noProof/>
          <w:lang w:val="sr-Cyrl-RS"/>
        </w:rPr>
        <w:t>24 часовног надзора у командној соби (у даљем тексту: услуга)</w:t>
      </w:r>
      <w:r w:rsidR="00851D47">
        <w:rPr>
          <w:noProof/>
        </w:rPr>
        <w:t>,</w:t>
      </w:r>
      <w:r w:rsidR="00851D47">
        <w:rPr>
          <w:noProof/>
          <w:lang w:val="sr-Cyrl-RS"/>
        </w:rPr>
        <w:t xml:space="preserve"> </w:t>
      </w:r>
      <w:r w:rsidRPr="008A1578">
        <w:rPr>
          <w:noProof/>
          <w:lang w:val="sr-Cyrl-RS"/>
        </w:rPr>
        <w:t xml:space="preserve">Ургентног центра </w:t>
      </w:r>
      <w:r w:rsidR="009C58EA">
        <w:rPr>
          <w:noProof/>
          <w:lang w:val="sr-Cyrl-RS"/>
        </w:rPr>
        <w:t>КЦВ</w:t>
      </w:r>
      <w:r w:rsidRPr="008A1578">
        <w:rPr>
          <w:noProof/>
          <w:lang w:val="sr-Cyrl-RS"/>
        </w:rPr>
        <w:t xml:space="preserve"> и одржавање видео</w:t>
      </w:r>
      <w:r>
        <w:rPr>
          <w:noProof/>
          <w:lang w:val="sr-Cyrl-RS"/>
        </w:rPr>
        <w:t xml:space="preserve"> </w:t>
      </w:r>
      <w:r w:rsidRPr="008A1578">
        <w:rPr>
          <w:noProof/>
          <w:lang w:val="sr-Cyrl-RS"/>
        </w:rPr>
        <w:t xml:space="preserve">надзора, интерфона и противпровалног система у Ургентном центру </w:t>
      </w:r>
      <w:r w:rsidR="009C58EA">
        <w:rPr>
          <w:noProof/>
          <w:lang w:val="sr-Cyrl-RS"/>
        </w:rPr>
        <w:t>КЦВ</w:t>
      </w:r>
      <w:r>
        <w:rPr>
          <w:noProof/>
          <w:lang w:val="sr-Cyrl-RS"/>
        </w:rPr>
        <w:t xml:space="preserve">, а </w:t>
      </w:r>
      <w:r w:rsidRPr="0059711F">
        <w:rPr>
          <w:noProof/>
        </w:rPr>
        <w:t>у св</w:t>
      </w:r>
      <w:r>
        <w:rPr>
          <w:noProof/>
        </w:rPr>
        <w:t>ему према захтевима наручиоца и конкурсн</w:t>
      </w:r>
      <w:r>
        <w:rPr>
          <w:noProof/>
          <w:lang w:val="sr-Cyrl-RS"/>
        </w:rPr>
        <w:t>ом</w:t>
      </w:r>
      <w:r>
        <w:rPr>
          <w:noProof/>
        </w:rPr>
        <w:t xml:space="preserve"> документациј</w:t>
      </w:r>
      <w:r>
        <w:rPr>
          <w:noProof/>
          <w:lang w:val="sr-Cyrl-RS"/>
        </w:rPr>
        <w:t>ом</w:t>
      </w:r>
      <w:r w:rsidRPr="0059711F">
        <w:rPr>
          <w:noProof/>
          <w:lang w:val="en-US"/>
        </w:rPr>
        <w:t>.</w:t>
      </w:r>
    </w:p>
    <w:p w:rsidR="0076166C" w:rsidRDefault="0076166C" w:rsidP="0076166C">
      <w:pPr>
        <w:ind w:firstLine="708"/>
        <w:jc w:val="both"/>
        <w:rPr>
          <w:lang w:val="sr-Cyrl-RS"/>
        </w:rPr>
      </w:pPr>
      <w:r>
        <w:rPr>
          <w:noProof/>
          <w:lang w:val="sr-Cyrl-RS"/>
        </w:rPr>
        <w:t>Добављач се</w:t>
      </w:r>
      <w:r w:rsidRPr="00FF4838">
        <w:rPr>
          <w:noProof/>
        </w:rPr>
        <w:t xml:space="preserve"> </w:t>
      </w:r>
      <w:r>
        <w:rPr>
          <w:noProof/>
          <w:lang w:val="sr-Cyrl-RS"/>
        </w:rPr>
        <w:t xml:space="preserve">обавезује да </w:t>
      </w:r>
      <w:r w:rsidRPr="006507CF">
        <w:rPr>
          <w:lang w:val="sr-Cyrl-RS"/>
        </w:rPr>
        <w:t>из командне соб</w:t>
      </w:r>
      <w:r>
        <w:rPr>
          <w:lang w:val="sr-Cyrl-RS"/>
        </w:rPr>
        <w:t>е Ургентног центра, врши</w:t>
      </w:r>
      <w:r w:rsidRPr="006507CF">
        <w:rPr>
          <w:lang w:val="sr-Cyrl-RS"/>
        </w:rPr>
        <w:t xml:space="preserve"> управљање, подешавањ</w:t>
      </w:r>
      <w:r>
        <w:rPr>
          <w:lang w:val="sr-Cyrl-RS"/>
        </w:rPr>
        <w:t>е појединих параметара и надзор над виталним системима инсталир</w:t>
      </w:r>
      <w:r w:rsidRPr="006507CF">
        <w:rPr>
          <w:lang w:val="sr-Cyrl-RS"/>
        </w:rPr>
        <w:t xml:space="preserve">аним у објекту Ургентног центра </w:t>
      </w:r>
      <w:r>
        <w:rPr>
          <w:lang w:val="sr-Cyrl-RS"/>
        </w:rPr>
        <w:t>наручиоца.</w:t>
      </w:r>
    </w:p>
    <w:p w:rsidR="0076166C" w:rsidRDefault="0076166C" w:rsidP="0076166C">
      <w:pPr>
        <w:ind w:firstLine="708"/>
        <w:jc w:val="both"/>
        <w:rPr>
          <w:lang w:val="sr-Cyrl-RS"/>
        </w:rPr>
      </w:pPr>
      <w:r>
        <w:rPr>
          <w:noProof/>
          <w:lang w:val="sr-Cyrl-RS"/>
        </w:rPr>
        <w:t>Добављач се</w:t>
      </w:r>
      <w:r w:rsidRPr="00FF4838">
        <w:rPr>
          <w:noProof/>
        </w:rPr>
        <w:t xml:space="preserve"> </w:t>
      </w:r>
      <w:r>
        <w:rPr>
          <w:noProof/>
          <w:lang w:val="sr-Cyrl-RS"/>
        </w:rPr>
        <w:t xml:space="preserve">обавезује да врши </w:t>
      </w:r>
      <w:r>
        <w:rPr>
          <w:lang w:val="sr-Cyrl-RS"/>
        </w:rPr>
        <w:t>н</w:t>
      </w:r>
      <w:r w:rsidRPr="006507CF">
        <w:rPr>
          <w:lang w:val="sr-Cyrl-RS"/>
        </w:rPr>
        <w:t>адзор</w:t>
      </w:r>
      <w:r>
        <w:rPr>
          <w:lang w:val="sr-Cyrl-RS"/>
        </w:rPr>
        <w:t xml:space="preserve"> који</w:t>
      </w:r>
      <w:r w:rsidRPr="006507CF">
        <w:rPr>
          <w:lang w:val="sr-Cyrl-RS"/>
        </w:rPr>
        <w:t xml:space="preserve"> се састоји </w:t>
      </w:r>
      <w:r>
        <w:rPr>
          <w:lang w:val="sr-Cyrl-RS"/>
        </w:rPr>
        <w:t>у праћењу функционисања инсталир</w:t>
      </w:r>
      <w:r w:rsidRPr="006507CF">
        <w:rPr>
          <w:lang w:val="sr-Cyrl-RS"/>
        </w:rPr>
        <w:t xml:space="preserve">аних система и благовременом обавештавању о насталим кваровима, прекидима у раду појединих система и другим променама у редовном функционисању </w:t>
      </w:r>
      <w:r w:rsidRPr="006507CF">
        <w:rPr>
          <w:lang w:val="sr-Cyrl-RS"/>
        </w:rPr>
        <w:lastRenderedPageBreak/>
        <w:t>предметних система, управљању радом системима и подешавању параметара система</w:t>
      </w:r>
      <w:r>
        <w:rPr>
          <w:lang w:val="sr-Cyrl-RS"/>
        </w:rPr>
        <w:t>,</w:t>
      </w:r>
      <w:r w:rsidRPr="006507CF">
        <w:rPr>
          <w:lang w:val="sr-Cyrl-RS"/>
        </w:rPr>
        <w:t xml:space="preserve"> по усменим и писменим процедурама и упутствима лица за</w:t>
      </w:r>
      <w:r>
        <w:rPr>
          <w:lang w:val="sr-Cyrl-RS"/>
        </w:rPr>
        <w:t>дужених за праћење реализације У</w:t>
      </w:r>
      <w:r w:rsidRPr="006507CF">
        <w:rPr>
          <w:lang w:val="sr-Cyrl-RS"/>
        </w:rPr>
        <w:t xml:space="preserve">говора и вршењу услуге </w:t>
      </w:r>
      <w:r w:rsidRPr="006507CF">
        <w:rPr>
          <w:lang w:val="sr-Latn-RS"/>
        </w:rPr>
        <w:t>Call</w:t>
      </w:r>
      <w:r w:rsidRPr="006507CF">
        <w:rPr>
          <w:lang w:val="sr-Cyrl-RS"/>
        </w:rPr>
        <w:t xml:space="preserve"> центра.</w:t>
      </w:r>
    </w:p>
    <w:p w:rsidR="0076166C" w:rsidRDefault="0076166C" w:rsidP="0076166C">
      <w:pPr>
        <w:ind w:firstLine="708"/>
        <w:jc w:val="both"/>
        <w:rPr>
          <w:lang w:val="sr-Cyrl-RS"/>
        </w:rPr>
      </w:pPr>
      <w:r w:rsidRPr="008D7B37">
        <w:rPr>
          <w:noProof/>
          <w:lang w:val="sr-Cyrl-RS"/>
        </w:rPr>
        <w:t>Добављач се</w:t>
      </w:r>
      <w:r w:rsidRPr="00FF4838">
        <w:rPr>
          <w:noProof/>
        </w:rPr>
        <w:t xml:space="preserve"> </w:t>
      </w:r>
      <w:r w:rsidRPr="008D7B37">
        <w:rPr>
          <w:noProof/>
          <w:lang w:val="sr-Cyrl-RS"/>
        </w:rPr>
        <w:t xml:space="preserve">обавезује </w:t>
      </w:r>
      <w:r w:rsidRPr="008D7B37">
        <w:rPr>
          <w:lang w:val="sr-Cyrl-RS"/>
        </w:rPr>
        <w:t xml:space="preserve">да врши слуге редовног одржавања и сервисирања система за </w:t>
      </w:r>
      <w:r w:rsidRPr="006507CF">
        <w:rPr>
          <w:noProof/>
        </w:rPr>
        <w:t>IP</w:t>
      </w:r>
      <w:r w:rsidRPr="008D7B37">
        <w:rPr>
          <w:lang w:val="sr-Cyrl-RS"/>
        </w:rPr>
        <w:t xml:space="preserve"> видео надзор, противпровалну заштиту и </w:t>
      </w:r>
      <w:r w:rsidRPr="006507CF">
        <w:rPr>
          <w:lang w:val="sr-Cyrl-RS"/>
        </w:rPr>
        <w:t>интерфоне</w:t>
      </w:r>
      <w:r>
        <w:rPr>
          <w:lang w:val="sr-Cyrl-RS"/>
        </w:rPr>
        <w:t>.</w:t>
      </w:r>
    </w:p>
    <w:p w:rsidR="0076166C" w:rsidRDefault="0076166C" w:rsidP="0076166C">
      <w:pPr>
        <w:ind w:firstLine="708"/>
        <w:jc w:val="both"/>
        <w:rPr>
          <w:lang w:val="sr-Cyrl-RS"/>
        </w:rPr>
      </w:pPr>
      <w:r w:rsidRPr="008D7B37">
        <w:rPr>
          <w:noProof/>
          <w:lang w:val="sr-Cyrl-RS"/>
        </w:rPr>
        <w:t>Добављач се</w:t>
      </w:r>
      <w:r w:rsidRPr="00FF4838">
        <w:rPr>
          <w:noProof/>
        </w:rPr>
        <w:t xml:space="preserve"> </w:t>
      </w:r>
      <w:r w:rsidRPr="008D7B37">
        <w:rPr>
          <w:noProof/>
          <w:lang w:val="sr-Cyrl-RS"/>
        </w:rPr>
        <w:t xml:space="preserve">обавезује </w:t>
      </w:r>
      <w:r w:rsidRPr="008D7B37">
        <w:rPr>
          <w:lang w:val="sr-Cyrl-RS"/>
        </w:rPr>
        <w:t xml:space="preserve">да </w:t>
      </w:r>
      <w:r>
        <w:rPr>
          <w:lang w:val="sr-Cyrl-RS"/>
        </w:rPr>
        <w:t>у</w:t>
      </w:r>
      <w:r w:rsidRPr="006507CF">
        <w:rPr>
          <w:lang w:val="sr-Cyrl-RS"/>
        </w:rPr>
        <w:t>колико се у току редовног периодичног одржавања система или свакодневним надзором рада система</w:t>
      </w:r>
      <w:r>
        <w:rPr>
          <w:lang w:val="sr-Cyrl-RS"/>
        </w:rPr>
        <w:t>,</w:t>
      </w:r>
      <w:r w:rsidRPr="006507CF">
        <w:rPr>
          <w:lang w:val="sr-Cyrl-RS"/>
        </w:rPr>
        <w:t xml:space="preserve"> примети квар или неправилно функционисање </w:t>
      </w:r>
      <w:r>
        <w:rPr>
          <w:lang w:val="sr-Cyrl-RS"/>
        </w:rPr>
        <w:t>система или неког његовог дела,</w:t>
      </w:r>
      <w:r w:rsidRPr="006507CF">
        <w:rPr>
          <w:lang w:val="sr-Cyrl-RS"/>
        </w:rPr>
        <w:t xml:space="preserve"> у најкраћем року извршити све потребне радње у циљу отклањања квара односно враћања система у исправно стање.</w:t>
      </w:r>
    </w:p>
    <w:p w:rsidR="0076166C" w:rsidRPr="006507CF" w:rsidRDefault="0076166C" w:rsidP="0076166C">
      <w:pPr>
        <w:ind w:firstLine="708"/>
        <w:jc w:val="both"/>
        <w:rPr>
          <w:lang w:val="sr-Cyrl-RS"/>
        </w:rPr>
      </w:pPr>
      <w:r w:rsidRPr="008D7B37">
        <w:rPr>
          <w:noProof/>
          <w:lang w:val="sr-Cyrl-RS"/>
        </w:rPr>
        <w:t>Добављач се</w:t>
      </w:r>
      <w:r w:rsidRPr="00FF4838">
        <w:rPr>
          <w:noProof/>
        </w:rPr>
        <w:t xml:space="preserve"> </w:t>
      </w:r>
      <w:r w:rsidRPr="008D7B37">
        <w:rPr>
          <w:noProof/>
          <w:lang w:val="sr-Cyrl-RS"/>
        </w:rPr>
        <w:t xml:space="preserve">обавезује </w:t>
      </w:r>
      <w:r w:rsidRPr="008D7B37">
        <w:rPr>
          <w:lang w:val="sr-Cyrl-RS"/>
        </w:rPr>
        <w:t>да</w:t>
      </w:r>
      <w:r>
        <w:rPr>
          <w:lang w:val="sr-Cyrl-RS"/>
        </w:rPr>
        <w:t xml:space="preserve"> у</w:t>
      </w:r>
      <w:r w:rsidRPr="006507CF">
        <w:rPr>
          <w:lang w:val="sr-Cyrl-RS"/>
        </w:rPr>
        <w:t>колико утврди да је потребно утрошити одређени материјал или замени</w:t>
      </w:r>
      <w:r>
        <w:rPr>
          <w:lang w:val="sr-Cyrl-RS"/>
        </w:rPr>
        <w:t>ти део система који је у квару а</w:t>
      </w:r>
      <w:r w:rsidRPr="006507CF">
        <w:rPr>
          <w:lang w:val="sr-Cyrl-RS"/>
        </w:rPr>
        <w:t xml:space="preserve"> не може бити поправљен, </w:t>
      </w:r>
      <w:r>
        <w:rPr>
          <w:lang w:val="sr-Cyrl-RS"/>
        </w:rPr>
        <w:t xml:space="preserve">да  сачини </w:t>
      </w:r>
      <w:r w:rsidRPr="006507CF">
        <w:rPr>
          <w:lang w:val="sr-Cyrl-RS"/>
        </w:rPr>
        <w:t xml:space="preserve">извештај </w:t>
      </w:r>
      <w:r>
        <w:rPr>
          <w:lang w:val="sr-Cyrl-RS"/>
        </w:rPr>
        <w:t>и преда</w:t>
      </w:r>
      <w:r w:rsidRPr="006507CF">
        <w:rPr>
          <w:lang w:val="sr-Cyrl-RS"/>
        </w:rPr>
        <w:t xml:space="preserve"> га </w:t>
      </w:r>
      <w:r>
        <w:rPr>
          <w:lang w:val="sr-Cyrl-RS"/>
        </w:rPr>
        <w:t xml:space="preserve">овлашћеном лицу наручиоца из члана 8. овог уговора </w:t>
      </w:r>
      <w:r w:rsidRPr="006507CF">
        <w:rPr>
          <w:lang w:val="sr-Cyrl-RS"/>
        </w:rPr>
        <w:t>уз понуду за део који је потребно заменити.</w:t>
      </w:r>
    </w:p>
    <w:p w:rsidR="0076166C" w:rsidRDefault="0076166C" w:rsidP="0076166C">
      <w:pPr>
        <w:ind w:firstLine="708"/>
        <w:jc w:val="both"/>
        <w:rPr>
          <w:lang w:val="sr-Cyrl-RS"/>
        </w:rPr>
      </w:pPr>
      <w:r w:rsidRPr="008D7B37">
        <w:rPr>
          <w:noProof/>
          <w:lang w:val="sr-Cyrl-RS"/>
        </w:rPr>
        <w:t>Добављач</w:t>
      </w:r>
      <w:r>
        <w:rPr>
          <w:noProof/>
          <w:lang w:val="sr-Cyrl-RS"/>
        </w:rPr>
        <w:t>у</w:t>
      </w:r>
      <w:r w:rsidRPr="008D7B37">
        <w:rPr>
          <w:noProof/>
          <w:lang w:val="sr-Cyrl-RS"/>
        </w:rPr>
        <w:t xml:space="preserve"> </w:t>
      </w:r>
      <w:r>
        <w:rPr>
          <w:noProof/>
          <w:lang w:val="sr-Cyrl-RS"/>
        </w:rPr>
        <w:t xml:space="preserve"> за </w:t>
      </w:r>
      <w:r>
        <w:rPr>
          <w:lang w:val="sr-Cyrl-RS"/>
        </w:rPr>
        <w:t>у</w:t>
      </w:r>
      <w:r w:rsidRPr="006507CF">
        <w:rPr>
          <w:lang w:val="sr-Cyrl-RS"/>
        </w:rPr>
        <w:t>слуге које изврши у оквиру одржавања и сервисирања систе</w:t>
      </w:r>
      <w:r>
        <w:rPr>
          <w:lang w:val="sr-Cyrl-RS"/>
        </w:rPr>
        <w:t>ма неће бити посебно надокнађене</w:t>
      </w:r>
      <w:r w:rsidRPr="006507CF">
        <w:rPr>
          <w:lang w:val="sr-Cyrl-RS"/>
        </w:rPr>
        <w:t>, односно те услуге су дефинисане и обухваћене у оквиру надзора.</w:t>
      </w:r>
    </w:p>
    <w:p w:rsidR="0076166C" w:rsidRDefault="0076166C" w:rsidP="0076166C">
      <w:pPr>
        <w:ind w:firstLine="708"/>
        <w:jc w:val="both"/>
        <w:rPr>
          <w:noProof/>
          <w:lang w:val="sr-Cyrl-RS"/>
        </w:rPr>
      </w:pPr>
      <w:r w:rsidRPr="00A3467B">
        <w:rPr>
          <w:noProof/>
        </w:rPr>
        <w:t>Добављач се обавезује да</w:t>
      </w:r>
      <w:r>
        <w:rPr>
          <w:noProof/>
          <w:lang w:val="sr-Cyrl-RS"/>
        </w:rPr>
        <w:t xml:space="preserve"> услугу која је предмет овог уговора обавља</w:t>
      </w:r>
      <w:r w:rsidRPr="00D73838">
        <w:rPr>
          <w:noProof/>
        </w:rPr>
        <w:t xml:space="preserve"> 24 часа без прекида, седам дана у недељи, са укупно 5 (пет) извршилаца у </w:t>
      </w:r>
      <w:r w:rsidRPr="00D73838">
        <w:rPr>
          <w:noProof/>
          <w:lang w:val="sr-Cyrl-RS"/>
        </w:rPr>
        <w:t>8</w:t>
      </w:r>
      <w:r w:rsidRPr="00D73838">
        <w:rPr>
          <w:noProof/>
        </w:rPr>
        <w:t>-часовној смени</w:t>
      </w:r>
      <w:r>
        <w:rPr>
          <w:noProof/>
          <w:lang w:val="sr-Cyrl-RS"/>
        </w:rPr>
        <w:t>.</w:t>
      </w:r>
    </w:p>
    <w:p w:rsidR="0076166C" w:rsidRPr="00BE16D9" w:rsidRDefault="0076166C" w:rsidP="0076166C">
      <w:pPr>
        <w:ind w:firstLine="708"/>
        <w:jc w:val="both"/>
        <w:rPr>
          <w:lang w:val="sr-Cyrl-RS"/>
        </w:rPr>
      </w:pPr>
      <w:r>
        <w:rPr>
          <w:noProof/>
        </w:rPr>
        <w:t xml:space="preserve">Добављач се обавезује </w:t>
      </w:r>
      <w:r w:rsidRPr="006A0269">
        <w:rPr>
          <w:bCs/>
          <w:iCs/>
          <w:lang w:val="sr-Cyrl-RS"/>
        </w:rPr>
        <w:t xml:space="preserve">да поред услуге </w:t>
      </w:r>
      <w:r>
        <w:rPr>
          <w:bCs/>
          <w:iCs/>
          <w:lang w:val="sr-Cyrl-RS"/>
        </w:rPr>
        <w:t xml:space="preserve">од </w:t>
      </w:r>
      <w:r w:rsidRPr="006A0269">
        <w:rPr>
          <w:noProof/>
          <w:lang w:val="sr-Cyrl-RS"/>
        </w:rPr>
        <w:t xml:space="preserve">24 часовног надзора у </w:t>
      </w:r>
      <w:r>
        <w:rPr>
          <w:noProof/>
          <w:lang w:val="sr-Cyrl-RS"/>
        </w:rPr>
        <w:t xml:space="preserve">командној соби Ургентног центра </w:t>
      </w:r>
      <w:r w:rsidRPr="006A0269">
        <w:rPr>
          <w:noProof/>
          <w:lang w:val="sr-Cyrl-RS"/>
        </w:rPr>
        <w:t>набави и испоручи софтверск</w:t>
      </w:r>
      <w:r w:rsidRPr="006A0269">
        <w:rPr>
          <w:noProof/>
          <w:lang w:val="sr-Latn-RS"/>
        </w:rPr>
        <w:t>e</w:t>
      </w:r>
      <w:r w:rsidRPr="006A0269">
        <w:rPr>
          <w:noProof/>
          <w:lang w:val="sr-Cyrl-RS"/>
        </w:rPr>
        <w:t xml:space="preserve"> лиценц</w:t>
      </w:r>
      <w:r w:rsidRPr="006A0269">
        <w:rPr>
          <w:noProof/>
          <w:lang w:val="sr-Latn-RS"/>
        </w:rPr>
        <w:t>e за</w:t>
      </w:r>
      <w:r w:rsidRPr="006A0269">
        <w:rPr>
          <w:lang w:val="sr-Cyrl-RS"/>
        </w:rPr>
        <w:t xml:space="preserve"> 111</w:t>
      </w:r>
      <w:r w:rsidRPr="006A0269">
        <w:rPr>
          <w:lang w:val="sr-Latn-RS"/>
        </w:rPr>
        <w:t xml:space="preserve"> </w:t>
      </w:r>
      <w:r w:rsidRPr="006A0269">
        <w:rPr>
          <w:lang w:val="sr-Cyrl-RS"/>
        </w:rPr>
        <w:t xml:space="preserve">камера произвођача </w:t>
      </w:r>
      <w:r w:rsidRPr="006A0269">
        <w:rPr>
          <w:lang w:val="sr-Latn-RS"/>
        </w:rPr>
        <w:t xml:space="preserve">ACTI </w:t>
      </w:r>
      <w:r w:rsidRPr="006A0269">
        <w:rPr>
          <w:lang w:val="sr-Cyrl-RS"/>
        </w:rPr>
        <w:t>које су неопходне ради унапређења постојећег софтвера видео надзора</w:t>
      </w:r>
      <w:r>
        <w:rPr>
          <w:lang w:val="sr-Cyrl-RS"/>
        </w:rPr>
        <w:t>, са роком испоруке од</w:t>
      </w:r>
      <w:r w:rsidRPr="006A0269">
        <w:rPr>
          <w:rFonts w:ascii="Times New Roman CYR" w:hAnsi="Times New Roman CYR" w:cs="Times New Roman CYR"/>
          <w:lang w:val="sr-Cyrl-RS"/>
        </w:rPr>
        <w:t xml:space="preserve"> </w:t>
      </w:r>
      <w:r w:rsidRPr="00BE16D9">
        <w:rPr>
          <w:rFonts w:ascii="Times New Roman CYR" w:hAnsi="Times New Roman CYR" w:cs="Times New Roman CYR"/>
          <w:i/>
          <w:lang w:val="sr-Cyrl-RS"/>
        </w:rPr>
        <w:t>____(најдуже 30 дана)</w:t>
      </w:r>
      <w:r w:rsidRPr="006A0269">
        <w:rPr>
          <w:rFonts w:ascii="Times New Roman CYR" w:hAnsi="Times New Roman CYR" w:cs="Times New Roman CYR"/>
          <w:lang w:val="sr-Cyrl-RS"/>
        </w:rPr>
        <w:t xml:space="preserve"> од дана </w:t>
      </w:r>
      <w:r>
        <w:rPr>
          <w:rFonts w:ascii="Times New Roman CYR" w:hAnsi="Times New Roman CYR" w:cs="Times New Roman CYR"/>
          <w:lang w:val="sr-Cyrl-RS"/>
        </w:rPr>
        <w:t xml:space="preserve">закључивања </w:t>
      </w:r>
      <w:r w:rsidRPr="006A0269">
        <w:rPr>
          <w:rFonts w:ascii="Times New Roman CYR" w:hAnsi="Times New Roman CYR" w:cs="Times New Roman CYR"/>
          <w:lang w:val="sr-Cyrl-RS"/>
        </w:rPr>
        <w:t>уговора.</w:t>
      </w:r>
    </w:p>
    <w:p w:rsidR="000D6E9D" w:rsidRPr="00AC13C7" w:rsidRDefault="0076166C" w:rsidP="00AC13C7">
      <w:pPr>
        <w:ind w:firstLine="708"/>
        <w:jc w:val="both"/>
        <w:rPr>
          <w:noProof/>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w:t>
      </w:r>
      <w:r>
        <w:rPr>
          <w:noProof/>
          <w:lang w:val="sr-Cyrl-RS"/>
        </w:rPr>
        <w:t xml:space="preserve">за </w:t>
      </w:r>
      <w:r w:rsidRPr="00A1396A">
        <w:rPr>
          <w:noProof/>
          <w:lang w:val="sr-Cyrl-RS"/>
        </w:rPr>
        <w:t xml:space="preserve">за </w:t>
      </w:r>
      <w:r w:rsidRPr="00A1396A">
        <w:rPr>
          <w:noProof/>
        </w:rPr>
        <w:t xml:space="preserve"> одржавање опреме</w:t>
      </w:r>
      <w:r>
        <w:rPr>
          <w:noProof/>
          <w:lang w:val="sr-Cyrl-RS"/>
        </w:rPr>
        <w:t>____(</w:t>
      </w:r>
      <w:r w:rsidRPr="00CD5EDB">
        <w:rPr>
          <w:i/>
          <w:noProof/>
          <w:lang w:val="sr-Cyrl-RS"/>
        </w:rPr>
        <w:t>најмање 6 месеци</w:t>
      </w:r>
      <w:r>
        <w:rPr>
          <w:noProof/>
          <w:lang w:val="sr-Cyrl-RS"/>
        </w:rPr>
        <w:t>)</w:t>
      </w:r>
      <w:r w:rsidRPr="00CD5EDB">
        <w:rPr>
          <w:noProof/>
        </w:rPr>
        <w:t xml:space="preserve"> </w:t>
      </w:r>
      <w:r w:rsidRPr="00A1396A">
        <w:rPr>
          <w:noProof/>
        </w:rPr>
        <w:t xml:space="preserve">од дана извршеног сервиса и одржавања, а на сваки замењени део опреме </w:t>
      </w:r>
      <w:r>
        <w:rPr>
          <w:noProof/>
          <w:lang w:val="sr-Cyrl-RS"/>
        </w:rPr>
        <w:t>____(</w:t>
      </w:r>
      <w:r w:rsidRPr="00CD5EDB">
        <w:rPr>
          <w:i/>
        </w:rPr>
        <w:t xml:space="preserve">најмање </w:t>
      </w:r>
      <w:r w:rsidRPr="00CD5EDB">
        <w:rPr>
          <w:i/>
          <w:lang w:val="sr-Cyrl-RS"/>
        </w:rPr>
        <w:t>12</w:t>
      </w:r>
      <w:r w:rsidRPr="00CD5EDB">
        <w:rPr>
          <w:i/>
        </w:rPr>
        <w:t xml:space="preserve"> месеци</w:t>
      </w:r>
      <w:r>
        <w:rPr>
          <w:lang w:val="sr-Cyrl-RS"/>
        </w:rPr>
        <w:t>)</w:t>
      </w:r>
      <w:r w:rsidR="000D6E9D">
        <w:rPr>
          <w:noProof/>
        </w:rPr>
        <w:t xml:space="preserve"> од дана његове замене, </w:t>
      </w:r>
      <w:r w:rsidR="000D6E9D">
        <w:rPr>
          <w:noProof/>
          <w:lang w:val="sr-Cyrl-RS"/>
        </w:rPr>
        <w:t xml:space="preserve">а уколико се </w:t>
      </w:r>
      <w:r w:rsidR="000D6E9D" w:rsidRPr="000D6E9D">
        <w:t>због неисправног функционисања замењених делова изврш</w:t>
      </w:r>
      <w:r w:rsidR="000D6E9D" w:rsidRPr="000D6E9D">
        <w:rPr>
          <w:lang w:val="sr-Cyrl-RS"/>
        </w:rPr>
        <w:t>и</w:t>
      </w:r>
      <w:r w:rsidR="000D6E9D" w:rsidRPr="000D6E9D">
        <w:t xml:space="preserve"> поновна замена делова или њихова битна оправка,</w:t>
      </w:r>
      <w:r w:rsidR="000D6E9D" w:rsidRPr="000D6E9D">
        <w:rPr>
          <w:lang w:val="sr-Cyrl-RS"/>
        </w:rPr>
        <w:t xml:space="preserve"> </w:t>
      </w:r>
      <w:r w:rsidR="000D6E9D" w:rsidRPr="000D6E9D">
        <w:t>гарантни рок почиње да тече од дана поновне замене делова</w:t>
      </w:r>
    </w:p>
    <w:p w:rsidR="00B054F1" w:rsidRPr="00AE6B09" w:rsidRDefault="000D6E9D" w:rsidP="00AC13C7">
      <w:pPr>
        <w:ind w:firstLine="708"/>
        <w:jc w:val="both"/>
        <w:rPr>
          <w:lang w:val="sr-Cyrl-RS"/>
        </w:rPr>
      </w:pPr>
      <w:r w:rsidRPr="00AC13C7">
        <w:rPr>
          <w:lang w:val="sr-Cyrl-RS"/>
        </w:rPr>
        <w:t xml:space="preserve">Уколико </w:t>
      </w:r>
      <w:r w:rsidR="00AC13C7" w:rsidRPr="00AC13C7">
        <w:rPr>
          <w:lang w:val="sr-Latn-CS"/>
        </w:rPr>
        <w:t xml:space="preserve">у току реализације </w:t>
      </w:r>
      <w:r w:rsidR="00AC13C7" w:rsidRPr="00AC13C7">
        <w:rPr>
          <w:lang w:val="sr-Cyrl-RS"/>
        </w:rPr>
        <w:t>У</w:t>
      </w:r>
      <w:r w:rsidR="00B054F1" w:rsidRPr="00AC13C7">
        <w:rPr>
          <w:lang w:val="sr-Latn-CS"/>
        </w:rPr>
        <w:t xml:space="preserve">говора настане потреба за заменом неког резервног дела који се не налази </w:t>
      </w:r>
      <w:r w:rsidR="00AC13C7" w:rsidRPr="00AC13C7">
        <w:rPr>
          <w:lang w:val="sr-Cyrl-RS"/>
        </w:rPr>
        <w:t xml:space="preserve">на </w:t>
      </w:r>
      <w:r w:rsidR="00AC13C7" w:rsidRPr="00AC13C7">
        <w:rPr>
          <w:noProof/>
          <w:u w:val="single"/>
          <w:lang w:val="sr-Cyrl-RS"/>
        </w:rPr>
        <w:t>с</w:t>
      </w:r>
      <w:r w:rsidR="00B054F1" w:rsidRPr="00AC13C7">
        <w:rPr>
          <w:noProof/>
          <w:u w:val="single"/>
          <w:lang w:val="sr-Cyrl-RS"/>
        </w:rPr>
        <w:t>писак</w:t>
      </w:r>
      <w:r w:rsidR="00AC13C7" w:rsidRPr="00AC13C7">
        <w:rPr>
          <w:noProof/>
          <w:u w:val="single"/>
          <w:lang w:val="sr-Cyrl-RS"/>
        </w:rPr>
        <w:t>у</w:t>
      </w:r>
      <w:r w:rsidR="00B054F1" w:rsidRPr="00AC13C7">
        <w:rPr>
          <w:noProof/>
          <w:u w:val="single"/>
          <w:lang w:val="sr-Cyrl-RS"/>
        </w:rPr>
        <w:t xml:space="preserve"> резервних делова (ценовник оргиналних резервних делова са услугом замене и услугом подешавања)</w:t>
      </w:r>
      <w:r w:rsidR="00B054F1" w:rsidRPr="00AC13C7">
        <w:rPr>
          <w:lang w:val="sr-Latn-CS"/>
        </w:rPr>
        <w:t>,</w:t>
      </w:r>
      <w:r w:rsidR="00AC13C7" w:rsidRPr="00AC13C7">
        <w:rPr>
          <w:lang w:val="sr-Cyrl-RS"/>
        </w:rPr>
        <w:t xml:space="preserve"> који је саставни део Уговора,</w:t>
      </w:r>
      <w:r w:rsidR="00B054F1" w:rsidRPr="00AC13C7">
        <w:rPr>
          <w:lang w:val="sr-Latn-CS"/>
        </w:rPr>
        <w:t xml:space="preserve"> </w:t>
      </w:r>
      <w:r w:rsidR="00AC13C7" w:rsidRPr="00AC13C7">
        <w:rPr>
          <w:lang w:val="sr-Cyrl-RS"/>
        </w:rPr>
        <w:t>добављач</w:t>
      </w:r>
      <w:r w:rsidR="00B054F1" w:rsidRPr="00AC13C7">
        <w:rPr>
          <w:lang w:val="sr-Latn-CS"/>
        </w:rPr>
        <w:t xml:space="preserve"> је дужан да </w:t>
      </w:r>
      <w:r w:rsidR="00B054F1" w:rsidRPr="00AC13C7">
        <w:t xml:space="preserve">писаним путем обавести </w:t>
      </w:r>
      <w:r w:rsidR="00B054F1" w:rsidRPr="00AC13C7">
        <w:rPr>
          <w:lang w:val="sr-Cyrl-RS"/>
        </w:rPr>
        <w:t>н</w:t>
      </w:r>
      <w:r w:rsidR="00B054F1" w:rsidRPr="00AC13C7">
        <w:t>аручиоца о врсти квара, цени и потребном времену за отклањање истог</w:t>
      </w:r>
      <w:r w:rsidR="00B054F1" w:rsidRPr="00AC13C7">
        <w:rPr>
          <w:lang w:val="sr-Cyrl-RS"/>
        </w:rPr>
        <w:t xml:space="preserve">, као и да </w:t>
      </w:r>
      <w:r w:rsidR="00B054F1" w:rsidRPr="00AC13C7">
        <w:rPr>
          <w:lang w:val="sr-Latn-CS"/>
        </w:rPr>
        <w:t xml:space="preserve">достави понуду за тај резервни део, који ће моћи да мења тек после писане сагласности </w:t>
      </w:r>
      <w:r w:rsidR="00AC13C7" w:rsidRPr="00AC13C7">
        <w:rPr>
          <w:lang w:val="sr-Cyrl-RS"/>
        </w:rPr>
        <w:t>овлашћеног лица н</w:t>
      </w:r>
      <w:r w:rsidR="00B054F1" w:rsidRPr="00AC13C7">
        <w:rPr>
          <w:lang w:val="sr-Latn-CS"/>
        </w:rPr>
        <w:t>аручиоца</w:t>
      </w:r>
      <w:r w:rsidR="00AC13C7" w:rsidRPr="00AC13C7">
        <w:rPr>
          <w:lang w:val="sr-Cyrl-RS"/>
        </w:rPr>
        <w:t xml:space="preserve"> из члана 8. овог уговора</w:t>
      </w:r>
      <w:r w:rsidR="00B054F1" w:rsidRPr="00AC13C7">
        <w:rPr>
          <w:lang w:val="sr-Cyrl-RS"/>
        </w:rPr>
        <w:t xml:space="preserve">, искључиво у оквиру средстава која се односе на ванредно сервисирање </w:t>
      </w:r>
      <w:r w:rsidR="00AC13C7" w:rsidRPr="00AC13C7">
        <w:rPr>
          <w:lang w:val="sr-Cyrl-RS"/>
        </w:rPr>
        <w:t>из достављеног обрасца понуде.</w:t>
      </w:r>
    </w:p>
    <w:p w:rsidR="0076166C" w:rsidRPr="00CD5EDB" w:rsidRDefault="0076166C" w:rsidP="0076166C">
      <w:pPr>
        <w:ind w:firstLine="708"/>
        <w:jc w:val="both"/>
        <w:rPr>
          <w:noProof/>
          <w:lang w:val="sr-Cyrl-RS"/>
        </w:rPr>
      </w:pPr>
    </w:p>
    <w:p w:rsidR="0076166C" w:rsidRPr="007F3453" w:rsidRDefault="0076166C" w:rsidP="0076166C">
      <w:pPr>
        <w:tabs>
          <w:tab w:val="center" w:pos="4536"/>
          <w:tab w:val="left" w:pos="5644"/>
        </w:tabs>
        <w:outlineLvl w:val="0"/>
        <w:rPr>
          <w:noProof/>
          <w:lang w:val="sr-Cyrl-RS"/>
        </w:rPr>
      </w:pPr>
      <w:r>
        <w:rPr>
          <w:b/>
          <w:noProof/>
        </w:rPr>
        <w:tab/>
      </w:r>
      <w:r w:rsidRPr="0059711F">
        <w:rPr>
          <w:b/>
          <w:noProof/>
        </w:rPr>
        <w:t>Члан 4.</w:t>
      </w:r>
      <w:r>
        <w:rPr>
          <w:b/>
          <w:noProof/>
        </w:rPr>
        <w:tab/>
      </w:r>
    </w:p>
    <w:p w:rsidR="0076166C" w:rsidRPr="00C35E43" w:rsidRDefault="0076166C" w:rsidP="0076166C">
      <w:pPr>
        <w:ind w:firstLine="720"/>
        <w:jc w:val="both"/>
        <w:rPr>
          <w:noProof/>
          <w:lang w:val="sr-Cyrl-RS"/>
        </w:rPr>
      </w:pPr>
      <w:r w:rsidRPr="000F56A2">
        <w:rPr>
          <w:noProof/>
        </w:rPr>
        <w:t xml:space="preserve">Добављач се обавезује да квалитет </w:t>
      </w:r>
      <w:r>
        <w:rPr>
          <w:noProof/>
          <w:lang w:val="sr-Cyrl-RS"/>
        </w:rPr>
        <w:t>услуге</w:t>
      </w:r>
      <w:r w:rsidRPr="000F56A2">
        <w:rPr>
          <w:noProof/>
        </w:rPr>
        <w:t xml:space="preserve"> кој</w:t>
      </w:r>
      <w:r>
        <w:rPr>
          <w:noProof/>
          <w:lang w:val="sr-Cyrl-RS"/>
        </w:rPr>
        <w:t>а</w:t>
      </w:r>
      <w:r>
        <w:rPr>
          <w:noProof/>
        </w:rPr>
        <w:t xml:space="preserve"> </w:t>
      </w:r>
      <w:r>
        <w:rPr>
          <w:noProof/>
          <w:lang w:val="sr-Cyrl-RS"/>
        </w:rPr>
        <w:t>је</w:t>
      </w:r>
      <w:r w:rsidRPr="000F56A2">
        <w:rPr>
          <w:noProof/>
        </w:rPr>
        <w:t xml:space="preserve">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sidRPr="000F56A2">
        <w:rPr>
          <w:noProof/>
        </w:rPr>
        <w:t xml:space="preserve"> код добављача са одговарајућим</w:t>
      </w:r>
      <w:r>
        <w:rPr>
          <w:noProof/>
          <w:lang w:val="sr-Cyrl-RS"/>
        </w:rPr>
        <w:t xml:space="preserve"> квалитетним</w:t>
      </w:r>
      <w:r w:rsidRPr="000F56A2">
        <w:rPr>
          <w:noProof/>
        </w:rPr>
        <w:t xml:space="preserve"> алатом</w:t>
      </w:r>
      <w:r>
        <w:rPr>
          <w:noProof/>
          <w:lang w:val="sr-Cyrl-RS"/>
        </w:rPr>
        <w:t>.</w:t>
      </w:r>
    </w:p>
    <w:p w:rsidR="0076166C" w:rsidRPr="004659D7" w:rsidRDefault="0076166C" w:rsidP="0076166C">
      <w:pPr>
        <w:pStyle w:val="BodyTextIndent"/>
        <w:ind w:left="0" w:firstLine="720"/>
        <w:jc w:val="both"/>
        <w:rPr>
          <w:b w:val="0"/>
          <w:noProof/>
          <w:lang w:val="sr-Cyrl-RS"/>
        </w:rPr>
      </w:pPr>
      <w:r w:rsidRPr="00527541">
        <w:rPr>
          <w:b w:val="0"/>
          <w:noProof/>
        </w:rPr>
        <w:t>У случају да</w:t>
      </w:r>
      <w:r>
        <w:rPr>
          <w:b w:val="0"/>
          <w:noProof/>
          <w:lang w:val="sr-Cyrl-RS"/>
        </w:rPr>
        <w:t xml:space="preserve"> се за извршене</w:t>
      </w:r>
      <w:r w:rsidRPr="00527541">
        <w:rPr>
          <w:b w:val="0"/>
          <w:noProof/>
        </w:rPr>
        <w:t xml:space="preserve"> </w:t>
      </w:r>
      <w:r>
        <w:rPr>
          <w:b w:val="0"/>
          <w:noProof/>
          <w:lang w:val="sr-Cyrl-RS"/>
        </w:rPr>
        <w:t xml:space="preserve">услуге и уградна добра </w:t>
      </w:r>
      <w:r w:rsidRPr="00527541">
        <w:rPr>
          <w:b w:val="0"/>
          <w:noProof/>
        </w:rPr>
        <w:t>која су предмет овог уговора</w:t>
      </w:r>
      <w:r>
        <w:rPr>
          <w:b w:val="0"/>
          <w:noProof/>
          <w:lang w:val="sr-Cyrl-RS"/>
        </w:rPr>
        <w:t>,</w:t>
      </w:r>
      <w:r w:rsidRPr="00527541">
        <w:rPr>
          <w:b w:val="0"/>
          <w:noProof/>
        </w:rPr>
        <w:t xml:space="preserve">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6166C" w:rsidRPr="00820F0C" w:rsidRDefault="0076166C" w:rsidP="0076166C">
      <w:pPr>
        <w:ind w:firstLine="720"/>
        <w:jc w:val="both"/>
        <w:rPr>
          <w:bCs/>
          <w:noProof/>
          <w:lang w:val="sr-Cyrl-RS"/>
        </w:rPr>
      </w:pPr>
    </w:p>
    <w:p w:rsidR="0076166C" w:rsidRDefault="0076166C" w:rsidP="0076166C">
      <w:pPr>
        <w:jc w:val="center"/>
        <w:outlineLvl w:val="0"/>
        <w:rPr>
          <w:b/>
          <w:noProof/>
          <w:lang w:val="sr-Cyrl-RS"/>
        </w:rPr>
      </w:pPr>
      <w:r w:rsidRPr="0059711F">
        <w:rPr>
          <w:b/>
          <w:noProof/>
        </w:rPr>
        <w:t>Члан 5.</w:t>
      </w:r>
    </w:p>
    <w:p w:rsidR="0076166C" w:rsidRPr="007F6199" w:rsidRDefault="0076166C" w:rsidP="0076166C">
      <w:pPr>
        <w:ind w:firstLine="708"/>
        <w:jc w:val="both"/>
        <w:rPr>
          <w:iCs/>
        </w:rPr>
      </w:pPr>
      <w:r w:rsidRPr="00C4483D">
        <w:rPr>
          <w:noProof/>
          <w:lang w:val="sr-Cyrl-CS"/>
        </w:rPr>
        <w:t>Наручилац се обавезује д</w:t>
      </w:r>
      <w:r>
        <w:rPr>
          <w:noProof/>
          <w:lang w:val="sr-Cyrl-CS"/>
        </w:rPr>
        <w:t>а ће уговорену цену</w:t>
      </w:r>
      <w:r w:rsidRPr="00C4483D">
        <w:rPr>
          <w:noProof/>
        </w:rPr>
        <w:t xml:space="preserve"> добављачу исплаћиват</w:t>
      </w:r>
      <w:r w:rsidRPr="00C4483D">
        <w:rPr>
          <w:noProof/>
          <w:lang w:val="sr-Cyrl-RS"/>
        </w:rPr>
        <w:t xml:space="preserve">и </w:t>
      </w:r>
      <w:r w:rsidR="00427366">
        <w:rPr>
          <w:noProof/>
          <w:lang w:val="sr-Cyrl-RS"/>
        </w:rPr>
        <w:t xml:space="preserve">сукцесивно, у једнаким месечним ратама, </w:t>
      </w:r>
      <w:r w:rsidRPr="00C4483D">
        <w:rPr>
          <w:noProof/>
          <w:lang w:val="sr-Cyrl-RS"/>
        </w:rPr>
        <w:t xml:space="preserve">са роком плаћања од 90 дана, </w:t>
      </w:r>
      <w:r w:rsidRPr="007F6199">
        <w:rPr>
          <w:iCs/>
          <w:lang w:val="sr-Cyrl-CS"/>
        </w:rPr>
        <w:t>од дана испостављања фактуре,</w:t>
      </w:r>
      <w:r>
        <w:rPr>
          <w:iCs/>
          <w:lang w:val="sr-Cyrl-CS"/>
        </w:rPr>
        <w:t xml:space="preserve"> а</w:t>
      </w:r>
      <w:r w:rsidRPr="007F6199">
        <w:rPr>
          <w:iCs/>
        </w:rPr>
        <w:t xml:space="preserve"> на основу документа који испоставља </w:t>
      </w:r>
      <w:r>
        <w:rPr>
          <w:iCs/>
          <w:lang w:val="sr-Cyrl-RS"/>
        </w:rPr>
        <w:t>добављач</w:t>
      </w:r>
      <w:r w:rsidRPr="007F6199">
        <w:rPr>
          <w:iCs/>
          <w:lang w:val="sr-Cyrl-CS"/>
        </w:rPr>
        <w:t>, а</w:t>
      </w:r>
      <w:r w:rsidRPr="007F6199">
        <w:rPr>
          <w:iCs/>
        </w:rPr>
        <w:t xml:space="preserve"> којим је потврђена </w:t>
      </w:r>
      <w:r w:rsidRPr="007F6199">
        <w:rPr>
          <w:iCs/>
          <w:lang w:val="sr-Cyrl-RS"/>
        </w:rPr>
        <w:t>обрачуната пружена услуга за протекли месец</w:t>
      </w:r>
      <w:r w:rsidRPr="007F6199">
        <w:rPr>
          <w:iCs/>
        </w:rPr>
        <w:t xml:space="preserve">. </w:t>
      </w:r>
    </w:p>
    <w:p w:rsidR="0076166C" w:rsidRDefault="0076166C" w:rsidP="0076166C">
      <w:pPr>
        <w:ind w:firstLine="708"/>
        <w:jc w:val="both"/>
        <w:rPr>
          <w:lang w:val="sr-Cyrl-RS"/>
        </w:rPr>
      </w:pPr>
      <w:r w:rsidRPr="0059711F">
        <w:rPr>
          <w:noProof/>
          <w:lang w:val="sr-Cyrl-CS"/>
        </w:rPr>
        <w:lastRenderedPageBreak/>
        <w:t xml:space="preserve">Добављач се обавезује да рачун </w:t>
      </w:r>
      <w:r w:rsidRPr="0059711F">
        <w:rPr>
          <w:noProof/>
        </w:rPr>
        <w:t>о извршеној услузи</w:t>
      </w:r>
      <w:r>
        <w:rPr>
          <w:noProof/>
          <w:lang w:val="sr-Cyrl-CS"/>
        </w:rPr>
        <w:t xml:space="preserve"> достави наручиоцу преко </w:t>
      </w:r>
      <w:r w:rsidRPr="0059711F">
        <w:rPr>
          <w:noProof/>
          <w:lang w:val="sr-Cyrl-CS"/>
        </w:rPr>
        <w:t>писарнице наручиоца, адресирано на седиште наручиоца</w:t>
      </w:r>
      <w:r>
        <w:rPr>
          <w:noProof/>
          <w:lang w:val="sr-Cyrl-CS"/>
        </w:rPr>
        <w:t>.</w:t>
      </w:r>
      <w:r w:rsidRPr="00334B19">
        <w:t xml:space="preserve"> </w:t>
      </w:r>
    </w:p>
    <w:p w:rsidR="0076166C" w:rsidRPr="00BA40A3" w:rsidRDefault="0076166C" w:rsidP="0076166C">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76166C" w:rsidRPr="00D67DAA" w:rsidRDefault="0076166C" w:rsidP="0076166C">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76166C" w:rsidRDefault="0076166C" w:rsidP="0076166C">
      <w:pPr>
        <w:jc w:val="both"/>
        <w:rPr>
          <w:bCs/>
          <w:noProof/>
          <w:lang w:val="sr-Cyrl-RS"/>
        </w:rPr>
      </w:pPr>
    </w:p>
    <w:p w:rsidR="00427366" w:rsidRPr="00BE1020" w:rsidRDefault="00427366" w:rsidP="0076166C">
      <w:pPr>
        <w:jc w:val="both"/>
        <w:rPr>
          <w:bCs/>
          <w:noProof/>
          <w:lang w:val="sr-Cyrl-RS"/>
        </w:rPr>
      </w:pPr>
    </w:p>
    <w:p w:rsidR="0076166C" w:rsidRPr="0059711F" w:rsidRDefault="0076166C" w:rsidP="0076166C">
      <w:pPr>
        <w:jc w:val="center"/>
        <w:outlineLvl w:val="0"/>
        <w:rPr>
          <w:noProof/>
          <w:lang w:val="sr-Cyrl-CS"/>
        </w:rPr>
      </w:pPr>
      <w:r w:rsidRPr="0059711F">
        <w:rPr>
          <w:b/>
          <w:noProof/>
          <w:lang w:val="en-US"/>
        </w:rPr>
        <w:t>Члан 6.</w:t>
      </w:r>
    </w:p>
    <w:p w:rsidR="0076166C" w:rsidRPr="0059711F" w:rsidRDefault="0076166C" w:rsidP="0076166C">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76166C" w:rsidRPr="00A42307" w:rsidRDefault="0076166C" w:rsidP="0076166C">
      <w:pPr>
        <w:pStyle w:val="ListParagraph"/>
        <w:numPr>
          <w:ilvl w:val="0"/>
          <w:numId w:val="23"/>
        </w:numPr>
        <w:jc w:val="both"/>
        <w:rPr>
          <w:noProof/>
        </w:rPr>
      </w:pPr>
      <w:r w:rsidRPr="00F84483">
        <w:rPr>
          <w:b/>
        </w:rPr>
        <w:t>регистровану бланко меницу и менично овлашћење</w:t>
      </w:r>
      <w:r w:rsidRPr="00F84483">
        <w:rPr>
          <w:b/>
          <w:noProof/>
        </w:rPr>
        <w:t xml:space="preserve"> за извршење уговорне обавезе</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76166C" w:rsidRPr="00D67DAA" w:rsidRDefault="0076166C" w:rsidP="0076166C">
      <w:pPr>
        <w:pStyle w:val="ListParagraph"/>
        <w:numPr>
          <w:ilvl w:val="0"/>
          <w:numId w:val="23"/>
        </w:numPr>
        <w:jc w:val="both"/>
        <w:rPr>
          <w:noProof/>
        </w:rPr>
      </w:pPr>
      <w:r w:rsidRPr="00A42307">
        <w:rPr>
          <w:b/>
        </w:rPr>
        <w:t>регистровану бланко меницу и менично овлашћење</w:t>
      </w:r>
      <w:r w:rsidRPr="00A42307">
        <w:rPr>
          <w:b/>
          <w:noProof/>
        </w:rPr>
        <w:t xml:space="preserve"> за отклањање недостатака у гарантном року</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w:t>
      </w:r>
      <w:r>
        <w:rPr>
          <w:noProof/>
        </w:rPr>
        <w:t xml:space="preserve"> 10% од укупне вредности </w:t>
      </w:r>
      <w:r>
        <w:rPr>
          <w:noProof/>
          <w:lang w:val="sr-Cyrl-RS"/>
        </w:rPr>
        <w:t xml:space="preserve">Уговора, </w:t>
      </w:r>
      <w:r w:rsidRPr="00A42307">
        <w:rPr>
          <w:noProof/>
        </w:rPr>
        <w:t xml:space="preserve">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76166C" w:rsidRDefault="0076166C" w:rsidP="0076166C">
      <w:pPr>
        <w:ind w:firstLine="720"/>
        <w:jc w:val="both"/>
        <w:rPr>
          <w:b/>
          <w:noProof/>
          <w:lang w:val="sr-Cyrl-RS"/>
        </w:rPr>
      </w:pPr>
    </w:p>
    <w:p w:rsidR="00B054F1" w:rsidRPr="00B03DCD" w:rsidRDefault="00B054F1" w:rsidP="0076166C">
      <w:pPr>
        <w:ind w:firstLine="720"/>
        <w:jc w:val="both"/>
        <w:rPr>
          <w:b/>
          <w:noProof/>
          <w:lang w:val="sr-Cyrl-RS"/>
        </w:rPr>
      </w:pPr>
    </w:p>
    <w:p w:rsidR="0076166C" w:rsidRPr="0059711F" w:rsidRDefault="0076166C" w:rsidP="0076166C">
      <w:pPr>
        <w:jc w:val="center"/>
        <w:outlineLvl w:val="0"/>
        <w:rPr>
          <w:noProof/>
        </w:rPr>
      </w:pPr>
      <w:r w:rsidRPr="0059711F">
        <w:rPr>
          <w:b/>
          <w:noProof/>
        </w:rPr>
        <w:t>Члан 7.</w:t>
      </w:r>
    </w:p>
    <w:p w:rsidR="0076166C" w:rsidRPr="0059711F" w:rsidRDefault="0076166C" w:rsidP="0076166C">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76166C" w:rsidRPr="0059711F" w:rsidRDefault="0076166C" w:rsidP="0076166C">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76166C" w:rsidRDefault="0076166C" w:rsidP="0076166C">
      <w:pPr>
        <w:ind w:firstLine="720"/>
        <w:jc w:val="both"/>
        <w:rPr>
          <w:noProof/>
          <w:lang w:val="sr-Cyrl-RS"/>
        </w:rPr>
      </w:pPr>
      <w:r w:rsidRPr="0059711F">
        <w:rPr>
          <w:noProof/>
        </w:rPr>
        <w:t>- да овај уговор остави на снази и да уговорену цену умањи за 10%</w:t>
      </w:r>
    </w:p>
    <w:p w:rsidR="0076166C" w:rsidRDefault="0076166C" w:rsidP="0076166C">
      <w:pPr>
        <w:jc w:val="both"/>
        <w:rPr>
          <w:noProof/>
          <w:lang w:val="sr-Cyrl-RS"/>
        </w:rPr>
      </w:pPr>
    </w:p>
    <w:p w:rsidR="00B054F1" w:rsidRPr="00D47F47" w:rsidRDefault="00B054F1" w:rsidP="0076166C">
      <w:pPr>
        <w:jc w:val="both"/>
        <w:rPr>
          <w:noProof/>
          <w:lang w:val="sr-Cyrl-RS"/>
        </w:rPr>
      </w:pPr>
    </w:p>
    <w:p w:rsidR="0076166C" w:rsidRPr="0059711F" w:rsidRDefault="0076166C" w:rsidP="0076166C">
      <w:pPr>
        <w:jc w:val="center"/>
        <w:outlineLvl w:val="0"/>
        <w:rPr>
          <w:noProof/>
        </w:rPr>
      </w:pPr>
      <w:r w:rsidRPr="0059711F">
        <w:rPr>
          <w:b/>
          <w:noProof/>
        </w:rPr>
        <w:t>Члан 8.</w:t>
      </w:r>
    </w:p>
    <w:p w:rsidR="0076166C" w:rsidRPr="00EA78B7" w:rsidRDefault="0076166C" w:rsidP="0076166C">
      <w:pPr>
        <w:ind w:firstLine="720"/>
        <w:jc w:val="both"/>
        <w:rPr>
          <w:noProof/>
          <w:lang w:val="sr-Latn-RS"/>
        </w:rPr>
      </w:pPr>
      <w:r>
        <w:rPr>
          <w:noProof/>
          <w:lang w:val="en-US"/>
        </w:rPr>
        <w:t xml:space="preserve">За праћење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w:t>
      </w:r>
      <w:r w:rsidR="00427366">
        <w:rPr>
          <w:noProof/>
          <w:lang w:val="sr-Cyrl-RS"/>
        </w:rPr>
        <w:t>________</w:t>
      </w:r>
      <w:r>
        <w:rPr>
          <w:noProof/>
          <w:lang w:val="sr-Latn-RS"/>
        </w:rPr>
        <w:t>__________________.</w:t>
      </w:r>
    </w:p>
    <w:p w:rsidR="0076166C" w:rsidRDefault="0076166C" w:rsidP="0076166C">
      <w:pPr>
        <w:jc w:val="center"/>
        <w:outlineLvl w:val="0"/>
        <w:rPr>
          <w:noProof/>
          <w:lang w:val="sr-Cyrl-RS"/>
        </w:rPr>
      </w:pPr>
    </w:p>
    <w:p w:rsidR="00B054F1" w:rsidRDefault="00B054F1" w:rsidP="00AC13C7">
      <w:pPr>
        <w:outlineLvl w:val="0"/>
        <w:rPr>
          <w:noProof/>
          <w:lang w:val="sr-Cyrl-RS"/>
        </w:rPr>
      </w:pPr>
    </w:p>
    <w:p w:rsidR="0076166C" w:rsidRPr="0059711F" w:rsidRDefault="0076166C" w:rsidP="0076166C">
      <w:pPr>
        <w:jc w:val="center"/>
        <w:outlineLvl w:val="0"/>
        <w:rPr>
          <w:noProof/>
          <w:lang w:val="sr-Cyrl-CS"/>
        </w:rPr>
      </w:pPr>
      <w:r w:rsidRPr="0059711F">
        <w:rPr>
          <w:b/>
          <w:noProof/>
        </w:rPr>
        <w:t>Члан 9.</w:t>
      </w:r>
    </w:p>
    <w:p w:rsidR="0076166C" w:rsidRPr="0059711F" w:rsidRDefault="0076166C" w:rsidP="0076166C">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76166C" w:rsidRDefault="0076166C" w:rsidP="0076166C">
      <w:pPr>
        <w:rPr>
          <w:noProof/>
          <w:lang w:val="sr-Cyrl-RS"/>
        </w:rPr>
      </w:pPr>
    </w:p>
    <w:p w:rsidR="00B054F1" w:rsidRPr="00B054F1" w:rsidRDefault="00B054F1" w:rsidP="0076166C">
      <w:pPr>
        <w:rPr>
          <w:noProof/>
          <w:lang w:val="sr-Cyrl-RS"/>
        </w:rPr>
      </w:pPr>
    </w:p>
    <w:p w:rsidR="0076166C" w:rsidRPr="0059711F" w:rsidRDefault="0076166C" w:rsidP="0076166C">
      <w:pPr>
        <w:jc w:val="center"/>
        <w:outlineLvl w:val="0"/>
        <w:rPr>
          <w:noProof/>
        </w:rPr>
      </w:pPr>
      <w:r w:rsidRPr="0059711F">
        <w:rPr>
          <w:b/>
          <w:noProof/>
        </w:rPr>
        <w:t>Члан 10.</w:t>
      </w:r>
    </w:p>
    <w:p w:rsidR="0076166C" w:rsidRPr="0059711F" w:rsidRDefault="0076166C" w:rsidP="0076166C">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76166C" w:rsidRPr="0059711F" w:rsidRDefault="0076166C" w:rsidP="0076166C">
      <w:pPr>
        <w:rPr>
          <w:noProof/>
        </w:rPr>
      </w:pPr>
    </w:p>
    <w:p w:rsidR="00B054F1" w:rsidRDefault="00B054F1" w:rsidP="0076166C">
      <w:pPr>
        <w:jc w:val="center"/>
        <w:outlineLvl w:val="0"/>
        <w:rPr>
          <w:b/>
          <w:noProof/>
          <w:lang w:val="sr-Cyrl-RS"/>
        </w:rPr>
      </w:pPr>
    </w:p>
    <w:p w:rsidR="00B054F1" w:rsidRDefault="00B054F1" w:rsidP="0076166C">
      <w:pPr>
        <w:jc w:val="center"/>
        <w:outlineLvl w:val="0"/>
        <w:rPr>
          <w:b/>
          <w:noProof/>
          <w:lang w:val="sr-Cyrl-RS"/>
        </w:rPr>
      </w:pPr>
    </w:p>
    <w:p w:rsidR="0076166C" w:rsidRPr="0059711F" w:rsidRDefault="0076166C" w:rsidP="0076166C">
      <w:pPr>
        <w:jc w:val="center"/>
        <w:outlineLvl w:val="0"/>
        <w:rPr>
          <w:noProof/>
        </w:rPr>
      </w:pPr>
      <w:r w:rsidRPr="0059711F">
        <w:rPr>
          <w:b/>
          <w:noProof/>
        </w:rPr>
        <w:t>Члан 11.</w:t>
      </w:r>
    </w:p>
    <w:p w:rsidR="0076166C" w:rsidRPr="0059711F" w:rsidRDefault="0076166C" w:rsidP="0076166C">
      <w:pPr>
        <w:ind w:firstLine="741"/>
        <w:jc w:val="both"/>
        <w:rPr>
          <w:noProof/>
        </w:rPr>
      </w:pPr>
      <w:r w:rsidRPr="0059711F">
        <w:rPr>
          <w:noProof/>
        </w:rPr>
        <w:lastRenderedPageBreak/>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6166C" w:rsidRDefault="0076166C" w:rsidP="0076166C">
      <w:pPr>
        <w:ind w:firstLine="720"/>
        <w:jc w:val="both"/>
        <w:rPr>
          <w:noProof/>
          <w:lang w:val="sr-Cyrl-RS"/>
        </w:rPr>
      </w:pPr>
    </w:p>
    <w:p w:rsidR="00B054F1" w:rsidRPr="00B054F1" w:rsidRDefault="00B054F1" w:rsidP="0076166C">
      <w:pPr>
        <w:ind w:firstLine="720"/>
        <w:jc w:val="both"/>
        <w:rPr>
          <w:noProof/>
          <w:lang w:val="sr-Cyrl-RS"/>
        </w:rPr>
      </w:pPr>
    </w:p>
    <w:p w:rsidR="0076166C" w:rsidRPr="0059711F" w:rsidRDefault="0076166C" w:rsidP="0076166C">
      <w:pPr>
        <w:jc w:val="center"/>
        <w:outlineLvl w:val="0"/>
        <w:rPr>
          <w:noProof/>
        </w:rPr>
      </w:pPr>
      <w:r w:rsidRPr="0059711F">
        <w:rPr>
          <w:b/>
          <w:noProof/>
        </w:rPr>
        <w:t>Члан 12.</w:t>
      </w:r>
    </w:p>
    <w:p w:rsidR="0076166C" w:rsidRDefault="0076166C" w:rsidP="0076166C">
      <w:pPr>
        <w:ind w:firstLine="741"/>
        <w:jc w:val="both"/>
        <w:rPr>
          <w:noProof/>
          <w:lang w:val="sr-Cyrl-RS"/>
        </w:rPr>
      </w:pPr>
      <w:r w:rsidRPr="0059711F">
        <w:rPr>
          <w:noProof/>
        </w:rPr>
        <w:t xml:space="preserve">Овај уговор је сачињен у шест истоветних примерака од којих наручилац задржава </w:t>
      </w:r>
      <w:r>
        <w:rPr>
          <w:noProof/>
        </w:rPr>
        <w:t>четири, а добављач два примерка</w:t>
      </w:r>
      <w:r>
        <w:rPr>
          <w:noProof/>
          <w:lang w:val="sr-Cyrl-RS"/>
        </w:rPr>
        <w:t>.</w:t>
      </w:r>
    </w:p>
    <w:p w:rsidR="00427366" w:rsidRDefault="00427366" w:rsidP="0076166C">
      <w:pPr>
        <w:ind w:firstLine="741"/>
        <w:jc w:val="both"/>
        <w:rPr>
          <w:noProof/>
          <w:lang w:val="sr-Cyrl-RS"/>
        </w:rPr>
      </w:pPr>
    </w:p>
    <w:p w:rsidR="00B054F1" w:rsidRDefault="00B054F1" w:rsidP="0076166C">
      <w:pPr>
        <w:ind w:firstLine="741"/>
        <w:jc w:val="both"/>
        <w:rPr>
          <w:noProof/>
          <w:lang w:val="sr-Cyrl-RS"/>
        </w:rPr>
      </w:pPr>
    </w:p>
    <w:p w:rsidR="00B054F1" w:rsidRDefault="00B054F1" w:rsidP="0076166C">
      <w:pPr>
        <w:ind w:firstLine="741"/>
        <w:jc w:val="both"/>
        <w:rPr>
          <w:noProof/>
          <w:lang w:val="sr-Cyrl-RS"/>
        </w:rPr>
      </w:pPr>
    </w:p>
    <w:p w:rsidR="00427366" w:rsidRPr="0076166C" w:rsidRDefault="00427366" w:rsidP="0076166C">
      <w:pPr>
        <w:ind w:firstLine="741"/>
        <w:jc w:val="both"/>
        <w:rPr>
          <w:noProof/>
          <w:lang w:val="sr-Cyrl-RS"/>
        </w:rPr>
      </w:pPr>
    </w:p>
    <w:p w:rsidR="0076166C" w:rsidRPr="0076166C" w:rsidRDefault="0076166C" w:rsidP="0076166C">
      <w:pPr>
        <w:tabs>
          <w:tab w:val="left" w:pos="5040"/>
        </w:tabs>
        <w:rPr>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6166C" w:rsidRPr="002D5B2C" w:rsidTr="001F3DF8">
        <w:trPr>
          <w:trHeight w:val="347"/>
        </w:trPr>
        <w:tc>
          <w:tcPr>
            <w:tcW w:w="3216" w:type="dxa"/>
            <w:vAlign w:val="center"/>
          </w:tcPr>
          <w:p w:rsidR="0076166C" w:rsidRPr="002D5B2C" w:rsidRDefault="0076166C" w:rsidP="001F3DF8">
            <w:pPr>
              <w:jc w:val="center"/>
              <w:rPr>
                <w:noProof/>
              </w:rPr>
            </w:pPr>
            <w:r>
              <w:rPr>
                <w:noProof/>
              </w:rPr>
              <w:t>ЗА ДОБАВЉ</w:t>
            </w:r>
            <w:r w:rsidRPr="002D5B2C">
              <w:rPr>
                <w:noProof/>
              </w:rPr>
              <w:t>АЧА:</w:t>
            </w:r>
          </w:p>
        </w:tc>
        <w:tc>
          <w:tcPr>
            <w:tcW w:w="2279" w:type="dxa"/>
          </w:tcPr>
          <w:p w:rsidR="0076166C" w:rsidRPr="002D5B2C" w:rsidRDefault="0076166C" w:rsidP="001F3DF8">
            <w:pPr>
              <w:jc w:val="center"/>
              <w:rPr>
                <w:noProof/>
              </w:rPr>
            </w:pPr>
          </w:p>
        </w:tc>
        <w:tc>
          <w:tcPr>
            <w:tcW w:w="3827" w:type="dxa"/>
            <w:vAlign w:val="center"/>
          </w:tcPr>
          <w:p w:rsidR="0076166C" w:rsidRPr="002D5B2C" w:rsidRDefault="0076166C" w:rsidP="001F3DF8">
            <w:pPr>
              <w:jc w:val="center"/>
              <w:rPr>
                <w:noProof/>
              </w:rPr>
            </w:pPr>
            <w:r w:rsidRPr="002D5B2C">
              <w:rPr>
                <w:noProof/>
              </w:rPr>
              <w:t>ЗА НАРУЧИОЦА:</w:t>
            </w:r>
          </w:p>
        </w:tc>
      </w:tr>
      <w:tr w:rsidR="0076166C" w:rsidRPr="002D5B2C" w:rsidTr="001F3DF8">
        <w:trPr>
          <w:trHeight w:val="359"/>
        </w:trPr>
        <w:tc>
          <w:tcPr>
            <w:tcW w:w="3216" w:type="dxa"/>
            <w:vAlign w:val="center"/>
          </w:tcPr>
          <w:p w:rsidR="0076166C" w:rsidRPr="002D5B2C" w:rsidRDefault="0076166C" w:rsidP="001F3DF8">
            <w:pPr>
              <w:jc w:val="center"/>
              <w:rPr>
                <w:noProof/>
              </w:rPr>
            </w:pPr>
            <w:r w:rsidRPr="002D5B2C">
              <w:rPr>
                <w:noProof/>
              </w:rPr>
              <w:t>ДИРЕКТОР</w:t>
            </w:r>
          </w:p>
        </w:tc>
        <w:tc>
          <w:tcPr>
            <w:tcW w:w="2279" w:type="dxa"/>
          </w:tcPr>
          <w:p w:rsidR="0076166C" w:rsidRPr="002D5B2C" w:rsidRDefault="0076166C" w:rsidP="001F3DF8">
            <w:pPr>
              <w:jc w:val="center"/>
              <w:rPr>
                <w:noProof/>
              </w:rPr>
            </w:pPr>
          </w:p>
        </w:tc>
        <w:tc>
          <w:tcPr>
            <w:tcW w:w="3827" w:type="dxa"/>
            <w:vAlign w:val="center"/>
          </w:tcPr>
          <w:p w:rsidR="0076166C" w:rsidRPr="002D5B2C" w:rsidRDefault="0076166C" w:rsidP="001F3DF8">
            <w:pPr>
              <w:jc w:val="center"/>
              <w:rPr>
                <w:noProof/>
              </w:rPr>
            </w:pPr>
            <w:r w:rsidRPr="002D5B2C">
              <w:rPr>
                <w:noProof/>
              </w:rPr>
              <w:t>ДИРЕКТОР</w:t>
            </w:r>
          </w:p>
        </w:tc>
      </w:tr>
      <w:tr w:rsidR="0076166C" w:rsidRPr="002D5B2C" w:rsidTr="001F3DF8">
        <w:trPr>
          <w:trHeight w:val="347"/>
        </w:trPr>
        <w:tc>
          <w:tcPr>
            <w:tcW w:w="3216" w:type="dxa"/>
            <w:vAlign w:val="bottom"/>
          </w:tcPr>
          <w:p w:rsidR="0076166C" w:rsidRPr="00CC1FF7" w:rsidRDefault="0076166C" w:rsidP="001F3DF8">
            <w:pPr>
              <w:jc w:val="center"/>
              <w:rPr>
                <w:noProof/>
              </w:rPr>
            </w:pPr>
          </w:p>
          <w:p w:rsidR="0076166C" w:rsidRPr="002D5B2C" w:rsidRDefault="0076166C" w:rsidP="001F3DF8">
            <w:pPr>
              <w:jc w:val="center"/>
              <w:rPr>
                <w:noProof/>
              </w:rPr>
            </w:pPr>
            <w:r w:rsidRPr="002D5B2C">
              <w:rPr>
                <w:noProof/>
              </w:rPr>
              <w:t>___________________</w:t>
            </w:r>
            <w:r>
              <w:rPr>
                <w:noProof/>
              </w:rPr>
              <w:t>______</w:t>
            </w:r>
          </w:p>
        </w:tc>
        <w:tc>
          <w:tcPr>
            <w:tcW w:w="2279" w:type="dxa"/>
            <w:vAlign w:val="bottom"/>
          </w:tcPr>
          <w:p w:rsidR="0076166C" w:rsidRPr="002D5B2C" w:rsidRDefault="0076166C" w:rsidP="001F3DF8">
            <w:pPr>
              <w:jc w:val="both"/>
              <w:rPr>
                <w:noProof/>
              </w:rPr>
            </w:pPr>
          </w:p>
        </w:tc>
        <w:tc>
          <w:tcPr>
            <w:tcW w:w="3827" w:type="dxa"/>
            <w:vAlign w:val="bottom"/>
          </w:tcPr>
          <w:p w:rsidR="0076166C" w:rsidRPr="002D5B2C" w:rsidRDefault="0076166C" w:rsidP="001F3DF8">
            <w:pPr>
              <w:jc w:val="center"/>
              <w:rPr>
                <w:noProof/>
              </w:rPr>
            </w:pPr>
            <w:r w:rsidRPr="002D5B2C">
              <w:rPr>
                <w:noProof/>
              </w:rPr>
              <w:t>________________________</w:t>
            </w:r>
            <w:r>
              <w:rPr>
                <w:noProof/>
              </w:rPr>
              <w:t>___</w:t>
            </w:r>
          </w:p>
        </w:tc>
      </w:tr>
    </w:tbl>
    <w:p w:rsidR="004617AA" w:rsidRPr="0076166C" w:rsidRDefault="004617AA" w:rsidP="007B663B">
      <w:pPr>
        <w:rPr>
          <w:noProof/>
          <w:lang w:val="sr-Cyrl-RS"/>
        </w:rPr>
      </w:pPr>
    </w:p>
    <w:p w:rsidR="004617AA" w:rsidRDefault="004617AA" w:rsidP="007B663B">
      <w:pPr>
        <w:rPr>
          <w:noProof/>
          <w:lang w:val="sr-Latn-RS"/>
        </w:rPr>
      </w:pPr>
    </w:p>
    <w:p w:rsidR="004617AA" w:rsidRDefault="004617AA" w:rsidP="007B663B">
      <w:pPr>
        <w:rPr>
          <w:noProof/>
          <w:lang w:val="sr-Latn-RS"/>
        </w:rPr>
      </w:pPr>
    </w:p>
    <w:p w:rsidR="007B663B" w:rsidRDefault="007B663B"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Default="00B61C3F" w:rsidP="007B663B">
      <w:pPr>
        <w:rPr>
          <w:noProof/>
          <w:lang w:val="sr-Latn-RS"/>
        </w:rPr>
      </w:pPr>
    </w:p>
    <w:p w:rsidR="00B61C3F" w:rsidRPr="00B61C3F" w:rsidRDefault="00B61C3F" w:rsidP="007B663B">
      <w:pPr>
        <w:rPr>
          <w:noProof/>
          <w:lang w:val="sr-Latn-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Default="00B054F1" w:rsidP="007B663B">
      <w:pPr>
        <w:rPr>
          <w:noProof/>
          <w:lang w:val="sr-Cyrl-RS"/>
        </w:rPr>
      </w:pPr>
    </w:p>
    <w:p w:rsidR="00B054F1" w:rsidRPr="0076166C" w:rsidRDefault="00B054F1" w:rsidP="007B663B">
      <w:pPr>
        <w:rPr>
          <w:noProof/>
          <w:lang w:val="sr-Cyrl-RS"/>
        </w:rPr>
      </w:pPr>
    </w:p>
    <w:p w:rsidR="002D5B2C" w:rsidRPr="00096D4B" w:rsidRDefault="004D767C" w:rsidP="004D767C">
      <w:pPr>
        <w:tabs>
          <w:tab w:val="left" w:pos="2114"/>
          <w:tab w:val="center" w:pos="4535"/>
        </w:tabs>
        <w:rPr>
          <w:b/>
          <w:sz w:val="28"/>
          <w:szCs w:val="28"/>
        </w:rPr>
      </w:pPr>
      <w:r w:rsidRPr="004D767C">
        <w:rPr>
          <w:sz w:val="28"/>
          <w:szCs w:val="28"/>
        </w:rPr>
        <w:lastRenderedPageBreak/>
        <w:tab/>
      </w:r>
      <w:r w:rsidR="00096D4B">
        <w:rPr>
          <w:sz w:val="28"/>
          <w:szCs w:val="28"/>
          <w:lang w:val="sr-Cyrl-RS"/>
        </w:rPr>
        <w:t xml:space="preserve">     </w:t>
      </w:r>
      <w:r w:rsidR="00096D4B" w:rsidRPr="00096D4B">
        <w:rPr>
          <w:b/>
          <w:sz w:val="28"/>
          <w:szCs w:val="28"/>
          <w:lang w:val="sr-Cyrl-RS"/>
        </w:rPr>
        <w:t>10</w:t>
      </w:r>
      <w:r w:rsidRPr="00096D4B">
        <w:rPr>
          <w:b/>
          <w:sz w:val="28"/>
          <w:szCs w:val="28"/>
          <w:lang w:val="sr-Cyrl-RS"/>
        </w:rPr>
        <w:t xml:space="preserve">. </w:t>
      </w:r>
      <w:r w:rsidR="002D5B2C" w:rsidRPr="00096D4B">
        <w:rPr>
          <w:b/>
          <w:sz w:val="28"/>
          <w:szCs w:val="28"/>
        </w:rPr>
        <w:t>ИЗЈАВА О НЕЗАВИСНОЈ ПОНУДИ</w:t>
      </w:r>
      <w:bookmarkEnd w:id="42"/>
      <w:bookmarkEnd w:id="43"/>
      <w:bookmarkEnd w:id="44"/>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lang w:val="sr-Cyrl-RS"/>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Default="00A23F31" w:rsidP="00A23F31">
      <w:pPr>
        <w:tabs>
          <w:tab w:val="left" w:pos="6028"/>
        </w:tabs>
        <w:autoSpaceDE w:val="0"/>
        <w:ind w:left="360"/>
        <w:rPr>
          <w:bCs/>
          <w:iCs/>
          <w:lang w:val="sr-Cyrl-RS"/>
        </w:rPr>
      </w:pPr>
    </w:p>
    <w:p w:rsidR="00B054F1" w:rsidRDefault="00B054F1" w:rsidP="00A23F31">
      <w:pPr>
        <w:tabs>
          <w:tab w:val="left" w:pos="6028"/>
        </w:tabs>
        <w:autoSpaceDE w:val="0"/>
        <w:ind w:left="360"/>
        <w:rPr>
          <w:bCs/>
          <w:iCs/>
          <w:lang w:val="sr-Cyrl-RS"/>
        </w:rPr>
      </w:pPr>
    </w:p>
    <w:p w:rsidR="00B054F1" w:rsidRDefault="00B054F1" w:rsidP="00A23F31">
      <w:pPr>
        <w:tabs>
          <w:tab w:val="left" w:pos="6028"/>
        </w:tabs>
        <w:autoSpaceDE w:val="0"/>
        <w:ind w:left="360"/>
        <w:rPr>
          <w:bCs/>
          <w:iCs/>
          <w:lang w:val="sr-Cyrl-RS"/>
        </w:rPr>
      </w:pPr>
    </w:p>
    <w:p w:rsidR="00B054F1" w:rsidRDefault="00B054F1" w:rsidP="00A23F31">
      <w:pPr>
        <w:tabs>
          <w:tab w:val="left" w:pos="6028"/>
        </w:tabs>
        <w:autoSpaceDE w:val="0"/>
        <w:ind w:left="360"/>
        <w:rPr>
          <w:bCs/>
          <w:iCs/>
          <w:lang w:val="sr-Cyrl-RS"/>
        </w:rPr>
      </w:pPr>
    </w:p>
    <w:p w:rsidR="00B054F1" w:rsidRDefault="00B054F1" w:rsidP="00A23F31">
      <w:pPr>
        <w:tabs>
          <w:tab w:val="left" w:pos="6028"/>
        </w:tabs>
        <w:autoSpaceDE w:val="0"/>
        <w:ind w:left="360"/>
        <w:rPr>
          <w:bCs/>
          <w:iCs/>
          <w:lang w:val="sr-Cyrl-RS"/>
        </w:rPr>
      </w:pPr>
    </w:p>
    <w:p w:rsidR="00B054F1" w:rsidRDefault="00B054F1" w:rsidP="00A23F31">
      <w:pPr>
        <w:tabs>
          <w:tab w:val="left" w:pos="6028"/>
        </w:tabs>
        <w:autoSpaceDE w:val="0"/>
        <w:ind w:left="360"/>
        <w:rPr>
          <w:bCs/>
          <w:iCs/>
          <w:lang w:val="sr-Cyrl-RS"/>
        </w:rPr>
      </w:pPr>
    </w:p>
    <w:p w:rsidR="00B054F1" w:rsidRDefault="00B054F1" w:rsidP="00A23F31">
      <w:pPr>
        <w:tabs>
          <w:tab w:val="left" w:pos="6028"/>
        </w:tabs>
        <w:autoSpaceDE w:val="0"/>
        <w:ind w:left="360"/>
        <w:rPr>
          <w:bCs/>
          <w:iCs/>
          <w:lang w:val="sr-Cyrl-RS"/>
        </w:rPr>
      </w:pPr>
    </w:p>
    <w:p w:rsidR="00B054F1" w:rsidRPr="00B054F1" w:rsidRDefault="00B054F1" w:rsidP="00A23F31">
      <w:pPr>
        <w:tabs>
          <w:tab w:val="left" w:pos="6028"/>
        </w:tabs>
        <w:autoSpaceDE w:val="0"/>
        <w:ind w:left="360"/>
        <w:rPr>
          <w:bCs/>
          <w:iCs/>
          <w:lang w:val="sr-Cyrl-R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4B1026">
      <w:pPr>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4B1026">
        <w:rPr>
          <w:lang w:val="sr-Cyrl-RS"/>
        </w:rPr>
        <w:t xml:space="preserve">услуга - </w:t>
      </w:r>
      <w:r w:rsidR="004B1026" w:rsidRPr="009C7A5B">
        <w:rPr>
          <w:noProof/>
          <w:lang w:val="sr-Cyrl-RS"/>
        </w:rPr>
        <w:t xml:space="preserve">Пружање услуга 24 часовног надзора у командној соби Ургентног центра </w:t>
      </w:r>
      <w:r w:rsidR="004B1026">
        <w:rPr>
          <w:noProof/>
          <w:lang w:val="sr-Cyrl-RS"/>
        </w:rPr>
        <w:t>КЦВ</w:t>
      </w:r>
      <w:r w:rsidR="004B1026" w:rsidRPr="009C7A5B">
        <w:rPr>
          <w:noProof/>
          <w:lang w:val="sr-Cyrl-RS"/>
        </w:rPr>
        <w:t xml:space="preserve"> и одрж</w:t>
      </w:r>
      <w:r w:rsidR="004B1026">
        <w:rPr>
          <w:noProof/>
          <w:lang w:val="sr-Cyrl-RS"/>
        </w:rPr>
        <w:t xml:space="preserve">авање видеонадзора, интерфона и </w:t>
      </w:r>
      <w:r w:rsidR="004B1026" w:rsidRPr="009C7A5B">
        <w:rPr>
          <w:noProof/>
          <w:lang w:val="sr-Cyrl-RS"/>
        </w:rPr>
        <w:t>противпровалног система</w:t>
      </w:r>
      <w:r w:rsidR="004B1026">
        <w:rPr>
          <w:noProof/>
          <w:lang w:val="sr-Cyrl-RS"/>
        </w:rPr>
        <w:t xml:space="preserve"> </w:t>
      </w:r>
      <w:r w:rsidR="004B1026" w:rsidRPr="009C7A5B">
        <w:rPr>
          <w:noProof/>
          <w:lang w:val="sr-Cyrl-RS"/>
        </w:rPr>
        <w:t xml:space="preserve">у Ургентном центру </w:t>
      </w:r>
      <w:r w:rsidR="004B1026">
        <w:rPr>
          <w:noProof/>
          <w:lang w:val="sr-Cyrl-RS"/>
        </w:rPr>
        <w:t>КЦВ,</w:t>
      </w:r>
      <w:r w:rsidR="00A23F31" w:rsidRPr="00AE1407">
        <w:rPr>
          <w:i/>
          <w:lang w:val="sr-Cyrl-CS"/>
        </w:rPr>
        <w:t xml:space="preserve"> </w:t>
      </w:r>
      <w:r w:rsidR="00A23F31" w:rsidRPr="00AE1407">
        <w:rPr>
          <w:lang w:val="sr-Cyrl-CS"/>
        </w:rPr>
        <w:t>б</w:t>
      </w:r>
      <w:r w:rsidR="00A23F31" w:rsidRPr="00AE1407">
        <w:t xml:space="preserve">р. </w:t>
      </w:r>
      <w:r w:rsidR="00BA4DF4">
        <w:t>218-15-O</w:t>
      </w:r>
      <w:r w:rsidR="004B1026">
        <w:rPr>
          <w:lang w:val="sr-Cyrl-RS"/>
        </w:rPr>
        <w:t xml:space="preserve">, </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14:anchorId="2B0D648C" wp14:editId="3BD714EB">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14:anchorId="454A4ED7" wp14:editId="4EBF7548">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Pr="00C82735" w:rsidRDefault="00BE5DA0" w:rsidP="004B1026">
      <w:pPr>
        <w:pStyle w:val="Heading1"/>
        <w:ind w:left="720"/>
        <w:jc w:val="center"/>
        <w:rPr>
          <w:sz w:val="28"/>
          <w:szCs w:val="28"/>
        </w:rPr>
      </w:pPr>
      <w:bookmarkStart w:id="45" w:name="_Toc375826011"/>
      <w:bookmarkStart w:id="46" w:name="_Toc389030818"/>
      <w:bookmarkStart w:id="47" w:name="_Toc389030883"/>
      <w:r>
        <w:rPr>
          <w:sz w:val="28"/>
          <w:szCs w:val="28"/>
          <w:lang w:val="sr-Cyrl-RS"/>
        </w:rPr>
        <w:lastRenderedPageBreak/>
        <w:t>11.</w:t>
      </w:r>
      <w:r w:rsidR="0072089F" w:rsidRPr="00C82735">
        <w:rPr>
          <w:sz w:val="28"/>
          <w:szCs w:val="28"/>
        </w:rPr>
        <w:t>ОБРАЗАЦ ИЗЈАВЕ О ПОШТОВАЊУ ОБАВЕЗА</w:t>
      </w:r>
      <w:bookmarkEnd w:id="45"/>
      <w:bookmarkEnd w:id="46"/>
      <w:bookmarkEnd w:id="47"/>
    </w:p>
    <w:p w:rsidR="0072089F" w:rsidRPr="00AA260C" w:rsidRDefault="0072089F" w:rsidP="004B1026">
      <w:pPr>
        <w:jc w:val="center"/>
        <w:rPr>
          <w:b/>
          <w:sz w:val="28"/>
          <w:szCs w:val="28"/>
        </w:rPr>
      </w:pPr>
      <w:r w:rsidRPr="00C82735">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lang w:val="sr-Cyrl-R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lang w:val="sr-Cyrl-RS"/>
        </w:rPr>
        <w:t>, 14</w:t>
      </w:r>
      <w:r w:rsidR="007645CC">
        <w:rPr>
          <w:bCs/>
          <w:iCs/>
          <w:lang w:val="sr-Cyrl-RS"/>
        </w:rPr>
        <w:t>/15</w:t>
      </w:r>
      <w:r w:rsidR="00575BED">
        <w:rPr>
          <w:bCs/>
          <w:iCs/>
          <w:lang w:val="sr-Cyrl-R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lang w:val="sr-Cyrl-R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8D199A">
        <w:rPr>
          <w:lang w:val="sr-Cyrl-RS"/>
        </w:rPr>
        <w:t xml:space="preserve">услуга - </w:t>
      </w:r>
      <w:r w:rsidR="004B1026" w:rsidRPr="009C7A5B">
        <w:rPr>
          <w:noProof/>
          <w:lang w:val="sr-Cyrl-RS"/>
        </w:rPr>
        <w:t xml:space="preserve">Пружање услуга 24 часовног надзора у командној соби Ургентног центра </w:t>
      </w:r>
      <w:r w:rsidR="004B1026">
        <w:rPr>
          <w:noProof/>
          <w:lang w:val="sr-Cyrl-RS"/>
        </w:rPr>
        <w:t>КЦВ</w:t>
      </w:r>
      <w:r w:rsidR="004B1026" w:rsidRPr="009C7A5B">
        <w:rPr>
          <w:noProof/>
          <w:lang w:val="sr-Cyrl-RS"/>
        </w:rPr>
        <w:t xml:space="preserve"> и одрж</w:t>
      </w:r>
      <w:r w:rsidR="004B1026">
        <w:rPr>
          <w:noProof/>
          <w:lang w:val="sr-Cyrl-RS"/>
        </w:rPr>
        <w:t xml:space="preserve">авање видеонадзора, интерфона и </w:t>
      </w:r>
      <w:r w:rsidR="004B1026" w:rsidRPr="009C7A5B">
        <w:rPr>
          <w:noProof/>
          <w:lang w:val="sr-Cyrl-RS"/>
        </w:rPr>
        <w:t>противпровалног система</w:t>
      </w:r>
      <w:r w:rsidR="004B1026">
        <w:rPr>
          <w:noProof/>
          <w:lang w:val="sr-Cyrl-RS"/>
        </w:rPr>
        <w:t xml:space="preserve"> </w:t>
      </w:r>
      <w:r w:rsidR="004B1026" w:rsidRPr="009C7A5B">
        <w:rPr>
          <w:noProof/>
          <w:lang w:val="sr-Cyrl-RS"/>
        </w:rPr>
        <w:t xml:space="preserve">у Ургентном центру </w:t>
      </w:r>
      <w:r w:rsidR="004B1026">
        <w:rPr>
          <w:noProof/>
          <w:lang w:val="sr-Cyrl-RS"/>
        </w:rPr>
        <w:t>КЦВ</w:t>
      </w:r>
      <w:r w:rsidR="008D199A">
        <w:rPr>
          <w:noProof/>
          <w:lang w:val="sr-Cyrl-RS"/>
        </w:rPr>
        <w:t>-а,</w:t>
      </w:r>
      <w:r w:rsidRPr="00AE1407">
        <w:rPr>
          <w:i/>
          <w:lang w:val="sr-Cyrl-CS"/>
        </w:rPr>
        <w:t xml:space="preserve"> </w:t>
      </w:r>
      <w:r w:rsidRPr="00AE1407">
        <w:rPr>
          <w:lang w:val="sr-Cyrl-CS"/>
        </w:rPr>
        <w:t>б</w:t>
      </w:r>
      <w:r w:rsidRPr="00AE1407">
        <w:t xml:space="preserve">р. </w:t>
      </w:r>
      <w:r w:rsidR="00BA4DF4">
        <w:t>218-15-O</w:t>
      </w:r>
      <w:r w:rsidR="008D199A">
        <w:rPr>
          <w:lang w:val="sr-Cyrl-RS"/>
        </w:rPr>
        <w:t>,</w:t>
      </w:r>
      <w:r w:rsidR="002B3E1A">
        <w:rPr>
          <w:i/>
          <w:iCs/>
          <w:lang w:val="sr-Cyrl-R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lang w:val="sr-Cyrl-RS"/>
        </w:rPr>
        <w:t xml:space="preserve">да </w:t>
      </w:r>
      <w:r w:rsidR="007645CC" w:rsidRPr="004617AA">
        <w:rPr>
          <w:bCs/>
          <w:iCs/>
          <w:lang w:val="sr-Cyrl-R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14:anchorId="22032991" wp14:editId="6E5E746B">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14:anchorId="38A5176B" wp14:editId="308048F3">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096D4B" w:rsidP="00096D4B">
      <w:pPr>
        <w:pStyle w:val="Heading1"/>
        <w:ind w:left="720"/>
        <w:jc w:val="center"/>
        <w:rPr>
          <w:sz w:val="28"/>
          <w:szCs w:val="28"/>
        </w:rPr>
      </w:pPr>
      <w:bookmarkStart w:id="48" w:name="_Toc375826012"/>
      <w:bookmarkStart w:id="49" w:name="_Toc389030819"/>
      <w:bookmarkStart w:id="50" w:name="_Toc389030884"/>
      <w:r>
        <w:rPr>
          <w:sz w:val="28"/>
          <w:szCs w:val="28"/>
          <w:lang w:val="sr-Cyrl-RS"/>
        </w:rPr>
        <w:lastRenderedPageBreak/>
        <w:t>12.</w:t>
      </w:r>
      <w:r w:rsidR="00B819C7" w:rsidRPr="00BC6DD7">
        <w:rPr>
          <w:sz w:val="28"/>
          <w:szCs w:val="28"/>
        </w:rPr>
        <w:t>ОБРАЗАЦ СТРУКТУРЕ ПОНУЂЕНЕ ЦЕНЕ</w:t>
      </w:r>
      <w:bookmarkEnd w:id="48"/>
      <w:bookmarkEnd w:id="49"/>
      <w:bookmarkEnd w:id="50"/>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096D4B" w:rsidP="00096D4B">
      <w:pPr>
        <w:pStyle w:val="Heading1"/>
        <w:ind w:left="720"/>
        <w:jc w:val="center"/>
        <w:rPr>
          <w:sz w:val="28"/>
          <w:szCs w:val="28"/>
        </w:rPr>
      </w:pPr>
      <w:bookmarkStart w:id="51" w:name="_Toc375826013"/>
      <w:bookmarkStart w:id="52" w:name="_Toc389030820"/>
      <w:bookmarkStart w:id="53" w:name="_Toc389030885"/>
      <w:r>
        <w:rPr>
          <w:sz w:val="28"/>
          <w:szCs w:val="28"/>
          <w:lang w:val="sr-Cyrl-RS"/>
        </w:rPr>
        <w:lastRenderedPageBreak/>
        <w:t>13.</w:t>
      </w:r>
      <w:r w:rsidR="00B819C7" w:rsidRPr="00BC6DD7">
        <w:rPr>
          <w:sz w:val="28"/>
          <w:szCs w:val="28"/>
        </w:rPr>
        <w:t>ОБРАЗАЦ ТРОШКОВА ПРИПРЕМЕ ПОНУДЕ</w:t>
      </w:r>
      <w:bookmarkEnd w:id="51"/>
      <w:bookmarkEnd w:id="52"/>
      <w:bookmarkEnd w:id="53"/>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096D4B">
      <w:pPr>
        <w:pStyle w:val="Heading2"/>
        <w:numPr>
          <w:ilvl w:val="0"/>
          <w:numId w:val="21"/>
        </w:numPr>
        <w:rPr>
          <w:noProof/>
        </w:rPr>
        <w:sectPr w:rsidR="0006401C" w:rsidRPr="00AE1407" w:rsidSect="0076166C">
          <w:headerReference w:type="default" r:id="rId15"/>
          <w:footerReference w:type="even" r:id="rId16"/>
          <w:footerReference w:type="default" r:id="rId17"/>
          <w:pgSz w:w="11906" w:h="16838"/>
          <w:pgMar w:top="1135" w:right="1418" w:bottom="1418" w:left="1418" w:header="709" w:footer="709" w:gutter="0"/>
          <w:cols w:space="708"/>
          <w:docGrid w:linePitch="360"/>
        </w:sectPr>
      </w:pPr>
    </w:p>
    <w:p w:rsidR="002D5B2C" w:rsidRPr="00BC6DD7" w:rsidRDefault="00096D4B" w:rsidP="00096D4B">
      <w:pPr>
        <w:pStyle w:val="Heading1"/>
        <w:ind w:left="720"/>
        <w:jc w:val="center"/>
        <w:rPr>
          <w:sz w:val="28"/>
          <w:szCs w:val="28"/>
        </w:rPr>
      </w:pPr>
      <w:bookmarkStart w:id="54" w:name="_Toc375826014"/>
      <w:bookmarkStart w:id="55" w:name="_Toc389030821"/>
      <w:bookmarkStart w:id="56" w:name="_Toc389030886"/>
      <w:r>
        <w:rPr>
          <w:sz w:val="28"/>
          <w:szCs w:val="28"/>
          <w:lang w:val="sr-Cyrl-RS"/>
        </w:rPr>
        <w:lastRenderedPageBreak/>
        <w:t>14.</w:t>
      </w:r>
      <w:r w:rsidR="002D5B2C" w:rsidRPr="00BC6DD7">
        <w:rPr>
          <w:sz w:val="28"/>
          <w:szCs w:val="28"/>
        </w:rPr>
        <w:t>ОБРАЗАЦ ПОНУДЕ</w:t>
      </w:r>
      <w:bookmarkEnd w:id="54"/>
      <w:bookmarkEnd w:id="55"/>
      <w:bookmarkEnd w:id="56"/>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D73838" w:rsidRDefault="005E2923" w:rsidP="005E2923">
            <w:pPr>
              <w:jc w:val="right"/>
              <w:rPr>
                <w:noProof/>
              </w:rPr>
            </w:pPr>
            <w:r w:rsidRPr="00D73838">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8D199A" w:rsidRDefault="00D73838" w:rsidP="008D199A">
            <w:pPr>
              <w:jc w:val="center"/>
              <w:rPr>
                <w:noProof/>
                <w:lang w:val="sr-Cyrl-RS"/>
              </w:rPr>
            </w:pPr>
            <w:r>
              <w:rPr>
                <w:noProof/>
                <w:lang w:val="sr-Cyrl-RS"/>
              </w:rPr>
              <w:t xml:space="preserve">ЈН бр. </w:t>
            </w:r>
            <w:r w:rsidRPr="00C14E45">
              <w:rPr>
                <w:noProof/>
              </w:rPr>
              <w:t xml:space="preserve">218-15-O  – </w:t>
            </w:r>
          </w:p>
          <w:p w:rsidR="005E2923" w:rsidRPr="00D73838" w:rsidRDefault="00D73838" w:rsidP="008D199A">
            <w:pPr>
              <w:jc w:val="center"/>
              <w:rPr>
                <w:b/>
                <w:noProof/>
              </w:rPr>
            </w:pPr>
            <w:r w:rsidRPr="00C14E45">
              <w:rPr>
                <w:noProof/>
                <w:lang w:val="sr-Cyrl-RS"/>
              </w:rPr>
              <w:t xml:space="preserve">пружање услуга 24 часовног надзора у командној соби Ургентног центра </w:t>
            </w:r>
            <w:r w:rsidR="009C58EA">
              <w:rPr>
                <w:noProof/>
                <w:lang w:val="sr-Cyrl-RS"/>
              </w:rPr>
              <w:t>КЦВ</w:t>
            </w:r>
            <w:r w:rsidRPr="00C14E45">
              <w:rPr>
                <w:noProof/>
                <w:lang w:val="sr-Cyrl-RS"/>
              </w:rPr>
              <w:t xml:space="preserve"> и одржавање вид</w:t>
            </w:r>
            <w:r>
              <w:rPr>
                <w:noProof/>
                <w:lang w:val="sr-Cyrl-RS"/>
              </w:rPr>
              <w:t>е</w:t>
            </w:r>
            <w:r w:rsidRPr="00C14E45">
              <w:rPr>
                <w:noProof/>
                <w:lang w:val="sr-Cyrl-RS"/>
              </w:rPr>
              <w:t xml:space="preserve">онадзора, интерфона и противпровалног система у Ургентном центру </w:t>
            </w:r>
            <w:r w:rsidR="009C58EA">
              <w:rPr>
                <w:noProof/>
                <w:lang w:val="sr-Cyrl-RS"/>
              </w:rPr>
              <w:t>КЦВ</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5E2923">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D73838">
              <w:rPr>
                <w:noProof/>
              </w:rPr>
              <w:t xml:space="preserve">који не може бити краћи </w:t>
            </w:r>
            <w:r w:rsidR="00D73838" w:rsidRPr="00D73838">
              <w:rPr>
                <w:noProof/>
              </w:rPr>
              <w:t xml:space="preserve">од </w:t>
            </w:r>
            <w:r w:rsidR="00D73838" w:rsidRPr="00D73838">
              <w:rPr>
                <w:noProof/>
                <w:lang w:val="sr-Cyrl-RS"/>
              </w:rPr>
              <w:t>6</w:t>
            </w:r>
            <w:r w:rsidRPr="00D73838">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C82735" w:rsidRPr="006271FD" w:rsidTr="00C82735">
        <w:trPr>
          <w:trHeight w:val="293"/>
        </w:trPr>
        <w:tc>
          <w:tcPr>
            <w:tcW w:w="5245" w:type="dxa"/>
          </w:tcPr>
          <w:p w:rsidR="00C82735" w:rsidRPr="006271FD" w:rsidRDefault="00C82735" w:rsidP="00C82735">
            <w:pPr>
              <w:rPr>
                <w:noProof/>
              </w:rPr>
            </w:pPr>
            <w:r w:rsidRPr="006271FD">
              <w:rPr>
                <w:noProof/>
              </w:rPr>
              <w:t>Начин и услови плаћања</w:t>
            </w:r>
          </w:p>
        </w:tc>
        <w:tc>
          <w:tcPr>
            <w:tcW w:w="10065" w:type="dxa"/>
            <w:gridSpan w:val="5"/>
          </w:tcPr>
          <w:p w:rsidR="00C82735" w:rsidRPr="006271FD" w:rsidRDefault="00C82735" w:rsidP="00C82735">
            <w:pPr>
              <w:rPr>
                <w:b/>
                <w:noProof/>
              </w:rPr>
            </w:pPr>
          </w:p>
        </w:tc>
      </w:tr>
      <w:tr w:rsidR="00C82735" w:rsidRPr="006271FD" w:rsidTr="00C82735">
        <w:trPr>
          <w:trHeight w:val="283"/>
        </w:trPr>
        <w:tc>
          <w:tcPr>
            <w:tcW w:w="5245" w:type="dxa"/>
          </w:tcPr>
          <w:p w:rsidR="00C82735" w:rsidRPr="006271FD" w:rsidRDefault="00C82735" w:rsidP="00C82735">
            <w:pPr>
              <w:rPr>
                <w:noProof/>
              </w:rPr>
            </w:pPr>
            <w:r w:rsidRPr="006271FD">
              <w:rPr>
                <w:noProof/>
              </w:rPr>
              <w:t xml:space="preserve">Гаранција </w:t>
            </w:r>
            <w:r w:rsidRPr="006271FD">
              <w:rPr>
                <w:noProof/>
                <w:lang w:val="sr-Cyrl-RS"/>
              </w:rPr>
              <w:t>за резервне делове и услугу</w:t>
            </w:r>
          </w:p>
        </w:tc>
        <w:tc>
          <w:tcPr>
            <w:tcW w:w="10065" w:type="dxa"/>
            <w:gridSpan w:val="5"/>
          </w:tcPr>
          <w:p w:rsidR="00C82735" w:rsidRPr="006271FD" w:rsidRDefault="00C82735" w:rsidP="00C82735">
            <w:pPr>
              <w:rPr>
                <w:b/>
                <w:noProof/>
              </w:rPr>
            </w:pPr>
          </w:p>
        </w:tc>
      </w:tr>
      <w:tr w:rsidR="00C82735" w:rsidRPr="00AE1407" w:rsidTr="00C82735">
        <w:trPr>
          <w:trHeight w:val="283"/>
        </w:trPr>
        <w:tc>
          <w:tcPr>
            <w:tcW w:w="5245" w:type="dxa"/>
          </w:tcPr>
          <w:p w:rsidR="00C82735" w:rsidRPr="006D2E11" w:rsidRDefault="00C82735" w:rsidP="00C82735">
            <w:pPr>
              <w:rPr>
                <w:noProof/>
                <w:lang w:val="sr-Cyrl-RS"/>
              </w:rPr>
            </w:pPr>
            <w:r>
              <w:rPr>
                <w:noProof/>
                <w:lang w:val="sr-Cyrl-RS"/>
              </w:rPr>
              <w:t>Број потврда</w:t>
            </w:r>
            <w:r w:rsidRPr="006271FD">
              <w:rPr>
                <w:noProof/>
              </w:rPr>
              <w:t xml:space="preserve">   </w:t>
            </w:r>
            <w:r>
              <w:rPr>
                <w:noProof/>
                <w:lang w:val="sr-Cyrl-RS"/>
              </w:rPr>
              <w:t>-2.1)/,2.2)</w:t>
            </w:r>
          </w:p>
        </w:tc>
        <w:tc>
          <w:tcPr>
            <w:tcW w:w="10065" w:type="dxa"/>
            <w:gridSpan w:val="5"/>
          </w:tcPr>
          <w:p w:rsidR="00C82735" w:rsidRPr="00AE1407" w:rsidRDefault="00C82735" w:rsidP="00C82735">
            <w:pPr>
              <w:rPr>
                <w:b/>
                <w:noProof/>
              </w:rPr>
            </w:pPr>
          </w:p>
        </w:tc>
      </w:tr>
      <w:tr w:rsidR="00C82735" w:rsidRPr="00AE1407" w:rsidTr="00C82735">
        <w:trPr>
          <w:trHeight w:val="283"/>
        </w:trPr>
        <w:tc>
          <w:tcPr>
            <w:tcW w:w="5245" w:type="dxa"/>
          </w:tcPr>
          <w:p w:rsidR="00C82735" w:rsidRDefault="00C82735" w:rsidP="00C82735">
            <w:pPr>
              <w:rPr>
                <w:noProof/>
                <w:lang w:val="sr-Cyrl-RS"/>
              </w:rPr>
            </w:pPr>
            <w:r>
              <w:rPr>
                <w:noProof/>
                <w:lang w:val="sr-Cyrl-RS"/>
              </w:rPr>
              <w:t>Број потврда</w:t>
            </w:r>
            <w:r w:rsidRPr="006271FD">
              <w:rPr>
                <w:noProof/>
              </w:rPr>
              <w:t xml:space="preserve">   </w:t>
            </w:r>
            <w:r>
              <w:rPr>
                <w:noProof/>
                <w:lang w:val="sr-Cyrl-RS"/>
              </w:rPr>
              <w:t>-2.3)/,2.4)</w:t>
            </w:r>
          </w:p>
        </w:tc>
        <w:tc>
          <w:tcPr>
            <w:tcW w:w="10065" w:type="dxa"/>
            <w:gridSpan w:val="5"/>
          </w:tcPr>
          <w:p w:rsidR="00C82735" w:rsidRPr="00AE1407" w:rsidRDefault="00C82735" w:rsidP="00C82735">
            <w:pPr>
              <w:rPr>
                <w:b/>
                <w:noProof/>
              </w:rPr>
            </w:pPr>
          </w:p>
        </w:tc>
      </w:tr>
      <w:tr w:rsidR="00C82735" w:rsidRPr="00AE1407" w:rsidTr="00C82735">
        <w:trPr>
          <w:trHeight w:val="283"/>
        </w:trPr>
        <w:tc>
          <w:tcPr>
            <w:tcW w:w="5245" w:type="dxa"/>
          </w:tcPr>
          <w:p w:rsidR="00C82735" w:rsidRDefault="00C82735" w:rsidP="00C82735">
            <w:pPr>
              <w:rPr>
                <w:noProof/>
                <w:lang w:val="sr-Cyrl-RS"/>
              </w:rPr>
            </w:pPr>
            <w:r>
              <w:rPr>
                <w:noProof/>
                <w:lang w:val="sr-Cyrl-RS"/>
              </w:rPr>
              <w:t>Број потврда</w:t>
            </w:r>
            <w:r w:rsidRPr="006271FD">
              <w:rPr>
                <w:noProof/>
              </w:rPr>
              <w:t xml:space="preserve">   </w:t>
            </w:r>
            <w:r>
              <w:rPr>
                <w:noProof/>
                <w:lang w:val="sr-Cyrl-RS"/>
              </w:rPr>
              <w:t>-2.5)/,2.6)</w:t>
            </w:r>
          </w:p>
        </w:tc>
        <w:tc>
          <w:tcPr>
            <w:tcW w:w="10065" w:type="dxa"/>
            <w:gridSpan w:val="5"/>
          </w:tcPr>
          <w:p w:rsidR="00C82735" w:rsidRPr="00AE1407" w:rsidRDefault="00C82735" w:rsidP="00C82735">
            <w:pPr>
              <w:rPr>
                <w:b/>
                <w:noProof/>
              </w:rPr>
            </w:pPr>
          </w:p>
        </w:tc>
      </w:tr>
      <w:tr w:rsidR="00C82735" w:rsidRPr="00AE1407" w:rsidTr="00C82735">
        <w:trPr>
          <w:trHeight w:val="283"/>
        </w:trPr>
        <w:tc>
          <w:tcPr>
            <w:tcW w:w="5245" w:type="dxa"/>
          </w:tcPr>
          <w:p w:rsidR="00C82735" w:rsidRDefault="00C82735" w:rsidP="00C82735">
            <w:pPr>
              <w:rPr>
                <w:noProof/>
                <w:lang w:val="sr-Cyrl-RS"/>
              </w:rPr>
            </w:pPr>
            <w:r>
              <w:rPr>
                <w:noProof/>
                <w:lang w:val="sr-Cyrl-RS"/>
              </w:rPr>
              <w:t>Број потврда</w:t>
            </w:r>
            <w:r w:rsidRPr="006271FD">
              <w:rPr>
                <w:noProof/>
              </w:rPr>
              <w:t xml:space="preserve">   </w:t>
            </w:r>
            <w:r>
              <w:rPr>
                <w:noProof/>
                <w:lang w:val="sr-Cyrl-RS"/>
              </w:rPr>
              <w:t>-2.7)/,2.8)/,2.9)</w:t>
            </w:r>
          </w:p>
        </w:tc>
        <w:tc>
          <w:tcPr>
            <w:tcW w:w="10065" w:type="dxa"/>
            <w:gridSpan w:val="5"/>
          </w:tcPr>
          <w:p w:rsidR="00C82735" w:rsidRPr="00AE1407" w:rsidRDefault="00C82735" w:rsidP="00C82735">
            <w:pPr>
              <w:rPr>
                <w:b/>
                <w:noProof/>
              </w:rPr>
            </w:pPr>
          </w:p>
        </w:tc>
      </w:tr>
    </w:tbl>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C82735" w:rsidRPr="00AE1407" w:rsidTr="00C82735">
        <w:trPr>
          <w:trHeight w:val="262"/>
        </w:trPr>
        <w:tc>
          <w:tcPr>
            <w:tcW w:w="569" w:type="dxa"/>
            <w:vAlign w:val="center"/>
          </w:tcPr>
          <w:p w:rsidR="00C82735" w:rsidRPr="00AE1407" w:rsidRDefault="00C82735" w:rsidP="00C82735">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C82735" w:rsidRPr="00AE1407" w:rsidRDefault="00C82735" w:rsidP="00C82735">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C82735" w:rsidRPr="00AE1407" w:rsidRDefault="00C82735" w:rsidP="00C82735">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C82735" w:rsidRPr="00AE1407" w:rsidRDefault="00C82735" w:rsidP="00C82735">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C82735" w:rsidRPr="00AE1407" w:rsidRDefault="00C82735" w:rsidP="00C82735">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C82735" w:rsidRPr="000504BD" w:rsidRDefault="00C82735" w:rsidP="00C82735">
            <w:pPr>
              <w:pStyle w:val="BodyText"/>
              <w:jc w:val="center"/>
              <w:rPr>
                <w:noProof/>
                <w:sz w:val="22"/>
                <w:szCs w:val="22"/>
              </w:rPr>
            </w:pPr>
            <w:r>
              <w:rPr>
                <w:noProof/>
                <w:sz w:val="22"/>
                <w:szCs w:val="22"/>
              </w:rPr>
              <w:t>Стопа</w:t>
            </w:r>
          </w:p>
          <w:p w:rsidR="00C82735" w:rsidRPr="00AE1407" w:rsidRDefault="00C82735" w:rsidP="00C82735">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C82735" w:rsidRPr="00AE1407" w:rsidRDefault="00C82735" w:rsidP="00C82735">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C82735" w:rsidRPr="00B70D63" w:rsidRDefault="00C82735" w:rsidP="00C82735">
            <w:pPr>
              <w:autoSpaceDE w:val="0"/>
              <w:autoSpaceDN w:val="0"/>
              <w:adjustRightInd w:val="0"/>
              <w:jc w:val="center"/>
              <w:rPr>
                <w:noProof/>
              </w:rPr>
            </w:pPr>
            <w:r w:rsidRPr="00B70D63">
              <w:rPr>
                <w:noProof/>
              </w:rPr>
              <w:t>Произвођач</w:t>
            </w:r>
          </w:p>
          <w:p w:rsidR="00C82735" w:rsidRPr="00B70D63" w:rsidRDefault="00C82735" w:rsidP="00C82735">
            <w:pPr>
              <w:autoSpaceDE w:val="0"/>
              <w:autoSpaceDN w:val="0"/>
              <w:adjustRightInd w:val="0"/>
              <w:jc w:val="center"/>
              <w:rPr>
                <w:noProof/>
              </w:rPr>
            </w:pPr>
            <w:r w:rsidRPr="00B70D63">
              <w:rPr>
                <w:noProof/>
              </w:rPr>
              <w:t>(за ставке за које је то могуће попунити)</w:t>
            </w:r>
          </w:p>
        </w:tc>
        <w:tc>
          <w:tcPr>
            <w:tcW w:w="1984" w:type="dxa"/>
            <w:vAlign w:val="center"/>
          </w:tcPr>
          <w:p w:rsidR="00C82735" w:rsidRPr="00B70D63" w:rsidRDefault="00C82735" w:rsidP="00C82735">
            <w:pPr>
              <w:autoSpaceDE w:val="0"/>
              <w:autoSpaceDN w:val="0"/>
              <w:adjustRightInd w:val="0"/>
              <w:jc w:val="center"/>
              <w:rPr>
                <w:noProof/>
              </w:rPr>
            </w:pPr>
            <w:r w:rsidRPr="00B70D63">
              <w:rPr>
                <w:noProof/>
              </w:rPr>
              <w:t>Напомена</w:t>
            </w:r>
          </w:p>
          <w:p w:rsidR="00C82735" w:rsidRPr="00B70D63" w:rsidRDefault="00C82735" w:rsidP="00C82735">
            <w:pPr>
              <w:autoSpaceDE w:val="0"/>
              <w:autoSpaceDN w:val="0"/>
              <w:adjustRightInd w:val="0"/>
              <w:jc w:val="center"/>
              <w:rPr>
                <w:noProof/>
              </w:rPr>
            </w:pPr>
            <w:r w:rsidRPr="00B70D63">
              <w:rPr>
                <w:noProof/>
              </w:rPr>
              <w:t>(уколико их понуђач има за одређене ставке)</w:t>
            </w:r>
          </w:p>
        </w:tc>
      </w:tr>
      <w:tr w:rsidR="00C82735" w:rsidRPr="00F85647" w:rsidTr="00C82735">
        <w:trPr>
          <w:trHeight w:val="288"/>
        </w:trPr>
        <w:tc>
          <w:tcPr>
            <w:tcW w:w="569" w:type="dxa"/>
          </w:tcPr>
          <w:p w:rsidR="00C82735" w:rsidRPr="00F85647" w:rsidRDefault="00C82735" w:rsidP="00C82735">
            <w:pPr>
              <w:autoSpaceDE w:val="0"/>
              <w:autoSpaceDN w:val="0"/>
              <w:adjustRightInd w:val="0"/>
              <w:jc w:val="center"/>
              <w:rPr>
                <w:noProof/>
              </w:rPr>
            </w:pPr>
            <w:r w:rsidRPr="00F85647">
              <w:rPr>
                <w:noProof/>
              </w:rPr>
              <w:t>1</w:t>
            </w:r>
          </w:p>
        </w:tc>
        <w:tc>
          <w:tcPr>
            <w:tcW w:w="3005" w:type="dxa"/>
          </w:tcPr>
          <w:p w:rsidR="00C82735" w:rsidRPr="00F85647" w:rsidRDefault="00C82735" w:rsidP="00C82735">
            <w:pPr>
              <w:autoSpaceDE w:val="0"/>
              <w:autoSpaceDN w:val="0"/>
              <w:adjustRightInd w:val="0"/>
              <w:jc w:val="center"/>
              <w:rPr>
                <w:noProof/>
                <w:lang w:val="en-US"/>
              </w:rPr>
            </w:pPr>
            <w:r w:rsidRPr="00F85647">
              <w:rPr>
                <w:noProof/>
                <w:lang w:val="en-US"/>
              </w:rPr>
              <w:t>2</w:t>
            </w:r>
          </w:p>
        </w:tc>
        <w:tc>
          <w:tcPr>
            <w:tcW w:w="1134" w:type="dxa"/>
          </w:tcPr>
          <w:p w:rsidR="00C82735" w:rsidRPr="00F85647" w:rsidRDefault="00C82735" w:rsidP="00C82735">
            <w:pPr>
              <w:autoSpaceDE w:val="0"/>
              <w:autoSpaceDN w:val="0"/>
              <w:adjustRightInd w:val="0"/>
              <w:jc w:val="center"/>
              <w:rPr>
                <w:noProof/>
                <w:lang w:val="en-US"/>
              </w:rPr>
            </w:pPr>
            <w:r w:rsidRPr="00F85647">
              <w:rPr>
                <w:noProof/>
                <w:lang w:val="en-US"/>
              </w:rPr>
              <w:t>3</w:t>
            </w:r>
          </w:p>
        </w:tc>
        <w:tc>
          <w:tcPr>
            <w:tcW w:w="1227" w:type="dxa"/>
          </w:tcPr>
          <w:p w:rsidR="00C82735" w:rsidRPr="00F85647" w:rsidRDefault="00C82735" w:rsidP="00C82735">
            <w:pPr>
              <w:autoSpaceDE w:val="0"/>
              <w:autoSpaceDN w:val="0"/>
              <w:adjustRightInd w:val="0"/>
              <w:jc w:val="center"/>
              <w:rPr>
                <w:noProof/>
                <w:lang w:val="en-US"/>
              </w:rPr>
            </w:pPr>
            <w:r w:rsidRPr="00F85647">
              <w:rPr>
                <w:noProof/>
                <w:lang w:val="en-US"/>
              </w:rPr>
              <w:t>4</w:t>
            </w:r>
          </w:p>
        </w:tc>
        <w:tc>
          <w:tcPr>
            <w:tcW w:w="2410" w:type="dxa"/>
          </w:tcPr>
          <w:p w:rsidR="00C82735" w:rsidRPr="00F85647" w:rsidRDefault="00C82735" w:rsidP="00C82735">
            <w:pPr>
              <w:autoSpaceDE w:val="0"/>
              <w:autoSpaceDN w:val="0"/>
              <w:adjustRightInd w:val="0"/>
              <w:jc w:val="center"/>
              <w:rPr>
                <w:noProof/>
                <w:lang w:val="en-US"/>
              </w:rPr>
            </w:pPr>
            <w:r w:rsidRPr="00F85647">
              <w:rPr>
                <w:noProof/>
                <w:lang w:val="en-US"/>
              </w:rPr>
              <w:t>5</w:t>
            </w:r>
          </w:p>
        </w:tc>
        <w:tc>
          <w:tcPr>
            <w:tcW w:w="1417" w:type="dxa"/>
          </w:tcPr>
          <w:p w:rsidR="00C82735" w:rsidRPr="00F85647" w:rsidRDefault="00C82735" w:rsidP="00C82735">
            <w:pPr>
              <w:autoSpaceDE w:val="0"/>
              <w:autoSpaceDN w:val="0"/>
              <w:adjustRightInd w:val="0"/>
              <w:jc w:val="center"/>
              <w:rPr>
                <w:noProof/>
                <w:lang w:val="en-US"/>
              </w:rPr>
            </w:pPr>
            <w:r w:rsidRPr="00F85647">
              <w:rPr>
                <w:noProof/>
                <w:lang w:val="en-US"/>
              </w:rPr>
              <w:t>6</w:t>
            </w:r>
          </w:p>
        </w:tc>
        <w:tc>
          <w:tcPr>
            <w:tcW w:w="1608" w:type="dxa"/>
          </w:tcPr>
          <w:p w:rsidR="00C82735" w:rsidRPr="00F85647" w:rsidRDefault="00C82735" w:rsidP="00C82735">
            <w:pPr>
              <w:autoSpaceDE w:val="0"/>
              <w:autoSpaceDN w:val="0"/>
              <w:adjustRightInd w:val="0"/>
              <w:jc w:val="center"/>
              <w:rPr>
                <w:noProof/>
                <w:lang w:val="en-US"/>
              </w:rPr>
            </w:pPr>
            <w:r w:rsidRPr="00F85647">
              <w:rPr>
                <w:noProof/>
                <w:lang w:val="en-US"/>
              </w:rPr>
              <w:t>7</w:t>
            </w:r>
          </w:p>
        </w:tc>
        <w:tc>
          <w:tcPr>
            <w:tcW w:w="1984" w:type="dxa"/>
          </w:tcPr>
          <w:p w:rsidR="00C82735" w:rsidRPr="00F85647" w:rsidRDefault="00C82735" w:rsidP="00C82735">
            <w:pPr>
              <w:autoSpaceDE w:val="0"/>
              <w:autoSpaceDN w:val="0"/>
              <w:adjustRightInd w:val="0"/>
              <w:jc w:val="center"/>
              <w:rPr>
                <w:noProof/>
              </w:rPr>
            </w:pPr>
            <w:r w:rsidRPr="00F85647">
              <w:rPr>
                <w:noProof/>
              </w:rPr>
              <w:t>8</w:t>
            </w:r>
          </w:p>
        </w:tc>
        <w:tc>
          <w:tcPr>
            <w:tcW w:w="1984" w:type="dxa"/>
          </w:tcPr>
          <w:p w:rsidR="00C82735" w:rsidRPr="00F85647" w:rsidRDefault="00C82735" w:rsidP="00C82735">
            <w:pPr>
              <w:autoSpaceDE w:val="0"/>
              <w:autoSpaceDN w:val="0"/>
              <w:adjustRightInd w:val="0"/>
              <w:jc w:val="center"/>
              <w:rPr>
                <w:noProof/>
              </w:rPr>
            </w:pPr>
            <w:r w:rsidRPr="00F85647">
              <w:rPr>
                <w:noProof/>
              </w:rPr>
              <w:t>9</w:t>
            </w:r>
          </w:p>
        </w:tc>
      </w:tr>
      <w:tr w:rsidR="00C82735" w:rsidRPr="00AE1407" w:rsidTr="006A0269">
        <w:trPr>
          <w:trHeight w:val="2259"/>
        </w:trPr>
        <w:tc>
          <w:tcPr>
            <w:tcW w:w="569" w:type="dxa"/>
          </w:tcPr>
          <w:p w:rsidR="00C82735" w:rsidRPr="00A04395" w:rsidRDefault="00C82735" w:rsidP="00C82735">
            <w:pPr>
              <w:autoSpaceDE w:val="0"/>
              <w:autoSpaceDN w:val="0"/>
              <w:adjustRightInd w:val="0"/>
              <w:jc w:val="center"/>
              <w:rPr>
                <w:noProof/>
                <w:lang w:val="sr-Cyrl-RS"/>
              </w:rPr>
            </w:pPr>
            <w:r w:rsidRPr="00AE1407">
              <w:rPr>
                <w:noProof/>
                <w:lang w:val="en-US"/>
              </w:rPr>
              <w:t>1</w:t>
            </w:r>
            <w:r w:rsidR="00A04395">
              <w:rPr>
                <w:noProof/>
                <w:lang w:val="sr-Cyrl-RS"/>
              </w:rPr>
              <w:t>.</w:t>
            </w:r>
          </w:p>
        </w:tc>
        <w:tc>
          <w:tcPr>
            <w:tcW w:w="3005" w:type="dxa"/>
            <w:vAlign w:val="center"/>
          </w:tcPr>
          <w:p w:rsidR="00C82735" w:rsidRPr="00A1396A" w:rsidRDefault="00C82735" w:rsidP="00C82735">
            <w:pPr>
              <w:rPr>
                <w:color w:val="FF0000"/>
                <w:lang w:val="sr-Cyrl-RS"/>
              </w:rPr>
            </w:pPr>
            <w:r w:rsidRPr="00A1396A">
              <w:t xml:space="preserve">Послови 24 – часовног надзора у командној соби Ургентног центра Клиничког центра Војводине и периодичне контроле система надзора и управљања  </w:t>
            </w:r>
            <w:r w:rsidRPr="00A1396A">
              <w:rPr>
                <w:lang w:val="sr-Cyrl-RS"/>
              </w:rPr>
              <w:t>у периоду од  годину дана(365 дана).</w:t>
            </w:r>
            <w:r w:rsidRPr="00A1396A">
              <w:t xml:space="preserve">                                                                     </w:t>
            </w:r>
          </w:p>
          <w:p w:rsidR="00C82735" w:rsidRPr="00A1396A" w:rsidRDefault="00C82735" w:rsidP="00C82735">
            <w:pPr>
              <w:rPr>
                <w:color w:val="FF0000"/>
                <w:highlight w:val="yellow"/>
                <w:lang w:val="sr-Cyrl-RS"/>
              </w:rPr>
            </w:pPr>
          </w:p>
        </w:tc>
        <w:tc>
          <w:tcPr>
            <w:tcW w:w="1134" w:type="dxa"/>
            <w:vAlign w:val="center"/>
          </w:tcPr>
          <w:p w:rsidR="00C82735" w:rsidRPr="00A1396A" w:rsidRDefault="00C82735" w:rsidP="00C82735">
            <w:pPr>
              <w:jc w:val="center"/>
              <w:rPr>
                <w:lang w:val="sr-Cyrl-RS"/>
              </w:rPr>
            </w:pPr>
            <w:r w:rsidRPr="00A1396A">
              <w:rPr>
                <w:lang w:val="sr-Cyrl-RS"/>
              </w:rPr>
              <w:t>час</w:t>
            </w:r>
          </w:p>
        </w:tc>
        <w:tc>
          <w:tcPr>
            <w:tcW w:w="1227" w:type="dxa"/>
            <w:vAlign w:val="center"/>
          </w:tcPr>
          <w:p w:rsidR="00C82735" w:rsidRPr="00A1396A" w:rsidRDefault="00C82735" w:rsidP="00C82735">
            <w:pPr>
              <w:jc w:val="center"/>
              <w:rPr>
                <w:lang w:val="sr-Latn-RS"/>
              </w:rPr>
            </w:pPr>
            <w:r w:rsidRPr="00A1396A">
              <w:rPr>
                <w:lang w:val="sr-Latn-RS"/>
              </w:rPr>
              <w:t>8760</w:t>
            </w:r>
          </w:p>
        </w:tc>
        <w:tc>
          <w:tcPr>
            <w:tcW w:w="2410" w:type="dxa"/>
            <w:vAlign w:val="center"/>
          </w:tcPr>
          <w:p w:rsidR="00C82735" w:rsidRDefault="00C82735" w:rsidP="00C82735">
            <w:pPr>
              <w:jc w:val="center"/>
              <w:rPr>
                <w:sz w:val="20"/>
                <w:szCs w:val="20"/>
              </w:rPr>
            </w:pPr>
          </w:p>
        </w:tc>
        <w:tc>
          <w:tcPr>
            <w:tcW w:w="1417" w:type="dxa"/>
          </w:tcPr>
          <w:p w:rsidR="00C82735" w:rsidRPr="00AE1407" w:rsidRDefault="00C82735" w:rsidP="00C82735">
            <w:pPr>
              <w:autoSpaceDE w:val="0"/>
              <w:autoSpaceDN w:val="0"/>
              <w:adjustRightInd w:val="0"/>
              <w:jc w:val="right"/>
              <w:rPr>
                <w:noProof/>
                <w:lang w:val="en-US"/>
              </w:rPr>
            </w:pPr>
          </w:p>
        </w:tc>
        <w:tc>
          <w:tcPr>
            <w:tcW w:w="1608" w:type="dxa"/>
          </w:tcPr>
          <w:p w:rsidR="00C82735" w:rsidRPr="00AE1407" w:rsidRDefault="00C82735" w:rsidP="00C82735">
            <w:pPr>
              <w:autoSpaceDE w:val="0"/>
              <w:autoSpaceDN w:val="0"/>
              <w:adjustRightInd w:val="0"/>
              <w:jc w:val="right"/>
              <w:rPr>
                <w:noProof/>
                <w:lang w:val="en-US"/>
              </w:rPr>
            </w:pPr>
          </w:p>
        </w:tc>
        <w:tc>
          <w:tcPr>
            <w:tcW w:w="1984" w:type="dxa"/>
          </w:tcPr>
          <w:p w:rsidR="00C82735" w:rsidRPr="00AE1407" w:rsidRDefault="00C82735" w:rsidP="00C82735">
            <w:pPr>
              <w:autoSpaceDE w:val="0"/>
              <w:autoSpaceDN w:val="0"/>
              <w:adjustRightInd w:val="0"/>
              <w:jc w:val="right"/>
              <w:rPr>
                <w:noProof/>
                <w:lang w:val="en-US"/>
              </w:rPr>
            </w:pPr>
          </w:p>
        </w:tc>
        <w:tc>
          <w:tcPr>
            <w:tcW w:w="1984" w:type="dxa"/>
          </w:tcPr>
          <w:p w:rsidR="00C82735" w:rsidRPr="00AE1407" w:rsidRDefault="00C82735" w:rsidP="00C82735">
            <w:pPr>
              <w:autoSpaceDE w:val="0"/>
              <w:autoSpaceDN w:val="0"/>
              <w:adjustRightInd w:val="0"/>
              <w:jc w:val="right"/>
              <w:rPr>
                <w:noProof/>
                <w:lang w:val="en-US"/>
              </w:rPr>
            </w:pPr>
          </w:p>
        </w:tc>
      </w:tr>
      <w:tr w:rsidR="00A04395" w:rsidRPr="00AE1407" w:rsidTr="00C82735">
        <w:trPr>
          <w:trHeight w:val="1383"/>
        </w:trPr>
        <w:tc>
          <w:tcPr>
            <w:tcW w:w="569" w:type="dxa"/>
          </w:tcPr>
          <w:p w:rsidR="00A04395" w:rsidRPr="006A0269" w:rsidRDefault="00A04395" w:rsidP="00C82735">
            <w:pPr>
              <w:autoSpaceDE w:val="0"/>
              <w:autoSpaceDN w:val="0"/>
              <w:adjustRightInd w:val="0"/>
              <w:jc w:val="center"/>
              <w:rPr>
                <w:noProof/>
                <w:lang w:val="sr-Cyrl-RS"/>
              </w:rPr>
            </w:pPr>
            <w:r w:rsidRPr="006A0269">
              <w:rPr>
                <w:noProof/>
                <w:lang w:val="sr-Cyrl-RS"/>
              </w:rPr>
              <w:t>2.</w:t>
            </w:r>
          </w:p>
        </w:tc>
        <w:tc>
          <w:tcPr>
            <w:tcW w:w="3005" w:type="dxa"/>
            <w:vAlign w:val="center"/>
          </w:tcPr>
          <w:p w:rsidR="00A04395" w:rsidRPr="006A0269" w:rsidRDefault="00CA7238" w:rsidP="00A04395">
            <w:pPr>
              <w:rPr>
                <w:lang w:val="sr-Latn-RS"/>
              </w:rPr>
            </w:pPr>
            <w:r w:rsidRPr="006A0269">
              <w:rPr>
                <w:lang w:val="sr-Cyrl-RS"/>
              </w:rPr>
              <w:t xml:space="preserve">Набавка и испорука софтверских лиценци за </w:t>
            </w:r>
            <w:r w:rsidR="00A04395" w:rsidRPr="006A0269">
              <w:rPr>
                <w:lang w:val="sr-Cyrl-RS"/>
              </w:rPr>
              <w:t xml:space="preserve"> </w:t>
            </w:r>
            <w:r w:rsidR="00A04395" w:rsidRPr="006A0269">
              <w:rPr>
                <w:lang w:val="sr-Latn-RS"/>
              </w:rPr>
              <w:t>ACTI</w:t>
            </w:r>
            <w:r w:rsidRPr="006A0269">
              <w:rPr>
                <w:lang w:val="sr-Cyrl-RS"/>
              </w:rPr>
              <w:t xml:space="preserve"> камере</w:t>
            </w:r>
            <w:r w:rsidR="00A04395" w:rsidRPr="006A0269">
              <w:rPr>
                <w:lang w:val="sr-Latn-RS"/>
              </w:rPr>
              <w:t xml:space="preserve"> </w:t>
            </w:r>
          </w:p>
        </w:tc>
        <w:tc>
          <w:tcPr>
            <w:tcW w:w="1134" w:type="dxa"/>
            <w:vAlign w:val="center"/>
          </w:tcPr>
          <w:p w:rsidR="00A04395" w:rsidRPr="006A0269" w:rsidRDefault="00A04395" w:rsidP="00C82735">
            <w:pPr>
              <w:jc w:val="center"/>
              <w:rPr>
                <w:lang w:val="sr-Cyrl-RS"/>
              </w:rPr>
            </w:pPr>
            <w:r w:rsidRPr="006A0269">
              <w:rPr>
                <w:lang w:val="sr-Cyrl-RS"/>
              </w:rPr>
              <w:t>ком</w:t>
            </w:r>
          </w:p>
        </w:tc>
        <w:tc>
          <w:tcPr>
            <w:tcW w:w="1227" w:type="dxa"/>
            <w:vAlign w:val="center"/>
          </w:tcPr>
          <w:p w:rsidR="00A04395" w:rsidRPr="006A0269" w:rsidRDefault="001E0C53" w:rsidP="00C82735">
            <w:pPr>
              <w:jc w:val="center"/>
              <w:rPr>
                <w:lang w:val="sr-Cyrl-RS"/>
              </w:rPr>
            </w:pPr>
            <w:r w:rsidRPr="006A0269">
              <w:rPr>
                <w:lang w:val="sr-Cyrl-RS"/>
              </w:rPr>
              <w:t>111</w:t>
            </w:r>
          </w:p>
        </w:tc>
        <w:tc>
          <w:tcPr>
            <w:tcW w:w="2410" w:type="dxa"/>
            <w:vAlign w:val="center"/>
          </w:tcPr>
          <w:p w:rsidR="00A04395" w:rsidRDefault="00A04395" w:rsidP="00C82735">
            <w:pPr>
              <w:jc w:val="center"/>
              <w:rPr>
                <w:sz w:val="20"/>
                <w:szCs w:val="20"/>
              </w:rPr>
            </w:pPr>
          </w:p>
        </w:tc>
        <w:tc>
          <w:tcPr>
            <w:tcW w:w="1417" w:type="dxa"/>
          </w:tcPr>
          <w:p w:rsidR="00A04395" w:rsidRPr="00AE1407" w:rsidRDefault="00A04395" w:rsidP="00C82735">
            <w:pPr>
              <w:autoSpaceDE w:val="0"/>
              <w:autoSpaceDN w:val="0"/>
              <w:adjustRightInd w:val="0"/>
              <w:jc w:val="right"/>
              <w:rPr>
                <w:noProof/>
                <w:lang w:val="en-US"/>
              </w:rPr>
            </w:pPr>
          </w:p>
        </w:tc>
        <w:tc>
          <w:tcPr>
            <w:tcW w:w="1608" w:type="dxa"/>
          </w:tcPr>
          <w:p w:rsidR="00A04395" w:rsidRPr="00AE1407" w:rsidRDefault="00A04395" w:rsidP="00C82735">
            <w:pPr>
              <w:autoSpaceDE w:val="0"/>
              <w:autoSpaceDN w:val="0"/>
              <w:adjustRightInd w:val="0"/>
              <w:jc w:val="right"/>
              <w:rPr>
                <w:noProof/>
                <w:lang w:val="en-US"/>
              </w:rPr>
            </w:pPr>
          </w:p>
        </w:tc>
        <w:tc>
          <w:tcPr>
            <w:tcW w:w="1984" w:type="dxa"/>
          </w:tcPr>
          <w:p w:rsidR="00A04395" w:rsidRPr="00AE1407" w:rsidRDefault="00A04395" w:rsidP="00C82735">
            <w:pPr>
              <w:autoSpaceDE w:val="0"/>
              <w:autoSpaceDN w:val="0"/>
              <w:adjustRightInd w:val="0"/>
              <w:jc w:val="right"/>
              <w:rPr>
                <w:noProof/>
                <w:lang w:val="en-US"/>
              </w:rPr>
            </w:pPr>
          </w:p>
        </w:tc>
        <w:tc>
          <w:tcPr>
            <w:tcW w:w="1984" w:type="dxa"/>
          </w:tcPr>
          <w:p w:rsidR="00A04395" w:rsidRPr="00AE1407" w:rsidRDefault="00A04395" w:rsidP="00C82735">
            <w:pPr>
              <w:autoSpaceDE w:val="0"/>
              <w:autoSpaceDN w:val="0"/>
              <w:adjustRightInd w:val="0"/>
              <w:jc w:val="right"/>
              <w:rPr>
                <w:noProof/>
                <w:lang w:val="en-US"/>
              </w:rPr>
            </w:pPr>
          </w:p>
        </w:tc>
      </w:tr>
      <w:tr w:rsidR="00C82735" w:rsidRPr="00AE1407" w:rsidTr="00C82735">
        <w:trPr>
          <w:trHeight w:val="1128"/>
        </w:trPr>
        <w:tc>
          <w:tcPr>
            <w:tcW w:w="569" w:type="dxa"/>
          </w:tcPr>
          <w:p w:rsidR="00C82735" w:rsidRPr="006A0269" w:rsidRDefault="00A04395" w:rsidP="00C82735">
            <w:pPr>
              <w:autoSpaceDE w:val="0"/>
              <w:autoSpaceDN w:val="0"/>
              <w:adjustRightInd w:val="0"/>
              <w:jc w:val="center"/>
              <w:rPr>
                <w:noProof/>
                <w:lang w:val="sr-Cyrl-RS"/>
              </w:rPr>
            </w:pPr>
            <w:r w:rsidRPr="006A0269">
              <w:rPr>
                <w:noProof/>
                <w:lang w:val="sr-Cyrl-RS"/>
              </w:rPr>
              <w:t>3</w:t>
            </w:r>
            <w:r w:rsidR="00C82735" w:rsidRPr="006A0269">
              <w:rPr>
                <w:noProof/>
                <w:lang w:val="sr-Cyrl-RS"/>
              </w:rPr>
              <w:t>.</w:t>
            </w:r>
          </w:p>
        </w:tc>
        <w:tc>
          <w:tcPr>
            <w:tcW w:w="3005" w:type="dxa"/>
          </w:tcPr>
          <w:p w:rsidR="00C82735" w:rsidRPr="006A0269" w:rsidRDefault="00C82735" w:rsidP="00427366">
            <w:r w:rsidRPr="006A0269">
              <w:rPr>
                <w:noProof/>
                <w:color w:val="000000"/>
              </w:rPr>
              <w:t>Ванредно севисирање (</w:t>
            </w:r>
            <w:r w:rsidR="00A04395" w:rsidRPr="006A0269">
              <w:rPr>
                <w:noProof/>
                <w:color w:val="000000"/>
                <w:lang w:val="sr-Cyrl-RS"/>
              </w:rPr>
              <w:t>7</w:t>
            </w:r>
            <w:r w:rsidR="00427366">
              <w:rPr>
                <w:noProof/>
                <w:color w:val="000000"/>
                <w:lang w:val="sr-Cyrl-RS"/>
              </w:rPr>
              <w:t>0</w:t>
            </w:r>
            <w:r w:rsidRPr="006A0269">
              <w:rPr>
                <w:noProof/>
                <w:color w:val="000000"/>
              </w:rPr>
              <w:t xml:space="preserve">% укупне вредности </w:t>
            </w:r>
            <w:r w:rsidRPr="006A0269">
              <w:rPr>
                <w:i/>
                <w:noProof/>
                <w:color w:val="000000"/>
              </w:rPr>
              <w:t>ценовника</w:t>
            </w:r>
            <w:r w:rsidRPr="006A0269">
              <w:rPr>
                <w:noProof/>
                <w:color w:val="000000"/>
              </w:rPr>
              <w:t xml:space="preserve"> </w:t>
            </w:r>
            <w:r w:rsidRPr="006A0269">
              <w:t xml:space="preserve">из поглавља </w:t>
            </w:r>
            <w:r w:rsidRPr="006A0269">
              <w:rPr>
                <w:lang w:val="sr-Cyrl-RS"/>
              </w:rPr>
              <w:t>4</w:t>
            </w:r>
            <w:r w:rsidRPr="006A0269">
              <w:t>.</w:t>
            </w:r>
            <w:r w:rsidRPr="006A0269">
              <w:rPr>
                <w:noProof/>
                <w:color w:val="000000"/>
              </w:rPr>
              <w:t>)</w:t>
            </w:r>
          </w:p>
        </w:tc>
        <w:tc>
          <w:tcPr>
            <w:tcW w:w="1134" w:type="dxa"/>
          </w:tcPr>
          <w:p w:rsidR="00C82735" w:rsidRPr="006A0269" w:rsidRDefault="00C82735" w:rsidP="00C82735">
            <w:pPr>
              <w:rPr>
                <w:lang w:val="sr-Cyrl-RS"/>
              </w:rPr>
            </w:pPr>
          </w:p>
        </w:tc>
        <w:tc>
          <w:tcPr>
            <w:tcW w:w="1227" w:type="dxa"/>
            <w:vAlign w:val="center"/>
          </w:tcPr>
          <w:p w:rsidR="00C82735" w:rsidRPr="006A0269" w:rsidRDefault="00C82735" w:rsidP="00C82735">
            <w:pPr>
              <w:jc w:val="center"/>
              <w:rPr>
                <w:sz w:val="20"/>
                <w:szCs w:val="20"/>
                <w:lang w:val="sr-Latn-RS"/>
              </w:rPr>
            </w:pPr>
          </w:p>
        </w:tc>
        <w:tc>
          <w:tcPr>
            <w:tcW w:w="2410" w:type="dxa"/>
            <w:vAlign w:val="center"/>
          </w:tcPr>
          <w:p w:rsidR="00C82735" w:rsidRPr="008E2DA7" w:rsidRDefault="00C82735" w:rsidP="00C82735">
            <w:pPr>
              <w:jc w:val="center"/>
              <w:rPr>
                <w:sz w:val="20"/>
                <w:szCs w:val="20"/>
              </w:rPr>
            </w:pPr>
          </w:p>
        </w:tc>
        <w:tc>
          <w:tcPr>
            <w:tcW w:w="1417" w:type="dxa"/>
          </w:tcPr>
          <w:p w:rsidR="00C82735" w:rsidRPr="00AE1407" w:rsidRDefault="00C82735" w:rsidP="00C82735">
            <w:pPr>
              <w:autoSpaceDE w:val="0"/>
              <w:autoSpaceDN w:val="0"/>
              <w:adjustRightInd w:val="0"/>
              <w:jc w:val="right"/>
              <w:rPr>
                <w:noProof/>
                <w:lang w:val="en-US"/>
              </w:rPr>
            </w:pPr>
          </w:p>
        </w:tc>
        <w:tc>
          <w:tcPr>
            <w:tcW w:w="1608" w:type="dxa"/>
          </w:tcPr>
          <w:p w:rsidR="00C82735" w:rsidRPr="00AE1407" w:rsidRDefault="00C82735" w:rsidP="00C82735">
            <w:pPr>
              <w:autoSpaceDE w:val="0"/>
              <w:autoSpaceDN w:val="0"/>
              <w:adjustRightInd w:val="0"/>
              <w:jc w:val="right"/>
              <w:rPr>
                <w:noProof/>
                <w:lang w:val="en-US"/>
              </w:rPr>
            </w:pPr>
          </w:p>
        </w:tc>
        <w:tc>
          <w:tcPr>
            <w:tcW w:w="1984" w:type="dxa"/>
          </w:tcPr>
          <w:p w:rsidR="00C82735" w:rsidRPr="00AE1407" w:rsidRDefault="00C82735" w:rsidP="00C82735">
            <w:pPr>
              <w:autoSpaceDE w:val="0"/>
              <w:autoSpaceDN w:val="0"/>
              <w:adjustRightInd w:val="0"/>
              <w:jc w:val="right"/>
              <w:rPr>
                <w:noProof/>
                <w:lang w:val="en-US"/>
              </w:rPr>
            </w:pPr>
          </w:p>
        </w:tc>
        <w:tc>
          <w:tcPr>
            <w:tcW w:w="1984" w:type="dxa"/>
          </w:tcPr>
          <w:p w:rsidR="00C82735" w:rsidRPr="00AE1407" w:rsidRDefault="00C82735" w:rsidP="00C82735">
            <w:pPr>
              <w:autoSpaceDE w:val="0"/>
              <w:autoSpaceDN w:val="0"/>
              <w:adjustRightInd w:val="0"/>
              <w:jc w:val="right"/>
              <w:rPr>
                <w:noProof/>
                <w:lang w:val="en-US"/>
              </w:rPr>
            </w:pPr>
          </w:p>
        </w:tc>
      </w:tr>
      <w:tr w:rsidR="00C82735" w:rsidRPr="00AE1407" w:rsidTr="00C82735">
        <w:trPr>
          <w:trHeight w:val="274"/>
        </w:trPr>
        <w:tc>
          <w:tcPr>
            <w:tcW w:w="569" w:type="dxa"/>
          </w:tcPr>
          <w:p w:rsidR="00C82735" w:rsidRPr="00AE1407" w:rsidRDefault="00C82735" w:rsidP="00C82735">
            <w:pPr>
              <w:autoSpaceDE w:val="0"/>
              <w:autoSpaceDN w:val="0"/>
              <w:adjustRightInd w:val="0"/>
              <w:jc w:val="center"/>
              <w:rPr>
                <w:b/>
                <w:bCs/>
                <w:noProof/>
              </w:rPr>
            </w:pPr>
            <w:r>
              <w:rPr>
                <w:b/>
                <w:bCs/>
                <w:noProof/>
              </w:rPr>
              <w:t>I</w:t>
            </w:r>
          </w:p>
        </w:tc>
        <w:tc>
          <w:tcPr>
            <w:tcW w:w="7776" w:type="dxa"/>
            <w:gridSpan w:val="4"/>
          </w:tcPr>
          <w:p w:rsidR="00C82735" w:rsidRPr="00AE1407" w:rsidRDefault="00C82735" w:rsidP="00C82735">
            <w:pPr>
              <w:autoSpaceDE w:val="0"/>
              <w:autoSpaceDN w:val="0"/>
              <w:adjustRightInd w:val="0"/>
              <w:jc w:val="right"/>
              <w:rPr>
                <w:b/>
                <w:bCs/>
                <w:noProof/>
                <w:lang w:val="en-US"/>
              </w:rPr>
            </w:pPr>
            <w:r w:rsidRPr="00AE1407">
              <w:rPr>
                <w:b/>
                <w:bCs/>
                <w:noProof/>
                <w:lang w:val="en-US"/>
              </w:rPr>
              <w:t>УКУПНА ВРЕДНОСТ ПОНУДЕ</w:t>
            </w:r>
            <w:r w:rsidR="00427366">
              <w:rPr>
                <w:b/>
                <w:bCs/>
                <w:noProof/>
              </w:rPr>
              <w:t xml:space="preserve"> БЕЗ ПДВ</w:t>
            </w:r>
            <w:r w:rsidRPr="00AE1407">
              <w:rPr>
                <w:b/>
                <w:bCs/>
                <w:noProof/>
                <w:lang w:val="en-US"/>
              </w:rPr>
              <w:t>:</w:t>
            </w:r>
          </w:p>
        </w:tc>
        <w:tc>
          <w:tcPr>
            <w:tcW w:w="6993" w:type="dxa"/>
            <w:gridSpan w:val="4"/>
          </w:tcPr>
          <w:p w:rsidR="00C82735" w:rsidRPr="00AE1407" w:rsidRDefault="00C82735" w:rsidP="00C82735">
            <w:pPr>
              <w:autoSpaceDE w:val="0"/>
              <w:autoSpaceDN w:val="0"/>
              <w:adjustRightInd w:val="0"/>
              <w:jc w:val="right"/>
              <w:rPr>
                <w:b/>
                <w:bCs/>
                <w:noProof/>
                <w:lang w:val="en-US"/>
              </w:rPr>
            </w:pPr>
          </w:p>
        </w:tc>
      </w:tr>
      <w:tr w:rsidR="00C82735" w:rsidRPr="00AE1407" w:rsidTr="00C82735">
        <w:trPr>
          <w:trHeight w:val="274"/>
        </w:trPr>
        <w:tc>
          <w:tcPr>
            <w:tcW w:w="569" w:type="dxa"/>
          </w:tcPr>
          <w:p w:rsidR="00C82735" w:rsidRPr="00AE1407" w:rsidRDefault="00C82735" w:rsidP="00C82735">
            <w:pPr>
              <w:autoSpaceDE w:val="0"/>
              <w:autoSpaceDN w:val="0"/>
              <w:adjustRightInd w:val="0"/>
              <w:jc w:val="center"/>
              <w:rPr>
                <w:b/>
                <w:bCs/>
                <w:noProof/>
                <w:lang w:val="en-US"/>
              </w:rPr>
            </w:pPr>
            <w:r>
              <w:rPr>
                <w:b/>
                <w:bCs/>
                <w:noProof/>
                <w:lang w:val="en-US"/>
              </w:rPr>
              <w:t>II</w:t>
            </w:r>
          </w:p>
        </w:tc>
        <w:tc>
          <w:tcPr>
            <w:tcW w:w="7776" w:type="dxa"/>
            <w:gridSpan w:val="4"/>
          </w:tcPr>
          <w:p w:rsidR="00C82735" w:rsidRPr="00AE1407" w:rsidRDefault="00C82735" w:rsidP="00C82735">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p>
        </w:tc>
        <w:tc>
          <w:tcPr>
            <w:tcW w:w="6993" w:type="dxa"/>
            <w:gridSpan w:val="4"/>
          </w:tcPr>
          <w:p w:rsidR="00C82735" w:rsidRPr="00AE1407" w:rsidRDefault="00C82735" w:rsidP="00C82735">
            <w:pPr>
              <w:autoSpaceDE w:val="0"/>
              <w:autoSpaceDN w:val="0"/>
              <w:adjustRightInd w:val="0"/>
              <w:jc w:val="right"/>
              <w:rPr>
                <w:b/>
                <w:bCs/>
                <w:noProof/>
                <w:lang w:val="en-US"/>
              </w:rPr>
            </w:pPr>
          </w:p>
        </w:tc>
      </w:tr>
      <w:tr w:rsidR="00C82735" w:rsidRPr="00AE1407" w:rsidTr="00C82735">
        <w:trPr>
          <w:trHeight w:val="274"/>
        </w:trPr>
        <w:tc>
          <w:tcPr>
            <w:tcW w:w="569" w:type="dxa"/>
          </w:tcPr>
          <w:p w:rsidR="00C82735" w:rsidRPr="00AE1407" w:rsidRDefault="00C82735" w:rsidP="00C82735">
            <w:pPr>
              <w:autoSpaceDE w:val="0"/>
              <w:autoSpaceDN w:val="0"/>
              <w:adjustRightInd w:val="0"/>
              <w:jc w:val="center"/>
              <w:rPr>
                <w:b/>
                <w:bCs/>
                <w:noProof/>
                <w:lang w:val="en-US"/>
              </w:rPr>
            </w:pPr>
            <w:r>
              <w:rPr>
                <w:b/>
                <w:bCs/>
                <w:noProof/>
                <w:lang w:val="en-US"/>
              </w:rPr>
              <w:t>III</w:t>
            </w:r>
          </w:p>
        </w:tc>
        <w:tc>
          <w:tcPr>
            <w:tcW w:w="7776" w:type="dxa"/>
            <w:gridSpan w:val="4"/>
          </w:tcPr>
          <w:p w:rsidR="00C82735" w:rsidRPr="00AE1407" w:rsidRDefault="00427366" w:rsidP="00C82735">
            <w:pPr>
              <w:autoSpaceDE w:val="0"/>
              <w:autoSpaceDN w:val="0"/>
              <w:adjustRightInd w:val="0"/>
              <w:jc w:val="right"/>
              <w:rPr>
                <w:b/>
                <w:bCs/>
                <w:noProof/>
                <w:lang w:val="en-US"/>
              </w:rPr>
            </w:pPr>
            <w:r>
              <w:rPr>
                <w:b/>
                <w:bCs/>
                <w:noProof/>
                <w:lang w:val="en-US"/>
              </w:rPr>
              <w:t>УКУПНА ВРЕДНОСТ ПОНУДЕ СА ПДВ</w:t>
            </w:r>
            <w:r w:rsidR="00C82735" w:rsidRPr="00AE1407">
              <w:rPr>
                <w:b/>
                <w:bCs/>
                <w:noProof/>
                <w:lang w:val="en-US"/>
              </w:rPr>
              <w:t>:</w:t>
            </w:r>
          </w:p>
        </w:tc>
        <w:tc>
          <w:tcPr>
            <w:tcW w:w="6993" w:type="dxa"/>
            <w:gridSpan w:val="4"/>
          </w:tcPr>
          <w:p w:rsidR="00C82735" w:rsidRPr="00AE1407" w:rsidRDefault="00C82735" w:rsidP="00C82735">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p>
    <w:p w:rsidR="00D574CB" w:rsidRPr="00BC6DD7" w:rsidRDefault="00096D4B" w:rsidP="00096D4B">
      <w:pPr>
        <w:pStyle w:val="Heading1"/>
        <w:numPr>
          <w:ilvl w:val="0"/>
          <w:numId w:val="24"/>
        </w:numPr>
        <w:jc w:val="center"/>
        <w:rPr>
          <w:sz w:val="28"/>
          <w:szCs w:val="28"/>
        </w:rPr>
      </w:pPr>
      <w:bookmarkStart w:id="57" w:name="_Toc375826015"/>
      <w:bookmarkStart w:id="58" w:name="_Toc389030822"/>
      <w:bookmarkStart w:id="59" w:name="_Toc389030887"/>
      <w:r>
        <w:rPr>
          <w:sz w:val="28"/>
          <w:szCs w:val="28"/>
          <w:lang w:val="sr-Cyrl-RS"/>
        </w:rPr>
        <w:t xml:space="preserve">А) </w:t>
      </w:r>
      <w:r w:rsidR="00EC5232" w:rsidRPr="00BC6DD7">
        <w:rPr>
          <w:sz w:val="28"/>
          <w:szCs w:val="28"/>
        </w:rPr>
        <w:t>ОПШТИ ПОДАЦИ О ПОНУЂАЧУ ИЗ ГРУПЕ ПОНУЂАЧА</w:t>
      </w:r>
      <w:bookmarkEnd w:id="57"/>
      <w:bookmarkEnd w:id="58"/>
      <w:bookmarkEnd w:id="59"/>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096D4B" w:rsidP="00096D4B">
      <w:pPr>
        <w:pStyle w:val="Heading1"/>
        <w:numPr>
          <w:ilvl w:val="0"/>
          <w:numId w:val="25"/>
        </w:numPr>
        <w:jc w:val="center"/>
        <w:rPr>
          <w:sz w:val="28"/>
          <w:szCs w:val="28"/>
        </w:rPr>
      </w:pPr>
      <w:bookmarkStart w:id="60" w:name="_Toc375826016"/>
      <w:bookmarkStart w:id="61" w:name="_Toc389030823"/>
      <w:bookmarkStart w:id="62" w:name="_Toc389030888"/>
      <w:r>
        <w:rPr>
          <w:sz w:val="28"/>
          <w:szCs w:val="28"/>
          <w:lang w:val="sr-Cyrl-RS"/>
        </w:rPr>
        <w:lastRenderedPageBreak/>
        <w:t xml:space="preserve">Б) </w:t>
      </w:r>
      <w:r w:rsidR="00EC5232" w:rsidRPr="00BC6DD7">
        <w:rPr>
          <w:sz w:val="28"/>
          <w:szCs w:val="28"/>
        </w:rPr>
        <w:t>ОПШТИ ПОДАЦИ О ПОДИЗВОЂАЧИМА</w:t>
      </w:r>
      <w:bookmarkEnd w:id="60"/>
      <w:bookmarkEnd w:id="61"/>
      <w:bookmarkEnd w:id="62"/>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26" w:rsidRDefault="004B1026">
      <w:r>
        <w:separator/>
      </w:r>
    </w:p>
  </w:endnote>
  <w:endnote w:type="continuationSeparator" w:id="0">
    <w:p w:rsidR="004B1026" w:rsidRDefault="004B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CYR">
    <w:altName w:val="Times New Roman"/>
    <w:charset w:val="00"/>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26" w:rsidRDefault="004B102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026" w:rsidRDefault="004B102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Content>
      <w:sdt>
        <w:sdtPr>
          <w:id w:val="565050477"/>
          <w:docPartObj>
            <w:docPartGallery w:val="Page Numbers (Top of Page)"/>
            <w:docPartUnique/>
          </w:docPartObj>
        </w:sdtPr>
        <w:sdtContent>
          <w:p w:rsidR="004B1026" w:rsidRDefault="004B1026">
            <w:pPr>
              <w:pStyle w:val="Footer"/>
              <w:jc w:val="center"/>
            </w:pPr>
            <w:r>
              <w:t xml:space="preserve">Страна </w:t>
            </w:r>
            <w:r>
              <w:rPr>
                <w:b/>
              </w:rPr>
              <w:fldChar w:fldCharType="begin"/>
            </w:r>
            <w:r>
              <w:rPr>
                <w:b/>
              </w:rPr>
              <w:instrText xml:space="preserve"> PAGE </w:instrText>
            </w:r>
            <w:r>
              <w:rPr>
                <w:b/>
              </w:rPr>
              <w:fldChar w:fldCharType="separate"/>
            </w:r>
            <w:r w:rsidR="0052358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2358D">
              <w:rPr>
                <w:b/>
                <w:noProof/>
              </w:rPr>
              <w:t>35</w:t>
            </w:r>
            <w:r>
              <w:rPr>
                <w:b/>
              </w:rPr>
              <w:fldChar w:fldCharType="end"/>
            </w:r>
          </w:p>
        </w:sdtContent>
      </w:sdt>
    </w:sdtContent>
  </w:sdt>
  <w:p w:rsidR="004B1026" w:rsidRPr="00CF2211" w:rsidRDefault="004B102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26" w:rsidRDefault="004B1026">
      <w:r>
        <w:separator/>
      </w:r>
    </w:p>
  </w:footnote>
  <w:footnote w:type="continuationSeparator" w:id="0">
    <w:p w:rsidR="004B1026" w:rsidRDefault="004B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26" w:rsidRPr="00884492" w:rsidRDefault="004B102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130A47"/>
    <w:multiLevelType w:val="hybridMultilevel"/>
    <w:tmpl w:val="F404F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C60AD4"/>
    <w:multiLevelType w:val="hybridMultilevel"/>
    <w:tmpl w:val="728CE84E"/>
    <w:lvl w:ilvl="0" w:tplc="8CD8D0D8">
      <w:start w:val="14"/>
      <w:numFmt w:val="decimal"/>
      <w:lvlText w:val="%1."/>
      <w:lvlJc w:val="left"/>
      <w:pPr>
        <w:ind w:left="1095" w:hanging="37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54BF5"/>
    <w:multiLevelType w:val="hybridMultilevel"/>
    <w:tmpl w:val="67408F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E656D02"/>
    <w:multiLevelType w:val="hybridMultilevel"/>
    <w:tmpl w:val="D60AE1F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0D6CE4"/>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341C39"/>
    <w:multiLevelType w:val="hybridMultilevel"/>
    <w:tmpl w:val="2CA07B6C"/>
    <w:lvl w:ilvl="0" w:tplc="CF2A21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945884"/>
    <w:multiLevelType w:val="hybridMultilevel"/>
    <w:tmpl w:val="2284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B3484"/>
    <w:multiLevelType w:val="hybridMultilevel"/>
    <w:tmpl w:val="F32EC540"/>
    <w:lvl w:ilvl="0" w:tplc="7AE65D0C">
      <w:start w:val="14"/>
      <w:numFmt w:val="decimal"/>
      <w:lvlText w:val="%1."/>
      <w:lvlJc w:val="left"/>
      <w:pPr>
        <w:ind w:left="1095" w:hanging="37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6">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6B83928"/>
    <w:multiLevelType w:val="hybridMultilevel"/>
    <w:tmpl w:val="7032AFEA"/>
    <w:lvl w:ilvl="0" w:tplc="BED463B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7"/>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0"/>
  </w:num>
  <w:num w:numId="7">
    <w:abstractNumId w:val="2"/>
  </w:num>
  <w:num w:numId="8">
    <w:abstractNumId w:val="9"/>
  </w:num>
  <w:num w:numId="9">
    <w:abstractNumId w:val="9"/>
  </w:num>
  <w:num w:numId="10">
    <w:abstractNumId w:val="12"/>
  </w:num>
  <w:num w:numId="11">
    <w:abstractNumId w:val="21"/>
  </w:num>
  <w:num w:numId="12">
    <w:abstractNumId w:val="8"/>
  </w:num>
  <w:num w:numId="13">
    <w:abstractNumId w:val="13"/>
  </w:num>
  <w:num w:numId="14">
    <w:abstractNumId w:val="15"/>
  </w:num>
  <w:num w:numId="15">
    <w:abstractNumId w:val="25"/>
  </w:num>
  <w:num w:numId="16">
    <w:abstractNumId w:val="22"/>
  </w:num>
  <w:num w:numId="17">
    <w:abstractNumId w:val="5"/>
  </w:num>
  <w:num w:numId="18">
    <w:abstractNumId w:val="11"/>
  </w:num>
  <w:num w:numId="19">
    <w:abstractNumId w:val="0"/>
  </w:num>
  <w:num w:numId="20">
    <w:abstractNumId w:val="20"/>
  </w:num>
  <w:num w:numId="21">
    <w:abstractNumId w:val="16"/>
  </w:num>
  <w:num w:numId="22">
    <w:abstractNumId w:val="19"/>
  </w:num>
  <w:num w:numId="23">
    <w:abstractNumId w:val="26"/>
  </w:num>
  <w:num w:numId="24">
    <w:abstractNumId w:val="23"/>
  </w:num>
  <w:num w:numId="25">
    <w:abstractNumId w:val="7"/>
  </w:num>
  <w:num w:numId="26">
    <w:abstractNumId w:val="28"/>
  </w:num>
  <w:num w:numId="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342C"/>
    <w:rsid w:val="000459ED"/>
    <w:rsid w:val="00046B2E"/>
    <w:rsid w:val="00047979"/>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4759"/>
    <w:rsid w:val="0009576F"/>
    <w:rsid w:val="00096D4B"/>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6E9D"/>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110B0"/>
    <w:rsid w:val="001114FD"/>
    <w:rsid w:val="00111650"/>
    <w:rsid w:val="0011312E"/>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2991"/>
    <w:rsid w:val="00193C2F"/>
    <w:rsid w:val="0019503C"/>
    <w:rsid w:val="00197B6D"/>
    <w:rsid w:val="001A10B9"/>
    <w:rsid w:val="001A2234"/>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0C53"/>
    <w:rsid w:val="001E1F79"/>
    <w:rsid w:val="001E1FCE"/>
    <w:rsid w:val="001E49EF"/>
    <w:rsid w:val="001F0979"/>
    <w:rsid w:val="001F0B62"/>
    <w:rsid w:val="001F160F"/>
    <w:rsid w:val="001F27CD"/>
    <w:rsid w:val="001F3061"/>
    <w:rsid w:val="001F30AB"/>
    <w:rsid w:val="001F3DF8"/>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65F"/>
    <w:rsid w:val="00273E9B"/>
    <w:rsid w:val="0027411C"/>
    <w:rsid w:val="00277B34"/>
    <w:rsid w:val="00282AFC"/>
    <w:rsid w:val="00282C54"/>
    <w:rsid w:val="0028404F"/>
    <w:rsid w:val="002856DC"/>
    <w:rsid w:val="00285AEE"/>
    <w:rsid w:val="00286FDC"/>
    <w:rsid w:val="00287498"/>
    <w:rsid w:val="002912F5"/>
    <w:rsid w:val="00292288"/>
    <w:rsid w:val="00293D26"/>
    <w:rsid w:val="0029549D"/>
    <w:rsid w:val="00296C22"/>
    <w:rsid w:val="00297DB0"/>
    <w:rsid w:val="002A0143"/>
    <w:rsid w:val="002A3632"/>
    <w:rsid w:val="002A53A4"/>
    <w:rsid w:val="002A6959"/>
    <w:rsid w:val="002A734D"/>
    <w:rsid w:val="002A7C42"/>
    <w:rsid w:val="002B0A8F"/>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3B9"/>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7520"/>
    <w:rsid w:val="00342397"/>
    <w:rsid w:val="00343F79"/>
    <w:rsid w:val="00344FFC"/>
    <w:rsid w:val="00345F39"/>
    <w:rsid w:val="00346AD8"/>
    <w:rsid w:val="00346D10"/>
    <w:rsid w:val="0036150E"/>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B04D0"/>
    <w:rsid w:val="003B2201"/>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4F9C"/>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366"/>
    <w:rsid w:val="0042790C"/>
    <w:rsid w:val="00430159"/>
    <w:rsid w:val="00430EA8"/>
    <w:rsid w:val="00434E1C"/>
    <w:rsid w:val="004355E0"/>
    <w:rsid w:val="00436BF7"/>
    <w:rsid w:val="00440B08"/>
    <w:rsid w:val="00444D7B"/>
    <w:rsid w:val="004477D9"/>
    <w:rsid w:val="004479F5"/>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1026"/>
    <w:rsid w:val="004B3376"/>
    <w:rsid w:val="004B4CC7"/>
    <w:rsid w:val="004B5745"/>
    <w:rsid w:val="004B5A73"/>
    <w:rsid w:val="004B5F4E"/>
    <w:rsid w:val="004B6792"/>
    <w:rsid w:val="004B75D4"/>
    <w:rsid w:val="004B7E01"/>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2BAB"/>
    <w:rsid w:val="004F4808"/>
    <w:rsid w:val="004F5FBA"/>
    <w:rsid w:val="005036B2"/>
    <w:rsid w:val="00505B0D"/>
    <w:rsid w:val="00507218"/>
    <w:rsid w:val="00510329"/>
    <w:rsid w:val="00513460"/>
    <w:rsid w:val="005145FA"/>
    <w:rsid w:val="005160D9"/>
    <w:rsid w:val="00516496"/>
    <w:rsid w:val="0051665F"/>
    <w:rsid w:val="0052358D"/>
    <w:rsid w:val="00524AFA"/>
    <w:rsid w:val="00526771"/>
    <w:rsid w:val="00531A8A"/>
    <w:rsid w:val="0053310E"/>
    <w:rsid w:val="0053521B"/>
    <w:rsid w:val="00536884"/>
    <w:rsid w:val="0054043F"/>
    <w:rsid w:val="00541692"/>
    <w:rsid w:val="00545DE2"/>
    <w:rsid w:val="00546370"/>
    <w:rsid w:val="00551960"/>
    <w:rsid w:val="00552692"/>
    <w:rsid w:val="00553184"/>
    <w:rsid w:val="0055462C"/>
    <w:rsid w:val="005559C2"/>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E66"/>
    <w:rsid w:val="0058488D"/>
    <w:rsid w:val="00585ABF"/>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88E"/>
    <w:rsid w:val="005C2276"/>
    <w:rsid w:val="005C22ED"/>
    <w:rsid w:val="005C3614"/>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4B5"/>
    <w:rsid w:val="0063783E"/>
    <w:rsid w:val="00641993"/>
    <w:rsid w:val="00642456"/>
    <w:rsid w:val="00643747"/>
    <w:rsid w:val="00646779"/>
    <w:rsid w:val="00651D05"/>
    <w:rsid w:val="00654440"/>
    <w:rsid w:val="00654500"/>
    <w:rsid w:val="0065471E"/>
    <w:rsid w:val="006559D3"/>
    <w:rsid w:val="0065758C"/>
    <w:rsid w:val="00657D54"/>
    <w:rsid w:val="006604E1"/>
    <w:rsid w:val="0066183C"/>
    <w:rsid w:val="00662891"/>
    <w:rsid w:val="00662999"/>
    <w:rsid w:val="00662C02"/>
    <w:rsid w:val="00666DD8"/>
    <w:rsid w:val="0067190D"/>
    <w:rsid w:val="00671ED8"/>
    <w:rsid w:val="00672DE3"/>
    <w:rsid w:val="00675FAD"/>
    <w:rsid w:val="0068219F"/>
    <w:rsid w:val="00684C6E"/>
    <w:rsid w:val="00691960"/>
    <w:rsid w:val="00694E7F"/>
    <w:rsid w:val="00697793"/>
    <w:rsid w:val="006A0269"/>
    <w:rsid w:val="006A0DC2"/>
    <w:rsid w:val="006A24B3"/>
    <w:rsid w:val="006A3E2A"/>
    <w:rsid w:val="006A6003"/>
    <w:rsid w:val="006A66B9"/>
    <w:rsid w:val="006A7A31"/>
    <w:rsid w:val="006A7A5A"/>
    <w:rsid w:val="006B2A19"/>
    <w:rsid w:val="006B30BC"/>
    <w:rsid w:val="006B3953"/>
    <w:rsid w:val="006B3B48"/>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37AB"/>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66C"/>
    <w:rsid w:val="00761978"/>
    <w:rsid w:val="00761EB2"/>
    <w:rsid w:val="00762DD5"/>
    <w:rsid w:val="00762EFC"/>
    <w:rsid w:val="0076337F"/>
    <w:rsid w:val="007645CC"/>
    <w:rsid w:val="00765E76"/>
    <w:rsid w:val="00766385"/>
    <w:rsid w:val="00767449"/>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1D47"/>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3A4C"/>
    <w:rsid w:val="0088666D"/>
    <w:rsid w:val="00887301"/>
    <w:rsid w:val="008928F7"/>
    <w:rsid w:val="00892C95"/>
    <w:rsid w:val="00893336"/>
    <w:rsid w:val="00894B5E"/>
    <w:rsid w:val="00894B6C"/>
    <w:rsid w:val="00894E7B"/>
    <w:rsid w:val="00896C1C"/>
    <w:rsid w:val="00897104"/>
    <w:rsid w:val="008A1D66"/>
    <w:rsid w:val="008A2B5F"/>
    <w:rsid w:val="008A3722"/>
    <w:rsid w:val="008A392F"/>
    <w:rsid w:val="008A5342"/>
    <w:rsid w:val="008A7A5D"/>
    <w:rsid w:val="008A7D29"/>
    <w:rsid w:val="008B2366"/>
    <w:rsid w:val="008B2367"/>
    <w:rsid w:val="008B4934"/>
    <w:rsid w:val="008B55B5"/>
    <w:rsid w:val="008B56E7"/>
    <w:rsid w:val="008B7475"/>
    <w:rsid w:val="008B74A9"/>
    <w:rsid w:val="008B7E0F"/>
    <w:rsid w:val="008C052D"/>
    <w:rsid w:val="008C16D4"/>
    <w:rsid w:val="008C2139"/>
    <w:rsid w:val="008C27F4"/>
    <w:rsid w:val="008C32BF"/>
    <w:rsid w:val="008C4398"/>
    <w:rsid w:val="008C5EDA"/>
    <w:rsid w:val="008C6BE8"/>
    <w:rsid w:val="008C6FF3"/>
    <w:rsid w:val="008D0134"/>
    <w:rsid w:val="008D199A"/>
    <w:rsid w:val="008D2168"/>
    <w:rsid w:val="008D37B3"/>
    <w:rsid w:val="008D3B3A"/>
    <w:rsid w:val="008D49A9"/>
    <w:rsid w:val="008D5829"/>
    <w:rsid w:val="008D5A7C"/>
    <w:rsid w:val="008D5E4A"/>
    <w:rsid w:val="008D76DC"/>
    <w:rsid w:val="008D78EC"/>
    <w:rsid w:val="008E47BA"/>
    <w:rsid w:val="008E4BC4"/>
    <w:rsid w:val="008E5B36"/>
    <w:rsid w:val="008F246D"/>
    <w:rsid w:val="008F567E"/>
    <w:rsid w:val="008F5D92"/>
    <w:rsid w:val="009003A8"/>
    <w:rsid w:val="009003B1"/>
    <w:rsid w:val="0090045D"/>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1A8E"/>
    <w:rsid w:val="009322AC"/>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4A7"/>
    <w:rsid w:val="00970C41"/>
    <w:rsid w:val="00971CE4"/>
    <w:rsid w:val="00973789"/>
    <w:rsid w:val="00977B14"/>
    <w:rsid w:val="009806A0"/>
    <w:rsid w:val="009821B1"/>
    <w:rsid w:val="009834A1"/>
    <w:rsid w:val="00992FA8"/>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58EA"/>
    <w:rsid w:val="009C6936"/>
    <w:rsid w:val="009C750B"/>
    <w:rsid w:val="009C7A5B"/>
    <w:rsid w:val="009D0D77"/>
    <w:rsid w:val="009D1699"/>
    <w:rsid w:val="009D2B37"/>
    <w:rsid w:val="009D4875"/>
    <w:rsid w:val="009D4C0D"/>
    <w:rsid w:val="009D6000"/>
    <w:rsid w:val="009D687F"/>
    <w:rsid w:val="009E037C"/>
    <w:rsid w:val="009E1601"/>
    <w:rsid w:val="009E392D"/>
    <w:rsid w:val="009E6294"/>
    <w:rsid w:val="009E68C7"/>
    <w:rsid w:val="009F147F"/>
    <w:rsid w:val="009F1C82"/>
    <w:rsid w:val="009F22AF"/>
    <w:rsid w:val="009F3326"/>
    <w:rsid w:val="009F5FA6"/>
    <w:rsid w:val="009F71E7"/>
    <w:rsid w:val="009F7D2B"/>
    <w:rsid w:val="00A01425"/>
    <w:rsid w:val="00A018B3"/>
    <w:rsid w:val="00A02FBC"/>
    <w:rsid w:val="00A03CE0"/>
    <w:rsid w:val="00A04395"/>
    <w:rsid w:val="00A05B99"/>
    <w:rsid w:val="00A05BCE"/>
    <w:rsid w:val="00A0761E"/>
    <w:rsid w:val="00A0769E"/>
    <w:rsid w:val="00A07C4D"/>
    <w:rsid w:val="00A13D68"/>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296D"/>
    <w:rsid w:val="00A33F91"/>
    <w:rsid w:val="00A34AFC"/>
    <w:rsid w:val="00A35558"/>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A747F"/>
    <w:rsid w:val="00AB0DD9"/>
    <w:rsid w:val="00AB1BF5"/>
    <w:rsid w:val="00AB23D9"/>
    <w:rsid w:val="00AB2ED3"/>
    <w:rsid w:val="00AB39E7"/>
    <w:rsid w:val="00AB64D6"/>
    <w:rsid w:val="00AB7508"/>
    <w:rsid w:val="00AC13C7"/>
    <w:rsid w:val="00AC15C4"/>
    <w:rsid w:val="00AC1763"/>
    <w:rsid w:val="00AC1A71"/>
    <w:rsid w:val="00AC34B8"/>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4F1"/>
    <w:rsid w:val="00B05693"/>
    <w:rsid w:val="00B061F6"/>
    <w:rsid w:val="00B063E6"/>
    <w:rsid w:val="00B06702"/>
    <w:rsid w:val="00B06746"/>
    <w:rsid w:val="00B077EB"/>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049"/>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C3F"/>
    <w:rsid w:val="00B62605"/>
    <w:rsid w:val="00B64933"/>
    <w:rsid w:val="00B662D1"/>
    <w:rsid w:val="00B675C5"/>
    <w:rsid w:val="00B676A6"/>
    <w:rsid w:val="00B70B05"/>
    <w:rsid w:val="00B73DB7"/>
    <w:rsid w:val="00B75519"/>
    <w:rsid w:val="00B7572A"/>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4DF4"/>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DA0"/>
    <w:rsid w:val="00BE5EB7"/>
    <w:rsid w:val="00BE609A"/>
    <w:rsid w:val="00BE6363"/>
    <w:rsid w:val="00BE65ED"/>
    <w:rsid w:val="00BE68F0"/>
    <w:rsid w:val="00BE7DDB"/>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2F68"/>
    <w:rsid w:val="00C13EB2"/>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735"/>
    <w:rsid w:val="00C82A65"/>
    <w:rsid w:val="00C83E7E"/>
    <w:rsid w:val="00C8497B"/>
    <w:rsid w:val="00C861A6"/>
    <w:rsid w:val="00C863A4"/>
    <w:rsid w:val="00C86D04"/>
    <w:rsid w:val="00C901EA"/>
    <w:rsid w:val="00C9254E"/>
    <w:rsid w:val="00C934EB"/>
    <w:rsid w:val="00C978A6"/>
    <w:rsid w:val="00C97EE7"/>
    <w:rsid w:val="00CA13D4"/>
    <w:rsid w:val="00CA2087"/>
    <w:rsid w:val="00CA2E97"/>
    <w:rsid w:val="00CA682E"/>
    <w:rsid w:val="00CA7002"/>
    <w:rsid w:val="00CA7238"/>
    <w:rsid w:val="00CB01E0"/>
    <w:rsid w:val="00CB0A34"/>
    <w:rsid w:val="00CB103B"/>
    <w:rsid w:val="00CB26A0"/>
    <w:rsid w:val="00CB5A79"/>
    <w:rsid w:val="00CB7DC6"/>
    <w:rsid w:val="00CC100D"/>
    <w:rsid w:val="00CC1EFA"/>
    <w:rsid w:val="00CC2A0B"/>
    <w:rsid w:val="00CC6BAC"/>
    <w:rsid w:val="00CD0E3F"/>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D26"/>
    <w:rsid w:val="00D13883"/>
    <w:rsid w:val="00D1451D"/>
    <w:rsid w:val="00D1637C"/>
    <w:rsid w:val="00D2186E"/>
    <w:rsid w:val="00D21EC8"/>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C45"/>
    <w:rsid w:val="00D574CB"/>
    <w:rsid w:val="00D576FE"/>
    <w:rsid w:val="00D577F8"/>
    <w:rsid w:val="00D60B48"/>
    <w:rsid w:val="00D63BB9"/>
    <w:rsid w:val="00D63D21"/>
    <w:rsid w:val="00D70543"/>
    <w:rsid w:val="00D719EF"/>
    <w:rsid w:val="00D73838"/>
    <w:rsid w:val="00D759FD"/>
    <w:rsid w:val="00D764AC"/>
    <w:rsid w:val="00D76B9F"/>
    <w:rsid w:val="00D76DA2"/>
    <w:rsid w:val="00D81915"/>
    <w:rsid w:val="00D81F79"/>
    <w:rsid w:val="00D836BC"/>
    <w:rsid w:val="00D83B5B"/>
    <w:rsid w:val="00D862AF"/>
    <w:rsid w:val="00D86480"/>
    <w:rsid w:val="00D94B26"/>
    <w:rsid w:val="00D94F2C"/>
    <w:rsid w:val="00D9736E"/>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C5ABA"/>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6584"/>
    <w:rsid w:val="00E06991"/>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3EED"/>
    <w:rsid w:val="00E43FAE"/>
    <w:rsid w:val="00E44FC8"/>
    <w:rsid w:val="00E45640"/>
    <w:rsid w:val="00E47631"/>
    <w:rsid w:val="00E50569"/>
    <w:rsid w:val="00E51425"/>
    <w:rsid w:val="00E51B03"/>
    <w:rsid w:val="00E52D7A"/>
    <w:rsid w:val="00E5579E"/>
    <w:rsid w:val="00E564C8"/>
    <w:rsid w:val="00E6104C"/>
    <w:rsid w:val="00E61177"/>
    <w:rsid w:val="00E62329"/>
    <w:rsid w:val="00E64C51"/>
    <w:rsid w:val="00E6522A"/>
    <w:rsid w:val="00E6555A"/>
    <w:rsid w:val="00E660C8"/>
    <w:rsid w:val="00E6684B"/>
    <w:rsid w:val="00E70731"/>
    <w:rsid w:val="00E71BEB"/>
    <w:rsid w:val="00E7208D"/>
    <w:rsid w:val="00E729D3"/>
    <w:rsid w:val="00E74807"/>
    <w:rsid w:val="00E74AAD"/>
    <w:rsid w:val="00E750FE"/>
    <w:rsid w:val="00E7563D"/>
    <w:rsid w:val="00E75DCB"/>
    <w:rsid w:val="00E77853"/>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1A5D"/>
    <w:rsid w:val="00F0595D"/>
    <w:rsid w:val="00F1008E"/>
    <w:rsid w:val="00F10EFC"/>
    <w:rsid w:val="00F111F8"/>
    <w:rsid w:val="00F119ED"/>
    <w:rsid w:val="00F11C0E"/>
    <w:rsid w:val="00F12A33"/>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6BF0"/>
    <w:rsid w:val="00F37E17"/>
    <w:rsid w:val="00F40284"/>
    <w:rsid w:val="00F41267"/>
    <w:rsid w:val="00F4183C"/>
    <w:rsid w:val="00F436AB"/>
    <w:rsid w:val="00F43DE8"/>
    <w:rsid w:val="00F4446D"/>
    <w:rsid w:val="00F4524E"/>
    <w:rsid w:val="00F45E63"/>
    <w:rsid w:val="00F45FF0"/>
    <w:rsid w:val="00F478FC"/>
    <w:rsid w:val="00F47C7F"/>
    <w:rsid w:val="00F50A79"/>
    <w:rsid w:val="00F53DC9"/>
    <w:rsid w:val="00F55568"/>
    <w:rsid w:val="00F557B9"/>
    <w:rsid w:val="00F6082C"/>
    <w:rsid w:val="00F60DF8"/>
    <w:rsid w:val="00F6167C"/>
    <w:rsid w:val="00F63ECB"/>
    <w:rsid w:val="00F6446C"/>
    <w:rsid w:val="00F650D4"/>
    <w:rsid w:val="00F67193"/>
    <w:rsid w:val="00F67BDA"/>
    <w:rsid w:val="00F70D53"/>
    <w:rsid w:val="00F726E2"/>
    <w:rsid w:val="00F733FB"/>
    <w:rsid w:val="00F80EF4"/>
    <w:rsid w:val="00F82B85"/>
    <w:rsid w:val="00F831A0"/>
    <w:rsid w:val="00F83E2A"/>
    <w:rsid w:val="00F85070"/>
    <w:rsid w:val="00F85647"/>
    <w:rsid w:val="00F857A8"/>
    <w:rsid w:val="00F87167"/>
    <w:rsid w:val="00F9313D"/>
    <w:rsid w:val="00F9482B"/>
    <w:rsid w:val="00F96112"/>
    <w:rsid w:val="00F97680"/>
    <w:rsid w:val="00F97E65"/>
    <w:rsid w:val="00FA08AD"/>
    <w:rsid w:val="00FA4F9C"/>
    <w:rsid w:val="00FA5008"/>
    <w:rsid w:val="00FA71C9"/>
    <w:rsid w:val="00FB040D"/>
    <w:rsid w:val="00FB0BC7"/>
    <w:rsid w:val="00FB2CDF"/>
    <w:rsid w:val="00FB2EAB"/>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CYR">
    <w:altName w:val="Times New Roman"/>
    <w:charset w:val="00"/>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76D6B"/>
    <w:rsid w:val="000950AF"/>
    <w:rsid w:val="00095614"/>
    <w:rsid w:val="000F5810"/>
    <w:rsid w:val="00122B92"/>
    <w:rsid w:val="001945BC"/>
    <w:rsid w:val="001A7F87"/>
    <w:rsid w:val="001C6B21"/>
    <w:rsid w:val="0020106B"/>
    <w:rsid w:val="00246B00"/>
    <w:rsid w:val="002C02DE"/>
    <w:rsid w:val="00335679"/>
    <w:rsid w:val="00335C56"/>
    <w:rsid w:val="00342777"/>
    <w:rsid w:val="00377F8E"/>
    <w:rsid w:val="003A04B8"/>
    <w:rsid w:val="003B29A3"/>
    <w:rsid w:val="0040556F"/>
    <w:rsid w:val="00421344"/>
    <w:rsid w:val="00426910"/>
    <w:rsid w:val="00426EC7"/>
    <w:rsid w:val="00445263"/>
    <w:rsid w:val="0047364A"/>
    <w:rsid w:val="004878A7"/>
    <w:rsid w:val="004B2731"/>
    <w:rsid w:val="00525BE0"/>
    <w:rsid w:val="00536B77"/>
    <w:rsid w:val="005564EA"/>
    <w:rsid w:val="0058462F"/>
    <w:rsid w:val="005A6AE4"/>
    <w:rsid w:val="005D1C96"/>
    <w:rsid w:val="005E3D3E"/>
    <w:rsid w:val="005E7551"/>
    <w:rsid w:val="006029F4"/>
    <w:rsid w:val="006058CC"/>
    <w:rsid w:val="00613D6B"/>
    <w:rsid w:val="0061465C"/>
    <w:rsid w:val="00646533"/>
    <w:rsid w:val="00670498"/>
    <w:rsid w:val="00671B15"/>
    <w:rsid w:val="006806C2"/>
    <w:rsid w:val="006D3C7F"/>
    <w:rsid w:val="00743C35"/>
    <w:rsid w:val="00773897"/>
    <w:rsid w:val="007A7591"/>
    <w:rsid w:val="007E4B9D"/>
    <w:rsid w:val="008C355C"/>
    <w:rsid w:val="008F5780"/>
    <w:rsid w:val="009172D5"/>
    <w:rsid w:val="009F0AFF"/>
    <w:rsid w:val="009F75EC"/>
    <w:rsid w:val="00A71514"/>
    <w:rsid w:val="00A75B26"/>
    <w:rsid w:val="00A77D1F"/>
    <w:rsid w:val="00A93C93"/>
    <w:rsid w:val="00AA5EC1"/>
    <w:rsid w:val="00AB0F27"/>
    <w:rsid w:val="00AC2F13"/>
    <w:rsid w:val="00AE4D0C"/>
    <w:rsid w:val="00B61906"/>
    <w:rsid w:val="00B646DA"/>
    <w:rsid w:val="00BA70DB"/>
    <w:rsid w:val="00C45E0B"/>
    <w:rsid w:val="00C4766B"/>
    <w:rsid w:val="00C65B98"/>
    <w:rsid w:val="00C722B6"/>
    <w:rsid w:val="00C91F80"/>
    <w:rsid w:val="00CA53BB"/>
    <w:rsid w:val="00CD32DD"/>
    <w:rsid w:val="00CE64DE"/>
    <w:rsid w:val="00D02474"/>
    <w:rsid w:val="00D14742"/>
    <w:rsid w:val="00DB3BAA"/>
    <w:rsid w:val="00DD3CA1"/>
    <w:rsid w:val="00E46B94"/>
    <w:rsid w:val="00E6630E"/>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B40F-F966-452F-8F99-762D3144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8385</Words>
  <Characters>51285</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59551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cp:revision>
  <cp:lastPrinted>2015-08-24T10:45:00Z</cp:lastPrinted>
  <dcterms:created xsi:type="dcterms:W3CDTF">2015-10-20T10:54:00Z</dcterms:created>
  <dcterms:modified xsi:type="dcterms:W3CDTF">2015-10-21T10:53:00Z</dcterms:modified>
</cp:coreProperties>
</file>