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Y="-930"/>
        <w:tblW w:w="9538" w:type="dxa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5"/>
        <w:gridCol w:w="8063"/>
      </w:tblGrid>
      <w:tr w:rsidR="001A10B9" w:rsidTr="005205FB">
        <w:trPr>
          <w:trHeight w:val="1110"/>
        </w:trPr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A10B9" w:rsidRDefault="001A10B9" w:rsidP="005205FB">
            <w:r>
              <w:object w:dxaOrig="1650" w:dyaOrig="15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8.65pt;height:69.5pt" o:ole="">
                  <v:imagedata r:id="rId9" o:title=""/>
                </v:shape>
                <o:OLEObject Type="Embed" ProgID="PBrush" ShapeID="_x0000_i1025" DrawAspect="Content" ObjectID="_1516086282" r:id="rId10"/>
              </w:object>
            </w:r>
          </w:p>
        </w:tc>
        <w:tc>
          <w:tcPr>
            <w:tcW w:w="806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10B9" w:rsidRPr="00E139E1" w:rsidRDefault="001A10B9" w:rsidP="005205FB">
            <w:pPr>
              <w:jc w:val="center"/>
              <w:rPr>
                <w:rFonts w:eastAsiaTheme="minorEastAsia"/>
                <w:b/>
                <w:sz w:val="32"/>
                <w:szCs w:val="32"/>
              </w:rPr>
            </w:pPr>
            <w:bookmarkStart w:id="0" w:name="_Toc364158540"/>
            <w:bookmarkStart w:id="1" w:name="_Toc389030487"/>
            <w:bookmarkStart w:id="2" w:name="_Toc389030695"/>
            <w:bookmarkStart w:id="3" w:name="_Toc389030808"/>
            <w:r w:rsidRPr="00E139E1">
              <w:rPr>
                <w:rFonts w:eastAsiaTheme="minorEastAsia"/>
                <w:b/>
                <w:sz w:val="32"/>
                <w:szCs w:val="32"/>
              </w:rPr>
              <w:t>КЛИНИЧКИ ЦЕНТАР ВОЈВОДИНЕ</w:t>
            </w:r>
            <w:bookmarkEnd w:id="0"/>
            <w:bookmarkEnd w:id="1"/>
            <w:bookmarkEnd w:id="2"/>
            <w:bookmarkEnd w:id="3"/>
          </w:p>
          <w:p w:rsidR="001A10B9" w:rsidRDefault="001A10B9" w:rsidP="005205FB">
            <w:pPr>
              <w:jc w:val="center"/>
              <w:rPr>
                <w:sz w:val="32"/>
                <w:lang w:val="hr-HR"/>
              </w:rPr>
            </w:pPr>
            <w:r>
              <w:rPr>
                <w:b/>
                <w:sz w:val="32"/>
                <w:lang w:val="hr-HR"/>
              </w:rPr>
              <w:t>KLINIČKI CENTAR VOJVODIN</w:t>
            </w:r>
            <w:r>
              <w:rPr>
                <w:sz w:val="32"/>
                <w:lang w:val="hr-HR"/>
              </w:rPr>
              <w:t>E</w:t>
            </w:r>
          </w:p>
          <w:p w:rsidR="001A10B9" w:rsidRDefault="001A10B9" w:rsidP="005205FB">
            <w:pPr>
              <w:jc w:val="center"/>
              <w:rPr>
                <w:sz w:val="8"/>
                <w:lang w:val="hr-HR"/>
              </w:rPr>
            </w:pPr>
          </w:p>
          <w:p w:rsidR="001A10B9" w:rsidRPr="007645CC" w:rsidRDefault="001A10B9" w:rsidP="005205FB">
            <w:pPr>
              <w:jc w:val="center"/>
              <w:rPr>
                <w:sz w:val="18"/>
                <w:szCs w:val="20"/>
              </w:rPr>
            </w:pPr>
            <w:r w:rsidRPr="007645CC">
              <w:rPr>
                <w:sz w:val="18"/>
                <w:szCs w:val="20"/>
              </w:rPr>
              <w:t xml:space="preserve">21000 </w:t>
            </w:r>
            <w:r w:rsidR="00820B4C">
              <w:rPr>
                <w:sz w:val="18"/>
                <w:szCs w:val="20"/>
              </w:rPr>
              <w:t>Нови</w:t>
            </w:r>
            <w:r w:rsidRPr="007645CC">
              <w:rPr>
                <w:sz w:val="18"/>
                <w:szCs w:val="20"/>
              </w:rPr>
              <w:t xml:space="preserve"> </w:t>
            </w:r>
            <w:r w:rsidR="00820B4C">
              <w:rPr>
                <w:sz w:val="18"/>
                <w:szCs w:val="20"/>
              </w:rPr>
              <w:t>Сад</w:t>
            </w:r>
            <w:r w:rsidRPr="007645CC">
              <w:rPr>
                <w:sz w:val="18"/>
                <w:szCs w:val="20"/>
              </w:rPr>
              <w:t xml:space="preserve">, </w:t>
            </w:r>
            <w:r w:rsidR="00820B4C">
              <w:rPr>
                <w:sz w:val="18"/>
                <w:szCs w:val="20"/>
              </w:rPr>
              <w:t>Хајдук</w:t>
            </w:r>
            <w:r w:rsidRPr="007645CC">
              <w:rPr>
                <w:sz w:val="18"/>
                <w:szCs w:val="20"/>
              </w:rPr>
              <w:t xml:space="preserve"> </w:t>
            </w:r>
            <w:r w:rsidR="00820B4C">
              <w:rPr>
                <w:sz w:val="18"/>
                <w:szCs w:val="20"/>
              </w:rPr>
              <w:t>Вељкова</w:t>
            </w:r>
            <w:r w:rsidRPr="007645CC">
              <w:rPr>
                <w:sz w:val="18"/>
                <w:szCs w:val="20"/>
              </w:rPr>
              <w:t xml:space="preserve"> 1</w:t>
            </w:r>
          </w:p>
          <w:p w:rsidR="001A10B9" w:rsidRPr="007645CC" w:rsidRDefault="00820B4C" w:rsidP="005205F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  <w:lang w:val="hr-HR"/>
              </w:rPr>
              <w:t>телефон</w:t>
            </w:r>
            <w:r w:rsidR="001A10B9" w:rsidRPr="007645CC">
              <w:rPr>
                <w:sz w:val="18"/>
                <w:szCs w:val="20"/>
                <w:lang w:val="hr-HR"/>
              </w:rPr>
              <w:t xml:space="preserve">: </w:t>
            </w:r>
            <w:r w:rsidR="001A10B9" w:rsidRPr="007645CC">
              <w:rPr>
                <w:sz w:val="18"/>
                <w:szCs w:val="20"/>
              </w:rPr>
              <w:t>+381 21/484 3 484</w:t>
            </w:r>
          </w:p>
          <w:p w:rsidR="001A10B9" w:rsidRPr="007645CC" w:rsidRDefault="004C31CA" w:rsidP="005205FB">
            <w:pPr>
              <w:jc w:val="center"/>
              <w:rPr>
                <w:sz w:val="18"/>
                <w:szCs w:val="20"/>
                <w:lang w:val="sl-SI"/>
              </w:rPr>
            </w:pPr>
            <w:hyperlink r:id="rId11" w:history="1">
              <w:r w:rsidR="001A10B9" w:rsidRPr="007645CC">
                <w:rPr>
                  <w:rStyle w:val="Hyperlink"/>
                  <w:sz w:val="18"/>
                  <w:szCs w:val="20"/>
                  <w:lang w:val="sl-SI"/>
                </w:rPr>
                <w:t>www.kcv.rs</w:t>
              </w:r>
            </w:hyperlink>
            <w:r w:rsidR="001A10B9" w:rsidRPr="007645CC">
              <w:rPr>
                <w:sz w:val="18"/>
                <w:szCs w:val="20"/>
                <w:lang w:val="sl-SI"/>
              </w:rPr>
              <w:t xml:space="preserve">, e-mail: </w:t>
            </w:r>
            <w:hyperlink r:id="rId12" w:history="1">
              <w:r w:rsidR="001A10B9" w:rsidRPr="007645CC">
                <w:rPr>
                  <w:rStyle w:val="Hyperlink"/>
                  <w:sz w:val="18"/>
                  <w:szCs w:val="20"/>
                  <w:lang w:val="sl-SI"/>
                </w:rPr>
                <w:t>uprava@kcv.rs</w:t>
              </w:r>
            </w:hyperlink>
          </w:p>
          <w:p w:rsidR="001A10B9" w:rsidRDefault="001A10B9" w:rsidP="005205FB">
            <w:pPr>
              <w:jc w:val="center"/>
              <w:rPr>
                <w:rFonts w:ascii="Lucida Sans Unicode" w:hAnsi="Lucida Sans Unicode" w:cs="Lucida Sans Unicode"/>
                <w:sz w:val="10"/>
                <w:szCs w:val="20"/>
                <w:lang w:val="sl-SI"/>
              </w:rPr>
            </w:pPr>
          </w:p>
        </w:tc>
      </w:tr>
    </w:tbl>
    <w:p w:rsidR="002D5B2C" w:rsidRDefault="002D5B2C" w:rsidP="002D5B2C">
      <w:pPr>
        <w:pStyle w:val="Footer"/>
        <w:tabs>
          <w:tab w:val="left" w:pos="720"/>
        </w:tabs>
        <w:rPr>
          <w:b/>
          <w:noProof/>
        </w:rPr>
      </w:pPr>
    </w:p>
    <w:p w:rsidR="00C42FA9" w:rsidRPr="006D7689" w:rsidRDefault="00C42FA9" w:rsidP="00C42FA9">
      <w:pPr>
        <w:pStyle w:val="Footer"/>
        <w:tabs>
          <w:tab w:val="left" w:pos="720"/>
        </w:tabs>
        <w:jc w:val="center"/>
        <w:rPr>
          <w:b/>
          <w:noProof/>
          <w:lang w:val="sr-Cyrl-RS"/>
        </w:rPr>
      </w:pPr>
      <w:r>
        <w:rPr>
          <w:b/>
          <w:noProof/>
          <w:lang w:val="sr-Cyrl-CS"/>
        </w:rPr>
        <w:t xml:space="preserve">ДОДАТНО ПОЈАШЊЕЊЕ </w:t>
      </w:r>
      <w:r w:rsidR="006D7689">
        <w:rPr>
          <w:b/>
          <w:noProof/>
          <w:lang w:val="sr-Cyrl-RS"/>
        </w:rPr>
        <w:t>4</w:t>
      </w:r>
    </w:p>
    <w:p w:rsidR="00C42FA9" w:rsidRDefault="00C42FA9" w:rsidP="00C42FA9">
      <w:pPr>
        <w:shd w:val="clear" w:color="auto" w:fill="FFFFFF"/>
        <w:rPr>
          <w:rFonts w:ascii="Calibri" w:hAnsi="Calibri" w:cs="Calibri"/>
          <w:color w:val="222222"/>
          <w:sz w:val="22"/>
          <w:szCs w:val="22"/>
        </w:rPr>
      </w:pPr>
    </w:p>
    <w:p w:rsidR="00C42FA9" w:rsidRDefault="00C42FA9" w:rsidP="00C42FA9">
      <w:pPr>
        <w:shd w:val="clear" w:color="auto" w:fill="FFFFFF"/>
        <w:rPr>
          <w:rFonts w:ascii="Calibri" w:hAnsi="Calibri" w:cs="Calibri"/>
          <w:color w:val="222222"/>
          <w:sz w:val="22"/>
          <w:szCs w:val="22"/>
        </w:rPr>
      </w:pPr>
    </w:p>
    <w:p w:rsidR="00C42FA9" w:rsidRPr="00C42FA9" w:rsidRDefault="004278B6" w:rsidP="00C42FA9">
      <w:pPr>
        <w:shd w:val="clear" w:color="auto" w:fill="FFFFFF"/>
        <w:rPr>
          <w:b/>
          <w:color w:val="222222"/>
          <w:u w:val="single"/>
          <w:lang w:val="sr-Cyrl-CS"/>
        </w:rPr>
      </w:pPr>
      <w:r>
        <w:rPr>
          <w:b/>
          <w:color w:val="222222"/>
          <w:u w:val="single"/>
          <w:lang w:val="sr-Cyrl-CS"/>
        </w:rPr>
        <w:t>ПИТАЊ</w:t>
      </w:r>
      <w:r w:rsidR="00003CCF">
        <w:rPr>
          <w:b/>
          <w:color w:val="222222"/>
          <w:u w:val="single"/>
          <w:lang w:val="sr-Cyrl-CS"/>
        </w:rPr>
        <w:t>А</w:t>
      </w:r>
    </w:p>
    <w:p w:rsidR="00C42FA9" w:rsidRDefault="00C42FA9" w:rsidP="00C42FA9">
      <w:pPr>
        <w:shd w:val="clear" w:color="auto" w:fill="FFFFFF"/>
        <w:rPr>
          <w:rFonts w:ascii="Calibri" w:hAnsi="Calibri" w:cs="Calibri"/>
          <w:color w:val="222222"/>
          <w:sz w:val="22"/>
          <w:szCs w:val="22"/>
          <w:lang w:val="sr-Cyrl-CS"/>
        </w:rPr>
      </w:pPr>
    </w:p>
    <w:p w:rsidR="00E92CF2" w:rsidRDefault="00E24673" w:rsidP="007A24CA">
      <w:pPr>
        <w:pStyle w:val="ListParagraph"/>
        <w:ind w:left="0"/>
        <w:jc w:val="both"/>
        <w:rPr>
          <w:noProof/>
        </w:rPr>
      </w:pPr>
      <w:r>
        <w:rPr>
          <w:noProof/>
          <w:lang w:val="sr-Latn-RS" w:eastAsia="sr-Latn-RS"/>
        </w:rPr>
        <w:drawing>
          <wp:inline distT="0" distB="0" distL="0" distR="0">
            <wp:extent cx="5759450" cy="40357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3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FA9" w:rsidRDefault="00C42FA9" w:rsidP="007A24CA">
      <w:pPr>
        <w:pStyle w:val="ListParagraph"/>
        <w:ind w:left="0"/>
        <w:jc w:val="both"/>
        <w:rPr>
          <w:noProof/>
        </w:rPr>
      </w:pPr>
    </w:p>
    <w:p w:rsidR="00931B47" w:rsidRPr="00BD409E" w:rsidRDefault="004278B6" w:rsidP="00931B47">
      <w:pPr>
        <w:shd w:val="clear" w:color="auto" w:fill="FFFFFF"/>
        <w:rPr>
          <w:b/>
          <w:color w:val="222222"/>
          <w:u w:val="single"/>
          <w:lang w:val="sr-Cyrl-RS"/>
        </w:rPr>
      </w:pPr>
      <w:r>
        <w:rPr>
          <w:b/>
          <w:color w:val="222222"/>
          <w:u w:val="single"/>
          <w:lang w:val="sr-Cyrl-CS"/>
        </w:rPr>
        <w:t>ОДГОВОР</w:t>
      </w:r>
      <w:r w:rsidR="00BD409E">
        <w:rPr>
          <w:b/>
          <w:color w:val="222222"/>
          <w:u w:val="single"/>
          <w:lang w:val="sr-Cyrl-RS"/>
        </w:rPr>
        <w:t>И</w:t>
      </w:r>
    </w:p>
    <w:p w:rsidR="00931B47" w:rsidRDefault="00931B47" w:rsidP="00E81C38">
      <w:pPr>
        <w:shd w:val="clear" w:color="auto" w:fill="FFFFFF"/>
        <w:jc w:val="both"/>
        <w:rPr>
          <w:b/>
          <w:color w:val="222222"/>
          <w:u w:val="single"/>
          <w:lang w:val="sr-Cyrl-CS"/>
        </w:rPr>
      </w:pPr>
    </w:p>
    <w:p w:rsidR="001E45AE" w:rsidRDefault="00BD409E" w:rsidP="00E81C38">
      <w:pPr>
        <w:pStyle w:val="ListParagraph"/>
        <w:numPr>
          <w:ilvl w:val="0"/>
          <w:numId w:val="25"/>
        </w:numPr>
        <w:shd w:val="clear" w:color="auto" w:fill="FFFFFF"/>
        <w:jc w:val="both"/>
        <w:rPr>
          <w:color w:val="222222"/>
          <w:lang w:val="sr-Cyrl-CS"/>
        </w:rPr>
      </w:pPr>
      <w:r>
        <w:rPr>
          <w:color w:val="222222"/>
          <w:lang w:val="sr-Cyrl-CS"/>
        </w:rPr>
        <w:t>Наручилац је на страни 15 конкурсне документације јасно дефинисао захтеве у вези достављања средстава обезбеђења за учествовање у предметном поступку јавне набавке и начин достављања истих. Овим путем наручилац додатно појашњава своје захтеве како би сви потенцијални понуђачи могли да припреме прихватљиве понуде.</w:t>
      </w:r>
    </w:p>
    <w:p w:rsidR="00E81C38" w:rsidRDefault="00BD409E" w:rsidP="00E81C38">
      <w:pPr>
        <w:pStyle w:val="ListParagraph"/>
        <w:shd w:val="clear" w:color="auto" w:fill="FFFFFF"/>
        <w:jc w:val="both"/>
        <w:rPr>
          <w:color w:val="222222"/>
          <w:lang w:val="sr-Cyrl-CS"/>
        </w:rPr>
      </w:pPr>
      <w:r>
        <w:rPr>
          <w:color w:val="222222"/>
          <w:lang w:val="sr-Cyrl-CS"/>
        </w:rPr>
        <w:t>Наиме, узимајући у обзир да се ради о средству обезбеђе</w:t>
      </w:r>
      <w:r w:rsidR="00E81C38">
        <w:rPr>
          <w:color w:val="222222"/>
          <w:lang w:val="sr-Cyrl-CS"/>
        </w:rPr>
        <w:t xml:space="preserve">ња </w:t>
      </w:r>
      <w:r w:rsidR="00E81C38" w:rsidRPr="005D0A76">
        <w:rPr>
          <w:b/>
          <w:color w:val="222222"/>
          <w:lang w:val="sr-Cyrl-CS"/>
        </w:rPr>
        <w:t>за озбиљност понуде</w:t>
      </w:r>
      <w:r w:rsidR="00E81C38">
        <w:rPr>
          <w:color w:val="222222"/>
          <w:lang w:val="sr-Cyrl-CS"/>
        </w:rPr>
        <w:t xml:space="preserve"> понуђача</w:t>
      </w:r>
      <w:r w:rsidR="005D0A76">
        <w:rPr>
          <w:color w:val="222222"/>
          <w:lang w:val="sr-Cyrl-CS"/>
        </w:rPr>
        <w:t xml:space="preserve"> (</w:t>
      </w:r>
      <w:r w:rsidR="005D0A76" w:rsidRPr="005D0A76">
        <w:rPr>
          <w:color w:val="222222"/>
          <w:lang w:val="sr-Cyrl-CS"/>
        </w:rPr>
        <w:t>целокупне понуде</w:t>
      </w:r>
      <w:r w:rsidR="005D0A76">
        <w:rPr>
          <w:color w:val="222222"/>
          <w:lang w:val="sr-Cyrl-CS"/>
        </w:rPr>
        <w:t>)</w:t>
      </w:r>
      <w:r w:rsidR="00E81C38">
        <w:rPr>
          <w:color w:val="222222"/>
          <w:lang w:val="sr-Cyrl-CS"/>
        </w:rPr>
        <w:t xml:space="preserve"> које је захтевано на износ од 10% </w:t>
      </w:r>
      <w:r w:rsidR="00E81C38" w:rsidRPr="005D0A76">
        <w:rPr>
          <w:b/>
          <w:color w:val="222222"/>
          <w:lang w:val="sr-Cyrl-CS"/>
        </w:rPr>
        <w:t>укупне</w:t>
      </w:r>
      <w:r w:rsidR="005D0A76">
        <w:rPr>
          <w:color w:val="222222"/>
          <w:lang w:val="sr-Cyrl-CS"/>
        </w:rPr>
        <w:t xml:space="preserve"> вредности понуде, </w:t>
      </w:r>
      <w:r w:rsidR="00056FDC">
        <w:rPr>
          <w:color w:val="222222"/>
          <w:lang w:val="sr-Cyrl-CS"/>
        </w:rPr>
        <w:t>подразумева се да ће потенцијални понуђач</w:t>
      </w:r>
      <w:r w:rsidR="00530D14">
        <w:rPr>
          <w:color w:val="222222"/>
          <w:lang w:val="sr-Cyrl-CS"/>
        </w:rPr>
        <w:t>и</w:t>
      </w:r>
      <w:r w:rsidR="00056FDC">
        <w:rPr>
          <w:color w:val="222222"/>
          <w:lang w:val="sr-Cyrl-CS"/>
        </w:rPr>
        <w:t xml:space="preserve"> доставити меницу (тражено средство обезбеђења) </w:t>
      </w:r>
      <w:r w:rsidR="005D0A76">
        <w:rPr>
          <w:color w:val="222222"/>
          <w:lang w:val="sr-Cyrl-CS"/>
        </w:rPr>
        <w:t xml:space="preserve">у зависности од укупног износа своје поднете понуде у предметном поступку јавне набавке, било да подносе понуду само за једну или </w:t>
      </w:r>
      <w:r w:rsidR="00530D14">
        <w:rPr>
          <w:color w:val="222222"/>
          <w:lang w:val="sr-Cyrl-CS"/>
        </w:rPr>
        <w:t xml:space="preserve">за </w:t>
      </w:r>
      <w:r w:rsidR="005D0A76">
        <w:rPr>
          <w:color w:val="222222"/>
          <w:lang w:val="sr-Cyrl-CS"/>
        </w:rPr>
        <w:t>обе партије предметног поступка јавне набавке.</w:t>
      </w:r>
    </w:p>
    <w:p w:rsidR="00E81C38" w:rsidRDefault="00A60EF2" w:rsidP="00E81C38">
      <w:pPr>
        <w:pStyle w:val="ListParagraph"/>
        <w:shd w:val="clear" w:color="auto" w:fill="FFFFFF"/>
        <w:jc w:val="both"/>
        <w:rPr>
          <w:color w:val="222222"/>
          <w:lang w:val="sr-Cyrl-CS"/>
        </w:rPr>
      </w:pPr>
      <w:r>
        <w:rPr>
          <w:color w:val="222222"/>
          <w:lang w:val="sr-Cyrl-CS"/>
        </w:rPr>
        <w:t xml:space="preserve">Даље, наручилац је јасно прецизирао </w:t>
      </w:r>
      <w:r w:rsidR="00530D14">
        <w:rPr>
          <w:color w:val="222222"/>
          <w:lang w:val="sr-Cyrl-CS"/>
        </w:rPr>
        <w:t xml:space="preserve">рок важења захтеваних средстава обезбеђења као и </w:t>
      </w:r>
      <w:r>
        <w:rPr>
          <w:color w:val="222222"/>
          <w:lang w:val="sr-Cyrl-CS"/>
        </w:rPr>
        <w:t xml:space="preserve">која се пратећа документација доставља </w:t>
      </w:r>
      <w:r w:rsidR="00530D14">
        <w:rPr>
          <w:color w:val="222222"/>
          <w:lang w:val="sr-Cyrl-CS"/>
        </w:rPr>
        <w:t>уз иста,</w:t>
      </w:r>
      <w:r>
        <w:rPr>
          <w:color w:val="222222"/>
          <w:lang w:val="sr-Cyrl-CS"/>
        </w:rPr>
        <w:t xml:space="preserve"> било да се </w:t>
      </w:r>
      <w:r w:rsidR="00530D14">
        <w:rPr>
          <w:color w:val="222222"/>
          <w:lang w:val="sr-Cyrl-CS"/>
        </w:rPr>
        <w:t>ради о меници и меничном овлашћењу за озбиљност понуде и/или за извршење уговорне обавезе.</w:t>
      </w:r>
    </w:p>
    <w:p w:rsidR="00E81C38" w:rsidRDefault="00530D14" w:rsidP="00E81C38">
      <w:pPr>
        <w:pStyle w:val="ListParagraph"/>
        <w:shd w:val="clear" w:color="auto" w:fill="FFFFFF"/>
        <w:jc w:val="both"/>
        <w:rPr>
          <w:color w:val="222222"/>
          <w:lang w:val="sr-Cyrl-CS"/>
        </w:rPr>
      </w:pPr>
      <w:r>
        <w:rPr>
          <w:color w:val="222222"/>
          <w:lang w:val="sr-Cyrl-CS"/>
        </w:rPr>
        <w:lastRenderedPageBreak/>
        <w:t xml:space="preserve">Средтво обезбеђења за озбиљност понуде ће бити враћено свим понуђачима </w:t>
      </w:r>
      <w:r w:rsidR="000352F8">
        <w:rPr>
          <w:color w:val="222222"/>
          <w:lang w:val="sr-Cyrl-CS"/>
        </w:rPr>
        <w:t xml:space="preserve">у прописаном року, тј. по </w:t>
      </w:r>
      <w:r>
        <w:rPr>
          <w:color w:val="222222"/>
          <w:lang w:val="sr-Cyrl-CS"/>
        </w:rPr>
        <w:t>доношењ</w:t>
      </w:r>
      <w:r w:rsidR="000352F8">
        <w:rPr>
          <w:color w:val="222222"/>
          <w:lang w:val="sr-Cyrl-CS"/>
        </w:rPr>
        <w:t>у</w:t>
      </w:r>
      <w:r>
        <w:rPr>
          <w:color w:val="222222"/>
          <w:lang w:val="sr-Cyrl-CS"/>
        </w:rPr>
        <w:t xml:space="preserve"> Одлуке о додели уговора у предметном поступку јавне набавке</w:t>
      </w:r>
      <w:r w:rsidR="000352F8">
        <w:rPr>
          <w:color w:val="222222"/>
          <w:lang w:val="sr-Cyrl-CS"/>
        </w:rPr>
        <w:t xml:space="preserve"> а</w:t>
      </w:r>
      <w:r>
        <w:rPr>
          <w:color w:val="222222"/>
          <w:lang w:val="sr-Cyrl-CS"/>
        </w:rPr>
        <w:t xml:space="preserve"> након што се стекну услови за закључење уговора са изабраним понуђачем.</w:t>
      </w:r>
    </w:p>
    <w:p w:rsidR="00530D14" w:rsidRDefault="00530D14" w:rsidP="00E81C38">
      <w:pPr>
        <w:pStyle w:val="ListParagraph"/>
        <w:shd w:val="clear" w:color="auto" w:fill="FFFFFF"/>
        <w:jc w:val="both"/>
        <w:rPr>
          <w:color w:val="222222"/>
          <w:lang w:val="sr-Cyrl-CS"/>
        </w:rPr>
      </w:pPr>
    </w:p>
    <w:p w:rsidR="00D96242" w:rsidRDefault="00D96242" w:rsidP="00DE7361">
      <w:pPr>
        <w:pStyle w:val="ListParagraph"/>
        <w:numPr>
          <w:ilvl w:val="0"/>
          <w:numId w:val="25"/>
        </w:numPr>
        <w:shd w:val="clear" w:color="auto" w:fill="FFFFFF"/>
        <w:jc w:val="both"/>
        <w:rPr>
          <w:color w:val="222222"/>
          <w:lang w:val="sr-Cyrl-CS"/>
        </w:rPr>
      </w:pPr>
      <w:r>
        <w:rPr>
          <w:color w:val="222222"/>
          <w:lang w:val="sr-Cyrl-CS"/>
        </w:rPr>
        <w:t xml:space="preserve">У питању је очигледна штампарска грешка која ни на који начин не утиче на могућност да понуђачи поднесу исправне понуде у поступку јавне набавке пошто је након спорног броја јасно наведен </w:t>
      </w:r>
      <w:r w:rsidRPr="00D96242">
        <w:rPr>
          <w:b/>
          <w:color w:val="222222"/>
          <w:lang w:val="sr-Cyrl-CS"/>
        </w:rPr>
        <w:t>испр</w:t>
      </w:r>
      <w:r>
        <w:rPr>
          <w:b/>
          <w:color w:val="222222"/>
          <w:lang w:val="sr-Cyrl-CS"/>
        </w:rPr>
        <w:t>а</w:t>
      </w:r>
      <w:r w:rsidRPr="00D96242">
        <w:rPr>
          <w:b/>
          <w:color w:val="222222"/>
          <w:lang w:val="sr-Cyrl-CS"/>
        </w:rPr>
        <w:t>ван назив</w:t>
      </w:r>
      <w:r>
        <w:rPr>
          <w:color w:val="222222"/>
          <w:lang w:val="sr-Cyrl-CS"/>
        </w:rPr>
        <w:t xml:space="preserve"> предметне партије. </w:t>
      </w:r>
    </w:p>
    <w:p w:rsidR="00D96242" w:rsidRDefault="00D96242" w:rsidP="00D96242">
      <w:pPr>
        <w:pStyle w:val="ListParagraph"/>
        <w:shd w:val="clear" w:color="auto" w:fill="FFFFFF"/>
        <w:jc w:val="both"/>
        <w:rPr>
          <w:color w:val="222222"/>
          <w:lang w:val="sr-Cyrl-CS"/>
        </w:rPr>
      </w:pPr>
    </w:p>
    <w:p w:rsidR="00DE7361" w:rsidRPr="00D96242" w:rsidRDefault="00D96242" w:rsidP="00D96242">
      <w:pPr>
        <w:pStyle w:val="ListParagraph"/>
        <w:shd w:val="clear" w:color="auto" w:fill="FFFFFF"/>
        <w:jc w:val="both"/>
        <w:rPr>
          <w:color w:val="222222"/>
          <w:lang w:val="sr-Cyrl-RS"/>
        </w:rPr>
      </w:pPr>
      <w:r>
        <w:rPr>
          <w:color w:val="222222"/>
          <w:lang w:val="sr-Cyrl-CS"/>
        </w:rPr>
        <w:t xml:space="preserve">Узимајући у обзир да је на страни 4. конкурсне документације, а и на „више места у конкурсној документацији“ како је и сам подносилац захтева за додатним појашњењем констатовао, јасно и недвосмислено наведено да је предмет јавне набавке обликован по партијама и да је предмет партије 1. - </w:t>
      </w:r>
      <w:r>
        <w:rPr>
          <w:noProof/>
          <w:lang w:val="sr-Cyrl-RS"/>
        </w:rPr>
        <w:t>Уље за ложење–</w:t>
      </w:r>
      <w:r w:rsidRPr="00014A36">
        <w:rPr>
          <w:noProof/>
        </w:rPr>
        <w:t>Мазут</w:t>
      </w:r>
      <w:r>
        <w:rPr>
          <w:noProof/>
          <w:lang w:val="sr-Cyrl-RS"/>
        </w:rPr>
        <w:t>, а партије 2. - Уље за ложење–Екстра лако, наручилац се захваљује на скретањ</w:t>
      </w:r>
      <w:r w:rsidR="006D7689">
        <w:rPr>
          <w:noProof/>
          <w:lang w:val="sr-Cyrl-RS"/>
        </w:rPr>
        <w:t>у</w:t>
      </w:r>
      <w:r>
        <w:rPr>
          <w:noProof/>
          <w:lang w:val="sr-Cyrl-RS"/>
        </w:rPr>
        <w:t xml:space="preserve"> пажње </w:t>
      </w:r>
      <w:r w:rsidR="006D7689">
        <w:rPr>
          <w:noProof/>
          <w:lang w:val="sr-Cyrl-RS"/>
        </w:rPr>
        <w:t>потенцијалног понуђача/подносиоца захтева за додатним појашњењем и напомиње да ће све понуде поднете на предметном образцу понуде бити прихваћене.</w:t>
      </w:r>
    </w:p>
    <w:p w:rsidR="006D7689" w:rsidRDefault="006D7689" w:rsidP="00E81C38">
      <w:pPr>
        <w:pStyle w:val="ListParagraph"/>
        <w:shd w:val="clear" w:color="auto" w:fill="FFFFFF"/>
        <w:jc w:val="both"/>
        <w:rPr>
          <w:color w:val="222222"/>
          <w:lang w:val="sr-Cyrl-CS"/>
        </w:rPr>
      </w:pPr>
    </w:p>
    <w:p w:rsidR="00DE7361" w:rsidRDefault="000352F8" w:rsidP="006D7689">
      <w:pPr>
        <w:pStyle w:val="ListParagraph"/>
        <w:numPr>
          <w:ilvl w:val="0"/>
          <w:numId w:val="25"/>
        </w:numPr>
        <w:shd w:val="clear" w:color="auto" w:fill="FFFFFF"/>
        <w:jc w:val="both"/>
        <w:rPr>
          <w:color w:val="222222"/>
          <w:lang w:val="sr-Cyrl-CS"/>
        </w:rPr>
      </w:pPr>
      <w:r w:rsidRPr="00DE7361">
        <w:rPr>
          <w:b/>
          <w:color w:val="222222"/>
          <w:lang w:val="sr-Cyrl-CS"/>
        </w:rPr>
        <w:t>Додатно појашњење за средство обезбеђења за извршење уговорне обавезе</w:t>
      </w:r>
      <w:r w:rsidR="00DE7361" w:rsidRPr="00DE7361">
        <w:rPr>
          <w:b/>
          <w:color w:val="222222"/>
          <w:lang w:val="sr-Cyrl-CS"/>
        </w:rPr>
        <w:t>:</w:t>
      </w:r>
      <w:r>
        <w:rPr>
          <w:color w:val="222222"/>
          <w:lang w:val="sr-Cyrl-CS"/>
        </w:rPr>
        <w:t xml:space="preserve"> </w:t>
      </w:r>
    </w:p>
    <w:p w:rsidR="00056FDC" w:rsidRDefault="00056FDC" w:rsidP="00DE7361">
      <w:pPr>
        <w:pStyle w:val="ListParagraph"/>
        <w:shd w:val="clear" w:color="auto" w:fill="FFFFFF"/>
        <w:ind w:firstLine="720"/>
        <w:jc w:val="both"/>
        <w:rPr>
          <w:color w:val="222222"/>
          <w:lang w:val="sr-Cyrl-CS"/>
        </w:rPr>
      </w:pPr>
      <w:r>
        <w:rPr>
          <w:color w:val="222222"/>
          <w:lang w:val="sr-Cyrl-CS"/>
        </w:rPr>
        <w:t>Ако</w:t>
      </w:r>
      <w:r w:rsidR="00E81C38">
        <w:rPr>
          <w:color w:val="222222"/>
          <w:lang w:val="sr-Cyrl-CS"/>
        </w:rPr>
        <w:t xml:space="preserve"> понуђач жели да учествује у обе партије предметног поступка јавне набавке, доставиће меницу као </w:t>
      </w:r>
      <w:r w:rsidR="00DE7361">
        <w:rPr>
          <w:color w:val="222222"/>
          <w:lang w:val="sr-Cyrl-CS"/>
        </w:rPr>
        <w:t xml:space="preserve">захтевано </w:t>
      </w:r>
      <w:r w:rsidR="00E81C38">
        <w:rPr>
          <w:color w:val="222222"/>
          <w:lang w:val="sr-Cyrl-CS"/>
        </w:rPr>
        <w:t xml:space="preserve">средство обезбеђења за сваку партију понаособ из објективног разлога што се може десити да понуђач добије уговор само за једну </w:t>
      </w:r>
      <w:r w:rsidR="00DE7361">
        <w:rPr>
          <w:color w:val="222222"/>
          <w:lang w:val="sr-Cyrl-CS"/>
        </w:rPr>
        <w:t xml:space="preserve">од </w:t>
      </w:r>
      <w:r w:rsidR="00E81C38">
        <w:rPr>
          <w:color w:val="222222"/>
          <w:lang w:val="sr-Cyrl-CS"/>
        </w:rPr>
        <w:t>партиј</w:t>
      </w:r>
      <w:r w:rsidR="00DE7361">
        <w:rPr>
          <w:color w:val="222222"/>
          <w:lang w:val="sr-Cyrl-CS"/>
        </w:rPr>
        <w:t>а</w:t>
      </w:r>
      <w:r w:rsidR="00E81C38">
        <w:rPr>
          <w:color w:val="222222"/>
          <w:lang w:val="sr-Cyrl-CS"/>
        </w:rPr>
        <w:t xml:space="preserve"> те нема потребе д</w:t>
      </w:r>
      <w:r w:rsidR="00DE7361">
        <w:rPr>
          <w:color w:val="222222"/>
          <w:lang w:val="sr-Cyrl-CS"/>
        </w:rPr>
        <w:t>а за добијену партију гарантује укупним износом своје целокупне понуде.</w:t>
      </w:r>
    </w:p>
    <w:p w:rsidR="00056FDC" w:rsidRDefault="00056FDC" w:rsidP="00DE7361">
      <w:pPr>
        <w:pStyle w:val="ListParagraph"/>
        <w:shd w:val="clear" w:color="auto" w:fill="FFFFFF"/>
        <w:ind w:firstLine="720"/>
        <w:jc w:val="both"/>
        <w:rPr>
          <w:color w:val="222222"/>
          <w:lang w:val="sr-Cyrl-CS"/>
        </w:rPr>
      </w:pPr>
      <w:r>
        <w:rPr>
          <w:color w:val="222222"/>
          <w:lang w:val="sr-Cyrl-CS"/>
        </w:rPr>
        <w:t>Наравно,</w:t>
      </w:r>
      <w:r w:rsidR="00DE7361">
        <w:rPr>
          <w:color w:val="222222"/>
          <w:lang w:val="sr-Cyrl-CS"/>
        </w:rPr>
        <w:t xml:space="preserve"> понуда </w:t>
      </w:r>
      <w:r>
        <w:rPr>
          <w:color w:val="222222"/>
          <w:lang w:val="sr-Cyrl-CS"/>
        </w:rPr>
        <w:t>понуђач</w:t>
      </w:r>
      <w:r w:rsidR="00DE7361">
        <w:rPr>
          <w:color w:val="222222"/>
          <w:lang w:val="sr-Cyrl-CS"/>
        </w:rPr>
        <w:t>а</w:t>
      </w:r>
      <w:r>
        <w:rPr>
          <w:color w:val="222222"/>
          <w:lang w:val="sr-Cyrl-CS"/>
        </w:rPr>
        <w:t xml:space="preserve"> који поднесе понуду за обе партије предметног поступка јавне набавке и достави меницу на обједињени износ за обе партије као средство обезбеђења неће бити одбијена.</w:t>
      </w:r>
    </w:p>
    <w:p w:rsidR="00A60EF2" w:rsidRDefault="00A60EF2" w:rsidP="00003CCF">
      <w:pPr>
        <w:shd w:val="clear" w:color="auto" w:fill="FFFFFF"/>
        <w:jc w:val="both"/>
        <w:rPr>
          <w:color w:val="222222"/>
          <w:lang w:val="sr-Cyrl-CS"/>
        </w:rPr>
      </w:pPr>
    </w:p>
    <w:p w:rsidR="00003CCF" w:rsidRDefault="00003CCF" w:rsidP="00003CCF">
      <w:pPr>
        <w:shd w:val="clear" w:color="auto" w:fill="FFFFFF"/>
        <w:jc w:val="both"/>
        <w:rPr>
          <w:color w:val="222222"/>
          <w:lang w:val="sr-Cyrl-CS"/>
        </w:rPr>
      </w:pPr>
    </w:p>
    <w:p w:rsidR="00003CCF" w:rsidRDefault="00003CCF" w:rsidP="00003CCF">
      <w:pPr>
        <w:shd w:val="clear" w:color="auto" w:fill="FFFFFF"/>
        <w:jc w:val="both"/>
        <w:rPr>
          <w:color w:val="222222"/>
          <w:lang w:val="sr-Cyrl-CS"/>
        </w:rPr>
      </w:pPr>
    </w:p>
    <w:p w:rsidR="00003CCF" w:rsidRDefault="00003CCF" w:rsidP="00003CCF">
      <w:pPr>
        <w:shd w:val="clear" w:color="auto" w:fill="FFFFFF"/>
        <w:jc w:val="both"/>
        <w:rPr>
          <w:color w:val="222222"/>
          <w:lang w:val="sr-Cyrl-CS"/>
        </w:rPr>
      </w:pPr>
    </w:p>
    <w:p w:rsidR="00003CCF" w:rsidRDefault="00003CCF" w:rsidP="004C31CA">
      <w:pPr>
        <w:shd w:val="clear" w:color="auto" w:fill="FFFFFF"/>
        <w:jc w:val="center"/>
        <w:rPr>
          <w:color w:val="222222"/>
          <w:lang w:val="sr-Cyrl-CS"/>
        </w:rPr>
      </w:pPr>
      <w:r>
        <w:rPr>
          <w:color w:val="222222"/>
          <w:lang w:val="sr-Cyrl-CS"/>
        </w:rPr>
        <w:t>С' поштовањем</w:t>
      </w:r>
    </w:p>
    <w:p w:rsidR="004C31CA" w:rsidRDefault="00003CCF" w:rsidP="00003CCF">
      <w:pPr>
        <w:shd w:val="clear" w:color="auto" w:fill="FFFFFF"/>
        <w:jc w:val="both"/>
        <w:rPr>
          <w:color w:val="222222"/>
          <w:lang w:val="sr-Cyrl-CS"/>
        </w:rPr>
      </w:pPr>
      <w:r>
        <w:rPr>
          <w:color w:val="222222"/>
          <w:lang w:val="sr-Cyrl-CS"/>
        </w:rPr>
        <w:tab/>
      </w:r>
      <w:r>
        <w:rPr>
          <w:color w:val="222222"/>
          <w:lang w:val="sr-Cyrl-CS"/>
        </w:rPr>
        <w:tab/>
      </w:r>
      <w:r>
        <w:rPr>
          <w:color w:val="222222"/>
          <w:lang w:val="sr-Cyrl-CS"/>
        </w:rPr>
        <w:tab/>
      </w:r>
      <w:r>
        <w:rPr>
          <w:color w:val="222222"/>
          <w:lang w:val="sr-Cyrl-CS"/>
        </w:rPr>
        <w:tab/>
      </w:r>
      <w:r>
        <w:rPr>
          <w:color w:val="222222"/>
          <w:lang w:val="sr-Cyrl-CS"/>
        </w:rPr>
        <w:tab/>
      </w:r>
      <w:r>
        <w:rPr>
          <w:color w:val="222222"/>
          <w:lang w:val="sr-Cyrl-CS"/>
        </w:rPr>
        <w:tab/>
      </w:r>
      <w:r>
        <w:rPr>
          <w:color w:val="222222"/>
          <w:lang w:val="sr-Cyrl-CS"/>
        </w:rPr>
        <w:tab/>
      </w:r>
    </w:p>
    <w:p w:rsidR="004C31CA" w:rsidRDefault="004C31CA" w:rsidP="00003CCF">
      <w:pPr>
        <w:shd w:val="clear" w:color="auto" w:fill="FFFFFF"/>
        <w:jc w:val="both"/>
        <w:rPr>
          <w:color w:val="222222"/>
          <w:lang w:val="sr-Cyrl-CS"/>
        </w:rPr>
      </w:pPr>
    </w:p>
    <w:p w:rsidR="00003CCF" w:rsidRDefault="00003CCF" w:rsidP="004C31CA">
      <w:pPr>
        <w:shd w:val="clear" w:color="auto" w:fill="FFFFFF"/>
        <w:jc w:val="right"/>
        <w:rPr>
          <w:color w:val="222222"/>
          <w:lang w:val="sr-Cyrl-CS"/>
        </w:rPr>
      </w:pPr>
      <w:r>
        <w:rPr>
          <w:color w:val="222222"/>
          <w:lang w:val="sr-Cyrl-CS"/>
        </w:rPr>
        <w:tab/>
        <w:t xml:space="preserve">Комисија за јавну набавку </w:t>
      </w:r>
    </w:p>
    <w:p w:rsidR="00003CCF" w:rsidRPr="00003CCF" w:rsidRDefault="004C31CA" w:rsidP="00003CCF">
      <w:pPr>
        <w:shd w:val="clear" w:color="auto" w:fill="FFFFFF"/>
        <w:ind w:left="5760" w:firstLine="720"/>
        <w:jc w:val="both"/>
        <w:rPr>
          <w:color w:val="222222"/>
          <w:lang w:val="sr-Cyrl-CS"/>
        </w:rPr>
      </w:pPr>
      <w:r>
        <w:rPr>
          <w:color w:val="222222"/>
          <w:lang w:val="sr-Cyrl-CS"/>
        </w:rPr>
        <w:t xml:space="preserve">        </w:t>
      </w:r>
      <w:bookmarkStart w:id="4" w:name="_GoBack"/>
      <w:bookmarkEnd w:id="4"/>
      <w:r w:rsidR="00003CCF">
        <w:rPr>
          <w:color w:val="222222"/>
          <w:lang w:val="sr-Cyrl-CS"/>
        </w:rPr>
        <w:t>бр. 259-15-О</w:t>
      </w:r>
    </w:p>
    <w:sectPr w:rsidR="00003CCF" w:rsidRPr="00003CCF" w:rsidSect="00963EFA">
      <w:footerReference w:type="default" r:id="rId14"/>
      <w:pgSz w:w="11906" w:h="16838"/>
      <w:pgMar w:top="1276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6242" w:rsidRDefault="00D96242">
      <w:r>
        <w:separator/>
      </w:r>
    </w:p>
  </w:endnote>
  <w:endnote w:type="continuationSeparator" w:id="0">
    <w:p w:rsidR="00D96242" w:rsidRDefault="00D962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charset w:val="EE"/>
    <w:family w:val="auto"/>
    <w:pitch w:val="variable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693164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03CCF" w:rsidRDefault="00003CC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C31C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96242" w:rsidRPr="00CF2211" w:rsidRDefault="00D96242" w:rsidP="006F5E85">
    <w:pPr>
      <w:pStyle w:val="Footer"/>
      <w:ind w:right="360"/>
      <w:jc w:val="right"/>
      <w:rPr>
        <w:noProof/>
        <w:lang w:val="sr-Cyrl-C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6242" w:rsidRDefault="00D96242">
      <w:r>
        <w:separator/>
      </w:r>
    </w:p>
  </w:footnote>
  <w:footnote w:type="continuationSeparator" w:id="0">
    <w:p w:rsidR="00D96242" w:rsidRDefault="00D962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8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0" w:hanging="360"/>
      </w:pPr>
      <w:rPr>
        <w:rFonts w:ascii="Wingdings" w:hAnsi="Wingdings" w:cs="Wingdings"/>
      </w:r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Arial"/>
        <w:b w:val="0"/>
        <w:i w:val="0"/>
        <w:sz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Arial"/>
        <w:b w:val="0"/>
        <w:i w:val="0"/>
        <w:sz w:val="24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Arial"/>
        <w:b w:val="0"/>
        <w:i w:val="0"/>
        <w:sz w:val="24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>
    <w:nsid w:val="0000000C"/>
    <w:multiLevelType w:val="singleLevel"/>
    <w:tmpl w:val="9BD47CFE"/>
    <w:name w:val="WW8Num1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</w:rPr>
    </w:lvl>
  </w:abstractNum>
  <w:abstractNum w:abstractNumId="4">
    <w:nsid w:val="04F60E31"/>
    <w:multiLevelType w:val="hybridMultilevel"/>
    <w:tmpl w:val="FC46B4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A04F35"/>
    <w:multiLevelType w:val="hybridMultilevel"/>
    <w:tmpl w:val="4746AE20"/>
    <w:lvl w:ilvl="0" w:tplc="FEA47F2C">
      <w:start w:val="5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>
    <w:nsid w:val="0B351CEA"/>
    <w:multiLevelType w:val="hybridMultilevel"/>
    <w:tmpl w:val="ED7C6D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092F76"/>
    <w:multiLevelType w:val="hybridMultilevel"/>
    <w:tmpl w:val="0D9A15AC"/>
    <w:lvl w:ilvl="0" w:tplc="D80CFA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5A217F1"/>
    <w:multiLevelType w:val="hybridMultilevel"/>
    <w:tmpl w:val="72D014A2"/>
    <w:lvl w:ilvl="0" w:tplc="CF687374">
      <w:start w:val="2"/>
      <w:numFmt w:val="bullet"/>
      <w:lvlText w:val="-"/>
      <w:lvlJc w:val="left"/>
      <w:pPr>
        <w:ind w:left="720" w:hanging="360"/>
      </w:pPr>
      <w:rPr>
        <w:rFonts w:ascii="Times New Roman" w:eastAsia="TimesNewRomanPSMT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810871"/>
    <w:multiLevelType w:val="hybridMultilevel"/>
    <w:tmpl w:val="B2BEB414"/>
    <w:lvl w:ilvl="0" w:tplc="7910DC66">
      <w:start w:val="1"/>
      <w:numFmt w:val="decimal"/>
      <w:lvlText w:val="%1)"/>
      <w:lvlJc w:val="left"/>
      <w:pPr>
        <w:ind w:left="795" w:hanging="435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FA230F"/>
    <w:multiLevelType w:val="hybridMultilevel"/>
    <w:tmpl w:val="EF005562"/>
    <w:lvl w:ilvl="0" w:tplc="241A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900B71"/>
    <w:multiLevelType w:val="hybridMultilevel"/>
    <w:tmpl w:val="F29E2A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83A60D9"/>
    <w:multiLevelType w:val="hybridMultilevel"/>
    <w:tmpl w:val="FA90EC62"/>
    <w:lvl w:ilvl="0" w:tplc="2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181EE6"/>
    <w:multiLevelType w:val="hybridMultilevel"/>
    <w:tmpl w:val="144059D6"/>
    <w:lvl w:ilvl="0" w:tplc="08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1263B0F"/>
    <w:multiLevelType w:val="hybridMultilevel"/>
    <w:tmpl w:val="E48A1A2E"/>
    <w:lvl w:ilvl="0" w:tplc="CB9A4AE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800" w:hanging="360"/>
      </w:pPr>
    </w:lvl>
    <w:lvl w:ilvl="2" w:tplc="241A001B" w:tentative="1">
      <w:start w:val="1"/>
      <w:numFmt w:val="lowerRoman"/>
      <w:lvlText w:val="%3."/>
      <w:lvlJc w:val="right"/>
      <w:pPr>
        <w:ind w:left="2520" w:hanging="180"/>
      </w:pPr>
    </w:lvl>
    <w:lvl w:ilvl="3" w:tplc="241A000F" w:tentative="1">
      <w:start w:val="1"/>
      <w:numFmt w:val="decimal"/>
      <w:lvlText w:val="%4."/>
      <w:lvlJc w:val="left"/>
      <w:pPr>
        <w:ind w:left="3240" w:hanging="360"/>
      </w:pPr>
    </w:lvl>
    <w:lvl w:ilvl="4" w:tplc="241A0019" w:tentative="1">
      <w:start w:val="1"/>
      <w:numFmt w:val="lowerLetter"/>
      <w:lvlText w:val="%5."/>
      <w:lvlJc w:val="left"/>
      <w:pPr>
        <w:ind w:left="3960" w:hanging="360"/>
      </w:pPr>
    </w:lvl>
    <w:lvl w:ilvl="5" w:tplc="241A001B" w:tentative="1">
      <w:start w:val="1"/>
      <w:numFmt w:val="lowerRoman"/>
      <w:lvlText w:val="%6."/>
      <w:lvlJc w:val="right"/>
      <w:pPr>
        <w:ind w:left="4680" w:hanging="180"/>
      </w:pPr>
    </w:lvl>
    <w:lvl w:ilvl="6" w:tplc="241A000F" w:tentative="1">
      <w:start w:val="1"/>
      <w:numFmt w:val="decimal"/>
      <w:lvlText w:val="%7."/>
      <w:lvlJc w:val="left"/>
      <w:pPr>
        <w:ind w:left="5400" w:hanging="360"/>
      </w:pPr>
    </w:lvl>
    <w:lvl w:ilvl="7" w:tplc="241A0019" w:tentative="1">
      <w:start w:val="1"/>
      <w:numFmt w:val="lowerLetter"/>
      <w:lvlText w:val="%8."/>
      <w:lvlJc w:val="left"/>
      <w:pPr>
        <w:ind w:left="6120" w:hanging="360"/>
      </w:pPr>
    </w:lvl>
    <w:lvl w:ilvl="8" w:tplc="2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5B05FD0"/>
    <w:multiLevelType w:val="hybridMultilevel"/>
    <w:tmpl w:val="B7CEEFBC"/>
    <w:lvl w:ilvl="0" w:tplc="040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8F01587"/>
    <w:multiLevelType w:val="hybridMultilevel"/>
    <w:tmpl w:val="05C22172"/>
    <w:lvl w:ilvl="0" w:tplc="45A4F7AE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F4B57A5"/>
    <w:multiLevelType w:val="hybridMultilevel"/>
    <w:tmpl w:val="7E2012F0"/>
    <w:lvl w:ilvl="0" w:tplc="06FC6D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667A44"/>
    <w:multiLevelType w:val="hybridMultilevel"/>
    <w:tmpl w:val="B7CEEFBC"/>
    <w:lvl w:ilvl="0" w:tplc="040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110499F"/>
    <w:multiLevelType w:val="hybridMultilevel"/>
    <w:tmpl w:val="D8A614C0"/>
    <w:lvl w:ilvl="0" w:tplc="46602384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9A2D2D"/>
    <w:multiLevelType w:val="hybridMultilevel"/>
    <w:tmpl w:val="A606E606"/>
    <w:lvl w:ilvl="0" w:tplc="A69C2DD4">
      <w:start w:val="1"/>
      <w:numFmt w:val="decimal"/>
      <w:lvlText w:val="%1."/>
      <w:lvlJc w:val="left"/>
      <w:pPr>
        <w:ind w:left="44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67" w:hanging="360"/>
      </w:pPr>
    </w:lvl>
    <w:lvl w:ilvl="2" w:tplc="0409001B" w:tentative="1">
      <w:start w:val="1"/>
      <w:numFmt w:val="lowerRoman"/>
      <w:lvlText w:val="%3."/>
      <w:lvlJc w:val="right"/>
      <w:pPr>
        <w:ind w:left="1887" w:hanging="180"/>
      </w:pPr>
    </w:lvl>
    <w:lvl w:ilvl="3" w:tplc="0409000F" w:tentative="1">
      <w:start w:val="1"/>
      <w:numFmt w:val="decimal"/>
      <w:lvlText w:val="%4."/>
      <w:lvlJc w:val="left"/>
      <w:pPr>
        <w:ind w:left="2607" w:hanging="360"/>
      </w:pPr>
    </w:lvl>
    <w:lvl w:ilvl="4" w:tplc="04090019" w:tentative="1">
      <w:start w:val="1"/>
      <w:numFmt w:val="lowerLetter"/>
      <w:lvlText w:val="%5."/>
      <w:lvlJc w:val="left"/>
      <w:pPr>
        <w:ind w:left="3327" w:hanging="360"/>
      </w:pPr>
    </w:lvl>
    <w:lvl w:ilvl="5" w:tplc="0409001B" w:tentative="1">
      <w:start w:val="1"/>
      <w:numFmt w:val="lowerRoman"/>
      <w:lvlText w:val="%6."/>
      <w:lvlJc w:val="right"/>
      <w:pPr>
        <w:ind w:left="4047" w:hanging="180"/>
      </w:pPr>
    </w:lvl>
    <w:lvl w:ilvl="6" w:tplc="0409000F" w:tentative="1">
      <w:start w:val="1"/>
      <w:numFmt w:val="decimal"/>
      <w:lvlText w:val="%7."/>
      <w:lvlJc w:val="left"/>
      <w:pPr>
        <w:ind w:left="4767" w:hanging="360"/>
      </w:pPr>
    </w:lvl>
    <w:lvl w:ilvl="7" w:tplc="04090019" w:tentative="1">
      <w:start w:val="1"/>
      <w:numFmt w:val="lowerLetter"/>
      <w:lvlText w:val="%8."/>
      <w:lvlJc w:val="left"/>
      <w:pPr>
        <w:ind w:left="5487" w:hanging="360"/>
      </w:pPr>
    </w:lvl>
    <w:lvl w:ilvl="8" w:tplc="0409001B" w:tentative="1">
      <w:start w:val="1"/>
      <w:numFmt w:val="lowerRoman"/>
      <w:lvlText w:val="%9."/>
      <w:lvlJc w:val="right"/>
      <w:pPr>
        <w:ind w:left="6207" w:hanging="180"/>
      </w:pPr>
    </w:lvl>
  </w:abstractNum>
  <w:abstractNum w:abstractNumId="21">
    <w:nsid w:val="564857D1"/>
    <w:multiLevelType w:val="hybridMultilevel"/>
    <w:tmpl w:val="BE7A05EE"/>
    <w:lvl w:ilvl="0" w:tplc="D1D0D9BE">
      <w:start w:val="1"/>
      <w:numFmt w:val="decimal"/>
      <w:lvlText w:val="%1."/>
      <w:lvlJc w:val="left"/>
      <w:pPr>
        <w:ind w:left="795" w:hanging="435"/>
      </w:pPr>
      <w:rPr>
        <w:rFonts w:ascii="Times New Roman" w:eastAsia="Times New Roman" w:hAnsi="Times New Roman" w:cs="Times New Roman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771AA5"/>
    <w:multiLevelType w:val="hybridMultilevel"/>
    <w:tmpl w:val="D58CE9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B4781F"/>
    <w:multiLevelType w:val="hybridMultilevel"/>
    <w:tmpl w:val="402A00E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C8212D7"/>
    <w:multiLevelType w:val="hybridMultilevel"/>
    <w:tmpl w:val="DB749B7A"/>
    <w:lvl w:ilvl="0" w:tplc="AC7A78C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2160" w:hanging="360"/>
      </w:pPr>
    </w:lvl>
    <w:lvl w:ilvl="2" w:tplc="241A001B" w:tentative="1">
      <w:start w:val="1"/>
      <w:numFmt w:val="lowerRoman"/>
      <w:lvlText w:val="%3."/>
      <w:lvlJc w:val="right"/>
      <w:pPr>
        <w:ind w:left="2880" w:hanging="180"/>
      </w:pPr>
    </w:lvl>
    <w:lvl w:ilvl="3" w:tplc="241A000F" w:tentative="1">
      <w:start w:val="1"/>
      <w:numFmt w:val="decimal"/>
      <w:lvlText w:val="%4."/>
      <w:lvlJc w:val="left"/>
      <w:pPr>
        <w:ind w:left="3600" w:hanging="360"/>
      </w:pPr>
    </w:lvl>
    <w:lvl w:ilvl="4" w:tplc="241A0019" w:tentative="1">
      <w:start w:val="1"/>
      <w:numFmt w:val="lowerLetter"/>
      <w:lvlText w:val="%5."/>
      <w:lvlJc w:val="left"/>
      <w:pPr>
        <w:ind w:left="4320" w:hanging="360"/>
      </w:pPr>
    </w:lvl>
    <w:lvl w:ilvl="5" w:tplc="241A001B" w:tentative="1">
      <w:start w:val="1"/>
      <w:numFmt w:val="lowerRoman"/>
      <w:lvlText w:val="%6."/>
      <w:lvlJc w:val="right"/>
      <w:pPr>
        <w:ind w:left="5040" w:hanging="180"/>
      </w:pPr>
    </w:lvl>
    <w:lvl w:ilvl="6" w:tplc="241A000F" w:tentative="1">
      <w:start w:val="1"/>
      <w:numFmt w:val="decimal"/>
      <w:lvlText w:val="%7."/>
      <w:lvlJc w:val="left"/>
      <w:pPr>
        <w:ind w:left="5760" w:hanging="360"/>
      </w:pPr>
    </w:lvl>
    <w:lvl w:ilvl="7" w:tplc="241A0019" w:tentative="1">
      <w:start w:val="1"/>
      <w:numFmt w:val="lowerLetter"/>
      <w:lvlText w:val="%8."/>
      <w:lvlJc w:val="left"/>
      <w:pPr>
        <w:ind w:left="6480" w:hanging="360"/>
      </w:pPr>
    </w:lvl>
    <w:lvl w:ilvl="8" w:tplc="2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6F9F6CA1"/>
    <w:multiLevelType w:val="hybridMultilevel"/>
    <w:tmpl w:val="D15EBDDE"/>
    <w:lvl w:ilvl="0" w:tplc="AE3266AA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">
    <w:nsid w:val="73926B3D"/>
    <w:multiLevelType w:val="multilevel"/>
    <w:tmpl w:val="5D32C9AE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5"/>
  </w:num>
  <w:num w:numId="2">
    <w:abstractNumId w:val="26"/>
  </w:num>
  <w:num w:numId="3">
    <w:abstractNumId w:val="13"/>
  </w:num>
  <w:num w:numId="4">
    <w:abstractNumId w:val="18"/>
  </w:num>
  <w:num w:numId="5">
    <w:abstractNumId w:val="22"/>
  </w:num>
  <w:num w:numId="6">
    <w:abstractNumId w:val="9"/>
  </w:num>
  <w:num w:numId="7">
    <w:abstractNumId w:val="1"/>
  </w:num>
  <w:num w:numId="8">
    <w:abstractNumId w:val="8"/>
  </w:num>
  <w:num w:numId="9">
    <w:abstractNumId w:val="8"/>
  </w:num>
  <w:num w:numId="10">
    <w:abstractNumId w:val="11"/>
  </w:num>
  <w:num w:numId="11">
    <w:abstractNumId w:val="20"/>
  </w:num>
  <w:num w:numId="12">
    <w:abstractNumId w:val="6"/>
  </w:num>
  <w:num w:numId="13">
    <w:abstractNumId w:val="12"/>
  </w:num>
  <w:num w:numId="14">
    <w:abstractNumId w:val="14"/>
  </w:num>
  <w:num w:numId="15">
    <w:abstractNumId w:val="24"/>
  </w:num>
  <w:num w:numId="16">
    <w:abstractNumId w:val="21"/>
  </w:num>
  <w:num w:numId="17">
    <w:abstractNumId w:val="25"/>
  </w:num>
  <w:num w:numId="18">
    <w:abstractNumId w:val="4"/>
  </w:num>
  <w:num w:numId="19">
    <w:abstractNumId w:val="10"/>
  </w:num>
  <w:num w:numId="20">
    <w:abstractNumId w:val="19"/>
  </w:num>
  <w:num w:numId="21">
    <w:abstractNumId w:val="15"/>
  </w:num>
  <w:num w:numId="22">
    <w:abstractNumId w:val="7"/>
  </w:num>
  <w:num w:numId="23">
    <w:abstractNumId w:val="23"/>
  </w:num>
  <w:num w:numId="24">
    <w:abstractNumId w:val="16"/>
  </w:num>
  <w:num w:numId="25">
    <w:abstractNumId w:val="17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280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2B5"/>
    <w:rsid w:val="0000324E"/>
    <w:rsid w:val="00003CCF"/>
    <w:rsid w:val="00004945"/>
    <w:rsid w:val="000051F9"/>
    <w:rsid w:val="0000565D"/>
    <w:rsid w:val="00013588"/>
    <w:rsid w:val="000138DA"/>
    <w:rsid w:val="00014202"/>
    <w:rsid w:val="000146CB"/>
    <w:rsid w:val="00015154"/>
    <w:rsid w:val="00016094"/>
    <w:rsid w:val="000209CB"/>
    <w:rsid w:val="00021588"/>
    <w:rsid w:val="00022193"/>
    <w:rsid w:val="00023F04"/>
    <w:rsid w:val="00024A8D"/>
    <w:rsid w:val="00026332"/>
    <w:rsid w:val="00032804"/>
    <w:rsid w:val="00034280"/>
    <w:rsid w:val="000352F8"/>
    <w:rsid w:val="00035680"/>
    <w:rsid w:val="00035E37"/>
    <w:rsid w:val="0004035E"/>
    <w:rsid w:val="00042AE4"/>
    <w:rsid w:val="0004342C"/>
    <w:rsid w:val="000459ED"/>
    <w:rsid w:val="00047CF4"/>
    <w:rsid w:val="00047DDD"/>
    <w:rsid w:val="000504BD"/>
    <w:rsid w:val="00050E3E"/>
    <w:rsid w:val="000518CF"/>
    <w:rsid w:val="00051AF8"/>
    <w:rsid w:val="00052043"/>
    <w:rsid w:val="00052B0E"/>
    <w:rsid w:val="0005649B"/>
    <w:rsid w:val="00056FDC"/>
    <w:rsid w:val="00057C4E"/>
    <w:rsid w:val="000629F2"/>
    <w:rsid w:val="00063DA8"/>
    <w:rsid w:val="0006401C"/>
    <w:rsid w:val="000650C9"/>
    <w:rsid w:val="000667E0"/>
    <w:rsid w:val="00066B40"/>
    <w:rsid w:val="00066C79"/>
    <w:rsid w:val="000671B1"/>
    <w:rsid w:val="00067479"/>
    <w:rsid w:val="00067A8B"/>
    <w:rsid w:val="00067D99"/>
    <w:rsid w:val="000709BA"/>
    <w:rsid w:val="00073ADA"/>
    <w:rsid w:val="00074147"/>
    <w:rsid w:val="000746DE"/>
    <w:rsid w:val="00074CB9"/>
    <w:rsid w:val="000811A3"/>
    <w:rsid w:val="00083526"/>
    <w:rsid w:val="00084EA9"/>
    <w:rsid w:val="00085126"/>
    <w:rsid w:val="00086647"/>
    <w:rsid w:val="00090EC4"/>
    <w:rsid w:val="00092A9E"/>
    <w:rsid w:val="00092CF5"/>
    <w:rsid w:val="0009333A"/>
    <w:rsid w:val="00094047"/>
    <w:rsid w:val="00094759"/>
    <w:rsid w:val="0009576F"/>
    <w:rsid w:val="00097582"/>
    <w:rsid w:val="000A1C09"/>
    <w:rsid w:val="000A27D8"/>
    <w:rsid w:val="000A517E"/>
    <w:rsid w:val="000A5764"/>
    <w:rsid w:val="000A5B4B"/>
    <w:rsid w:val="000B2B16"/>
    <w:rsid w:val="000B2D0E"/>
    <w:rsid w:val="000B4E1C"/>
    <w:rsid w:val="000B4FA1"/>
    <w:rsid w:val="000B735A"/>
    <w:rsid w:val="000B7D6A"/>
    <w:rsid w:val="000C03AC"/>
    <w:rsid w:val="000C2296"/>
    <w:rsid w:val="000C2AAF"/>
    <w:rsid w:val="000C3B23"/>
    <w:rsid w:val="000C3EB7"/>
    <w:rsid w:val="000C484F"/>
    <w:rsid w:val="000C53A4"/>
    <w:rsid w:val="000D1A2B"/>
    <w:rsid w:val="000D205E"/>
    <w:rsid w:val="000D27A5"/>
    <w:rsid w:val="000D7B22"/>
    <w:rsid w:val="000E0BC4"/>
    <w:rsid w:val="000E2592"/>
    <w:rsid w:val="000E264B"/>
    <w:rsid w:val="000E3627"/>
    <w:rsid w:val="000E5146"/>
    <w:rsid w:val="000F0736"/>
    <w:rsid w:val="000F0E13"/>
    <w:rsid w:val="000F10D6"/>
    <w:rsid w:val="000F1172"/>
    <w:rsid w:val="000F68C7"/>
    <w:rsid w:val="000F6F0C"/>
    <w:rsid w:val="00100553"/>
    <w:rsid w:val="001007C4"/>
    <w:rsid w:val="001007FF"/>
    <w:rsid w:val="00102920"/>
    <w:rsid w:val="00102D49"/>
    <w:rsid w:val="00103B3A"/>
    <w:rsid w:val="001074E2"/>
    <w:rsid w:val="001110B0"/>
    <w:rsid w:val="001114FD"/>
    <w:rsid w:val="00111650"/>
    <w:rsid w:val="0011312E"/>
    <w:rsid w:val="001144AF"/>
    <w:rsid w:val="00115249"/>
    <w:rsid w:val="00120CB5"/>
    <w:rsid w:val="00122A0B"/>
    <w:rsid w:val="00124AC5"/>
    <w:rsid w:val="00126017"/>
    <w:rsid w:val="00126DDE"/>
    <w:rsid w:val="00127AFC"/>
    <w:rsid w:val="00130BBA"/>
    <w:rsid w:val="00130D9E"/>
    <w:rsid w:val="00134736"/>
    <w:rsid w:val="00134C46"/>
    <w:rsid w:val="00135592"/>
    <w:rsid w:val="001361B8"/>
    <w:rsid w:val="001366BB"/>
    <w:rsid w:val="00137435"/>
    <w:rsid w:val="00141C00"/>
    <w:rsid w:val="0014389F"/>
    <w:rsid w:val="001439B7"/>
    <w:rsid w:val="00145944"/>
    <w:rsid w:val="0014662C"/>
    <w:rsid w:val="0014694F"/>
    <w:rsid w:val="00146FC4"/>
    <w:rsid w:val="00147266"/>
    <w:rsid w:val="00147B96"/>
    <w:rsid w:val="00150683"/>
    <w:rsid w:val="0015341C"/>
    <w:rsid w:val="00153C79"/>
    <w:rsid w:val="00153D02"/>
    <w:rsid w:val="00154BB2"/>
    <w:rsid w:val="00154CEC"/>
    <w:rsid w:val="00154CFE"/>
    <w:rsid w:val="00155036"/>
    <w:rsid w:val="00155EA2"/>
    <w:rsid w:val="00156973"/>
    <w:rsid w:val="00157997"/>
    <w:rsid w:val="00161469"/>
    <w:rsid w:val="001617F2"/>
    <w:rsid w:val="00161D95"/>
    <w:rsid w:val="00163A12"/>
    <w:rsid w:val="00164B1A"/>
    <w:rsid w:val="00164FEC"/>
    <w:rsid w:val="00166299"/>
    <w:rsid w:val="001703F2"/>
    <w:rsid w:val="0017054C"/>
    <w:rsid w:val="00172671"/>
    <w:rsid w:val="00172739"/>
    <w:rsid w:val="00172FC4"/>
    <w:rsid w:val="001749F5"/>
    <w:rsid w:val="001757D2"/>
    <w:rsid w:val="00180D5E"/>
    <w:rsid w:val="00182F69"/>
    <w:rsid w:val="0018368C"/>
    <w:rsid w:val="00184B3F"/>
    <w:rsid w:val="00184FE2"/>
    <w:rsid w:val="001852F0"/>
    <w:rsid w:val="001859ED"/>
    <w:rsid w:val="00187DFD"/>
    <w:rsid w:val="00187E40"/>
    <w:rsid w:val="0019170F"/>
    <w:rsid w:val="00191EBE"/>
    <w:rsid w:val="00193C2F"/>
    <w:rsid w:val="0019503C"/>
    <w:rsid w:val="00197873"/>
    <w:rsid w:val="00197B6D"/>
    <w:rsid w:val="001A10B9"/>
    <w:rsid w:val="001A2234"/>
    <w:rsid w:val="001A553D"/>
    <w:rsid w:val="001A6417"/>
    <w:rsid w:val="001A70E5"/>
    <w:rsid w:val="001A73E6"/>
    <w:rsid w:val="001B0651"/>
    <w:rsid w:val="001B1A6F"/>
    <w:rsid w:val="001B2CEB"/>
    <w:rsid w:val="001B456F"/>
    <w:rsid w:val="001B4E69"/>
    <w:rsid w:val="001C2363"/>
    <w:rsid w:val="001C66D6"/>
    <w:rsid w:val="001D089F"/>
    <w:rsid w:val="001D1B33"/>
    <w:rsid w:val="001D229D"/>
    <w:rsid w:val="001D29AB"/>
    <w:rsid w:val="001D3DC5"/>
    <w:rsid w:val="001D56B3"/>
    <w:rsid w:val="001E0172"/>
    <w:rsid w:val="001E1F79"/>
    <w:rsid w:val="001E1FCE"/>
    <w:rsid w:val="001E45AE"/>
    <w:rsid w:val="001E49EF"/>
    <w:rsid w:val="001F0979"/>
    <w:rsid w:val="001F0B62"/>
    <w:rsid w:val="001F160F"/>
    <w:rsid w:val="001F27CD"/>
    <w:rsid w:val="001F3061"/>
    <w:rsid w:val="001F30AB"/>
    <w:rsid w:val="001F4F3B"/>
    <w:rsid w:val="00201028"/>
    <w:rsid w:val="002016CB"/>
    <w:rsid w:val="00201D1B"/>
    <w:rsid w:val="00202B65"/>
    <w:rsid w:val="00202BB7"/>
    <w:rsid w:val="002032A3"/>
    <w:rsid w:val="00203319"/>
    <w:rsid w:val="00203E02"/>
    <w:rsid w:val="002050CA"/>
    <w:rsid w:val="00207F07"/>
    <w:rsid w:val="00210316"/>
    <w:rsid w:val="002103DD"/>
    <w:rsid w:val="002107F6"/>
    <w:rsid w:val="0021409A"/>
    <w:rsid w:val="00217D3C"/>
    <w:rsid w:val="0022049E"/>
    <w:rsid w:val="002259B4"/>
    <w:rsid w:val="00226145"/>
    <w:rsid w:val="0022681C"/>
    <w:rsid w:val="00226E2B"/>
    <w:rsid w:val="00230204"/>
    <w:rsid w:val="00230332"/>
    <w:rsid w:val="00230904"/>
    <w:rsid w:val="00233D1A"/>
    <w:rsid w:val="00233F26"/>
    <w:rsid w:val="00235B03"/>
    <w:rsid w:val="00236A45"/>
    <w:rsid w:val="0024207A"/>
    <w:rsid w:val="0024459E"/>
    <w:rsid w:val="00247002"/>
    <w:rsid w:val="00247EDB"/>
    <w:rsid w:val="00250C7A"/>
    <w:rsid w:val="002539D4"/>
    <w:rsid w:val="002548D3"/>
    <w:rsid w:val="002551C9"/>
    <w:rsid w:val="00257BA1"/>
    <w:rsid w:val="00260308"/>
    <w:rsid w:val="00260809"/>
    <w:rsid w:val="002634C5"/>
    <w:rsid w:val="00265535"/>
    <w:rsid w:val="00266B05"/>
    <w:rsid w:val="00267488"/>
    <w:rsid w:val="00272362"/>
    <w:rsid w:val="00272759"/>
    <w:rsid w:val="0027365F"/>
    <w:rsid w:val="00273E9B"/>
    <w:rsid w:val="0027411C"/>
    <w:rsid w:val="002764EC"/>
    <w:rsid w:val="00277B34"/>
    <w:rsid w:val="0028404F"/>
    <w:rsid w:val="002856DC"/>
    <w:rsid w:val="00285AEE"/>
    <w:rsid w:val="00286FDC"/>
    <w:rsid w:val="002872C6"/>
    <w:rsid w:val="00287498"/>
    <w:rsid w:val="002912F5"/>
    <w:rsid w:val="00292288"/>
    <w:rsid w:val="00293D26"/>
    <w:rsid w:val="00294B86"/>
    <w:rsid w:val="00296C22"/>
    <w:rsid w:val="00297DB0"/>
    <w:rsid w:val="002A0143"/>
    <w:rsid w:val="002A3632"/>
    <w:rsid w:val="002A53A4"/>
    <w:rsid w:val="002A6959"/>
    <w:rsid w:val="002A734D"/>
    <w:rsid w:val="002A7C42"/>
    <w:rsid w:val="002B0A8F"/>
    <w:rsid w:val="002B0DA5"/>
    <w:rsid w:val="002B1C35"/>
    <w:rsid w:val="002B3E1A"/>
    <w:rsid w:val="002B3F1C"/>
    <w:rsid w:val="002B5A05"/>
    <w:rsid w:val="002B5E0F"/>
    <w:rsid w:val="002B604D"/>
    <w:rsid w:val="002B6CFF"/>
    <w:rsid w:val="002C1CB0"/>
    <w:rsid w:val="002C1EAE"/>
    <w:rsid w:val="002C270D"/>
    <w:rsid w:val="002C3803"/>
    <w:rsid w:val="002C46D4"/>
    <w:rsid w:val="002C4A18"/>
    <w:rsid w:val="002C4BE3"/>
    <w:rsid w:val="002C595C"/>
    <w:rsid w:val="002C61E2"/>
    <w:rsid w:val="002D0499"/>
    <w:rsid w:val="002D087B"/>
    <w:rsid w:val="002D0B13"/>
    <w:rsid w:val="002D1160"/>
    <w:rsid w:val="002D1A2A"/>
    <w:rsid w:val="002D2FF0"/>
    <w:rsid w:val="002D3DD5"/>
    <w:rsid w:val="002D44CE"/>
    <w:rsid w:val="002D4DE9"/>
    <w:rsid w:val="002D512F"/>
    <w:rsid w:val="002D5B2C"/>
    <w:rsid w:val="002D7AEC"/>
    <w:rsid w:val="002E14DA"/>
    <w:rsid w:val="002E1A62"/>
    <w:rsid w:val="002E2AB1"/>
    <w:rsid w:val="002E33F9"/>
    <w:rsid w:val="002E5F24"/>
    <w:rsid w:val="002E7E9E"/>
    <w:rsid w:val="002F0935"/>
    <w:rsid w:val="002F0B09"/>
    <w:rsid w:val="002F2F77"/>
    <w:rsid w:val="002F36AC"/>
    <w:rsid w:val="002F3C2B"/>
    <w:rsid w:val="002F3DB1"/>
    <w:rsid w:val="002F4414"/>
    <w:rsid w:val="002F4F2A"/>
    <w:rsid w:val="002F53AC"/>
    <w:rsid w:val="002F5806"/>
    <w:rsid w:val="002F5E99"/>
    <w:rsid w:val="002F614A"/>
    <w:rsid w:val="002F73FB"/>
    <w:rsid w:val="00300AAD"/>
    <w:rsid w:val="00301804"/>
    <w:rsid w:val="003044EF"/>
    <w:rsid w:val="00304737"/>
    <w:rsid w:val="00304A28"/>
    <w:rsid w:val="00305496"/>
    <w:rsid w:val="00305F0C"/>
    <w:rsid w:val="00306B0E"/>
    <w:rsid w:val="00307312"/>
    <w:rsid w:val="003073F1"/>
    <w:rsid w:val="003075E9"/>
    <w:rsid w:val="00307D18"/>
    <w:rsid w:val="00310543"/>
    <w:rsid w:val="003105C8"/>
    <w:rsid w:val="00312AD1"/>
    <w:rsid w:val="00312CA6"/>
    <w:rsid w:val="003206E4"/>
    <w:rsid w:val="00321635"/>
    <w:rsid w:val="00321CAB"/>
    <w:rsid w:val="00322BD9"/>
    <w:rsid w:val="003232AD"/>
    <w:rsid w:val="0032493E"/>
    <w:rsid w:val="00325999"/>
    <w:rsid w:val="0032705B"/>
    <w:rsid w:val="0033133B"/>
    <w:rsid w:val="00335232"/>
    <w:rsid w:val="00337520"/>
    <w:rsid w:val="00342397"/>
    <w:rsid w:val="00343F79"/>
    <w:rsid w:val="00344FFC"/>
    <w:rsid w:val="00345F39"/>
    <w:rsid w:val="00346AD8"/>
    <w:rsid w:val="00346D10"/>
    <w:rsid w:val="00361A55"/>
    <w:rsid w:val="00361F4C"/>
    <w:rsid w:val="0036575E"/>
    <w:rsid w:val="003707FD"/>
    <w:rsid w:val="00371CF2"/>
    <w:rsid w:val="003743CE"/>
    <w:rsid w:val="00375C8C"/>
    <w:rsid w:val="003809DE"/>
    <w:rsid w:val="0038171D"/>
    <w:rsid w:val="00383726"/>
    <w:rsid w:val="00384989"/>
    <w:rsid w:val="00385D2E"/>
    <w:rsid w:val="003870B9"/>
    <w:rsid w:val="003874E7"/>
    <w:rsid w:val="003877DA"/>
    <w:rsid w:val="00390F8C"/>
    <w:rsid w:val="0039144E"/>
    <w:rsid w:val="00395D57"/>
    <w:rsid w:val="00396DEA"/>
    <w:rsid w:val="003A0A80"/>
    <w:rsid w:val="003A1C36"/>
    <w:rsid w:val="003A2832"/>
    <w:rsid w:val="003A4D18"/>
    <w:rsid w:val="003A4ED4"/>
    <w:rsid w:val="003A5A82"/>
    <w:rsid w:val="003B04D0"/>
    <w:rsid w:val="003B2201"/>
    <w:rsid w:val="003B3290"/>
    <w:rsid w:val="003B48A0"/>
    <w:rsid w:val="003B5315"/>
    <w:rsid w:val="003B5E0B"/>
    <w:rsid w:val="003B71EE"/>
    <w:rsid w:val="003B753F"/>
    <w:rsid w:val="003B7E13"/>
    <w:rsid w:val="003C1C11"/>
    <w:rsid w:val="003C33A3"/>
    <w:rsid w:val="003C49DD"/>
    <w:rsid w:val="003C5824"/>
    <w:rsid w:val="003D253A"/>
    <w:rsid w:val="003D30B0"/>
    <w:rsid w:val="003D43F4"/>
    <w:rsid w:val="003D4F7D"/>
    <w:rsid w:val="003D5F20"/>
    <w:rsid w:val="003D6D0C"/>
    <w:rsid w:val="003E0927"/>
    <w:rsid w:val="003E26D1"/>
    <w:rsid w:val="003E2FCD"/>
    <w:rsid w:val="003E3F70"/>
    <w:rsid w:val="003E4817"/>
    <w:rsid w:val="003E6070"/>
    <w:rsid w:val="003E67F2"/>
    <w:rsid w:val="003F2517"/>
    <w:rsid w:val="003F2866"/>
    <w:rsid w:val="003F2DEA"/>
    <w:rsid w:val="003F2F0C"/>
    <w:rsid w:val="003F3084"/>
    <w:rsid w:val="003F4D38"/>
    <w:rsid w:val="003F5A22"/>
    <w:rsid w:val="00401A5E"/>
    <w:rsid w:val="004021C9"/>
    <w:rsid w:val="004033F5"/>
    <w:rsid w:val="00404727"/>
    <w:rsid w:val="00404E7D"/>
    <w:rsid w:val="00405755"/>
    <w:rsid w:val="00406A96"/>
    <w:rsid w:val="00406B71"/>
    <w:rsid w:val="0040708B"/>
    <w:rsid w:val="0040720E"/>
    <w:rsid w:val="004076C7"/>
    <w:rsid w:val="00411B5E"/>
    <w:rsid w:val="004120EF"/>
    <w:rsid w:val="00412E09"/>
    <w:rsid w:val="004150F3"/>
    <w:rsid w:val="00417568"/>
    <w:rsid w:val="00417713"/>
    <w:rsid w:val="00417DFD"/>
    <w:rsid w:val="00421C27"/>
    <w:rsid w:val="00422146"/>
    <w:rsid w:val="0042284D"/>
    <w:rsid w:val="00423282"/>
    <w:rsid w:val="0042490B"/>
    <w:rsid w:val="00424C5F"/>
    <w:rsid w:val="0042537B"/>
    <w:rsid w:val="00426B77"/>
    <w:rsid w:val="004278B6"/>
    <w:rsid w:val="0042790C"/>
    <w:rsid w:val="00430EA8"/>
    <w:rsid w:val="00434E1C"/>
    <w:rsid w:val="004355E0"/>
    <w:rsid w:val="00436BF7"/>
    <w:rsid w:val="00440B08"/>
    <w:rsid w:val="00442C54"/>
    <w:rsid w:val="00444D7B"/>
    <w:rsid w:val="004477D9"/>
    <w:rsid w:val="00450705"/>
    <w:rsid w:val="00450CB5"/>
    <w:rsid w:val="0045110F"/>
    <w:rsid w:val="004538BE"/>
    <w:rsid w:val="00454C6D"/>
    <w:rsid w:val="00457FF5"/>
    <w:rsid w:val="004605A5"/>
    <w:rsid w:val="004617AA"/>
    <w:rsid w:val="00462712"/>
    <w:rsid w:val="00462C14"/>
    <w:rsid w:val="004635BA"/>
    <w:rsid w:val="00463A99"/>
    <w:rsid w:val="00466D2B"/>
    <w:rsid w:val="00466DD6"/>
    <w:rsid w:val="00466DF7"/>
    <w:rsid w:val="0046703F"/>
    <w:rsid w:val="004672A7"/>
    <w:rsid w:val="00467AB2"/>
    <w:rsid w:val="004701C5"/>
    <w:rsid w:val="004717C0"/>
    <w:rsid w:val="00472399"/>
    <w:rsid w:val="00483971"/>
    <w:rsid w:val="004850B7"/>
    <w:rsid w:val="00486AB7"/>
    <w:rsid w:val="00486E66"/>
    <w:rsid w:val="00487D93"/>
    <w:rsid w:val="00491AA7"/>
    <w:rsid w:val="00491F92"/>
    <w:rsid w:val="00492099"/>
    <w:rsid w:val="00492963"/>
    <w:rsid w:val="004936F6"/>
    <w:rsid w:val="0049524C"/>
    <w:rsid w:val="004956F9"/>
    <w:rsid w:val="00496129"/>
    <w:rsid w:val="00497B2B"/>
    <w:rsid w:val="00497D80"/>
    <w:rsid w:val="004A3E03"/>
    <w:rsid w:val="004A3F8B"/>
    <w:rsid w:val="004B0F43"/>
    <w:rsid w:val="004B101C"/>
    <w:rsid w:val="004B3376"/>
    <w:rsid w:val="004B4CC7"/>
    <w:rsid w:val="004B5745"/>
    <w:rsid w:val="004B5A73"/>
    <w:rsid w:val="004B5F4E"/>
    <w:rsid w:val="004B6792"/>
    <w:rsid w:val="004B75D4"/>
    <w:rsid w:val="004B7E01"/>
    <w:rsid w:val="004C1AF8"/>
    <w:rsid w:val="004C1CBB"/>
    <w:rsid w:val="004C1DE3"/>
    <w:rsid w:val="004C1E50"/>
    <w:rsid w:val="004C2CAE"/>
    <w:rsid w:val="004C2EFF"/>
    <w:rsid w:val="004C31CA"/>
    <w:rsid w:val="004D15BB"/>
    <w:rsid w:val="004D2E66"/>
    <w:rsid w:val="004D420D"/>
    <w:rsid w:val="004D767C"/>
    <w:rsid w:val="004E2AE2"/>
    <w:rsid w:val="004E43FF"/>
    <w:rsid w:val="004E6C40"/>
    <w:rsid w:val="004F025C"/>
    <w:rsid w:val="004F02E8"/>
    <w:rsid w:val="004F1942"/>
    <w:rsid w:val="004F2BAB"/>
    <w:rsid w:val="004F4808"/>
    <w:rsid w:val="004F5FBA"/>
    <w:rsid w:val="005036B2"/>
    <w:rsid w:val="00505B0D"/>
    <w:rsid w:val="00507218"/>
    <w:rsid w:val="00510329"/>
    <w:rsid w:val="00513460"/>
    <w:rsid w:val="005145FA"/>
    <w:rsid w:val="005160D9"/>
    <w:rsid w:val="00516496"/>
    <w:rsid w:val="0051665F"/>
    <w:rsid w:val="005205FB"/>
    <w:rsid w:val="00524AFA"/>
    <w:rsid w:val="00526771"/>
    <w:rsid w:val="00530D14"/>
    <w:rsid w:val="00531A8A"/>
    <w:rsid w:val="0053310E"/>
    <w:rsid w:val="00534379"/>
    <w:rsid w:val="00534E43"/>
    <w:rsid w:val="0053521B"/>
    <w:rsid w:val="00536884"/>
    <w:rsid w:val="0054043F"/>
    <w:rsid w:val="00541692"/>
    <w:rsid w:val="00545DE2"/>
    <w:rsid w:val="005503AE"/>
    <w:rsid w:val="00551960"/>
    <w:rsid w:val="00552692"/>
    <w:rsid w:val="00553184"/>
    <w:rsid w:val="0055462C"/>
    <w:rsid w:val="005559C2"/>
    <w:rsid w:val="00556887"/>
    <w:rsid w:val="005579C5"/>
    <w:rsid w:val="005622BE"/>
    <w:rsid w:val="005633C0"/>
    <w:rsid w:val="00563D66"/>
    <w:rsid w:val="0056435C"/>
    <w:rsid w:val="00565018"/>
    <w:rsid w:val="0056576A"/>
    <w:rsid w:val="00565C37"/>
    <w:rsid w:val="005666A8"/>
    <w:rsid w:val="00570F3A"/>
    <w:rsid w:val="005721A9"/>
    <w:rsid w:val="00572E76"/>
    <w:rsid w:val="00573740"/>
    <w:rsid w:val="00573C8A"/>
    <w:rsid w:val="0057460C"/>
    <w:rsid w:val="00575BED"/>
    <w:rsid w:val="00575ECC"/>
    <w:rsid w:val="0057626C"/>
    <w:rsid w:val="00576ADE"/>
    <w:rsid w:val="00580E66"/>
    <w:rsid w:val="0058488D"/>
    <w:rsid w:val="00585ABF"/>
    <w:rsid w:val="0059397A"/>
    <w:rsid w:val="00593C64"/>
    <w:rsid w:val="00594056"/>
    <w:rsid w:val="0059465E"/>
    <w:rsid w:val="00594F43"/>
    <w:rsid w:val="005959FB"/>
    <w:rsid w:val="005A11A8"/>
    <w:rsid w:val="005A1FEE"/>
    <w:rsid w:val="005A4943"/>
    <w:rsid w:val="005A539F"/>
    <w:rsid w:val="005A557A"/>
    <w:rsid w:val="005A5FB7"/>
    <w:rsid w:val="005A62B5"/>
    <w:rsid w:val="005A6969"/>
    <w:rsid w:val="005B14F9"/>
    <w:rsid w:val="005B34B2"/>
    <w:rsid w:val="005B369B"/>
    <w:rsid w:val="005B40B1"/>
    <w:rsid w:val="005B4B4C"/>
    <w:rsid w:val="005B4BDC"/>
    <w:rsid w:val="005B5D0E"/>
    <w:rsid w:val="005B62D0"/>
    <w:rsid w:val="005B70E5"/>
    <w:rsid w:val="005B7893"/>
    <w:rsid w:val="005C0554"/>
    <w:rsid w:val="005C088E"/>
    <w:rsid w:val="005C2276"/>
    <w:rsid w:val="005C22ED"/>
    <w:rsid w:val="005C3614"/>
    <w:rsid w:val="005C3F6E"/>
    <w:rsid w:val="005C52C2"/>
    <w:rsid w:val="005D0A76"/>
    <w:rsid w:val="005D1AC8"/>
    <w:rsid w:val="005D3200"/>
    <w:rsid w:val="005D5C5A"/>
    <w:rsid w:val="005D6B09"/>
    <w:rsid w:val="005E0BE7"/>
    <w:rsid w:val="005E1222"/>
    <w:rsid w:val="005E24ED"/>
    <w:rsid w:val="005E2923"/>
    <w:rsid w:val="005E5D19"/>
    <w:rsid w:val="005E60D9"/>
    <w:rsid w:val="005E71EF"/>
    <w:rsid w:val="005E7D69"/>
    <w:rsid w:val="005F247C"/>
    <w:rsid w:val="005F4B5A"/>
    <w:rsid w:val="005F53E4"/>
    <w:rsid w:val="005F76D6"/>
    <w:rsid w:val="00602144"/>
    <w:rsid w:val="0060347B"/>
    <w:rsid w:val="00606507"/>
    <w:rsid w:val="00607C1D"/>
    <w:rsid w:val="00611B06"/>
    <w:rsid w:val="0061239C"/>
    <w:rsid w:val="00612786"/>
    <w:rsid w:val="00614796"/>
    <w:rsid w:val="00614F42"/>
    <w:rsid w:val="006163ED"/>
    <w:rsid w:val="0061743F"/>
    <w:rsid w:val="006175EF"/>
    <w:rsid w:val="0062102B"/>
    <w:rsid w:val="006222A6"/>
    <w:rsid w:val="00622C23"/>
    <w:rsid w:val="006247F3"/>
    <w:rsid w:val="006269A5"/>
    <w:rsid w:val="00626D96"/>
    <w:rsid w:val="00630A69"/>
    <w:rsid w:val="00631512"/>
    <w:rsid w:val="00633103"/>
    <w:rsid w:val="00634A30"/>
    <w:rsid w:val="00635601"/>
    <w:rsid w:val="0063608E"/>
    <w:rsid w:val="00636BFF"/>
    <w:rsid w:val="0063713D"/>
    <w:rsid w:val="0063783E"/>
    <w:rsid w:val="00641993"/>
    <w:rsid w:val="00642456"/>
    <w:rsid w:val="00643747"/>
    <w:rsid w:val="00646779"/>
    <w:rsid w:val="00651D05"/>
    <w:rsid w:val="00654440"/>
    <w:rsid w:val="00654500"/>
    <w:rsid w:val="0065471E"/>
    <w:rsid w:val="006559D3"/>
    <w:rsid w:val="00656C98"/>
    <w:rsid w:val="0065758C"/>
    <w:rsid w:val="00657D54"/>
    <w:rsid w:val="0066183C"/>
    <w:rsid w:val="00661B16"/>
    <w:rsid w:val="00662891"/>
    <w:rsid w:val="00662999"/>
    <w:rsid w:val="00662C02"/>
    <w:rsid w:val="00662F01"/>
    <w:rsid w:val="00666DD8"/>
    <w:rsid w:val="0067190D"/>
    <w:rsid w:val="00671ED8"/>
    <w:rsid w:val="00671FBA"/>
    <w:rsid w:val="00672DE3"/>
    <w:rsid w:val="00675FAD"/>
    <w:rsid w:val="0068219F"/>
    <w:rsid w:val="00684C6E"/>
    <w:rsid w:val="0068503A"/>
    <w:rsid w:val="00691960"/>
    <w:rsid w:val="00694E7F"/>
    <w:rsid w:val="00697793"/>
    <w:rsid w:val="006A0DC2"/>
    <w:rsid w:val="006A24B3"/>
    <w:rsid w:val="006A3E2A"/>
    <w:rsid w:val="006A6003"/>
    <w:rsid w:val="006A66B9"/>
    <w:rsid w:val="006A7A31"/>
    <w:rsid w:val="006A7A5A"/>
    <w:rsid w:val="006A7A68"/>
    <w:rsid w:val="006B2A19"/>
    <w:rsid w:val="006B30BC"/>
    <w:rsid w:val="006B3953"/>
    <w:rsid w:val="006B3C53"/>
    <w:rsid w:val="006B3FBC"/>
    <w:rsid w:val="006B558D"/>
    <w:rsid w:val="006B5618"/>
    <w:rsid w:val="006C3333"/>
    <w:rsid w:val="006C4CA4"/>
    <w:rsid w:val="006C6C87"/>
    <w:rsid w:val="006D0924"/>
    <w:rsid w:val="006D29F2"/>
    <w:rsid w:val="006D469F"/>
    <w:rsid w:val="006D646F"/>
    <w:rsid w:val="006D66FC"/>
    <w:rsid w:val="006D68E2"/>
    <w:rsid w:val="006D7665"/>
    <w:rsid w:val="006D7689"/>
    <w:rsid w:val="006D78DF"/>
    <w:rsid w:val="006E21FD"/>
    <w:rsid w:val="006E2CCA"/>
    <w:rsid w:val="006E550A"/>
    <w:rsid w:val="006E621F"/>
    <w:rsid w:val="006F37AB"/>
    <w:rsid w:val="006F3A7E"/>
    <w:rsid w:val="006F5E85"/>
    <w:rsid w:val="006F6E6A"/>
    <w:rsid w:val="0070047A"/>
    <w:rsid w:val="007009F6"/>
    <w:rsid w:val="00700B69"/>
    <w:rsid w:val="007015D1"/>
    <w:rsid w:val="00701899"/>
    <w:rsid w:val="00701C8D"/>
    <w:rsid w:val="00707DF4"/>
    <w:rsid w:val="00712502"/>
    <w:rsid w:val="0071272E"/>
    <w:rsid w:val="0071683C"/>
    <w:rsid w:val="00717CC3"/>
    <w:rsid w:val="0072089F"/>
    <w:rsid w:val="00720E6D"/>
    <w:rsid w:val="00720E9B"/>
    <w:rsid w:val="00720FE3"/>
    <w:rsid w:val="007221BA"/>
    <w:rsid w:val="0072261C"/>
    <w:rsid w:val="00723C45"/>
    <w:rsid w:val="00724106"/>
    <w:rsid w:val="007241A1"/>
    <w:rsid w:val="007272E9"/>
    <w:rsid w:val="007306B1"/>
    <w:rsid w:val="00731775"/>
    <w:rsid w:val="00731FF0"/>
    <w:rsid w:val="00734A18"/>
    <w:rsid w:val="00734CF0"/>
    <w:rsid w:val="00735078"/>
    <w:rsid w:val="007358A1"/>
    <w:rsid w:val="00736C5A"/>
    <w:rsid w:val="00740855"/>
    <w:rsid w:val="00740D34"/>
    <w:rsid w:val="00742528"/>
    <w:rsid w:val="00744253"/>
    <w:rsid w:val="007442CB"/>
    <w:rsid w:val="007520B6"/>
    <w:rsid w:val="00755240"/>
    <w:rsid w:val="007564D0"/>
    <w:rsid w:val="007606F1"/>
    <w:rsid w:val="0076122F"/>
    <w:rsid w:val="00761978"/>
    <w:rsid w:val="00761EB2"/>
    <w:rsid w:val="00762DD5"/>
    <w:rsid w:val="00762EFC"/>
    <w:rsid w:val="0076337F"/>
    <w:rsid w:val="007645CC"/>
    <w:rsid w:val="00765E76"/>
    <w:rsid w:val="00766385"/>
    <w:rsid w:val="00767449"/>
    <w:rsid w:val="00767F7F"/>
    <w:rsid w:val="007706B5"/>
    <w:rsid w:val="00771C28"/>
    <w:rsid w:val="00772BCC"/>
    <w:rsid w:val="0077365A"/>
    <w:rsid w:val="007745FE"/>
    <w:rsid w:val="00774993"/>
    <w:rsid w:val="00774EBA"/>
    <w:rsid w:val="0077538D"/>
    <w:rsid w:val="00775889"/>
    <w:rsid w:val="007771EC"/>
    <w:rsid w:val="00777B8D"/>
    <w:rsid w:val="00780D54"/>
    <w:rsid w:val="00781967"/>
    <w:rsid w:val="007826EE"/>
    <w:rsid w:val="007841A3"/>
    <w:rsid w:val="00786CEA"/>
    <w:rsid w:val="007918D5"/>
    <w:rsid w:val="00791D57"/>
    <w:rsid w:val="00796F48"/>
    <w:rsid w:val="007A24CA"/>
    <w:rsid w:val="007A4B1A"/>
    <w:rsid w:val="007A4B36"/>
    <w:rsid w:val="007A50D5"/>
    <w:rsid w:val="007B0302"/>
    <w:rsid w:val="007B0529"/>
    <w:rsid w:val="007B247F"/>
    <w:rsid w:val="007B286E"/>
    <w:rsid w:val="007B3C20"/>
    <w:rsid w:val="007B4C2B"/>
    <w:rsid w:val="007B61A3"/>
    <w:rsid w:val="007B663B"/>
    <w:rsid w:val="007C044D"/>
    <w:rsid w:val="007C049E"/>
    <w:rsid w:val="007C0D7F"/>
    <w:rsid w:val="007C1080"/>
    <w:rsid w:val="007C1157"/>
    <w:rsid w:val="007C2906"/>
    <w:rsid w:val="007C298F"/>
    <w:rsid w:val="007C4820"/>
    <w:rsid w:val="007C4E8F"/>
    <w:rsid w:val="007C63B3"/>
    <w:rsid w:val="007C70BD"/>
    <w:rsid w:val="007D3804"/>
    <w:rsid w:val="007D5E70"/>
    <w:rsid w:val="007E1CDC"/>
    <w:rsid w:val="007E23B2"/>
    <w:rsid w:val="007E45A5"/>
    <w:rsid w:val="007E4953"/>
    <w:rsid w:val="007E6CDD"/>
    <w:rsid w:val="007E79FF"/>
    <w:rsid w:val="007F01FF"/>
    <w:rsid w:val="007F5CFC"/>
    <w:rsid w:val="007F73D6"/>
    <w:rsid w:val="0080058B"/>
    <w:rsid w:val="0080075F"/>
    <w:rsid w:val="008012AB"/>
    <w:rsid w:val="008013A9"/>
    <w:rsid w:val="00801C84"/>
    <w:rsid w:val="008023DD"/>
    <w:rsid w:val="00803F70"/>
    <w:rsid w:val="00806C68"/>
    <w:rsid w:val="00810F3C"/>
    <w:rsid w:val="00811B5D"/>
    <w:rsid w:val="008123EC"/>
    <w:rsid w:val="00812915"/>
    <w:rsid w:val="0081571D"/>
    <w:rsid w:val="008173B2"/>
    <w:rsid w:val="00817C42"/>
    <w:rsid w:val="00820B4C"/>
    <w:rsid w:val="008239A0"/>
    <w:rsid w:val="008303D6"/>
    <w:rsid w:val="0083132F"/>
    <w:rsid w:val="00831672"/>
    <w:rsid w:val="008328A8"/>
    <w:rsid w:val="008340F3"/>
    <w:rsid w:val="00836933"/>
    <w:rsid w:val="0083724D"/>
    <w:rsid w:val="00837683"/>
    <w:rsid w:val="008406D1"/>
    <w:rsid w:val="00841EC0"/>
    <w:rsid w:val="008423A9"/>
    <w:rsid w:val="008432A6"/>
    <w:rsid w:val="0084492F"/>
    <w:rsid w:val="0084500F"/>
    <w:rsid w:val="00846556"/>
    <w:rsid w:val="0084685A"/>
    <w:rsid w:val="008474D2"/>
    <w:rsid w:val="00847DBE"/>
    <w:rsid w:val="00852CB7"/>
    <w:rsid w:val="00853139"/>
    <w:rsid w:val="008537E4"/>
    <w:rsid w:val="00853A88"/>
    <w:rsid w:val="00855918"/>
    <w:rsid w:val="008600C9"/>
    <w:rsid w:val="00860F3A"/>
    <w:rsid w:val="00862360"/>
    <w:rsid w:val="00862AD1"/>
    <w:rsid w:val="00863193"/>
    <w:rsid w:val="00863674"/>
    <w:rsid w:val="00863CE3"/>
    <w:rsid w:val="008707BC"/>
    <w:rsid w:val="008718B8"/>
    <w:rsid w:val="00871D6F"/>
    <w:rsid w:val="00876E68"/>
    <w:rsid w:val="0087724B"/>
    <w:rsid w:val="00882F61"/>
    <w:rsid w:val="00883093"/>
    <w:rsid w:val="0088666D"/>
    <w:rsid w:val="00887301"/>
    <w:rsid w:val="008928F7"/>
    <w:rsid w:val="00892C95"/>
    <w:rsid w:val="00893336"/>
    <w:rsid w:val="00894B5E"/>
    <w:rsid w:val="00894B6C"/>
    <w:rsid w:val="00894E7B"/>
    <w:rsid w:val="00896C1C"/>
    <w:rsid w:val="00897104"/>
    <w:rsid w:val="008A1D13"/>
    <w:rsid w:val="008A1D66"/>
    <w:rsid w:val="008A2B5F"/>
    <w:rsid w:val="008A3722"/>
    <w:rsid w:val="008A392F"/>
    <w:rsid w:val="008A5342"/>
    <w:rsid w:val="008A7A5D"/>
    <w:rsid w:val="008A7D29"/>
    <w:rsid w:val="008B2366"/>
    <w:rsid w:val="008B2367"/>
    <w:rsid w:val="008B4934"/>
    <w:rsid w:val="008B55B5"/>
    <w:rsid w:val="008B56E7"/>
    <w:rsid w:val="008B598C"/>
    <w:rsid w:val="008B7475"/>
    <w:rsid w:val="008B74A9"/>
    <w:rsid w:val="008B7E0F"/>
    <w:rsid w:val="008C16D4"/>
    <w:rsid w:val="008C2139"/>
    <w:rsid w:val="008C27F4"/>
    <w:rsid w:val="008C32BF"/>
    <w:rsid w:val="008C4398"/>
    <w:rsid w:val="008C5EDA"/>
    <w:rsid w:val="008C6BE8"/>
    <w:rsid w:val="008C6FF3"/>
    <w:rsid w:val="008D0134"/>
    <w:rsid w:val="008D0DAA"/>
    <w:rsid w:val="008D2168"/>
    <w:rsid w:val="008D37B3"/>
    <w:rsid w:val="008D3B3A"/>
    <w:rsid w:val="008D49A9"/>
    <w:rsid w:val="008D5829"/>
    <w:rsid w:val="008D5A7C"/>
    <w:rsid w:val="008D5E4A"/>
    <w:rsid w:val="008D76DC"/>
    <w:rsid w:val="008D78EC"/>
    <w:rsid w:val="008E47BA"/>
    <w:rsid w:val="008E4BC4"/>
    <w:rsid w:val="008E5B36"/>
    <w:rsid w:val="008F1467"/>
    <w:rsid w:val="008F246D"/>
    <w:rsid w:val="008F567E"/>
    <w:rsid w:val="008F5D92"/>
    <w:rsid w:val="009003A8"/>
    <w:rsid w:val="009003B1"/>
    <w:rsid w:val="00902BCD"/>
    <w:rsid w:val="00904C9B"/>
    <w:rsid w:val="00904DD1"/>
    <w:rsid w:val="00906116"/>
    <w:rsid w:val="00906AA9"/>
    <w:rsid w:val="00907596"/>
    <w:rsid w:val="009114E3"/>
    <w:rsid w:val="00911521"/>
    <w:rsid w:val="00912AB6"/>
    <w:rsid w:val="00912D41"/>
    <w:rsid w:val="009150D1"/>
    <w:rsid w:val="009161DE"/>
    <w:rsid w:val="009164F1"/>
    <w:rsid w:val="00916691"/>
    <w:rsid w:val="0092077B"/>
    <w:rsid w:val="00920823"/>
    <w:rsid w:val="00923F12"/>
    <w:rsid w:val="00924D5F"/>
    <w:rsid w:val="00925657"/>
    <w:rsid w:val="00925CBB"/>
    <w:rsid w:val="00926727"/>
    <w:rsid w:val="0092795E"/>
    <w:rsid w:val="00931B47"/>
    <w:rsid w:val="0093552E"/>
    <w:rsid w:val="00935703"/>
    <w:rsid w:val="0093662C"/>
    <w:rsid w:val="00937994"/>
    <w:rsid w:val="00940D27"/>
    <w:rsid w:val="00940E13"/>
    <w:rsid w:val="00941D3D"/>
    <w:rsid w:val="00942524"/>
    <w:rsid w:val="00942F0E"/>
    <w:rsid w:val="00945CEE"/>
    <w:rsid w:val="00946E78"/>
    <w:rsid w:val="00950EC4"/>
    <w:rsid w:val="00951643"/>
    <w:rsid w:val="00953B49"/>
    <w:rsid w:val="009541FA"/>
    <w:rsid w:val="0095766D"/>
    <w:rsid w:val="009577EB"/>
    <w:rsid w:val="009609E3"/>
    <w:rsid w:val="0096195D"/>
    <w:rsid w:val="00962E58"/>
    <w:rsid w:val="00963AC8"/>
    <w:rsid w:val="00963EFA"/>
    <w:rsid w:val="00964919"/>
    <w:rsid w:val="009651F9"/>
    <w:rsid w:val="00966749"/>
    <w:rsid w:val="00967D1C"/>
    <w:rsid w:val="00970C41"/>
    <w:rsid w:val="00971633"/>
    <w:rsid w:val="00971CE4"/>
    <w:rsid w:val="00973789"/>
    <w:rsid w:val="00974F99"/>
    <w:rsid w:val="00976F09"/>
    <w:rsid w:val="00977B14"/>
    <w:rsid w:val="009806A0"/>
    <w:rsid w:val="009821B1"/>
    <w:rsid w:val="009834A1"/>
    <w:rsid w:val="00992FA8"/>
    <w:rsid w:val="009937B8"/>
    <w:rsid w:val="0099416B"/>
    <w:rsid w:val="00994A31"/>
    <w:rsid w:val="009954CE"/>
    <w:rsid w:val="00995909"/>
    <w:rsid w:val="009959D0"/>
    <w:rsid w:val="0099644D"/>
    <w:rsid w:val="00997DDB"/>
    <w:rsid w:val="00997F3D"/>
    <w:rsid w:val="009A510E"/>
    <w:rsid w:val="009A5352"/>
    <w:rsid w:val="009A688E"/>
    <w:rsid w:val="009A7057"/>
    <w:rsid w:val="009A7BBA"/>
    <w:rsid w:val="009B0AB8"/>
    <w:rsid w:val="009B2375"/>
    <w:rsid w:val="009B29BE"/>
    <w:rsid w:val="009B3A37"/>
    <w:rsid w:val="009B4CA0"/>
    <w:rsid w:val="009B7102"/>
    <w:rsid w:val="009C079B"/>
    <w:rsid w:val="009C0820"/>
    <w:rsid w:val="009C14E3"/>
    <w:rsid w:val="009C16D2"/>
    <w:rsid w:val="009C300C"/>
    <w:rsid w:val="009C31A2"/>
    <w:rsid w:val="009C505A"/>
    <w:rsid w:val="009C50AE"/>
    <w:rsid w:val="009C6936"/>
    <w:rsid w:val="009C750B"/>
    <w:rsid w:val="009D0D77"/>
    <w:rsid w:val="009D1699"/>
    <w:rsid w:val="009D2B37"/>
    <w:rsid w:val="009D4875"/>
    <w:rsid w:val="009D4C0D"/>
    <w:rsid w:val="009D6000"/>
    <w:rsid w:val="009E037C"/>
    <w:rsid w:val="009E1601"/>
    <w:rsid w:val="009E392D"/>
    <w:rsid w:val="009E4065"/>
    <w:rsid w:val="009E6294"/>
    <w:rsid w:val="009E68C7"/>
    <w:rsid w:val="009F147F"/>
    <w:rsid w:val="009F1C82"/>
    <w:rsid w:val="009F22AF"/>
    <w:rsid w:val="009F3326"/>
    <w:rsid w:val="009F5FA6"/>
    <w:rsid w:val="009F7D2B"/>
    <w:rsid w:val="00A01425"/>
    <w:rsid w:val="00A018B3"/>
    <w:rsid w:val="00A02FBC"/>
    <w:rsid w:val="00A03CE0"/>
    <w:rsid w:val="00A05B99"/>
    <w:rsid w:val="00A05BCE"/>
    <w:rsid w:val="00A0761E"/>
    <w:rsid w:val="00A0769E"/>
    <w:rsid w:val="00A07C4D"/>
    <w:rsid w:val="00A141B6"/>
    <w:rsid w:val="00A15261"/>
    <w:rsid w:val="00A1542E"/>
    <w:rsid w:val="00A202BF"/>
    <w:rsid w:val="00A20671"/>
    <w:rsid w:val="00A227A0"/>
    <w:rsid w:val="00A23D98"/>
    <w:rsid w:val="00A23F31"/>
    <w:rsid w:val="00A242A2"/>
    <w:rsid w:val="00A25759"/>
    <w:rsid w:val="00A2667F"/>
    <w:rsid w:val="00A26846"/>
    <w:rsid w:val="00A26968"/>
    <w:rsid w:val="00A26D4B"/>
    <w:rsid w:val="00A275B6"/>
    <w:rsid w:val="00A27616"/>
    <w:rsid w:val="00A303A6"/>
    <w:rsid w:val="00A324FE"/>
    <w:rsid w:val="00A33F91"/>
    <w:rsid w:val="00A34AFC"/>
    <w:rsid w:val="00A35558"/>
    <w:rsid w:val="00A37566"/>
    <w:rsid w:val="00A4062A"/>
    <w:rsid w:val="00A41A71"/>
    <w:rsid w:val="00A41ECC"/>
    <w:rsid w:val="00A438B0"/>
    <w:rsid w:val="00A45EC8"/>
    <w:rsid w:val="00A50DB1"/>
    <w:rsid w:val="00A55F46"/>
    <w:rsid w:val="00A57148"/>
    <w:rsid w:val="00A60C3F"/>
    <w:rsid w:val="00A60C65"/>
    <w:rsid w:val="00A60EF2"/>
    <w:rsid w:val="00A62AED"/>
    <w:rsid w:val="00A64FE4"/>
    <w:rsid w:val="00A65513"/>
    <w:rsid w:val="00A66BD9"/>
    <w:rsid w:val="00A674BF"/>
    <w:rsid w:val="00A71AAE"/>
    <w:rsid w:val="00A74612"/>
    <w:rsid w:val="00A76C12"/>
    <w:rsid w:val="00A76D82"/>
    <w:rsid w:val="00A80D66"/>
    <w:rsid w:val="00A82737"/>
    <w:rsid w:val="00A83ACC"/>
    <w:rsid w:val="00A859E2"/>
    <w:rsid w:val="00A878F3"/>
    <w:rsid w:val="00A91757"/>
    <w:rsid w:val="00A91AD5"/>
    <w:rsid w:val="00A92A89"/>
    <w:rsid w:val="00A946B0"/>
    <w:rsid w:val="00A94788"/>
    <w:rsid w:val="00A9587C"/>
    <w:rsid w:val="00A97095"/>
    <w:rsid w:val="00A9751C"/>
    <w:rsid w:val="00AA147A"/>
    <w:rsid w:val="00AA260C"/>
    <w:rsid w:val="00AA3133"/>
    <w:rsid w:val="00AA3A69"/>
    <w:rsid w:val="00AA413D"/>
    <w:rsid w:val="00AA5277"/>
    <w:rsid w:val="00AA65A3"/>
    <w:rsid w:val="00AA67E2"/>
    <w:rsid w:val="00AB0DD9"/>
    <w:rsid w:val="00AB1BF5"/>
    <w:rsid w:val="00AB23D9"/>
    <w:rsid w:val="00AB2ED3"/>
    <w:rsid w:val="00AB39E7"/>
    <w:rsid w:val="00AB64D6"/>
    <w:rsid w:val="00AB7508"/>
    <w:rsid w:val="00AC15C4"/>
    <w:rsid w:val="00AC1763"/>
    <w:rsid w:val="00AC1A71"/>
    <w:rsid w:val="00AC34B8"/>
    <w:rsid w:val="00AC4CC8"/>
    <w:rsid w:val="00AC5312"/>
    <w:rsid w:val="00AC6F98"/>
    <w:rsid w:val="00AC717F"/>
    <w:rsid w:val="00AD05EA"/>
    <w:rsid w:val="00AD0C56"/>
    <w:rsid w:val="00AD2925"/>
    <w:rsid w:val="00AD30D1"/>
    <w:rsid w:val="00AD48FD"/>
    <w:rsid w:val="00AD638C"/>
    <w:rsid w:val="00AD6863"/>
    <w:rsid w:val="00AD6D93"/>
    <w:rsid w:val="00AE114F"/>
    <w:rsid w:val="00AE12A3"/>
    <w:rsid w:val="00AE1407"/>
    <w:rsid w:val="00AE6E0A"/>
    <w:rsid w:val="00AE6EFF"/>
    <w:rsid w:val="00AF121F"/>
    <w:rsid w:val="00AF135E"/>
    <w:rsid w:val="00AF315F"/>
    <w:rsid w:val="00AF3920"/>
    <w:rsid w:val="00AF3F7E"/>
    <w:rsid w:val="00AF401A"/>
    <w:rsid w:val="00AF56EB"/>
    <w:rsid w:val="00AF5C0B"/>
    <w:rsid w:val="00AF739E"/>
    <w:rsid w:val="00AF74F0"/>
    <w:rsid w:val="00AF7E70"/>
    <w:rsid w:val="00B03192"/>
    <w:rsid w:val="00B0340E"/>
    <w:rsid w:val="00B036D9"/>
    <w:rsid w:val="00B05693"/>
    <w:rsid w:val="00B061F6"/>
    <w:rsid w:val="00B063E6"/>
    <w:rsid w:val="00B06702"/>
    <w:rsid w:val="00B06746"/>
    <w:rsid w:val="00B077EB"/>
    <w:rsid w:val="00B110BB"/>
    <w:rsid w:val="00B12D19"/>
    <w:rsid w:val="00B151EB"/>
    <w:rsid w:val="00B1757D"/>
    <w:rsid w:val="00B21AD5"/>
    <w:rsid w:val="00B21B0B"/>
    <w:rsid w:val="00B22F22"/>
    <w:rsid w:val="00B250E7"/>
    <w:rsid w:val="00B25B57"/>
    <w:rsid w:val="00B27444"/>
    <w:rsid w:val="00B31924"/>
    <w:rsid w:val="00B3273F"/>
    <w:rsid w:val="00B32748"/>
    <w:rsid w:val="00B33696"/>
    <w:rsid w:val="00B357D6"/>
    <w:rsid w:val="00B35A30"/>
    <w:rsid w:val="00B36509"/>
    <w:rsid w:val="00B36ABA"/>
    <w:rsid w:val="00B4168E"/>
    <w:rsid w:val="00B4252C"/>
    <w:rsid w:val="00B43707"/>
    <w:rsid w:val="00B438CF"/>
    <w:rsid w:val="00B46AE7"/>
    <w:rsid w:val="00B46F5B"/>
    <w:rsid w:val="00B50AB6"/>
    <w:rsid w:val="00B5132C"/>
    <w:rsid w:val="00B5300C"/>
    <w:rsid w:val="00B5393A"/>
    <w:rsid w:val="00B53BCA"/>
    <w:rsid w:val="00B54601"/>
    <w:rsid w:val="00B56791"/>
    <w:rsid w:val="00B56EDC"/>
    <w:rsid w:val="00B5755D"/>
    <w:rsid w:val="00B579C5"/>
    <w:rsid w:val="00B579EA"/>
    <w:rsid w:val="00B57D85"/>
    <w:rsid w:val="00B57E41"/>
    <w:rsid w:val="00B60424"/>
    <w:rsid w:val="00B60BCA"/>
    <w:rsid w:val="00B62605"/>
    <w:rsid w:val="00B64933"/>
    <w:rsid w:val="00B662D1"/>
    <w:rsid w:val="00B66B39"/>
    <w:rsid w:val="00B6703F"/>
    <w:rsid w:val="00B675C5"/>
    <w:rsid w:val="00B676A6"/>
    <w:rsid w:val="00B70B05"/>
    <w:rsid w:val="00B73DB7"/>
    <w:rsid w:val="00B75519"/>
    <w:rsid w:val="00B76BB3"/>
    <w:rsid w:val="00B77346"/>
    <w:rsid w:val="00B80497"/>
    <w:rsid w:val="00B812E4"/>
    <w:rsid w:val="00B8142F"/>
    <w:rsid w:val="00B81990"/>
    <w:rsid w:val="00B819C7"/>
    <w:rsid w:val="00B836B4"/>
    <w:rsid w:val="00B855C6"/>
    <w:rsid w:val="00B9363F"/>
    <w:rsid w:val="00B94F2E"/>
    <w:rsid w:val="00B9509F"/>
    <w:rsid w:val="00B962F7"/>
    <w:rsid w:val="00B96A03"/>
    <w:rsid w:val="00BA0293"/>
    <w:rsid w:val="00BA48C3"/>
    <w:rsid w:val="00BA58E9"/>
    <w:rsid w:val="00BA65A5"/>
    <w:rsid w:val="00BA7963"/>
    <w:rsid w:val="00BA7D14"/>
    <w:rsid w:val="00BB0D27"/>
    <w:rsid w:val="00BB129B"/>
    <w:rsid w:val="00BB1639"/>
    <w:rsid w:val="00BB1D6B"/>
    <w:rsid w:val="00BB1E5A"/>
    <w:rsid w:val="00BB235F"/>
    <w:rsid w:val="00BB33C6"/>
    <w:rsid w:val="00BB65CA"/>
    <w:rsid w:val="00BB74FB"/>
    <w:rsid w:val="00BC17D3"/>
    <w:rsid w:val="00BC1F06"/>
    <w:rsid w:val="00BC2577"/>
    <w:rsid w:val="00BC4362"/>
    <w:rsid w:val="00BC576D"/>
    <w:rsid w:val="00BC5F71"/>
    <w:rsid w:val="00BC6DD7"/>
    <w:rsid w:val="00BD027B"/>
    <w:rsid w:val="00BD0475"/>
    <w:rsid w:val="00BD129E"/>
    <w:rsid w:val="00BD16F6"/>
    <w:rsid w:val="00BD3DC8"/>
    <w:rsid w:val="00BD409E"/>
    <w:rsid w:val="00BD7B17"/>
    <w:rsid w:val="00BE1051"/>
    <w:rsid w:val="00BE168A"/>
    <w:rsid w:val="00BE2ADA"/>
    <w:rsid w:val="00BE422F"/>
    <w:rsid w:val="00BE50C8"/>
    <w:rsid w:val="00BE5BC6"/>
    <w:rsid w:val="00BE5EB7"/>
    <w:rsid w:val="00BE609A"/>
    <w:rsid w:val="00BE6363"/>
    <w:rsid w:val="00BE65ED"/>
    <w:rsid w:val="00BE68F0"/>
    <w:rsid w:val="00BE7F7A"/>
    <w:rsid w:val="00BF1E5F"/>
    <w:rsid w:val="00BF38F8"/>
    <w:rsid w:val="00BF6017"/>
    <w:rsid w:val="00BF63CD"/>
    <w:rsid w:val="00BF747C"/>
    <w:rsid w:val="00C026E9"/>
    <w:rsid w:val="00C03049"/>
    <w:rsid w:val="00C10109"/>
    <w:rsid w:val="00C10E7C"/>
    <w:rsid w:val="00C11CD0"/>
    <w:rsid w:val="00C1215A"/>
    <w:rsid w:val="00C1280A"/>
    <w:rsid w:val="00C12CAF"/>
    <w:rsid w:val="00C13EB2"/>
    <w:rsid w:val="00C1591D"/>
    <w:rsid w:val="00C1633E"/>
    <w:rsid w:val="00C17451"/>
    <w:rsid w:val="00C17C5F"/>
    <w:rsid w:val="00C20AB0"/>
    <w:rsid w:val="00C20E93"/>
    <w:rsid w:val="00C21A19"/>
    <w:rsid w:val="00C21BB7"/>
    <w:rsid w:val="00C224B6"/>
    <w:rsid w:val="00C2317C"/>
    <w:rsid w:val="00C2391E"/>
    <w:rsid w:val="00C24A98"/>
    <w:rsid w:val="00C25410"/>
    <w:rsid w:val="00C26EAC"/>
    <w:rsid w:val="00C31E0B"/>
    <w:rsid w:val="00C33671"/>
    <w:rsid w:val="00C33D64"/>
    <w:rsid w:val="00C34E07"/>
    <w:rsid w:val="00C402BD"/>
    <w:rsid w:val="00C4081E"/>
    <w:rsid w:val="00C40BB9"/>
    <w:rsid w:val="00C42FA9"/>
    <w:rsid w:val="00C4355E"/>
    <w:rsid w:val="00C45F93"/>
    <w:rsid w:val="00C4793E"/>
    <w:rsid w:val="00C47AC1"/>
    <w:rsid w:val="00C51414"/>
    <w:rsid w:val="00C51B99"/>
    <w:rsid w:val="00C551C4"/>
    <w:rsid w:val="00C55405"/>
    <w:rsid w:val="00C56267"/>
    <w:rsid w:val="00C57822"/>
    <w:rsid w:val="00C61E86"/>
    <w:rsid w:val="00C61F18"/>
    <w:rsid w:val="00C62675"/>
    <w:rsid w:val="00C64E8A"/>
    <w:rsid w:val="00C71082"/>
    <w:rsid w:val="00C7273F"/>
    <w:rsid w:val="00C74F94"/>
    <w:rsid w:val="00C75834"/>
    <w:rsid w:val="00C768FC"/>
    <w:rsid w:val="00C80267"/>
    <w:rsid w:val="00C81BC3"/>
    <w:rsid w:val="00C82A65"/>
    <w:rsid w:val="00C83E7E"/>
    <w:rsid w:val="00C8497B"/>
    <w:rsid w:val="00C861A6"/>
    <w:rsid w:val="00C863A4"/>
    <w:rsid w:val="00C86D04"/>
    <w:rsid w:val="00C901EA"/>
    <w:rsid w:val="00C9254E"/>
    <w:rsid w:val="00C934EB"/>
    <w:rsid w:val="00C978A6"/>
    <w:rsid w:val="00C9799E"/>
    <w:rsid w:val="00C97EE7"/>
    <w:rsid w:val="00CA13D4"/>
    <w:rsid w:val="00CA2087"/>
    <w:rsid w:val="00CA2E97"/>
    <w:rsid w:val="00CA682E"/>
    <w:rsid w:val="00CA7002"/>
    <w:rsid w:val="00CB01E0"/>
    <w:rsid w:val="00CB0A34"/>
    <w:rsid w:val="00CB103B"/>
    <w:rsid w:val="00CB26A0"/>
    <w:rsid w:val="00CB5A79"/>
    <w:rsid w:val="00CB7DC6"/>
    <w:rsid w:val="00CC100D"/>
    <w:rsid w:val="00CC1EFA"/>
    <w:rsid w:val="00CC2A0B"/>
    <w:rsid w:val="00CC410F"/>
    <w:rsid w:val="00CC6BAC"/>
    <w:rsid w:val="00CD0623"/>
    <w:rsid w:val="00CD0E3F"/>
    <w:rsid w:val="00CD4064"/>
    <w:rsid w:val="00CD56FC"/>
    <w:rsid w:val="00CD60D3"/>
    <w:rsid w:val="00CD6277"/>
    <w:rsid w:val="00CD676B"/>
    <w:rsid w:val="00CE0E6E"/>
    <w:rsid w:val="00CE0F74"/>
    <w:rsid w:val="00CE2A67"/>
    <w:rsid w:val="00CE2E0D"/>
    <w:rsid w:val="00CE4134"/>
    <w:rsid w:val="00CE503A"/>
    <w:rsid w:val="00CE546F"/>
    <w:rsid w:val="00CE68C3"/>
    <w:rsid w:val="00CF0F2D"/>
    <w:rsid w:val="00CF2211"/>
    <w:rsid w:val="00CF27C8"/>
    <w:rsid w:val="00CF512A"/>
    <w:rsid w:val="00CF61CF"/>
    <w:rsid w:val="00CF6FA8"/>
    <w:rsid w:val="00D02844"/>
    <w:rsid w:val="00D0292B"/>
    <w:rsid w:val="00D038A4"/>
    <w:rsid w:val="00D05D26"/>
    <w:rsid w:val="00D10B5C"/>
    <w:rsid w:val="00D13883"/>
    <w:rsid w:val="00D1451D"/>
    <w:rsid w:val="00D1637C"/>
    <w:rsid w:val="00D2186E"/>
    <w:rsid w:val="00D2336B"/>
    <w:rsid w:val="00D24D31"/>
    <w:rsid w:val="00D2510E"/>
    <w:rsid w:val="00D273B0"/>
    <w:rsid w:val="00D27E53"/>
    <w:rsid w:val="00D31DCE"/>
    <w:rsid w:val="00D33099"/>
    <w:rsid w:val="00D33674"/>
    <w:rsid w:val="00D33B5F"/>
    <w:rsid w:val="00D34530"/>
    <w:rsid w:val="00D34EF0"/>
    <w:rsid w:val="00D37D98"/>
    <w:rsid w:val="00D4174B"/>
    <w:rsid w:val="00D42217"/>
    <w:rsid w:val="00D43274"/>
    <w:rsid w:val="00D43809"/>
    <w:rsid w:val="00D45C42"/>
    <w:rsid w:val="00D514D0"/>
    <w:rsid w:val="00D51945"/>
    <w:rsid w:val="00D51E52"/>
    <w:rsid w:val="00D52298"/>
    <w:rsid w:val="00D52A97"/>
    <w:rsid w:val="00D5414B"/>
    <w:rsid w:val="00D54E90"/>
    <w:rsid w:val="00D55C45"/>
    <w:rsid w:val="00D574CB"/>
    <w:rsid w:val="00D577F8"/>
    <w:rsid w:val="00D60B48"/>
    <w:rsid w:val="00D63BB9"/>
    <w:rsid w:val="00D63D21"/>
    <w:rsid w:val="00D63FE0"/>
    <w:rsid w:val="00D70543"/>
    <w:rsid w:val="00D735CC"/>
    <w:rsid w:val="00D759FD"/>
    <w:rsid w:val="00D764AC"/>
    <w:rsid w:val="00D76B9F"/>
    <w:rsid w:val="00D76DA2"/>
    <w:rsid w:val="00D81915"/>
    <w:rsid w:val="00D81F79"/>
    <w:rsid w:val="00D836BC"/>
    <w:rsid w:val="00D83B5B"/>
    <w:rsid w:val="00D862AF"/>
    <w:rsid w:val="00D86480"/>
    <w:rsid w:val="00D94B26"/>
    <w:rsid w:val="00D94F2C"/>
    <w:rsid w:val="00D96242"/>
    <w:rsid w:val="00D9736E"/>
    <w:rsid w:val="00D979E7"/>
    <w:rsid w:val="00DA0767"/>
    <w:rsid w:val="00DA1157"/>
    <w:rsid w:val="00DA3F3C"/>
    <w:rsid w:val="00DA5FE9"/>
    <w:rsid w:val="00DA6C36"/>
    <w:rsid w:val="00DA6D52"/>
    <w:rsid w:val="00DA6DE2"/>
    <w:rsid w:val="00DA7692"/>
    <w:rsid w:val="00DB0D79"/>
    <w:rsid w:val="00DB0E6E"/>
    <w:rsid w:val="00DB4412"/>
    <w:rsid w:val="00DB78F7"/>
    <w:rsid w:val="00DC08D6"/>
    <w:rsid w:val="00DC3C88"/>
    <w:rsid w:val="00DC400F"/>
    <w:rsid w:val="00DD009C"/>
    <w:rsid w:val="00DD099E"/>
    <w:rsid w:val="00DD27C4"/>
    <w:rsid w:val="00DD2911"/>
    <w:rsid w:val="00DD3358"/>
    <w:rsid w:val="00DD3983"/>
    <w:rsid w:val="00DD4621"/>
    <w:rsid w:val="00DD4D39"/>
    <w:rsid w:val="00DD6173"/>
    <w:rsid w:val="00DE1AA2"/>
    <w:rsid w:val="00DE1AAD"/>
    <w:rsid w:val="00DE256D"/>
    <w:rsid w:val="00DE454F"/>
    <w:rsid w:val="00DE4E38"/>
    <w:rsid w:val="00DE4FBF"/>
    <w:rsid w:val="00DE548A"/>
    <w:rsid w:val="00DE7361"/>
    <w:rsid w:val="00DE79DD"/>
    <w:rsid w:val="00DF08C0"/>
    <w:rsid w:val="00DF603C"/>
    <w:rsid w:val="00DF79E3"/>
    <w:rsid w:val="00DF7A83"/>
    <w:rsid w:val="00E030C1"/>
    <w:rsid w:val="00E04B7B"/>
    <w:rsid w:val="00E05078"/>
    <w:rsid w:val="00E05ACA"/>
    <w:rsid w:val="00E06584"/>
    <w:rsid w:val="00E06BB2"/>
    <w:rsid w:val="00E1066D"/>
    <w:rsid w:val="00E1229F"/>
    <w:rsid w:val="00E127E8"/>
    <w:rsid w:val="00E12D79"/>
    <w:rsid w:val="00E139E1"/>
    <w:rsid w:val="00E14877"/>
    <w:rsid w:val="00E161CE"/>
    <w:rsid w:val="00E167C3"/>
    <w:rsid w:val="00E20B95"/>
    <w:rsid w:val="00E20CCB"/>
    <w:rsid w:val="00E22841"/>
    <w:rsid w:val="00E22C1D"/>
    <w:rsid w:val="00E23933"/>
    <w:rsid w:val="00E23EAC"/>
    <w:rsid w:val="00E24673"/>
    <w:rsid w:val="00E2620F"/>
    <w:rsid w:val="00E30D60"/>
    <w:rsid w:val="00E31C1C"/>
    <w:rsid w:val="00E32646"/>
    <w:rsid w:val="00E33AD1"/>
    <w:rsid w:val="00E35BBC"/>
    <w:rsid w:val="00E416C6"/>
    <w:rsid w:val="00E42500"/>
    <w:rsid w:val="00E43EED"/>
    <w:rsid w:val="00E43FAE"/>
    <w:rsid w:val="00E44FC8"/>
    <w:rsid w:val="00E45640"/>
    <w:rsid w:val="00E47631"/>
    <w:rsid w:val="00E50569"/>
    <w:rsid w:val="00E51425"/>
    <w:rsid w:val="00E51B03"/>
    <w:rsid w:val="00E52D7A"/>
    <w:rsid w:val="00E5579E"/>
    <w:rsid w:val="00E564C8"/>
    <w:rsid w:val="00E6104C"/>
    <w:rsid w:val="00E61177"/>
    <w:rsid w:val="00E62329"/>
    <w:rsid w:val="00E6522A"/>
    <w:rsid w:val="00E6555A"/>
    <w:rsid w:val="00E660C8"/>
    <w:rsid w:val="00E70731"/>
    <w:rsid w:val="00E71BEB"/>
    <w:rsid w:val="00E7208D"/>
    <w:rsid w:val="00E729D3"/>
    <w:rsid w:val="00E74807"/>
    <w:rsid w:val="00E74AAD"/>
    <w:rsid w:val="00E750FE"/>
    <w:rsid w:val="00E751FF"/>
    <w:rsid w:val="00E7563D"/>
    <w:rsid w:val="00E75DCB"/>
    <w:rsid w:val="00E77F32"/>
    <w:rsid w:val="00E81C38"/>
    <w:rsid w:val="00E846E5"/>
    <w:rsid w:val="00E902C3"/>
    <w:rsid w:val="00E90706"/>
    <w:rsid w:val="00E91B76"/>
    <w:rsid w:val="00E91CCB"/>
    <w:rsid w:val="00E920B5"/>
    <w:rsid w:val="00E92670"/>
    <w:rsid w:val="00E92CF2"/>
    <w:rsid w:val="00E94176"/>
    <w:rsid w:val="00E9534E"/>
    <w:rsid w:val="00E9554A"/>
    <w:rsid w:val="00E96C35"/>
    <w:rsid w:val="00E973A1"/>
    <w:rsid w:val="00EA1257"/>
    <w:rsid w:val="00EA189C"/>
    <w:rsid w:val="00EA1DE8"/>
    <w:rsid w:val="00EA3083"/>
    <w:rsid w:val="00EA33BA"/>
    <w:rsid w:val="00EA392F"/>
    <w:rsid w:val="00EA471B"/>
    <w:rsid w:val="00EA4F40"/>
    <w:rsid w:val="00EA6306"/>
    <w:rsid w:val="00EA63AA"/>
    <w:rsid w:val="00EA647C"/>
    <w:rsid w:val="00EA6BDE"/>
    <w:rsid w:val="00EB03EC"/>
    <w:rsid w:val="00EB1564"/>
    <w:rsid w:val="00EB1FD4"/>
    <w:rsid w:val="00EB31F4"/>
    <w:rsid w:val="00EB33A1"/>
    <w:rsid w:val="00EB379C"/>
    <w:rsid w:val="00EB37CB"/>
    <w:rsid w:val="00EB4E07"/>
    <w:rsid w:val="00EC12C4"/>
    <w:rsid w:val="00EC475A"/>
    <w:rsid w:val="00EC5232"/>
    <w:rsid w:val="00EC5A58"/>
    <w:rsid w:val="00EC6771"/>
    <w:rsid w:val="00EC6DFD"/>
    <w:rsid w:val="00ED01C3"/>
    <w:rsid w:val="00ED0386"/>
    <w:rsid w:val="00ED153D"/>
    <w:rsid w:val="00ED2588"/>
    <w:rsid w:val="00ED2D2C"/>
    <w:rsid w:val="00ED39EB"/>
    <w:rsid w:val="00ED5D87"/>
    <w:rsid w:val="00ED5E53"/>
    <w:rsid w:val="00ED610F"/>
    <w:rsid w:val="00ED6396"/>
    <w:rsid w:val="00ED6878"/>
    <w:rsid w:val="00ED7988"/>
    <w:rsid w:val="00EE0F92"/>
    <w:rsid w:val="00EE1AE7"/>
    <w:rsid w:val="00EE2BE5"/>
    <w:rsid w:val="00EE307C"/>
    <w:rsid w:val="00EE406D"/>
    <w:rsid w:val="00EE6451"/>
    <w:rsid w:val="00EF2AC3"/>
    <w:rsid w:val="00EF466B"/>
    <w:rsid w:val="00EF5517"/>
    <w:rsid w:val="00EF57B9"/>
    <w:rsid w:val="00EF5C7F"/>
    <w:rsid w:val="00EF6B58"/>
    <w:rsid w:val="00EF6B5E"/>
    <w:rsid w:val="00EF7FE9"/>
    <w:rsid w:val="00F00EAD"/>
    <w:rsid w:val="00F0178C"/>
    <w:rsid w:val="00F0595D"/>
    <w:rsid w:val="00F1008E"/>
    <w:rsid w:val="00F10EFC"/>
    <w:rsid w:val="00F111F8"/>
    <w:rsid w:val="00F11C0E"/>
    <w:rsid w:val="00F12A33"/>
    <w:rsid w:val="00F13EE5"/>
    <w:rsid w:val="00F140AD"/>
    <w:rsid w:val="00F16349"/>
    <w:rsid w:val="00F16876"/>
    <w:rsid w:val="00F17208"/>
    <w:rsid w:val="00F1791D"/>
    <w:rsid w:val="00F21981"/>
    <w:rsid w:val="00F22E74"/>
    <w:rsid w:val="00F249CE"/>
    <w:rsid w:val="00F26BCB"/>
    <w:rsid w:val="00F27C3E"/>
    <w:rsid w:val="00F31421"/>
    <w:rsid w:val="00F32A7F"/>
    <w:rsid w:val="00F33B01"/>
    <w:rsid w:val="00F35C7A"/>
    <w:rsid w:val="00F35D27"/>
    <w:rsid w:val="00F36BF0"/>
    <w:rsid w:val="00F37E17"/>
    <w:rsid w:val="00F40284"/>
    <w:rsid w:val="00F41267"/>
    <w:rsid w:val="00F436AB"/>
    <w:rsid w:val="00F43DE8"/>
    <w:rsid w:val="00F4446D"/>
    <w:rsid w:val="00F4524E"/>
    <w:rsid w:val="00F45E63"/>
    <w:rsid w:val="00F45FF0"/>
    <w:rsid w:val="00F478FC"/>
    <w:rsid w:val="00F47C7F"/>
    <w:rsid w:val="00F53DC9"/>
    <w:rsid w:val="00F55568"/>
    <w:rsid w:val="00F557B9"/>
    <w:rsid w:val="00F6082C"/>
    <w:rsid w:val="00F60DF8"/>
    <w:rsid w:val="00F6167C"/>
    <w:rsid w:val="00F63ECB"/>
    <w:rsid w:val="00F650D4"/>
    <w:rsid w:val="00F67193"/>
    <w:rsid w:val="00F67BDA"/>
    <w:rsid w:val="00F706C9"/>
    <w:rsid w:val="00F70D9E"/>
    <w:rsid w:val="00F7129B"/>
    <w:rsid w:val="00F726E2"/>
    <w:rsid w:val="00F733FB"/>
    <w:rsid w:val="00F80EF4"/>
    <w:rsid w:val="00F82B85"/>
    <w:rsid w:val="00F831A0"/>
    <w:rsid w:val="00F83E2A"/>
    <w:rsid w:val="00F85070"/>
    <w:rsid w:val="00F85647"/>
    <w:rsid w:val="00F857A8"/>
    <w:rsid w:val="00F87167"/>
    <w:rsid w:val="00F9313D"/>
    <w:rsid w:val="00F9482B"/>
    <w:rsid w:val="00F96112"/>
    <w:rsid w:val="00F97E65"/>
    <w:rsid w:val="00FA08AD"/>
    <w:rsid w:val="00FA4F9C"/>
    <w:rsid w:val="00FA5008"/>
    <w:rsid w:val="00FA71C9"/>
    <w:rsid w:val="00FB040D"/>
    <w:rsid w:val="00FB0BC7"/>
    <w:rsid w:val="00FB2CDF"/>
    <w:rsid w:val="00FB72A3"/>
    <w:rsid w:val="00FC08F3"/>
    <w:rsid w:val="00FC1599"/>
    <w:rsid w:val="00FC15C6"/>
    <w:rsid w:val="00FC1C64"/>
    <w:rsid w:val="00FC1FED"/>
    <w:rsid w:val="00FC4113"/>
    <w:rsid w:val="00FC59C7"/>
    <w:rsid w:val="00FC5FB6"/>
    <w:rsid w:val="00FC761E"/>
    <w:rsid w:val="00FD0DC1"/>
    <w:rsid w:val="00FD2EEA"/>
    <w:rsid w:val="00FD33C2"/>
    <w:rsid w:val="00FD3521"/>
    <w:rsid w:val="00FE0238"/>
    <w:rsid w:val="00FE037C"/>
    <w:rsid w:val="00FE0B83"/>
    <w:rsid w:val="00FE1A6D"/>
    <w:rsid w:val="00FE2DB5"/>
    <w:rsid w:val="00FE3CF2"/>
    <w:rsid w:val="00FE4234"/>
    <w:rsid w:val="00FE4DB8"/>
    <w:rsid w:val="00FE63A0"/>
    <w:rsid w:val="00FE7A27"/>
    <w:rsid w:val="00FF06F2"/>
    <w:rsid w:val="00FF1E0A"/>
    <w:rsid w:val="00FF203B"/>
    <w:rsid w:val="00FF4929"/>
    <w:rsid w:val="00FF51CE"/>
    <w:rsid w:val="00FF652A"/>
    <w:rsid w:val="00FF6E1B"/>
    <w:rsid w:val="00FF6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28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B56E7"/>
    <w:rPr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8B56E7"/>
    <w:pPr>
      <w:keepNext/>
      <w:outlineLvl w:val="0"/>
    </w:pPr>
    <w:rPr>
      <w:b/>
      <w:bCs/>
      <w:lang w:val="hr-HR"/>
    </w:rPr>
  </w:style>
  <w:style w:type="paragraph" w:styleId="Heading2">
    <w:name w:val="heading 2"/>
    <w:basedOn w:val="Normal"/>
    <w:next w:val="Normal"/>
    <w:qFormat/>
    <w:rsid w:val="00AF7E70"/>
    <w:pPr>
      <w:keepNext/>
      <w:jc w:val="center"/>
      <w:outlineLvl w:val="1"/>
    </w:pPr>
    <w:rPr>
      <w:b/>
      <w:sz w:val="28"/>
      <w:lang w:val="sr-Latn-CS"/>
    </w:rPr>
  </w:style>
  <w:style w:type="paragraph" w:styleId="Heading3">
    <w:name w:val="heading 3"/>
    <w:basedOn w:val="Normal"/>
    <w:next w:val="Normal"/>
    <w:qFormat/>
    <w:rsid w:val="0055196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rsid w:val="008B56E7"/>
    <w:pPr>
      <w:jc w:val="both"/>
    </w:pPr>
    <w:rPr>
      <w:sz w:val="22"/>
      <w:szCs w:val="20"/>
      <w:lang w:val="sr-Latn-CS"/>
    </w:rPr>
  </w:style>
  <w:style w:type="paragraph" w:styleId="BodyText">
    <w:name w:val="Body Text"/>
    <w:basedOn w:val="Normal"/>
    <w:rsid w:val="008B56E7"/>
    <w:pPr>
      <w:jc w:val="both"/>
    </w:pPr>
    <w:rPr>
      <w:szCs w:val="20"/>
      <w:lang w:val="sl-SI"/>
    </w:rPr>
  </w:style>
  <w:style w:type="paragraph" w:styleId="Title">
    <w:name w:val="Title"/>
    <w:basedOn w:val="Normal"/>
    <w:qFormat/>
    <w:rsid w:val="008B56E7"/>
    <w:pPr>
      <w:jc w:val="center"/>
    </w:pPr>
    <w:rPr>
      <w:sz w:val="28"/>
      <w:szCs w:val="20"/>
      <w:lang w:val="sl-SI"/>
    </w:rPr>
  </w:style>
  <w:style w:type="paragraph" w:styleId="BodyTextIndent">
    <w:name w:val="Body Text Indent"/>
    <w:basedOn w:val="Normal"/>
    <w:link w:val="BodyTextIndentChar"/>
    <w:rsid w:val="008B56E7"/>
    <w:pPr>
      <w:ind w:left="1620" w:hanging="1620"/>
    </w:pPr>
    <w:rPr>
      <w:b/>
      <w:bCs/>
      <w:lang w:val="sr-Latn-CS"/>
    </w:rPr>
  </w:style>
  <w:style w:type="paragraph" w:styleId="BodyText2">
    <w:name w:val="Body Text 2"/>
    <w:basedOn w:val="Normal"/>
    <w:rsid w:val="008B56E7"/>
    <w:pPr>
      <w:jc w:val="both"/>
    </w:pPr>
    <w:rPr>
      <w:b/>
      <w:bCs/>
      <w:lang w:val="hr-HR"/>
    </w:rPr>
  </w:style>
  <w:style w:type="paragraph" w:styleId="Header">
    <w:name w:val="header"/>
    <w:basedOn w:val="Normal"/>
    <w:rsid w:val="008B56E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B56E7"/>
    <w:pPr>
      <w:tabs>
        <w:tab w:val="center" w:pos="4320"/>
        <w:tab w:val="right" w:pos="8640"/>
      </w:tabs>
    </w:pPr>
  </w:style>
  <w:style w:type="paragraph" w:styleId="BodyTextIndent2">
    <w:name w:val="Body Text Indent 2"/>
    <w:basedOn w:val="Normal"/>
    <w:rsid w:val="008B56E7"/>
    <w:pPr>
      <w:ind w:left="360" w:firstLine="360"/>
    </w:pPr>
    <w:rPr>
      <w:lang w:val="hr-HR"/>
    </w:rPr>
  </w:style>
  <w:style w:type="character" w:styleId="PageNumber">
    <w:name w:val="page number"/>
    <w:basedOn w:val="DefaultParagraphFont"/>
    <w:rsid w:val="00E161CE"/>
  </w:style>
  <w:style w:type="character" w:styleId="Hyperlink">
    <w:name w:val="Hyperlink"/>
    <w:uiPriority w:val="99"/>
    <w:rsid w:val="00265535"/>
    <w:rPr>
      <w:color w:val="0000FF"/>
      <w:u w:val="single"/>
    </w:rPr>
  </w:style>
  <w:style w:type="table" w:styleId="TableGrid">
    <w:name w:val="Table Grid"/>
    <w:basedOn w:val="TableNormal"/>
    <w:rsid w:val="005164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2zakon">
    <w:name w:val="stil_2zakon"/>
    <w:basedOn w:val="Normal"/>
    <w:rsid w:val="00B76BB3"/>
    <w:pPr>
      <w:spacing w:before="100" w:beforeAutospacing="1" w:after="100" w:afterAutospacing="1"/>
    </w:pPr>
    <w:rPr>
      <w:lang w:val="en-US"/>
    </w:rPr>
  </w:style>
  <w:style w:type="paragraph" w:customStyle="1" w:styleId="stil3mesto">
    <w:name w:val="stil_3mesto"/>
    <w:basedOn w:val="Normal"/>
    <w:rsid w:val="00B76BB3"/>
    <w:pPr>
      <w:spacing w:before="100" w:beforeAutospacing="1" w:after="100" w:afterAutospacing="1"/>
    </w:pPr>
    <w:rPr>
      <w:lang w:val="en-US"/>
    </w:rPr>
  </w:style>
  <w:style w:type="character" w:customStyle="1" w:styleId="FooterChar">
    <w:name w:val="Footer Char"/>
    <w:link w:val="Footer"/>
    <w:uiPriority w:val="99"/>
    <w:rsid w:val="008B4934"/>
    <w:rPr>
      <w:sz w:val="24"/>
      <w:szCs w:val="24"/>
      <w:lang w:val="en-GB"/>
    </w:rPr>
  </w:style>
  <w:style w:type="character" w:customStyle="1" w:styleId="Heading1Char">
    <w:name w:val="Heading 1 Char"/>
    <w:link w:val="Heading1"/>
    <w:rsid w:val="009B7102"/>
    <w:rPr>
      <w:b/>
      <w:bCs/>
      <w:sz w:val="24"/>
      <w:szCs w:val="24"/>
      <w:lang w:val="hr-HR"/>
    </w:rPr>
  </w:style>
  <w:style w:type="paragraph" w:styleId="TOC1">
    <w:name w:val="toc 1"/>
    <w:basedOn w:val="Normal"/>
    <w:next w:val="Normal"/>
    <w:autoRedefine/>
    <w:uiPriority w:val="39"/>
    <w:qFormat/>
    <w:rsid w:val="005B14F9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F97E65"/>
    <w:rPr>
      <w:color w:val="808080"/>
    </w:rPr>
  </w:style>
  <w:style w:type="paragraph" w:styleId="BalloonText">
    <w:name w:val="Balloon Text"/>
    <w:basedOn w:val="Normal"/>
    <w:link w:val="BalloonTextChar"/>
    <w:rsid w:val="00F97E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97E65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99"/>
    <w:qFormat/>
    <w:rsid w:val="00B579EA"/>
    <w:pPr>
      <w:ind w:left="720"/>
      <w:contextualSpacing/>
    </w:pPr>
  </w:style>
  <w:style w:type="paragraph" w:customStyle="1" w:styleId="stil1tekst">
    <w:name w:val="stil_1tekst"/>
    <w:basedOn w:val="Normal"/>
    <w:uiPriority w:val="99"/>
    <w:rsid w:val="00FE037C"/>
    <w:pPr>
      <w:ind w:left="420" w:right="420" w:firstLine="240"/>
      <w:jc w:val="both"/>
    </w:pPr>
    <w:rPr>
      <w:sz w:val="19"/>
      <w:szCs w:val="19"/>
      <w:lang w:val="en-US"/>
    </w:rPr>
  </w:style>
  <w:style w:type="character" w:styleId="CommentReference">
    <w:name w:val="annotation reference"/>
    <w:basedOn w:val="DefaultParagraphFont"/>
    <w:rsid w:val="00C17C5F"/>
    <w:rPr>
      <w:sz w:val="16"/>
      <w:szCs w:val="16"/>
    </w:rPr>
  </w:style>
  <w:style w:type="paragraph" w:styleId="CommentText">
    <w:name w:val="annotation text"/>
    <w:basedOn w:val="Normal"/>
    <w:link w:val="CommentTextChar"/>
    <w:rsid w:val="00C17C5F"/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rsid w:val="00C17C5F"/>
  </w:style>
  <w:style w:type="paragraph" w:styleId="TOCHeading">
    <w:name w:val="TOC Heading"/>
    <w:basedOn w:val="Heading1"/>
    <w:next w:val="Normal"/>
    <w:uiPriority w:val="39"/>
    <w:unhideWhenUsed/>
    <w:qFormat/>
    <w:rsid w:val="00AB7508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n-US" w:eastAsia="ja-JP"/>
    </w:rPr>
  </w:style>
  <w:style w:type="paragraph" w:customStyle="1" w:styleId="Default">
    <w:name w:val="Default"/>
    <w:rsid w:val="00DE4E3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047DDD"/>
    <w:rPr>
      <w:b/>
      <w:bCs/>
      <w:sz w:val="24"/>
      <w:szCs w:val="24"/>
      <w:lang w:val="sr-Latn-CS"/>
    </w:rPr>
  </w:style>
  <w:style w:type="paragraph" w:styleId="TOC2">
    <w:name w:val="toc 2"/>
    <w:basedOn w:val="Normal"/>
    <w:next w:val="Normal"/>
    <w:autoRedefine/>
    <w:uiPriority w:val="39"/>
    <w:qFormat/>
    <w:rsid w:val="00DD3983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126DDE"/>
    <w:rPr>
      <w:b/>
      <w:bCs/>
      <w:lang w:val="en-GB"/>
    </w:rPr>
  </w:style>
  <w:style w:type="character" w:customStyle="1" w:styleId="CommentSubjectChar">
    <w:name w:val="Comment Subject Char"/>
    <w:basedOn w:val="CommentTextChar"/>
    <w:link w:val="CommentSubject"/>
    <w:rsid w:val="00126DDE"/>
    <w:rPr>
      <w:b/>
      <w:bCs/>
      <w:lang w:val="en-GB"/>
    </w:rPr>
  </w:style>
  <w:style w:type="character" w:customStyle="1" w:styleId="WW8Num9z2">
    <w:name w:val="WW8Num9z2"/>
    <w:rsid w:val="004F2BAB"/>
    <w:rPr>
      <w:rFonts w:ascii="Wingdings" w:hAnsi="Wingdings" w:cs="Wingdings"/>
    </w:rPr>
  </w:style>
  <w:style w:type="paragraph" w:styleId="NormalWeb">
    <w:name w:val="Normal (Web)"/>
    <w:basedOn w:val="Normal"/>
    <w:uiPriority w:val="99"/>
    <w:unhideWhenUsed/>
    <w:rsid w:val="002E5F24"/>
    <w:pPr>
      <w:spacing w:before="100" w:beforeAutospacing="1" w:after="100" w:afterAutospacing="1"/>
    </w:pPr>
    <w:rPr>
      <w:lang w:val="en-US"/>
    </w:rPr>
  </w:style>
  <w:style w:type="character" w:customStyle="1" w:styleId="apple-converted-space">
    <w:name w:val="apple-converted-space"/>
    <w:basedOn w:val="DefaultParagraphFont"/>
    <w:rsid w:val="002E5F24"/>
  </w:style>
  <w:style w:type="paragraph" w:styleId="DocumentMap">
    <w:name w:val="Document Map"/>
    <w:basedOn w:val="Normal"/>
    <w:link w:val="DocumentMapChar"/>
    <w:rsid w:val="00247002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247002"/>
    <w:rPr>
      <w:rFonts w:ascii="Tahoma" w:hAnsi="Tahoma" w:cs="Tahoma"/>
      <w:sz w:val="16"/>
      <w:szCs w:val="16"/>
      <w:lang w:val="en-GB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570F3A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rsid w:val="00570F3A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rsid w:val="00570F3A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rsid w:val="00570F3A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rsid w:val="00570F3A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rsid w:val="00570F3A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rsid w:val="00570F3A"/>
    <w:pPr>
      <w:ind w:left="1920"/>
    </w:pPr>
    <w:rPr>
      <w:rFonts w:asciiTheme="minorHAnsi" w:hAnsiTheme="minorHAnsi" w:cstheme="minorHAns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B56E7"/>
    <w:rPr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8B56E7"/>
    <w:pPr>
      <w:keepNext/>
      <w:outlineLvl w:val="0"/>
    </w:pPr>
    <w:rPr>
      <w:b/>
      <w:bCs/>
      <w:lang w:val="hr-HR"/>
    </w:rPr>
  </w:style>
  <w:style w:type="paragraph" w:styleId="Heading2">
    <w:name w:val="heading 2"/>
    <w:basedOn w:val="Normal"/>
    <w:next w:val="Normal"/>
    <w:qFormat/>
    <w:rsid w:val="00AF7E70"/>
    <w:pPr>
      <w:keepNext/>
      <w:jc w:val="center"/>
      <w:outlineLvl w:val="1"/>
    </w:pPr>
    <w:rPr>
      <w:b/>
      <w:sz w:val="28"/>
      <w:lang w:val="sr-Latn-CS"/>
    </w:rPr>
  </w:style>
  <w:style w:type="paragraph" w:styleId="Heading3">
    <w:name w:val="heading 3"/>
    <w:basedOn w:val="Normal"/>
    <w:next w:val="Normal"/>
    <w:qFormat/>
    <w:rsid w:val="0055196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rsid w:val="008B56E7"/>
    <w:pPr>
      <w:jc w:val="both"/>
    </w:pPr>
    <w:rPr>
      <w:sz w:val="22"/>
      <w:szCs w:val="20"/>
      <w:lang w:val="sr-Latn-CS"/>
    </w:rPr>
  </w:style>
  <w:style w:type="paragraph" w:styleId="BodyText">
    <w:name w:val="Body Text"/>
    <w:basedOn w:val="Normal"/>
    <w:rsid w:val="008B56E7"/>
    <w:pPr>
      <w:jc w:val="both"/>
    </w:pPr>
    <w:rPr>
      <w:szCs w:val="20"/>
      <w:lang w:val="sl-SI"/>
    </w:rPr>
  </w:style>
  <w:style w:type="paragraph" w:styleId="Title">
    <w:name w:val="Title"/>
    <w:basedOn w:val="Normal"/>
    <w:qFormat/>
    <w:rsid w:val="008B56E7"/>
    <w:pPr>
      <w:jc w:val="center"/>
    </w:pPr>
    <w:rPr>
      <w:sz w:val="28"/>
      <w:szCs w:val="20"/>
      <w:lang w:val="sl-SI"/>
    </w:rPr>
  </w:style>
  <w:style w:type="paragraph" w:styleId="BodyTextIndent">
    <w:name w:val="Body Text Indent"/>
    <w:basedOn w:val="Normal"/>
    <w:link w:val="BodyTextIndentChar"/>
    <w:rsid w:val="008B56E7"/>
    <w:pPr>
      <w:ind w:left="1620" w:hanging="1620"/>
    </w:pPr>
    <w:rPr>
      <w:b/>
      <w:bCs/>
      <w:lang w:val="sr-Latn-CS"/>
    </w:rPr>
  </w:style>
  <w:style w:type="paragraph" w:styleId="BodyText2">
    <w:name w:val="Body Text 2"/>
    <w:basedOn w:val="Normal"/>
    <w:rsid w:val="008B56E7"/>
    <w:pPr>
      <w:jc w:val="both"/>
    </w:pPr>
    <w:rPr>
      <w:b/>
      <w:bCs/>
      <w:lang w:val="hr-HR"/>
    </w:rPr>
  </w:style>
  <w:style w:type="paragraph" w:styleId="Header">
    <w:name w:val="header"/>
    <w:basedOn w:val="Normal"/>
    <w:rsid w:val="008B56E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B56E7"/>
    <w:pPr>
      <w:tabs>
        <w:tab w:val="center" w:pos="4320"/>
        <w:tab w:val="right" w:pos="8640"/>
      </w:tabs>
    </w:pPr>
  </w:style>
  <w:style w:type="paragraph" w:styleId="BodyTextIndent2">
    <w:name w:val="Body Text Indent 2"/>
    <w:basedOn w:val="Normal"/>
    <w:rsid w:val="008B56E7"/>
    <w:pPr>
      <w:ind w:left="360" w:firstLine="360"/>
    </w:pPr>
    <w:rPr>
      <w:lang w:val="hr-HR"/>
    </w:rPr>
  </w:style>
  <w:style w:type="character" w:styleId="PageNumber">
    <w:name w:val="page number"/>
    <w:basedOn w:val="DefaultParagraphFont"/>
    <w:rsid w:val="00E161CE"/>
  </w:style>
  <w:style w:type="character" w:styleId="Hyperlink">
    <w:name w:val="Hyperlink"/>
    <w:uiPriority w:val="99"/>
    <w:rsid w:val="00265535"/>
    <w:rPr>
      <w:color w:val="0000FF"/>
      <w:u w:val="single"/>
    </w:rPr>
  </w:style>
  <w:style w:type="table" w:styleId="TableGrid">
    <w:name w:val="Table Grid"/>
    <w:basedOn w:val="TableNormal"/>
    <w:rsid w:val="005164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2zakon">
    <w:name w:val="stil_2zakon"/>
    <w:basedOn w:val="Normal"/>
    <w:rsid w:val="00B76BB3"/>
    <w:pPr>
      <w:spacing w:before="100" w:beforeAutospacing="1" w:after="100" w:afterAutospacing="1"/>
    </w:pPr>
    <w:rPr>
      <w:lang w:val="en-US"/>
    </w:rPr>
  </w:style>
  <w:style w:type="paragraph" w:customStyle="1" w:styleId="stil3mesto">
    <w:name w:val="stil_3mesto"/>
    <w:basedOn w:val="Normal"/>
    <w:rsid w:val="00B76BB3"/>
    <w:pPr>
      <w:spacing w:before="100" w:beforeAutospacing="1" w:after="100" w:afterAutospacing="1"/>
    </w:pPr>
    <w:rPr>
      <w:lang w:val="en-US"/>
    </w:rPr>
  </w:style>
  <w:style w:type="character" w:customStyle="1" w:styleId="FooterChar">
    <w:name w:val="Footer Char"/>
    <w:link w:val="Footer"/>
    <w:uiPriority w:val="99"/>
    <w:rsid w:val="008B4934"/>
    <w:rPr>
      <w:sz w:val="24"/>
      <w:szCs w:val="24"/>
      <w:lang w:val="en-GB"/>
    </w:rPr>
  </w:style>
  <w:style w:type="character" w:customStyle="1" w:styleId="Heading1Char">
    <w:name w:val="Heading 1 Char"/>
    <w:link w:val="Heading1"/>
    <w:rsid w:val="009B7102"/>
    <w:rPr>
      <w:b/>
      <w:bCs/>
      <w:sz w:val="24"/>
      <w:szCs w:val="24"/>
      <w:lang w:val="hr-HR"/>
    </w:rPr>
  </w:style>
  <w:style w:type="paragraph" w:styleId="TOC1">
    <w:name w:val="toc 1"/>
    <w:basedOn w:val="Normal"/>
    <w:next w:val="Normal"/>
    <w:autoRedefine/>
    <w:uiPriority w:val="39"/>
    <w:qFormat/>
    <w:rsid w:val="005B14F9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F97E65"/>
    <w:rPr>
      <w:color w:val="808080"/>
    </w:rPr>
  </w:style>
  <w:style w:type="paragraph" w:styleId="BalloonText">
    <w:name w:val="Balloon Text"/>
    <w:basedOn w:val="Normal"/>
    <w:link w:val="BalloonTextChar"/>
    <w:rsid w:val="00F97E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97E65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99"/>
    <w:qFormat/>
    <w:rsid w:val="00B579EA"/>
    <w:pPr>
      <w:ind w:left="720"/>
      <w:contextualSpacing/>
    </w:pPr>
  </w:style>
  <w:style w:type="paragraph" w:customStyle="1" w:styleId="stil1tekst">
    <w:name w:val="stil_1tekst"/>
    <w:basedOn w:val="Normal"/>
    <w:uiPriority w:val="99"/>
    <w:rsid w:val="00FE037C"/>
    <w:pPr>
      <w:ind w:left="420" w:right="420" w:firstLine="240"/>
      <w:jc w:val="both"/>
    </w:pPr>
    <w:rPr>
      <w:sz w:val="19"/>
      <w:szCs w:val="19"/>
      <w:lang w:val="en-US"/>
    </w:rPr>
  </w:style>
  <w:style w:type="character" w:styleId="CommentReference">
    <w:name w:val="annotation reference"/>
    <w:basedOn w:val="DefaultParagraphFont"/>
    <w:rsid w:val="00C17C5F"/>
    <w:rPr>
      <w:sz w:val="16"/>
      <w:szCs w:val="16"/>
    </w:rPr>
  </w:style>
  <w:style w:type="paragraph" w:styleId="CommentText">
    <w:name w:val="annotation text"/>
    <w:basedOn w:val="Normal"/>
    <w:link w:val="CommentTextChar"/>
    <w:rsid w:val="00C17C5F"/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rsid w:val="00C17C5F"/>
  </w:style>
  <w:style w:type="paragraph" w:styleId="TOCHeading">
    <w:name w:val="TOC Heading"/>
    <w:basedOn w:val="Heading1"/>
    <w:next w:val="Normal"/>
    <w:uiPriority w:val="39"/>
    <w:unhideWhenUsed/>
    <w:qFormat/>
    <w:rsid w:val="00AB7508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n-US" w:eastAsia="ja-JP"/>
    </w:rPr>
  </w:style>
  <w:style w:type="paragraph" w:customStyle="1" w:styleId="Default">
    <w:name w:val="Default"/>
    <w:rsid w:val="00DE4E3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047DDD"/>
    <w:rPr>
      <w:b/>
      <w:bCs/>
      <w:sz w:val="24"/>
      <w:szCs w:val="24"/>
      <w:lang w:val="sr-Latn-CS"/>
    </w:rPr>
  </w:style>
  <w:style w:type="paragraph" w:styleId="TOC2">
    <w:name w:val="toc 2"/>
    <w:basedOn w:val="Normal"/>
    <w:next w:val="Normal"/>
    <w:autoRedefine/>
    <w:uiPriority w:val="39"/>
    <w:qFormat/>
    <w:rsid w:val="00DD3983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126DDE"/>
    <w:rPr>
      <w:b/>
      <w:bCs/>
      <w:lang w:val="en-GB"/>
    </w:rPr>
  </w:style>
  <w:style w:type="character" w:customStyle="1" w:styleId="CommentSubjectChar">
    <w:name w:val="Comment Subject Char"/>
    <w:basedOn w:val="CommentTextChar"/>
    <w:link w:val="CommentSubject"/>
    <w:rsid w:val="00126DDE"/>
    <w:rPr>
      <w:b/>
      <w:bCs/>
      <w:lang w:val="en-GB"/>
    </w:rPr>
  </w:style>
  <w:style w:type="character" w:customStyle="1" w:styleId="WW8Num9z2">
    <w:name w:val="WW8Num9z2"/>
    <w:rsid w:val="004F2BAB"/>
    <w:rPr>
      <w:rFonts w:ascii="Wingdings" w:hAnsi="Wingdings" w:cs="Wingdings"/>
    </w:rPr>
  </w:style>
  <w:style w:type="paragraph" w:styleId="NormalWeb">
    <w:name w:val="Normal (Web)"/>
    <w:basedOn w:val="Normal"/>
    <w:uiPriority w:val="99"/>
    <w:unhideWhenUsed/>
    <w:rsid w:val="002E5F24"/>
    <w:pPr>
      <w:spacing w:before="100" w:beforeAutospacing="1" w:after="100" w:afterAutospacing="1"/>
    </w:pPr>
    <w:rPr>
      <w:lang w:val="en-US"/>
    </w:rPr>
  </w:style>
  <w:style w:type="character" w:customStyle="1" w:styleId="apple-converted-space">
    <w:name w:val="apple-converted-space"/>
    <w:basedOn w:val="DefaultParagraphFont"/>
    <w:rsid w:val="002E5F24"/>
  </w:style>
  <w:style w:type="paragraph" w:styleId="DocumentMap">
    <w:name w:val="Document Map"/>
    <w:basedOn w:val="Normal"/>
    <w:link w:val="DocumentMapChar"/>
    <w:rsid w:val="00247002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247002"/>
    <w:rPr>
      <w:rFonts w:ascii="Tahoma" w:hAnsi="Tahoma" w:cs="Tahoma"/>
      <w:sz w:val="16"/>
      <w:szCs w:val="16"/>
      <w:lang w:val="en-GB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570F3A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rsid w:val="00570F3A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rsid w:val="00570F3A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rsid w:val="00570F3A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rsid w:val="00570F3A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rsid w:val="00570F3A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rsid w:val="00570F3A"/>
    <w:pPr>
      <w:ind w:left="1920"/>
    </w:pPr>
    <w:rPr>
      <w:rFonts w:asciiTheme="minorHAnsi" w:hAnsiTheme="minorHAnsi" w:cs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1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uprava@kcv.r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cv.rs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7BF3D1-B2D1-44D8-AA90-4C355218D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425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KLINIČKI  CENTAR - NOVI SAD</vt:lpstr>
    </vt:vector>
  </TitlesOfParts>
  <Company>Klinicki</Company>
  <LinksUpToDate>false</LinksUpToDate>
  <CharactersWithSpaces>2944</CharactersWithSpaces>
  <SharedDoc>false</SharedDoc>
  <HLinks>
    <vt:vector size="24" baseType="variant">
      <vt:variant>
        <vt:i4>6553695</vt:i4>
      </vt:variant>
      <vt:variant>
        <vt:i4>18</vt:i4>
      </vt:variant>
      <vt:variant>
        <vt:i4>0</vt:i4>
      </vt:variant>
      <vt:variant>
        <vt:i4>5</vt:i4>
      </vt:variant>
      <vt:variant>
        <vt:lpwstr>mailto:tenderkcv@gmail.com</vt:lpwstr>
      </vt:variant>
      <vt:variant>
        <vt:lpwstr/>
      </vt:variant>
      <vt:variant>
        <vt:i4>6553695</vt:i4>
      </vt:variant>
      <vt:variant>
        <vt:i4>15</vt:i4>
      </vt:variant>
      <vt:variant>
        <vt:i4>0</vt:i4>
      </vt:variant>
      <vt:variant>
        <vt:i4>5</vt:i4>
      </vt:variant>
      <vt:variant>
        <vt:lpwstr>mailto:tenderkcv@gmail.com</vt:lpwstr>
      </vt:variant>
      <vt:variant>
        <vt:lpwstr/>
      </vt:variant>
      <vt:variant>
        <vt:i4>1376318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_Toc318364341</vt:lpwstr>
      </vt:variant>
      <vt:variant>
        <vt:i4>1376318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_Toc318364340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KLINIČKI  CENTAR - NOVI SAD</dc:title>
  <dc:creator>User</dc:creator>
  <cp:lastModifiedBy>korisnik</cp:lastModifiedBy>
  <cp:revision>4</cp:revision>
  <cp:lastPrinted>2015-08-24T10:45:00Z</cp:lastPrinted>
  <dcterms:created xsi:type="dcterms:W3CDTF">2016-02-04T09:02:00Z</dcterms:created>
  <dcterms:modified xsi:type="dcterms:W3CDTF">2016-02-04T09:18:00Z</dcterms:modified>
</cp:coreProperties>
</file>