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17908332"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D96098"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FE0180" w:rsidRDefault="009F398D" w:rsidP="00B84C11">
      <w:pPr>
        <w:pStyle w:val="Footer"/>
        <w:jc w:val="center"/>
        <w:rPr>
          <w:b/>
          <w:noProof/>
          <w:sz w:val="28"/>
          <w:szCs w:val="28"/>
          <w:lang w:val="sr-Cyrl-RS"/>
        </w:rPr>
      </w:pPr>
      <w:r w:rsidRPr="009F398D">
        <w:rPr>
          <w:b/>
          <w:sz w:val="28"/>
          <w:szCs w:val="28"/>
          <w:lang w:val="sr-Cyrl-CS"/>
        </w:rPr>
        <w:t>Набавка</w:t>
      </w:r>
      <w:r w:rsidRPr="009F398D">
        <w:rPr>
          <w:b/>
          <w:sz w:val="28"/>
          <w:szCs w:val="28"/>
        </w:rPr>
        <w:t xml:space="preserve"> материјала за </w:t>
      </w:r>
      <w:r w:rsidRPr="009F398D">
        <w:rPr>
          <w:b/>
          <w:noProof/>
          <w:sz w:val="28"/>
          <w:szCs w:val="28"/>
        </w:rPr>
        <w:t xml:space="preserve">потребе </w:t>
      </w:r>
      <w:r w:rsidR="00F0184C">
        <w:rPr>
          <w:b/>
          <w:noProof/>
          <w:sz w:val="28"/>
          <w:szCs w:val="28"/>
          <w:lang w:val="sr-Cyrl-RS"/>
        </w:rPr>
        <w:t xml:space="preserve">неурохирургије </w:t>
      </w:r>
    </w:p>
    <w:p w:rsidR="00FF72BA" w:rsidRDefault="009F398D" w:rsidP="00B84C11">
      <w:pPr>
        <w:pStyle w:val="Footer"/>
        <w:jc w:val="center"/>
        <w:rPr>
          <w:b/>
          <w:noProof/>
          <w:sz w:val="28"/>
          <w:szCs w:val="28"/>
        </w:rPr>
      </w:pPr>
      <w:r w:rsidRPr="009F398D">
        <w:rPr>
          <w:b/>
          <w:noProof/>
          <w:sz w:val="28"/>
          <w:szCs w:val="28"/>
        </w:rPr>
        <w:t>Клиничког центра Војводине</w:t>
      </w:r>
    </w:p>
    <w:p w:rsidR="009F398D" w:rsidRPr="009F398D" w:rsidRDefault="009F398D"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F0184C">
        <w:rPr>
          <w:b/>
          <w:noProof/>
          <w:sz w:val="28"/>
          <w:szCs w:val="28"/>
        </w:rPr>
        <w:t>36</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F0184C">
        <w:rPr>
          <w:b/>
          <w:noProof/>
          <w:lang w:val="sr-Cyrl-RS"/>
        </w:rPr>
        <w:t>фебруар</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F0184C">
        <w:rPr>
          <w:b/>
          <w:noProof/>
        </w:rPr>
        <w:t>36</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F0184C" w:rsidRPr="00F0184C">
        <w:rPr>
          <w:b/>
          <w:lang w:val="sr-Cyrl-CS"/>
        </w:rPr>
        <w:t>Набавка</w:t>
      </w:r>
      <w:r w:rsidR="00F0184C" w:rsidRPr="00F0184C">
        <w:rPr>
          <w:b/>
        </w:rPr>
        <w:t xml:space="preserve"> материјала за </w:t>
      </w:r>
      <w:r w:rsidR="00F0184C" w:rsidRPr="00F0184C">
        <w:rPr>
          <w:b/>
          <w:noProof/>
        </w:rPr>
        <w:t xml:space="preserve">потребе </w:t>
      </w:r>
      <w:r w:rsidR="00F0184C" w:rsidRPr="00F0184C">
        <w:rPr>
          <w:b/>
          <w:noProof/>
          <w:lang w:val="sr-Cyrl-RS"/>
        </w:rPr>
        <w:t>н</w:t>
      </w:r>
      <w:r w:rsidR="00F0184C">
        <w:rPr>
          <w:b/>
          <w:noProof/>
          <w:lang w:val="sr-Cyrl-RS"/>
        </w:rPr>
        <w:t>е</w:t>
      </w:r>
      <w:r w:rsidR="00F0184C" w:rsidRPr="00F0184C">
        <w:rPr>
          <w:b/>
          <w:noProof/>
          <w:lang w:val="sr-Cyrl-RS"/>
        </w:rPr>
        <w:t xml:space="preserve">урохирургије </w:t>
      </w:r>
      <w:r w:rsidR="00F0184C" w:rsidRPr="00F0184C">
        <w:rPr>
          <w:b/>
          <w:noProof/>
        </w:rPr>
        <w:t>Клиничког центра Војводине</w:t>
      </w:r>
    </w:p>
    <w:p w:rsidR="009F398D" w:rsidRDefault="009F398D" w:rsidP="004B6BE5">
      <w:pPr>
        <w:pStyle w:val="Footer"/>
        <w:jc w:val="center"/>
        <w:rPr>
          <w:b/>
          <w:noProof/>
          <w:lang w:val="sr-Cyrl-RS"/>
        </w:rPr>
      </w:pPr>
    </w:p>
    <w:p w:rsidR="00CC280E" w:rsidRDefault="00CC280E" w:rsidP="004B6BE5">
      <w:pPr>
        <w:pStyle w:val="Footer"/>
        <w:jc w:val="center"/>
        <w:rPr>
          <w:b/>
          <w:noProof/>
          <w:lang w:val="sr-Cyrl-RS"/>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1E5B82">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p>
        <w:p w:rsidR="009B75C5" w:rsidRDefault="00D96098">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1E5B82">
              <w:rPr>
                <w:noProof/>
                <w:webHidden/>
              </w:rPr>
              <w:fldChar w:fldCharType="begin"/>
            </w:r>
            <w:r w:rsidR="009B75C5">
              <w:rPr>
                <w:noProof/>
                <w:webHidden/>
              </w:rPr>
              <w:instrText xml:space="preserve"> PAGEREF _Toc395526460 \h </w:instrText>
            </w:r>
            <w:r w:rsidR="001E5B82">
              <w:rPr>
                <w:noProof/>
                <w:webHidden/>
              </w:rPr>
            </w:r>
            <w:r w:rsidR="001E5B82">
              <w:rPr>
                <w:noProof/>
                <w:webHidden/>
              </w:rPr>
              <w:fldChar w:fldCharType="separate"/>
            </w:r>
            <w:r w:rsidR="00AA35B3">
              <w:rPr>
                <w:noProof/>
                <w:webHidden/>
              </w:rPr>
              <w:t>3</w:t>
            </w:r>
            <w:r w:rsidR="001E5B82">
              <w:rPr>
                <w:noProof/>
                <w:webHidden/>
              </w:rPr>
              <w:fldChar w:fldCharType="end"/>
            </w:r>
          </w:hyperlink>
        </w:p>
        <w:p w:rsidR="009B75C5" w:rsidRDefault="00D96098">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1E5B82">
              <w:rPr>
                <w:noProof/>
                <w:webHidden/>
              </w:rPr>
              <w:fldChar w:fldCharType="begin"/>
            </w:r>
            <w:r w:rsidR="009B75C5">
              <w:rPr>
                <w:noProof/>
                <w:webHidden/>
              </w:rPr>
              <w:instrText xml:space="preserve"> PAGEREF _Toc395526461 \h </w:instrText>
            </w:r>
            <w:r w:rsidR="001E5B82">
              <w:rPr>
                <w:noProof/>
                <w:webHidden/>
              </w:rPr>
            </w:r>
            <w:r w:rsidR="001E5B82">
              <w:rPr>
                <w:noProof/>
                <w:webHidden/>
              </w:rPr>
              <w:fldChar w:fldCharType="separate"/>
            </w:r>
            <w:r w:rsidR="00AA35B3">
              <w:rPr>
                <w:noProof/>
                <w:webHidden/>
              </w:rPr>
              <w:t>4</w:t>
            </w:r>
            <w:r w:rsidR="001E5B82">
              <w:rPr>
                <w:noProof/>
                <w:webHidden/>
              </w:rPr>
              <w:fldChar w:fldCharType="end"/>
            </w:r>
          </w:hyperlink>
        </w:p>
        <w:p w:rsidR="009B75C5" w:rsidRPr="00C74C5F" w:rsidRDefault="00D96098"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rPr>
              <w:t>5</w:t>
            </w:r>
          </w:hyperlink>
        </w:p>
        <w:p w:rsidR="009B75C5" w:rsidRDefault="00D96098">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w:t>
            </w:r>
            <w:r w:rsidR="009B75C5">
              <w:rPr>
                <w:noProof/>
                <w:webHidden/>
              </w:rPr>
              <w:tab/>
            </w:r>
            <w:r w:rsidR="001C0DF5">
              <w:rPr>
                <w:noProof/>
                <w:webHidden/>
                <w:lang w:val="sr-Cyrl-CS"/>
              </w:rPr>
              <w:t>6</w:t>
            </w:r>
          </w:hyperlink>
        </w:p>
        <w:p w:rsidR="009B75C5" w:rsidRPr="0018170D" w:rsidRDefault="00D96098">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w:t>
            </w:r>
          </w:hyperlink>
          <w:r w:rsidR="0018170D">
            <w:rPr>
              <w:noProof/>
            </w:rPr>
            <w:t>0</w:t>
          </w:r>
        </w:p>
        <w:p w:rsidR="009B75C5" w:rsidRPr="0018170D" w:rsidRDefault="00D96098">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hyperlink>
          <w:r w:rsidR="008129FE">
            <w:rPr>
              <w:noProof/>
            </w:rPr>
            <w:t>20</w:t>
          </w:r>
        </w:p>
        <w:p w:rsidR="009B75C5" w:rsidRDefault="00D96098">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rPr>
              <w:t>2</w:t>
            </w:r>
          </w:hyperlink>
          <w:r w:rsidR="008129FE">
            <w:rPr>
              <w:noProof/>
            </w:rPr>
            <w:t>2</w:t>
          </w:r>
        </w:p>
        <w:p w:rsidR="009B75C5" w:rsidRPr="0018170D" w:rsidRDefault="00D96098">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w:t>
            </w:r>
          </w:hyperlink>
          <w:r w:rsidR="008129FE">
            <w:rPr>
              <w:noProof/>
            </w:rPr>
            <w:t>6</w:t>
          </w:r>
        </w:p>
        <w:p w:rsidR="009B75C5" w:rsidRPr="0018170D" w:rsidRDefault="00D96098">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ОБРАЗАЦ ИЗЈАВЕ О ПОШТОВАЊУ ОБАВЕЗА</w:t>
            </w:r>
            <w:r w:rsidR="009B75C5">
              <w:rPr>
                <w:noProof/>
                <w:webHidden/>
              </w:rPr>
              <w:tab/>
            </w:r>
            <w:r w:rsidR="000901DC">
              <w:rPr>
                <w:noProof/>
                <w:webHidden/>
                <w:lang w:val="sr-Cyrl-CS"/>
              </w:rPr>
              <w:t>2</w:t>
            </w:r>
          </w:hyperlink>
          <w:r w:rsidR="008129FE">
            <w:rPr>
              <w:noProof/>
            </w:rPr>
            <w:t>7</w:t>
          </w:r>
        </w:p>
        <w:p w:rsidR="009B75C5" w:rsidRPr="0018170D" w:rsidRDefault="00D96098">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ОБРАЗАЦ СТРУКТУРЕ ПОНУЂЕНЕ ЦЕНЕ</w:t>
            </w:r>
            <w:r w:rsidR="009B75C5">
              <w:rPr>
                <w:noProof/>
                <w:webHidden/>
              </w:rPr>
              <w:tab/>
            </w:r>
            <w:r w:rsidR="000901DC">
              <w:rPr>
                <w:noProof/>
                <w:webHidden/>
                <w:lang w:val="sr-Cyrl-CS"/>
              </w:rPr>
              <w:t>2</w:t>
            </w:r>
          </w:hyperlink>
          <w:r w:rsidR="008129FE">
            <w:rPr>
              <w:noProof/>
            </w:rPr>
            <w:t>8</w:t>
          </w:r>
        </w:p>
        <w:p w:rsidR="009B75C5" w:rsidRPr="0018170D" w:rsidRDefault="00D96098">
          <w:pPr>
            <w:pStyle w:val="TOC2"/>
            <w:tabs>
              <w:tab w:val="left" w:pos="880"/>
              <w:tab w:val="right" w:leader="dot" w:pos="9040"/>
            </w:tabs>
            <w:rPr>
              <w:noProof/>
            </w:rPr>
          </w:pPr>
          <w:hyperlink w:anchor="_Toc395526480" w:history="1">
            <w:r w:rsidR="00C74C5F">
              <w:rPr>
                <w:rStyle w:val="Hyperlink"/>
                <w:noProof/>
                <w:lang w:val="sr-Cyrl-CS"/>
              </w:rPr>
              <w:t>11</w:t>
            </w:r>
            <w:r w:rsidR="00CC280E">
              <w:rPr>
                <w:rStyle w:val="Hyperlink"/>
                <w:noProof/>
                <w:lang w:val="sr-Cyrl-CS"/>
              </w:rPr>
              <w:t>.</w:t>
            </w:r>
            <w:r w:rsidR="00CC280E">
              <w:rPr>
                <w:rStyle w:val="Hyperlink"/>
                <w:noProof/>
              </w:rPr>
              <w:t xml:space="preserve">   </w:t>
            </w:r>
            <w:r w:rsidR="009B75C5" w:rsidRPr="00600380">
              <w:rPr>
                <w:rStyle w:val="Hyperlink"/>
                <w:noProof/>
              </w:rPr>
              <w:t>ОБРАЗАЦ ТРОШКОВА ПРИПРЕМЕ ПОНУДЕ</w:t>
            </w:r>
            <w:r w:rsidR="009B75C5">
              <w:rPr>
                <w:noProof/>
                <w:webHidden/>
              </w:rPr>
              <w:tab/>
            </w:r>
            <w:r w:rsidR="000901DC">
              <w:rPr>
                <w:noProof/>
                <w:webHidden/>
                <w:lang w:val="sr-Cyrl-CS"/>
              </w:rPr>
              <w:t>2</w:t>
            </w:r>
          </w:hyperlink>
          <w:r w:rsidR="008129FE">
            <w:rPr>
              <w:noProof/>
            </w:rPr>
            <w:t>9</w:t>
          </w:r>
        </w:p>
        <w:p w:rsidR="00CC280E" w:rsidRPr="0018170D" w:rsidRDefault="00CC2DDB" w:rsidP="00CC2DDB">
          <w:pPr>
            <w:rPr>
              <w:rFonts w:eastAsiaTheme="minorEastAsia"/>
              <w:noProof/>
            </w:rPr>
          </w:pPr>
          <w:r>
            <w:rPr>
              <w:rFonts w:eastAsiaTheme="minorEastAsia"/>
              <w:noProof/>
              <w:lang w:val="sr-Cyrl-CS"/>
            </w:rPr>
            <w:t xml:space="preserve">    12. </w:t>
          </w:r>
          <w:r w:rsidR="00CC280E">
            <w:rPr>
              <w:rFonts w:eastAsiaTheme="minorEastAsia"/>
              <w:noProof/>
              <w:lang w:val="sr-Cyrl-CS"/>
            </w:rPr>
            <w:t xml:space="preserve">  </w:t>
          </w:r>
          <w:r>
            <w:rPr>
              <w:rFonts w:eastAsiaTheme="minorEastAsia"/>
              <w:noProof/>
              <w:lang w:val="sr-Cyrl-CS"/>
            </w:rPr>
            <w:t>ОБРАЗАЦ ПОНУДЕ................................................................................................</w:t>
          </w:r>
          <w:r w:rsidR="00CC280E">
            <w:rPr>
              <w:rFonts w:eastAsiaTheme="minorEastAsia"/>
              <w:noProof/>
              <w:lang w:val="sr-Cyrl-CS"/>
            </w:rPr>
            <w:t>...</w:t>
          </w:r>
          <w:r w:rsidR="00A37681">
            <w:rPr>
              <w:rFonts w:eastAsiaTheme="minorEastAsia"/>
              <w:noProof/>
            </w:rPr>
            <w:t>30</w:t>
          </w:r>
        </w:p>
        <w:p w:rsidR="009B75C5" w:rsidRPr="006B366E" w:rsidRDefault="00D96098">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ОПШТИ ПОДАЦИ О ПОНУЂАЧУ ИЗ ГРУПЕ ПОНУЂАЧА</w:t>
            </w:r>
            <w:r w:rsidR="009B75C5">
              <w:rPr>
                <w:noProof/>
                <w:webHidden/>
              </w:rPr>
              <w:tab/>
            </w:r>
          </w:hyperlink>
          <w:r w:rsidR="008129FE">
            <w:rPr>
              <w:noProof/>
            </w:rPr>
            <w:t>40</w:t>
          </w:r>
        </w:p>
        <w:p w:rsidR="009B75C5" w:rsidRPr="006B366E" w:rsidRDefault="00D96098">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ОПШТИ ПОДАЦИ О ПОДИЗВОЂАЧИМА</w:t>
            </w:r>
            <w:r w:rsidR="009B75C5">
              <w:rPr>
                <w:noProof/>
                <w:webHidden/>
              </w:rPr>
              <w:tab/>
            </w:r>
          </w:hyperlink>
          <w:r w:rsidR="008129FE">
            <w:rPr>
              <w:noProof/>
            </w:rPr>
            <w:t>41</w:t>
          </w:r>
        </w:p>
        <w:p w:rsidR="009B75C5" w:rsidRDefault="001E5B82">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395526460"/>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0184C" w:rsidRDefault="00F0184C" w:rsidP="00F0184C">
            <w:pPr>
              <w:pStyle w:val="Footer"/>
              <w:jc w:val="both"/>
              <w:rPr>
                <w:b/>
                <w:noProof/>
                <w:sz w:val="28"/>
                <w:szCs w:val="28"/>
                <w:lang w:val="sr-Cyrl-RS"/>
              </w:rPr>
            </w:pPr>
            <w:r>
              <w:rPr>
                <w:b/>
                <w:lang w:val="sr-Cyrl-CS"/>
              </w:rPr>
              <w:t>36</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w:t>
            </w:r>
            <w:r w:rsidRPr="00F0184C">
              <w:rPr>
                <w:b/>
                <w:lang w:val="sr-Cyrl-CS"/>
              </w:rPr>
              <w:t>абавка</w:t>
            </w:r>
            <w:r w:rsidRPr="00F0184C">
              <w:rPr>
                <w:b/>
              </w:rPr>
              <w:t xml:space="preserve"> материјала за </w:t>
            </w:r>
            <w:r w:rsidRPr="00F0184C">
              <w:rPr>
                <w:b/>
                <w:noProof/>
              </w:rPr>
              <w:t xml:space="preserve">потребе </w:t>
            </w:r>
            <w:r w:rsidRPr="00F0184C">
              <w:rPr>
                <w:b/>
                <w:noProof/>
                <w:lang w:val="sr-Cyrl-RS"/>
              </w:rPr>
              <w:t>н</w:t>
            </w:r>
            <w:r>
              <w:rPr>
                <w:b/>
                <w:noProof/>
                <w:lang w:val="sr-Cyrl-RS"/>
              </w:rPr>
              <w:t>е</w:t>
            </w:r>
            <w:r w:rsidRPr="00F0184C">
              <w:rPr>
                <w:b/>
                <w:noProof/>
                <w:lang w:val="sr-Cyrl-RS"/>
              </w:rPr>
              <w:t xml:space="preserve">урохирургије </w:t>
            </w:r>
            <w:r w:rsidRPr="00F0184C">
              <w:rPr>
                <w:b/>
                <w:noProof/>
              </w:rPr>
              <w:t>Клиничког центра Војводине</w:t>
            </w:r>
            <w:r>
              <w:rPr>
                <w:b/>
                <w:noProof/>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395526461"/>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A50FA2"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F0184C">
              <w:rPr>
                <w:b/>
                <w:lang w:val="sr-Cyrl-CS"/>
              </w:rPr>
              <w:t>36</w:t>
            </w:r>
            <w:r w:rsidR="00F82F30">
              <w:rPr>
                <w:b/>
                <w:lang w:val="sr-Cyrl-CS"/>
              </w:rPr>
              <w:t>-16</w:t>
            </w:r>
            <w:r w:rsidR="0023541D" w:rsidRPr="002174BB">
              <w:rPr>
                <w:b/>
              </w:rPr>
              <w:t>-O</w:t>
            </w:r>
            <w:r w:rsidR="0023541D">
              <w:t xml:space="preserve"> </w:t>
            </w:r>
            <w:r w:rsidRPr="001B2B46">
              <w:t xml:space="preserve">је </w:t>
            </w:r>
            <w:r w:rsidR="00F0184C">
              <w:rPr>
                <w:b/>
                <w:lang w:val="sr-Cyrl-CS"/>
              </w:rPr>
              <w:t>н</w:t>
            </w:r>
            <w:r w:rsidR="00F0184C" w:rsidRPr="00F0184C">
              <w:rPr>
                <w:b/>
                <w:lang w:val="sr-Cyrl-CS"/>
              </w:rPr>
              <w:t>абавка</w:t>
            </w:r>
            <w:r w:rsidR="00F0184C" w:rsidRPr="00F0184C">
              <w:rPr>
                <w:b/>
              </w:rPr>
              <w:t xml:space="preserve"> материјала за </w:t>
            </w:r>
            <w:r w:rsidR="00F0184C" w:rsidRPr="00F0184C">
              <w:rPr>
                <w:b/>
                <w:noProof/>
              </w:rPr>
              <w:t xml:space="preserve">потребе </w:t>
            </w:r>
            <w:r w:rsidR="00F0184C" w:rsidRPr="00F0184C">
              <w:rPr>
                <w:b/>
                <w:noProof/>
                <w:lang w:val="sr-Cyrl-RS"/>
              </w:rPr>
              <w:t>н</w:t>
            </w:r>
            <w:r w:rsidR="00F0184C">
              <w:rPr>
                <w:b/>
                <w:noProof/>
                <w:lang w:val="sr-Cyrl-RS"/>
              </w:rPr>
              <w:t>е</w:t>
            </w:r>
            <w:r w:rsidR="00F0184C" w:rsidRPr="00F0184C">
              <w:rPr>
                <w:b/>
                <w:noProof/>
                <w:lang w:val="sr-Cyrl-RS"/>
              </w:rPr>
              <w:t xml:space="preserve">урохирургије </w:t>
            </w:r>
            <w:r w:rsidR="00F0184C" w:rsidRPr="00F0184C">
              <w:rPr>
                <w:b/>
                <w:noProof/>
              </w:rPr>
              <w:t>Клиничког центра Војводине</w:t>
            </w:r>
            <w:r w:rsidR="00F0184C">
              <w:rPr>
                <w:b/>
                <w:noProof/>
                <w:lang w:val="sr-Cyrl-RS"/>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B06885" w:rsidRPr="00E45538" w:rsidRDefault="00B06885" w:rsidP="00B84C11">
      <w:pPr>
        <w:rPr>
          <w:b/>
          <w:noProof/>
          <w:lang w:val="sr-Cyrl-CS"/>
        </w:rPr>
      </w:pPr>
    </w:p>
    <w:p w:rsidR="00695E3A" w:rsidRPr="00695E3A"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p>
    <w:p w:rsidR="00695E3A" w:rsidRDefault="00695E3A" w:rsidP="00734367">
      <w:pPr>
        <w:jc w:val="both"/>
        <w:rPr>
          <w:b/>
          <w:iCs/>
        </w:rPr>
      </w:pPr>
    </w:p>
    <w:tbl>
      <w:tblPr>
        <w:tblStyle w:val="TableGrid"/>
        <w:tblW w:w="0" w:type="auto"/>
        <w:tblLook w:val="04A0" w:firstRow="1" w:lastRow="0" w:firstColumn="1" w:lastColumn="0" w:noHBand="0" w:noVBand="1"/>
      </w:tblPr>
      <w:tblGrid>
        <w:gridCol w:w="1389"/>
        <w:gridCol w:w="7791"/>
      </w:tblGrid>
      <w:tr w:rsidR="00695E3A" w:rsidRPr="00EB0B67" w:rsidTr="00FE0180">
        <w:trPr>
          <w:trHeight w:val="165"/>
        </w:trPr>
        <w:tc>
          <w:tcPr>
            <w:tcW w:w="1389" w:type="dxa"/>
            <w:tcBorders>
              <w:top w:val="single" w:sz="4" w:space="0" w:color="auto"/>
              <w:left w:val="single" w:sz="4" w:space="0" w:color="auto"/>
              <w:bottom w:val="single" w:sz="4" w:space="0" w:color="auto"/>
              <w:right w:val="single" w:sz="4" w:space="0" w:color="auto"/>
            </w:tcBorders>
            <w:hideMark/>
          </w:tcPr>
          <w:p w:rsidR="00695E3A" w:rsidRPr="00EB0B67" w:rsidRDefault="00695E3A" w:rsidP="00FE0180">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695E3A" w:rsidRDefault="00695E3A" w:rsidP="00FE0180">
            <w:pPr>
              <w:jc w:val="center"/>
              <w:rPr>
                <w:b/>
              </w:rPr>
            </w:pPr>
          </w:p>
          <w:p w:rsidR="00695E3A" w:rsidRPr="00EB0B67" w:rsidRDefault="00695E3A" w:rsidP="00FE0180">
            <w:pPr>
              <w:jc w:val="center"/>
              <w:rPr>
                <w:b/>
              </w:rPr>
            </w:pPr>
            <w:r w:rsidRPr="00EB0B67">
              <w:rPr>
                <w:b/>
              </w:rPr>
              <w:t>Назив партије</w:t>
            </w:r>
          </w:p>
        </w:tc>
      </w:tr>
      <w:tr w:rsidR="00695E3A" w:rsidRPr="002615CA" w:rsidTr="00FE0180">
        <w:trPr>
          <w:trHeight w:val="165"/>
        </w:trPr>
        <w:tc>
          <w:tcPr>
            <w:tcW w:w="1389" w:type="dxa"/>
            <w:tcBorders>
              <w:top w:val="single" w:sz="4" w:space="0" w:color="auto"/>
              <w:left w:val="single" w:sz="4" w:space="0" w:color="auto"/>
              <w:bottom w:val="single" w:sz="4" w:space="0" w:color="auto"/>
              <w:right w:val="single" w:sz="4" w:space="0" w:color="auto"/>
            </w:tcBorders>
            <w:vAlign w:val="center"/>
            <w:hideMark/>
          </w:tcPr>
          <w:p w:rsidR="00695E3A" w:rsidRPr="00EB0B67" w:rsidRDefault="00695E3A" w:rsidP="00695E3A">
            <w:pPr>
              <w:jc w:val="center"/>
              <w:rPr>
                <w:noProof/>
              </w:rPr>
            </w:pPr>
            <w:r w:rsidRPr="00EB0B67">
              <w:rPr>
                <w:noProof/>
              </w:rPr>
              <w:t>1.</w:t>
            </w:r>
          </w:p>
        </w:tc>
        <w:tc>
          <w:tcPr>
            <w:tcW w:w="7791" w:type="dxa"/>
            <w:tcBorders>
              <w:top w:val="single" w:sz="4" w:space="0" w:color="auto"/>
              <w:left w:val="single" w:sz="4" w:space="0" w:color="auto"/>
              <w:bottom w:val="single" w:sz="4" w:space="0" w:color="auto"/>
              <w:right w:val="single" w:sz="4" w:space="0" w:color="auto"/>
            </w:tcBorders>
          </w:tcPr>
          <w:p w:rsidR="00695E3A" w:rsidRPr="00633A63" w:rsidRDefault="00695E3A" w:rsidP="00695E3A">
            <w:pPr>
              <w:rPr>
                <w:noProof/>
                <w:lang w:val="sr-Cyrl-RS"/>
              </w:rPr>
            </w:pPr>
            <w:r>
              <w:rPr>
                <w:noProof/>
                <w:lang w:val="sr-Cyrl-RS"/>
              </w:rPr>
              <w:t>Клипсеви интракранијалних анеуризми</w:t>
            </w:r>
          </w:p>
        </w:tc>
      </w:tr>
      <w:tr w:rsidR="00695E3A" w:rsidRPr="00180C74" w:rsidTr="00FE0180">
        <w:trPr>
          <w:trHeight w:val="165"/>
        </w:trPr>
        <w:tc>
          <w:tcPr>
            <w:tcW w:w="1389" w:type="dxa"/>
            <w:tcBorders>
              <w:top w:val="single" w:sz="4" w:space="0" w:color="auto"/>
              <w:left w:val="single" w:sz="4" w:space="0" w:color="auto"/>
              <w:bottom w:val="single" w:sz="4" w:space="0" w:color="auto"/>
              <w:right w:val="single" w:sz="4" w:space="0" w:color="auto"/>
            </w:tcBorders>
            <w:vAlign w:val="center"/>
            <w:hideMark/>
          </w:tcPr>
          <w:p w:rsidR="00695E3A" w:rsidRPr="00EB0B67" w:rsidRDefault="00695E3A" w:rsidP="00695E3A">
            <w:pPr>
              <w:jc w:val="center"/>
            </w:pPr>
            <w:r w:rsidRPr="00EB0B67">
              <w:t>2.</w:t>
            </w:r>
          </w:p>
        </w:tc>
        <w:tc>
          <w:tcPr>
            <w:tcW w:w="7791" w:type="dxa"/>
            <w:tcBorders>
              <w:top w:val="single" w:sz="4" w:space="0" w:color="auto"/>
              <w:left w:val="single" w:sz="4" w:space="0" w:color="auto"/>
              <w:bottom w:val="single" w:sz="4" w:space="0" w:color="auto"/>
              <w:right w:val="single" w:sz="4" w:space="0" w:color="auto"/>
            </w:tcBorders>
          </w:tcPr>
          <w:p w:rsidR="00695E3A" w:rsidRPr="00633A63" w:rsidRDefault="00695E3A" w:rsidP="00695E3A">
            <w:pPr>
              <w:rPr>
                <w:lang w:val="sr-Cyrl-RS"/>
              </w:rPr>
            </w:pPr>
            <w:r>
              <w:rPr>
                <w:lang w:val="sr-Cyrl-RS"/>
              </w:rPr>
              <w:t>Потрошни сетови за дренажу ликвора</w:t>
            </w:r>
          </w:p>
        </w:tc>
      </w:tr>
      <w:tr w:rsidR="00695E3A" w:rsidRPr="002615CA" w:rsidTr="00FE0180">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95E3A" w:rsidRPr="00A630EA" w:rsidRDefault="00695E3A" w:rsidP="00695E3A">
            <w:pPr>
              <w:jc w:val="center"/>
            </w:pPr>
            <w:r>
              <w:t>3.</w:t>
            </w:r>
          </w:p>
        </w:tc>
        <w:tc>
          <w:tcPr>
            <w:tcW w:w="7791" w:type="dxa"/>
            <w:tcBorders>
              <w:top w:val="single" w:sz="4" w:space="0" w:color="auto"/>
              <w:left w:val="single" w:sz="4" w:space="0" w:color="auto"/>
              <w:bottom w:val="single" w:sz="4" w:space="0" w:color="auto"/>
              <w:right w:val="single" w:sz="4" w:space="0" w:color="auto"/>
            </w:tcBorders>
          </w:tcPr>
          <w:p w:rsidR="00695E3A" w:rsidRPr="00633A63" w:rsidRDefault="00695E3A" w:rsidP="00695E3A">
            <w:pPr>
              <w:rPr>
                <w:lang w:val="sr-Cyrl-RS"/>
              </w:rPr>
            </w:pPr>
            <w:r>
              <w:rPr>
                <w:lang w:val="sr-Cyrl-RS"/>
              </w:rPr>
              <w:t>Заменици тврде можданице</w:t>
            </w:r>
          </w:p>
        </w:tc>
      </w:tr>
      <w:tr w:rsidR="00695E3A" w:rsidRPr="002615CA" w:rsidTr="00FE0180">
        <w:trPr>
          <w:trHeight w:val="165"/>
        </w:trPr>
        <w:tc>
          <w:tcPr>
            <w:tcW w:w="1389" w:type="dxa"/>
            <w:tcBorders>
              <w:top w:val="single" w:sz="4" w:space="0" w:color="auto"/>
              <w:left w:val="single" w:sz="4" w:space="0" w:color="auto"/>
              <w:bottom w:val="single" w:sz="4" w:space="0" w:color="auto"/>
              <w:right w:val="single" w:sz="4" w:space="0" w:color="auto"/>
            </w:tcBorders>
            <w:vAlign w:val="center"/>
          </w:tcPr>
          <w:p w:rsidR="00695E3A" w:rsidRPr="00A630EA" w:rsidRDefault="00695E3A" w:rsidP="00695E3A">
            <w:pPr>
              <w:jc w:val="center"/>
              <w:rPr>
                <w:lang w:val="en-US"/>
              </w:rPr>
            </w:pPr>
            <w:r>
              <w:rPr>
                <w:lang w:val="en-US"/>
              </w:rPr>
              <w:t>4.</w:t>
            </w:r>
          </w:p>
        </w:tc>
        <w:tc>
          <w:tcPr>
            <w:tcW w:w="7791" w:type="dxa"/>
            <w:tcBorders>
              <w:top w:val="single" w:sz="4" w:space="0" w:color="auto"/>
              <w:left w:val="single" w:sz="4" w:space="0" w:color="auto"/>
              <w:bottom w:val="single" w:sz="4" w:space="0" w:color="auto"/>
              <w:right w:val="single" w:sz="4" w:space="0" w:color="auto"/>
            </w:tcBorders>
          </w:tcPr>
          <w:p w:rsidR="00695E3A" w:rsidRPr="00633A63" w:rsidRDefault="00695E3A" w:rsidP="00695E3A">
            <w:pPr>
              <w:rPr>
                <w:lang w:val="sr-Cyrl-RS"/>
              </w:rPr>
            </w:pPr>
            <w:r>
              <w:rPr>
                <w:lang w:val="sr-Cyrl-RS"/>
              </w:rPr>
              <w:t>Потрошни материјал за мерење интракранијалног притиска</w:t>
            </w:r>
          </w:p>
        </w:tc>
      </w:tr>
    </w:tbl>
    <w:p w:rsidR="00695E3A" w:rsidRPr="003954FF" w:rsidRDefault="00695E3A" w:rsidP="00734367">
      <w:pPr>
        <w:jc w:val="both"/>
        <w:rPr>
          <w:b/>
          <w:iCs/>
        </w:rPr>
      </w:pPr>
    </w:p>
    <w:p w:rsidR="00E17EDD" w:rsidRPr="00787D3C" w:rsidRDefault="00E17ED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B912A5" w:rsidRDefault="00B912A5"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Pr="00787D3C" w:rsidRDefault="00787D3C" w:rsidP="00B84C11">
      <w:pPr>
        <w:rPr>
          <w:b/>
          <w:noProof/>
        </w:rPr>
      </w:pPr>
    </w:p>
    <w:p w:rsidR="00B912A5" w:rsidRPr="007C2261" w:rsidRDefault="00B912A5" w:rsidP="00B84C11">
      <w:pPr>
        <w:rPr>
          <w:b/>
          <w:noProof/>
        </w:rPr>
      </w:pPr>
    </w:p>
    <w:p w:rsidR="00E43FAE" w:rsidRDefault="00E43FAE" w:rsidP="00D76B68">
      <w:pPr>
        <w:pStyle w:val="Heading2"/>
        <w:numPr>
          <w:ilvl w:val="0"/>
          <w:numId w:val="5"/>
        </w:numPr>
        <w:rPr>
          <w:noProof/>
        </w:rPr>
      </w:pPr>
      <w:bookmarkStart w:id="17" w:name="_Toc395526462"/>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F0184C" w:rsidRDefault="00966CFC" w:rsidP="003954FF">
            <w:pPr>
              <w:pStyle w:val="Footer"/>
              <w:jc w:val="both"/>
              <w:rPr>
                <w:b/>
                <w:noProof/>
                <w:lang w:val="sr-Cyrl-RS"/>
              </w:rPr>
            </w:pPr>
            <w:r w:rsidRPr="00540E37">
              <w:t xml:space="preserve">Предмет ове јавне набавке </w:t>
            </w:r>
            <w:r w:rsidR="003954FF">
              <w:t>је</w:t>
            </w:r>
            <w:r w:rsidR="00E61D05">
              <w:rPr>
                <w:b/>
              </w:rPr>
              <w:t xml:space="preserve"> </w:t>
            </w:r>
            <w:r w:rsidR="00F0184C">
              <w:rPr>
                <w:b/>
                <w:lang w:val="sr-Cyrl-CS"/>
              </w:rPr>
              <w:t>н</w:t>
            </w:r>
            <w:r w:rsidR="00F0184C" w:rsidRPr="00F0184C">
              <w:rPr>
                <w:b/>
                <w:lang w:val="sr-Cyrl-CS"/>
              </w:rPr>
              <w:t>абавка</w:t>
            </w:r>
            <w:r w:rsidR="00F0184C" w:rsidRPr="00F0184C">
              <w:rPr>
                <w:b/>
              </w:rPr>
              <w:t xml:space="preserve"> материјала за </w:t>
            </w:r>
            <w:r w:rsidR="00F0184C" w:rsidRPr="00F0184C">
              <w:rPr>
                <w:b/>
                <w:noProof/>
              </w:rPr>
              <w:t xml:space="preserve">потребе </w:t>
            </w:r>
            <w:r w:rsidR="00F0184C" w:rsidRPr="00F0184C">
              <w:rPr>
                <w:b/>
                <w:noProof/>
                <w:lang w:val="sr-Cyrl-RS"/>
              </w:rPr>
              <w:t>н</w:t>
            </w:r>
            <w:r w:rsidR="00F0184C">
              <w:rPr>
                <w:b/>
                <w:noProof/>
                <w:lang w:val="sr-Cyrl-RS"/>
              </w:rPr>
              <w:t>е</w:t>
            </w:r>
            <w:r w:rsidR="00F0184C" w:rsidRPr="00F0184C">
              <w:rPr>
                <w:b/>
                <w:noProof/>
                <w:lang w:val="sr-Cyrl-RS"/>
              </w:rPr>
              <w:t xml:space="preserve">урохирургије </w:t>
            </w:r>
            <w:r w:rsidR="00F0184C" w:rsidRPr="00F0184C">
              <w:rPr>
                <w:b/>
                <w:noProof/>
              </w:rPr>
              <w:t>Клиничког центра Војводине</w:t>
            </w:r>
            <w:r w:rsidR="00F0184C">
              <w:rPr>
                <w:b/>
                <w:noProof/>
                <w:lang w:val="sr-Cyrl-RS"/>
              </w:rPr>
              <w:t>.</w:t>
            </w:r>
          </w:p>
          <w:p w:rsidR="005961C3" w:rsidRPr="005961C3" w:rsidRDefault="00F82F30" w:rsidP="003954FF">
            <w:pPr>
              <w:pStyle w:val="Footer"/>
              <w:jc w:val="both"/>
            </w:pPr>
            <w:r w:rsidRPr="00540E37">
              <w:t xml:space="preserve"> </w:t>
            </w:r>
            <w:r w:rsidR="000119E9" w:rsidRPr="00540E37">
              <w:t xml:space="preserve">Количине </w:t>
            </w:r>
            <w:r w:rsidR="00F5361E" w:rsidRPr="00540E37">
              <w:t xml:space="preserve">и опис </w:t>
            </w:r>
            <w:r w:rsidR="000119E9" w:rsidRPr="00540E37">
              <w:t>предмета ове јавне набавке су дат</w:t>
            </w:r>
            <w:r w:rsidR="00F5361E" w:rsidRPr="00540E37">
              <w:t>и</w:t>
            </w:r>
            <w:r w:rsidR="000119E9" w:rsidRPr="00540E37">
              <w:t xml:space="preserve"> у обрасц</w:t>
            </w:r>
            <w:r w:rsidR="00586A45" w:rsidRPr="00540E37">
              <w:rPr>
                <w:lang w:val="sr-Cyrl-CS"/>
              </w:rPr>
              <w:t>у</w:t>
            </w:r>
            <w:r w:rsidR="000119E9" w:rsidRPr="00540E37">
              <w:t xml:space="preserve"> понуд</w:t>
            </w:r>
            <w:r w:rsidR="00586A45" w:rsidRPr="00540E37">
              <w:rPr>
                <w:lang w:val="sr-Cyrl-CS"/>
              </w:rPr>
              <w:t>е</w:t>
            </w:r>
            <w:r w:rsidR="00FF0F8B"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395526464"/>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8477B9" w:rsidRPr="00BF4AF8" w:rsidRDefault="00BF4AF8" w:rsidP="00BF4AF8">
      <w:pPr>
        <w:pStyle w:val="ListParagraph"/>
        <w:ind w:left="360"/>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FE0180">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FE0180"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FE0180" w:rsidRPr="00AE1407" w:rsidTr="00BF4AF8">
        <w:trPr>
          <w:trHeight w:val="789"/>
        </w:trPr>
        <w:tc>
          <w:tcPr>
            <w:tcW w:w="801" w:type="dxa"/>
            <w:vAlign w:val="center"/>
          </w:tcPr>
          <w:p w:rsidR="00FE0180" w:rsidRDefault="00FE0180" w:rsidP="00BF4AF8">
            <w:pPr>
              <w:rPr>
                <w:noProof/>
              </w:rPr>
            </w:pPr>
          </w:p>
        </w:tc>
        <w:tc>
          <w:tcPr>
            <w:tcW w:w="3183" w:type="dxa"/>
            <w:gridSpan w:val="3"/>
          </w:tcPr>
          <w:p w:rsidR="00FE0180" w:rsidRPr="00AE1407" w:rsidRDefault="00FE0180" w:rsidP="00BF4AF8">
            <w:pPr>
              <w:jc w:val="both"/>
              <w:rPr>
                <w:noProof/>
              </w:rPr>
            </w:pPr>
          </w:p>
        </w:tc>
        <w:tc>
          <w:tcPr>
            <w:tcW w:w="4111" w:type="dxa"/>
            <w:gridSpan w:val="2"/>
          </w:tcPr>
          <w:p w:rsidR="00FE0180" w:rsidRPr="00AE1407" w:rsidRDefault="00FE0180" w:rsidP="00BF4AF8">
            <w:pPr>
              <w:jc w:val="both"/>
              <w:rPr>
                <w:iCs/>
              </w:rPr>
            </w:pPr>
          </w:p>
        </w:tc>
        <w:tc>
          <w:tcPr>
            <w:tcW w:w="1523" w:type="dxa"/>
          </w:tcPr>
          <w:p w:rsidR="00FE0180" w:rsidRPr="00AE1407" w:rsidRDefault="00FE0180"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7317AE"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7317AE" w:rsidRDefault="007317AE" w:rsidP="007317AE">
            <w:pPr>
              <w:pStyle w:val="ListParagraph"/>
              <w:ind w:left="405"/>
              <w:rPr>
                <w:noProof/>
                <w:lang w:val="sr-Cyrl-RS"/>
              </w:rPr>
            </w:pPr>
          </w:p>
          <w:p w:rsidR="007317AE" w:rsidRPr="002F2654" w:rsidRDefault="007317AE" w:rsidP="007317AE">
            <w:pPr>
              <w:pStyle w:val="ListParagraph"/>
              <w:ind w:left="405"/>
              <w:rPr>
                <w:noProof/>
              </w:rPr>
            </w:pPr>
            <w:r>
              <w:rPr>
                <w:noProof/>
              </w:rPr>
              <w:t>5</w:t>
            </w:r>
            <w:r w:rsidRPr="002F2654">
              <w:rPr>
                <w:noProof/>
              </w:rPr>
              <w:t>.</w:t>
            </w:r>
          </w:p>
          <w:p w:rsidR="007317AE" w:rsidRPr="002F2654" w:rsidRDefault="007317AE" w:rsidP="007317AE">
            <w:pPr>
              <w:pStyle w:val="ListParagraph"/>
              <w:ind w:left="405"/>
              <w:rPr>
                <w:noProof/>
              </w:rPr>
            </w:pPr>
          </w:p>
          <w:p w:rsidR="007317AE" w:rsidRPr="002F2654" w:rsidRDefault="007317AE" w:rsidP="007317AE">
            <w:pPr>
              <w:pStyle w:val="ListParagraph"/>
              <w:ind w:left="405"/>
              <w:rPr>
                <w:noProof/>
              </w:rPr>
            </w:pPr>
          </w:p>
          <w:p w:rsidR="007317AE" w:rsidRPr="002F2654" w:rsidRDefault="007317AE" w:rsidP="007317AE">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7317AE" w:rsidRPr="00FE0180" w:rsidRDefault="007317AE" w:rsidP="007317AE">
            <w:pPr>
              <w:jc w:val="both"/>
              <w:rPr>
                <w:lang w:val="sr-Cyrl-RS"/>
              </w:rPr>
            </w:pPr>
            <w:r w:rsidRPr="00683106">
              <w:rPr>
                <w:lang w:val="sr-Latn-CS"/>
              </w:rPr>
              <w:t xml:space="preserve">Да понуђач поседује решење носиоца дозволе за стављање у промет </w:t>
            </w:r>
            <w:r>
              <w:rPr>
                <w:lang w:val="sr-Cyrl-RS"/>
              </w:rP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FE0180">
              <w:rPr>
                <w:lang w:val="sr-Cyrl-R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7317AE" w:rsidRPr="002F2654" w:rsidRDefault="007317AE" w:rsidP="007317A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која мора бити важећа</w:t>
            </w:r>
            <w:r w:rsidRPr="002F2654">
              <w:rPr>
                <w:iCs/>
              </w:rPr>
              <w:t>.</w:t>
            </w:r>
          </w:p>
          <w:p w:rsidR="007317AE" w:rsidRPr="00683106" w:rsidRDefault="007317AE" w:rsidP="007317AE">
            <w:pPr>
              <w:jc w:val="both"/>
              <w:rPr>
                <w:lang w:val="sr-Latn-CS"/>
              </w:rPr>
            </w:pPr>
          </w:p>
          <w:p w:rsidR="007317AE" w:rsidRPr="0017305B" w:rsidRDefault="007317AE" w:rsidP="007317AE">
            <w:pPr>
              <w:jc w:val="both"/>
              <w:rPr>
                <w:lang w:val="sr-Latn-CS"/>
              </w:rPr>
            </w:pPr>
            <w:r w:rsidRPr="00683106">
              <w:rPr>
                <w:lang w:val="sr-Latn-CS"/>
              </w:rPr>
              <w:t xml:space="preserve">Уколико понуђач тврди да </w:t>
            </w:r>
            <w:r>
              <w:rPr>
                <w:lang w:val="sr-Cyrl-RS"/>
              </w:rPr>
              <w:t>медицинско средство</w:t>
            </w:r>
            <w:r w:rsidRPr="00683106">
              <w:rPr>
                <w:lang w:val="sr-Latn-CS"/>
              </w:rPr>
              <w:t xml:space="preserve"> кој</w:t>
            </w:r>
            <w:r>
              <w:rPr>
                <w:lang w:val="sr-Cyrl-RS"/>
              </w:rP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rPr>
                <w:lang w:val="sr-Cyrl-RS"/>
              </w:rPr>
              <w:t>о</w:t>
            </w:r>
            <w:r w:rsidRPr="00683106">
              <w:rPr>
                <w:lang w:val="sr-Latn-CS"/>
              </w:rPr>
              <w:t xml:space="preserve"> </w:t>
            </w:r>
            <w:r>
              <w:rPr>
                <w:lang w:val="sr-Cyrl-RS"/>
              </w:rP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7317AE" w:rsidRPr="007A5826" w:rsidRDefault="007317AE" w:rsidP="007317AE">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A83FDE"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FE0180">
        <w:rPr>
          <w:noProof/>
        </w:rPr>
        <w:t xml:space="preserve">76. ЗАКОНА о ЈН: </w:t>
      </w:r>
      <w:r w:rsidR="00A83FDE" w:rsidRPr="00FE0180">
        <w:rPr>
          <w:noProof/>
        </w:rPr>
        <w:t>испуњеност услова понуђач доказује достављањем доказа</w:t>
      </w:r>
      <w:r w:rsidR="00A83FDE" w:rsidRPr="00A83FDE">
        <w:rPr>
          <w:noProof/>
        </w:rPr>
        <w:t xml:space="preserve"> наведених у табели и потписаном и печатираном </w:t>
      </w:r>
      <w:r w:rsidR="00A83FDE" w:rsidRPr="00A83FDE">
        <w:rPr>
          <w:noProof/>
          <w:u w:val="single"/>
        </w:rPr>
        <w:t>овом ИЗЈАВОМ</w:t>
      </w:r>
      <w:r w:rsidRPr="008C1E9E">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lastRenderedPageBreak/>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284FE0" w:rsidRPr="00284FE0" w:rsidRDefault="00284FE0" w:rsidP="00284FE0">
      <w:pPr>
        <w:pStyle w:val="ListParagraph"/>
        <w:numPr>
          <w:ilvl w:val="0"/>
          <w:numId w:val="1"/>
        </w:numPr>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A17766">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Pr>
          <w:p w:rsidR="00C6187B" w:rsidRDefault="00C6187B"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Pr="007703A9" w:rsidRDefault="00E31804" w:rsidP="007703A9">
            <w:pPr>
              <w:tabs>
                <w:tab w:val="left" w:pos="680"/>
              </w:tabs>
              <w:rPr>
                <w:rFonts w:eastAsia="TimesNewRomanPSMT"/>
                <w:bCs/>
                <w:lang w:val="hr-HR"/>
              </w:rPr>
            </w:pPr>
          </w:p>
          <w:p w:rsidR="00E31804" w:rsidRDefault="00E31804" w:rsidP="00C6187B">
            <w:pPr>
              <w:pStyle w:val="ListParagraph"/>
              <w:tabs>
                <w:tab w:val="left" w:pos="680"/>
              </w:tabs>
              <w:ind w:left="405"/>
              <w:jc w:val="center"/>
              <w:rPr>
                <w:rFonts w:eastAsia="TimesNewRomanPSMT"/>
                <w:bCs/>
                <w:lang w:val="sr-Cyrl-RS"/>
              </w:rPr>
            </w:pPr>
          </w:p>
          <w:p w:rsidR="00FE0180" w:rsidRDefault="00FE0180" w:rsidP="00C6187B">
            <w:pPr>
              <w:pStyle w:val="ListParagraph"/>
              <w:tabs>
                <w:tab w:val="left" w:pos="680"/>
              </w:tabs>
              <w:ind w:left="405"/>
              <w:jc w:val="center"/>
              <w:rPr>
                <w:rFonts w:eastAsia="TimesNewRomanPSMT"/>
                <w:bCs/>
                <w:lang w:val="sr-Cyrl-RS"/>
              </w:rPr>
            </w:pPr>
          </w:p>
          <w:p w:rsidR="00FE0180" w:rsidRDefault="00FE0180" w:rsidP="00C6187B">
            <w:pPr>
              <w:pStyle w:val="ListParagraph"/>
              <w:tabs>
                <w:tab w:val="left" w:pos="680"/>
              </w:tabs>
              <w:ind w:left="405"/>
              <w:jc w:val="center"/>
              <w:rPr>
                <w:rFonts w:eastAsia="TimesNewRomanPSMT"/>
                <w:bCs/>
                <w:lang w:val="sr-Cyrl-RS"/>
              </w:rPr>
            </w:pPr>
          </w:p>
          <w:p w:rsidR="00FE0180" w:rsidRPr="00FE0180" w:rsidRDefault="00FE0180" w:rsidP="00C6187B">
            <w:pPr>
              <w:pStyle w:val="ListParagraph"/>
              <w:tabs>
                <w:tab w:val="left" w:pos="680"/>
              </w:tabs>
              <w:ind w:left="405"/>
              <w:jc w:val="center"/>
              <w:rPr>
                <w:rFonts w:eastAsia="TimesNewRomanPSMT"/>
                <w:bCs/>
                <w:lang w:val="sr-Cyrl-RS"/>
              </w:rPr>
            </w:pPr>
          </w:p>
        </w:tc>
        <w:tc>
          <w:tcPr>
            <w:tcW w:w="3087" w:type="dxa"/>
          </w:tcPr>
          <w:p w:rsidR="00C6187B" w:rsidRPr="005D54AD" w:rsidRDefault="00C6187B" w:rsidP="00C6187B">
            <w:pPr>
              <w:pStyle w:val="ListParagraph"/>
              <w:tabs>
                <w:tab w:val="left" w:pos="680"/>
              </w:tabs>
              <w:ind w:left="405"/>
              <w:jc w:val="center"/>
              <w:rPr>
                <w:rFonts w:eastAsia="TimesNewRomanPSMT"/>
                <w:bCs/>
                <w:lang w:val="hr-HR"/>
              </w:rPr>
            </w:pP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2D5B2C" w:rsidRPr="00EF6B5E" w:rsidRDefault="002D5B2C" w:rsidP="00D76B68">
      <w:pPr>
        <w:pStyle w:val="Heading2"/>
        <w:numPr>
          <w:ilvl w:val="0"/>
          <w:numId w:val="5"/>
        </w:numPr>
        <w:rPr>
          <w:noProof/>
        </w:rPr>
      </w:pPr>
      <w:bookmarkStart w:id="20" w:name="_Toc364158546"/>
      <w:bookmarkStart w:id="21" w:name="_Toc395526465"/>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F0184C">
        <w:rPr>
          <w:rFonts w:eastAsia="TimesNewRomanPS-BoldMT"/>
          <w:b/>
          <w:bCs/>
          <w:lang w:val="sr-Cyrl-RS"/>
        </w:rPr>
        <w:t xml:space="preserve">, </w:t>
      </w:r>
      <w:r w:rsidR="00F0184C">
        <w:rPr>
          <w:rFonts w:eastAsia="TimesNewRomanPS-BoldMT"/>
          <w:b/>
          <w:bCs/>
        </w:rPr>
        <w:t>као и редног броја и назива партије</w:t>
      </w:r>
      <w:r w:rsidR="00F0184C">
        <w:rPr>
          <w:rFonts w:eastAsia="TimesNewRomanPS-BoldMT"/>
          <w:b/>
          <w:bCs/>
          <w:lang w:val="sr-Cyrl-RS"/>
        </w:rPr>
        <w:t xml:space="preserve"> </w:t>
      </w:r>
      <w:r w:rsidR="009C2575">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A14830" w:rsidRPr="00EC12C4" w:rsidRDefault="00A14830" w:rsidP="00A14830">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430B3" w:rsidRDefault="008430B3" w:rsidP="00A14830">
      <w:pPr>
        <w:jc w:val="both"/>
        <w:rPr>
          <w:rFonts w:eastAsia="TimesNewRomanPSMT"/>
          <w:bCs/>
          <w:highlight w:val="green"/>
        </w:rPr>
      </w:pPr>
    </w:p>
    <w:p w:rsidR="009C568A" w:rsidRPr="00C9254E" w:rsidRDefault="009C568A" w:rsidP="009C568A">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7D6DC8" w:rsidRPr="007D6DC8" w:rsidRDefault="007D6DC8" w:rsidP="009C568A">
      <w:pPr>
        <w:jc w:val="cente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0184C" w:rsidRPr="00B65266" w:rsidRDefault="00F0184C" w:rsidP="00F0184C">
      <w:pPr>
        <w:jc w:val="both"/>
        <w:rPr>
          <w:noProof/>
          <w:lang w:val="sr-Cyrl-CS"/>
        </w:rPr>
      </w:pP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0184C" w:rsidRPr="00B65266" w:rsidRDefault="00F0184C" w:rsidP="00F0184C">
      <w:pPr>
        <w:pStyle w:val="ListParagraph"/>
        <w:numPr>
          <w:ilvl w:val="0"/>
          <w:numId w:val="13"/>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0184C" w:rsidRPr="00B65266" w:rsidRDefault="00F0184C" w:rsidP="00F0184C">
      <w:pPr>
        <w:tabs>
          <w:tab w:val="left" w:pos="2940"/>
        </w:tabs>
        <w:jc w:val="both"/>
        <w:rPr>
          <w:rFonts w:eastAsia="TimesNewRomanPSMT"/>
          <w:bCs/>
        </w:rPr>
      </w:pPr>
      <w:r w:rsidRPr="00B65266">
        <w:rPr>
          <w:rFonts w:eastAsia="TimesNewRomanPSMT"/>
          <w:bCs/>
        </w:rPr>
        <w:tab/>
      </w:r>
    </w:p>
    <w:p w:rsidR="00A14830" w:rsidRDefault="00F0184C" w:rsidP="00F0184C">
      <w:pPr>
        <w:jc w:val="both"/>
        <w:rPr>
          <w:b/>
        </w:rPr>
      </w:pPr>
      <w:r w:rsidRPr="00B65266">
        <w:rPr>
          <w:b/>
          <w:lang w:val="sr-Cyrl-CS"/>
        </w:rPr>
        <w:t>Понуђачи који подносе понуде за више партија морају у посебној коверти доставити документацију о испуњености услова (поглавље 4. конкурсне документације)</w:t>
      </w:r>
      <w:r w:rsidRPr="00B65266">
        <w:rPr>
          <w:b/>
          <w:lang w:val="sr-Latn-CS"/>
        </w:rPr>
        <w:t xml:space="preserve">, </w:t>
      </w:r>
      <w:r w:rsidRPr="00B65266">
        <w:rPr>
          <w:b/>
          <w:lang w:val="sr-Cyrl-CS"/>
        </w:rPr>
        <w:t>а у посебним ковертама понуде са припадајућом документацијом за сваку партију понаособ</w:t>
      </w:r>
      <w:r w:rsidRPr="00B65266">
        <w:rPr>
          <w:b/>
        </w:rPr>
        <w:t>.</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Pr="00E61D05"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83106" w:rsidRPr="004F7BA3" w:rsidRDefault="00683106"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A14830" w:rsidRDefault="00A14830" w:rsidP="00A14830">
      <w:pPr>
        <w:jc w:val="both"/>
        <w:rPr>
          <w:iCs/>
          <w:highlight w:val="green"/>
          <w:lang w:val="sr-Cyrl-CS"/>
        </w:rPr>
      </w:pP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79204F">
        <w:rPr>
          <w:bCs/>
        </w:rPr>
        <w:t>24</w:t>
      </w:r>
      <w:r w:rsidRPr="00C03FA7">
        <w:rPr>
          <w:bCs/>
        </w:rPr>
        <w:t xml:space="preserve"> чаc</w:t>
      </w:r>
      <w:r w:rsidRPr="00C03FA7">
        <w:rPr>
          <w:bCs/>
          <w:lang w:val="sr-Cyrl-CS"/>
        </w:rPr>
        <w:t xml:space="preserve">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7D6DC8" w:rsidRPr="007E6331" w:rsidRDefault="007E6331" w:rsidP="00A14830">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rPr>
          <w:lang w:val="sr-Cyrl-RS"/>
        </w:rPr>
        <w:t xml:space="preserve">или у одређену клиничку апотеку, а по налогу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6703E4">
        <w:rPr>
          <w:b/>
          <w:bCs/>
          <w:szCs w:val="17"/>
          <w:u w:val="single"/>
        </w:rPr>
        <w:t>Достављање узорака</w:t>
      </w:r>
    </w:p>
    <w:p w:rsidR="006F7922" w:rsidRPr="006703E4" w:rsidRDefault="006F7922" w:rsidP="006F7922">
      <w:pPr>
        <w:autoSpaceDE w:val="0"/>
        <w:autoSpaceDN w:val="0"/>
        <w:adjustRightInd w:val="0"/>
        <w:jc w:val="both"/>
        <w:rPr>
          <w:b/>
          <w:bCs/>
          <w:szCs w:val="17"/>
        </w:rPr>
      </w:pPr>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 </w:t>
      </w: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6F7922" w:rsidRPr="006703E4" w:rsidRDefault="006F7922" w:rsidP="006F7922">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 xml:space="preserve">односно да утврди да ли понуда испуњава све тражене техничке карактеристике.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Pr="006703E4"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6703E4" w:rsidRDefault="006F7922" w:rsidP="006F7922">
      <w:pPr>
        <w:pStyle w:val="ListParagraph"/>
        <w:autoSpaceDE w:val="0"/>
        <w:autoSpaceDN w:val="0"/>
        <w:adjustRightInd w:val="0"/>
        <w:jc w:val="both"/>
        <w:rPr>
          <w:bCs/>
          <w:szCs w:val="17"/>
        </w:rPr>
      </w:pPr>
    </w:p>
    <w:p w:rsidR="006F7922" w:rsidRPr="006703E4" w:rsidRDefault="00862C2E" w:rsidP="006F7922">
      <w:pPr>
        <w:autoSpaceDE w:val="0"/>
        <w:autoSpaceDN w:val="0"/>
        <w:adjustRightInd w:val="0"/>
        <w:jc w:val="both"/>
        <w:rPr>
          <w:rFonts w:eastAsia="TimesNewRomanPS-BoldMT"/>
          <w:bCs/>
        </w:rPr>
      </w:pPr>
      <w:r w:rsidRPr="006703E4">
        <w:rPr>
          <w:rFonts w:eastAsia="TimesNewRomanPSMT"/>
          <w:bCs/>
        </w:rPr>
        <w:t>Узорке</w:t>
      </w:r>
      <w:r w:rsidR="006F7922" w:rsidRPr="006703E4">
        <w:rPr>
          <w:rFonts w:eastAsia="TimesNewRomanPSMT"/>
          <w:bCs/>
        </w:rPr>
        <w:t xml:space="preserve"> доставити непосредно или путем поште на адресу: </w:t>
      </w:r>
      <w:r w:rsidR="006F7922" w:rsidRPr="006703E4">
        <w:rPr>
          <w:b/>
        </w:rPr>
        <w:t>Клинички центар Војводине,</w:t>
      </w:r>
      <w:r w:rsidR="006F7922" w:rsidRPr="006703E4">
        <w:t xml:space="preserve"> </w:t>
      </w:r>
      <w:r w:rsidR="006F7922" w:rsidRPr="006703E4">
        <w:rPr>
          <w:rFonts w:eastAsia="TimesNewRomanPSMT"/>
          <w:b/>
          <w:bCs/>
        </w:rPr>
        <w:t>21000 Нови Сад, Хајдук Вељкова број 1</w:t>
      </w:r>
      <w:r w:rsidR="006F7922" w:rsidRPr="006703E4">
        <w:rPr>
          <w:i/>
          <w:iCs/>
        </w:rPr>
        <w:t xml:space="preserve">, </w:t>
      </w:r>
      <w:r w:rsidR="006F7922" w:rsidRPr="006703E4">
        <w:rPr>
          <w:iCs/>
        </w:rPr>
        <w:t xml:space="preserve">искључиво </w:t>
      </w:r>
      <w:r w:rsidR="006F7922" w:rsidRPr="006703E4">
        <w:rPr>
          <w:rFonts w:eastAsia="TimesNewRomanPSMT"/>
          <w:bCs/>
        </w:rPr>
        <w:t xml:space="preserve">преко писарнице  Клиничког центра Војводине, са назнаком </w:t>
      </w:r>
      <w:r w:rsidR="006F7922" w:rsidRPr="006703E4">
        <w:rPr>
          <w:rFonts w:eastAsia="TimesNewRomanPS-BoldMT"/>
          <w:bCs/>
        </w:rPr>
        <w:t xml:space="preserve">да је реч о </w:t>
      </w:r>
      <w:r w:rsidRPr="006703E4">
        <w:rPr>
          <w:rFonts w:eastAsia="TimesNewRomanPS-BoldMT"/>
          <w:bCs/>
        </w:rPr>
        <w:t>узорцима</w:t>
      </w:r>
      <w:r w:rsidR="006F7922" w:rsidRPr="006703E4">
        <w:rPr>
          <w:rFonts w:eastAsia="TimesNewRomanPS-BoldMT"/>
          <w:bCs/>
        </w:rPr>
        <w:t xml:space="preserve">, уз обавезно </w:t>
      </w:r>
      <w:r w:rsidR="005647BC" w:rsidRPr="006703E4">
        <w:rPr>
          <w:rFonts w:eastAsia="TimesNewRomanPS-BoldMT"/>
          <w:b/>
          <w:bCs/>
        </w:rPr>
        <w:t>навођење предмета набавке и</w:t>
      </w:r>
      <w:r w:rsidR="00C971A9" w:rsidRPr="006703E4">
        <w:rPr>
          <w:rFonts w:eastAsia="TimesNewRomanPS-BoldMT"/>
          <w:b/>
          <w:bCs/>
        </w:rPr>
        <w:t xml:space="preserve"> редног броја набавке,</w:t>
      </w:r>
      <w:r w:rsidR="00F0184C" w:rsidRPr="00F0184C">
        <w:rPr>
          <w:rFonts w:eastAsia="TimesNewRomanPS-BoldMT"/>
          <w:b/>
          <w:bCs/>
        </w:rPr>
        <w:t xml:space="preserve"> </w:t>
      </w:r>
      <w:r w:rsidR="00F0184C">
        <w:rPr>
          <w:rFonts w:eastAsia="TimesNewRomanPS-BoldMT"/>
          <w:b/>
          <w:bCs/>
        </w:rPr>
        <w:t>као и редног броја и назива партије</w:t>
      </w:r>
      <w:r w:rsidR="00F0184C">
        <w:rPr>
          <w:rFonts w:eastAsia="TimesNewRomanPS-BoldMT"/>
          <w:b/>
          <w:bCs/>
          <w:lang w:val="sr-Cyrl-RS"/>
        </w:rPr>
        <w:t xml:space="preserve"> </w:t>
      </w:r>
      <w:r w:rsidR="00F0184C">
        <w:rPr>
          <w:rFonts w:eastAsia="TimesNewRomanPS-BoldMT"/>
          <w:b/>
          <w:bCs/>
        </w:rPr>
        <w:t xml:space="preserve"> </w:t>
      </w:r>
      <w:r w:rsidRPr="006703E4">
        <w:rPr>
          <w:rFonts w:eastAsia="TimesNewRomanPS-BoldMT"/>
          <w:bCs/>
        </w:rPr>
        <w:t xml:space="preserve">за који се узорци достављају </w:t>
      </w:r>
      <w:r w:rsidR="006F7922" w:rsidRPr="006703E4">
        <w:rPr>
          <w:rFonts w:eastAsia="TimesNewRomanPS-BoldMT"/>
          <w:bCs/>
        </w:rPr>
        <w:t xml:space="preserve">(подаци </w:t>
      </w:r>
      <w:r w:rsidR="006F7922" w:rsidRPr="006703E4">
        <w:t xml:space="preserve">дати у </w:t>
      </w:r>
      <w:r w:rsidR="006F7922" w:rsidRPr="006703E4">
        <w:rPr>
          <w:lang w:val="sr-Cyrl-CS"/>
        </w:rPr>
        <w:t xml:space="preserve">поглављу </w:t>
      </w:r>
      <w:r w:rsidR="006F7922" w:rsidRPr="006703E4">
        <w:t>1.</w:t>
      </w:r>
      <w:r w:rsidR="006F7922" w:rsidRPr="006703E4">
        <w:rPr>
          <w:lang w:val="ru-RU"/>
        </w:rPr>
        <w:t xml:space="preserve"> </w:t>
      </w:r>
      <w:r w:rsidR="006F7922" w:rsidRPr="006703E4">
        <w:t>конкурсне документације)</w:t>
      </w:r>
      <w:r w:rsidR="006F7922" w:rsidRPr="006703E4">
        <w:rPr>
          <w:rFonts w:eastAsia="TimesNewRomanPS-BoldMT"/>
          <w:bCs/>
        </w:rPr>
        <w:t xml:space="preserve">. </w:t>
      </w:r>
    </w:p>
    <w:p w:rsidR="006F7922" w:rsidRPr="00AE1407" w:rsidRDefault="006F7922" w:rsidP="006F7922">
      <w:pPr>
        <w:autoSpaceDE w:val="0"/>
        <w:autoSpaceDN w:val="0"/>
        <w:adjustRightInd w:val="0"/>
        <w:jc w:val="both"/>
      </w:pPr>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
    <w:p w:rsidR="00A14830" w:rsidRDefault="00A14830" w:rsidP="00A14830">
      <w:pPr>
        <w:jc w:val="both"/>
        <w:rPr>
          <w:b/>
          <w:bCs/>
          <w:i/>
          <w:iCs/>
          <w:lang w:val="sr-Cyrl-CS"/>
        </w:rPr>
      </w:pPr>
    </w:p>
    <w:p w:rsidR="00F0184C" w:rsidRDefault="00F0184C" w:rsidP="00A14830">
      <w:pPr>
        <w:jc w:val="both"/>
        <w:rPr>
          <w:b/>
          <w:bCs/>
          <w:i/>
          <w:iCs/>
          <w:lang w:val="sr-Cyrl-CS"/>
        </w:rPr>
      </w:pPr>
    </w:p>
    <w:p w:rsidR="00F0184C" w:rsidRDefault="00F0184C" w:rsidP="00A14830">
      <w:pPr>
        <w:jc w:val="both"/>
        <w:rPr>
          <w:b/>
          <w:bCs/>
          <w:i/>
          <w:iCs/>
          <w:lang w:val="sr-Cyrl-CS"/>
        </w:rPr>
      </w:pPr>
    </w:p>
    <w:p w:rsidR="00F0184C" w:rsidRPr="008477B9" w:rsidRDefault="00F0184C"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576E87" w:rsidRDefault="00576E87" w:rsidP="00A14830">
      <w:pPr>
        <w:jc w:val="both"/>
        <w:rPr>
          <w:noProof/>
        </w:rPr>
      </w:pPr>
    </w:p>
    <w:p w:rsidR="00F0184C" w:rsidRPr="004D7B89" w:rsidRDefault="00F0184C" w:rsidP="00F0184C">
      <w:pPr>
        <w:ind w:left="87"/>
        <w:jc w:val="both"/>
        <w:rPr>
          <w:noProof/>
        </w:rPr>
      </w:pPr>
      <w:r w:rsidRPr="004D7B89">
        <w:t xml:space="preserve">Понуђач је дужан да уз понуду достави </w:t>
      </w:r>
      <w:r w:rsidRPr="004D7B89">
        <w:rPr>
          <w:b/>
        </w:rPr>
        <w:t>регистровану бланко меницу и менично овлашћење</w:t>
      </w:r>
      <w:r w:rsidRPr="004D7B89">
        <w:rPr>
          <w:b/>
          <w:noProof/>
        </w:rPr>
        <w:t xml:space="preserve"> за озбиљност понуде</w:t>
      </w:r>
      <w:r w:rsidRPr="004D7B89">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F0184C" w:rsidRPr="004D7B89" w:rsidRDefault="00F0184C" w:rsidP="00F0184C">
      <w:pPr>
        <w:ind w:left="87"/>
        <w:jc w:val="both"/>
        <w:rPr>
          <w:noProof/>
        </w:rPr>
      </w:pPr>
    </w:p>
    <w:p w:rsidR="00F0184C" w:rsidRPr="004D7B89" w:rsidRDefault="00F0184C" w:rsidP="00F0184C">
      <w:pPr>
        <w:ind w:left="87"/>
        <w:jc w:val="both"/>
        <w:rPr>
          <w:noProof/>
        </w:rPr>
      </w:pPr>
      <w:r w:rsidRPr="004D7B89">
        <w:rPr>
          <w:noProof/>
        </w:rPr>
        <w:t>Понуђач који је изабран као најповољнији је дужан да, приликом потписивања уговора, достави:</w:t>
      </w:r>
    </w:p>
    <w:p w:rsidR="00F0184C" w:rsidRPr="004D7B89" w:rsidRDefault="00F0184C" w:rsidP="00F0184C">
      <w:pPr>
        <w:pStyle w:val="ListParagraph"/>
        <w:numPr>
          <w:ilvl w:val="0"/>
          <w:numId w:val="14"/>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FE0180">
        <w:rPr>
          <w:noProof/>
          <w:lang w:val="sr-Cyrl-RS"/>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lastRenderedPageBreak/>
        <w:t xml:space="preserve">Понуђач је дужан да достави и </w:t>
      </w:r>
      <w:r w:rsidRPr="004D7B89">
        <w:rPr>
          <w:b/>
          <w:noProof/>
        </w:rPr>
        <w:t>копију извода из Регистра</w:t>
      </w:r>
      <w:r w:rsidRPr="004D7B89">
        <w:rPr>
          <w:noProof/>
        </w:rPr>
        <w:t xml:space="preserve"> </w:t>
      </w:r>
      <w:r w:rsidRPr="004D7B89">
        <w:rPr>
          <w:b/>
          <w:noProof/>
        </w:rPr>
        <w:t>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Pr="004D7B89"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rPr>
          <w:lang w:val="sr-Cyrl-RS"/>
        </w:rPr>
      </w:pPr>
      <w:r w:rsidRPr="000746DE">
        <w:t xml:space="preserve">Предметна набавка не садржи поверљиве информације које </w:t>
      </w:r>
      <w:r w:rsidR="00F0184C">
        <w:t>наручилац ставља на располагање</w:t>
      </w:r>
      <w:r w:rsidR="00F0184C">
        <w:rPr>
          <w:lang w:val="sr-Cyrl-RS"/>
        </w:rPr>
        <w:t>.</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F0184C" w:rsidRDefault="00F0184C" w:rsidP="00A14830">
      <w:pPr>
        <w:jc w:val="both"/>
        <w:rPr>
          <w:bCs/>
        </w:rPr>
      </w:pPr>
    </w:p>
    <w:p w:rsidR="00F0184C" w:rsidRDefault="00F0184C" w:rsidP="00A14830">
      <w:pPr>
        <w:jc w:val="both"/>
        <w:rPr>
          <w:bCs/>
        </w:rPr>
      </w:pPr>
    </w:p>
    <w:p w:rsidR="00F0184C" w:rsidRPr="000746DE" w:rsidRDefault="00F0184C" w:rsidP="00A14830">
      <w:pPr>
        <w:jc w:val="both"/>
      </w:pP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r w:rsidRPr="000F1172">
        <w:rPr>
          <w:rFonts w:eastAsia="TimesNewRomanPSMT"/>
          <w:bCs/>
        </w:rPr>
        <w:t>конкурсне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14830" w:rsidRDefault="00A14830" w:rsidP="00A14830">
      <w:pPr>
        <w:jc w:val="both"/>
        <w:rPr>
          <w:b/>
        </w:rPr>
      </w:pPr>
    </w:p>
    <w:p w:rsidR="00F0184C" w:rsidRPr="009C568A" w:rsidRDefault="00F0184C" w:rsidP="00A14830">
      <w:pPr>
        <w:jc w:val="both"/>
        <w:rPr>
          <w:b/>
        </w:rPr>
      </w:pPr>
    </w:p>
    <w:p w:rsidR="00A14830" w:rsidRPr="00E71BEB" w:rsidRDefault="009C568A" w:rsidP="00A14830">
      <w:pPr>
        <w:jc w:val="both"/>
        <w:rPr>
          <w:b/>
        </w:rPr>
      </w:pPr>
      <w:r>
        <w:rPr>
          <w:b/>
        </w:rPr>
        <w:lastRenderedPageBreak/>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755FF9" w:rsidRPr="009C568A" w:rsidRDefault="00755FF9"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F0184C">
        <w:rPr>
          <w:b/>
          <w:lang w:val="sr-Cyrl-RS"/>
        </w:rPr>
        <w:t xml:space="preserve">, </w:t>
      </w:r>
      <w:r w:rsidR="00F0184C">
        <w:rPr>
          <w:rFonts w:eastAsia="TimesNewRomanPS-BoldMT"/>
          <w:b/>
          <w:bCs/>
        </w:rPr>
        <w:t>као и редног броја и назива партије</w:t>
      </w:r>
      <w:r w:rsidR="00F0184C">
        <w:rPr>
          <w:b/>
          <w:lang w:val="sr-Cyrl-RS"/>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w:t>
      </w:r>
      <w:r w:rsidRPr="00AE1407">
        <w:lastRenderedPageBreak/>
        <w:t>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14830" w:rsidRPr="008477B9" w:rsidRDefault="00A14830"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A5DB7" w:rsidRDefault="005A5DB7" w:rsidP="005A5DB7">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9C568A" w:rsidRDefault="009C568A" w:rsidP="00A14830">
      <w:pPr>
        <w:jc w:val="both"/>
      </w:pPr>
    </w:p>
    <w:p w:rsidR="00BA5BA0" w:rsidRDefault="00BA5BA0" w:rsidP="00A14830">
      <w:pPr>
        <w:jc w:val="both"/>
      </w:pPr>
    </w:p>
    <w:p w:rsidR="00BA5BA0" w:rsidRDefault="00BA5BA0" w:rsidP="00A14830">
      <w:pPr>
        <w:jc w:val="both"/>
      </w:pPr>
    </w:p>
    <w:p w:rsidR="009C568A" w:rsidRPr="009C568A" w:rsidRDefault="009C568A" w:rsidP="009C568A">
      <w:pPr>
        <w:jc w:val="both"/>
        <w:rPr>
          <w:b/>
          <w:lang w:val="en-US"/>
        </w:rPr>
      </w:pPr>
      <w:r w:rsidRPr="009C568A">
        <w:rPr>
          <w:b/>
        </w:rPr>
        <w:lastRenderedPageBreak/>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14830" w:rsidRDefault="00A14830" w:rsidP="00A14830">
      <w:pPr>
        <w:jc w:val="both"/>
      </w:pPr>
    </w:p>
    <w:p w:rsidR="005A5DB7" w:rsidRPr="00066B40" w:rsidRDefault="005A5DB7" w:rsidP="005A5DB7">
      <w:pPr>
        <w:jc w:val="both"/>
      </w:pPr>
      <w:r w:rsidRPr="00F726E2">
        <w:rPr>
          <w:b/>
        </w:rPr>
        <w:t>НАПОМЕНА</w:t>
      </w:r>
      <w:r w:rsidRPr="00066B40">
        <w:rPr>
          <w:b/>
        </w:rPr>
        <w:t>:</w:t>
      </w: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974887" w:rsidRDefault="00974887"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BA5BA0" w:rsidRDefault="00BA5BA0" w:rsidP="00A14830">
      <w:pPr>
        <w:jc w:val="both"/>
        <w:rPr>
          <w:noProof/>
        </w:rPr>
      </w:pPr>
    </w:p>
    <w:p w:rsidR="00974887" w:rsidRDefault="00974887" w:rsidP="00A14830">
      <w:pPr>
        <w:jc w:val="both"/>
        <w:rPr>
          <w:noProof/>
        </w:rPr>
      </w:pPr>
    </w:p>
    <w:p w:rsidR="00974887" w:rsidRPr="005A5DB7" w:rsidRDefault="00974887" w:rsidP="00A14830">
      <w:pPr>
        <w:jc w:val="both"/>
        <w:rPr>
          <w:noProof/>
        </w:rPr>
      </w:pPr>
    </w:p>
    <w:p w:rsidR="00B84C11" w:rsidRDefault="00B84C11" w:rsidP="00D76B68">
      <w:pPr>
        <w:pStyle w:val="Heading2"/>
        <w:numPr>
          <w:ilvl w:val="0"/>
          <w:numId w:val="5"/>
        </w:numPr>
      </w:pPr>
      <w:r w:rsidRPr="00407855">
        <w:lastRenderedPageBreak/>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BA5BA0" w:rsidRDefault="00407855" w:rsidP="00FE0180">
      <w:pPr>
        <w:pStyle w:val="Footer"/>
        <w:jc w:val="center"/>
        <w:rPr>
          <w:b/>
          <w:noProof/>
          <w:lang w:val="sr-Cyrl-RS"/>
        </w:rPr>
      </w:pPr>
      <w:r w:rsidRPr="00407855">
        <w:rPr>
          <w:b/>
          <w:lang w:val="sr-Latn-CS"/>
        </w:rPr>
        <w:t>ПО ЈАВНОМ ПОЗИВУ БРОЈ</w:t>
      </w:r>
      <w:r w:rsidR="00974887">
        <w:rPr>
          <w:b/>
          <w:lang w:val="sr-Cyrl-RS"/>
        </w:rPr>
        <w:t xml:space="preserve"> </w:t>
      </w:r>
      <w:r w:rsidR="00BA5BA0">
        <w:rPr>
          <w:b/>
          <w:lang w:val="sr-Cyrl-CS"/>
        </w:rPr>
        <w:t>36</w:t>
      </w:r>
      <w:r w:rsidR="00974887">
        <w:rPr>
          <w:b/>
          <w:lang w:val="sr-Cyrl-CS"/>
        </w:rPr>
        <w:t>-16-О</w:t>
      </w:r>
      <w:r w:rsidR="00FE0180">
        <w:rPr>
          <w:b/>
          <w:lang w:val="sr-Cyrl-CS"/>
        </w:rPr>
        <w:t xml:space="preserve"> </w:t>
      </w:r>
      <w:r w:rsidR="00B84C11" w:rsidRPr="00407855">
        <w:rPr>
          <w:b/>
          <w:lang w:val="sr-Latn-CS"/>
        </w:rPr>
        <w:t>–</w:t>
      </w:r>
      <w:r w:rsidR="005961C3" w:rsidRPr="005961C3">
        <w:rPr>
          <w:b/>
          <w:lang w:val="sr-Cyrl-CS"/>
        </w:rPr>
        <w:t xml:space="preserve"> </w:t>
      </w:r>
      <w:r w:rsidR="00BA5BA0">
        <w:rPr>
          <w:b/>
          <w:lang w:val="sr-Cyrl-CS"/>
        </w:rPr>
        <w:t>Н</w:t>
      </w:r>
      <w:r w:rsidR="00BA5BA0" w:rsidRPr="00F0184C">
        <w:rPr>
          <w:b/>
          <w:lang w:val="sr-Cyrl-CS"/>
        </w:rPr>
        <w:t>абавка</w:t>
      </w:r>
      <w:r w:rsidR="00BA5BA0" w:rsidRPr="00F0184C">
        <w:rPr>
          <w:b/>
        </w:rPr>
        <w:t xml:space="preserve"> материјала за </w:t>
      </w:r>
      <w:r w:rsidR="00BA5BA0" w:rsidRPr="00F0184C">
        <w:rPr>
          <w:b/>
          <w:noProof/>
        </w:rPr>
        <w:t xml:space="preserve">потребе </w:t>
      </w:r>
      <w:r w:rsidR="00BA5BA0" w:rsidRPr="00F0184C">
        <w:rPr>
          <w:b/>
          <w:noProof/>
          <w:lang w:val="sr-Cyrl-RS"/>
        </w:rPr>
        <w:t>н</w:t>
      </w:r>
      <w:r w:rsidR="00BA5BA0">
        <w:rPr>
          <w:b/>
          <w:noProof/>
          <w:lang w:val="sr-Cyrl-RS"/>
        </w:rPr>
        <w:t>е</w:t>
      </w:r>
      <w:r w:rsidR="00BA5BA0" w:rsidRPr="00F0184C">
        <w:rPr>
          <w:b/>
          <w:noProof/>
          <w:lang w:val="sr-Cyrl-RS"/>
        </w:rPr>
        <w:t xml:space="preserve">урохирургије </w:t>
      </w:r>
      <w:r w:rsidR="00BA5BA0" w:rsidRPr="00F0184C">
        <w:rPr>
          <w:b/>
          <w:noProof/>
        </w:rPr>
        <w:t>Клиничког центра Војводине</w:t>
      </w:r>
    </w:p>
    <w:p w:rsidR="000C6CF5" w:rsidRPr="000C6CF5" w:rsidRDefault="000C6CF5" w:rsidP="000C6CF5">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135AFD" w:rsidRDefault="00135AFD" w:rsidP="00C06FA6"/>
    <w:p w:rsidR="00A17766" w:rsidRDefault="00A17766" w:rsidP="00C06FA6"/>
    <w:p w:rsidR="00A17766" w:rsidRPr="00135AFD" w:rsidRDefault="00A17766"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Default="00135AFD" w:rsidP="00E73953">
      <w:pPr>
        <w:jc w:val="both"/>
      </w:pPr>
    </w:p>
    <w:p w:rsidR="00A17766" w:rsidRPr="00135AFD" w:rsidRDefault="00A17766"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w:t>
      </w:r>
      <w:r w:rsidR="00634AD3">
        <w:rPr>
          <w:bCs/>
          <w:noProof/>
          <w:color w:val="000000"/>
          <w:szCs w:val="17"/>
        </w:rPr>
        <w:t>………….</w:t>
      </w:r>
      <w:r>
        <w:rPr>
          <w:bCs/>
          <w:noProof/>
          <w:color w:val="000000"/>
          <w:szCs w:val="17"/>
        </w:rPr>
        <w:t>.</w:t>
      </w:r>
      <w:r w:rsidR="003479D9">
        <w:rPr>
          <w:bCs/>
          <w:noProof/>
          <w:color w:val="000000"/>
          <w:szCs w:val="17"/>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Pr="00F73DC8">
        <w:rPr>
          <w:bCs/>
          <w:noProof/>
          <w:color w:val="000000"/>
          <w:szCs w:val="17"/>
        </w:rPr>
        <w:t>.</w:t>
      </w:r>
      <w:r w:rsidR="003479D9">
        <w:rPr>
          <w:bCs/>
          <w:noProof/>
          <w:color w:val="000000"/>
          <w:szCs w:val="17"/>
        </w:rPr>
        <w:t>..</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00974887">
        <w:rPr>
          <w:bCs/>
          <w:noProof/>
          <w:color w:val="000000"/>
          <w:szCs w:val="17"/>
        </w:rPr>
        <w:t>..........10</w:t>
      </w:r>
      <w:r w:rsidRPr="00F73DC8">
        <w:rPr>
          <w:bCs/>
          <w:noProof/>
          <w:color w:val="000000"/>
          <w:szCs w:val="17"/>
        </w:rPr>
        <w:t xml:space="preserve">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29" w:name="_Toc311630098"/>
      <w:bookmarkStart w:id="30" w:name="_Toc311630144"/>
      <w:bookmarkStart w:id="31" w:name="_Toc311630308"/>
      <w:bookmarkStart w:id="32" w:name="_Toc311630388"/>
      <w:bookmarkStart w:id="33" w:name="_Toc318711579"/>
      <w:bookmarkStart w:id="34" w:name="_Toc353479478"/>
      <w:r w:rsidRPr="006D242F">
        <w:rPr>
          <w:b/>
          <w:lang w:val="sr-Cyrl-CS"/>
        </w:rPr>
        <w:t>ОБРАЗАЦ</w:t>
      </w:r>
      <w:bookmarkStart w:id="35" w:name="_Toc311630099"/>
      <w:bookmarkStart w:id="36" w:name="_Toc311630145"/>
      <w:bookmarkEnd w:id="29"/>
      <w:bookmarkEnd w:id="30"/>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1"/>
      <w:bookmarkEnd w:id="32"/>
      <w:bookmarkEnd w:id="33"/>
      <w:bookmarkEnd w:id="34"/>
      <w:bookmarkEnd w:id="35"/>
      <w:bookmarkEnd w:id="36"/>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BA5BA0">
        <w:rPr>
          <w:lang w:val="en-US"/>
        </w:rPr>
        <w:t>36</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Pr="00F73DC8">
              <w:rPr>
                <w:noProof/>
              </w:rPr>
              <w:t xml:space="preserve"> (са ПДВ-ом)</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D96098"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9B4AE2" w:rsidRPr="009B4AE2" w:rsidRDefault="009B4AE2"/>
    <w:p w:rsidR="00B819C7" w:rsidRPr="00B477D7" w:rsidRDefault="002A4E57" w:rsidP="002A4E57">
      <w:pPr>
        <w:pStyle w:val="Heading2"/>
        <w:ind w:left="1920"/>
        <w:jc w:val="left"/>
        <w:rPr>
          <w:noProof/>
        </w:rPr>
      </w:pPr>
      <w:bookmarkStart w:id="37" w:name="_Toc364158548"/>
      <w:bookmarkStart w:id="38" w:name="_Toc395526467"/>
      <w:r>
        <w:rPr>
          <w:noProof/>
          <w:lang w:val="sr-Cyrl-CS"/>
        </w:rPr>
        <w:lastRenderedPageBreak/>
        <w:t xml:space="preserve">                 </w:t>
      </w:r>
      <w:r w:rsidRPr="00E56A0A">
        <w:rPr>
          <w:noProof/>
          <w:lang w:val="sr-Cyrl-CS"/>
        </w:rPr>
        <w:t xml:space="preserve">7. </w:t>
      </w:r>
      <w:r w:rsidR="00B819C7" w:rsidRPr="00E56A0A">
        <w:rPr>
          <w:noProof/>
        </w:rPr>
        <w:t>МОДЕЛ УГОВОРА</w:t>
      </w:r>
      <w:bookmarkEnd w:id="37"/>
      <w:bookmarkEnd w:id="38"/>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39" w:name="_Toc380740076"/>
      <w:bookmarkStart w:id="40" w:name="_Toc389742038"/>
      <w:r w:rsidRPr="00F86D0E">
        <w:rPr>
          <w:b/>
          <w:noProof/>
        </w:rPr>
        <w:t>УГОВОР</w:t>
      </w:r>
      <w:bookmarkEnd w:id="39"/>
      <w:bookmarkEnd w:id="40"/>
    </w:p>
    <w:p w:rsidR="00B901BA" w:rsidRPr="00732D31" w:rsidRDefault="00B901BA" w:rsidP="00B901BA">
      <w:pPr>
        <w:jc w:val="center"/>
        <w:outlineLvl w:val="0"/>
        <w:rPr>
          <w:b/>
          <w:noProof/>
        </w:rPr>
      </w:pPr>
      <w:bookmarkStart w:id="41" w:name="_Toc380740077"/>
      <w:bookmarkStart w:id="42" w:name="_Toc389742039"/>
      <w:r w:rsidRPr="00F86D0E">
        <w:rPr>
          <w:b/>
          <w:noProof/>
        </w:rPr>
        <w:t xml:space="preserve">О ЈАВНОЈ НАБАВЦИ БРОЈ </w:t>
      </w:r>
      <w:r w:rsidR="00BA5BA0">
        <w:rPr>
          <w:b/>
          <w:noProof/>
        </w:rPr>
        <w:t>36</w:t>
      </w:r>
      <w:r w:rsidR="00974887">
        <w:rPr>
          <w:b/>
          <w:noProof/>
        </w:rPr>
        <w:t>-16</w:t>
      </w:r>
      <w:r w:rsidRPr="00F86D0E">
        <w:rPr>
          <w:b/>
          <w:noProof/>
        </w:rPr>
        <w:t>-О</w:t>
      </w:r>
      <w:bookmarkEnd w:id="41"/>
      <w:bookmarkEnd w:id="42"/>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3" w:name="_Toc380740078"/>
      <w:bookmarkStart w:id="44" w:name="_Toc389742040"/>
      <w:r w:rsidRPr="00732D31">
        <w:rPr>
          <w:b/>
          <w:noProof/>
          <w:color w:val="000000" w:themeColor="text1"/>
        </w:rPr>
        <w:t>Члан 1.</w:t>
      </w:r>
      <w:bookmarkEnd w:id="43"/>
      <w:bookmarkEnd w:id="44"/>
    </w:p>
    <w:p w:rsidR="00BA23E5" w:rsidRPr="00BA5BA0" w:rsidRDefault="00BA23E5" w:rsidP="00E545F5">
      <w:pPr>
        <w:pStyle w:val="Footer"/>
        <w:jc w:val="both"/>
        <w:rPr>
          <w:b/>
          <w:noProof/>
          <w:lang w:val="sr-Cyrl-RS"/>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683CCE">
        <w:rPr>
          <w:b/>
          <w:lang w:val="sr-Cyrl-CS"/>
        </w:rPr>
        <w:t>Н</w:t>
      </w:r>
      <w:r w:rsidR="00BA5BA0" w:rsidRPr="00F0184C">
        <w:rPr>
          <w:b/>
          <w:lang w:val="sr-Cyrl-CS"/>
        </w:rPr>
        <w:t>абавка</w:t>
      </w:r>
      <w:r w:rsidR="00BA5BA0" w:rsidRPr="00F0184C">
        <w:rPr>
          <w:b/>
        </w:rPr>
        <w:t xml:space="preserve"> материјала за </w:t>
      </w:r>
      <w:r w:rsidR="00BA5BA0" w:rsidRPr="00F0184C">
        <w:rPr>
          <w:b/>
          <w:noProof/>
        </w:rPr>
        <w:t xml:space="preserve">потребе </w:t>
      </w:r>
      <w:r w:rsidR="00BA5BA0" w:rsidRPr="00F0184C">
        <w:rPr>
          <w:b/>
          <w:noProof/>
          <w:lang w:val="sr-Cyrl-RS"/>
        </w:rPr>
        <w:t>н</w:t>
      </w:r>
      <w:r w:rsidR="00BA5BA0">
        <w:rPr>
          <w:b/>
          <w:noProof/>
          <w:lang w:val="sr-Cyrl-RS"/>
        </w:rPr>
        <w:t>е</w:t>
      </w:r>
      <w:r w:rsidR="00BA5BA0" w:rsidRPr="00F0184C">
        <w:rPr>
          <w:b/>
          <w:noProof/>
          <w:lang w:val="sr-Cyrl-RS"/>
        </w:rPr>
        <w:t xml:space="preserve">урохирургије </w:t>
      </w:r>
      <w:r w:rsidR="00BA5BA0" w:rsidRPr="00F0184C">
        <w:rPr>
          <w:b/>
          <w:noProof/>
        </w:rPr>
        <w:t>Клиничког центра Војводине</w:t>
      </w:r>
      <w:r w:rsidR="00BA5BA0">
        <w:rPr>
          <w:b/>
          <w:noProof/>
          <w:lang w:val="sr-Cyrl-RS"/>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BA5BA0">
        <w:t>36</w:t>
      </w:r>
      <w:r w:rsidR="00974887">
        <w:t>-16</w:t>
      </w:r>
      <w:r w:rsidRPr="0087582B">
        <w:t>-О</w:t>
      </w:r>
      <w:r>
        <w:t xml:space="preserve"> </w:t>
      </w:r>
      <w:r w:rsidRPr="00732D31">
        <w:t>од _____________ године.</w:t>
      </w:r>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5" w:name="_Toc380740079"/>
      <w:bookmarkStart w:id="46" w:name="_Toc389742041"/>
      <w:r w:rsidRPr="005D38D8">
        <w:rPr>
          <w:b/>
          <w:noProof/>
          <w:color w:val="000000" w:themeColor="text1"/>
        </w:rPr>
        <w:t>Члан 2.</w:t>
      </w:r>
      <w:bookmarkEnd w:id="45"/>
      <w:bookmarkEnd w:id="46"/>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___/100</w:t>
      </w:r>
      <w:r w:rsidRPr="005D38D8">
        <w:rPr>
          <w:b w:val="0"/>
          <w:bCs w:val="0"/>
          <w:color w:val="000000" w:themeColor="text1"/>
        </w:rPr>
        <w:t>).</w:t>
      </w:r>
    </w:p>
    <w:p w:rsidR="00BA23E5" w:rsidRPr="0026425B" w:rsidRDefault="00BA23E5" w:rsidP="00BA23E5">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Pr="005D38D8" w:rsidRDefault="00BA23E5" w:rsidP="00BA23E5">
      <w:pPr>
        <w:ind w:firstLine="720"/>
        <w:jc w:val="both"/>
        <w:rPr>
          <w:b/>
          <w:noProof/>
          <w:color w:val="000000" w:themeColor="text1"/>
        </w:rPr>
      </w:pPr>
    </w:p>
    <w:p w:rsidR="00BA23E5" w:rsidRDefault="00BA23E5" w:rsidP="00BA23E5">
      <w:pPr>
        <w:pStyle w:val="BodyTextIndent"/>
        <w:ind w:left="0" w:firstLine="0"/>
        <w:jc w:val="center"/>
        <w:outlineLvl w:val="0"/>
        <w:rPr>
          <w:noProof/>
          <w:color w:val="000000" w:themeColor="text1"/>
        </w:rPr>
      </w:pPr>
      <w:bookmarkStart w:id="47" w:name="_Toc380740080"/>
      <w:bookmarkStart w:id="48" w:name="_Toc389742042"/>
      <w:r w:rsidRPr="005D38D8">
        <w:rPr>
          <w:noProof/>
          <w:color w:val="000000" w:themeColor="text1"/>
        </w:rPr>
        <w:t>Члан 3.</w:t>
      </w:r>
      <w:bookmarkEnd w:id="47"/>
      <w:bookmarkEnd w:id="48"/>
    </w:p>
    <w:p w:rsidR="00BA23E5" w:rsidRPr="0087582B"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535F7A">
        <w:t>материјал</w:t>
      </w:r>
      <w:r w:rsidR="00535F7A" w:rsidRPr="00535F7A">
        <w:t xml:space="preserve"> </w:t>
      </w:r>
      <w:r w:rsidRPr="0087582B">
        <w:t xml:space="preserve">(у даљем тексту: добра) </w:t>
      </w:r>
      <w:r w:rsidRPr="0087582B">
        <w:rPr>
          <w:noProof/>
        </w:rPr>
        <w:t xml:space="preserve">за потребе </w:t>
      </w:r>
      <w:r w:rsidR="00BA5BA0" w:rsidRPr="00BA5BA0">
        <w:rPr>
          <w:noProof/>
          <w:lang w:val="sr-Cyrl-RS"/>
        </w:rPr>
        <w:t>неурохирургије</w:t>
      </w:r>
      <w:r w:rsidR="00BA5BA0" w:rsidRPr="00755FF9">
        <w:rPr>
          <w:noProof/>
        </w:rPr>
        <w:t xml:space="preserve"> </w:t>
      </w:r>
      <w:r w:rsidR="00BA5BA0">
        <w:rPr>
          <w:noProof/>
          <w:lang w:val="sr-Cyrl-RS"/>
        </w:rPr>
        <w:t xml:space="preserve"> </w:t>
      </w:r>
      <w:r w:rsidR="00755FF9" w:rsidRPr="00755FF9">
        <w:rPr>
          <w:noProof/>
        </w:rPr>
        <w:t>Клиничког центра Војводине</w:t>
      </w:r>
      <w:r w:rsidRPr="00EE3BB2">
        <w:rPr>
          <w:noProof/>
        </w:rPr>
        <w:t>, а све у складу са захтевима наручиоца из конкурсне документације.</w:t>
      </w:r>
    </w:p>
    <w:p w:rsidR="00640429" w:rsidRPr="001E5686" w:rsidRDefault="00BA23E5" w:rsidP="00640429">
      <w:pPr>
        <w:ind w:firstLine="720"/>
        <w:jc w:val="both"/>
        <w:rPr>
          <w:color w:val="000000" w:themeColor="text1"/>
        </w:rPr>
      </w:pPr>
      <w:r w:rsidRPr="005D38D8">
        <w:rPr>
          <w:noProof/>
          <w:color w:val="000000" w:themeColor="text1"/>
        </w:rPr>
        <w:t>Добављач се обавезује да</w:t>
      </w:r>
      <w:r>
        <w:rPr>
          <w:noProof/>
          <w:color w:val="000000" w:themeColor="text1"/>
        </w:rPr>
        <w:t>,</w:t>
      </w:r>
      <w:r w:rsidRPr="005D38D8">
        <w:rPr>
          <w:noProof/>
          <w:color w:val="000000" w:themeColor="text1"/>
        </w:rPr>
        <w:t xml:space="preserve"> наручену количину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79204F">
        <w:rPr>
          <w:i/>
          <w:color w:val="000000" w:themeColor="text1"/>
        </w:rPr>
        <w:t>24</w:t>
      </w:r>
      <w:r>
        <w:rPr>
          <w:i/>
          <w:color w:val="000000" w:themeColor="text1"/>
        </w:rPr>
        <w:t xml:space="preserve"> час</w:t>
      </w:r>
      <w:r w:rsidR="00683106">
        <w:rPr>
          <w:i/>
          <w:color w:val="000000" w:themeColor="text1"/>
        </w:rPr>
        <w:t>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 xml:space="preserve">Центра </w:t>
      </w:r>
      <w:r>
        <w:rPr>
          <w:noProof/>
        </w:rPr>
        <w:lastRenderedPageBreak/>
        <w:t>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rPr>
          <w:lang w:val="sr-Cyrl-RS"/>
        </w:rPr>
        <w:t xml:space="preserve">или у одређену клиничку апотеку, а по налогу наручиоца,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Default="00BA23E5" w:rsidP="00BA23E5">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BA23E5" w:rsidRDefault="00BA23E5" w:rsidP="00BA23E5">
      <w:pPr>
        <w:pStyle w:val="BodyTextIndent"/>
        <w:ind w:left="0" w:firstLine="0"/>
        <w:jc w:val="center"/>
        <w:outlineLvl w:val="0"/>
        <w:rPr>
          <w:noProof/>
          <w:color w:val="000000" w:themeColor="text1"/>
        </w:rPr>
      </w:pPr>
      <w:bookmarkStart w:id="49" w:name="_Toc380740081"/>
      <w:bookmarkStart w:id="50" w:name="_Toc389742043"/>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49"/>
      <w:bookmarkEnd w:id="50"/>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rPr>
          <w:b w:val="0"/>
          <w:noProof/>
          <w:color w:val="000000" w:themeColor="text1"/>
        </w:rPr>
      </w:pPr>
    </w:p>
    <w:p w:rsidR="00BA23E5" w:rsidRPr="005D38D8" w:rsidRDefault="00BA23E5" w:rsidP="00BA23E5">
      <w:pPr>
        <w:pStyle w:val="BodyTextIndent"/>
        <w:ind w:left="0" w:firstLine="0"/>
        <w:jc w:val="center"/>
        <w:outlineLvl w:val="0"/>
        <w:rPr>
          <w:noProof/>
          <w:color w:val="000000" w:themeColor="text1"/>
        </w:rPr>
      </w:pPr>
      <w:bookmarkStart w:id="51" w:name="_Toc380740082"/>
      <w:bookmarkStart w:id="52" w:name="_Toc389742044"/>
      <w:r w:rsidRPr="005D38D8">
        <w:rPr>
          <w:noProof/>
          <w:color w:val="000000" w:themeColor="text1"/>
        </w:rPr>
        <w:t>Члан 5.</w:t>
      </w:r>
      <w:bookmarkEnd w:id="51"/>
      <w:bookmarkEnd w:id="52"/>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rPr>
          <w:lang w:val="sr-Latn-RS"/>
        </w:rPr>
      </w:pPr>
      <w:r w:rsidRPr="00452D76">
        <w:rPr>
          <w:lang w:val="sr-Latn-RS"/>
        </w:rPr>
        <w:t>Плаћање по овом уговору у</w:t>
      </w:r>
      <w:r w:rsidRPr="00452D76">
        <w:rPr>
          <w:lang w:val="sr-Cyrl-RS"/>
        </w:rPr>
        <w:t> текућој буџетској</w:t>
      </w:r>
      <w:r w:rsidRPr="00452D76">
        <w:rPr>
          <w:lang w:val="sr-Latn-RS"/>
        </w:rPr>
        <w:t> 2016. години вршиће се до нивоа средстава обезбеђених Финансијским планом за 2016. годину, </w:t>
      </w:r>
      <w:r w:rsidRPr="00452D76">
        <w:rPr>
          <w:lang w:val="sr-Cyrl-RS"/>
        </w:rPr>
        <w:t>а на основу Уговора закљученог са Републичким фондом за здравствено осигурање </w:t>
      </w:r>
      <w:r w:rsidRPr="00452D76">
        <w:rPr>
          <w:lang w:val="sr-Latn-RS"/>
        </w:rPr>
        <w:t>за ове намене</w:t>
      </w:r>
      <w:r w:rsidRPr="00452D76">
        <w:rPr>
          <w:lang w:val="sr-Cyrl-RS"/>
        </w:rPr>
        <w:t>.  </w:t>
      </w:r>
    </w:p>
    <w:p w:rsidR="00BA5BA0" w:rsidRDefault="00BA5BA0" w:rsidP="00BA5BA0">
      <w:pPr>
        <w:ind w:firstLine="720"/>
        <w:jc w:val="both"/>
        <w:rPr>
          <w:lang w:val="sr-Latn-RS"/>
        </w:rPr>
      </w:pPr>
      <w:r w:rsidRPr="00452D76">
        <w:rPr>
          <w:lang w:val="sr-Latn-RS"/>
        </w:rPr>
        <w:t>За обавезе које по овом уговору доспевају у</w:t>
      </w:r>
      <w:r w:rsidRPr="00452D76">
        <w:rPr>
          <w:lang w:val="sr-Cyrl-RS"/>
        </w:rPr>
        <w:t> наредној буџетској </w:t>
      </w:r>
      <w:r w:rsidRPr="00452D76">
        <w:rPr>
          <w:lang w:val="sr-Latn-RS"/>
        </w:rPr>
        <w:t>години Наручилац ће извршити плаћање Добављачу по обезбеђивању финансијских средстава усвајањем Финансијског плана за </w:t>
      </w:r>
      <w:r w:rsidRPr="00452D76">
        <w:rPr>
          <w:lang w:val="sr-Cyrl-RS"/>
        </w:rPr>
        <w:t>наредну буџетску </w:t>
      </w:r>
      <w:r w:rsidRPr="00452D76">
        <w:rPr>
          <w:lang w:val="sr-Latn-RS"/>
        </w:rPr>
        <w:t>годину или доношењем Одлуке опривременом финансирању.</w:t>
      </w:r>
      <w:r w:rsidRPr="001317F0">
        <w:rPr>
          <w:lang w:val="sr-Latn-RS"/>
        </w:rPr>
        <w:t xml:space="preserve"> </w:t>
      </w:r>
    </w:p>
    <w:p w:rsidR="00BA23E5" w:rsidRDefault="00BA23E5" w:rsidP="00BA23E5">
      <w:pPr>
        <w:ind w:firstLine="720"/>
        <w:jc w:val="both"/>
      </w:pPr>
      <w:r>
        <w:t>У супротном уговор престаје да важи без накнаде штете због немогућности преузимања обавеза од стране наручиоца.</w:t>
      </w:r>
    </w:p>
    <w:p w:rsidR="00BA23E5" w:rsidRPr="00F86D0E" w:rsidRDefault="00BA23E5" w:rsidP="00BA23E5">
      <w:pPr>
        <w:pStyle w:val="BodyTextIndent"/>
        <w:ind w:left="0" w:firstLine="0"/>
        <w:jc w:val="both"/>
        <w:rPr>
          <w:b w:val="0"/>
          <w:noProof/>
          <w:color w:val="000000" w:themeColor="text1"/>
        </w:rPr>
      </w:pPr>
    </w:p>
    <w:p w:rsidR="00BA23E5" w:rsidRPr="005D38D8" w:rsidRDefault="00BA23E5" w:rsidP="00BA23E5">
      <w:pPr>
        <w:jc w:val="center"/>
        <w:outlineLvl w:val="0"/>
        <w:rPr>
          <w:b/>
          <w:noProof/>
          <w:color w:val="000000" w:themeColor="text1"/>
        </w:rPr>
      </w:pPr>
      <w:bookmarkStart w:id="53" w:name="_Toc380740083"/>
      <w:bookmarkStart w:id="54" w:name="_Toc389742045"/>
      <w:r w:rsidRPr="005D38D8">
        <w:rPr>
          <w:b/>
          <w:noProof/>
          <w:color w:val="000000" w:themeColor="text1"/>
        </w:rPr>
        <w:t>Члан 6.</w:t>
      </w:r>
      <w:bookmarkEnd w:id="53"/>
      <w:bookmarkEnd w:id="54"/>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FE0180">
        <w:rPr>
          <w:noProof/>
          <w:lang w:val="sr-Cyrl-RS"/>
        </w:rPr>
        <w:t>уговора</w:t>
      </w:r>
      <w:r>
        <w:rPr>
          <w:noProof/>
        </w:rPr>
        <w:t xml:space="preserve"> без ПДВ-а, која је </w:t>
      </w:r>
      <w:r>
        <w:rPr>
          <w:noProof/>
        </w:rPr>
        <w:lastRenderedPageBreak/>
        <w:t>наплатива у случајевима предвиђеним конкурсном документацијом, тј. у случају да изабрани понуђач не испуњава своје обавезе из уговора.</w:t>
      </w:r>
    </w:p>
    <w:p w:rsidR="006703E4" w:rsidRPr="006B5DA9" w:rsidRDefault="006703E4" w:rsidP="00BA23E5">
      <w:pPr>
        <w:jc w:val="both"/>
        <w:rPr>
          <w:noProof/>
          <w:color w:val="000000" w:themeColor="text1"/>
        </w:rPr>
      </w:pPr>
    </w:p>
    <w:p w:rsidR="00BA23E5" w:rsidRPr="005D38D8" w:rsidRDefault="00BA23E5" w:rsidP="00BA23E5">
      <w:pPr>
        <w:jc w:val="center"/>
        <w:outlineLvl w:val="0"/>
        <w:rPr>
          <w:b/>
          <w:noProof/>
          <w:color w:val="000000" w:themeColor="text1"/>
        </w:rPr>
      </w:pPr>
      <w:bookmarkStart w:id="55" w:name="_Toc380740084"/>
      <w:bookmarkStart w:id="56" w:name="_Toc389742046"/>
      <w:r w:rsidRPr="005D38D8">
        <w:rPr>
          <w:b/>
          <w:noProof/>
          <w:color w:val="000000" w:themeColor="text1"/>
        </w:rPr>
        <w:t>Члан 7.</w:t>
      </w:r>
      <w:bookmarkEnd w:id="55"/>
      <w:bookmarkEnd w:id="56"/>
    </w:p>
    <w:p w:rsidR="00BA5BA0" w:rsidRPr="00140369" w:rsidRDefault="00BA5BA0" w:rsidP="00BA5BA0">
      <w:pPr>
        <w:shd w:val="clear" w:color="auto" w:fill="FFFFFF"/>
        <w:ind w:firstLine="720"/>
        <w:jc w:val="both"/>
        <w:rPr>
          <w:color w:val="000000"/>
          <w:lang w:val="sr-Cyrl-RS" w:eastAsia="sr-Latn-RS"/>
        </w:rPr>
      </w:pPr>
      <w:r w:rsidRPr="00140369">
        <w:rPr>
          <w:color w:val="000000"/>
          <w:lang w:val="sr-Latn-RS" w:eastAsia="sr-Latn-RS"/>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r w:rsidRPr="00140369">
        <w:rPr>
          <w:color w:val="000000"/>
          <w:lang w:val="sr-Cyrl-RS" w:eastAsia="sr-Latn-RS"/>
        </w:rPr>
        <w:t xml:space="preserve"> </w:t>
      </w:r>
    </w:p>
    <w:p w:rsidR="00BA5BA0" w:rsidRPr="00140369" w:rsidRDefault="00BA5BA0" w:rsidP="00BA5BA0">
      <w:pPr>
        <w:ind w:firstLine="720"/>
        <w:jc w:val="both"/>
        <w:rPr>
          <w:noProof/>
          <w:color w:val="000000" w:themeColor="text1"/>
        </w:rPr>
      </w:pPr>
      <w:r w:rsidRPr="00140369">
        <w:rPr>
          <w:noProof/>
          <w:color w:val="000000" w:themeColor="text1"/>
          <w:lang w:val="sr-Latn-RS"/>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lang w:val="sr-Cyrl-RS"/>
        </w:rPr>
        <w:t>добављач</w:t>
      </w:r>
      <w:r w:rsidRPr="00140369">
        <w:rPr>
          <w:noProof/>
          <w:color w:val="000000" w:themeColor="text1"/>
        </w:rPr>
        <w:t xml:space="preserve"> не поступи у складу са обавеза</w:t>
      </w:r>
      <w:r w:rsidRPr="00140369">
        <w:rPr>
          <w:noProof/>
          <w:color w:val="000000" w:themeColor="text1"/>
          <w:lang w:val="sr-Cyrl-RS"/>
        </w:rPr>
        <w:t xml:space="preserve">ма </w:t>
      </w:r>
      <w:r w:rsidRPr="00140369">
        <w:rPr>
          <w:noProof/>
          <w:color w:val="000000" w:themeColor="text1"/>
        </w:rPr>
        <w:t xml:space="preserve"> које је преуз</w:t>
      </w:r>
      <w:r>
        <w:rPr>
          <w:noProof/>
          <w:color w:val="000000" w:themeColor="text1"/>
          <w:lang w:val="sr-Cyrl-RS"/>
        </w:rPr>
        <w:t>еo</w:t>
      </w:r>
      <w:r w:rsidRPr="00140369">
        <w:rPr>
          <w:noProof/>
          <w:color w:val="000000" w:themeColor="text1"/>
          <w:lang w:val="sr-Cyrl-RS"/>
        </w:rPr>
        <w:t xml:space="preserve"> </w:t>
      </w:r>
      <w:r w:rsidRPr="00140369">
        <w:rPr>
          <w:noProof/>
          <w:color w:val="000000" w:themeColor="text1"/>
        </w:rPr>
        <w:t xml:space="preserve"> закључењем овог уговора</w:t>
      </w:r>
      <w:r w:rsidRPr="00140369">
        <w:rPr>
          <w:noProof/>
          <w:color w:val="000000" w:themeColor="text1"/>
          <w:lang w:val="sr-Cyrl-RS"/>
        </w:rPr>
        <w:t xml:space="preserve"> и писменим обавештењем, </w:t>
      </w:r>
      <w:r w:rsidRPr="00140369">
        <w:rPr>
          <w:noProof/>
          <w:color w:val="000000" w:themeColor="text1"/>
        </w:rPr>
        <w:t xml:space="preserve"> </w:t>
      </w:r>
      <w:r>
        <w:rPr>
          <w:noProof/>
          <w:color w:val="000000" w:themeColor="text1"/>
          <w:lang w:val="sr-Cyrl-RS"/>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57" w:name="_Toc380740085"/>
      <w:bookmarkStart w:id="58" w:name="_Toc389742047"/>
      <w:r w:rsidRPr="005D38D8">
        <w:rPr>
          <w:b/>
          <w:noProof/>
          <w:color w:val="000000" w:themeColor="text1"/>
        </w:rPr>
        <w:t>Члан 8.</w:t>
      </w:r>
      <w:bookmarkEnd w:id="57"/>
      <w:bookmarkEnd w:id="58"/>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59" w:name="_Toc380740086"/>
      <w:bookmarkStart w:id="60" w:name="_Toc389742048"/>
      <w:r w:rsidRPr="005D38D8">
        <w:rPr>
          <w:b/>
          <w:noProof/>
          <w:color w:val="000000" w:themeColor="text1"/>
        </w:rPr>
        <w:t>Члан 9.</w:t>
      </w:r>
      <w:bookmarkEnd w:id="59"/>
      <w:bookmarkEnd w:id="60"/>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61" w:name="_Toc380740087"/>
      <w:bookmarkStart w:id="62" w:name="_Toc389742049"/>
      <w:r w:rsidRPr="005D38D8">
        <w:rPr>
          <w:b/>
          <w:noProof/>
          <w:color w:val="000000" w:themeColor="text1"/>
        </w:rPr>
        <w:t>Члан 10.</w:t>
      </w:r>
      <w:bookmarkEnd w:id="61"/>
      <w:bookmarkEnd w:id="62"/>
    </w:p>
    <w:p w:rsidR="00BA23E5" w:rsidRPr="00AC1DD0" w:rsidRDefault="00BA23E5" w:rsidP="00BA23E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3" w:name="_Toc380740088"/>
      <w:bookmarkStart w:id="64" w:name="_Toc389742050"/>
      <w:r w:rsidRPr="005D38D8">
        <w:rPr>
          <w:b/>
          <w:noProof/>
          <w:color w:val="000000" w:themeColor="text1"/>
        </w:rPr>
        <w:t>Члан 11.</w:t>
      </w:r>
      <w:bookmarkEnd w:id="63"/>
      <w:bookmarkEnd w:id="64"/>
    </w:p>
    <w:p w:rsidR="00BA23E5" w:rsidRDefault="00BA23E5" w:rsidP="00BA23E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C2570A" w:rsidRDefault="00BA23E5" w:rsidP="00BA23E5">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рока </w:t>
      </w:r>
      <w:r w:rsidRPr="00C2570A">
        <w:t xml:space="preserve"> на који је закључен, одмах након закључивања уговора о централизованој јавној набавци чији предмет обухвата и добра из члана 1. овог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w:t>
      </w:r>
      <w:r w:rsidR="00530C04" w:rsidRPr="00530C04">
        <w:t xml:space="preserve"> </w:t>
      </w:r>
      <w:r w:rsidR="00BA5BA0">
        <w:t>1</w:t>
      </w:r>
      <w:r w:rsidR="00BA5BA0">
        <w:rPr>
          <w:lang w:val="sr-Cyrl-RS"/>
        </w:rPr>
        <w:t>0</w:t>
      </w:r>
      <w:r w:rsidR="00BA5BA0">
        <w:t>6/2015</w:t>
      </w:r>
      <w:r w:rsidRPr="00C2570A">
        <w:t>).</w:t>
      </w:r>
    </w:p>
    <w:p w:rsidR="00BA23E5" w:rsidRPr="00C2570A" w:rsidRDefault="00BA23E5" w:rsidP="00BA23E5">
      <w:pPr>
        <w:shd w:val="clear" w:color="auto" w:fill="FFFFFF"/>
        <w:ind w:firstLine="720"/>
        <w:jc w:val="both"/>
      </w:pPr>
      <w:r w:rsidRPr="00C2570A">
        <w:t xml:space="preserve">Уговорне стране сагласно констатују да се, уколико наступе околности и раскидни услов из става 2. овог члана, мења се и укупна вредност из члана 2. овог уговора, и то тако што се обавезе наручиоца према добављачу ограничавају само на </w:t>
      </w:r>
      <w:r w:rsidRPr="00C2570A">
        <w:lastRenderedPageBreak/>
        <w:t>количине добара које је добављач испоручио наручиоцу до дана наступања околности и раскидног услова из става 2. овог члана.</w:t>
      </w:r>
    </w:p>
    <w:p w:rsidR="00535F7A" w:rsidRPr="00BA5BA0" w:rsidRDefault="00BA23E5" w:rsidP="00BA5BA0">
      <w:pPr>
        <w:shd w:val="clear" w:color="auto" w:fill="FFFFFF"/>
        <w:ind w:firstLine="720"/>
        <w:jc w:val="both"/>
      </w:pPr>
      <w:r w:rsidRPr="00C2570A">
        <w:t>Уговорне стране сагласно констатују да је наручилац у обавези да о наступању из околности из става 2. овог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овог члана.</w:t>
      </w:r>
    </w:p>
    <w:p w:rsidR="006B5DA9" w:rsidRPr="00EA3B4E" w:rsidRDefault="006B5DA9" w:rsidP="00A74D23">
      <w:pPr>
        <w:jc w:val="both"/>
        <w:rPr>
          <w:noProof/>
          <w:color w:val="000000" w:themeColor="text1"/>
        </w:rPr>
      </w:pPr>
    </w:p>
    <w:p w:rsidR="00BA23E5" w:rsidRPr="005D38D8" w:rsidRDefault="00BA23E5" w:rsidP="00BA23E5">
      <w:pPr>
        <w:jc w:val="center"/>
        <w:outlineLvl w:val="0"/>
        <w:rPr>
          <w:b/>
          <w:noProof/>
          <w:color w:val="000000" w:themeColor="text1"/>
        </w:rPr>
      </w:pPr>
      <w:bookmarkStart w:id="65" w:name="_Toc380740089"/>
      <w:bookmarkStart w:id="66" w:name="_Toc389742051"/>
      <w:r w:rsidRPr="005D38D8">
        <w:rPr>
          <w:b/>
          <w:noProof/>
          <w:color w:val="000000" w:themeColor="text1"/>
        </w:rPr>
        <w:t>Члан 12.</w:t>
      </w:r>
      <w:bookmarkEnd w:id="65"/>
      <w:bookmarkEnd w:id="66"/>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BA23E5" w:rsidRDefault="00BA23E5" w:rsidP="00BA23E5">
      <w:pPr>
        <w:jc w:val="center"/>
        <w:outlineLvl w:val="0"/>
        <w:rPr>
          <w:b/>
          <w:noProof/>
          <w:color w:val="000000" w:themeColor="text1"/>
        </w:rPr>
      </w:pPr>
      <w:bookmarkStart w:id="67" w:name="_Toc380740090"/>
      <w:bookmarkStart w:id="68" w:name="_Toc389742052"/>
    </w:p>
    <w:p w:rsidR="00BA23E5" w:rsidRPr="00F86D0E" w:rsidRDefault="00BA23E5" w:rsidP="00BA23E5">
      <w:pPr>
        <w:jc w:val="center"/>
        <w:outlineLvl w:val="0"/>
        <w:rPr>
          <w:b/>
          <w:noProof/>
          <w:color w:val="000000" w:themeColor="text1"/>
        </w:rPr>
      </w:pPr>
      <w:r w:rsidRPr="005D38D8">
        <w:rPr>
          <w:b/>
          <w:noProof/>
          <w:color w:val="000000" w:themeColor="text1"/>
        </w:rPr>
        <w:t>Члан 13.</w:t>
      </w:r>
      <w:bookmarkEnd w:id="67"/>
      <w:bookmarkEnd w:id="68"/>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5D38D8" w:rsidRDefault="00BA23E5" w:rsidP="00BA23E5">
      <w:pPr>
        <w:ind w:firstLine="720"/>
        <w:rPr>
          <w:noProof/>
          <w:color w:val="000000" w:themeColor="text1"/>
        </w:rPr>
      </w:pPr>
    </w:p>
    <w:p w:rsidR="00BA23E5" w:rsidRDefault="00BA23E5" w:rsidP="00BA23E5">
      <w:pPr>
        <w:ind w:firstLine="720"/>
        <w:rPr>
          <w:noProof/>
          <w:color w:val="000000" w:themeColor="text1"/>
        </w:rPr>
      </w:pPr>
    </w:p>
    <w:p w:rsidR="00742C22" w:rsidRDefault="00742C22" w:rsidP="00BA23E5">
      <w:pPr>
        <w:ind w:firstLine="720"/>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732D31" w:rsidRPr="00FF763E" w:rsidRDefault="00732D31" w:rsidP="001F36B3"/>
    <w:p w:rsidR="00B901BA" w:rsidRDefault="00B901BA" w:rsidP="001F36B3"/>
    <w:p w:rsidR="00B901BA" w:rsidRPr="00B901BA" w:rsidRDefault="00B901BA" w:rsidP="001F36B3"/>
    <w:p w:rsidR="006C7159" w:rsidRDefault="006C7159" w:rsidP="001F36B3">
      <w:pPr>
        <w:rPr>
          <w:lang w:val="sr-Latn-CS"/>
        </w:rPr>
      </w:pPr>
    </w:p>
    <w:p w:rsidR="006C7159" w:rsidRDefault="006C7159"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1B6E48" w:rsidRDefault="001B6E48" w:rsidP="001F36B3"/>
    <w:p w:rsidR="00BA23E5" w:rsidRDefault="00BA23E5" w:rsidP="001F36B3"/>
    <w:p w:rsidR="00BA23E5" w:rsidRDefault="00BA23E5" w:rsidP="001F36B3"/>
    <w:p w:rsidR="006703E4" w:rsidRDefault="006703E4" w:rsidP="001F36B3"/>
    <w:p w:rsidR="00BA23E5" w:rsidRPr="006B5DA9" w:rsidRDefault="00BA23E5" w:rsidP="001F36B3"/>
    <w:p w:rsidR="002D5B2C" w:rsidRPr="00F87167" w:rsidRDefault="002A4E57" w:rsidP="002A4E57">
      <w:pPr>
        <w:pStyle w:val="Heading2"/>
        <w:ind w:left="1560"/>
        <w:jc w:val="left"/>
        <w:rPr>
          <w:noProof/>
        </w:rPr>
      </w:pPr>
      <w:bookmarkStart w:id="69" w:name="_Toc364158549"/>
      <w:bookmarkStart w:id="70" w:name="_Toc395526477"/>
      <w:r>
        <w:rPr>
          <w:noProof/>
          <w:lang w:val="sr-Cyrl-CS"/>
        </w:rPr>
        <w:t xml:space="preserve">      8. </w:t>
      </w:r>
      <w:r w:rsidR="002D5B2C" w:rsidRPr="00F87167">
        <w:rPr>
          <w:noProof/>
        </w:rPr>
        <w:t>ИЗЈАВА О НЕЗАВИСНОЈ ПОНУДИ</w:t>
      </w:r>
      <w:bookmarkEnd w:id="69"/>
      <w:bookmarkEnd w:id="70"/>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96098"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71" w:name="_Toc364158550"/>
      <w:r>
        <w:rPr>
          <w:lang w:val="sr-Cyrl-CS"/>
        </w:rPr>
        <w:lastRenderedPageBreak/>
        <w:t>9</w:t>
      </w:r>
      <w:r w:rsidRPr="00B76D71">
        <w:rPr>
          <w:szCs w:val="28"/>
          <w:lang w:val="sr-Cyrl-CS"/>
        </w:rPr>
        <w:t>.</w:t>
      </w:r>
      <w:r w:rsidR="00434F17" w:rsidRPr="00B76D71">
        <w:rPr>
          <w:szCs w:val="28"/>
        </w:rPr>
        <w:t xml:space="preserve"> </w:t>
      </w:r>
      <w:bookmarkStart w:id="72" w:name="_Toc395526478"/>
      <w:r w:rsidR="0072089F" w:rsidRPr="00B76D71">
        <w:rPr>
          <w:szCs w:val="28"/>
        </w:rPr>
        <w:t>ОБРАЗАЦ ИЗЈАВЕ О ПОШТОВАЊУ ОБАВЕЗА</w:t>
      </w:r>
      <w:bookmarkEnd w:id="71"/>
      <w:bookmarkEnd w:id="72"/>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003C1D0B">
        <w:t xml:space="preserve"> партија ........</w:t>
      </w:r>
      <w:r w:rsidR="003C1D0B" w:rsidRPr="007915F6">
        <w:rPr>
          <w:i/>
          <w:iCs/>
        </w:rPr>
        <w:t xml:space="preserve"> </w:t>
      </w:r>
      <w:r w:rsidR="003C1D0B" w:rsidRPr="00FF74CE">
        <w:rPr>
          <w:i/>
          <w:iCs/>
        </w:rPr>
        <w:t>[</w:t>
      </w:r>
      <w:r w:rsidR="003C1D0B">
        <w:rPr>
          <w:i/>
          <w:iCs/>
        </w:rPr>
        <w:t>навести р.бр. партије</w:t>
      </w:r>
      <w:r w:rsidR="003C1D0B" w:rsidRPr="00FF74CE">
        <w:rPr>
          <w:i/>
          <w:iCs/>
        </w:rPr>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D96098"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3" w:name="_Toc364158551"/>
      <w:r>
        <w:rPr>
          <w:noProof/>
          <w:lang w:val="sr-Cyrl-CS"/>
        </w:rPr>
        <w:lastRenderedPageBreak/>
        <w:t>10.</w:t>
      </w:r>
      <w:r w:rsidR="00434F17">
        <w:rPr>
          <w:noProof/>
        </w:rPr>
        <w:t xml:space="preserve"> </w:t>
      </w:r>
      <w:bookmarkStart w:id="74" w:name="_Toc395526479"/>
      <w:r w:rsidR="00B819C7" w:rsidRPr="002D5B2C">
        <w:rPr>
          <w:noProof/>
        </w:rPr>
        <w:t>ОБРАЗАЦ СТРУКТУРЕ ПОНУЂЕНЕ ЦЕНЕ</w:t>
      </w:r>
      <w:bookmarkEnd w:id="73"/>
      <w:bookmarkEnd w:id="7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5" w:name="_Toc364158552"/>
      <w:r>
        <w:rPr>
          <w:noProof/>
          <w:lang w:val="sr-Cyrl-CS"/>
        </w:rPr>
        <w:lastRenderedPageBreak/>
        <w:t>11.</w:t>
      </w:r>
      <w:r w:rsidR="00434F17">
        <w:rPr>
          <w:noProof/>
        </w:rPr>
        <w:t xml:space="preserve"> </w:t>
      </w:r>
      <w:bookmarkStart w:id="76" w:name="_Toc395526480"/>
      <w:r w:rsidR="00B819C7" w:rsidRPr="00E31C1C">
        <w:rPr>
          <w:noProof/>
        </w:rPr>
        <w:t>О</w:t>
      </w:r>
      <w:r w:rsidR="00B819C7">
        <w:rPr>
          <w:noProof/>
        </w:rPr>
        <w:t>БРАЗАЦ ТРОШКОВА ПРИПРЕМЕ ПОНУДЕ</w:t>
      </w:r>
      <w:bookmarkEnd w:id="75"/>
      <w:bookmarkEnd w:id="76"/>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5"/>
          <w:pgSz w:w="11906" w:h="16838" w:code="9"/>
          <w:pgMar w:top="1440" w:right="1416" w:bottom="1440" w:left="1440" w:header="709" w:footer="709" w:gutter="0"/>
          <w:cols w:space="708"/>
          <w:docGrid w:linePitch="360"/>
        </w:sectPr>
      </w:pPr>
    </w:p>
    <w:p w:rsidR="00A125AE" w:rsidRPr="00A125AE" w:rsidRDefault="006B2DF3" w:rsidP="009355BF">
      <w:pPr>
        <w:pStyle w:val="Heading2"/>
        <w:ind w:left="360"/>
        <w:rPr>
          <w:noProof/>
        </w:rPr>
      </w:pPr>
      <w:bookmarkStart w:id="77" w:name="_Toc364158553"/>
      <w:r>
        <w:rPr>
          <w:noProof/>
          <w:lang w:val="sr-Cyrl-CS"/>
        </w:rPr>
        <w:lastRenderedPageBreak/>
        <w:t>12.</w:t>
      </w:r>
      <w:r>
        <w:rPr>
          <w:noProof/>
        </w:rPr>
        <w:t xml:space="preserve"> </w:t>
      </w:r>
      <w:bookmarkStart w:id="78" w:name="_Toc395526481"/>
      <w:r w:rsidRPr="002D5B2C">
        <w:rPr>
          <w:noProof/>
        </w:rPr>
        <w:t>ОБРАЗАЦ ПОНУДЕ</w:t>
      </w:r>
      <w:bookmarkEnd w:id="77"/>
      <w:bookmarkEnd w:id="78"/>
    </w:p>
    <w:p w:rsidR="006B2DF3" w:rsidRPr="00742C22" w:rsidRDefault="006B2DF3" w:rsidP="00742C22">
      <w:pPr>
        <w:pStyle w:val="Footer"/>
        <w:jc w:val="center"/>
        <w:rPr>
          <w:b/>
          <w:noProof/>
          <w:lang w:val="sr-Cyrl-RS"/>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____</w:t>
      </w:r>
      <w:r w:rsidR="00742C22">
        <w:rPr>
          <w:b/>
          <w:noProof/>
          <w:sz w:val="22"/>
          <w:szCs w:val="22"/>
        </w:rPr>
        <w:t>___</w:t>
      </w:r>
      <w:r w:rsidR="006703E4">
        <w:rPr>
          <w:b/>
          <w:noProof/>
          <w:sz w:val="22"/>
          <w:szCs w:val="22"/>
        </w:rPr>
        <w:t xml:space="preserve"> </w:t>
      </w:r>
      <w:r w:rsidRPr="00980588">
        <w:rPr>
          <w:b/>
          <w:noProof/>
          <w:sz w:val="22"/>
          <w:szCs w:val="22"/>
        </w:rPr>
        <w:t xml:space="preserve">- </w:t>
      </w:r>
      <w:r w:rsidR="004516EB">
        <w:rPr>
          <w:b/>
          <w:lang w:val="sr-Cyrl-CS"/>
        </w:rPr>
        <w:t>Н</w:t>
      </w:r>
      <w:r w:rsidR="004516EB" w:rsidRPr="00F0184C">
        <w:rPr>
          <w:b/>
          <w:lang w:val="sr-Cyrl-CS"/>
        </w:rPr>
        <w:t>абавка</w:t>
      </w:r>
      <w:r w:rsidR="004516EB" w:rsidRPr="00F0184C">
        <w:rPr>
          <w:b/>
        </w:rPr>
        <w:t xml:space="preserve"> материјала за </w:t>
      </w:r>
      <w:r w:rsidR="004516EB" w:rsidRPr="00F0184C">
        <w:rPr>
          <w:b/>
          <w:noProof/>
        </w:rPr>
        <w:t xml:space="preserve">потребе </w:t>
      </w:r>
      <w:r w:rsidR="004516EB" w:rsidRPr="00F0184C">
        <w:rPr>
          <w:b/>
          <w:noProof/>
          <w:lang w:val="sr-Cyrl-RS"/>
        </w:rPr>
        <w:t>н</w:t>
      </w:r>
      <w:r w:rsidR="004516EB">
        <w:rPr>
          <w:b/>
          <w:noProof/>
          <w:lang w:val="sr-Cyrl-RS"/>
        </w:rPr>
        <w:t>е</w:t>
      </w:r>
      <w:r w:rsidR="004516EB" w:rsidRPr="00F0184C">
        <w:rPr>
          <w:b/>
          <w:noProof/>
          <w:lang w:val="sr-Cyrl-RS"/>
        </w:rPr>
        <w:t xml:space="preserve">урохирургије </w:t>
      </w:r>
      <w:r w:rsidR="004516EB" w:rsidRPr="00F0184C">
        <w:rPr>
          <w:b/>
          <w:noProof/>
        </w:rPr>
        <w:t>Клиничког центра Војводине</w:t>
      </w:r>
      <w:r w:rsidR="004516EB">
        <w:rPr>
          <w:b/>
          <w:noProof/>
          <w:lang w:val="sr-Cyrl-RS"/>
        </w:rPr>
        <w:t xml:space="preserve"> </w:t>
      </w:r>
      <w:r w:rsidR="00742C22">
        <w:rPr>
          <w:b/>
          <w:noProof/>
          <w:lang w:val="sr-Cyrl-RS"/>
        </w:rPr>
        <w:t>-</w:t>
      </w:r>
      <w:r w:rsidR="00AA35B3">
        <w:rPr>
          <w:b/>
          <w:noProof/>
          <w:lang w:val="sr-Cyrl-RS"/>
        </w:rPr>
        <w:t xml:space="preserve"> </w:t>
      </w:r>
      <w:r w:rsidR="00742C22">
        <w:rPr>
          <w:b/>
          <w:noProof/>
          <w:lang w:val="sr-Cyrl-RS"/>
        </w:rPr>
        <w:t>ЈН</w:t>
      </w:r>
      <w:r w:rsidR="00A74D23" w:rsidRPr="00892426">
        <w:rPr>
          <w:b/>
          <w:noProof/>
        </w:rPr>
        <w:t xml:space="preserve"> </w:t>
      </w:r>
      <w:r w:rsidR="004516EB">
        <w:rPr>
          <w:b/>
          <w:noProof/>
        </w:rPr>
        <w:t>36</w:t>
      </w:r>
      <w:r w:rsidR="00742C22">
        <w:rPr>
          <w:b/>
          <w:noProof/>
        </w:rPr>
        <w:t>-16</w:t>
      </w:r>
      <w:r w:rsidRPr="00892426">
        <w:rPr>
          <w:b/>
          <w:noProof/>
        </w:rPr>
        <w:t>-О</w:t>
      </w:r>
    </w:p>
    <w:p w:rsidR="006B2DF3" w:rsidRDefault="006B2DF3" w:rsidP="006B2DF3">
      <w:pPr>
        <w:pStyle w:val="BodyText"/>
        <w:jc w:val="left"/>
        <w:rPr>
          <w:noProof/>
          <w:sz w:val="22"/>
          <w:szCs w:val="22"/>
        </w:rPr>
      </w:pP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B3562E"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6B2DF3" w:rsidRPr="00210EBC" w:rsidTr="00AA35B3">
        <w:trPr>
          <w:trHeight w:val="315"/>
        </w:trPr>
        <w:tc>
          <w:tcPr>
            <w:tcW w:w="13750" w:type="dxa"/>
            <w:gridSpan w:val="10"/>
            <w:tcBorders>
              <w:bottom w:val="single" w:sz="4" w:space="0" w:color="auto"/>
              <w:right w:val="single" w:sz="4" w:space="0" w:color="auto"/>
            </w:tcBorders>
            <w:vAlign w:val="center"/>
          </w:tcPr>
          <w:p w:rsidR="006B2DF3" w:rsidRPr="00210EBC" w:rsidRDefault="006B2DF3" w:rsidP="00AA35B3">
            <w:pPr>
              <w:jc w:val="center"/>
              <w:rPr>
                <w:b/>
                <w:noProof/>
                <w:sz w:val="20"/>
                <w:szCs w:val="20"/>
              </w:rPr>
            </w:pPr>
            <w:r w:rsidRPr="00210EBC">
              <w:rPr>
                <w:b/>
                <w:noProof/>
                <w:sz w:val="20"/>
                <w:szCs w:val="20"/>
              </w:rPr>
              <w:t>КЛИНИЧКИ ЦЕНТАР ВОЈВОДИНЕ</w:t>
            </w:r>
          </w:p>
        </w:tc>
      </w:tr>
      <w:tr w:rsidR="002902F5" w:rsidRPr="00210EBC" w:rsidTr="00AA35B3">
        <w:tc>
          <w:tcPr>
            <w:tcW w:w="13750" w:type="dxa"/>
            <w:gridSpan w:val="10"/>
            <w:tcBorders>
              <w:bottom w:val="single" w:sz="4" w:space="0" w:color="auto"/>
              <w:right w:val="single" w:sz="4" w:space="0" w:color="auto"/>
            </w:tcBorders>
            <w:vAlign w:val="center"/>
          </w:tcPr>
          <w:p w:rsidR="002902F5" w:rsidRPr="009355BF" w:rsidRDefault="009355BF" w:rsidP="00AA35B3">
            <w:pPr>
              <w:jc w:val="center"/>
              <w:rPr>
                <w:b/>
                <w:noProof/>
                <w:sz w:val="22"/>
                <w:szCs w:val="22"/>
                <w:lang w:val="sr-Cyrl-RS"/>
              </w:rPr>
            </w:pPr>
            <w:r>
              <w:rPr>
                <w:b/>
                <w:lang w:val="sr-Cyrl-RS"/>
              </w:rPr>
              <w:t>Партија 1- Клипсеви интракранијалних анеуризми</w:t>
            </w:r>
          </w:p>
        </w:tc>
      </w:tr>
      <w:tr w:rsidR="00892426" w:rsidRPr="007D0076" w:rsidTr="00AA35B3">
        <w:tc>
          <w:tcPr>
            <w:tcW w:w="709"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92426" w:rsidRPr="00D92EBF" w:rsidRDefault="00892426" w:rsidP="00AA35B3">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92426" w:rsidRPr="00D92EBF" w:rsidRDefault="00892426" w:rsidP="00AA35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92426" w:rsidRPr="00D92EBF" w:rsidRDefault="00892426" w:rsidP="00AA35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D92EBF" w:rsidRDefault="00892426" w:rsidP="00AA35B3">
            <w:pPr>
              <w:pStyle w:val="BodyText"/>
              <w:jc w:val="center"/>
              <w:rPr>
                <w:b/>
                <w:noProof/>
                <w:sz w:val="20"/>
                <w:lang w:val="sr-Cyrl-CS"/>
              </w:rPr>
            </w:pPr>
            <w:r w:rsidRPr="00D92EBF">
              <w:rPr>
                <w:b/>
                <w:sz w:val="20"/>
                <w:lang w:val="sr-Cyrl-CS"/>
              </w:rPr>
              <w:t>Каталошки број</w:t>
            </w:r>
          </w:p>
        </w:tc>
      </w:tr>
      <w:tr w:rsidR="00892426" w:rsidRPr="007D0076" w:rsidTr="00AA35B3">
        <w:tc>
          <w:tcPr>
            <w:tcW w:w="709" w:type="dxa"/>
            <w:tcBorders>
              <w:bottom w:val="single" w:sz="4" w:space="0" w:color="auto"/>
            </w:tcBorders>
            <w:vAlign w:val="center"/>
          </w:tcPr>
          <w:p w:rsidR="00892426" w:rsidRPr="007D0076" w:rsidRDefault="00892426" w:rsidP="00AA35B3">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92426" w:rsidRPr="007D0076" w:rsidRDefault="00892426" w:rsidP="00AA35B3">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92426" w:rsidRPr="007D0076" w:rsidRDefault="00892426" w:rsidP="00AA35B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92426" w:rsidRPr="007D0076" w:rsidRDefault="00892426" w:rsidP="00AA35B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92426" w:rsidRPr="007D0076" w:rsidRDefault="00892426" w:rsidP="00AA35B3">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10</w:t>
            </w:r>
          </w:p>
        </w:tc>
      </w:tr>
      <w:tr w:rsidR="009355BF" w:rsidRPr="00715CDA" w:rsidTr="00AA35B3">
        <w:trPr>
          <w:trHeight w:val="698"/>
        </w:trPr>
        <w:tc>
          <w:tcPr>
            <w:tcW w:w="709" w:type="dxa"/>
            <w:tcBorders>
              <w:bottom w:val="single" w:sz="4" w:space="0" w:color="auto"/>
            </w:tcBorders>
            <w:vAlign w:val="center"/>
          </w:tcPr>
          <w:p w:rsidR="009355BF" w:rsidRPr="00DB3E5C" w:rsidRDefault="009355BF" w:rsidP="00AA35B3">
            <w:pPr>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CLIPS PERMANENT 12MM FT759T ili </w:t>
            </w:r>
            <w:r w:rsidR="00D96098">
              <w:rPr>
                <w:sz w:val="20"/>
                <w:szCs w:val="20"/>
              </w:rPr>
              <w:t>odgovarajuće</w:t>
            </w:r>
          </w:p>
        </w:tc>
        <w:tc>
          <w:tcPr>
            <w:tcW w:w="680" w:type="dxa"/>
            <w:tcBorders>
              <w:bottom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bottom w:val="single" w:sz="4" w:space="0" w:color="auto"/>
            </w:tcBorders>
            <w:vAlign w:val="center"/>
          </w:tcPr>
          <w:p w:rsidR="009355BF" w:rsidRPr="00742C22" w:rsidRDefault="009355BF" w:rsidP="00AA35B3">
            <w:pPr>
              <w:jc w:val="center"/>
              <w:rPr>
                <w:bCs/>
                <w:sz w:val="20"/>
                <w:szCs w:val="20"/>
                <w:lang w:val="sr-Cyrl-RS"/>
              </w:rPr>
            </w:pPr>
            <w:r>
              <w:rPr>
                <w:bCs/>
                <w:sz w:val="20"/>
                <w:szCs w:val="20"/>
                <w:lang w:val="sr-Cyrl-RS"/>
              </w:rPr>
              <w:t>2.</w:t>
            </w:r>
          </w:p>
          <w:p w:rsidR="009355BF" w:rsidRPr="00DB3E5C" w:rsidRDefault="009355BF" w:rsidP="00AA35B3">
            <w:pPr>
              <w:jc w:val="center"/>
              <w:rPr>
                <w:bCs/>
                <w:sz w:val="20"/>
                <w:szCs w:val="20"/>
              </w:rPr>
            </w:pPr>
          </w:p>
        </w:tc>
        <w:tc>
          <w:tcPr>
            <w:tcW w:w="2722" w:type="dxa"/>
            <w:tcBorders>
              <w:top w:val="nil"/>
              <w:left w:val="nil"/>
              <w:bottom w:val="single" w:sz="4" w:space="0" w:color="auto"/>
              <w:right w:val="nil"/>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CLIPS PERMANENT,15,3MM-FT786T ili </w:t>
            </w:r>
            <w:r w:rsidR="00D96098">
              <w:rPr>
                <w:sz w:val="20"/>
                <w:szCs w:val="20"/>
              </w:rPr>
              <w:t>odgovarajuće</w:t>
            </w:r>
          </w:p>
        </w:tc>
        <w:tc>
          <w:tcPr>
            <w:tcW w:w="680" w:type="dxa"/>
            <w:tcBorders>
              <w:bottom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bottom w:val="single" w:sz="4" w:space="0" w:color="auto"/>
            </w:tcBorders>
            <w:vAlign w:val="center"/>
          </w:tcPr>
          <w:p w:rsidR="009355BF" w:rsidRPr="00742C22" w:rsidRDefault="009355BF" w:rsidP="00AA35B3">
            <w:pPr>
              <w:jc w:val="center"/>
              <w:rPr>
                <w:bCs/>
                <w:sz w:val="20"/>
                <w:szCs w:val="20"/>
                <w:lang w:val="sr-Cyrl-RS"/>
              </w:rPr>
            </w:pPr>
            <w:r>
              <w:rPr>
                <w:bCs/>
                <w:sz w:val="20"/>
                <w:szCs w:val="20"/>
                <w:lang w:val="sr-Cyrl-RS"/>
              </w:rPr>
              <w:t>3.</w:t>
            </w:r>
          </w:p>
        </w:tc>
        <w:tc>
          <w:tcPr>
            <w:tcW w:w="2722" w:type="dxa"/>
            <w:tcBorders>
              <w:top w:val="nil"/>
              <w:left w:val="nil"/>
              <w:bottom w:val="single" w:sz="4" w:space="0" w:color="auto"/>
              <w:right w:val="nil"/>
            </w:tcBorders>
            <w:shd w:val="clear" w:color="auto" w:fill="auto"/>
            <w:vAlign w:val="center"/>
          </w:tcPr>
          <w:p w:rsidR="009355BF" w:rsidRPr="009355BF" w:rsidRDefault="009355BF" w:rsidP="00AA35B3">
            <w:pPr>
              <w:jc w:val="center"/>
              <w:rPr>
                <w:sz w:val="20"/>
                <w:szCs w:val="20"/>
              </w:rPr>
            </w:pPr>
            <w:r w:rsidRPr="009355BF">
              <w:rPr>
                <w:sz w:val="20"/>
                <w:szCs w:val="20"/>
              </w:rPr>
              <w:t>YASARGIL CLIPS STANDARD PERMANENT 6,5MM-FT742</w:t>
            </w:r>
            <w:bookmarkStart w:id="79" w:name="_GoBack"/>
            <w:bookmarkEnd w:id="79"/>
            <w:r w:rsidRPr="009355BF">
              <w:rPr>
                <w:sz w:val="20"/>
                <w:szCs w:val="20"/>
              </w:rPr>
              <w:t xml:space="preserve">T ili </w:t>
            </w:r>
            <w:r w:rsidR="00D96098">
              <w:rPr>
                <w:sz w:val="20"/>
                <w:szCs w:val="20"/>
              </w:rPr>
              <w:t>odgovarajuće</w:t>
            </w:r>
          </w:p>
        </w:tc>
        <w:tc>
          <w:tcPr>
            <w:tcW w:w="680" w:type="dxa"/>
            <w:tcBorders>
              <w:bottom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bottom w:val="single" w:sz="4" w:space="0" w:color="auto"/>
            </w:tcBorders>
            <w:vAlign w:val="center"/>
          </w:tcPr>
          <w:p w:rsidR="009355BF" w:rsidRPr="009355BF" w:rsidRDefault="009355BF" w:rsidP="00AA35B3">
            <w:pPr>
              <w:jc w:val="center"/>
              <w:rPr>
                <w:sz w:val="20"/>
                <w:szCs w:val="20"/>
              </w:rPr>
            </w:pPr>
            <w:r w:rsidRPr="009355BF">
              <w:rPr>
                <w:sz w:val="20"/>
                <w:szCs w:val="20"/>
              </w:rPr>
              <w:t>3</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Pr="00742C22" w:rsidRDefault="009355BF" w:rsidP="00AA35B3">
            <w:pPr>
              <w:jc w:val="center"/>
              <w:rPr>
                <w:bCs/>
                <w:sz w:val="20"/>
                <w:szCs w:val="20"/>
                <w:lang w:val="sr-Cyrl-RS"/>
              </w:rPr>
            </w:pPr>
            <w:r>
              <w:rPr>
                <w:bCs/>
                <w:sz w:val="20"/>
                <w:szCs w:val="20"/>
                <w:lang w:val="sr-Cyrl-RS"/>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MINI-CLIP STR 5MM FT710T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4</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MINI-CLIPSLT-CVD 4.7MM-FT712T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BAYO 7MM-FT748T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3</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lastRenderedPageBreak/>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CVD 6.4MM-FT754T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2</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CVD 8MM-FT764T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STR 11MM-FT760T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2</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STR 15MM - FT780D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2</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STR 7MM-FT740T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12.</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STR 9MM-FT750T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3</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STD-CLIPS LT-CVD 10.2MM FT762T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3</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STD-CLIPS LT-CVD 13.7MM-FT782T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FWD-ANG 8MM-FT613T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STD-CLIPLAT-CVD 8.6MM-FT747T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STE-CLIP LAT-ANG 7.8MM-FT773T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SPOON 11.3MM-FT833T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19.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CLIP STD.PERMANENT 6.7MM-FT850T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lastRenderedPageBreak/>
              <w:t>20.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MINI-CLIP STRNARR3MM-FT680T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21.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MINI-CLIP LAT-ANG 5MM-FT716T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22.</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LAT-ANG 7MM-FT746T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23.</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STD-CLIP BAYO 9MM-FT758T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2</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24.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PERM STDRT ANG 3.5BAYO 5MM-FT771T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9355BF"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9355BF" w:rsidRDefault="009355BF" w:rsidP="00AA35B3">
            <w:pPr>
              <w:jc w:val="center"/>
              <w:rPr>
                <w:bCs/>
                <w:sz w:val="20"/>
                <w:szCs w:val="20"/>
                <w:lang w:val="sr-Cyrl-RS"/>
              </w:rPr>
            </w:pPr>
            <w:r>
              <w:rPr>
                <w:bCs/>
                <w:sz w:val="20"/>
                <w:szCs w:val="20"/>
                <w:lang w:val="sr-Cyrl-RS"/>
              </w:rPr>
              <w:t>25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9355BF" w:rsidRPr="009355BF" w:rsidRDefault="009355BF" w:rsidP="00AA35B3">
            <w:pPr>
              <w:jc w:val="center"/>
              <w:rPr>
                <w:sz w:val="20"/>
                <w:szCs w:val="20"/>
              </w:rPr>
            </w:pPr>
            <w:r w:rsidRPr="009355BF">
              <w:rPr>
                <w:sz w:val="20"/>
                <w:szCs w:val="20"/>
              </w:rPr>
              <w:t xml:space="preserve">YASARGIL TI TEMP STD-CLIP STR 11MM-FT260T ili </w:t>
            </w:r>
            <w:r w:rsidR="00D96098">
              <w:rPr>
                <w:sz w:val="20"/>
                <w:szCs w:val="20"/>
              </w:rPr>
              <w:t>odgovarajuće</w:t>
            </w:r>
          </w:p>
        </w:tc>
        <w:tc>
          <w:tcPr>
            <w:tcW w:w="680" w:type="dxa"/>
            <w:tcBorders>
              <w:top w:val="single" w:sz="4" w:space="0" w:color="auto"/>
              <w:left w:val="single" w:sz="4" w:space="0" w:color="auto"/>
              <w:bottom w:val="single" w:sz="4" w:space="0" w:color="auto"/>
              <w:right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9355BF" w:rsidRPr="009355BF" w:rsidRDefault="009355BF" w:rsidP="00AA35B3">
            <w:pPr>
              <w:jc w:val="center"/>
              <w:rPr>
                <w:sz w:val="20"/>
                <w:szCs w:val="20"/>
              </w:rPr>
            </w:pPr>
            <w:r w:rsidRPr="009355BF">
              <w:rPr>
                <w:sz w:val="20"/>
                <w:szCs w:val="20"/>
              </w:rPr>
              <w:t>1</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B45EEE" w:rsidRPr="007D0076" w:rsidTr="00AA35B3">
        <w:trPr>
          <w:gridAfter w:val="4"/>
          <w:wAfter w:w="5103" w:type="dxa"/>
          <w:trHeight w:val="420"/>
        </w:trPr>
        <w:tc>
          <w:tcPr>
            <w:tcW w:w="709" w:type="dxa"/>
            <w:tcBorders>
              <w:top w:val="single" w:sz="4" w:space="0" w:color="auto"/>
            </w:tcBorders>
            <w:vAlign w:val="center"/>
          </w:tcPr>
          <w:p w:rsidR="00B45EEE" w:rsidRPr="007D0076" w:rsidRDefault="00B45EEE" w:rsidP="00AA35B3">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45EEE" w:rsidRPr="007D0076" w:rsidRDefault="00B45EEE" w:rsidP="00AA35B3">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45EEE" w:rsidRPr="007D0076" w:rsidRDefault="00B45EEE" w:rsidP="00AA35B3">
            <w:pPr>
              <w:pStyle w:val="BodyText"/>
              <w:jc w:val="center"/>
              <w:rPr>
                <w:noProof/>
                <w:sz w:val="22"/>
                <w:szCs w:val="22"/>
              </w:rPr>
            </w:pPr>
          </w:p>
        </w:tc>
      </w:tr>
      <w:tr w:rsidR="00B45EEE" w:rsidRPr="007D0076" w:rsidTr="00AA35B3">
        <w:trPr>
          <w:gridAfter w:val="4"/>
          <w:wAfter w:w="5103" w:type="dxa"/>
          <w:trHeight w:val="412"/>
        </w:trPr>
        <w:tc>
          <w:tcPr>
            <w:tcW w:w="709" w:type="dxa"/>
            <w:tcBorders>
              <w:bottom w:val="single" w:sz="4" w:space="0" w:color="auto"/>
            </w:tcBorders>
            <w:vAlign w:val="center"/>
          </w:tcPr>
          <w:p w:rsidR="00B45EEE" w:rsidRPr="007D0076" w:rsidRDefault="00B45EEE" w:rsidP="00AA35B3">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45EEE" w:rsidRPr="00C46B29" w:rsidRDefault="00B45EEE" w:rsidP="00AA35B3">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45EEE" w:rsidRPr="007D0076" w:rsidRDefault="00B45EEE" w:rsidP="00AA35B3">
            <w:pPr>
              <w:pStyle w:val="BodyText"/>
              <w:jc w:val="center"/>
              <w:rPr>
                <w:noProof/>
                <w:sz w:val="22"/>
                <w:szCs w:val="22"/>
              </w:rPr>
            </w:pPr>
          </w:p>
        </w:tc>
      </w:tr>
      <w:tr w:rsidR="00B45EEE" w:rsidRPr="007D0076" w:rsidTr="00AA35B3">
        <w:trPr>
          <w:gridAfter w:val="4"/>
          <w:wAfter w:w="5103" w:type="dxa"/>
          <w:trHeight w:val="419"/>
        </w:trPr>
        <w:tc>
          <w:tcPr>
            <w:tcW w:w="709" w:type="dxa"/>
            <w:tcBorders>
              <w:bottom w:val="single" w:sz="4" w:space="0" w:color="auto"/>
            </w:tcBorders>
            <w:vAlign w:val="center"/>
          </w:tcPr>
          <w:p w:rsidR="00B45EEE" w:rsidRPr="007D0076" w:rsidRDefault="00B45EEE" w:rsidP="00AA35B3">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45EEE" w:rsidRPr="007D0076" w:rsidRDefault="006B4CF3" w:rsidP="00AA35B3">
            <w:pPr>
              <w:pStyle w:val="BodyText"/>
              <w:jc w:val="center"/>
              <w:rPr>
                <w:b/>
                <w:noProof/>
                <w:sz w:val="22"/>
                <w:szCs w:val="22"/>
              </w:rPr>
            </w:pPr>
            <w:r>
              <w:rPr>
                <w:b/>
                <w:noProof/>
                <w:sz w:val="22"/>
                <w:szCs w:val="22"/>
              </w:rPr>
              <w:t>Укупна цена понуде са ПДВ</w:t>
            </w:r>
            <w:r w:rsidR="00B45EEE" w:rsidRPr="007D0076">
              <w:rPr>
                <w:b/>
                <w:noProof/>
                <w:sz w:val="22"/>
                <w:szCs w:val="22"/>
              </w:rPr>
              <w:t>:</w:t>
            </w:r>
          </w:p>
        </w:tc>
        <w:tc>
          <w:tcPr>
            <w:tcW w:w="1984" w:type="dxa"/>
            <w:tcBorders>
              <w:bottom w:val="single" w:sz="4" w:space="0" w:color="auto"/>
              <w:right w:val="single" w:sz="4" w:space="0" w:color="auto"/>
            </w:tcBorders>
            <w:vAlign w:val="center"/>
          </w:tcPr>
          <w:p w:rsidR="00B45EEE" w:rsidRPr="007D0076" w:rsidRDefault="00B45EEE" w:rsidP="00AA35B3">
            <w:pPr>
              <w:pStyle w:val="BodyText"/>
              <w:jc w:val="center"/>
              <w:rPr>
                <w:noProof/>
                <w:sz w:val="22"/>
                <w:szCs w:val="22"/>
              </w:rPr>
            </w:pPr>
          </w:p>
        </w:tc>
      </w:tr>
    </w:tbl>
    <w:p w:rsidR="00A77C10" w:rsidRDefault="00A77C10" w:rsidP="006B2DF3">
      <w:pPr>
        <w:pStyle w:val="BodyText"/>
        <w:rPr>
          <w:noProof/>
          <w:sz w:val="22"/>
          <w:szCs w:val="22"/>
        </w:rPr>
      </w:pPr>
    </w:p>
    <w:p w:rsidR="006B4CF3" w:rsidRDefault="006B2DF3" w:rsidP="006B2DF3">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D54C48">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lang w:val="sr-Cyrl-RS"/>
        </w:rPr>
        <w:t>86/2015</w:t>
      </w:r>
      <w:r w:rsidRPr="007D0076">
        <w:rPr>
          <w:noProof/>
          <w:sz w:val="22"/>
          <w:szCs w:val="22"/>
        </w:rPr>
        <w:t>.)</w:t>
      </w:r>
    </w:p>
    <w:p w:rsidR="006B2DF3" w:rsidRPr="007D0076"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6B2DF3" w:rsidRPr="007D0076" w:rsidRDefault="006B2DF3" w:rsidP="00A125AE">
      <w:pPr>
        <w:pStyle w:val="BodyText"/>
        <w:numPr>
          <w:ilvl w:val="0"/>
          <w:numId w:val="9"/>
        </w:numPr>
        <w:rPr>
          <w:noProof/>
          <w:sz w:val="22"/>
          <w:szCs w:val="22"/>
        </w:rPr>
      </w:pPr>
      <w:r w:rsidRPr="007D0076">
        <w:rPr>
          <w:noProof/>
          <w:sz w:val="22"/>
          <w:szCs w:val="22"/>
        </w:rPr>
        <w:t>Самостално</w:t>
      </w:r>
    </w:p>
    <w:p w:rsidR="006B2DF3" w:rsidRPr="007D0076"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6B2DF3" w:rsidRPr="007D0076"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6B4CF3" w:rsidRDefault="006B4CF3"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9355BF" w:rsidRPr="00742C22" w:rsidRDefault="009355BF" w:rsidP="009355BF">
      <w:pPr>
        <w:pStyle w:val="Footer"/>
        <w:jc w:val="center"/>
        <w:rPr>
          <w:b/>
          <w:noProof/>
          <w:lang w:val="sr-Cyrl-RS"/>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0184C">
        <w:rPr>
          <w:b/>
          <w:lang w:val="sr-Cyrl-CS"/>
        </w:rPr>
        <w:t>абавка</w:t>
      </w:r>
      <w:r w:rsidRPr="00F0184C">
        <w:rPr>
          <w:b/>
        </w:rPr>
        <w:t xml:space="preserve"> материјала за </w:t>
      </w:r>
      <w:r w:rsidRPr="00F0184C">
        <w:rPr>
          <w:b/>
          <w:noProof/>
        </w:rPr>
        <w:t xml:space="preserve">потребе </w:t>
      </w:r>
      <w:r w:rsidRPr="00F0184C">
        <w:rPr>
          <w:b/>
          <w:noProof/>
          <w:lang w:val="sr-Cyrl-RS"/>
        </w:rPr>
        <w:t>н</w:t>
      </w:r>
      <w:r>
        <w:rPr>
          <w:b/>
          <w:noProof/>
          <w:lang w:val="sr-Cyrl-RS"/>
        </w:rPr>
        <w:t>е</w:t>
      </w:r>
      <w:r w:rsidRPr="00F0184C">
        <w:rPr>
          <w:b/>
          <w:noProof/>
          <w:lang w:val="sr-Cyrl-RS"/>
        </w:rPr>
        <w:t xml:space="preserve">урохирургије </w:t>
      </w:r>
      <w:r w:rsidRPr="00F0184C">
        <w:rPr>
          <w:b/>
          <w:noProof/>
        </w:rPr>
        <w:t>Клиничког центра Војводине</w:t>
      </w:r>
      <w:r>
        <w:rPr>
          <w:b/>
          <w:noProof/>
          <w:lang w:val="sr-Cyrl-RS"/>
        </w:rPr>
        <w:t xml:space="preserve"> -</w:t>
      </w:r>
      <w:r w:rsidR="00AA35B3">
        <w:rPr>
          <w:b/>
          <w:noProof/>
          <w:lang w:val="sr-Cyrl-RS"/>
        </w:rPr>
        <w:t xml:space="preserve"> </w:t>
      </w:r>
      <w:r>
        <w:rPr>
          <w:b/>
          <w:noProof/>
          <w:lang w:val="sr-Cyrl-RS"/>
        </w:rPr>
        <w:t>ЈН</w:t>
      </w:r>
      <w:r w:rsidRPr="00892426">
        <w:rPr>
          <w:b/>
          <w:noProof/>
        </w:rPr>
        <w:t xml:space="preserve"> </w:t>
      </w:r>
      <w:r>
        <w:rPr>
          <w:b/>
          <w:noProof/>
        </w:rPr>
        <w:t>36-16</w:t>
      </w:r>
      <w:r w:rsidRPr="00892426">
        <w:rPr>
          <w:b/>
          <w:noProof/>
        </w:rPr>
        <w:t>-О</w:t>
      </w:r>
    </w:p>
    <w:p w:rsidR="009355BF" w:rsidRDefault="009355BF" w:rsidP="009355BF">
      <w:pPr>
        <w:pStyle w:val="BodyText"/>
        <w:jc w:val="left"/>
        <w:rPr>
          <w:noProof/>
          <w:sz w:val="22"/>
          <w:szCs w:val="22"/>
        </w:rPr>
      </w:pPr>
    </w:p>
    <w:p w:rsidR="009355BF" w:rsidRPr="007D0076" w:rsidRDefault="009355BF" w:rsidP="009355B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9355BF" w:rsidRPr="007D0076" w:rsidRDefault="009355BF" w:rsidP="009355B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9355BF" w:rsidRPr="007D0076" w:rsidRDefault="009355BF" w:rsidP="009355B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9355BF" w:rsidRPr="007D0076" w:rsidRDefault="009355BF" w:rsidP="009355BF">
      <w:pPr>
        <w:pStyle w:val="BodyText"/>
        <w:jc w:val="left"/>
        <w:rPr>
          <w:noProof/>
          <w:sz w:val="22"/>
          <w:szCs w:val="22"/>
        </w:rPr>
      </w:pPr>
      <w:r w:rsidRPr="007D0076">
        <w:rPr>
          <w:noProof/>
          <w:sz w:val="22"/>
          <w:szCs w:val="22"/>
        </w:rPr>
        <w:t>Е-маил:_________________________________________                    Пиб:_________________________________________</w:t>
      </w:r>
    </w:p>
    <w:p w:rsidR="009355BF" w:rsidRPr="007D0076" w:rsidRDefault="009355BF" w:rsidP="009355B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9355BF" w:rsidRPr="00B3562E" w:rsidRDefault="009355BF" w:rsidP="009355BF">
      <w:pPr>
        <w:pStyle w:val="BodyText"/>
        <w:jc w:val="left"/>
        <w:rPr>
          <w:noProof/>
          <w:sz w:val="22"/>
          <w:szCs w:val="22"/>
          <w:lang w:val="sr-Cyrl-CS"/>
        </w:rPr>
      </w:pPr>
      <w:r w:rsidRPr="007D0076">
        <w:rPr>
          <w:noProof/>
          <w:sz w:val="22"/>
          <w:szCs w:val="22"/>
        </w:rPr>
        <w:t>Овлашћено лице:_________________________________</w:t>
      </w:r>
    </w:p>
    <w:p w:rsidR="009355BF" w:rsidRPr="00CF7754" w:rsidRDefault="009355BF" w:rsidP="009355B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9355BF" w:rsidRPr="00210EBC" w:rsidTr="00AA35B3">
        <w:trPr>
          <w:trHeight w:val="315"/>
        </w:trPr>
        <w:tc>
          <w:tcPr>
            <w:tcW w:w="13750" w:type="dxa"/>
            <w:gridSpan w:val="10"/>
            <w:tcBorders>
              <w:bottom w:val="single" w:sz="4" w:space="0" w:color="auto"/>
              <w:right w:val="single" w:sz="4" w:space="0" w:color="auto"/>
            </w:tcBorders>
            <w:vAlign w:val="center"/>
          </w:tcPr>
          <w:p w:rsidR="009355BF" w:rsidRPr="00210EBC" w:rsidRDefault="009355BF" w:rsidP="00AA35B3">
            <w:pPr>
              <w:jc w:val="center"/>
              <w:rPr>
                <w:b/>
                <w:noProof/>
                <w:sz w:val="20"/>
                <w:szCs w:val="20"/>
              </w:rPr>
            </w:pPr>
            <w:r w:rsidRPr="00210EBC">
              <w:rPr>
                <w:b/>
                <w:noProof/>
                <w:sz w:val="20"/>
                <w:szCs w:val="20"/>
              </w:rPr>
              <w:t>КЛИНИЧКИ ЦЕНТАР ВОЈВОДИНЕ</w:t>
            </w:r>
          </w:p>
        </w:tc>
      </w:tr>
      <w:tr w:rsidR="009355BF" w:rsidRPr="00210EBC" w:rsidTr="00AA35B3">
        <w:tc>
          <w:tcPr>
            <w:tcW w:w="13750" w:type="dxa"/>
            <w:gridSpan w:val="10"/>
            <w:tcBorders>
              <w:bottom w:val="single" w:sz="4" w:space="0" w:color="auto"/>
              <w:right w:val="single" w:sz="4" w:space="0" w:color="auto"/>
            </w:tcBorders>
            <w:vAlign w:val="center"/>
          </w:tcPr>
          <w:p w:rsidR="009355BF" w:rsidRPr="009355BF" w:rsidRDefault="009355BF" w:rsidP="00AA35B3">
            <w:pPr>
              <w:jc w:val="center"/>
              <w:rPr>
                <w:b/>
                <w:noProof/>
                <w:sz w:val="22"/>
                <w:szCs w:val="22"/>
                <w:lang w:val="sr-Cyrl-RS"/>
              </w:rPr>
            </w:pPr>
            <w:r>
              <w:rPr>
                <w:b/>
                <w:lang w:val="sr-Cyrl-RS"/>
              </w:rPr>
              <w:t>Партија 2- Потрошни сетови за дренажу ликвора</w:t>
            </w:r>
          </w:p>
        </w:tc>
      </w:tr>
      <w:tr w:rsidR="009355BF" w:rsidRPr="007D0076" w:rsidTr="00AA35B3">
        <w:tc>
          <w:tcPr>
            <w:tcW w:w="709" w:type="dxa"/>
            <w:tcBorders>
              <w:bottom w:val="single" w:sz="4" w:space="0" w:color="auto"/>
            </w:tcBorders>
            <w:vAlign w:val="center"/>
          </w:tcPr>
          <w:p w:rsidR="009355BF" w:rsidRPr="00D92EBF" w:rsidRDefault="009355BF" w:rsidP="00AA35B3">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9355BF" w:rsidRPr="00D92EBF" w:rsidRDefault="009355BF" w:rsidP="00AA35B3">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9355BF" w:rsidRPr="00D92EBF" w:rsidRDefault="009355BF" w:rsidP="00AA35B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9355BF" w:rsidRPr="00D92EBF" w:rsidRDefault="009355BF" w:rsidP="00AA35B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9355BF" w:rsidRPr="00D92EBF" w:rsidRDefault="009355BF" w:rsidP="00AA35B3">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9355BF" w:rsidRPr="00D92EBF" w:rsidRDefault="009355BF" w:rsidP="00AA35B3">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9355BF" w:rsidRPr="00D92EBF" w:rsidRDefault="009355BF" w:rsidP="00AA35B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9355BF" w:rsidRPr="00D92EBF" w:rsidRDefault="009355BF" w:rsidP="00AA35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9355BF" w:rsidRPr="00D92EBF" w:rsidRDefault="009355BF" w:rsidP="00AA35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9355BF" w:rsidRPr="00D92EBF" w:rsidRDefault="009355BF" w:rsidP="00AA35B3">
            <w:pPr>
              <w:pStyle w:val="BodyText"/>
              <w:jc w:val="center"/>
              <w:rPr>
                <w:b/>
                <w:noProof/>
                <w:sz w:val="20"/>
                <w:lang w:val="sr-Cyrl-CS"/>
              </w:rPr>
            </w:pPr>
            <w:r w:rsidRPr="00D92EBF">
              <w:rPr>
                <w:b/>
                <w:sz w:val="20"/>
                <w:lang w:val="sr-Cyrl-CS"/>
              </w:rPr>
              <w:t>Каталошки број</w:t>
            </w:r>
          </w:p>
        </w:tc>
      </w:tr>
      <w:tr w:rsidR="009355BF" w:rsidRPr="007D0076" w:rsidTr="00AA35B3">
        <w:tc>
          <w:tcPr>
            <w:tcW w:w="709" w:type="dxa"/>
            <w:tcBorders>
              <w:bottom w:val="single" w:sz="4" w:space="0" w:color="auto"/>
            </w:tcBorders>
            <w:vAlign w:val="center"/>
          </w:tcPr>
          <w:p w:rsidR="009355BF" w:rsidRPr="007D0076" w:rsidRDefault="009355BF" w:rsidP="00AA35B3">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9355BF" w:rsidRPr="007D0076" w:rsidRDefault="009355BF" w:rsidP="00AA35B3">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9355BF" w:rsidRPr="007D0076" w:rsidRDefault="009355BF" w:rsidP="00AA35B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9355BF" w:rsidRPr="007D0076" w:rsidRDefault="009355BF" w:rsidP="00AA35B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9355BF" w:rsidRPr="007D0076" w:rsidRDefault="009355BF" w:rsidP="00AA35B3">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9355BF" w:rsidRPr="00892426" w:rsidRDefault="009355BF" w:rsidP="00AA35B3">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9355BF" w:rsidRPr="00892426" w:rsidRDefault="009355BF" w:rsidP="00AA35B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9355BF" w:rsidRPr="00892426" w:rsidRDefault="009355BF" w:rsidP="00AA35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9355BF" w:rsidRPr="00892426" w:rsidRDefault="009355BF" w:rsidP="00AA35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9355BF" w:rsidRPr="00892426" w:rsidRDefault="009355BF" w:rsidP="00AA35B3">
            <w:pPr>
              <w:pStyle w:val="BodyText"/>
              <w:jc w:val="center"/>
              <w:rPr>
                <w:noProof/>
                <w:sz w:val="22"/>
                <w:szCs w:val="22"/>
              </w:rPr>
            </w:pPr>
            <w:r>
              <w:rPr>
                <w:noProof/>
                <w:sz w:val="22"/>
                <w:szCs w:val="22"/>
              </w:rPr>
              <w:t>10</w:t>
            </w:r>
          </w:p>
        </w:tc>
      </w:tr>
      <w:tr w:rsidR="005F11D7" w:rsidRPr="00715CDA" w:rsidTr="00AA35B3">
        <w:trPr>
          <w:trHeight w:val="698"/>
        </w:trPr>
        <w:tc>
          <w:tcPr>
            <w:tcW w:w="709" w:type="dxa"/>
            <w:tcBorders>
              <w:bottom w:val="single" w:sz="4" w:space="0" w:color="auto"/>
            </w:tcBorders>
            <w:vAlign w:val="center"/>
          </w:tcPr>
          <w:p w:rsidR="005F11D7" w:rsidRPr="00DB3E5C" w:rsidRDefault="005F11D7" w:rsidP="00AA35B3">
            <w:pPr>
              <w:spacing w:before="240"/>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Valvula, srednji pritisak, po Pudens-Schulte-u, od silikona sa PVP kućištem, promera 16mm i integralnim rezervoarom</w:t>
            </w:r>
          </w:p>
        </w:tc>
        <w:tc>
          <w:tcPr>
            <w:tcW w:w="680" w:type="dxa"/>
            <w:tcBorders>
              <w:bottom w:val="single" w:sz="4" w:space="0" w:color="auto"/>
            </w:tcBorders>
            <w:vAlign w:val="center"/>
          </w:tcPr>
          <w:p w:rsidR="005F11D7" w:rsidRPr="005F11D7" w:rsidRDefault="005F11D7" w:rsidP="00AA35B3">
            <w:pPr>
              <w:spacing w:before="240"/>
              <w:jc w:val="center"/>
              <w:rPr>
                <w:sz w:val="20"/>
                <w:szCs w:val="20"/>
                <w:lang w:val="sr-Cyrl-RS"/>
              </w:rPr>
            </w:pPr>
            <w:r w:rsidRPr="005F11D7">
              <w:rPr>
                <w:sz w:val="20"/>
                <w:szCs w:val="20"/>
                <w:lang w:val="sr-Cyrl-RS"/>
              </w:rPr>
              <w:t>ком</w:t>
            </w:r>
          </w:p>
        </w:tc>
        <w:tc>
          <w:tcPr>
            <w:tcW w:w="851" w:type="dxa"/>
            <w:tcBorders>
              <w:bottom w:val="single" w:sz="4" w:space="0" w:color="auto"/>
            </w:tcBorders>
            <w:vAlign w:val="center"/>
          </w:tcPr>
          <w:p w:rsidR="005F11D7" w:rsidRPr="005F11D7" w:rsidRDefault="005F11D7" w:rsidP="00AA35B3">
            <w:pPr>
              <w:jc w:val="center"/>
              <w:rPr>
                <w:sz w:val="20"/>
                <w:szCs w:val="20"/>
              </w:rPr>
            </w:pPr>
            <w:r w:rsidRPr="005F11D7">
              <w:rPr>
                <w:sz w:val="20"/>
                <w:szCs w:val="20"/>
              </w:rPr>
              <w:t>25</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98"/>
        </w:trPr>
        <w:tc>
          <w:tcPr>
            <w:tcW w:w="709" w:type="dxa"/>
            <w:tcBorders>
              <w:bottom w:val="single" w:sz="4" w:space="0" w:color="auto"/>
            </w:tcBorders>
            <w:vAlign w:val="center"/>
          </w:tcPr>
          <w:p w:rsidR="005F11D7" w:rsidRPr="00742C22" w:rsidRDefault="005F11D7" w:rsidP="00AA35B3">
            <w:pPr>
              <w:spacing w:before="240"/>
              <w:jc w:val="center"/>
              <w:rPr>
                <w:bCs/>
                <w:sz w:val="20"/>
                <w:szCs w:val="20"/>
                <w:lang w:val="sr-Cyrl-RS"/>
              </w:rPr>
            </w:pPr>
            <w:r>
              <w:rPr>
                <w:bCs/>
                <w:sz w:val="20"/>
                <w:szCs w:val="20"/>
                <w:lang w:val="sr-Cyrl-RS"/>
              </w:rPr>
              <w:t>2.</w:t>
            </w:r>
          </w:p>
          <w:p w:rsidR="005F11D7" w:rsidRPr="00DB3E5C" w:rsidRDefault="005F11D7" w:rsidP="00AA35B3">
            <w:pPr>
              <w:spacing w:before="240"/>
              <w:jc w:val="center"/>
              <w:rPr>
                <w:bCs/>
                <w:sz w:val="20"/>
                <w:szCs w:val="20"/>
              </w:rPr>
            </w:pPr>
          </w:p>
        </w:tc>
        <w:tc>
          <w:tcPr>
            <w:tcW w:w="2722" w:type="dxa"/>
            <w:tcBorders>
              <w:top w:val="nil"/>
              <w:left w:val="nil"/>
              <w:bottom w:val="single" w:sz="4" w:space="0" w:color="auto"/>
              <w:right w:val="nil"/>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Valvula  po Pudens-Schulte-u za srednji pritisak od silikona, sa ravnim dnom i promerom rezervoara od 14mm i duzine 32mm</w:t>
            </w:r>
          </w:p>
        </w:tc>
        <w:tc>
          <w:tcPr>
            <w:tcW w:w="680" w:type="dxa"/>
            <w:tcBorders>
              <w:bottom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bottom w:val="single" w:sz="4" w:space="0" w:color="auto"/>
            </w:tcBorders>
            <w:vAlign w:val="center"/>
          </w:tcPr>
          <w:p w:rsidR="005F11D7" w:rsidRPr="005F11D7" w:rsidRDefault="005F11D7" w:rsidP="00AA35B3">
            <w:pPr>
              <w:jc w:val="center"/>
              <w:rPr>
                <w:sz w:val="20"/>
                <w:szCs w:val="20"/>
              </w:rPr>
            </w:pPr>
            <w:r w:rsidRPr="005F11D7">
              <w:rPr>
                <w:sz w:val="20"/>
                <w:szCs w:val="20"/>
              </w:rPr>
              <w:t>4</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42"/>
        </w:trPr>
        <w:tc>
          <w:tcPr>
            <w:tcW w:w="709" w:type="dxa"/>
            <w:tcBorders>
              <w:bottom w:val="single" w:sz="4" w:space="0" w:color="auto"/>
            </w:tcBorders>
            <w:vAlign w:val="center"/>
          </w:tcPr>
          <w:p w:rsidR="005F11D7" w:rsidRPr="00742C22" w:rsidRDefault="005F11D7" w:rsidP="00AA35B3">
            <w:pPr>
              <w:spacing w:before="240"/>
              <w:jc w:val="center"/>
              <w:rPr>
                <w:bCs/>
                <w:sz w:val="20"/>
                <w:szCs w:val="20"/>
                <w:lang w:val="sr-Cyrl-RS"/>
              </w:rPr>
            </w:pPr>
            <w:r>
              <w:rPr>
                <w:bCs/>
                <w:sz w:val="20"/>
                <w:szCs w:val="20"/>
                <w:lang w:val="sr-Cyrl-RS"/>
              </w:rPr>
              <w:t>3.</w:t>
            </w:r>
          </w:p>
        </w:tc>
        <w:tc>
          <w:tcPr>
            <w:tcW w:w="2722" w:type="dxa"/>
            <w:tcBorders>
              <w:top w:val="nil"/>
              <w:left w:val="nil"/>
              <w:bottom w:val="single" w:sz="4" w:space="0" w:color="auto"/>
              <w:right w:val="nil"/>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Valvula nizak pritisak</w:t>
            </w:r>
          </w:p>
        </w:tc>
        <w:tc>
          <w:tcPr>
            <w:tcW w:w="680" w:type="dxa"/>
            <w:tcBorders>
              <w:bottom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bottom w:val="single" w:sz="4" w:space="0" w:color="auto"/>
            </w:tcBorders>
            <w:vAlign w:val="center"/>
          </w:tcPr>
          <w:p w:rsidR="005F11D7" w:rsidRPr="005F11D7" w:rsidRDefault="005F11D7" w:rsidP="00AA35B3">
            <w:pPr>
              <w:jc w:val="center"/>
              <w:rPr>
                <w:sz w:val="20"/>
                <w:szCs w:val="20"/>
              </w:rPr>
            </w:pPr>
            <w:r w:rsidRPr="005F11D7">
              <w:rPr>
                <w:sz w:val="20"/>
                <w:szCs w:val="20"/>
              </w:rPr>
              <w:t>2</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F11D7" w:rsidRPr="00742C22" w:rsidRDefault="005F11D7" w:rsidP="00AA35B3">
            <w:pPr>
              <w:spacing w:before="240"/>
              <w:jc w:val="center"/>
              <w:rPr>
                <w:bCs/>
                <w:sz w:val="20"/>
                <w:szCs w:val="20"/>
                <w:lang w:val="sr-Cyrl-RS"/>
              </w:rPr>
            </w:pPr>
            <w:r>
              <w:rPr>
                <w:bCs/>
                <w:sz w:val="20"/>
                <w:szCs w:val="20"/>
                <w:lang w:val="sr-Cyrl-RS"/>
              </w:rPr>
              <w:t>4.</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Valvula visok pritisak</w:t>
            </w:r>
          </w:p>
        </w:tc>
        <w:tc>
          <w:tcPr>
            <w:tcW w:w="680" w:type="dxa"/>
            <w:tcBorders>
              <w:top w:val="single" w:sz="4" w:space="0" w:color="auto"/>
              <w:left w:val="single" w:sz="4" w:space="0" w:color="auto"/>
              <w:bottom w:val="single" w:sz="4" w:space="0" w:color="auto"/>
              <w:right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5F11D7" w:rsidRPr="005F11D7" w:rsidRDefault="005F11D7" w:rsidP="00AA35B3">
            <w:pPr>
              <w:jc w:val="center"/>
              <w:rPr>
                <w:sz w:val="20"/>
                <w:szCs w:val="20"/>
              </w:rPr>
            </w:pPr>
            <w:r w:rsidRPr="005F11D7">
              <w:rPr>
                <w:sz w:val="20"/>
                <w:szCs w:val="20"/>
              </w:rPr>
              <w:t>2</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F11D7" w:rsidRDefault="005F11D7" w:rsidP="00AA35B3">
            <w:pPr>
              <w:spacing w:before="240"/>
              <w:jc w:val="center"/>
              <w:rPr>
                <w:bCs/>
                <w:sz w:val="20"/>
                <w:szCs w:val="20"/>
                <w:lang w:val="sr-Cyrl-RS"/>
              </w:rPr>
            </w:pPr>
            <w:r>
              <w:rPr>
                <w:bCs/>
                <w:sz w:val="20"/>
                <w:szCs w:val="20"/>
                <w:lang w:val="sr-Cyrl-RS"/>
              </w:rPr>
              <w:lastRenderedPageBreak/>
              <w:t>5.</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 xml:space="preserve">Programabilna valvula, sa antisifon efektom, po Pudens-Schulte-u, od silikona, površine 20:1 u odnosu na lumen izlaznog dela, sa PVP kućištem, promera 16mm, 1,0mm lumena protoka u valvuli i integralnim rezervoarom ili </w:t>
            </w:r>
            <w:r w:rsidR="00D96098">
              <w:rPr>
                <w:sz w:val="20"/>
                <w:szCs w:val="20"/>
              </w:rPr>
              <w:t>odgovarajuće</w:t>
            </w:r>
            <w:r w:rsidRPr="005F11D7">
              <w:rPr>
                <w:sz w:val="20"/>
                <w:szCs w:val="20"/>
              </w:rPr>
              <w:t>na, sa 5 opsega podešavanja pritiska dreniranja</w:t>
            </w:r>
          </w:p>
        </w:tc>
        <w:tc>
          <w:tcPr>
            <w:tcW w:w="680" w:type="dxa"/>
            <w:tcBorders>
              <w:top w:val="single" w:sz="4" w:space="0" w:color="auto"/>
              <w:left w:val="single" w:sz="4" w:space="0" w:color="auto"/>
              <w:bottom w:val="single" w:sz="4" w:space="0" w:color="auto"/>
              <w:right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5F11D7" w:rsidRPr="005F11D7" w:rsidRDefault="005F11D7" w:rsidP="00AA35B3">
            <w:pPr>
              <w:jc w:val="center"/>
              <w:rPr>
                <w:sz w:val="20"/>
                <w:szCs w:val="20"/>
              </w:rPr>
            </w:pPr>
            <w:r w:rsidRPr="005F11D7">
              <w:rPr>
                <w:sz w:val="20"/>
                <w:szCs w:val="20"/>
              </w:rPr>
              <w:t>10</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F11D7" w:rsidRDefault="005F11D7" w:rsidP="00AA35B3">
            <w:pPr>
              <w:spacing w:before="240"/>
              <w:jc w:val="center"/>
              <w:rPr>
                <w:bCs/>
                <w:sz w:val="20"/>
                <w:szCs w:val="20"/>
                <w:lang w:val="sr-Cyrl-RS"/>
              </w:rPr>
            </w:pPr>
            <w:r>
              <w:rPr>
                <w:bCs/>
                <w:sz w:val="20"/>
                <w:szCs w:val="20"/>
                <w:lang w:val="sr-Cyrl-RS"/>
              </w:rPr>
              <w:t>6.</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Ventrikularni kateter, po Pudens-Schulte-u, impregniran Barijumom, unutrašnjeg lumena od 1,3mm, dužine 23cm, neimpregnirian antibiotikom</w:t>
            </w:r>
          </w:p>
        </w:tc>
        <w:tc>
          <w:tcPr>
            <w:tcW w:w="680" w:type="dxa"/>
            <w:tcBorders>
              <w:top w:val="single" w:sz="4" w:space="0" w:color="auto"/>
              <w:left w:val="single" w:sz="4" w:space="0" w:color="auto"/>
              <w:bottom w:val="single" w:sz="4" w:space="0" w:color="auto"/>
              <w:right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5F11D7" w:rsidRPr="005F11D7" w:rsidRDefault="005F11D7" w:rsidP="00AA35B3">
            <w:pPr>
              <w:jc w:val="center"/>
              <w:rPr>
                <w:sz w:val="20"/>
                <w:szCs w:val="20"/>
              </w:rPr>
            </w:pPr>
            <w:r w:rsidRPr="005F11D7">
              <w:rPr>
                <w:sz w:val="20"/>
                <w:szCs w:val="20"/>
              </w:rPr>
              <w:t>16</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F11D7" w:rsidRDefault="005F11D7" w:rsidP="00AA35B3">
            <w:pPr>
              <w:spacing w:before="240"/>
              <w:jc w:val="center"/>
              <w:rPr>
                <w:bCs/>
                <w:sz w:val="20"/>
                <w:szCs w:val="20"/>
                <w:lang w:val="sr-Cyrl-RS"/>
              </w:rPr>
            </w:pPr>
            <w:r>
              <w:rPr>
                <w:bCs/>
                <w:sz w:val="20"/>
                <w:szCs w:val="20"/>
                <w:lang w:val="sr-Cyrl-RS"/>
              </w:rPr>
              <w:t>7.</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Peritonealni kateter, po Pudens-Schulte-u, impregniran Barijumom, unutrašnjeg lumena od 1,3mm, dužine 120cm, neimpregnirian antibiotikom</w:t>
            </w:r>
          </w:p>
        </w:tc>
        <w:tc>
          <w:tcPr>
            <w:tcW w:w="680" w:type="dxa"/>
            <w:tcBorders>
              <w:top w:val="single" w:sz="4" w:space="0" w:color="auto"/>
              <w:left w:val="single" w:sz="4" w:space="0" w:color="auto"/>
              <w:bottom w:val="single" w:sz="4" w:space="0" w:color="auto"/>
              <w:right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5F11D7" w:rsidRPr="005F11D7" w:rsidRDefault="005F11D7" w:rsidP="00AA35B3">
            <w:pPr>
              <w:jc w:val="center"/>
              <w:rPr>
                <w:sz w:val="20"/>
                <w:szCs w:val="20"/>
              </w:rPr>
            </w:pPr>
            <w:r w:rsidRPr="005F11D7">
              <w:rPr>
                <w:sz w:val="20"/>
                <w:szCs w:val="20"/>
              </w:rPr>
              <w:t>20</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F11D7" w:rsidRDefault="005F11D7" w:rsidP="00AA35B3">
            <w:pPr>
              <w:spacing w:before="240"/>
              <w:jc w:val="center"/>
              <w:rPr>
                <w:bCs/>
                <w:sz w:val="20"/>
                <w:szCs w:val="20"/>
                <w:lang w:val="sr-Cyrl-RS"/>
              </w:rPr>
            </w:pPr>
            <w:r>
              <w:rPr>
                <w:bCs/>
                <w:sz w:val="20"/>
                <w:szCs w:val="20"/>
                <w:lang w:val="sr-Cyrl-RS"/>
              </w:rPr>
              <w:t>8.</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Kardioperitonealni kateter impregniran barijumom, unutrašnjeg lumena od 1,3mm, dužine 90 cm</w:t>
            </w:r>
          </w:p>
        </w:tc>
        <w:tc>
          <w:tcPr>
            <w:tcW w:w="680" w:type="dxa"/>
            <w:tcBorders>
              <w:top w:val="single" w:sz="4" w:space="0" w:color="auto"/>
              <w:left w:val="single" w:sz="4" w:space="0" w:color="auto"/>
              <w:bottom w:val="single" w:sz="4" w:space="0" w:color="auto"/>
              <w:right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5F11D7" w:rsidRPr="005F11D7" w:rsidRDefault="005F11D7" w:rsidP="00AA35B3">
            <w:pPr>
              <w:jc w:val="center"/>
              <w:rPr>
                <w:sz w:val="20"/>
                <w:szCs w:val="20"/>
              </w:rPr>
            </w:pPr>
            <w:r w:rsidRPr="005F11D7">
              <w:rPr>
                <w:sz w:val="20"/>
                <w:szCs w:val="20"/>
              </w:rPr>
              <w:t>2</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F11D7" w:rsidRDefault="005F11D7" w:rsidP="00AA35B3">
            <w:pPr>
              <w:spacing w:before="240"/>
              <w:jc w:val="center"/>
              <w:rPr>
                <w:bCs/>
                <w:sz w:val="20"/>
                <w:szCs w:val="20"/>
                <w:lang w:val="sr-Cyrl-RS"/>
              </w:rPr>
            </w:pPr>
            <w:r>
              <w:rPr>
                <w:bCs/>
                <w:sz w:val="20"/>
                <w:szCs w:val="20"/>
                <w:lang w:val="sr-Cyrl-RS"/>
              </w:rPr>
              <w:t>9.</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 xml:space="preserve">Ventrikularni kateter impregniran antibiotikom, duzine 23cm, unutrasnjeg promera 0.13cm i spoljasnjeg promera 0.25cm sa mogucnoscu merenja dubine penetracije katetera u lateralni ventrikul pomocu oznaka na </w:t>
            </w:r>
            <w:r w:rsidRPr="005F11D7">
              <w:rPr>
                <w:sz w:val="20"/>
                <w:szCs w:val="20"/>
              </w:rPr>
              <w:lastRenderedPageBreak/>
              <w:t>kateteru duzine svakih 1cm sa 32 rupice za protok na proksimalnom kraju katetera</w:t>
            </w:r>
          </w:p>
        </w:tc>
        <w:tc>
          <w:tcPr>
            <w:tcW w:w="680" w:type="dxa"/>
            <w:tcBorders>
              <w:top w:val="single" w:sz="4" w:space="0" w:color="auto"/>
              <w:left w:val="single" w:sz="4" w:space="0" w:color="auto"/>
              <w:bottom w:val="single" w:sz="4" w:space="0" w:color="auto"/>
              <w:right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lastRenderedPageBreak/>
              <w:t>ком</w:t>
            </w:r>
          </w:p>
        </w:tc>
        <w:tc>
          <w:tcPr>
            <w:tcW w:w="851" w:type="dxa"/>
            <w:tcBorders>
              <w:top w:val="single" w:sz="4" w:space="0" w:color="auto"/>
              <w:left w:val="single" w:sz="4" w:space="0" w:color="auto"/>
              <w:bottom w:val="single" w:sz="4" w:space="0" w:color="auto"/>
            </w:tcBorders>
            <w:vAlign w:val="center"/>
          </w:tcPr>
          <w:p w:rsidR="005F11D7" w:rsidRPr="005F11D7" w:rsidRDefault="005F11D7" w:rsidP="00AA35B3">
            <w:pPr>
              <w:jc w:val="center"/>
              <w:rPr>
                <w:sz w:val="20"/>
                <w:szCs w:val="20"/>
              </w:rPr>
            </w:pPr>
            <w:r w:rsidRPr="005F11D7">
              <w:rPr>
                <w:sz w:val="20"/>
                <w:szCs w:val="20"/>
              </w:rPr>
              <w:t>30</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F11D7" w:rsidRDefault="005F11D7" w:rsidP="00AA35B3">
            <w:pPr>
              <w:spacing w:before="240"/>
              <w:jc w:val="center"/>
              <w:rPr>
                <w:bCs/>
                <w:sz w:val="20"/>
                <w:szCs w:val="20"/>
                <w:lang w:val="sr-Cyrl-RS"/>
              </w:rPr>
            </w:pPr>
            <w:r>
              <w:rPr>
                <w:bCs/>
                <w:sz w:val="20"/>
                <w:szCs w:val="20"/>
                <w:lang w:val="sr-Cyrl-RS"/>
              </w:rPr>
              <w:lastRenderedPageBreak/>
              <w:t>10.</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Lumbo-peritonealni kateter sistem, za srednji pritisak,po Pudens-Schulte-u, protoka 20ml/h, unutrašnjeg lumena 0,7mm, dužine 84cm</w:t>
            </w:r>
          </w:p>
        </w:tc>
        <w:tc>
          <w:tcPr>
            <w:tcW w:w="680" w:type="dxa"/>
            <w:tcBorders>
              <w:top w:val="single" w:sz="4" w:space="0" w:color="auto"/>
              <w:left w:val="single" w:sz="4" w:space="0" w:color="auto"/>
              <w:bottom w:val="single" w:sz="4" w:space="0" w:color="auto"/>
              <w:right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5F11D7" w:rsidRPr="005F11D7" w:rsidRDefault="005F11D7" w:rsidP="00AA35B3">
            <w:pPr>
              <w:jc w:val="center"/>
              <w:rPr>
                <w:sz w:val="20"/>
                <w:szCs w:val="20"/>
              </w:rPr>
            </w:pPr>
            <w:r w:rsidRPr="005F11D7">
              <w:rPr>
                <w:sz w:val="20"/>
                <w:szCs w:val="20"/>
              </w:rPr>
              <w:t>10</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1712"/>
        </w:trPr>
        <w:tc>
          <w:tcPr>
            <w:tcW w:w="709" w:type="dxa"/>
            <w:tcBorders>
              <w:top w:val="single" w:sz="4" w:space="0" w:color="auto"/>
              <w:left w:val="single" w:sz="4" w:space="0" w:color="auto"/>
              <w:bottom w:val="single" w:sz="4" w:space="0" w:color="auto"/>
              <w:right w:val="single" w:sz="4" w:space="0" w:color="auto"/>
            </w:tcBorders>
            <w:vAlign w:val="center"/>
          </w:tcPr>
          <w:p w:rsidR="005F11D7" w:rsidRDefault="005F11D7" w:rsidP="00AA35B3">
            <w:pPr>
              <w:spacing w:before="240"/>
              <w:jc w:val="center"/>
              <w:rPr>
                <w:bCs/>
                <w:sz w:val="20"/>
                <w:szCs w:val="20"/>
                <w:lang w:val="sr-Cyrl-RS"/>
              </w:rPr>
            </w:pPr>
            <w:r>
              <w:rPr>
                <w:bCs/>
                <w:sz w:val="20"/>
                <w:szCs w:val="20"/>
                <w:lang w:val="sr-Cyrl-RS"/>
              </w:rPr>
              <w:t>11.</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Sistem za eksternu lumbalnu drenažu likvora, sa hidrofobnim filterom, unutrašnjeg lumena katetera 0,7mm, zatvorenog kraja, sa latex "free" mestom za uzorkovanje</w:t>
            </w:r>
          </w:p>
        </w:tc>
        <w:tc>
          <w:tcPr>
            <w:tcW w:w="680" w:type="dxa"/>
            <w:tcBorders>
              <w:top w:val="single" w:sz="4" w:space="0" w:color="auto"/>
              <w:left w:val="single" w:sz="4" w:space="0" w:color="auto"/>
              <w:bottom w:val="single" w:sz="4" w:space="0" w:color="auto"/>
              <w:right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5F11D7" w:rsidRPr="005F11D7" w:rsidRDefault="005F11D7" w:rsidP="00AA35B3">
            <w:pPr>
              <w:jc w:val="center"/>
              <w:rPr>
                <w:sz w:val="20"/>
                <w:szCs w:val="20"/>
              </w:rPr>
            </w:pPr>
            <w:r w:rsidRPr="005F11D7">
              <w:rPr>
                <w:sz w:val="20"/>
                <w:szCs w:val="20"/>
              </w:rPr>
              <w:t>50</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698"/>
        </w:trPr>
        <w:tc>
          <w:tcPr>
            <w:tcW w:w="709" w:type="dxa"/>
            <w:tcBorders>
              <w:top w:val="single" w:sz="4" w:space="0" w:color="auto"/>
              <w:left w:val="single" w:sz="4" w:space="0" w:color="auto"/>
              <w:bottom w:val="single" w:sz="4" w:space="0" w:color="auto"/>
              <w:right w:val="single" w:sz="4" w:space="0" w:color="auto"/>
            </w:tcBorders>
            <w:vAlign w:val="center"/>
          </w:tcPr>
          <w:p w:rsidR="005F11D7" w:rsidRDefault="005F11D7" w:rsidP="00AA35B3">
            <w:pPr>
              <w:spacing w:before="240"/>
              <w:jc w:val="center"/>
              <w:rPr>
                <w:bCs/>
                <w:sz w:val="20"/>
                <w:szCs w:val="20"/>
                <w:lang w:val="sr-Cyrl-RS"/>
              </w:rPr>
            </w:pPr>
            <w:r>
              <w:rPr>
                <w:bCs/>
                <w:sz w:val="20"/>
                <w:szCs w:val="20"/>
                <w:lang w:val="sr-Cyrl-RS"/>
              </w:rPr>
              <w:t>12.</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rsidR="005F11D7" w:rsidRPr="005F11D7" w:rsidRDefault="005F11D7" w:rsidP="00AA35B3">
            <w:pPr>
              <w:spacing w:before="240"/>
              <w:jc w:val="center"/>
              <w:rPr>
                <w:sz w:val="20"/>
                <w:szCs w:val="20"/>
              </w:rPr>
            </w:pPr>
            <w:r w:rsidRPr="005F11D7">
              <w:rPr>
                <w:sz w:val="20"/>
                <w:szCs w:val="20"/>
              </w:rPr>
              <w:t>Sistem za eksternu ventrikularnu drenažu, sa hidrofobnim filterima, zatvorenog kraja, sa latex "free" mestom za uzorkovanje</w:t>
            </w:r>
          </w:p>
        </w:tc>
        <w:tc>
          <w:tcPr>
            <w:tcW w:w="680" w:type="dxa"/>
            <w:tcBorders>
              <w:top w:val="single" w:sz="4" w:space="0" w:color="auto"/>
              <w:left w:val="single" w:sz="4" w:space="0" w:color="auto"/>
              <w:bottom w:val="single" w:sz="4" w:space="0" w:color="auto"/>
              <w:right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top w:val="single" w:sz="4" w:space="0" w:color="auto"/>
              <w:left w:val="single" w:sz="4" w:space="0" w:color="auto"/>
              <w:bottom w:val="single" w:sz="4" w:space="0" w:color="auto"/>
            </w:tcBorders>
            <w:vAlign w:val="center"/>
          </w:tcPr>
          <w:p w:rsidR="005F11D7" w:rsidRPr="005F11D7" w:rsidRDefault="005F11D7" w:rsidP="00AA35B3">
            <w:pPr>
              <w:jc w:val="center"/>
              <w:rPr>
                <w:sz w:val="20"/>
                <w:szCs w:val="20"/>
              </w:rPr>
            </w:pPr>
            <w:r w:rsidRPr="005F11D7">
              <w:rPr>
                <w:sz w:val="20"/>
                <w:szCs w:val="20"/>
              </w:rPr>
              <w:t>20</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9355BF" w:rsidRPr="007D0076" w:rsidTr="00AA35B3">
        <w:trPr>
          <w:gridAfter w:val="4"/>
          <w:wAfter w:w="5103" w:type="dxa"/>
          <w:trHeight w:val="420"/>
        </w:trPr>
        <w:tc>
          <w:tcPr>
            <w:tcW w:w="709" w:type="dxa"/>
            <w:tcBorders>
              <w:top w:val="single" w:sz="4" w:space="0" w:color="auto"/>
            </w:tcBorders>
            <w:vAlign w:val="center"/>
          </w:tcPr>
          <w:p w:rsidR="009355BF" w:rsidRPr="007D0076" w:rsidRDefault="009355BF" w:rsidP="00AA35B3">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9355BF" w:rsidRPr="007D0076" w:rsidRDefault="009355BF" w:rsidP="00AA35B3">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9355BF" w:rsidRPr="007D0076" w:rsidRDefault="009355BF" w:rsidP="00AA35B3">
            <w:pPr>
              <w:pStyle w:val="BodyText"/>
              <w:jc w:val="center"/>
              <w:rPr>
                <w:noProof/>
                <w:sz w:val="22"/>
                <w:szCs w:val="22"/>
              </w:rPr>
            </w:pPr>
          </w:p>
        </w:tc>
      </w:tr>
      <w:tr w:rsidR="009355BF" w:rsidRPr="007D0076" w:rsidTr="00AA35B3">
        <w:trPr>
          <w:gridAfter w:val="4"/>
          <w:wAfter w:w="5103" w:type="dxa"/>
          <w:trHeight w:val="412"/>
        </w:trPr>
        <w:tc>
          <w:tcPr>
            <w:tcW w:w="709" w:type="dxa"/>
            <w:tcBorders>
              <w:bottom w:val="single" w:sz="4" w:space="0" w:color="auto"/>
            </w:tcBorders>
            <w:vAlign w:val="center"/>
          </w:tcPr>
          <w:p w:rsidR="009355BF" w:rsidRPr="007D0076" w:rsidRDefault="009355BF" w:rsidP="00AA35B3">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9355BF" w:rsidRPr="00C46B29" w:rsidRDefault="009355BF" w:rsidP="00AA35B3">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9355BF" w:rsidRPr="007D0076" w:rsidRDefault="009355BF" w:rsidP="00AA35B3">
            <w:pPr>
              <w:pStyle w:val="BodyText"/>
              <w:jc w:val="center"/>
              <w:rPr>
                <w:noProof/>
                <w:sz w:val="22"/>
                <w:szCs w:val="22"/>
              </w:rPr>
            </w:pPr>
          </w:p>
        </w:tc>
      </w:tr>
      <w:tr w:rsidR="009355BF" w:rsidRPr="007D0076" w:rsidTr="00AA35B3">
        <w:trPr>
          <w:gridAfter w:val="4"/>
          <w:wAfter w:w="5103" w:type="dxa"/>
          <w:trHeight w:val="419"/>
        </w:trPr>
        <w:tc>
          <w:tcPr>
            <w:tcW w:w="709" w:type="dxa"/>
            <w:tcBorders>
              <w:bottom w:val="single" w:sz="4" w:space="0" w:color="auto"/>
            </w:tcBorders>
            <w:vAlign w:val="center"/>
          </w:tcPr>
          <w:p w:rsidR="009355BF" w:rsidRPr="007D0076" w:rsidRDefault="009355BF" w:rsidP="00AA35B3">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9355BF" w:rsidRPr="007D0076" w:rsidRDefault="009355BF" w:rsidP="00AA35B3">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9355BF" w:rsidRPr="007D0076" w:rsidRDefault="009355BF" w:rsidP="00AA35B3">
            <w:pPr>
              <w:pStyle w:val="BodyText"/>
              <w:jc w:val="center"/>
              <w:rPr>
                <w:noProof/>
                <w:sz w:val="22"/>
                <w:szCs w:val="22"/>
              </w:rPr>
            </w:pPr>
          </w:p>
        </w:tc>
      </w:tr>
    </w:tbl>
    <w:p w:rsidR="009355BF" w:rsidRDefault="009355BF" w:rsidP="009355BF">
      <w:pPr>
        <w:pStyle w:val="BodyText"/>
        <w:rPr>
          <w:noProof/>
          <w:sz w:val="22"/>
          <w:szCs w:val="22"/>
        </w:rPr>
      </w:pPr>
    </w:p>
    <w:p w:rsidR="009355BF" w:rsidRDefault="009355BF" w:rsidP="009355BF">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D54C48">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lang w:val="sr-Cyrl-RS"/>
        </w:rPr>
        <w:t>86/2015</w:t>
      </w:r>
      <w:r w:rsidRPr="007D0076">
        <w:rPr>
          <w:noProof/>
          <w:sz w:val="22"/>
          <w:szCs w:val="22"/>
        </w:rPr>
        <w:t>.)</w:t>
      </w:r>
    </w:p>
    <w:p w:rsidR="009355BF" w:rsidRPr="007D0076" w:rsidRDefault="009355BF" w:rsidP="009355B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9355BF" w:rsidRPr="007D0076" w:rsidRDefault="009355BF" w:rsidP="009355BF">
      <w:pPr>
        <w:pStyle w:val="BodyText"/>
        <w:numPr>
          <w:ilvl w:val="0"/>
          <w:numId w:val="15"/>
        </w:numPr>
        <w:rPr>
          <w:noProof/>
          <w:sz w:val="22"/>
          <w:szCs w:val="22"/>
        </w:rPr>
      </w:pPr>
      <w:r w:rsidRPr="007D0076">
        <w:rPr>
          <w:noProof/>
          <w:sz w:val="22"/>
          <w:szCs w:val="22"/>
        </w:rPr>
        <w:t>Самостално</w:t>
      </w:r>
    </w:p>
    <w:p w:rsidR="009355BF" w:rsidRPr="007D0076" w:rsidRDefault="009355BF" w:rsidP="009355BF">
      <w:pPr>
        <w:pStyle w:val="BodyText"/>
        <w:numPr>
          <w:ilvl w:val="0"/>
          <w:numId w:val="15"/>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9355BF" w:rsidRPr="007D0076" w:rsidRDefault="009355BF" w:rsidP="009355BF">
      <w:pPr>
        <w:pStyle w:val="BodyText"/>
        <w:numPr>
          <w:ilvl w:val="0"/>
          <w:numId w:val="1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9355BF" w:rsidRDefault="009355BF" w:rsidP="009355BF">
      <w:pPr>
        <w:pStyle w:val="BodyText"/>
        <w:rPr>
          <w:noProof/>
          <w:sz w:val="22"/>
          <w:szCs w:val="22"/>
          <w:lang w:val="sr-Cyrl-CS"/>
        </w:rPr>
      </w:pPr>
    </w:p>
    <w:p w:rsidR="009355BF" w:rsidRDefault="009355BF" w:rsidP="009355B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9355BF" w:rsidRPr="006B4CF3" w:rsidRDefault="009355BF" w:rsidP="009355BF">
      <w:pPr>
        <w:pStyle w:val="BodyText"/>
        <w:rPr>
          <w:noProof/>
          <w:sz w:val="22"/>
          <w:szCs w:val="22"/>
        </w:rPr>
      </w:pPr>
    </w:p>
    <w:p w:rsidR="009355BF" w:rsidRPr="006B4CF3" w:rsidRDefault="009355BF" w:rsidP="009355BF">
      <w:pPr>
        <w:pStyle w:val="BodyText"/>
        <w:rPr>
          <w:noProof/>
          <w:sz w:val="22"/>
          <w:szCs w:val="22"/>
        </w:rPr>
      </w:pPr>
      <w:r w:rsidRPr="007D0076">
        <w:rPr>
          <w:noProof/>
          <w:sz w:val="22"/>
          <w:szCs w:val="22"/>
        </w:rPr>
        <w:lastRenderedPageBreak/>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9355BF" w:rsidRPr="006B4CF3" w:rsidRDefault="009355BF" w:rsidP="009355B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77C10" w:rsidRDefault="009355BF" w:rsidP="00063B77">
      <w:pPr>
        <w:pStyle w:val="BodyText"/>
        <w:rPr>
          <w:noProof/>
          <w:sz w:val="22"/>
          <w:szCs w:val="22"/>
        </w:rPr>
      </w:pPr>
      <w:r>
        <w:rPr>
          <w:noProof/>
          <w:sz w:val="22"/>
          <w:szCs w:val="22"/>
        </w:rPr>
        <w:t>Друго: __</w:t>
      </w:r>
      <w:r w:rsidR="005F11D7">
        <w:rPr>
          <w:noProof/>
          <w:sz w:val="22"/>
          <w:szCs w:val="22"/>
        </w:rPr>
        <w:t>_______________________________</w:t>
      </w:r>
    </w:p>
    <w:p w:rsidR="005F11D7" w:rsidRPr="00742C22" w:rsidRDefault="005F11D7" w:rsidP="005F11D7">
      <w:pPr>
        <w:pStyle w:val="Footer"/>
        <w:jc w:val="center"/>
        <w:rPr>
          <w:b/>
          <w:noProof/>
          <w:lang w:val="sr-Cyrl-RS"/>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0184C">
        <w:rPr>
          <w:b/>
          <w:lang w:val="sr-Cyrl-CS"/>
        </w:rPr>
        <w:t>абавка</w:t>
      </w:r>
      <w:r w:rsidRPr="00F0184C">
        <w:rPr>
          <w:b/>
        </w:rPr>
        <w:t xml:space="preserve"> материјала за </w:t>
      </w:r>
      <w:r w:rsidRPr="00F0184C">
        <w:rPr>
          <w:b/>
          <w:noProof/>
        </w:rPr>
        <w:t xml:space="preserve">потребе </w:t>
      </w:r>
      <w:r w:rsidRPr="00F0184C">
        <w:rPr>
          <w:b/>
          <w:noProof/>
          <w:lang w:val="sr-Cyrl-RS"/>
        </w:rPr>
        <w:t>н</w:t>
      </w:r>
      <w:r>
        <w:rPr>
          <w:b/>
          <w:noProof/>
          <w:lang w:val="sr-Cyrl-RS"/>
        </w:rPr>
        <w:t>е</w:t>
      </w:r>
      <w:r w:rsidRPr="00F0184C">
        <w:rPr>
          <w:b/>
          <w:noProof/>
          <w:lang w:val="sr-Cyrl-RS"/>
        </w:rPr>
        <w:t xml:space="preserve">урохирургије </w:t>
      </w:r>
      <w:r w:rsidRPr="00F0184C">
        <w:rPr>
          <w:b/>
          <w:noProof/>
        </w:rPr>
        <w:t>Клиничког центра Војводине</w:t>
      </w:r>
      <w:r>
        <w:rPr>
          <w:b/>
          <w:noProof/>
          <w:lang w:val="sr-Cyrl-RS"/>
        </w:rPr>
        <w:t xml:space="preserve"> -</w:t>
      </w:r>
      <w:r w:rsidR="00AA35B3">
        <w:rPr>
          <w:b/>
          <w:noProof/>
          <w:lang w:val="sr-Cyrl-RS"/>
        </w:rPr>
        <w:t xml:space="preserve"> </w:t>
      </w:r>
      <w:r>
        <w:rPr>
          <w:b/>
          <w:noProof/>
          <w:lang w:val="sr-Cyrl-RS"/>
        </w:rPr>
        <w:t>ЈН</w:t>
      </w:r>
      <w:r w:rsidRPr="00892426">
        <w:rPr>
          <w:b/>
          <w:noProof/>
        </w:rPr>
        <w:t xml:space="preserve"> </w:t>
      </w:r>
      <w:r>
        <w:rPr>
          <w:b/>
          <w:noProof/>
        </w:rPr>
        <w:t>36-16</w:t>
      </w:r>
      <w:r w:rsidRPr="00892426">
        <w:rPr>
          <w:b/>
          <w:noProof/>
        </w:rPr>
        <w:t>-О</w:t>
      </w:r>
    </w:p>
    <w:p w:rsidR="005F11D7" w:rsidRDefault="005F11D7" w:rsidP="005F11D7">
      <w:pPr>
        <w:pStyle w:val="BodyText"/>
        <w:jc w:val="left"/>
        <w:rPr>
          <w:noProof/>
          <w:sz w:val="22"/>
          <w:szCs w:val="22"/>
        </w:rPr>
      </w:pPr>
    </w:p>
    <w:p w:rsidR="005F11D7" w:rsidRPr="007D0076" w:rsidRDefault="005F11D7" w:rsidP="005F11D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5F11D7" w:rsidRPr="007D0076" w:rsidRDefault="005F11D7" w:rsidP="005F11D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5F11D7" w:rsidRPr="007D0076" w:rsidRDefault="005F11D7" w:rsidP="005F11D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5F11D7" w:rsidRPr="007D0076" w:rsidRDefault="005F11D7" w:rsidP="005F11D7">
      <w:pPr>
        <w:pStyle w:val="BodyText"/>
        <w:jc w:val="left"/>
        <w:rPr>
          <w:noProof/>
          <w:sz w:val="22"/>
          <w:szCs w:val="22"/>
        </w:rPr>
      </w:pPr>
      <w:r w:rsidRPr="007D0076">
        <w:rPr>
          <w:noProof/>
          <w:sz w:val="22"/>
          <w:szCs w:val="22"/>
        </w:rPr>
        <w:t>Е-маил:_________________________________________                    Пиб:_________________________________________</w:t>
      </w:r>
    </w:p>
    <w:p w:rsidR="005F11D7" w:rsidRPr="007D0076" w:rsidRDefault="005F11D7" w:rsidP="005F11D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5F11D7" w:rsidRPr="00B3562E" w:rsidRDefault="005F11D7" w:rsidP="005F11D7">
      <w:pPr>
        <w:pStyle w:val="BodyText"/>
        <w:jc w:val="left"/>
        <w:rPr>
          <w:noProof/>
          <w:sz w:val="22"/>
          <w:szCs w:val="22"/>
          <w:lang w:val="sr-Cyrl-CS"/>
        </w:rPr>
      </w:pPr>
      <w:r w:rsidRPr="007D0076">
        <w:rPr>
          <w:noProof/>
          <w:sz w:val="22"/>
          <w:szCs w:val="22"/>
        </w:rPr>
        <w:t>Овлашћено лице:_________________________________</w:t>
      </w:r>
    </w:p>
    <w:p w:rsidR="005F11D7" w:rsidRPr="00CF7754" w:rsidRDefault="005F11D7" w:rsidP="005F11D7">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5F11D7" w:rsidRPr="00210EBC" w:rsidTr="00AA35B3">
        <w:trPr>
          <w:trHeight w:val="315"/>
        </w:trPr>
        <w:tc>
          <w:tcPr>
            <w:tcW w:w="13750" w:type="dxa"/>
            <w:gridSpan w:val="10"/>
            <w:tcBorders>
              <w:bottom w:val="single" w:sz="4" w:space="0" w:color="auto"/>
              <w:right w:val="single" w:sz="4" w:space="0" w:color="auto"/>
            </w:tcBorders>
            <w:vAlign w:val="center"/>
          </w:tcPr>
          <w:p w:rsidR="005F11D7" w:rsidRPr="00210EBC" w:rsidRDefault="005F11D7" w:rsidP="00AA35B3">
            <w:pPr>
              <w:jc w:val="center"/>
              <w:rPr>
                <w:b/>
                <w:noProof/>
                <w:sz w:val="20"/>
                <w:szCs w:val="20"/>
              </w:rPr>
            </w:pPr>
            <w:r w:rsidRPr="00210EBC">
              <w:rPr>
                <w:b/>
                <w:noProof/>
                <w:sz w:val="20"/>
                <w:szCs w:val="20"/>
              </w:rPr>
              <w:t>КЛИНИЧКИ ЦЕНТАР ВОЈВОДИНЕ</w:t>
            </w:r>
          </w:p>
        </w:tc>
      </w:tr>
      <w:tr w:rsidR="005F11D7" w:rsidRPr="00210EBC" w:rsidTr="00AA35B3">
        <w:tc>
          <w:tcPr>
            <w:tcW w:w="13750" w:type="dxa"/>
            <w:gridSpan w:val="10"/>
            <w:tcBorders>
              <w:bottom w:val="single" w:sz="4" w:space="0" w:color="auto"/>
              <w:right w:val="single" w:sz="4" w:space="0" w:color="auto"/>
            </w:tcBorders>
            <w:vAlign w:val="center"/>
          </w:tcPr>
          <w:p w:rsidR="005F11D7" w:rsidRPr="009355BF" w:rsidRDefault="00EC4F36" w:rsidP="00AA35B3">
            <w:pPr>
              <w:jc w:val="center"/>
              <w:rPr>
                <w:b/>
                <w:noProof/>
                <w:sz w:val="22"/>
                <w:szCs w:val="22"/>
                <w:lang w:val="sr-Cyrl-RS"/>
              </w:rPr>
            </w:pPr>
            <w:r>
              <w:rPr>
                <w:b/>
                <w:lang w:val="sr-Cyrl-RS"/>
              </w:rPr>
              <w:t>Партија 3</w:t>
            </w:r>
            <w:r w:rsidR="005F11D7">
              <w:rPr>
                <w:b/>
                <w:lang w:val="sr-Cyrl-RS"/>
              </w:rPr>
              <w:t xml:space="preserve">- </w:t>
            </w:r>
            <w:r>
              <w:rPr>
                <w:b/>
                <w:lang w:val="sr-Cyrl-RS"/>
              </w:rPr>
              <w:t>Заменици тврде можданице</w:t>
            </w:r>
          </w:p>
        </w:tc>
      </w:tr>
      <w:tr w:rsidR="005F11D7" w:rsidRPr="007D0076" w:rsidTr="00AA35B3">
        <w:tc>
          <w:tcPr>
            <w:tcW w:w="709" w:type="dxa"/>
            <w:tcBorders>
              <w:bottom w:val="single" w:sz="4" w:space="0" w:color="auto"/>
            </w:tcBorders>
            <w:vAlign w:val="center"/>
          </w:tcPr>
          <w:p w:rsidR="005F11D7" w:rsidRPr="00D92EBF" w:rsidRDefault="005F11D7" w:rsidP="00AA35B3">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5F11D7" w:rsidRPr="00D92EBF" w:rsidRDefault="005F11D7" w:rsidP="00AA35B3">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5F11D7" w:rsidRPr="00D92EBF" w:rsidRDefault="005F11D7" w:rsidP="00AA35B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5F11D7" w:rsidRPr="00D92EBF" w:rsidRDefault="005F11D7" w:rsidP="00AA35B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5F11D7" w:rsidRPr="00D92EBF" w:rsidRDefault="005F11D7" w:rsidP="00AA35B3">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5F11D7" w:rsidRPr="00D92EBF" w:rsidRDefault="005F11D7" w:rsidP="00AA35B3">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5F11D7" w:rsidRPr="00D92EBF" w:rsidRDefault="005F11D7" w:rsidP="00AA35B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5F11D7" w:rsidRPr="00D92EBF" w:rsidRDefault="005F11D7" w:rsidP="00AA35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5F11D7" w:rsidRPr="00D92EBF" w:rsidRDefault="005F11D7" w:rsidP="00AA35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5F11D7" w:rsidRPr="00D92EBF" w:rsidRDefault="005F11D7" w:rsidP="00AA35B3">
            <w:pPr>
              <w:pStyle w:val="BodyText"/>
              <w:jc w:val="center"/>
              <w:rPr>
                <w:b/>
                <w:noProof/>
                <w:sz w:val="20"/>
                <w:lang w:val="sr-Cyrl-CS"/>
              </w:rPr>
            </w:pPr>
            <w:r w:rsidRPr="00D92EBF">
              <w:rPr>
                <w:b/>
                <w:sz w:val="20"/>
                <w:lang w:val="sr-Cyrl-CS"/>
              </w:rPr>
              <w:t>Каталошки број</w:t>
            </w:r>
          </w:p>
        </w:tc>
      </w:tr>
      <w:tr w:rsidR="005F11D7" w:rsidRPr="007D0076" w:rsidTr="00AA35B3">
        <w:tc>
          <w:tcPr>
            <w:tcW w:w="709" w:type="dxa"/>
            <w:tcBorders>
              <w:bottom w:val="single" w:sz="4" w:space="0" w:color="auto"/>
            </w:tcBorders>
            <w:vAlign w:val="center"/>
          </w:tcPr>
          <w:p w:rsidR="005F11D7" w:rsidRPr="007D0076" w:rsidRDefault="005F11D7" w:rsidP="00AA35B3">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5F11D7" w:rsidRPr="007D0076" w:rsidRDefault="005F11D7" w:rsidP="00AA35B3">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5F11D7" w:rsidRPr="007D0076" w:rsidRDefault="005F11D7" w:rsidP="00AA35B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5F11D7" w:rsidRPr="007D0076" w:rsidRDefault="005F11D7" w:rsidP="00AA35B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5F11D7" w:rsidRPr="007D0076" w:rsidRDefault="005F11D7" w:rsidP="00AA35B3">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5F11D7" w:rsidRPr="00892426" w:rsidRDefault="005F11D7" w:rsidP="00AA35B3">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5F11D7" w:rsidRPr="00892426" w:rsidRDefault="005F11D7" w:rsidP="00AA35B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5F11D7" w:rsidRPr="00892426" w:rsidRDefault="005F11D7" w:rsidP="00AA35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5F11D7" w:rsidRPr="00892426" w:rsidRDefault="005F11D7" w:rsidP="00AA35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5F11D7" w:rsidRPr="00892426" w:rsidRDefault="005F11D7" w:rsidP="00AA35B3">
            <w:pPr>
              <w:pStyle w:val="BodyText"/>
              <w:jc w:val="center"/>
              <w:rPr>
                <w:noProof/>
                <w:sz w:val="22"/>
                <w:szCs w:val="22"/>
              </w:rPr>
            </w:pPr>
            <w:r>
              <w:rPr>
                <w:noProof/>
                <w:sz w:val="22"/>
                <w:szCs w:val="22"/>
              </w:rPr>
              <w:t>10</w:t>
            </w:r>
          </w:p>
        </w:tc>
      </w:tr>
      <w:tr w:rsidR="005F11D7" w:rsidRPr="00715CDA" w:rsidTr="00AA35B3">
        <w:trPr>
          <w:trHeight w:val="698"/>
        </w:trPr>
        <w:tc>
          <w:tcPr>
            <w:tcW w:w="709" w:type="dxa"/>
            <w:tcBorders>
              <w:bottom w:val="single" w:sz="4" w:space="0" w:color="auto"/>
            </w:tcBorders>
            <w:vAlign w:val="center"/>
          </w:tcPr>
          <w:p w:rsidR="005F11D7" w:rsidRPr="00DB3E5C" w:rsidRDefault="005F11D7" w:rsidP="00AA35B3">
            <w:pPr>
              <w:spacing w:before="240"/>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5F11D7" w:rsidRPr="005F11D7" w:rsidRDefault="005F11D7" w:rsidP="00AA35B3">
            <w:pPr>
              <w:jc w:val="center"/>
              <w:rPr>
                <w:sz w:val="20"/>
                <w:szCs w:val="20"/>
              </w:rPr>
            </w:pPr>
            <w:r w:rsidRPr="005F11D7">
              <w:rPr>
                <w:sz w:val="20"/>
                <w:szCs w:val="20"/>
              </w:rPr>
              <w:t>GRAFT DURAL IMPLANT 5X5CM</w:t>
            </w:r>
          </w:p>
        </w:tc>
        <w:tc>
          <w:tcPr>
            <w:tcW w:w="680" w:type="dxa"/>
            <w:tcBorders>
              <w:bottom w:val="single" w:sz="4" w:space="0" w:color="auto"/>
            </w:tcBorders>
            <w:vAlign w:val="center"/>
          </w:tcPr>
          <w:p w:rsidR="005F11D7" w:rsidRPr="005F11D7" w:rsidRDefault="005F11D7" w:rsidP="00AA35B3">
            <w:pPr>
              <w:spacing w:before="240"/>
              <w:jc w:val="center"/>
              <w:rPr>
                <w:sz w:val="20"/>
                <w:szCs w:val="20"/>
                <w:lang w:val="sr-Cyrl-RS"/>
              </w:rPr>
            </w:pPr>
            <w:r w:rsidRPr="005F11D7">
              <w:rPr>
                <w:sz w:val="20"/>
                <w:szCs w:val="20"/>
                <w:lang w:val="sr-Cyrl-RS"/>
              </w:rPr>
              <w:t>ком</w:t>
            </w:r>
          </w:p>
        </w:tc>
        <w:tc>
          <w:tcPr>
            <w:tcW w:w="851" w:type="dxa"/>
            <w:tcBorders>
              <w:bottom w:val="single" w:sz="4" w:space="0" w:color="auto"/>
            </w:tcBorders>
            <w:vAlign w:val="center"/>
          </w:tcPr>
          <w:p w:rsidR="005F11D7" w:rsidRPr="005F11D7" w:rsidRDefault="005F11D7" w:rsidP="00AA35B3">
            <w:pPr>
              <w:jc w:val="center"/>
              <w:rPr>
                <w:sz w:val="20"/>
                <w:szCs w:val="20"/>
              </w:rPr>
            </w:pPr>
            <w:r w:rsidRPr="005F11D7">
              <w:rPr>
                <w:sz w:val="20"/>
                <w:szCs w:val="20"/>
              </w:rPr>
              <w:t>2</w:t>
            </w:r>
            <w:r>
              <w:rPr>
                <w:sz w:val="20"/>
                <w:szCs w:val="20"/>
              </w:rPr>
              <w:t>0</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15CDA" w:rsidTr="00AA35B3">
        <w:trPr>
          <w:trHeight w:val="456"/>
        </w:trPr>
        <w:tc>
          <w:tcPr>
            <w:tcW w:w="709" w:type="dxa"/>
            <w:tcBorders>
              <w:bottom w:val="single" w:sz="4" w:space="0" w:color="auto"/>
            </w:tcBorders>
            <w:vAlign w:val="center"/>
          </w:tcPr>
          <w:p w:rsidR="005F11D7" w:rsidRPr="00742C22" w:rsidRDefault="005F11D7" w:rsidP="00AA35B3">
            <w:pPr>
              <w:spacing w:before="240"/>
              <w:jc w:val="center"/>
              <w:rPr>
                <w:bCs/>
                <w:sz w:val="20"/>
                <w:szCs w:val="20"/>
                <w:lang w:val="sr-Cyrl-RS"/>
              </w:rPr>
            </w:pPr>
            <w:r>
              <w:rPr>
                <w:bCs/>
                <w:sz w:val="20"/>
                <w:szCs w:val="20"/>
                <w:lang w:val="sr-Cyrl-RS"/>
              </w:rPr>
              <w:t>2.</w:t>
            </w:r>
          </w:p>
          <w:p w:rsidR="005F11D7" w:rsidRPr="00DB3E5C" w:rsidRDefault="005F11D7" w:rsidP="00AA35B3">
            <w:pPr>
              <w:spacing w:before="240"/>
              <w:jc w:val="center"/>
              <w:rPr>
                <w:bCs/>
                <w:sz w:val="20"/>
                <w:szCs w:val="20"/>
              </w:rPr>
            </w:pPr>
          </w:p>
        </w:tc>
        <w:tc>
          <w:tcPr>
            <w:tcW w:w="2722" w:type="dxa"/>
            <w:tcBorders>
              <w:top w:val="nil"/>
              <w:left w:val="nil"/>
              <w:bottom w:val="single" w:sz="4" w:space="0" w:color="auto"/>
              <w:right w:val="nil"/>
            </w:tcBorders>
            <w:shd w:val="clear" w:color="auto" w:fill="auto"/>
            <w:vAlign w:val="center"/>
          </w:tcPr>
          <w:p w:rsidR="005F11D7" w:rsidRPr="005F11D7" w:rsidRDefault="005F11D7" w:rsidP="00AA35B3">
            <w:pPr>
              <w:jc w:val="center"/>
              <w:rPr>
                <w:sz w:val="20"/>
                <w:szCs w:val="20"/>
              </w:rPr>
            </w:pPr>
            <w:r w:rsidRPr="005F11D7">
              <w:rPr>
                <w:sz w:val="20"/>
                <w:szCs w:val="20"/>
              </w:rPr>
              <w:t>GRAFT DURAL IMPLANT 7,5X7,5CM</w:t>
            </w:r>
          </w:p>
        </w:tc>
        <w:tc>
          <w:tcPr>
            <w:tcW w:w="680" w:type="dxa"/>
            <w:tcBorders>
              <w:bottom w:val="single" w:sz="4" w:space="0" w:color="auto"/>
            </w:tcBorders>
            <w:vAlign w:val="center"/>
          </w:tcPr>
          <w:p w:rsidR="005F11D7" w:rsidRPr="005F11D7" w:rsidRDefault="005F11D7" w:rsidP="00AA35B3">
            <w:pPr>
              <w:spacing w:before="240"/>
              <w:jc w:val="center"/>
              <w:rPr>
                <w:sz w:val="18"/>
                <w:szCs w:val="18"/>
              </w:rPr>
            </w:pPr>
            <w:r w:rsidRPr="005F11D7">
              <w:rPr>
                <w:sz w:val="20"/>
                <w:szCs w:val="20"/>
                <w:lang w:val="sr-Cyrl-RS"/>
              </w:rPr>
              <w:t>ком</w:t>
            </w:r>
          </w:p>
        </w:tc>
        <w:tc>
          <w:tcPr>
            <w:tcW w:w="851" w:type="dxa"/>
            <w:tcBorders>
              <w:bottom w:val="single" w:sz="4" w:space="0" w:color="auto"/>
            </w:tcBorders>
            <w:vAlign w:val="center"/>
          </w:tcPr>
          <w:p w:rsidR="005F11D7" w:rsidRPr="005F11D7" w:rsidRDefault="005F11D7" w:rsidP="00AA35B3">
            <w:pPr>
              <w:jc w:val="center"/>
              <w:rPr>
                <w:sz w:val="20"/>
                <w:szCs w:val="20"/>
              </w:rPr>
            </w:pPr>
            <w:r>
              <w:rPr>
                <w:sz w:val="20"/>
                <w:szCs w:val="20"/>
              </w:rPr>
              <w:t>25</w:t>
            </w:r>
          </w:p>
        </w:tc>
        <w:tc>
          <w:tcPr>
            <w:tcW w:w="1701" w:type="dxa"/>
            <w:tcBorders>
              <w:bottom w:val="single" w:sz="4" w:space="0" w:color="auto"/>
            </w:tcBorders>
            <w:vAlign w:val="center"/>
          </w:tcPr>
          <w:p w:rsidR="005F11D7" w:rsidRPr="001C3F08" w:rsidRDefault="005F11D7" w:rsidP="00AA35B3">
            <w:pPr>
              <w:pStyle w:val="BodyText"/>
              <w:spacing w:before="240"/>
              <w:jc w:val="center"/>
              <w:rPr>
                <w:noProof/>
                <w:sz w:val="20"/>
                <w:lang w:val="sr-Cyrl-CS"/>
              </w:rPr>
            </w:pPr>
          </w:p>
        </w:tc>
        <w:tc>
          <w:tcPr>
            <w:tcW w:w="1984"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276"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7" w:type="dxa"/>
            <w:tcBorders>
              <w:bottom w:val="single" w:sz="4" w:space="0" w:color="auto"/>
            </w:tcBorders>
            <w:vAlign w:val="center"/>
          </w:tcPr>
          <w:p w:rsidR="005F11D7" w:rsidRPr="00715CDA" w:rsidRDefault="005F11D7" w:rsidP="00AA35B3">
            <w:pPr>
              <w:pStyle w:val="BodyText"/>
              <w:spacing w:before="240"/>
              <w:jc w:val="center"/>
              <w:rPr>
                <w:noProof/>
                <w:sz w:val="20"/>
                <w:lang w:val="sr-Cyrl-CS"/>
              </w:rPr>
            </w:pPr>
          </w:p>
        </w:tc>
        <w:tc>
          <w:tcPr>
            <w:tcW w:w="1418" w:type="dxa"/>
            <w:tcBorders>
              <w:bottom w:val="single" w:sz="4" w:space="0" w:color="auto"/>
              <w:right w:val="single" w:sz="4" w:space="0" w:color="auto"/>
            </w:tcBorders>
            <w:vAlign w:val="center"/>
          </w:tcPr>
          <w:p w:rsidR="005F11D7" w:rsidRPr="00715CDA" w:rsidRDefault="005F11D7" w:rsidP="00AA35B3">
            <w:pPr>
              <w:spacing w:before="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5F11D7" w:rsidRPr="00715CDA" w:rsidRDefault="005F11D7" w:rsidP="00AA35B3">
            <w:pPr>
              <w:pStyle w:val="BodyText"/>
              <w:spacing w:before="240"/>
              <w:jc w:val="center"/>
              <w:rPr>
                <w:noProof/>
                <w:sz w:val="20"/>
                <w:lang w:val="sr-Cyrl-CS"/>
              </w:rPr>
            </w:pPr>
          </w:p>
        </w:tc>
      </w:tr>
      <w:tr w:rsidR="005F11D7" w:rsidRPr="007D0076" w:rsidTr="00AA35B3">
        <w:trPr>
          <w:gridAfter w:val="4"/>
          <w:wAfter w:w="5103" w:type="dxa"/>
          <w:trHeight w:val="420"/>
        </w:trPr>
        <w:tc>
          <w:tcPr>
            <w:tcW w:w="709" w:type="dxa"/>
            <w:tcBorders>
              <w:top w:val="single" w:sz="4" w:space="0" w:color="auto"/>
            </w:tcBorders>
            <w:vAlign w:val="center"/>
          </w:tcPr>
          <w:p w:rsidR="005F11D7" w:rsidRPr="007D0076" w:rsidRDefault="005F11D7" w:rsidP="00AA35B3">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5F11D7" w:rsidRPr="007D0076" w:rsidRDefault="005F11D7" w:rsidP="00AA35B3">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5F11D7" w:rsidRPr="007D0076" w:rsidRDefault="005F11D7" w:rsidP="00AA35B3">
            <w:pPr>
              <w:pStyle w:val="BodyText"/>
              <w:jc w:val="center"/>
              <w:rPr>
                <w:noProof/>
                <w:sz w:val="22"/>
                <w:szCs w:val="22"/>
              </w:rPr>
            </w:pPr>
          </w:p>
        </w:tc>
      </w:tr>
      <w:tr w:rsidR="005F11D7" w:rsidRPr="007D0076" w:rsidTr="00AA35B3">
        <w:trPr>
          <w:gridAfter w:val="4"/>
          <w:wAfter w:w="5103" w:type="dxa"/>
          <w:trHeight w:val="412"/>
        </w:trPr>
        <w:tc>
          <w:tcPr>
            <w:tcW w:w="709" w:type="dxa"/>
            <w:tcBorders>
              <w:bottom w:val="single" w:sz="4" w:space="0" w:color="auto"/>
            </w:tcBorders>
            <w:vAlign w:val="center"/>
          </w:tcPr>
          <w:p w:rsidR="005F11D7" w:rsidRPr="007D0076" w:rsidRDefault="005F11D7" w:rsidP="00AA35B3">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5F11D7" w:rsidRPr="00C46B29" w:rsidRDefault="005F11D7" w:rsidP="00AA35B3">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5F11D7" w:rsidRPr="007D0076" w:rsidRDefault="005F11D7" w:rsidP="00AA35B3">
            <w:pPr>
              <w:pStyle w:val="BodyText"/>
              <w:jc w:val="center"/>
              <w:rPr>
                <w:noProof/>
                <w:sz w:val="22"/>
                <w:szCs w:val="22"/>
              </w:rPr>
            </w:pPr>
          </w:p>
        </w:tc>
      </w:tr>
      <w:tr w:rsidR="005F11D7" w:rsidRPr="007D0076" w:rsidTr="00AA35B3">
        <w:trPr>
          <w:gridAfter w:val="4"/>
          <w:wAfter w:w="5103" w:type="dxa"/>
          <w:trHeight w:val="419"/>
        </w:trPr>
        <w:tc>
          <w:tcPr>
            <w:tcW w:w="709" w:type="dxa"/>
            <w:tcBorders>
              <w:bottom w:val="single" w:sz="4" w:space="0" w:color="auto"/>
            </w:tcBorders>
            <w:vAlign w:val="center"/>
          </w:tcPr>
          <w:p w:rsidR="005F11D7" w:rsidRPr="007D0076" w:rsidRDefault="005F11D7" w:rsidP="00AA35B3">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5F11D7" w:rsidRPr="007D0076" w:rsidRDefault="005F11D7" w:rsidP="00AA35B3">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5F11D7" w:rsidRPr="007D0076" w:rsidRDefault="005F11D7" w:rsidP="00AA35B3">
            <w:pPr>
              <w:pStyle w:val="BodyText"/>
              <w:jc w:val="center"/>
              <w:rPr>
                <w:noProof/>
                <w:sz w:val="22"/>
                <w:szCs w:val="22"/>
              </w:rPr>
            </w:pPr>
          </w:p>
        </w:tc>
      </w:tr>
    </w:tbl>
    <w:p w:rsidR="005F11D7" w:rsidRDefault="005F11D7" w:rsidP="005F11D7">
      <w:pPr>
        <w:pStyle w:val="BodyText"/>
        <w:rPr>
          <w:noProof/>
          <w:sz w:val="22"/>
          <w:szCs w:val="22"/>
        </w:rPr>
      </w:pPr>
    </w:p>
    <w:p w:rsidR="005F11D7" w:rsidRDefault="005F11D7" w:rsidP="005F11D7">
      <w:pPr>
        <w:pStyle w:val="BodyText"/>
        <w:rPr>
          <w:noProof/>
          <w:sz w:val="22"/>
          <w:szCs w:val="22"/>
          <w:lang w:val="sr-Cyrl-R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D54C48">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lang w:val="sr-Cyrl-RS"/>
        </w:rPr>
        <w:t>86/2015</w:t>
      </w:r>
      <w:r w:rsidRPr="007D0076">
        <w:rPr>
          <w:noProof/>
          <w:sz w:val="22"/>
          <w:szCs w:val="22"/>
        </w:rPr>
        <w:t>.)</w:t>
      </w:r>
    </w:p>
    <w:p w:rsidR="00AA35B3" w:rsidRDefault="00AA35B3" w:rsidP="005F11D7">
      <w:pPr>
        <w:pStyle w:val="BodyText"/>
        <w:rPr>
          <w:noProof/>
          <w:sz w:val="22"/>
          <w:szCs w:val="22"/>
          <w:lang w:val="sr-Cyrl-RS"/>
        </w:rPr>
      </w:pPr>
    </w:p>
    <w:p w:rsidR="00AA35B3" w:rsidRDefault="00AA35B3" w:rsidP="005F11D7">
      <w:pPr>
        <w:pStyle w:val="BodyText"/>
        <w:rPr>
          <w:noProof/>
          <w:sz w:val="22"/>
          <w:szCs w:val="22"/>
          <w:lang w:val="sr-Cyrl-RS"/>
        </w:rPr>
      </w:pPr>
    </w:p>
    <w:p w:rsidR="00AA35B3" w:rsidRDefault="00AA35B3" w:rsidP="005F11D7">
      <w:pPr>
        <w:pStyle w:val="BodyText"/>
        <w:rPr>
          <w:noProof/>
          <w:sz w:val="22"/>
          <w:szCs w:val="22"/>
          <w:lang w:val="sr-Cyrl-RS"/>
        </w:rPr>
      </w:pPr>
    </w:p>
    <w:p w:rsidR="00AA35B3" w:rsidRDefault="00AA35B3" w:rsidP="005F11D7">
      <w:pPr>
        <w:pStyle w:val="BodyText"/>
        <w:rPr>
          <w:noProof/>
          <w:sz w:val="22"/>
          <w:szCs w:val="22"/>
          <w:lang w:val="sr-Cyrl-RS"/>
        </w:rPr>
      </w:pPr>
    </w:p>
    <w:p w:rsidR="00AA35B3" w:rsidRDefault="00AA35B3" w:rsidP="005F11D7">
      <w:pPr>
        <w:pStyle w:val="BodyText"/>
        <w:rPr>
          <w:noProof/>
          <w:sz w:val="22"/>
          <w:szCs w:val="22"/>
          <w:lang w:val="sr-Cyrl-RS"/>
        </w:rPr>
      </w:pPr>
    </w:p>
    <w:p w:rsidR="00AA35B3" w:rsidRDefault="00AA35B3" w:rsidP="005F11D7">
      <w:pPr>
        <w:pStyle w:val="BodyText"/>
        <w:rPr>
          <w:b/>
          <w:noProof/>
          <w:sz w:val="22"/>
          <w:szCs w:val="22"/>
          <w:lang w:val="sr-Cyrl-RS"/>
        </w:rPr>
      </w:pPr>
      <w:r w:rsidRPr="00EC4F36">
        <w:rPr>
          <w:b/>
          <w:noProof/>
          <w:sz w:val="22"/>
          <w:szCs w:val="22"/>
          <w:lang w:val="sr-Cyrl-RS"/>
        </w:rPr>
        <w:t>Образац понуде за партију бр. 3 страна 2.</w:t>
      </w:r>
    </w:p>
    <w:p w:rsidR="00AA35B3" w:rsidRDefault="00AA35B3" w:rsidP="005F11D7">
      <w:pPr>
        <w:pStyle w:val="BodyText"/>
        <w:rPr>
          <w:b/>
          <w:noProof/>
          <w:sz w:val="22"/>
          <w:szCs w:val="22"/>
          <w:lang w:val="sr-Cyrl-RS"/>
        </w:rPr>
      </w:pPr>
    </w:p>
    <w:p w:rsidR="00AA35B3" w:rsidRPr="00AA35B3" w:rsidRDefault="00AA35B3" w:rsidP="005F11D7">
      <w:pPr>
        <w:pStyle w:val="BodyText"/>
        <w:rPr>
          <w:noProof/>
          <w:sz w:val="22"/>
          <w:szCs w:val="22"/>
          <w:lang w:val="sr-Cyrl-RS"/>
        </w:rPr>
      </w:pPr>
    </w:p>
    <w:p w:rsidR="005F11D7" w:rsidRDefault="005F11D7" w:rsidP="005F11D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C4F36" w:rsidRPr="007D0076" w:rsidRDefault="00EC4F36" w:rsidP="00EC4F36">
      <w:pPr>
        <w:pStyle w:val="BodyText"/>
        <w:numPr>
          <w:ilvl w:val="0"/>
          <w:numId w:val="18"/>
        </w:numPr>
        <w:rPr>
          <w:noProof/>
          <w:sz w:val="22"/>
          <w:szCs w:val="22"/>
        </w:rPr>
      </w:pPr>
      <w:r w:rsidRPr="007D0076">
        <w:rPr>
          <w:noProof/>
          <w:sz w:val="22"/>
          <w:szCs w:val="22"/>
        </w:rPr>
        <w:t>Самостално</w:t>
      </w:r>
    </w:p>
    <w:p w:rsidR="00EC4F36" w:rsidRPr="007D0076" w:rsidRDefault="00EC4F36" w:rsidP="00EC4F36">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C4F36" w:rsidRPr="007D0076" w:rsidRDefault="00EC4F36" w:rsidP="00EC4F36">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C4F36" w:rsidRDefault="00EC4F36" w:rsidP="00EC4F36">
      <w:pPr>
        <w:pStyle w:val="BodyText"/>
        <w:rPr>
          <w:noProof/>
          <w:sz w:val="22"/>
          <w:szCs w:val="22"/>
          <w:lang w:val="sr-Cyrl-CS"/>
        </w:rPr>
      </w:pPr>
    </w:p>
    <w:p w:rsidR="00AA35B3" w:rsidRDefault="00AA35B3" w:rsidP="00EC4F36">
      <w:pPr>
        <w:pStyle w:val="BodyText"/>
        <w:rPr>
          <w:noProof/>
          <w:sz w:val="22"/>
          <w:szCs w:val="22"/>
          <w:lang w:val="sr-Cyrl-RS"/>
        </w:rPr>
      </w:pPr>
    </w:p>
    <w:p w:rsidR="00AA35B3" w:rsidRDefault="00AA35B3" w:rsidP="00EC4F36">
      <w:pPr>
        <w:pStyle w:val="BodyText"/>
        <w:rPr>
          <w:noProof/>
          <w:sz w:val="22"/>
          <w:szCs w:val="22"/>
          <w:lang w:val="sr-Cyrl-RS"/>
        </w:rPr>
      </w:pPr>
    </w:p>
    <w:p w:rsidR="00EC4F36" w:rsidRDefault="00EC4F36" w:rsidP="00EC4F36">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C4F36" w:rsidRPr="006B4CF3" w:rsidRDefault="00EC4F36" w:rsidP="00EC4F36">
      <w:pPr>
        <w:pStyle w:val="BodyText"/>
        <w:rPr>
          <w:noProof/>
          <w:sz w:val="22"/>
          <w:szCs w:val="22"/>
        </w:rPr>
      </w:pPr>
    </w:p>
    <w:p w:rsidR="00EC4F36" w:rsidRDefault="00EC4F36" w:rsidP="00EC4F36">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C4F36" w:rsidRPr="006B4CF3" w:rsidRDefault="00EC4F36" w:rsidP="00EC4F36">
      <w:pPr>
        <w:pStyle w:val="BodyText"/>
        <w:rPr>
          <w:noProof/>
          <w:sz w:val="22"/>
          <w:szCs w:val="22"/>
        </w:rPr>
      </w:pPr>
    </w:p>
    <w:p w:rsidR="00EC4F36" w:rsidRDefault="00EC4F36" w:rsidP="00EC4F36">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C4F36" w:rsidRPr="006B4CF3" w:rsidRDefault="00EC4F36" w:rsidP="00EC4F36">
      <w:pPr>
        <w:pStyle w:val="BodyText"/>
        <w:rPr>
          <w:noProof/>
          <w:sz w:val="22"/>
          <w:szCs w:val="22"/>
        </w:rPr>
      </w:pPr>
    </w:p>
    <w:p w:rsidR="00EC4F36" w:rsidRPr="006B4CF3" w:rsidRDefault="00EC4F36" w:rsidP="00EC4F36">
      <w:pPr>
        <w:pStyle w:val="BodyText"/>
        <w:rPr>
          <w:noProof/>
          <w:sz w:val="22"/>
          <w:szCs w:val="22"/>
        </w:rPr>
      </w:pPr>
      <w:r>
        <w:rPr>
          <w:noProof/>
          <w:sz w:val="22"/>
          <w:szCs w:val="22"/>
        </w:rPr>
        <w:t>Друго: __________________________________</w:t>
      </w:r>
    </w:p>
    <w:p w:rsidR="00EC4F36" w:rsidRDefault="00EC4F36" w:rsidP="00EC4F36">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EC4F36" w:rsidRPr="00EC4F36" w:rsidRDefault="00EC4F36" w:rsidP="00EC4F36">
      <w:pPr>
        <w:pStyle w:val="Footer"/>
        <w:jc w:val="center"/>
        <w:rPr>
          <w:b/>
          <w:noProof/>
          <w:lang w:val="sr-Cyrl-RS"/>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w:t>
      </w:r>
      <w:r w:rsidRPr="00F0184C">
        <w:rPr>
          <w:b/>
          <w:lang w:val="sr-Cyrl-CS"/>
        </w:rPr>
        <w:t>абавка</w:t>
      </w:r>
      <w:r w:rsidRPr="00F0184C">
        <w:rPr>
          <w:b/>
        </w:rPr>
        <w:t xml:space="preserve"> материјала за </w:t>
      </w:r>
      <w:r w:rsidRPr="00F0184C">
        <w:rPr>
          <w:b/>
          <w:noProof/>
        </w:rPr>
        <w:t xml:space="preserve">потребе </w:t>
      </w:r>
      <w:r w:rsidRPr="00F0184C">
        <w:rPr>
          <w:b/>
          <w:noProof/>
          <w:lang w:val="sr-Cyrl-RS"/>
        </w:rPr>
        <w:t>н</w:t>
      </w:r>
      <w:r>
        <w:rPr>
          <w:b/>
          <w:noProof/>
          <w:lang w:val="sr-Cyrl-RS"/>
        </w:rPr>
        <w:t>е</w:t>
      </w:r>
      <w:r w:rsidRPr="00F0184C">
        <w:rPr>
          <w:b/>
          <w:noProof/>
          <w:lang w:val="sr-Cyrl-RS"/>
        </w:rPr>
        <w:t xml:space="preserve">урохирургије </w:t>
      </w:r>
      <w:r w:rsidRPr="00F0184C">
        <w:rPr>
          <w:b/>
          <w:noProof/>
        </w:rPr>
        <w:t>Клиничког центра Војводине</w:t>
      </w:r>
      <w:r>
        <w:rPr>
          <w:b/>
          <w:noProof/>
          <w:lang w:val="sr-Cyrl-RS"/>
        </w:rPr>
        <w:t xml:space="preserve"> -</w:t>
      </w:r>
      <w:r w:rsidR="00AA35B3">
        <w:rPr>
          <w:b/>
          <w:noProof/>
          <w:lang w:val="sr-Cyrl-RS"/>
        </w:rPr>
        <w:t xml:space="preserve"> </w:t>
      </w:r>
      <w:r>
        <w:rPr>
          <w:b/>
          <w:noProof/>
          <w:lang w:val="sr-Cyrl-RS"/>
        </w:rPr>
        <w:t>ЈН</w:t>
      </w:r>
      <w:r w:rsidRPr="00892426">
        <w:rPr>
          <w:b/>
          <w:noProof/>
        </w:rPr>
        <w:t xml:space="preserve"> </w:t>
      </w:r>
      <w:r>
        <w:rPr>
          <w:b/>
          <w:noProof/>
        </w:rPr>
        <w:t>36-16</w:t>
      </w:r>
      <w:r w:rsidRPr="00892426">
        <w:rPr>
          <w:b/>
          <w:noProof/>
        </w:rPr>
        <w:t>-О</w:t>
      </w:r>
    </w:p>
    <w:p w:rsidR="00EC4F36" w:rsidRPr="007D0076" w:rsidRDefault="00EC4F36" w:rsidP="00EC4F36">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EC4F36" w:rsidRPr="007D0076" w:rsidRDefault="00EC4F36" w:rsidP="00EC4F36">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EC4F36" w:rsidRPr="007D0076" w:rsidRDefault="00EC4F36" w:rsidP="00EC4F36">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EC4F36" w:rsidRPr="007D0076" w:rsidRDefault="00EC4F36" w:rsidP="00EC4F36">
      <w:pPr>
        <w:pStyle w:val="BodyText"/>
        <w:jc w:val="left"/>
        <w:rPr>
          <w:noProof/>
          <w:sz w:val="22"/>
          <w:szCs w:val="22"/>
        </w:rPr>
      </w:pPr>
      <w:r w:rsidRPr="007D0076">
        <w:rPr>
          <w:noProof/>
          <w:sz w:val="22"/>
          <w:szCs w:val="22"/>
        </w:rPr>
        <w:t>Е-маил:_________________________________________                    Пиб:_________________________________________</w:t>
      </w:r>
    </w:p>
    <w:p w:rsidR="00EC4F36" w:rsidRPr="007D0076" w:rsidRDefault="00EC4F36" w:rsidP="00EC4F36">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EC4F36" w:rsidRPr="00B3562E" w:rsidRDefault="00EC4F36" w:rsidP="00EC4F36">
      <w:pPr>
        <w:pStyle w:val="BodyText"/>
        <w:jc w:val="left"/>
        <w:rPr>
          <w:noProof/>
          <w:sz w:val="22"/>
          <w:szCs w:val="22"/>
          <w:lang w:val="sr-Cyrl-CS"/>
        </w:rPr>
      </w:pPr>
      <w:r w:rsidRPr="007D0076">
        <w:rPr>
          <w:noProof/>
          <w:sz w:val="22"/>
          <w:szCs w:val="22"/>
        </w:rPr>
        <w:t>Овлашћено лице:_________________________________</w:t>
      </w:r>
    </w:p>
    <w:p w:rsidR="00EC4F36" w:rsidRPr="00CF7754" w:rsidRDefault="00EC4F36" w:rsidP="00EC4F36">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EC4F36" w:rsidRPr="00210EBC" w:rsidTr="00AA35B3">
        <w:trPr>
          <w:trHeight w:val="315"/>
        </w:trPr>
        <w:tc>
          <w:tcPr>
            <w:tcW w:w="13750" w:type="dxa"/>
            <w:gridSpan w:val="10"/>
            <w:tcBorders>
              <w:bottom w:val="single" w:sz="4" w:space="0" w:color="auto"/>
              <w:right w:val="single" w:sz="4" w:space="0" w:color="auto"/>
            </w:tcBorders>
            <w:vAlign w:val="center"/>
          </w:tcPr>
          <w:p w:rsidR="00EC4F36" w:rsidRPr="00210EBC" w:rsidRDefault="00EC4F36" w:rsidP="00AA35B3">
            <w:pPr>
              <w:jc w:val="center"/>
              <w:rPr>
                <w:b/>
                <w:noProof/>
                <w:sz w:val="20"/>
                <w:szCs w:val="20"/>
              </w:rPr>
            </w:pPr>
            <w:r w:rsidRPr="00210EBC">
              <w:rPr>
                <w:b/>
                <w:noProof/>
                <w:sz w:val="20"/>
                <w:szCs w:val="20"/>
              </w:rPr>
              <w:t>КЛИНИЧКИ ЦЕНТАР ВОЈВОДИНЕ</w:t>
            </w:r>
          </w:p>
        </w:tc>
      </w:tr>
      <w:tr w:rsidR="00EC4F36" w:rsidRPr="00210EBC" w:rsidTr="00AA35B3">
        <w:tc>
          <w:tcPr>
            <w:tcW w:w="13750" w:type="dxa"/>
            <w:gridSpan w:val="10"/>
            <w:tcBorders>
              <w:bottom w:val="single" w:sz="4" w:space="0" w:color="auto"/>
              <w:right w:val="single" w:sz="4" w:space="0" w:color="auto"/>
            </w:tcBorders>
            <w:vAlign w:val="center"/>
          </w:tcPr>
          <w:p w:rsidR="00EC4F36" w:rsidRPr="009355BF" w:rsidRDefault="00EC4F36" w:rsidP="00AA35B3">
            <w:pPr>
              <w:jc w:val="center"/>
              <w:rPr>
                <w:b/>
                <w:noProof/>
                <w:sz w:val="22"/>
                <w:szCs w:val="22"/>
                <w:lang w:val="sr-Cyrl-RS"/>
              </w:rPr>
            </w:pPr>
            <w:r>
              <w:rPr>
                <w:b/>
                <w:lang w:val="sr-Cyrl-RS"/>
              </w:rPr>
              <w:t>Партија 4- Потрошни материјал за мерење интракранијалног притиска</w:t>
            </w:r>
          </w:p>
        </w:tc>
      </w:tr>
      <w:tr w:rsidR="00EC4F36" w:rsidRPr="007D0076" w:rsidTr="00AA35B3">
        <w:tc>
          <w:tcPr>
            <w:tcW w:w="709" w:type="dxa"/>
            <w:tcBorders>
              <w:bottom w:val="single" w:sz="4" w:space="0" w:color="auto"/>
            </w:tcBorders>
            <w:vAlign w:val="center"/>
          </w:tcPr>
          <w:p w:rsidR="00EC4F36" w:rsidRPr="00D92EBF" w:rsidRDefault="00EC4F36" w:rsidP="00AA35B3">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EC4F36" w:rsidRPr="00D92EBF" w:rsidRDefault="00EC4F36" w:rsidP="00AA35B3">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EC4F36" w:rsidRPr="00D92EBF" w:rsidRDefault="00EC4F36" w:rsidP="00AA35B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EC4F36" w:rsidRPr="00D92EBF" w:rsidRDefault="00EC4F36" w:rsidP="00AA35B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EC4F36" w:rsidRPr="00D92EBF" w:rsidRDefault="00EC4F36" w:rsidP="00AA35B3">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EC4F36" w:rsidRPr="00D92EBF" w:rsidRDefault="00EC4F36" w:rsidP="00AA35B3">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EC4F36" w:rsidRPr="00D92EBF" w:rsidRDefault="00EC4F36" w:rsidP="00AA35B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EC4F36" w:rsidRPr="00D92EBF" w:rsidRDefault="00EC4F36" w:rsidP="00AA35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EC4F36" w:rsidRPr="00D92EBF" w:rsidRDefault="00EC4F36" w:rsidP="00AA35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EC4F36" w:rsidRPr="00D92EBF" w:rsidRDefault="00EC4F36" w:rsidP="00AA35B3">
            <w:pPr>
              <w:pStyle w:val="BodyText"/>
              <w:jc w:val="center"/>
              <w:rPr>
                <w:b/>
                <w:noProof/>
                <w:sz w:val="20"/>
                <w:lang w:val="sr-Cyrl-CS"/>
              </w:rPr>
            </w:pPr>
            <w:r w:rsidRPr="00D92EBF">
              <w:rPr>
                <w:b/>
                <w:sz w:val="20"/>
                <w:lang w:val="sr-Cyrl-CS"/>
              </w:rPr>
              <w:t>Каталошки број</w:t>
            </w:r>
          </w:p>
        </w:tc>
      </w:tr>
      <w:tr w:rsidR="00EC4F36" w:rsidRPr="007D0076" w:rsidTr="00AA35B3">
        <w:tc>
          <w:tcPr>
            <w:tcW w:w="709" w:type="dxa"/>
            <w:tcBorders>
              <w:bottom w:val="single" w:sz="4" w:space="0" w:color="auto"/>
            </w:tcBorders>
            <w:vAlign w:val="center"/>
          </w:tcPr>
          <w:p w:rsidR="00EC4F36" w:rsidRPr="007D0076" w:rsidRDefault="00EC4F36" w:rsidP="00AA35B3">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EC4F36" w:rsidRPr="007D0076" w:rsidRDefault="00EC4F36" w:rsidP="00AA35B3">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EC4F36" w:rsidRPr="007D0076" w:rsidRDefault="00EC4F36" w:rsidP="00AA35B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EC4F36" w:rsidRPr="007D0076" w:rsidRDefault="00EC4F36" w:rsidP="00AA35B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EC4F36" w:rsidRPr="007D0076" w:rsidRDefault="00EC4F36" w:rsidP="00AA35B3">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EC4F36" w:rsidRPr="00892426" w:rsidRDefault="00EC4F36" w:rsidP="00AA35B3">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EC4F36" w:rsidRPr="00892426" w:rsidRDefault="00EC4F36" w:rsidP="00AA35B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EC4F36" w:rsidRPr="00892426" w:rsidRDefault="00EC4F36" w:rsidP="00AA35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EC4F36" w:rsidRPr="00892426" w:rsidRDefault="00EC4F36" w:rsidP="00AA35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EC4F36" w:rsidRPr="00892426" w:rsidRDefault="00EC4F36" w:rsidP="00AA35B3">
            <w:pPr>
              <w:pStyle w:val="BodyText"/>
              <w:jc w:val="center"/>
              <w:rPr>
                <w:noProof/>
                <w:sz w:val="22"/>
                <w:szCs w:val="22"/>
              </w:rPr>
            </w:pPr>
            <w:r>
              <w:rPr>
                <w:noProof/>
                <w:sz w:val="22"/>
                <w:szCs w:val="22"/>
              </w:rPr>
              <w:t>10</w:t>
            </w:r>
          </w:p>
        </w:tc>
      </w:tr>
      <w:tr w:rsidR="00EC4F36" w:rsidRPr="00715CDA" w:rsidTr="00AA35B3">
        <w:trPr>
          <w:trHeight w:val="698"/>
        </w:trPr>
        <w:tc>
          <w:tcPr>
            <w:tcW w:w="709" w:type="dxa"/>
            <w:tcBorders>
              <w:bottom w:val="single" w:sz="4" w:space="0" w:color="auto"/>
            </w:tcBorders>
            <w:vAlign w:val="center"/>
          </w:tcPr>
          <w:p w:rsidR="00EC4F36" w:rsidRPr="00DB3E5C" w:rsidRDefault="00EC4F36" w:rsidP="00AA35B3">
            <w:pPr>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EC4F36" w:rsidRPr="00EC4F36" w:rsidRDefault="00EC4F36" w:rsidP="00AA35B3">
            <w:pPr>
              <w:jc w:val="center"/>
              <w:rPr>
                <w:sz w:val="20"/>
                <w:szCs w:val="20"/>
              </w:rPr>
            </w:pPr>
            <w:r w:rsidRPr="00EC4F36">
              <w:rPr>
                <w:sz w:val="20"/>
                <w:szCs w:val="20"/>
              </w:rPr>
              <w:t>Mikrosenzor -basic kit - koji se sastoji od Codman mikrosenzor trandusera (100 cm najlonska cevčica) i 14" igle sa sondom</w:t>
            </w:r>
          </w:p>
        </w:tc>
        <w:tc>
          <w:tcPr>
            <w:tcW w:w="680" w:type="dxa"/>
            <w:tcBorders>
              <w:bottom w:val="single" w:sz="4" w:space="0" w:color="auto"/>
            </w:tcBorders>
            <w:vAlign w:val="center"/>
          </w:tcPr>
          <w:p w:rsidR="00EC4F36" w:rsidRPr="009355BF" w:rsidRDefault="00EC4F36" w:rsidP="00AA35B3">
            <w:pPr>
              <w:jc w:val="center"/>
              <w:rPr>
                <w:sz w:val="18"/>
                <w:szCs w:val="18"/>
              </w:rPr>
            </w:pPr>
            <w:r w:rsidRPr="005F11D7">
              <w:rPr>
                <w:sz w:val="20"/>
                <w:szCs w:val="20"/>
                <w:lang w:val="sr-Cyrl-RS"/>
              </w:rPr>
              <w:t>ком</w:t>
            </w:r>
          </w:p>
        </w:tc>
        <w:tc>
          <w:tcPr>
            <w:tcW w:w="851" w:type="dxa"/>
            <w:tcBorders>
              <w:bottom w:val="single" w:sz="4" w:space="0" w:color="auto"/>
            </w:tcBorders>
            <w:vAlign w:val="center"/>
          </w:tcPr>
          <w:p w:rsidR="00EC4F36" w:rsidRPr="009355BF" w:rsidRDefault="00EC4F36" w:rsidP="00AA35B3">
            <w:pPr>
              <w:jc w:val="center"/>
              <w:rPr>
                <w:sz w:val="20"/>
                <w:szCs w:val="20"/>
              </w:rPr>
            </w:pPr>
            <w:r>
              <w:rPr>
                <w:sz w:val="20"/>
                <w:szCs w:val="20"/>
              </w:rPr>
              <w:t>25</w:t>
            </w:r>
          </w:p>
        </w:tc>
        <w:tc>
          <w:tcPr>
            <w:tcW w:w="1701" w:type="dxa"/>
            <w:tcBorders>
              <w:bottom w:val="single" w:sz="4" w:space="0" w:color="auto"/>
            </w:tcBorders>
            <w:vAlign w:val="center"/>
          </w:tcPr>
          <w:p w:rsidR="00EC4F36" w:rsidRPr="001C3F08" w:rsidRDefault="00EC4F36" w:rsidP="00AA35B3">
            <w:pPr>
              <w:pStyle w:val="BodyText"/>
              <w:jc w:val="center"/>
              <w:rPr>
                <w:noProof/>
                <w:sz w:val="20"/>
                <w:lang w:val="sr-Cyrl-CS"/>
              </w:rPr>
            </w:pPr>
          </w:p>
        </w:tc>
        <w:tc>
          <w:tcPr>
            <w:tcW w:w="1984" w:type="dxa"/>
            <w:tcBorders>
              <w:bottom w:val="single" w:sz="4" w:space="0" w:color="auto"/>
            </w:tcBorders>
            <w:vAlign w:val="center"/>
          </w:tcPr>
          <w:p w:rsidR="00EC4F36" w:rsidRPr="00715CDA" w:rsidRDefault="00EC4F36" w:rsidP="00AA35B3">
            <w:pPr>
              <w:pStyle w:val="BodyText"/>
              <w:jc w:val="center"/>
              <w:rPr>
                <w:noProof/>
                <w:sz w:val="20"/>
                <w:lang w:val="sr-Cyrl-CS"/>
              </w:rPr>
            </w:pPr>
          </w:p>
        </w:tc>
        <w:tc>
          <w:tcPr>
            <w:tcW w:w="1276" w:type="dxa"/>
            <w:tcBorders>
              <w:bottom w:val="single" w:sz="4" w:space="0" w:color="auto"/>
            </w:tcBorders>
            <w:vAlign w:val="center"/>
          </w:tcPr>
          <w:p w:rsidR="00EC4F36" w:rsidRPr="00715CDA" w:rsidRDefault="00EC4F36" w:rsidP="00AA35B3">
            <w:pPr>
              <w:pStyle w:val="BodyText"/>
              <w:jc w:val="center"/>
              <w:rPr>
                <w:noProof/>
                <w:sz w:val="20"/>
                <w:lang w:val="sr-Cyrl-CS"/>
              </w:rPr>
            </w:pPr>
          </w:p>
        </w:tc>
        <w:tc>
          <w:tcPr>
            <w:tcW w:w="1417" w:type="dxa"/>
            <w:tcBorders>
              <w:bottom w:val="single" w:sz="4" w:space="0" w:color="auto"/>
            </w:tcBorders>
            <w:vAlign w:val="center"/>
          </w:tcPr>
          <w:p w:rsidR="00EC4F36" w:rsidRPr="00715CDA" w:rsidRDefault="00EC4F36"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EC4F36" w:rsidRPr="00715CDA" w:rsidRDefault="00EC4F36"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C4F36" w:rsidRPr="00715CDA" w:rsidRDefault="00EC4F36" w:rsidP="00AA35B3">
            <w:pPr>
              <w:pStyle w:val="BodyText"/>
              <w:jc w:val="center"/>
              <w:rPr>
                <w:noProof/>
                <w:sz w:val="20"/>
                <w:lang w:val="sr-Cyrl-CS"/>
              </w:rPr>
            </w:pPr>
          </w:p>
        </w:tc>
      </w:tr>
      <w:tr w:rsidR="00EC4F36" w:rsidRPr="00715CDA" w:rsidTr="00AA35B3">
        <w:trPr>
          <w:trHeight w:val="698"/>
        </w:trPr>
        <w:tc>
          <w:tcPr>
            <w:tcW w:w="709" w:type="dxa"/>
            <w:tcBorders>
              <w:bottom w:val="single" w:sz="4" w:space="0" w:color="auto"/>
            </w:tcBorders>
            <w:vAlign w:val="center"/>
          </w:tcPr>
          <w:p w:rsidR="00EC4F36" w:rsidRPr="00742C22" w:rsidRDefault="00EC4F36" w:rsidP="00AA35B3">
            <w:pPr>
              <w:jc w:val="center"/>
              <w:rPr>
                <w:bCs/>
                <w:sz w:val="20"/>
                <w:szCs w:val="20"/>
                <w:lang w:val="sr-Cyrl-RS"/>
              </w:rPr>
            </w:pPr>
            <w:r>
              <w:rPr>
                <w:bCs/>
                <w:sz w:val="20"/>
                <w:szCs w:val="20"/>
                <w:lang w:val="sr-Cyrl-RS"/>
              </w:rPr>
              <w:t>2.</w:t>
            </w:r>
          </w:p>
          <w:p w:rsidR="00EC4F36" w:rsidRPr="00DB3E5C" w:rsidRDefault="00EC4F36" w:rsidP="00AA35B3">
            <w:pPr>
              <w:jc w:val="center"/>
              <w:rPr>
                <w:bCs/>
                <w:sz w:val="20"/>
                <w:szCs w:val="20"/>
              </w:rPr>
            </w:pPr>
          </w:p>
        </w:tc>
        <w:tc>
          <w:tcPr>
            <w:tcW w:w="2722" w:type="dxa"/>
            <w:tcBorders>
              <w:top w:val="nil"/>
              <w:left w:val="nil"/>
              <w:bottom w:val="single" w:sz="4" w:space="0" w:color="auto"/>
              <w:right w:val="nil"/>
            </w:tcBorders>
            <w:shd w:val="clear" w:color="auto" w:fill="auto"/>
            <w:vAlign w:val="center"/>
          </w:tcPr>
          <w:p w:rsidR="00EC4F36" w:rsidRPr="00EC4F36" w:rsidRDefault="00EC4F36" w:rsidP="00AA35B3">
            <w:pPr>
              <w:jc w:val="center"/>
              <w:rPr>
                <w:sz w:val="20"/>
                <w:szCs w:val="20"/>
              </w:rPr>
            </w:pPr>
            <w:r w:rsidRPr="00EC4F36">
              <w:rPr>
                <w:sz w:val="20"/>
                <w:szCs w:val="20"/>
              </w:rPr>
              <w:t>Mikrosenzor -basic kit - koji se sastoji od Codman mikrosenzor trandusera (100 cm najlonska cevčica) i 14" igle sa sondom</w:t>
            </w:r>
          </w:p>
        </w:tc>
        <w:tc>
          <w:tcPr>
            <w:tcW w:w="680" w:type="dxa"/>
            <w:tcBorders>
              <w:bottom w:val="single" w:sz="4" w:space="0" w:color="auto"/>
            </w:tcBorders>
            <w:vAlign w:val="center"/>
          </w:tcPr>
          <w:p w:rsidR="00EC4F36" w:rsidRPr="009355BF" w:rsidRDefault="00EC4F36" w:rsidP="00AA35B3">
            <w:pPr>
              <w:jc w:val="center"/>
              <w:rPr>
                <w:sz w:val="18"/>
                <w:szCs w:val="18"/>
              </w:rPr>
            </w:pPr>
            <w:r w:rsidRPr="005F11D7">
              <w:rPr>
                <w:sz w:val="20"/>
                <w:szCs w:val="20"/>
                <w:lang w:val="sr-Cyrl-RS"/>
              </w:rPr>
              <w:t>ком</w:t>
            </w:r>
          </w:p>
        </w:tc>
        <w:tc>
          <w:tcPr>
            <w:tcW w:w="851" w:type="dxa"/>
            <w:tcBorders>
              <w:bottom w:val="single" w:sz="4" w:space="0" w:color="auto"/>
            </w:tcBorders>
            <w:vAlign w:val="center"/>
          </w:tcPr>
          <w:p w:rsidR="00EC4F36" w:rsidRPr="009355BF" w:rsidRDefault="00EC4F36" w:rsidP="00AA35B3">
            <w:pPr>
              <w:jc w:val="center"/>
              <w:rPr>
                <w:sz w:val="20"/>
                <w:szCs w:val="20"/>
              </w:rPr>
            </w:pPr>
            <w:r>
              <w:rPr>
                <w:sz w:val="20"/>
                <w:szCs w:val="20"/>
              </w:rPr>
              <w:t>23</w:t>
            </w:r>
          </w:p>
        </w:tc>
        <w:tc>
          <w:tcPr>
            <w:tcW w:w="1701" w:type="dxa"/>
            <w:tcBorders>
              <w:bottom w:val="single" w:sz="4" w:space="0" w:color="auto"/>
            </w:tcBorders>
            <w:vAlign w:val="center"/>
          </w:tcPr>
          <w:p w:rsidR="00EC4F36" w:rsidRPr="001C3F08" w:rsidRDefault="00EC4F36" w:rsidP="00AA35B3">
            <w:pPr>
              <w:pStyle w:val="BodyText"/>
              <w:jc w:val="center"/>
              <w:rPr>
                <w:noProof/>
                <w:sz w:val="20"/>
                <w:lang w:val="sr-Cyrl-CS"/>
              </w:rPr>
            </w:pPr>
          </w:p>
        </w:tc>
        <w:tc>
          <w:tcPr>
            <w:tcW w:w="1984" w:type="dxa"/>
            <w:tcBorders>
              <w:bottom w:val="single" w:sz="4" w:space="0" w:color="auto"/>
            </w:tcBorders>
            <w:vAlign w:val="center"/>
          </w:tcPr>
          <w:p w:rsidR="00EC4F36" w:rsidRPr="00715CDA" w:rsidRDefault="00EC4F36" w:rsidP="00AA35B3">
            <w:pPr>
              <w:pStyle w:val="BodyText"/>
              <w:jc w:val="center"/>
              <w:rPr>
                <w:noProof/>
                <w:sz w:val="20"/>
                <w:lang w:val="sr-Cyrl-CS"/>
              </w:rPr>
            </w:pPr>
          </w:p>
        </w:tc>
        <w:tc>
          <w:tcPr>
            <w:tcW w:w="1276" w:type="dxa"/>
            <w:tcBorders>
              <w:bottom w:val="single" w:sz="4" w:space="0" w:color="auto"/>
            </w:tcBorders>
            <w:vAlign w:val="center"/>
          </w:tcPr>
          <w:p w:rsidR="00EC4F36" w:rsidRPr="00715CDA" w:rsidRDefault="00EC4F36" w:rsidP="00AA35B3">
            <w:pPr>
              <w:pStyle w:val="BodyText"/>
              <w:jc w:val="center"/>
              <w:rPr>
                <w:noProof/>
                <w:sz w:val="20"/>
                <w:lang w:val="sr-Cyrl-CS"/>
              </w:rPr>
            </w:pPr>
          </w:p>
        </w:tc>
        <w:tc>
          <w:tcPr>
            <w:tcW w:w="1417" w:type="dxa"/>
            <w:tcBorders>
              <w:bottom w:val="single" w:sz="4" w:space="0" w:color="auto"/>
            </w:tcBorders>
            <w:vAlign w:val="center"/>
          </w:tcPr>
          <w:p w:rsidR="00EC4F36" w:rsidRPr="00715CDA" w:rsidRDefault="00EC4F36"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EC4F36" w:rsidRPr="00715CDA" w:rsidRDefault="00EC4F36"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EC4F36" w:rsidRPr="00715CDA" w:rsidRDefault="00EC4F36" w:rsidP="00AA35B3">
            <w:pPr>
              <w:pStyle w:val="BodyText"/>
              <w:jc w:val="center"/>
              <w:rPr>
                <w:noProof/>
                <w:sz w:val="20"/>
                <w:lang w:val="sr-Cyrl-CS"/>
              </w:rPr>
            </w:pPr>
          </w:p>
        </w:tc>
      </w:tr>
      <w:tr w:rsidR="00EC4F36" w:rsidRPr="007D0076" w:rsidTr="00AA35B3">
        <w:trPr>
          <w:gridAfter w:val="4"/>
          <w:wAfter w:w="5103" w:type="dxa"/>
          <w:trHeight w:val="420"/>
        </w:trPr>
        <w:tc>
          <w:tcPr>
            <w:tcW w:w="709" w:type="dxa"/>
            <w:tcBorders>
              <w:top w:val="single" w:sz="4" w:space="0" w:color="auto"/>
            </w:tcBorders>
            <w:vAlign w:val="center"/>
          </w:tcPr>
          <w:p w:rsidR="00EC4F36" w:rsidRPr="007D0076" w:rsidRDefault="00EC4F36" w:rsidP="00AA35B3">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EC4F36" w:rsidRPr="007D0076" w:rsidRDefault="00EC4F36" w:rsidP="00AA35B3">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EC4F36" w:rsidRPr="007D0076" w:rsidRDefault="00EC4F36" w:rsidP="00AA35B3">
            <w:pPr>
              <w:pStyle w:val="BodyText"/>
              <w:jc w:val="center"/>
              <w:rPr>
                <w:noProof/>
                <w:sz w:val="22"/>
                <w:szCs w:val="22"/>
              </w:rPr>
            </w:pPr>
          </w:p>
        </w:tc>
      </w:tr>
      <w:tr w:rsidR="00EC4F36" w:rsidRPr="007D0076" w:rsidTr="00AA35B3">
        <w:trPr>
          <w:gridAfter w:val="4"/>
          <w:wAfter w:w="5103" w:type="dxa"/>
          <w:trHeight w:val="412"/>
        </w:trPr>
        <w:tc>
          <w:tcPr>
            <w:tcW w:w="709" w:type="dxa"/>
            <w:tcBorders>
              <w:bottom w:val="single" w:sz="4" w:space="0" w:color="auto"/>
            </w:tcBorders>
            <w:vAlign w:val="center"/>
          </w:tcPr>
          <w:p w:rsidR="00EC4F36" w:rsidRPr="007D0076" w:rsidRDefault="00EC4F36" w:rsidP="00AA35B3">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EC4F36" w:rsidRPr="00C46B29" w:rsidRDefault="00EC4F36" w:rsidP="00AA35B3">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EC4F36" w:rsidRPr="007D0076" w:rsidRDefault="00EC4F36" w:rsidP="00AA35B3">
            <w:pPr>
              <w:pStyle w:val="BodyText"/>
              <w:jc w:val="center"/>
              <w:rPr>
                <w:noProof/>
                <w:sz w:val="22"/>
                <w:szCs w:val="22"/>
              </w:rPr>
            </w:pPr>
          </w:p>
        </w:tc>
      </w:tr>
      <w:tr w:rsidR="00EC4F36" w:rsidRPr="007D0076" w:rsidTr="00AA35B3">
        <w:trPr>
          <w:gridAfter w:val="4"/>
          <w:wAfter w:w="5103" w:type="dxa"/>
          <w:trHeight w:val="419"/>
        </w:trPr>
        <w:tc>
          <w:tcPr>
            <w:tcW w:w="709" w:type="dxa"/>
            <w:tcBorders>
              <w:bottom w:val="single" w:sz="4" w:space="0" w:color="auto"/>
            </w:tcBorders>
            <w:vAlign w:val="center"/>
          </w:tcPr>
          <w:p w:rsidR="00EC4F36" w:rsidRPr="007D0076" w:rsidRDefault="00EC4F36" w:rsidP="00AA35B3">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EC4F36" w:rsidRPr="007D0076" w:rsidRDefault="00EC4F36" w:rsidP="00AA35B3">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EC4F36" w:rsidRPr="007D0076" w:rsidRDefault="00EC4F36" w:rsidP="00AA35B3">
            <w:pPr>
              <w:pStyle w:val="BodyText"/>
              <w:jc w:val="center"/>
              <w:rPr>
                <w:noProof/>
                <w:sz w:val="22"/>
                <w:szCs w:val="22"/>
              </w:rPr>
            </w:pPr>
          </w:p>
        </w:tc>
      </w:tr>
    </w:tbl>
    <w:p w:rsidR="009355BF" w:rsidRDefault="009355BF" w:rsidP="00063B77">
      <w:pPr>
        <w:pStyle w:val="BodyText"/>
        <w:rPr>
          <w:noProof/>
          <w:sz w:val="22"/>
          <w:szCs w:val="22"/>
        </w:rPr>
      </w:pPr>
    </w:p>
    <w:p w:rsidR="00EC4F36" w:rsidRDefault="00EC4F36" w:rsidP="00EC4F36">
      <w:pPr>
        <w:pStyle w:val="BodyText"/>
        <w:rPr>
          <w:noProof/>
          <w:sz w:val="22"/>
          <w:szCs w:val="22"/>
          <w:lang w:val="sr-Cyrl-CS"/>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D54C48">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lang w:val="sr-Cyrl-RS"/>
        </w:rPr>
        <w:t>86/2015</w:t>
      </w:r>
      <w:r w:rsidRPr="007D0076">
        <w:rPr>
          <w:noProof/>
          <w:sz w:val="22"/>
          <w:szCs w:val="22"/>
        </w:rPr>
        <w:t>.)</w:t>
      </w:r>
    </w:p>
    <w:p w:rsidR="00EC4F36" w:rsidRDefault="00EC4F36" w:rsidP="00EC4F36">
      <w:pPr>
        <w:pStyle w:val="BodyText"/>
        <w:rPr>
          <w:noProof/>
          <w:sz w:val="22"/>
          <w:szCs w:val="22"/>
        </w:rPr>
      </w:pPr>
    </w:p>
    <w:p w:rsidR="00EC4F36" w:rsidRDefault="00EC4F36" w:rsidP="00EC4F36">
      <w:pPr>
        <w:pStyle w:val="BodyText"/>
        <w:rPr>
          <w:noProof/>
          <w:sz w:val="22"/>
          <w:szCs w:val="22"/>
        </w:rPr>
      </w:pPr>
    </w:p>
    <w:p w:rsidR="00EC4F36" w:rsidRDefault="00EC4F36" w:rsidP="00EC4F36">
      <w:pPr>
        <w:pStyle w:val="BodyText"/>
        <w:rPr>
          <w:noProof/>
          <w:sz w:val="22"/>
          <w:szCs w:val="22"/>
        </w:rPr>
      </w:pPr>
    </w:p>
    <w:p w:rsidR="00EC4F36" w:rsidRDefault="00EC4F36" w:rsidP="00EC4F36">
      <w:pPr>
        <w:pStyle w:val="BodyText"/>
        <w:rPr>
          <w:noProof/>
          <w:sz w:val="22"/>
          <w:szCs w:val="22"/>
        </w:rPr>
      </w:pPr>
    </w:p>
    <w:p w:rsidR="00EC4F36" w:rsidRDefault="00EC4F36" w:rsidP="00EC4F36">
      <w:pPr>
        <w:pStyle w:val="BodyText"/>
        <w:rPr>
          <w:b/>
          <w:noProof/>
          <w:sz w:val="22"/>
          <w:szCs w:val="22"/>
          <w:lang w:val="sr-Cyrl-RS"/>
        </w:rPr>
      </w:pPr>
      <w:r>
        <w:rPr>
          <w:b/>
          <w:noProof/>
          <w:sz w:val="22"/>
          <w:szCs w:val="22"/>
          <w:lang w:val="sr-Cyrl-RS"/>
        </w:rPr>
        <w:t>Образац понуде за партију бр. 4</w:t>
      </w:r>
      <w:r w:rsidRPr="00EC4F36">
        <w:rPr>
          <w:b/>
          <w:noProof/>
          <w:sz w:val="22"/>
          <w:szCs w:val="22"/>
          <w:lang w:val="sr-Cyrl-RS"/>
        </w:rPr>
        <w:t xml:space="preserve"> страна 2.</w:t>
      </w:r>
    </w:p>
    <w:p w:rsidR="00AA35B3" w:rsidRDefault="00AA35B3" w:rsidP="00EC4F36">
      <w:pPr>
        <w:pStyle w:val="BodyText"/>
        <w:rPr>
          <w:b/>
          <w:noProof/>
          <w:sz w:val="22"/>
          <w:szCs w:val="22"/>
          <w:lang w:val="sr-Cyrl-RS"/>
        </w:rPr>
      </w:pPr>
    </w:p>
    <w:p w:rsidR="00AA35B3" w:rsidRDefault="00AA35B3" w:rsidP="00EC4F36">
      <w:pPr>
        <w:pStyle w:val="BodyText"/>
        <w:rPr>
          <w:b/>
          <w:noProof/>
          <w:sz w:val="22"/>
          <w:szCs w:val="22"/>
          <w:lang w:val="sr-Cyrl-RS"/>
        </w:rPr>
      </w:pPr>
    </w:p>
    <w:p w:rsidR="00EC4F36" w:rsidRPr="007D0076" w:rsidRDefault="00AA35B3" w:rsidP="00EC4F36">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EC4F36" w:rsidRPr="007D0076" w:rsidRDefault="00EC4F36" w:rsidP="00EC4F36">
      <w:pPr>
        <w:pStyle w:val="BodyText"/>
        <w:numPr>
          <w:ilvl w:val="0"/>
          <w:numId w:val="19"/>
        </w:numPr>
        <w:rPr>
          <w:noProof/>
          <w:sz w:val="22"/>
          <w:szCs w:val="22"/>
        </w:rPr>
      </w:pPr>
      <w:r w:rsidRPr="007D0076">
        <w:rPr>
          <w:noProof/>
          <w:sz w:val="22"/>
          <w:szCs w:val="22"/>
        </w:rPr>
        <w:t>Самостално</w:t>
      </w:r>
    </w:p>
    <w:p w:rsidR="00EC4F36" w:rsidRPr="007D0076" w:rsidRDefault="00EC4F36" w:rsidP="00EC4F36">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EC4F36" w:rsidRPr="007D0076" w:rsidRDefault="00EC4F36" w:rsidP="00EC4F36">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EC4F36" w:rsidRDefault="00EC4F36" w:rsidP="00EC4F36">
      <w:pPr>
        <w:pStyle w:val="BodyText"/>
        <w:rPr>
          <w:noProof/>
          <w:sz w:val="22"/>
          <w:szCs w:val="22"/>
          <w:lang w:val="sr-Cyrl-CS"/>
        </w:rPr>
      </w:pPr>
    </w:p>
    <w:p w:rsidR="00AA35B3" w:rsidRDefault="00AA35B3" w:rsidP="00EC4F36">
      <w:pPr>
        <w:pStyle w:val="BodyText"/>
        <w:rPr>
          <w:noProof/>
          <w:sz w:val="22"/>
          <w:szCs w:val="22"/>
          <w:lang w:val="sr-Cyrl-CS"/>
        </w:rPr>
      </w:pPr>
    </w:p>
    <w:p w:rsidR="00EC4F36" w:rsidRDefault="00EC4F36" w:rsidP="00EC4F36">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EC4F36" w:rsidRPr="006B4CF3" w:rsidRDefault="00EC4F36" w:rsidP="00EC4F36">
      <w:pPr>
        <w:pStyle w:val="BodyText"/>
        <w:rPr>
          <w:noProof/>
          <w:sz w:val="22"/>
          <w:szCs w:val="22"/>
        </w:rPr>
      </w:pPr>
    </w:p>
    <w:p w:rsidR="00EC4F36" w:rsidRDefault="00EC4F36" w:rsidP="00EC4F36">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EC4F36" w:rsidRPr="006B4CF3" w:rsidRDefault="00EC4F36" w:rsidP="00EC4F36">
      <w:pPr>
        <w:pStyle w:val="BodyText"/>
        <w:rPr>
          <w:noProof/>
          <w:sz w:val="22"/>
          <w:szCs w:val="22"/>
        </w:rPr>
      </w:pPr>
    </w:p>
    <w:p w:rsidR="00EC4F36" w:rsidRDefault="00EC4F36" w:rsidP="00EC4F36">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EC4F36" w:rsidRPr="006B4CF3" w:rsidRDefault="00EC4F36" w:rsidP="00EC4F36">
      <w:pPr>
        <w:pStyle w:val="BodyText"/>
        <w:rPr>
          <w:noProof/>
          <w:sz w:val="22"/>
          <w:szCs w:val="22"/>
        </w:rPr>
      </w:pPr>
    </w:p>
    <w:p w:rsidR="00EC4F36" w:rsidRPr="006B4CF3" w:rsidRDefault="00EC4F36" w:rsidP="00EC4F36">
      <w:pPr>
        <w:pStyle w:val="BodyText"/>
        <w:rPr>
          <w:noProof/>
          <w:sz w:val="22"/>
          <w:szCs w:val="22"/>
        </w:rPr>
      </w:pPr>
      <w:r>
        <w:rPr>
          <w:noProof/>
          <w:sz w:val="22"/>
          <w:szCs w:val="22"/>
        </w:rPr>
        <w:t>Друго: __________________________________</w:t>
      </w:r>
    </w:p>
    <w:p w:rsidR="00EC4F36" w:rsidRDefault="00EC4F36" w:rsidP="00EC4F36">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80" w:name="_Toc364158554"/>
            <w:r w:rsidR="002A4E57">
              <w:rPr>
                <w:noProof/>
                <w:lang w:val="sr-Cyrl-CS"/>
              </w:rPr>
              <w:t xml:space="preserve">                  </w:t>
            </w:r>
            <w:r w:rsidR="00C85CBD">
              <w:rPr>
                <w:noProof/>
                <w:lang w:val="sr-Cyrl-CS"/>
              </w:rPr>
              <w:t>13</w:t>
            </w:r>
            <w:r w:rsidR="002A4E57">
              <w:rPr>
                <w:noProof/>
                <w:lang w:val="sr-Cyrl-CS"/>
              </w:rPr>
              <w:t xml:space="preserve">. </w:t>
            </w:r>
            <w:bookmarkStart w:id="81" w:name="_Toc395526482"/>
            <w:r w:rsidRPr="002D5B2C">
              <w:rPr>
                <w:noProof/>
              </w:rPr>
              <w:t>ОПШТИ ПОДАЦИ О ПОНУЂАЧУ ИЗ ГРУПЕ ПОНУЂАЧА</w:t>
            </w:r>
            <w:bookmarkEnd w:id="80"/>
            <w:bookmarkEnd w:id="8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82"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3"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2"/>
            <w:bookmarkEnd w:id="8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80" w:rsidRDefault="00FE0180">
      <w:r>
        <w:separator/>
      </w:r>
    </w:p>
  </w:endnote>
  <w:endnote w:type="continuationSeparator" w:id="0">
    <w:p w:rsidR="00FE0180" w:rsidRDefault="00F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FE0180" w:rsidRDefault="00FE0180">
            <w:pPr>
              <w:pStyle w:val="Footer"/>
              <w:jc w:val="right"/>
            </w:pPr>
            <w:r>
              <w:rPr>
                <w:b/>
                <w:bCs/>
              </w:rPr>
              <w:fldChar w:fldCharType="begin"/>
            </w:r>
            <w:r>
              <w:rPr>
                <w:b/>
                <w:bCs/>
              </w:rPr>
              <w:instrText xml:space="preserve"> PAGE </w:instrText>
            </w:r>
            <w:r>
              <w:rPr>
                <w:b/>
                <w:bCs/>
              </w:rPr>
              <w:fldChar w:fldCharType="separate"/>
            </w:r>
            <w:r w:rsidR="00D96098">
              <w:rPr>
                <w:b/>
                <w:bCs/>
                <w:noProof/>
              </w:rPr>
              <w:t>29</w:t>
            </w:r>
            <w:r>
              <w:rPr>
                <w:b/>
                <w:bCs/>
              </w:rPr>
              <w:fldChar w:fldCharType="end"/>
            </w:r>
            <w:r>
              <w:t xml:space="preserve"> / </w:t>
            </w:r>
            <w:r>
              <w:rPr>
                <w:b/>
                <w:bCs/>
              </w:rPr>
              <w:fldChar w:fldCharType="begin"/>
            </w:r>
            <w:r>
              <w:rPr>
                <w:b/>
                <w:bCs/>
              </w:rPr>
              <w:instrText xml:space="preserve"> NUMPAGES  </w:instrText>
            </w:r>
            <w:r>
              <w:rPr>
                <w:b/>
                <w:bCs/>
              </w:rPr>
              <w:fldChar w:fldCharType="separate"/>
            </w:r>
            <w:r w:rsidR="00D96098">
              <w:rPr>
                <w:b/>
                <w:bCs/>
                <w:noProof/>
              </w:rPr>
              <w:t>41</w:t>
            </w:r>
            <w:r>
              <w:rPr>
                <w:b/>
                <w:bCs/>
              </w:rPr>
              <w:fldChar w:fldCharType="end"/>
            </w:r>
          </w:p>
        </w:sdtContent>
      </w:sdt>
    </w:sdtContent>
  </w:sdt>
  <w:p w:rsidR="00FE0180" w:rsidRDefault="00FE01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0" w:rsidRDefault="00FE0180"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0180" w:rsidRDefault="00FE0180"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FE0180" w:rsidRDefault="00FE0180">
            <w:pPr>
              <w:pStyle w:val="Footer"/>
              <w:jc w:val="right"/>
            </w:pPr>
            <w:r>
              <w:rPr>
                <w:b/>
                <w:bCs/>
              </w:rPr>
              <w:fldChar w:fldCharType="begin"/>
            </w:r>
            <w:r>
              <w:rPr>
                <w:b/>
                <w:bCs/>
              </w:rPr>
              <w:instrText xml:space="preserve"> PAGE </w:instrText>
            </w:r>
            <w:r>
              <w:rPr>
                <w:b/>
                <w:bCs/>
              </w:rPr>
              <w:fldChar w:fldCharType="separate"/>
            </w:r>
            <w:r w:rsidR="00D96098">
              <w:rPr>
                <w:b/>
                <w:bCs/>
                <w:noProof/>
              </w:rPr>
              <w:t>38</w:t>
            </w:r>
            <w:r>
              <w:rPr>
                <w:b/>
                <w:bCs/>
              </w:rPr>
              <w:fldChar w:fldCharType="end"/>
            </w:r>
            <w:r>
              <w:t xml:space="preserve"> / </w:t>
            </w:r>
            <w:r>
              <w:rPr>
                <w:b/>
                <w:bCs/>
              </w:rPr>
              <w:fldChar w:fldCharType="begin"/>
            </w:r>
            <w:r>
              <w:rPr>
                <w:b/>
                <w:bCs/>
              </w:rPr>
              <w:instrText xml:space="preserve"> NUMPAGES  </w:instrText>
            </w:r>
            <w:r>
              <w:rPr>
                <w:b/>
                <w:bCs/>
              </w:rPr>
              <w:fldChar w:fldCharType="separate"/>
            </w:r>
            <w:r w:rsidR="00D96098">
              <w:rPr>
                <w:b/>
                <w:bCs/>
                <w:noProof/>
              </w:rPr>
              <w:t>41</w:t>
            </w:r>
            <w:r>
              <w:rPr>
                <w:b/>
                <w:bCs/>
              </w:rPr>
              <w:fldChar w:fldCharType="end"/>
            </w:r>
          </w:p>
        </w:sdtContent>
      </w:sdt>
    </w:sdtContent>
  </w:sdt>
  <w:p w:rsidR="00FE0180" w:rsidRPr="00CF2211" w:rsidRDefault="00FE0180"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0" w:rsidRDefault="00FE0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80" w:rsidRDefault="00FE0180">
      <w:r>
        <w:separator/>
      </w:r>
    </w:p>
  </w:footnote>
  <w:footnote w:type="continuationSeparator" w:id="0">
    <w:p w:rsidR="00FE0180" w:rsidRDefault="00FE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0" w:rsidRDefault="00FE01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0" w:rsidRPr="00884492" w:rsidRDefault="00FE0180"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180" w:rsidRDefault="00FE01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82B136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5A2E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8A5232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D59079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2E42AD5"/>
    <w:multiLevelType w:val="hybridMultilevel"/>
    <w:tmpl w:val="B13CBC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6D7D1D"/>
    <w:multiLevelType w:val="hybridMultilevel"/>
    <w:tmpl w:val="ADF0639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6D010336"/>
    <w:multiLevelType w:val="hybridMultilevel"/>
    <w:tmpl w:val="15164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19"/>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0"/>
  </w:num>
  <w:num w:numId="8">
    <w:abstractNumId w:val="17"/>
  </w:num>
  <w:num w:numId="9">
    <w:abstractNumId w:val="21"/>
  </w:num>
  <w:num w:numId="10">
    <w:abstractNumId w:val="18"/>
  </w:num>
  <w:num w:numId="11">
    <w:abstractNumId w:val="14"/>
  </w:num>
  <w:num w:numId="12">
    <w:abstractNumId w:val="16"/>
  </w:num>
  <w:num w:numId="13">
    <w:abstractNumId w:val="7"/>
  </w:num>
  <w:num w:numId="14">
    <w:abstractNumId w:val="13"/>
  </w:num>
  <w:num w:numId="15">
    <w:abstractNumId w:val="20"/>
  </w:num>
  <w:num w:numId="16">
    <w:abstractNumId w:val="4"/>
  </w:num>
  <w:num w:numId="17">
    <w:abstractNumId w:val="6"/>
  </w:num>
  <w:num w:numId="18">
    <w:abstractNumId w:val="9"/>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49EF"/>
    <w:rsid w:val="001E5B82"/>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4F15"/>
    <w:rsid w:val="002259B4"/>
    <w:rsid w:val="0022681C"/>
    <w:rsid w:val="002273B7"/>
    <w:rsid w:val="00230207"/>
    <w:rsid w:val="00233D1A"/>
    <w:rsid w:val="00234690"/>
    <w:rsid w:val="0023541D"/>
    <w:rsid w:val="00235B03"/>
    <w:rsid w:val="002363AB"/>
    <w:rsid w:val="002368A0"/>
    <w:rsid w:val="00236A45"/>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54FF"/>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1D0B"/>
    <w:rsid w:val="003C33A3"/>
    <w:rsid w:val="003C46FB"/>
    <w:rsid w:val="003C49DD"/>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45DB"/>
    <w:rsid w:val="005D7291"/>
    <w:rsid w:val="005D7DC1"/>
    <w:rsid w:val="005E0BE7"/>
    <w:rsid w:val="005E24ED"/>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4AD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3106"/>
    <w:rsid w:val="00683191"/>
    <w:rsid w:val="00683CA1"/>
    <w:rsid w:val="00683CCE"/>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2440"/>
    <w:rsid w:val="006F5E85"/>
    <w:rsid w:val="006F6E6A"/>
    <w:rsid w:val="006F7922"/>
    <w:rsid w:val="006F7E45"/>
    <w:rsid w:val="0070047A"/>
    <w:rsid w:val="007009F6"/>
    <w:rsid w:val="00701C8D"/>
    <w:rsid w:val="007052E4"/>
    <w:rsid w:val="00707DF4"/>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7AE"/>
    <w:rsid w:val="00731FF0"/>
    <w:rsid w:val="00732D31"/>
    <w:rsid w:val="00734367"/>
    <w:rsid w:val="00734A18"/>
    <w:rsid w:val="00735CAF"/>
    <w:rsid w:val="00736126"/>
    <w:rsid w:val="00736827"/>
    <w:rsid w:val="00736C5A"/>
    <w:rsid w:val="00742528"/>
    <w:rsid w:val="00742C22"/>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33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29FE"/>
    <w:rsid w:val="0081520B"/>
    <w:rsid w:val="0081571D"/>
    <w:rsid w:val="00817C42"/>
    <w:rsid w:val="008239A0"/>
    <w:rsid w:val="00825A6A"/>
    <w:rsid w:val="0083132F"/>
    <w:rsid w:val="00831672"/>
    <w:rsid w:val="00832644"/>
    <w:rsid w:val="008328A8"/>
    <w:rsid w:val="008340F3"/>
    <w:rsid w:val="008349BA"/>
    <w:rsid w:val="00836933"/>
    <w:rsid w:val="0083724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2575"/>
    <w:rsid w:val="009C300C"/>
    <w:rsid w:val="009C31A2"/>
    <w:rsid w:val="009C505A"/>
    <w:rsid w:val="009C50AE"/>
    <w:rsid w:val="009C568A"/>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37681"/>
    <w:rsid w:val="00A4062A"/>
    <w:rsid w:val="00A41A71"/>
    <w:rsid w:val="00A41ECC"/>
    <w:rsid w:val="00A430D5"/>
    <w:rsid w:val="00A4325C"/>
    <w:rsid w:val="00A438B0"/>
    <w:rsid w:val="00A47653"/>
    <w:rsid w:val="00A50FA2"/>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5B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4C48"/>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098"/>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933"/>
    <w:rsid w:val="00E2620F"/>
    <w:rsid w:val="00E27C89"/>
    <w:rsid w:val="00E3148E"/>
    <w:rsid w:val="00E31804"/>
    <w:rsid w:val="00E31C1C"/>
    <w:rsid w:val="00E32646"/>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180"/>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841"/>
    <o:shapelayout v:ext="edit">
      <o:idmap v:ext="edit" data="1"/>
      <o:rules v:ext="edit">
        <o:r id="V:Rule7" type="connector" idref="#_x0000_s1026"/>
        <o:r id="V:Rule8" type="connector" idref="#_x0000_s1030"/>
        <o:r id="V:Rule9" type="connector" idref="#Straight Arrow Connector 3"/>
        <o:r id="V:Rule10" type="connector" idref="#_x0000_s1031"/>
        <o:r id="V:Rule11" type="connector" idref="#_x0000_s1032"/>
        <o:r id="V:Rule12"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55F8-BA4C-42E4-9775-FC59EDB32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41</Pages>
  <Words>8866</Words>
  <Characters>56468</Characters>
  <Application>Microsoft Office Word</Application>
  <DocSecurity>0</DocSecurity>
  <Lines>470</Lines>
  <Paragraphs>130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65204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68</cp:revision>
  <cp:lastPrinted>2016-02-25T11:12:00Z</cp:lastPrinted>
  <dcterms:created xsi:type="dcterms:W3CDTF">2015-12-03T07:23:00Z</dcterms:created>
  <dcterms:modified xsi:type="dcterms:W3CDTF">2016-02-25T11:26:00Z</dcterms:modified>
</cp:coreProperties>
</file>