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405" w:rsidRPr="00F8163B" w:rsidRDefault="00F8163B" w:rsidP="00821405">
      <w:pPr>
        <w:pStyle w:val="Footer"/>
        <w:jc w:val="center"/>
        <w:rPr>
          <w:b/>
          <w:lang w:val="sr-Cyrl-RS"/>
        </w:rPr>
      </w:pPr>
      <w:bookmarkStart w:id="0" w:name="_Toc383002283"/>
      <w:r>
        <w:rPr>
          <w:b/>
          <w:lang w:val="sr-Cyrl-RS"/>
        </w:rPr>
        <w:t>ДОДАТНО ПОЈАШЊЕЊЕ 1</w:t>
      </w:r>
    </w:p>
    <w:p w:rsidR="00821405" w:rsidRPr="000F7600" w:rsidRDefault="00821405" w:rsidP="00821405">
      <w:pPr>
        <w:pStyle w:val="Footer"/>
        <w:jc w:val="center"/>
        <w:rPr>
          <w:b/>
        </w:rPr>
      </w:pPr>
      <w:r w:rsidRPr="000F7600">
        <w:rPr>
          <w:b/>
        </w:rPr>
        <w:t>ПО ЈАВНОМ ПОЗИВУ</w:t>
      </w:r>
      <w:r w:rsidRPr="000F7600">
        <w:t xml:space="preserve"> </w:t>
      </w:r>
      <w:r w:rsidRPr="000F7600">
        <w:rPr>
          <w:b/>
        </w:rPr>
        <w:t xml:space="preserve">БРОЈ </w:t>
      </w:r>
      <w:r w:rsidR="00F8163B">
        <w:rPr>
          <w:b/>
          <w:lang w:val="sr-Cyrl-RS"/>
        </w:rPr>
        <w:t>56-16-М</w:t>
      </w:r>
      <w:r w:rsidRPr="000F7600">
        <w:rPr>
          <w:b/>
        </w:rPr>
        <w:t xml:space="preserve"> </w:t>
      </w:r>
    </w:p>
    <w:p w:rsidR="00821405" w:rsidRDefault="00821405" w:rsidP="00821405">
      <w:pPr>
        <w:rPr>
          <w:b/>
          <w:noProof/>
        </w:rPr>
      </w:pPr>
    </w:p>
    <w:p w:rsidR="00B45C2B" w:rsidRPr="000F7600" w:rsidRDefault="00B45C2B" w:rsidP="00821405">
      <w:pPr>
        <w:rPr>
          <w:b/>
          <w:noProof/>
        </w:rPr>
      </w:pPr>
    </w:p>
    <w:p w:rsidR="002A28D6" w:rsidRPr="000D7163" w:rsidRDefault="000D7163" w:rsidP="00821405">
      <w:pPr>
        <w:rPr>
          <w:b/>
          <w:noProof/>
        </w:rPr>
      </w:pPr>
      <w:r>
        <w:rPr>
          <w:b/>
          <w:noProof/>
          <w:lang w:val="sr-Cyrl-RS"/>
        </w:rPr>
        <w:t>ПИТАЊ</w:t>
      </w:r>
      <w:r>
        <w:rPr>
          <w:b/>
          <w:noProof/>
        </w:rPr>
        <w:t>A</w:t>
      </w:r>
    </w:p>
    <w:bookmarkEnd w:id="0"/>
    <w:p w:rsidR="00390AB3" w:rsidRPr="00314498" w:rsidRDefault="00390AB3">
      <w:pPr>
        <w:rPr>
          <w:b/>
          <w:noProof/>
          <w:lang w:val="sr-Cyrl-RS"/>
        </w:rPr>
      </w:pPr>
    </w:p>
    <w:p w:rsidR="00F8163B" w:rsidRPr="000D7163" w:rsidRDefault="00F8163B" w:rsidP="00F8163B">
      <w:pPr>
        <w:shd w:val="clear" w:color="auto" w:fill="FFFFFF"/>
        <w:jc w:val="both"/>
        <w:rPr>
          <w:rFonts w:ascii="Calibri" w:hAnsi="Calibri"/>
          <w:color w:val="222222"/>
          <w:lang w:val="sr-Latn-RS"/>
        </w:rPr>
      </w:pPr>
      <w:r w:rsidRPr="000D7163">
        <w:rPr>
          <w:rFonts w:ascii="Arial" w:hAnsi="Arial" w:cs="Arial"/>
          <w:color w:val="222222"/>
        </w:rPr>
        <w:t>Poštovani,</w:t>
      </w:r>
    </w:p>
    <w:p w:rsidR="00F8163B" w:rsidRPr="000D7163" w:rsidRDefault="00F8163B" w:rsidP="00F8163B">
      <w:pPr>
        <w:shd w:val="clear" w:color="auto" w:fill="FFFFFF"/>
        <w:jc w:val="both"/>
        <w:rPr>
          <w:rFonts w:ascii="Calibri" w:hAnsi="Calibri"/>
          <w:color w:val="222222"/>
        </w:rPr>
      </w:pPr>
      <w:r w:rsidRPr="000D7163">
        <w:rPr>
          <w:rFonts w:ascii="Arial" w:hAnsi="Arial" w:cs="Arial"/>
          <w:color w:val="222222"/>
        </w:rPr>
        <w:t> </w:t>
      </w:r>
    </w:p>
    <w:p w:rsidR="00F8163B" w:rsidRPr="000D7163" w:rsidRDefault="00F8163B" w:rsidP="00F8163B">
      <w:pPr>
        <w:shd w:val="clear" w:color="auto" w:fill="FFFFFF"/>
        <w:jc w:val="both"/>
        <w:rPr>
          <w:rFonts w:ascii="Calibri" w:hAnsi="Calibri"/>
          <w:color w:val="222222"/>
        </w:rPr>
      </w:pPr>
      <w:r w:rsidRPr="000D7163">
        <w:rPr>
          <w:rFonts w:ascii="Arial" w:hAnsi="Arial" w:cs="Arial"/>
          <w:color w:val="222222"/>
        </w:rPr>
        <w:t>U vezi sa pripremom ponude za javnu nabavku Usluge internet pristupa (vDSL internet) JN br. 56-16-M , molimo vas za pojašnjenja i odgovore na pitanja:</w:t>
      </w:r>
    </w:p>
    <w:p w:rsidR="00F8163B" w:rsidRPr="000D7163" w:rsidRDefault="00F8163B" w:rsidP="00F8163B">
      <w:pPr>
        <w:shd w:val="clear" w:color="auto" w:fill="FFFFFF"/>
        <w:jc w:val="both"/>
        <w:rPr>
          <w:rFonts w:ascii="Calibri" w:hAnsi="Calibri"/>
          <w:color w:val="222222"/>
        </w:rPr>
      </w:pPr>
      <w:r w:rsidRPr="000D7163">
        <w:rPr>
          <w:rFonts w:ascii="Arial" w:hAnsi="Arial" w:cs="Arial"/>
          <w:color w:val="222222"/>
        </w:rPr>
        <w:t> </w:t>
      </w:r>
    </w:p>
    <w:p w:rsidR="00F8163B" w:rsidRPr="000D7163" w:rsidRDefault="00F8163B" w:rsidP="00F8163B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 w:rsidRPr="000D7163">
        <w:rPr>
          <w:rFonts w:ascii="Arial" w:hAnsi="Arial" w:cs="Arial"/>
          <w:color w:val="222222"/>
        </w:rPr>
        <w:t>1.</w:t>
      </w:r>
      <w:r w:rsidRPr="000D7163">
        <w:rPr>
          <w:color w:val="222222"/>
        </w:rPr>
        <w:t>   </w:t>
      </w:r>
      <w:r w:rsidRPr="000D7163">
        <w:rPr>
          <w:rStyle w:val="apple-converted-space"/>
          <w:color w:val="222222"/>
        </w:rPr>
        <w:t> </w:t>
      </w:r>
      <w:r w:rsidRPr="000D7163">
        <w:rPr>
          <w:rFonts w:ascii="Arial" w:hAnsi="Arial" w:cs="Arial"/>
          <w:color w:val="222222"/>
        </w:rPr>
        <w:t>Molim Vas da proverite spisak brojeva u konkursnoj dokumentaciji, obzirom da broj 021 529 489 ne postoji na listi Vaših aktivnih servisa. Ukoliko se radi o pogrešno upisanom broju, molim da izmenite konkursnu dokumentaciju.</w:t>
      </w:r>
    </w:p>
    <w:p w:rsidR="00F8163B" w:rsidRPr="000D7163" w:rsidRDefault="00F8163B" w:rsidP="00F8163B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 w:rsidRPr="000D7163">
        <w:rPr>
          <w:rFonts w:ascii="Arial" w:hAnsi="Arial" w:cs="Arial"/>
          <w:color w:val="222222"/>
        </w:rPr>
        <w:t>2.</w:t>
      </w:r>
      <w:r w:rsidRPr="000D7163">
        <w:rPr>
          <w:color w:val="222222"/>
        </w:rPr>
        <w:t>   </w:t>
      </w:r>
      <w:r w:rsidRPr="000D7163">
        <w:rPr>
          <w:rStyle w:val="apple-converted-space"/>
          <w:color w:val="222222"/>
        </w:rPr>
        <w:t> </w:t>
      </w:r>
      <w:r w:rsidRPr="000D7163">
        <w:rPr>
          <w:rFonts w:ascii="Arial" w:hAnsi="Arial" w:cs="Arial"/>
          <w:color w:val="222222"/>
        </w:rPr>
        <w:t>Molimo vas za pojašnjenje obrasca na strani 29 konkursne dokumentacije, šta za naručioca predstavlja Jediničnu cenu</w:t>
      </w:r>
      <w:r w:rsidRPr="000D7163">
        <w:rPr>
          <w:rStyle w:val="apple-converted-space"/>
          <w:rFonts w:ascii="Arial" w:hAnsi="Arial" w:cs="Arial"/>
          <w:color w:val="222222"/>
        </w:rPr>
        <w:t> </w:t>
      </w:r>
      <w:r w:rsidRPr="000D7163">
        <w:rPr>
          <w:rFonts w:ascii="Arial" w:hAnsi="Arial" w:cs="Arial"/>
          <w:color w:val="222222"/>
          <w:lang w:val="en-US"/>
        </w:rPr>
        <w:t>bez PDV</w:t>
      </w:r>
      <w:r w:rsidRPr="000D7163">
        <w:rPr>
          <w:rFonts w:ascii="Arial" w:hAnsi="Arial" w:cs="Arial"/>
          <w:color w:val="222222"/>
        </w:rPr>
        <w:t>-a za period od 12 meseci koja se upisuje u koloni 5 ? Da li je to cena za jedan priključak na period od 12 meseci?</w:t>
      </w:r>
    </w:p>
    <w:p w:rsidR="00F8163B" w:rsidRPr="000D7163" w:rsidRDefault="00F8163B" w:rsidP="00F8163B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 w:rsidRPr="000D7163">
        <w:rPr>
          <w:rFonts w:ascii="Arial" w:hAnsi="Arial" w:cs="Arial"/>
          <w:color w:val="222222"/>
        </w:rPr>
        <w:t>3.</w:t>
      </w:r>
      <w:r w:rsidRPr="000D7163">
        <w:rPr>
          <w:color w:val="222222"/>
        </w:rPr>
        <w:t>   </w:t>
      </w:r>
      <w:r w:rsidRPr="000D7163">
        <w:rPr>
          <w:rStyle w:val="apple-converted-space"/>
          <w:color w:val="222222"/>
        </w:rPr>
        <w:t> </w:t>
      </w:r>
      <w:r w:rsidRPr="000D7163">
        <w:rPr>
          <w:rFonts w:ascii="Arial" w:hAnsi="Arial" w:cs="Arial"/>
          <w:color w:val="222222"/>
        </w:rPr>
        <w:t>Na koliko decimala ponuđači zaokružuju cene u svojim ponudama?</w:t>
      </w:r>
    </w:p>
    <w:p w:rsidR="00F8163B" w:rsidRPr="000D7163" w:rsidRDefault="00F8163B" w:rsidP="00F8163B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 w:rsidRPr="000D7163">
        <w:rPr>
          <w:rFonts w:ascii="Arial" w:hAnsi="Arial" w:cs="Arial"/>
          <w:color w:val="222222"/>
        </w:rPr>
        <w:t>4.</w:t>
      </w:r>
      <w:r w:rsidRPr="000D7163">
        <w:rPr>
          <w:color w:val="222222"/>
        </w:rPr>
        <w:t>   </w:t>
      </w:r>
      <w:r w:rsidRPr="000D7163">
        <w:rPr>
          <w:rStyle w:val="apple-converted-space"/>
          <w:color w:val="222222"/>
        </w:rPr>
        <w:t> </w:t>
      </w:r>
      <w:r w:rsidRPr="000D7163">
        <w:rPr>
          <w:rFonts w:ascii="Arial" w:hAnsi="Arial" w:cs="Arial"/>
          <w:color w:val="222222"/>
        </w:rPr>
        <w:t>Na koliko decimala se zaokružuju bodovi?</w:t>
      </w:r>
    </w:p>
    <w:p w:rsidR="00F8163B" w:rsidRPr="000D7163" w:rsidRDefault="00F8163B" w:rsidP="00F8163B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 w:rsidRPr="000D7163">
        <w:rPr>
          <w:rFonts w:ascii="Arial" w:hAnsi="Arial" w:cs="Arial"/>
          <w:color w:val="222222"/>
        </w:rPr>
        <w:t>5.</w:t>
      </w:r>
      <w:r w:rsidRPr="000D7163">
        <w:rPr>
          <w:color w:val="222222"/>
        </w:rPr>
        <w:t>   </w:t>
      </w:r>
      <w:r w:rsidRPr="000D7163">
        <w:rPr>
          <w:rStyle w:val="apple-converted-space"/>
          <w:color w:val="222222"/>
        </w:rPr>
        <w:t> </w:t>
      </w:r>
      <w:r w:rsidRPr="000D7163">
        <w:rPr>
          <w:rFonts w:ascii="Arial" w:hAnsi="Arial" w:cs="Arial"/>
          <w:color w:val="222222"/>
        </w:rPr>
        <w:t>Kako bi formula za obračun pondera  bila matematički primenljiva koji je najniži iznos koji ponuđači mogu da daju u svojim ponudama?</w:t>
      </w:r>
    </w:p>
    <w:p w:rsidR="000D7163" w:rsidRPr="000D7163" w:rsidRDefault="000D7163" w:rsidP="000D7163">
      <w:pPr>
        <w:shd w:val="clear" w:color="auto" w:fill="FFFFFF"/>
        <w:rPr>
          <w:rFonts w:ascii="Arial" w:hAnsi="Arial" w:cs="Arial"/>
          <w:color w:val="000000"/>
        </w:rPr>
      </w:pPr>
    </w:p>
    <w:p w:rsidR="000D7163" w:rsidRPr="000D7163" w:rsidRDefault="000D7163" w:rsidP="000D7163">
      <w:pPr>
        <w:shd w:val="clear" w:color="auto" w:fill="FFFFFF"/>
        <w:rPr>
          <w:rFonts w:ascii="Calibri" w:hAnsi="Calibri"/>
          <w:color w:val="222222"/>
          <w:lang w:val="sr-Latn-RS"/>
        </w:rPr>
      </w:pPr>
      <w:r w:rsidRPr="000D7163">
        <w:rPr>
          <w:rFonts w:ascii="Arial" w:hAnsi="Arial" w:cs="Arial"/>
          <w:color w:val="000000"/>
        </w:rPr>
        <w:t>Poštovani,</w:t>
      </w:r>
    </w:p>
    <w:p w:rsidR="000D7163" w:rsidRPr="000D7163" w:rsidRDefault="000D7163" w:rsidP="000D7163">
      <w:pPr>
        <w:shd w:val="clear" w:color="auto" w:fill="FFFFFF"/>
        <w:rPr>
          <w:rFonts w:ascii="Calibri" w:hAnsi="Calibri"/>
          <w:color w:val="222222"/>
        </w:rPr>
      </w:pPr>
      <w:r w:rsidRPr="000D7163">
        <w:rPr>
          <w:rFonts w:ascii="Arial" w:hAnsi="Arial" w:cs="Arial"/>
          <w:color w:val="000000"/>
        </w:rPr>
        <w:t> </w:t>
      </w:r>
    </w:p>
    <w:p w:rsidR="000D7163" w:rsidRPr="000D7163" w:rsidRDefault="000D7163" w:rsidP="000D7163">
      <w:pPr>
        <w:shd w:val="clear" w:color="auto" w:fill="FFFFFF"/>
        <w:rPr>
          <w:rFonts w:ascii="Arial" w:hAnsi="Arial" w:cs="Arial"/>
          <w:color w:val="000000"/>
        </w:rPr>
      </w:pPr>
      <w:r w:rsidRPr="000D7163">
        <w:rPr>
          <w:rFonts w:ascii="Arial" w:hAnsi="Arial" w:cs="Arial"/>
          <w:color w:val="000000"/>
        </w:rPr>
        <w:t>U vezi sa pripremom ponude za javnu nabavku Usluge internet pristupa (vDSL internet) JN br. 56-16-M:</w:t>
      </w:r>
    </w:p>
    <w:p w:rsidR="000D7163" w:rsidRPr="000D7163" w:rsidRDefault="000D7163" w:rsidP="000D7163">
      <w:pPr>
        <w:shd w:val="clear" w:color="auto" w:fill="FFFFFF"/>
        <w:rPr>
          <w:rFonts w:ascii="Calibri" w:hAnsi="Calibri"/>
          <w:color w:val="222222"/>
        </w:rPr>
      </w:pPr>
    </w:p>
    <w:p w:rsidR="00390AB3" w:rsidRPr="000D7163" w:rsidRDefault="000D7163" w:rsidP="000D7163">
      <w:pPr>
        <w:shd w:val="clear" w:color="auto" w:fill="FFFFFF"/>
        <w:jc w:val="both"/>
        <w:rPr>
          <w:b/>
          <w:noProof/>
        </w:rPr>
      </w:pPr>
      <w:r w:rsidRPr="000D7163">
        <w:rPr>
          <w:rFonts w:ascii="Arial" w:hAnsi="Arial" w:cs="Arial"/>
          <w:color w:val="000000"/>
          <w:shd w:val="clear" w:color="auto" w:fill="FFFFFF"/>
        </w:rPr>
        <w:t>1.</w:t>
      </w:r>
      <w:r w:rsidRPr="000D7163">
        <w:rPr>
          <w:color w:val="000000"/>
          <w:shd w:val="clear" w:color="auto" w:fill="FFFFFF"/>
        </w:rPr>
        <w:t>   </w:t>
      </w:r>
      <w:r w:rsidRPr="000D7163">
        <w:rPr>
          <w:rStyle w:val="apple-converted-space"/>
          <w:color w:val="000000"/>
          <w:shd w:val="clear" w:color="auto" w:fill="FFFFFF"/>
        </w:rPr>
        <w:t> </w:t>
      </w:r>
      <w:r w:rsidRPr="000D7163">
        <w:rPr>
          <w:rFonts w:ascii="Arial" w:hAnsi="Arial" w:cs="Arial"/>
          <w:color w:val="000000"/>
          <w:shd w:val="clear" w:color="auto" w:fill="FFFFFF"/>
        </w:rPr>
        <w:t>U okviru konkursne dokumentacije navodite da je „ponuđač koji je izabran kao najpovoljniji dužan da, prilikom potpisivanja ugovora, dostavi registrovanu blanko menicu i menično ovlašćenje za izvršenje ugovorne obaveze, popunjenu na iznos od 10% od ukupne vrednosti ugovora, koja je naplativa u slučajevima predviđenim konkursnom dokumentacijom, tj. u slučaju da izabrani ponuđač ne ispunjava svoje obaveze iz ugovora.</w:t>
      </w:r>
      <w:r w:rsidRPr="000D7163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0D7163">
        <w:rPr>
          <w:rFonts w:ascii="Arial" w:hAnsi="Arial" w:cs="Arial"/>
          <w:color w:val="000000"/>
          <w:shd w:val="clear" w:color="auto" w:fill="FFFFFF"/>
          <w:lang w:val="sr-Cyrl-RS"/>
        </w:rPr>
        <w:t>Menica mora biti overena pečatom i potpisana od strane lica ovlašćenog za zastupanje, a uz istu mora biti dostavljeno popunjeno i overeno menično ovlašćenje, sa naznačenim iznosom.</w:t>
      </w:r>
      <w:r w:rsidRPr="000D7163">
        <w:rPr>
          <w:rFonts w:ascii="Arial" w:hAnsi="Arial" w:cs="Arial"/>
          <w:color w:val="000000"/>
          <w:shd w:val="clear" w:color="auto" w:fill="FFFFFF"/>
        </w:rPr>
        <w:t xml:space="preserve">Ponuđač je dužan da dostavi i kopiju izvoda iz Registra  menica i ovlašćenja koji se nalazi na internet stranici NBS, kao dokaz da je menica evidentirana i registrovana u Registru menica. Sredstvo obezbeđenja traje najmanje deset dana duže od dana isteka roka za konačno izvršenje obaveze ponuđača koja je predmet obezbeđenja. Sredstvo obezbeđenja ne </w:t>
      </w:r>
      <w:r w:rsidRPr="000D7163">
        <w:rPr>
          <w:rFonts w:ascii="Arial" w:hAnsi="Arial" w:cs="Arial"/>
          <w:color w:val="000000"/>
          <w:shd w:val="clear" w:color="auto" w:fill="FFFFFF"/>
        </w:rPr>
        <w:lastRenderedPageBreak/>
        <w:t>može se vratiti ponuđaču pre isteka roka trajanja,“ S obzirom da ponuđači izdaju sredstva finansijskog obezbeđenja na osnovu potpisanog Ugovora, sugerišemo da je u članu 6. Modela Ugovora potrebno precizirati da li je iznos od 10% od ukupne vrednosti ugovora sa ili bez PDV-a kao i da je potrebno precizirati rok važenja menice (u konkursnoj dokumentaciji se navodi 10 dana duže od isteka roka za konačno izvršenje obaveze).</w:t>
      </w:r>
    </w:p>
    <w:p w:rsidR="000D7163" w:rsidRDefault="000D7163" w:rsidP="00F8163B">
      <w:pPr>
        <w:rPr>
          <w:b/>
          <w:noProof/>
          <w:lang w:val="sr-Cyrl-RS"/>
        </w:rPr>
      </w:pPr>
    </w:p>
    <w:p w:rsidR="00F8163B" w:rsidRDefault="00F8163B" w:rsidP="00F8163B">
      <w:pPr>
        <w:rPr>
          <w:b/>
          <w:noProof/>
        </w:rPr>
      </w:pPr>
      <w:r w:rsidRPr="00F8163B">
        <w:rPr>
          <w:b/>
          <w:noProof/>
          <w:lang w:val="sr-Cyrl-RS"/>
        </w:rPr>
        <w:t>ОДГОВОР</w:t>
      </w:r>
    </w:p>
    <w:p w:rsidR="00F8163B" w:rsidRDefault="00F8163B" w:rsidP="00F8163B">
      <w:pPr>
        <w:rPr>
          <w:b/>
          <w:noProof/>
        </w:rPr>
      </w:pPr>
    </w:p>
    <w:p w:rsidR="00F8163B" w:rsidRPr="00F8163B" w:rsidRDefault="00D46DFE" w:rsidP="00D46DFE">
      <w:pPr>
        <w:pStyle w:val="ListParagraph"/>
        <w:numPr>
          <w:ilvl w:val="0"/>
          <w:numId w:val="13"/>
        </w:numPr>
        <w:jc w:val="both"/>
        <w:rPr>
          <w:noProof/>
        </w:rPr>
      </w:pPr>
      <w:r>
        <w:rPr>
          <w:noProof/>
          <w:lang w:val="sr-Cyrl-CS"/>
        </w:rPr>
        <w:t>Измена конкурсне документације ће бити доступна на вебсајту Клиничког цен</w:t>
      </w:r>
      <w:r w:rsidR="00172099">
        <w:rPr>
          <w:noProof/>
          <w:lang w:val="sr-Cyrl-CS"/>
        </w:rPr>
        <w:t>тра Војводине и Порталу јавних н</w:t>
      </w:r>
      <w:r>
        <w:rPr>
          <w:noProof/>
          <w:lang w:val="sr-Cyrl-CS"/>
        </w:rPr>
        <w:t>абавки.</w:t>
      </w:r>
    </w:p>
    <w:p w:rsidR="003F39DE" w:rsidRPr="003F39DE" w:rsidRDefault="003F39DE" w:rsidP="003F39DE">
      <w:pPr>
        <w:pStyle w:val="ListParagraph"/>
        <w:rPr>
          <w:noProof/>
        </w:rPr>
      </w:pPr>
    </w:p>
    <w:p w:rsidR="004910C2" w:rsidRDefault="004910C2" w:rsidP="004910C2">
      <w:pPr>
        <w:pStyle w:val="ListParagraph"/>
        <w:numPr>
          <w:ilvl w:val="0"/>
          <w:numId w:val="13"/>
        </w:numPr>
        <w:rPr>
          <w:color w:val="222222"/>
          <w:lang w:val="sr-Cyrl-CS"/>
        </w:rPr>
      </w:pPr>
      <w:r>
        <w:rPr>
          <w:color w:val="222222"/>
          <w:lang w:val="sr-Cyrl-CS"/>
        </w:rPr>
        <w:t xml:space="preserve">Молимо да обратите пажњу да се поменути образац састоји из две ставке: </w:t>
      </w:r>
      <w:r w:rsidRPr="0026684F">
        <w:rPr>
          <w:i/>
          <w:noProof/>
          <w:lang w:val="sr-Latn-RS"/>
        </w:rPr>
        <w:t>v</w:t>
      </w:r>
      <w:r w:rsidRPr="0026684F">
        <w:rPr>
          <w:i/>
          <w:noProof/>
        </w:rPr>
        <w:t>DSL интернет</w:t>
      </w:r>
      <w:r w:rsidRPr="0026684F">
        <w:rPr>
          <w:i/>
          <w:noProof/>
          <w:lang w:val="sr-Cyrl-RS"/>
        </w:rPr>
        <w:t xml:space="preserve"> прикључак</w:t>
      </w:r>
      <w:r>
        <w:rPr>
          <w:color w:val="222222"/>
          <w:lang w:val="sr-Cyrl-RS"/>
        </w:rPr>
        <w:t xml:space="preserve"> и </w:t>
      </w:r>
      <w:r w:rsidRPr="0026684F">
        <w:rPr>
          <w:i/>
          <w:noProof/>
        </w:rPr>
        <w:t xml:space="preserve">Јавна </w:t>
      </w:r>
      <w:r w:rsidRPr="0026684F">
        <w:rPr>
          <w:i/>
          <w:noProof/>
          <w:lang w:val="sr-Cyrl-RS"/>
        </w:rPr>
        <w:t>статичка</w:t>
      </w:r>
      <w:r w:rsidRPr="0026684F">
        <w:rPr>
          <w:i/>
          <w:noProof/>
        </w:rPr>
        <w:t xml:space="preserve"> IP адреса</w:t>
      </w:r>
      <w:r>
        <w:rPr>
          <w:color w:val="222222"/>
          <w:lang w:val="sr-Cyrl-CS"/>
        </w:rPr>
        <w:t xml:space="preserve">. </w:t>
      </w:r>
    </w:p>
    <w:p w:rsidR="00CE656E" w:rsidRDefault="00CE656E" w:rsidP="004910C2">
      <w:pPr>
        <w:pStyle w:val="ListParagraph"/>
        <w:jc w:val="both"/>
        <w:rPr>
          <w:color w:val="222222"/>
          <w:lang w:val="sr-Cyrl-RS"/>
        </w:rPr>
      </w:pPr>
      <w:r>
        <w:rPr>
          <w:noProof/>
          <w:lang w:val="sr-Cyrl-RS"/>
        </w:rPr>
        <w:t>За ставку 1 - то</w:t>
      </w:r>
      <w:r w:rsidR="00A94491" w:rsidRPr="00A94491">
        <w:rPr>
          <w:noProof/>
          <w:lang w:val="sr-Cyrl-RS"/>
        </w:rPr>
        <w:t xml:space="preserve"> је цена за </w:t>
      </w:r>
      <w:r w:rsidR="00A94491">
        <w:rPr>
          <w:color w:val="222222"/>
        </w:rPr>
        <w:t>један</w:t>
      </w:r>
      <w:r w:rsidR="00A94491" w:rsidRPr="00A94491">
        <w:rPr>
          <w:color w:val="222222"/>
        </w:rPr>
        <w:t xml:space="preserve"> </w:t>
      </w:r>
      <w:r w:rsidR="00A94491">
        <w:rPr>
          <w:color w:val="222222"/>
        </w:rPr>
        <w:t>прикључак</w:t>
      </w:r>
      <w:r w:rsidR="00766831">
        <w:rPr>
          <w:color w:val="222222"/>
        </w:rPr>
        <w:t xml:space="preserve"> за</w:t>
      </w:r>
      <w:r w:rsidR="00766831" w:rsidRPr="00A94491">
        <w:rPr>
          <w:color w:val="222222"/>
        </w:rPr>
        <w:t xml:space="preserve"> </w:t>
      </w:r>
      <w:r w:rsidR="00766831">
        <w:rPr>
          <w:color w:val="222222"/>
        </w:rPr>
        <w:t>период</w:t>
      </w:r>
      <w:r w:rsidR="00766831" w:rsidRPr="00A94491">
        <w:rPr>
          <w:color w:val="222222"/>
        </w:rPr>
        <w:t xml:space="preserve"> </w:t>
      </w:r>
      <w:r w:rsidR="00766831">
        <w:rPr>
          <w:color w:val="222222"/>
        </w:rPr>
        <w:t>од</w:t>
      </w:r>
      <w:r w:rsidR="00766831" w:rsidRPr="00A94491">
        <w:rPr>
          <w:color w:val="222222"/>
        </w:rPr>
        <w:t xml:space="preserve"> 12</w:t>
      </w:r>
      <w:r w:rsidR="00766831">
        <w:rPr>
          <w:color w:val="222222"/>
          <w:lang w:val="sr-Cyrl-RS"/>
        </w:rPr>
        <w:t xml:space="preserve"> месеци</w:t>
      </w:r>
      <w:r>
        <w:rPr>
          <w:color w:val="222222"/>
          <w:lang w:val="sr-Cyrl-RS"/>
        </w:rPr>
        <w:t>.</w:t>
      </w:r>
    </w:p>
    <w:p w:rsidR="0026684F" w:rsidRPr="0026684F" w:rsidRDefault="00CE656E" w:rsidP="004910C2">
      <w:pPr>
        <w:pStyle w:val="ListParagraph"/>
        <w:jc w:val="both"/>
        <w:rPr>
          <w:noProof/>
        </w:rPr>
      </w:pPr>
      <w:r>
        <w:rPr>
          <w:noProof/>
          <w:lang w:val="sr-Cyrl-RS"/>
        </w:rPr>
        <w:t>За ставку 2 - то</w:t>
      </w:r>
      <w:r>
        <w:rPr>
          <w:color w:val="222222"/>
          <w:lang w:val="sr-Cyrl-RS"/>
        </w:rPr>
        <w:t xml:space="preserve"> је цена за</w:t>
      </w:r>
      <w:r w:rsidR="004910C2">
        <w:rPr>
          <w:color w:val="222222"/>
          <w:lang w:val="sr-Cyrl-RS"/>
        </w:rPr>
        <w:t xml:space="preserve"> једну </w:t>
      </w:r>
      <w:r w:rsidR="004910C2">
        <w:rPr>
          <w:color w:val="222222"/>
          <w:lang w:val="sr-Latn-RS"/>
        </w:rPr>
        <w:t xml:space="preserve">IP </w:t>
      </w:r>
      <w:r w:rsidR="00766831">
        <w:rPr>
          <w:color w:val="222222"/>
          <w:lang w:val="sr-Cyrl-CS"/>
        </w:rPr>
        <w:t>адресу</w:t>
      </w:r>
      <w:r w:rsidR="0026684F" w:rsidRPr="0026684F">
        <w:rPr>
          <w:color w:val="222222"/>
        </w:rPr>
        <w:t xml:space="preserve"> </w:t>
      </w:r>
      <w:r w:rsidR="0026684F">
        <w:rPr>
          <w:color w:val="222222"/>
        </w:rPr>
        <w:t>за</w:t>
      </w:r>
      <w:r w:rsidR="0026684F" w:rsidRPr="00A94491">
        <w:rPr>
          <w:color w:val="222222"/>
        </w:rPr>
        <w:t xml:space="preserve"> </w:t>
      </w:r>
      <w:r w:rsidR="0026684F">
        <w:rPr>
          <w:color w:val="222222"/>
        </w:rPr>
        <w:t>период</w:t>
      </w:r>
      <w:r w:rsidR="0026684F" w:rsidRPr="00A94491">
        <w:rPr>
          <w:color w:val="222222"/>
        </w:rPr>
        <w:t xml:space="preserve"> </w:t>
      </w:r>
      <w:r w:rsidR="0026684F">
        <w:rPr>
          <w:color w:val="222222"/>
        </w:rPr>
        <w:t>од</w:t>
      </w:r>
      <w:r w:rsidR="0026684F" w:rsidRPr="00A94491">
        <w:rPr>
          <w:color w:val="222222"/>
        </w:rPr>
        <w:t xml:space="preserve"> 12</w:t>
      </w:r>
      <w:r w:rsidR="0026684F">
        <w:rPr>
          <w:color w:val="222222"/>
          <w:lang w:val="sr-Cyrl-RS"/>
        </w:rPr>
        <w:t xml:space="preserve"> месеци</w:t>
      </w:r>
      <w:r w:rsidR="0026684F">
        <w:rPr>
          <w:color w:val="222222"/>
          <w:lang w:val="sr-Cyrl-CS"/>
        </w:rPr>
        <w:t>.</w:t>
      </w:r>
    </w:p>
    <w:p w:rsidR="003F39DE" w:rsidRPr="003F39DE" w:rsidRDefault="003F39DE" w:rsidP="003F39DE">
      <w:pPr>
        <w:pStyle w:val="ListParagraph"/>
        <w:jc w:val="both"/>
        <w:rPr>
          <w:noProof/>
        </w:rPr>
      </w:pPr>
    </w:p>
    <w:p w:rsidR="00F8163B" w:rsidRDefault="00F8163B" w:rsidP="003F39DE">
      <w:pPr>
        <w:pStyle w:val="ListParagraph"/>
        <w:numPr>
          <w:ilvl w:val="0"/>
          <w:numId w:val="13"/>
        </w:numPr>
        <w:jc w:val="both"/>
        <w:rPr>
          <w:noProof/>
        </w:rPr>
      </w:pPr>
      <w:r>
        <w:rPr>
          <w:noProof/>
          <w:lang w:val="sr-Cyrl-RS"/>
        </w:rPr>
        <w:t>С обзиром да је валута Републике Србије</w:t>
      </w:r>
      <w:r w:rsidR="003F39DE">
        <w:rPr>
          <w:noProof/>
          <w:lang w:val="sr-Cyrl-RS"/>
        </w:rPr>
        <w:t xml:space="preserve"> </w:t>
      </w:r>
      <w:r w:rsidR="00D46DFE" w:rsidRPr="00D46DFE">
        <w:rPr>
          <w:i/>
          <w:noProof/>
          <w:lang w:val="sr-Cyrl-RS"/>
        </w:rPr>
        <w:t xml:space="preserve">Српски </w:t>
      </w:r>
      <w:r w:rsidR="003F39DE" w:rsidRPr="00D46DFE">
        <w:rPr>
          <w:i/>
          <w:noProof/>
          <w:lang w:val="sr-Cyrl-RS"/>
        </w:rPr>
        <w:t>динар</w:t>
      </w:r>
      <w:r w:rsidR="003F39DE">
        <w:rPr>
          <w:noProof/>
          <w:lang w:val="sr-Cyrl-RS"/>
        </w:rPr>
        <w:t xml:space="preserve">, да је вредност једног </w:t>
      </w:r>
      <w:r w:rsidR="00D46DFE">
        <w:rPr>
          <w:noProof/>
          <w:lang w:val="sr-Cyrl-RS"/>
        </w:rPr>
        <w:t xml:space="preserve">српског </w:t>
      </w:r>
      <w:r w:rsidR="003F39DE">
        <w:rPr>
          <w:noProof/>
          <w:lang w:val="sr-Cyrl-RS"/>
        </w:rPr>
        <w:t>динара еквивалентна вредности 100 пара, да је</w:t>
      </w:r>
      <w:r w:rsidR="00A94491">
        <w:rPr>
          <w:noProof/>
          <w:lang w:val="sr-Cyrl-RS"/>
        </w:rPr>
        <w:t xml:space="preserve"> максимални износ пара у исказивању цене</w:t>
      </w:r>
      <w:r w:rsidR="00020EA1">
        <w:rPr>
          <w:noProof/>
          <w:lang w:val="sr-Cyrl-RS"/>
        </w:rPr>
        <w:t xml:space="preserve"> </w:t>
      </w:r>
      <w:r w:rsidR="00A94491">
        <w:rPr>
          <w:noProof/>
          <w:lang w:val="sr-Cyrl-RS"/>
        </w:rPr>
        <w:t xml:space="preserve">99, комисија за јавну набавку сматра </w:t>
      </w:r>
      <w:r w:rsidR="00D46DFE">
        <w:rPr>
          <w:noProof/>
          <w:lang w:val="sr-Cyrl-RS"/>
        </w:rPr>
        <w:t xml:space="preserve">да понуђачи </w:t>
      </w:r>
      <w:r w:rsidR="00A94491">
        <w:rPr>
          <w:noProof/>
          <w:lang w:val="sr-Cyrl-RS"/>
        </w:rPr>
        <w:t xml:space="preserve">цену </w:t>
      </w:r>
      <w:r w:rsidR="00D46DFE">
        <w:rPr>
          <w:noProof/>
          <w:lang w:val="sr-Cyrl-RS"/>
        </w:rPr>
        <w:t>у својим понудама треба да заокруже</w:t>
      </w:r>
      <w:r w:rsidR="00A94491">
        <w:rPr>
          <w:noProof/>
          <w:lang w:val="sr-Cyrl-RS"/>
        </w:rPr>
        <w:t xml:space="preserve"> на 2 децимале.</w:t>
      </w:r>
    </w:p>
    <w:p w:rsidR="003F39DE" w:rsidRPr="003F39DE" w:rsidRDefault="003F39DE" w:rsidP="003F39DE">
      <w:pPr>
        <w:pStyle w:val="ListParagraph"/>
        <w:rPr>
          <w:noProof/>
        </w:rPr>
      </w:pPr>
    </w:p>
    <w:p w:rsidR="00F8163B" w:rsidRPr="00B826FC" w:rsidRDefault="00A94491" w:rsidP="00B826FC">
      <w:pPr>
        <w:pStyle w:val="ListParagraph"/>
        <w:numPr>
          <w:ilvl w:val="0"/>
          <w:numId w:val="13"/>
        </w:numPr>
        <w:jc w:val="both"/>
        <w:rPr>
          <w:noProof/>
        </w:rPr>
      </w:pPr>
      <w:r>
        <w:rPr>
          <w:noProof/>
          <w:lang w:val="sr-Cyrl-RS"/>
        </w:rPr>
        <w:t>Комисији за јавну набавку није јасно о којим бодовима је реч.</w:t>
      </w:r>
      <w:r w:rsidR="00B826FC">
        <w:rPr>
          <w:noProof/>
          <w:lang w:val="sr-Cyrl-RS"/>
        </w:rPr>
        <w:t xml:space="preserve"> Уколико је реч о пондерима, комисија за јавну набавку ће заокруживати пондере на онолико децимала колико је потребно да би се понуде могле поредити.</w:t>
      </w:r>
    </w:p>
    <w:p w:rsidR="00B826FC" w:rsidRDefault="00B826FC" w:rsidP="00B826FC">
      <w:pPr>
        <w:rPr>
          <w:noProof/>
        </w:rPr>
      </w:pPr>
    </w:p>
    <w:p w:rsidR="003F39DE" w:rsidRDefault="003F39DE" w:rsidP="003F39DE">
      <w:pPr>
        <w:pStyle w:val="ListParagraph"/>
        <w:numPr>
          <w:ilvl w:val="0"/>
          <w:numId w:val="13"/>
        </w:numPr>
        <w:jc w:val="both"/>
        <w:rPr>
          <w:noProof/>
        </w:rPr>
      </w:pPr>
      <w:r>
        <w:rPr>
          <w:noProof/>
          <w:lang w:val="sr-Cyrl-RS"/>
        </w:rPr>
        <w:t xml:space="preserve">Комисија за јавну набавку сматра да је формула математички применљива без обзира на </w:t>
      </w:r>
      <w:r w:rsidR="001249BC">
        <w:rPr>
          <w:noProof/>
          <w:lang w:val="sr-Cyrl-RS"/>
        </w:rPr>
        <w:t xml:space="preserve">то коју </w:t>
      </w:r>
      <w:r w:rsidR="001A05A9">
        <w:rPr>
          <w:noProof/>
          <w:lang w:val="sr-Cyrl-RS"/>
        </w:rPr>
        <w:t>у</w:t>
      </w:r>
      <w:r>
        <w:rPr>
          <w:noProof/>
          <w:lang w:val="sr-Cyrl-RS"/>
        </w:rPr>
        <w:t xml:space="preserve">купну </w:t>
      </w:r>
      <w:r w:rsidR="00892F1D">
        <w:rPr>
          <w:noProof/>
          <w:lang w:val="sr-Cyrl-RS"/>
        </w:rPr>
        <w:t>цену</w:t>
      </w:r>
      <w:r w:rsidR="003733BE">
        <w:rPr>
          <w:noProof/>
          <w:lang w:val="sr-Cyrl-RS"/>
        </w:rPr>
        <w:t xml:space="preserve"> бе</w:t>
      </w:r>
      <w:r w:rsidR="00D46DFE">
        <w:rPr>
          <w:noProof/>
          <w:lang w:val="sr-Cyrl-RS"/>
        </w:rPr>
        <w:t>з пдв-а (у даљем тексту: износ)</w:t>
      </w:r>
      <w:r w:rsidR="003733BE">
        <w:rPr>
          <w:noProof/>
          <w:lang w:val="sr-Cyrl-RS"/>
        </w:rPr>
        <w:t xml:space="preserve"> понуђач</w:t>
      </w:r>
      <w:r>
        <w:rPr>
          <w:noProof/>
          <w:lang w:val="sr-Cyrl-RS"/>
        </w:rPr>
        <w:t xml:space="preserve"> </w:t>
      </w:r>
      <w:r w:rsidR="003733BE">
        <w:rPr>
          <w:noProof/>
          <w:lang w:val="sr-Cyrl-RS"/>
        </w:rPr>
        <w:t>понуди</w:t>
      </w:r>
      <w:r>
        <w:rPr>
          <w:noProof/>
          <w:lang w:val="sr-Cyrl-RS"/>
        </w:rPr>
        <w:t>, осим у случају да понуђач понуди да услугу која је предмет јавне набавке</w:t>
      </w:r>
      <w:r w:rsidR="006E3C76">
        <w:rPr>
          <w:noProof/>
          <w:lang w:val="sr-Cyrl-RS"/>
        </w:rPr>
        <w:t xml:space="preserve"> </w:t>
      </w:r>
      <w:r w:rsidR="001249BC">
        <w:rPr>
          <w:noProof/>
          <w:lang w:val="sr-Cyrl-RS"/>
        </w:rPr>
        <w:t>за цео период</w:t>
      </w:r>
      <w:r w:rsidR="006E3C76">
        <w:rPr>
          <w:noProof/>
          <w:lang w:val="sr-Cyrl-RS"/>
        </w:rPr>
        <w:t xml:space="preserve"> трајања уговора</w:t>
      </w:r>
      <w:r w:rsidR="001249BC">
        <w:rPr>
          <w:noProof/>
          <w:lang w:val="sr-Cyrl-RS"/>
        </w:rPr>
        <w:t xml:space="preserve"> (12 месеци)</w:t>
      </w:r>
      <w:r>
        <w:rPr>
          <w:noProof/>
          <w:lang w:val="sr-Cyrl-RS"/>
        </w:rPr>
        <w:t xml:space="preserve"> </w:t>
      </w:r>
      <w:r w:rsidR="00172099">
        <w:rPr>
          <w:noProof/>
          <w:lang w:val="sr-Cyrl-RS"/>
        </w:rPr>
        <w:t>пружи</w:t>
      </w:r>
      <w:r>
        <w:rPr>
          <w:noProof/>
          <w:lang w:val="sr-Cyrl-RS"/>
        </w:rPr>
        <w:t xml:space="preserve"> бесплатно</w:t>
      </w:r>
      <w:r w:rsidR="003733BE">
        <w:rPr>
          <w:noProof/>
          <w:lang w:val="sr-Cyrl-RS"/>
        </w:rPr>
        <w:t>, односно за 0 динара.</w:t>
      </w:r>
    </w:p>
    <w:p w:rsidR="001A05A9" w:rsidRDefault="001A05A9" w:rsidP="001A05A9">
      <w:pPr>
        <w:pStyle w:val="ListParagraph"/>
        <w:jc w:val="both"/>
        <w:rPr>
          <w:noProof/>
          <w:lang w:val="sr-Cyrl-RS"/>
        </w:rPr>
      </w:pPr>
      <w:r>
        <w:rPr>
          <w:noProof/>
          <w:lang w:val="sr-Cyrl-RS"/>
        </w:rPr>
        <w:t xml:space="preserve">Износ који понуђач понуди, у случају да </w:t>
      </w:r>
      <w:r w:rsidR="00D46DFE">
        <w:rPr>
          <w:noProof/>
          <w:lang w:val="sr-Cyrl-RS"/>
        </w:rPr>
        <w:t xml:space="preserve">исти </w:t>
      </w:r>
      <w:r>
        <w:rPr>
          <w:noProof/>
          <w:lang w:val="sr-Cyrl-RS"/>
        </w:rPr>
        <w:t>буде изабран као најповољнији, је укупан износ који ће му бити плаћен за</w:t>
      </w:r>
      <w:r w:rsidR="00172099">
        <w:rPr>
          <w:noProof/>
          <w:lang w:val="sr-Cyrl-RS"/>
        </w:rPr>
        <w:t xml:space="preserve"> пружену</w:t>
      </w:r>
      <w:r w:rsidR="003733BE">
        <w:rPr>
          <w:noProof/>
          <w:lang w:val="sr-Cyrl-RS"/>
        </w:rPr>
        <w:t xml:space="preserve"> услугу за цео</w:t>
      </w:r>
      <w:r>
        <w:rPr>
          <w:noProof/>
          <w:lang w:val="sr-Cyrl-RS"/>
        </w:rPr>
        <w:t xml:space="preserve"> период трајања уговора</w:t>
      </w:r>
      <w:r w:rsidR="001249BC">
        <w:rPr>
          <w:noProof/>
          <w:lang w:val="sr-Cyrl-RS"/>
        </w:rPr>
        <w:t>.</w:t>
      </w:r>
    </w:p>
    <w:p w:rsidR="006E3C76" w:rsidRDefault="001A05A9" w:rsidP="009E1C8B">
      <w:pPr>
        <w:pStyle w:val="ListParagraph"/>
        <w:jc w:val="both"/>
        <w:rPr>
          <w:noProof/>
        </w:rPr>
      </w:pPr>
      <w:r>
        <w:rPr>
          <w:noProof/>
          <w:lang w:val="sr-Cyrl-RS"/>
        </w:rPr>
        <w:t>Из претходно наведеног, к</w:t>
      </w:r>
      <w:r w:rsidR="003F39DE">
        <w:rPr>
          <w:noProof/>
          <w:lang w:val="sr-Cyrl-RS"/>
        </w:rPr>
        <w:t xml:space="preserve">омисија за јавну набавку не може </w:t>
      </w:r>
      <w:r>
        <w:rPr>
          <w:noProof/>
          <w:lang w:val="sr-Cyrl-RS"/>
        </w:rPr>
        <w:t xml:space="preserve">понуђачу </w:t>
      </w:r>
      <w:r w:rsidR="003F39DE">
        <w:rPr>
          <w:noProof/>
          <w:lang w:val="sr-Cyrl-RS"/>
        </w:rPr>
        <w:t xml:space="preserve">да одреди који је најнижи износ који ће понуђач </w:t>
      </w:r>
      <w:r w:rsidR="003733BE">
        <w:rPr>
          <w:noProof/>
          <w:lang w:val="sr-Cyrl-RS"/>
        </w:rPr>
        <w:t>понудити</w:t>
      </w:r>
      <w:r w:rsidR="003F39DE">
        <w:rPr>
          <w:noProof/>
          <w:lang w:val="sr-Cyrl-RS"/>
        </w:rPr>
        <w:t>, односно, у случају да буде изабран</w:t>
      </w:r>
      <w:r w:rsidR="003733BE">
        <w:rPr>
          <w:noProof/>
          <w:lang w:val="sr-Cyrl-RS"/>
        </w:rPr>
        <w:t xml:space="preserve"> као најповољнији</w:t>
      </w:r>
      <w:r w:rsidR="003F39DE">
        <w:rPr>
          <w:noProof/>
          <w:lang w:val="sr-Cyrl-RS"/>
        </w:rPr>
        <w:t xml:space="preserve">, који је најнижи износ за који ће </w:t>
      </w:r>
      <w:r w:rsidR="00892F1D">
        <w:rPr>
          <w:noProof/>
          <w:lang w:val="sr-Cyrl-RS"/>
        </w:rPr>
        <w:t xml:space="preserve">изабрани </w:t>
      </w:r>
      <w:r w:rsidR="003F39DE">
        <w:rPr>
          <w:noProof/>
          <w:lang w:val="sr-Cyrl-RS"/>
        </w:rPr>
        <w:t>понуђач пружити услугу која је предмет јавне набавке</w:t>
      </w:r>
      <w:r w:rsidR="003733BE">
        <w:rPr>
          <w:noProof/>
          <w:lang w:val="sr-Cyrl-RS"/>
        </w:rPr>
        <w:t xml:space="preserve"> за цео период трајања уговора.</w:t>
      </w:r>
    </w:p>
    <w:p w:rsidR="00A94491" w:rsidRDefault="003F39DE" w:rsidP="009E1C8B">
      <w:pPr>
        <w:pStyle w:val="ListParagraph"/>
        <w:jc w:val="both"/>
        <w:rPr>
          <w:noProof/>
        </w:rPr>
      </w:pPr>
      <w:r>
        <w:rPr>
          <w:noProof/>
        </w:rPr>
        <w:t xml:space="preserve">Молимо да приликом исказивања </w:t>
      </w:r>
      <w:r w:rsidR="005F5162">
        <w:rPr>
          <w:noProof/>
          <w:lang w:val="sr-Cyrl-CS"/>
        </w:rPr>
        <w:t>износа</w:t>
      </w:r>
      <w:r>
        <w:rPr>
          <w:noProof/>
        </w:rPr>
        <w:t xml:space="preserve"> обратите пажњу на одговор број 3.</w:t>
      </w:r>
      <w:r w:rsidR="00390AB3" w:rsidRPr="000F7600">
        <w:rPr>
          <w:noProof/>
        </w:rPr>
        <w:t xml:space="preserve">                                                                  </w:t>
      </w:r>
    </w:p>
    <w:p w:rsidR="00A94491" w:rsidRPr="009E1C8B" w:rsidRDefault="009E1C8B" w:rsidP="009E1C8B">
      <w:pPr>
        <w:pStyle w:val="ListParagraph"/>
        <w:jc w:val="both"/>
        <w:rPr>
          <w:noProof/>
          <w:lang w:val="sr-Latn-RS"/>
        </w:rPr>
      </w:pPr>
      <w:r>
        <w:rPr>
          <w:noProof/>
          <w:lang w:val="sr-Cyrl-CS"/>
        </w:rPr>
        <w:t>Измена конкурсне документације ће бити доступна на вебсајту Клиничког центра Војводине и Порталу јавних набавки.</w:t>
      </w:r>
    </w:p>
    <w:p w:rsidR="009E1C8B" w:rsidRDefault="009E1C8B" w:rsidP="00A94491">
      <w:pPr>
        <w:pStyle w:val="ListParagraph"/>
        <w:rPr>
          <w:noProof/>
        </w:rPr>
      </w:pPr>
      <w:bookmarkStart w:id="1" w:name="_GoBack"/>
      <w:bookmarkEnd w:id="1"/>
    </w:p>
    <w:p w:rsidR="00020EA1" w:rsidRPr="00020EA1" w:rsidRDefault="00020EA1" w:rsidP="00020EA1">
      <w:pPr>
        <w:pStyle w:val="ListParagraph"/>
        <w:numPr>
          <w:ilvl w:val="0"/>
          <w:numId w:val="14"/>
        </w:numPr>
        <w:jc w:val="both"/>
        <w:rPr>
          <w:noProof/>
        </w:rPr>
      </w:pPr>
      <w:r>
        <w:rPr>
          <w:noProof/>
          <w:lang w:val="sr-Cyrl-CS"/>
        </w:rPr>
        <w:t xml:space="preserve">У питању је укупна вредност </w:t>
      </w:r>
      <w:r w:rsidRPr="0050125B">
        <w:rPr>
          <w:noProof/>
          <w:lang w:val="sr-Cyrl-CS"/>
        </w:rPr>
        <w:t>уговора без ПДВ-а.</w:t>
      </w:r>
      <w:r>
        <w:rPr>
          <w:noProof/>
          <w:lang w:val="sr-Cyrl-CS"/>
        </w:rPr>
        <w:t xml:space="preserve">  </w:t>
      </w:r>
      <w:r w:rsidRPr="00020EA1">
        <w:rPr>
          <w:noProof/>
          <w:lang w:val="sr-Cyrl-CS"/>
        </w:rPr>
        <w:t>С обизром да у члану 3. ставу 1. Модела уговора стоји „</w:t>
      </w:r>
      <w:r w:rsidRPr="00020EA1">
        <w:rPr>
          <w:noProof/>
          <w:lang w:val="sr-Cyrl-RS"/>
        </w:rPr>
        <w:t>Добављач се</w:t>
      </w:r>
      <w:r w:rsidRPr="00FF4838">
        <w:rPr>
          <w:noProof/>
        </w:rPr>
        <w:t xml:space="preserve"> </w:t>
      </w:r>
      <w:r w:rsidRPr="00020EA1">
        <w:rPr>
          <w:noProof/>
          <w:lang w:val="sr-Cyrl-RS"/>
        </w:rPr>
        <w:t xml:space="preserve">обавезује да </w:t>
      </w:r>
      <w:r w:rsidRPr="00FF4838">
        <w:rPr>
          <w:noProof/>
        </w:rPr>
        <w:t xml:space="preserve">изврши </w:t>
      </w:r>
      <w:r w:rsidRPr="00020EA1">
        <w:rPr>
          <w:noProof/>
          <w:lang w:val="sr-Cyrl-RS"/>
        </w:rPr>
        <w:t>услугу</w:t>
      </w:r>
      <w:r w:rsidRPr="00020EA1">
        <w:rPr>
          <w:b/>
          <w:noProof/>
          <w:lang w:val="sr-Cyrl-RS"/>
        </w:rPr>
        <w:t xml:space="preserve"> </w:t>
      </w:r>
      <w:r w:rsidRPr="00020EA1">
        <w:rPr>
          <w:noProof/>
          <w:lang w:val="sr-Cyrl-RS"/>
        </w:rPr>
        <w:t>интернет приступа (</w:t>
      </w:r>
      <w:r w:rsidRPr="00020EA1">
        <w:rPr>
          <w:noProof/>
          <w:lang w:val="sr-Latn-RS"/>
        </w:rPr>
        <w:t>vDSL</w:t>
      </w:r>
      <w:r w:rsidRPr="00020EA1">
        <w:rPr>
          <w:noProof/>
          <w:lang w:val="sr-Cyrl-RS"/>
        </w:rPr>
        <w:t xml:space="preserve"> интернет)</w:t>
      </w:r>
      <w:r w:rsidRPr="00020EA1">
        <w:rPr>
          <w:b/>
          <w:noProof/>
        </w:rPr>
        <w:t xml:space="preserve"> </w:t>
      </w:r>
      <w:r w:rsidRPr="00020EA1">
        <w:rPr>
          <w:noProof/>
          <w:lang w:val="sr-Cyrl-RS"/>
        </w:rPr>
        <w:t>(у даљем тексту: услуга)</w:t>
      </w:r>
      <w:r w:rsidRPr="00020EA1">
        <w:rPr>
          <w:lang w:val="sr-Cyrl-CS"/>
        </w:rPr>
        <w:t xml:space="preserve">, </w:t>
      </w:r>
      <w:r w:rsidRPr="00020EA1">
        <w:rPr>
          <w:noProof/>
          <w:lang w:val="sr-Cyrl-RS"/>
        </w:rPr>
        <w:t xml:space="preserve">а </w:t>
      </w:r>
      <w:r w:rsidRPr="0059711F">
        <w:rPr>
          <w:noProof/>
        </w:rPr>
        <w:t>у свему према захтевима наручиоца из конкурсне документације</w:t>
      </w:r>
      <w:r w:rsidRPr="00020EA1">
        <w:rPr>
          <w:noProof/>
          <w:lang w:val="sr-Cyrl-CS"/>
        </w:rPr>
        <w:t xml:space="preserve">“, те да у конкурсној документацији </w:t>
      </w:r>
      <w:r w:rsidRPr="00020EA1">
        <w:rPr>
          <w:noProof/>
          <w:lang w:val="sr-Cyrl-CS"/>
        </w:rPr>
        <w:lastRenderedPageBreak/>
        <w:t>стоји да „</w:t>
      </w:r>
      <w:r w:rsidRPr="00467125">
        <w:t xml:space="preserve">Средство обезбеђења траје најмање </w:t>
      </w:r>
      <w:r w:rsidRPr="00020EA1">
        <w:rPr>
          <w:rFonts w:eastAsia="TimesNewRomanPSMT"/>
        </w:rPr>
        <w:t xml:space="preserve">десет дана дуже од дана истека рока за коначно извршење </w:t>
      </w:r>
      <w:r w:rsidRPr="00467125">
        <w:t>обавезе понуђача која је предмет обезбеђења (извршење уговорне обаве</w:t>
      </w:r>
      <w:r>
        <w:t>зе, истек гарантног рока и сл.)”</w:t>
      </w:r>
      <w:r w:rsidRPr="00020EA1">
        <w:rPr>
          <w:lang w:val="sr-Cyrl-CS"/>
        </w:rPr>
        <w:t>, комисија за јавну набавку сматра да није потребно да мења овај део конкурсне документације.</w:t>
      </w:r>
    </w:p>
    <w:p w:rsidR="000D7163" w:rsidRDefault="000D7163" w:rsidP="00020EA1">
      <w:pPr>
        <w:pStyle w:val="ListParagraph"/>
        <w:ind w:left="785"/>
        <w:jc w:val="both"/>
        <w:rPr>
          <w:noProof/>
        </w:rPr>
      </w:pPr>
    </w:p>
    <w:p w:rsidR="003F39DE" w:rsidRDefault="003F39DE" w:rsidP="00A94491">
      <w:pPr>
        <w:pStyle w:val="ListParagraph"/>
        <w:rPr>
          <w:noProof/>
        </w:rPr>
      </w:pPr>
    </w:p>
    <w:p w:rsidR="00390AB3" w:rsidRPr="000F7600" w:rsidRDefault="00390AB3" w:rsidP="00A94491">
      <w:pPr>
        <w:pStyle w:val="ListParagraph"/>
        <w:rPr>
          <w:noProof/>
        </w:rPr>
      </w:pPr>
      <w:r w:rsidRPr="000F7600">
        <w:rPr>
          <w:noProof/>
        </w:rPr>
        <w:t xml:space="preserve"> С поштовањем,</w:t>
      </w:r>
    </w:p>
    <w:p w:rsidR="00DB36E9" w:rsidRPr="000F7600" w:rsidRDefault="00F8163B" w:rsidP="003F39DE">
      <w:pPr>
        <w:rPr>
          <w:noProof/>
        </w:rPr>
      </w:pPr>
      <w:r>
        <w:rPr>
          <w:noProof/>
        </w:rPr>
        <w:t>Комисија за јавну набавку 56</w:t>
      </w:r>
      <w:r w:rsidR="00B45C2B">
        <w:rPr>
          <w:noProof/>
        </w:rPr>
        <w:t>-16</w:t>
      </w:r>
      <w:r>
        <w:rPr>
          <w:noProof/>
        </w:rPr>
        <w:t>-М</w:t>
      </w:r>
    </w:p>
    <w:sectPr w:rsidR="00DB36E9" w:rsidRPr="000F7600" w:rsidSect="00B66415">
      <w:headerReference w:type="default" r:id="rId8"/>
      <w:pgSz w:w="11906" w:h="16838" w:code="9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C2B" w:rsidRDefault="00B45C2B" w:rsidP="0075004E">
      <w:r>
        <w:separator/>
      </w:r>
    </w:p>
  </w:endnote>
  <w:endnote w:type="continuationSeparator" w:id="0">
    <w:p w:rsidR="00B45C2B" w:rsidRDefault="00B45C2B" w:rsidP="0075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C2B" w:rsidRDefault="00B45C2B" w:rsidP="0075004E">
      <w:r>
        <w:separator/>
      </w:r>
    </w:p>
  </w:footnote>
  <w:footnote w:type="continuationSeparator" w:id="0">
    <w:p w:rsidR="00B45C2B" w:rsidRDefault="00B45C2B" w:rsidP="00750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38" w:type="dxa"/>
      <w:tblInd w:w="-106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75"/>
      <w:gridCol w:w="8063"/>
    </w:tblGrid>
    <w:tr w:rsidR="00B45C2B" w:rsidRPr="00525D5A" w:rsidTr="00821405">
      <w:trPr>
        <w:trHeight w:val="1110"/>
      </w:trPr>
      <w:tc>
        <w:tcPr>
          <w:tcW w:w="147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45C2B" w:rsidRDefault="00B45C2B" w:rsidP="00821405">
          <w:r w:rsidRPr="00A82BA0">
            <w:object w:dxaOrig="1650" w:dyaOrig="15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5.75pt;height:71.35pt" o:ole="">
                <v:imagedata r:id="rId1" o:title=""/>
              </v:shape>
              <o:OLEObject Type="Embed" ProgID="PBrush" ShapeID="_x0000_i1025" DrawAspect="Content" ObjectID="_1520162330" r:id="rId2"/>
            </w:object>
          </w:r>
        </w:p>
      </w:tc>
      <w:tc>
        <w:tcPr>
          <w:tcW w:w="806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45C2B" w:rsidRDefault="00B45C2B" w:rsidP="00821405">
          <w:pPr>
            <w:pStyle w:val="Heading1"/>
            <w:jc w:val="left"/>
            <w:rPr>
              <w:sz w:val="32"/>
              <w:szCs w:val="32"/>
              <w:lang w:val="hr-HR"/>
            </w:rPr>
          </w:pPr>
          <w:r>
            <w:rPr>
              <w:rFonts w:ascii="Lucida Sans Unicode" w:hAnsi="Lucida Sans Unicode" w:cs="Lucida Sans Unicode"/>
              <w:sz w:val="32"/>
              <w:szCs w:val="32"/>
            </w:rPr>
            <w:t xml:space="preserve">         </w:t>
          </w:r>
          <w:r>
            <w:rPr>
              <w:sz w:val="32"/>
              <w:szCs w:val="32"/>
              <w:lang w:val="sr-Cyrl-CS"/>
            </w:rPr>
            <w:t>КЛИНИЧКИ ЦЕНТАР ВОЈВОДИНЕ</w:t>
          </w:r>
        </w:p>
        <w:p w:rsidR="00B45C2B" w:rsidRDefault="00B45C2B" w:rsidP="00821405">
          <w:pPr>
            <w:rPr>
              <w:sz w:val="32"/>
              <w:szCs w:val="32"/>
              <w:lang w:val="hr-HR"/>
            </w:rPr>
          </w:pPr>
          <w:r>
            <w:rPr>
              <w:sz w:val="28"/>
              <w:szCs w:val="28"/>
              <w:lang w:val="hr-HR"/>
            </w:rPr>
            <w:t xml:space="preserve">                    </w:t>
          </w:r>
          <w:r>
            <w:rPr>
              <w:b/>
              <w:bCs/>
              <w:sz w:val="32"/>
              <w:szCs w:val="32"/>
              <w:lang w:val="hr-HR"/>
            </w:rPr>
            <w:t>KLINIČKI CENTAR VOJVODIN</w:t>
          </w:r>
          <w:r>
            <w:rPr>
              <w:sz w:val="32"/>
              <w:szCs w:val="32"/>
              <w:lang w:val="hr-HR"/>
            </w:rPr>
            <w:t>E</w:t>
          </w:r>
        </w:p>
        <w:p w:rsidR="00B45C2B" w:rsidRDefault="00B45C2B" w:rsidP="00821405">
          <w:pPr>
            <w:rPr>
              <w:sz w:val="8"/>
              <w:szCs w:val="8"/>
              <w:lang w:val="hr-HR"/>
            </w:rPr>
          </w:pPr>
        </w:p>
        <w:p w:rsidR="00B45C2B" w:rsidRPr="009F571F" w:rsidRDefault="00B45C2B" w:rsidP="00821405">
          <w:pPr>
            <w:rPr>
              <w:rFonts w:ascii="Lucida Sans Unicode" w:hAnsi="Lucida Sans Unicode" w:cs="Lucida Sans Unicode"/>
              <w:sz w:val="18"/>
              <w:szCs w:val="18"/>
              <w:lang w:val="fr-FR"/>
            </w:rPr>
          </w:pPr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 xml:space="preserve">                                   21000 Novi Sad, Hajduk Veljkova 1</w:t>
          </w:r>
        </w:p>
        <w:p w:rsidR="00B45C2B" w:rsidRDefault="00B45C2B" w:rsidP="00821405">
          <w:pPr>
            <w:rPr>
              <w:rFonts w:ascii="Lucida Sans Unicode" w:hAnsi="Lucida Sans Unicode" w:cs="Lucida Sans Unicode"/>
              <w:sz w:val="18"/>
              <w:szCs w:val="18"/>
            </w:rPr>
          </w:pPr>
          <w:r>
            <w:rPr>
              <w:rFonts w:ascii="Lucida Sans Unicode" w:hAnsi="Lucida Sans Unicode" w:cs="Lucida Sans Unicode"/>
              <w:sz w:val="18"/>
              <w:szCs w:val="18"/>
              <w:lang w:val="hr-HR"/>
            </w:rPr>
            <w:t xml:space="preserve">                                      telefon: </w:t>
          </w:r>
          <w:r>
            <w:rPr>
              <w:rFonts w:ascii="Lucida Sans Unicode" w:hAnsi="Lucida Sans Unicode" w:cs="Lucida Sans Unicode"/>
              <w:sz w:val="18"/>
              <w:szCs w:val="18"/>
            </w:rPr>
            <w:t>+381 21/484 3 484</w:t>
          </w:r>
        </w:p>
        <w:p w:rsidR="00B45C2B" w:rsidRDefault="00B45C2B" w:rsidP="00821405">
          <w:pPr>
            <w:rPr>
              <w:rFonts w:ascii="Lucida Sans Unicode" w:hAnsi="Lucida Sans Unicode" w:cs="Lucida Sans Unicode"/>
              <w:sz w:val="18"/>
              <w:szCs w:val="18"/>
              <w:lang w:val="sl-SI"/>
            </w:rPr>
          </w:pPr>
          <w:r>
            <w:rPr>
              <w:rFonts w:ascii="Lucida Sans Unicode" w:hAnsi="Lucida Sans Unicode" w:cs="Lucida Sans Unicode"/>
              <w:sz w:val="18"/>
              <w:szCs w:val="18"/>
              <w:lang w:val="sl-SI"/>
            </w:rPr>
            <w:t xml:space="preserve">                                  </w:t>
          </w:r>
          <w:hyperlink r:id="rId3" w:history="1">
            <w:r>
              <w:rPr>
                <w:rStyle w:val="Hyperlink"/>
                <w:rFonts w:ascii="Lucida Sans Unicode" w:hAnsi="Lucida Sans Unicode" w:cs="Lucida Sans Unicode"/>
                <w:sz w:val="18"/>
                <w:szCs w:val="18"/>
                <w:lang w:val="sl-SI"/>
              </w:rPr>
              <w:t>www.kcv.rs</w:t>
            </w:r>
          </w:hyperlink>
          <w:r>
            <w:rPr>
              <w:rFonts w:ascii="Lucida Sans Unicode" w:hAnsi="Lucida Sans Unicode" w:cs="Lucida Sans Unicode"/>
              <w:sz w:val="18"/>
              <w:szCs w:val="18"/>
              <w:lang w:val="sl-SI"/>
            </w:rPr>
            <w:t>, e-mail: uprava@kcv.rs</w:t>
          </w:r>
        </w:p>
        <w:p w:rsidR="00B45C2B" w:rsidRDefault="00B45C2B" w:rsidP="00821405">
          <w:pPr>
            <w:jc w:val="center"/>
            <w:rPr>
              <w:rFonts w:ascii="Lucida Sans Unicode" w:hAnsi="Lucida Sans Unicode" w:cs="Lucida Sans Unicode"/>
              <w:sz w:val="10"/>
              <w:szCs w:val="10"/>
              <w:lang w:val="sl-SI"/>
            </w:rPr>
          </w:pPr>
        </w:p>
      </w:tc>
    </w:tr>
  </w:tbl>
  <w:p w:rsidR="00B45C2B" w:rsidRPr="003C5901" w:rsidRDefault="00B45C2B" w:rsidP="008214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A104C"/>
    <w:multiLevelType w:val="hybridMultilevel"/>
    <w:tmpl w:val="C1F423FC"/>
    <w:lvl w:ilvl="0" w:tplc="514E935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3F25DE"/>
    <w:multiLevelType w:val="hybridMultilevel"/>
    <w:tmpl w:val="DC902B64"/>
    <w:lvl w:ilvl="0" w:tplc="04323CDE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505" w:hanging="360"/>
      </w:pPr>
    </w:lvl>
    <w:lvl w:ilvl="2" w:tplc="241A001B" w:tentative="1">
      <w:start w:val="1"/>
      <w:numFmt w:val="lowerRoman"/>
      <w:lvlText w:val="%3."/>
      <w:lvlJc w:val="right"/>
      <w:pPr>
        <w:ind w:left="2225" w:hanging="180"/>
      </w:pPr>
    </w:lvl>
    <w:lvl w:ilvl="3" w:tplc="241A000F" w:tentative="1">
      <w:start w:val="1"/>
      <w:numFmt w:val="decimal"/>
      <w:lvlText w:val="%4."/>
      <w:lvlJc w:val="left"/>
      <w:pPr>
        <w:ind w:left="2945" w:hanging="360"/>
      </w:pPr>
    </w:lvl>
    <w:lvl w:ilvl="4" w:tplc="241A0019" w:tentative="1">
      <w:start w:val="1"/>
      <w:numFmt w:val="lowerLetter"/>
      <w:lvlText w:val="%5."/>
      <w:lvlJc w:val="left"/>
      <w:pPr>
        <w:ind w:left="3665" w:hanging="360"/>
      </w:pPr>
    </w:lvl>
    <w:lvl w:ilvl="5" w:tplc="241A001B" w:tentative="1">
      <w:start w:val="1"/>
      <w:numFmt w:val="lowerRoman"/>
      <w:lvlText w:val="%6."/>
      <w:lvlJc w:val="right"/>
      <w:pPr>
        <w:ind w:left="4385" w:hanging="180"/>
      </w:pPr>
    </w:lvl>
    <w:lvl w:ilvl="6" w:tplc="241A000F" w:tentative="1">
      <w:start w:val="1"/>
      <w:numFmt w:val="decimal"/>
      <w:lvlText w:val="%7."/>
      <w:lvlJc w:val="left"/>
      <w:pPr>
        <w:ind w:left="5105" w:hanging="360"/>
      </w:pPr>
    </w:lvl>
    <w:lvl w:ilvl="7" w:tplc="241A0019" w:tentative="1">
      <w:start w:val="1"/>
      <w:numFmt w:val="lowerLetter"/>
      <w:lvlText w:val="%8."/>
      <w:lvlJc w:val="left"/>
      <w:pPr>
        <w:ind w:left="5825" w:hanging="360"/>
      </w:pPr>
    </w:lvl>
    <w:lvl w:ilvl="8" w:tplc="2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0E70763"/>
    <w:multiLevelType w:val="hybridMultilevel"/>
    <w:tmpl w:val="32ECF468"/>
    <w:lvl w:ilvl="0" w:tplc="ED2664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9F0934"/>
    <w:multiLevelType w:val="hybridMultilevel"/>
    <w:tmpl w:val="29888B34"/>
    <w:lvl w:ilvl="0" w:tplc="D56C3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3C18CD"/>
    <w:multiLevelType w:val="hybridMultilevel"/>
    <w:tmpl w:val="0CF0BC80"/>
    <w:lvl w:ilvl="0" w:tplc="1D106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5" w:hanging="360"/>
      </w:pPr>
    </w:lvl>
    <w:lvl w:ilvl="2" w:tplc="0409001B" w:tentative="1">
      <w:start w:val="1"/>
      <w:numFmt w:val="lowerRoman"/>
      <w:lvlText w:val="%3."/>
      <w:lvlJc w:val="right"/>
      <w:pPr>
        <w:ind w:left="1395" w:hanging="180"/>
      </w:pPr>
    </w:lvl>
    <w:lvl w:ilvl="3" w:tplc="0409000F" w:tentative="1">
      <w:start w:val="1"/>
      <w:numFmt w:val="decimal"/>
      <w:lvlText w:val="%4."/>
      <w:lvlJc w:val="left"/>
      <w:pPr>
        <w:ind w:left="2115" w:hanging="360"/>
      </w:pPr>
    </w:lvl>
    <w:lvl w:ilvl="4" w:tplc="04090019" w:tentative="1">
      <w:start w:val="1"/>
      <w:numFmt w:val="lowerLetter"/>
      <w:lvlText w:val="%5."/>
      <w:lvlJc w:val="left"/>
      <w:pPr>
        <w:ind w:left="2835" w:hanging="360"/>
      </w:pPr>
    </w:lvl>
    <w:lvl w:ilvl="5" w:tplc="0409001B" w:tentative="1">
      <w:start w:val="1"/>
      <w:numFmt w:val="lowerRoman"/>
      <w:lvlText w:val="%6."/>
      <w:lvlJc w:val="right"/>
      <w:pPr>
        <w:ind w:left="3555" w:hanging="180"/>
      </w:pPr>
    </w:lvl>
    <w:lvl w:ilvl="6" w:tplc="0409000F" w:tentative="1">
      <w:start w:val="1"/>
      <w:numFmt w:val="decimal"/>
      <w:lvlText w:val="%7."/>
      <w:lvlJc w:val="left"/>
      <w:pPr>
        <w:ind w:left="4275" w:hanging="360"/>
      </w:pPr>
    </w:lvl>
    <w:lvl w:ilvl="7" w:tplc="04090019" w:tentative="1">
      <w:start w:val="1"/>
      <w:numFmt w:val="lowerLetter"/>
      <w:lvlText w:val="%8."/>
      <w:lvlJc w:val="left"/>
      <w:pPr>
        <w:ind w:left="4995" w:hanging="360"/>
      </w:pPr>
    </w:lvl>
    <w:lvl w:ilvl="8" w:tplc="0409001B" w:tentative="1">
      <w:start w:val="1"/>
      <w:numFmt w:val="lowerRoman"/>
      <w:lvlText w:val="%9."/>
      <w:lvlJc w:val="right"/>
      <w:pPr>
        <w:ind w:left="5715" w:hanging="180"/>
      </w:pPr>
    </w:lvl>
  </w:abstractNum>
  <w:abstractNum w:abstractNumId="5">
    <w:nsid w:val="33160B86"/>
    <w:multiLevelType w:val="hybridMultilevel"/>
    <w:tmpl w:val="23421720"/>
    <w:lvl w:ilvl="0" w:tplc="241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7079F"/>
    <w:multiLevelType w:val="hybridMultilevel"/>
    <w:tmpl w:val="1BC008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994359"/>
    <w:multiLevelType w:val="hybridMultilevel"/>
    <w:tmpl w:val="A9FA7494"/>
    <w:lvl w:ilvl="0" w:tplc="35B83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8048A"/>
    <w:multiLevelType w:val="hybridMultilevel"/>
    <w:tmpl w:val="E64483C6"/>
    <w:lvl w:ilvl="0" w:tplc="8BB4E67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1864FD"/>
    <w:multiLevelType w:val="hybridMultilevel"/>
    <w:tmpl w:val="1A1627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6702CF"/>
    <w:multiLevelType w:val="hybridMultilevel"/>
    <w:tmpl w:val="34F61B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441011"/>
    <w:multiLevelType w:val="hybridMultilevel"/>
    <w:tmpl w:val="687CB296"/>
    <w:lvl w:ilvl="0" w:tplc="BCB6241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5F771AA5"/>
    <w:multiLevelType w:val="hybridMultilevel"/>
    <w:tmpl w:val="D8328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3041D"/>
    <w:multiLevelType w:val="hybridMultilevel"/>
    <w:tmpl w:val="73A2B062"/>
    <w:lvl w:ilvl="0" w:tplc="F5FAFB96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11"/>
  </w:num>
  <w:num w:numId="5">
    <w:abstractNumId w:val="10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13"/>
  </w:num>
  <w:num w:numId="11">
    <w:abstractNumId w:val="0"/>
  </w:num>
  <w:num w:numId="12">
    <w:abstractNumId w:val="2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5F2"/>
    <w:rsid w:val="00020EA1"/>
    <w:rsid w:val="000328F7"/>
    <w:rsid w:val="00056A90"/>
    <w:rsid w:val="000677CD"/>
    <w:rsid w:val="000B54A6"/>
    <w:rsid w:val="000D7163"/>
    <w:rsid w:val="000F7600"/>
    <w:rsid w:val="0010366B"/>
    <w:rsid w:val="001249BC"/>
    <w:rsid w:val="001413B5"/>
    <w:rsid w:val="00172099"/>
    <w:rsid w:val="00192071"/>
    <w:rsid w:val="001A05A9"/>
    <w:rsid w:val="0026684F"/>
    <w:rsid w:val="002A28D6"/>
    <w:rsid w:val="002E5990"/>
    <w:rsid w:val="002F3C53"/>
    <w:rsid w:val="003101B1"/>
    <w:rsid w:val="00314498"/>
    <w:rsid w:val="00363348"/>
    <w:rsid w:val="003733BE"/>
    <w:rsid w:val="00390AB3"/>
    <w:rsid w:val="0039604C"/>
    <w:rsid w:val="003A5051"/>
    <w:rsid w:val="003A6263"/>
    <w:rsid w:val="003B44BE"/>
    <w:rsid w:val="003B6A66"/>
    <w:rsid w:val="003D5B95"/>
    <w:rsid w:val="003E10E9"/>
    <w:rsid w:val="003F39DE"/>
    <w:rsid w:val="00410449"/>
    <w:rsid w:val="00430A42"/>
    <w:rsid w:val="00436F6B"/>
    <w:rsid w:val="004910C2"/>
    <w:rsid w:val="004C085A"/>
    <w:rsid w:val="004C4A42"/>
    <w:rsid w:val="004D04E4"/>
    <w:rsid w:val="004F1728"/>
    <w:rsid w:val="004F2607"/>
    <w:rsid w:val="004F2BE8"/>
    <w:rsid w:val="0050125B"/>
    <w:rsid w:val="00504D02"/>
    <w:rsid w:val="00591CE3"/>
    <w:rsid w:val="005974E4"/>
    <w:rsid w:val="005B08E4"/>
    <w:rsid w:val="005F1963"/>
    <w:rsid w:val="005F5162"/>
    <w:rsid w:val="005F7061"/>
    <w:rsid w:val="00632229"/>
    <w:rsid w:val="00652B7F"/>
    <w:rsid w:val="006747EA"/>
    <w:rsid w:val="0067729C"/>
    <w:rsid w:val="006B78E8"/>
    <w:rsid w:val="006E0765"/>
    <w:rsid w:val="006E3C76"/>
    <w:rsid w:val="007008F6"/>
    <w:rsid w:val="00722711"/>
    <w:rsid w:val="00745B90"/>
    <w:rsid w:val="0075004E"/>
    <w:rsid w:val="00766831"/>
    <w:rsid w:val="00776BD6"/>
    <w:rsid w:val="007A2B04"/>
    <w:rsid w:val="007B23D8"/>
    <w:rsid w:val="007B7540"/>
    <w:rsid w:val="007D73B3"/>
    <w:rsid w:val="007E0A67"/>
    <w:rsid w:val="00821405"/>
    <w:rsid w:val="00835C92"/>
    <w:rsid w:val="00840648"/>
    <w:rsid w:val="00847410"/>
    <w:rsid w:val="00892F1D"/>
    <w:rsid w:val="008C4FA0"/>
    <w:rsid w:val="008D6B30"/>
    <w:rsid w:val="00900BE4"/>
    <w:rsid w:val="00922911"/>
    <w:rsid w:val="00922E6B"/>
    <w:rsid w:val="0092490A"/>
    <w:rsid w:val="009309AB"/>
    <w:rsid w:val="009455F2"/>
    <w:rsid w:val="0094753A"/>
    <w:rsid w:val="009563A4"/>
    <w:rsid w:val="00960BA0"/>
    <w:rsid w:val="00963C7E"/>
    <w:rsid w:val="009B42D4"/>
    <w:rsid w:val="009B5E76"/>
    <w:rsid w:val="009E1C8B"/>
    <w:rsid w:val="009F64F1"/>
    <w:rsid w:val="00A12C7E"/>
    <w:rsid w:val="00A50DE1"/>
    <w:rsid w:val="00A81197"/>
    <w:rsid w:val="00A94491"/>
    <w:rsid w:val="00AC3B2E"/>
    <w:rsid w:val="00AD4FEC"/>
    <w:rsid w:val="00AD71E6"/>
    <w:rsid w:val="00AE4324"/>
    <w:rsid w:val="00B301AC"/>
    <w:rsid w:val="00B41DCF"/>
    <w:rsid w:val="00B43005"/>
    <w:rsid w:val="00B45C2B"/>
    <w:rsid w:val="00B46286"/>
    <w:rsid w:val="00B50990"/>
    <w:rsid w:val="00B66415"/>
    <w:rsid w:val="00B826FC"/>
    <w:rsid w:val="00BB6B46"/>
    <w:rsid w:val="00BD7006"/>
    <w:rsid w:val="00C30EA6"/>
    <w:rsid w:val="00C51CE3"/>
    <w:rsid w:val="00CA58C2"/>
    <w:rsid w:val="00CD77D4"/>
    <w:rsid w:val="00CE1854"/>
    <w:rsid w:val="00CE656E"/>
    <w:rsid w:val="00D41888"/>
    <w:rsid w:val="00D46DFE"/>
    <w:rsid w:val="00DB36E9"/>
    <w:rsid w:val="00DC24A0"/>
    <w:rsid w:val="00DD0D64"/>
    <w:rsid w:val="00E37D8A"/>
    <w:rsid w:val="00E55789"/>
    <w:rsid w:val="00E60E38"/>
    <w:rsid w:val="00E72F3F"/>
    <w:rsid w:val="00E91DEA"/>
    <w:rsid w:val="00ED257E"/>
    <w:rsid w:val="00EE69EC"/>
    <w:rsid w:val="00EF0052"/>
    <w:rsid w:val="00F16237"/>
    <w:rsid w:val="00F2011E"/>
    <w:rsid w:val="00F8163B"/>
    <w:rsid w:val="00FA35BB"/>
    <w:rsid w:val="00FF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  <w15:docId w15:val="{CEAAC7C5-07C9-479D-BEA1-41655219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5F2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9455F2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14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5F2"/>
    <w:rPr>
      <w:rFonts w:eastAsia="Times New Roman"/>
      <w:b/>
      <w:bCs/>
      <w:sz w:val="28"/>
      <w:lang w:val="sl-SI"/>
    </w:rPr>
  </w:style>
  <w:style w:type="paragraph" w:styleId="Header">
    <w:name w:val="header"/>
    <w:basedOn w:val="Normal"/>
    <w:link w:val="HeaderChar"/>
    <w:rsid w:val="009455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455F2"/>
    <w:rPr>
      <w:rFonts w:eastAsia="Times New Roman"/>
      <w:lang w:val="en-GB"/>
    </w:rPr>
  </w:style>
  <w:style w:type="character" w:styleId="Hyperlink">
    <w:name w:val="Hyperlink"/>
    <w:basedOn w:val="DefaultParagraphFont"/>
    <w:uiPriority w:val="99"/>
    <w:rsid w:val="009455F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14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ListParagraph">
    <w:name w:val="List Paragraph"/>
    <w:basedOn w:val="Normal"/>
    <w:qFormat/>
    <w:rsid w:val="0082140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214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405"/>
    <w:rPr>
      <w:rFonts w:eastAsia="Times New Roman"/>
      <w:lang w:val="en-GB"/>
    </w:rPr>
  </w:style>
  <w:style w:type="table" w:styleId="TableGrid">
    <w:name w:val="Table Grid"/>
    <w:basedOn w:val="TableNormal"/>
    <w:rsid w:val="0082140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B78E8"/>
    <w:pPr>
      <w:jc w:val="both"/>
    </w:pPr>
    <w:rPr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rsid w:val="006B78E8"/>
    <w:rPr>
      <w:rFonts w:eastAsia="Times New Roman"/>
      <w:szCs w:val="20"/>
      <w:lang w:val="sl-SI"/>
    </w:rPr>
  </w:style>
  <w:style w:type="paragraph" w:styleId="NormalWeb">
    <w:name w:val="Normal (Web)"/>
    <w:basedOn w:val="Normal"/>
    <w:uiPriority w:val="99"/>
    <w:semiHidden/>
    <w:unhideWhenUsed/>
    <w:rsid w:val="00F8163B"/>
    <w:pPr>
      <w:spacing w:before="100" w:beforeAutospacing="1" w:after="100" w:afterAutospacing="1"/>
    </w:pPr>
    <w:rPr>
      <w:lang w:val="sr-Latn-RS" w:eastAsia="sr-Latn-RS"/>
    </w:rPr>
  </w:style>
  <w:style w:type="character" w:customStyle="1" w:styleId="apple-converted-space">
    <w:name w:val="apple-converted-space"/>
    <w:basedOn w:val="DefaultParagraphFont"/>
    <w:rsid w:val="00F81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9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924E0-FE5F-4EB8-A60A-33594A13C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50</cp:revision>
  <dcterms:created xsi:type="dcterms:W3CDTF">2013-10-22T10:26:00Z</dcterms:created>
  <dcterms:modified xsi:type="dcterms:W3CDTF">2016-03-22T13:32:00Z</dcterms:modified>
</cp:coreProperties>
</file>