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5pt;height:70.35pt" o:ole="">
                  <v:imagedata r:id="rId9" o:title=""/>
                </v:shape>
                <o:OLEObject Type="Embed" ProgID="PBrush" ShapeID="_x0000_i1025" DrawAspect="Content" ObjectID="_1519816784"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НовиСад</w:t>
            </w:r>
            <w:r w:rsidRPr="007645CC">
              <w:rPr>
                <w:sz w:val="18"/>
                <w:szCs w:val="20"/>
              </w:rPr>
              <w:t xml:space="preserve">, </w:t>
            </w:r>
            <w:r w:rsidR="00820B4C">
              <w:rPr>
                <w:sz w:val="18"/>
                <w:szCs w:val="20"/>
              </w:rPr>
              <w:t>ХајдукВељкова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432BDA">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jc w:val="center"/>
        <w:rPr>
          <w:b/>
          <w:noProof/>
          <w:sz w:val="36"/>
          <w:szCs w:val="36"/>
        </w:rPr>
      </w:pPr>
      <w:r w:rsidRPr="00506679">
        <w:rPr>
          <w:b/>
          <w:noProof/>
          <w:sz w:val="36"/>
          <w:szCs w:val="36"/>
        </w:rPr>
        <w:t>КОНКУРСНА ДОКУМЕНТАЦИЈА</w:t>
      </w:r>
    </w:p>
    <w:p w:rsidR="00506679" w:rsidRPr="00506679" w:rsidRDefault="00506679" w:rsidP="002D5B2C">
      <w:pPr>
        <w:pStyle w:val="Footer"/>
        <w:jc w:val="center"/>
        <w:rPr>
          <w:b/>
          <w:noProof/>
          <w:sz w:val="36"/>
          <w:szCs w:val="36"/>
        </w:rPr>
      </w:pPr>
    </w:p>
    <w:p w:rsidR="00506679" w:rsidRDefault="00506679" w:rsidP="002D5B2C">
      <w:pPr>
        <w:pStyle w:val="Footer"/>
        <w:jc w:val="center"/>
        <w:rPr>
          <w:b/>
        </w:rPr>
      </w:pPr>
      <w:r>
        <w:rPr>
          <w:b/>
        </w:rPr>
        <w:t>Н</w:t>
      </w:r>
      <w:r w:rsidRPr="00506679">
        <w:rPr>
          <w:b/>
        </w:rPr>
        <w:t xml:space="preserve">абавка постељног и операционог веша </w:t>
      </w:r>
    </w:p>
    <w:p w:rsidR="005B4BDC" w:rsidRDefault="00506679" w:rsidP="002D5B2C">
      <w:pPr>
        <w:pStyle w:val="Footer"/>
        <w:jc w:val="center"/>
        <w:rPr>
          <w:b/>
        </w:rPr>
      </w:pPr>
      <w:proofErr w:type="gramStart"/>
      <w:r w:rsidRPr="00506679">
        <w:rPr>
          <w:b/>
        </w:rPr>
        <w:t>за</w:t>
      </w:r>
      <w:proofErr w:type="gramEnd"/>
      <w:r w:rsidRPr="00506679">
        <w:rPr>
          <w:b/>
        </w:rPr>
        <w:t xml:space="preserve"> потребе Клиничког центра Војводине</w:t>
      </w:r>
    </w:p>
    <w:p w:rsidR="00506679" w:rsidRPr="00506679" w:rsidRDefault="00506679" w:rsidP="002D5B2C">
      <w:pPr>
        <w:pStyle w:val="Footer"/>
        <w:jc w:val="center"/>
        <w:rPr>
          <w:b/>
          <w:noProof/>
        </w:rPr>
      </w:pPr>
    </w:p>
    <w:p w:rsidR="00406B71" w:rsidRDefault="00432BDA"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06679">
            <w:rPr>
              <w:b/>
            </w:rPr>
            <w:t>Отворени поступак</w:t>
          </w:r>
        </w:sdtContent>
      </w:sdt>
    </w:p>
    <w:p w:rsidR="00506679" w:rsidRPr="00506679" w:rsidRDefault="00506679"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506679">
        <w:rPr>
          <w:b/>
          <w:noProof/>
        </w:rPr>
        <w:t xml:space="preserve">БРОЈ </w:t>
      </w:r>
      <w:r w:rsidR="00506679">
        <w:rPr>
          <w:b/>
          <w:noProof/>
        </w:rPr>
        <w:t>46-16</w:t>
      </w:r>
      <w:r w:rsidRPr="00506679">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06679">
        <w:rPr>
          <w:b/>
          <w:noProof/>
        </w:rPr>
        <w:t>Нови Сад</w:t>
      </w:r>
      <w:r w:rsidR="005B4BDC" w:rsidRPr="00506679">
        <w:rPr>
          <w:b/>
          <w:noProof/>
        </w:rPr>
        <w:t xml:space="preserve">, </w:t>
      </w:r>
      <w:r w:rsidR="00506679" w:rsidRPr="00506679">
        <w:rPr>
          <w:b/>
          <w:noProof/>
        </w:rPr>
        <w:t>март</w:t>
      </w:r>
      <w:r w:rsidR="008F704B">
        <w:rPr>
          <w:b/>
          <w:noProof/>
        </w:rPr>
        <w:t xml:space="preserve"> </w:t>
      </w:r>
      <w:r w:rsidR="002E14DA" w:rsidRPr="00506679">
        <w:rPr>
          <w:b/>
          <w:noProof/>
        </w:rPr>
        <w:t>201</w:t>
      </w:r>
      <w:r w:rsidR="00506679" w:rsidRPr="00506679">
        <w:rPr>
          <w:b/>
          <w:noProof/>
        </w:rPr>
        <w:t>6</w:t>
      </w:r>
      <w:r w:rsidR="00E23EAC" w:rsidRPr="00506679">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06679">
        <w:rPr>
          <w:rFonts w:eastAsia="TimesNewRomanPSMT"/>
        </w:rPr>
        <w:t>86</w:t>
      </w:r>
      <w:r w:rsidR="005B4BDC" w:rsidRPr="00AE1407">
        <w:rPr>
          <w:rFonts w:eastAsia="TimesNewRomanPSMT"/>
        </w:rPr>
        <w:t>/201</w:t>
      </w:r>
      <w:r w:rsidR="00506679">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506679" w:rsidRDefault="00432BDA" w:rsidP="00506679">
      <w:pPr>
        <w:pStyle w:val="Footer"/>
        <w:jc w:val="center"/>
        <w:rPr>
          <w:b/>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506679">
            <w:rPr>
              <w:b/>
              <w:noProof/>
            </w:rPr>
            <w:t xml:space="preserve">у отвореном поступку јавне набавке </w:t>
          </w:r>
        </w:sdtContent>
      </w:sdt>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506679" w:rsidRPr="00506679">
            <w:rPr>
              <w:b/>
              <w:noProof/>
            </w:rPr>
            <w:t>добара</w:t>
          </w:r>
        </w:sdtContent>
      </w:sdt>
      <w:r w:rsidR="00F9313D" w:rsidRPr="00506679">
        <w:rPr>
          <w:b/>
          <w:noProof/>
        </w:rPr>
        <w:t xml:space="preserve"> бр </w:t>
      </w:r>
      <w:r w:rsidR="00506679" w:rsidRPr="00506679">
        <w:rPr>
          <w:b/>
          <w:noProof/>
        </w:rPr>
        <w:t>46-16</w:t>
      </w:r>
      <w:r w:rsidR="00F9313D" w:rsidRPr="00506679">
        <w:rPr>
          <w:b/>
          <w:noProof/>
        </w:rPr>
        <w:t>-О</w:t>
      </w:r>
      <w:r w:rsidR="00150683" w:rsidRPr="00506679">
        <w:rPr>
          <w:b/>
          <w:noProof/>
        </w:rPr>
        <w:t xml:space="preserve"> - </w:t>
      </w:r>
      <w:r w:rsidR="00506679" w:rsidRPr="00506679">
        <w:rPr>
          <w:b/>
        </w:rPr>
        <w:t xml:space="preserve">Набавка постељног и операционог веша </w:t>
      </w:r>
    </w:p>
    <w:p w:rsidR="00506679" w:rsidRDefault="00506679" w:rsidP="00506679">
      <w:pPr>
        <w:pStyle w:val="Footer"/>
        <w:jc w:val="center"/>
        <w:rPr>
          <w:b/>
        </w:rPr>
      </w:pPr>
      <w:proofErr w:type="gramStart"/>
      <w:r w:rsidRPr="00506679">
        <w:rPr>
          <w:b/>
        </w:rPr>
        <w:t>за</w:t>
      </w:r>
      <w:proofErr w:type="gramEnd"/>
      <w:r w:rsidRPr="00506679">
        <w:rPr>
          <w:b/>
        </w:rPr>
        <w:t xml:space="preserve"> потребе Клиничког центра Војводине</w:t>
      </w: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13387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4</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5</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420A83">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7</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420A83">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12</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420A83">
          <w:rPr>
            <w:rStyle w:val="Hyperlink"/>
            <w:rFonts w:ascii="Times New Roman" w:hAnsi="Times New Roman" w:cs="Times New Roman"/>
            <w:noProof/>
            <w:sz w:val="24"/>
            <w:szCs w:val="24"/>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_Toc389030880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20</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420A83">
          <w:rPr>
            <w:rStyle w:val="Hyperlink"/>
            <w:rFonts w:ascii="Times New Roman" w:hAnsi="Times New Roman" w:cs="Times New Roman"/>
            <w:noProof/>
            <w:sz w:val="24"/>
            <w:szCs w:val="24"/>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13387A"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13387A" w:rsidRPr="00492963">
          <w:rPr>
            <w:rFonts w:ascii="Times New Roman" w:hAnsi="Times New Roman" w:cs="Times New Roman"/>
            <w:noProof/>
            <w:webHidden/>
            <w:sz w:val="24"/>
            <w:szCs w:val="24"/>
          </w:rPr>
        </w:r>
        <w:r w:rsidR="0013387A" w:rsidRPr="00492963">
          <w:rPr>
            <w:rFonts w:ascii="Times New Roman" w:hAnsi="Times New Roman" w:cs="Times New Roman"/>
            <w:noProof/>
            <w:webHidden/>
            <w:sz w:val="24"/>
            <w:szCs w:val="24"/>
          </w:rPr>
          <w:fldChar w:fldCharType="separate"/>
        </w:r>
        <w:r w:rsidR="00EA3789">
          <w:rPr>
            <w:rFonts w:ascii="Times New Roman" w:hAnsi="Times New Roman" w:cs="Times New Roman"/>
            <w:noProof/>
            <w:webHidden/>
            <w:sz w:val="24"/>
            <w:szCs w:val="24"/>
          </w:rPr>
          <w:t>22</w:t>
        </w:r>
        <w:r w:rsidR="0013387A" w:rsidRPr="00492963">
          <w:rPr>
            <w:rFonts w:ascii="Times New Roman" w:hAnsi="Times New Roman" w:cs="Times New Roman"/>
            <w:noProof/>
            <w:webHidden/>
            <w:sz w:val="24"/>
            <w:szCs w:val="24"/>
          </w:rPr>
          <w:fldChar w:fldCharType="end"/>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8F704B">
          <w:rPr>
            <w:rStyle w:val="Hyperlink"/>
            <w:rFonts w:ascii="Times New Roman" w:hAnsi="Times New Roman" w:cs="Times New Roman"/>
            <w:noProof/>
            <w:sz w:val="24"/>
            <w:szCs w:val="24"/>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25</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8F704B">
          <w:rPr>
            <w:rStyle w:val="Hyperlink"/>
            <w:rFonts w:ascii="Times New Roman" w:hAnsi="Times New Roman" w:cs="Times New Roman"/>
            <w:noProof/>
            <w:sz w:val="24"/>
            <w:szCs w:val="24"/>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26</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492963" w:rsidRPr="00492963">
          <w:rPr>
            <w:rStyle w:val="Hyperlink"/>
            <w:rFonts w:ascii="Times New Roman" w:hAnsi="Times New Roman" w:cs="Times New Roman"/>
            <w:noProof/>
            <w:sz w:val="24"/>
            <w:szCs w:val="24"/>
          </w:rPr>
          <w:t>1</w:t>
        </w:r>
        <w:r w:rsidR="008F704B">
          <w:rPr>
            <w:rStyle w:val="Hyperlink"/>
            <w:rFonts w:ascii="Times New Roman" w:hAnsi="Times New Roman" w:cs="Times New Roman"/>
            <w:noProof/>
            <w:sz w:val="24"/>
            <w:szCs w:val="24"/>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27</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8F704B">
          <w:rPr>
            <w:rStyle w:val="Hyperlink"/>
            <w:rFonts w:ascii="Times New Roman" w:hAnsi="Times New Roman" w:cs="Times New Roman"/>
            <w:noProof/>
            <w:sz w:val="24"/>
            <w:szCs w:val="24"/>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28</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8F704B">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29</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8F704B">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8F704B">
          <w:rPr>
            <w:rStyle w:val="Hyperlink"/>
            <w:rFonts w:ascii="Times New Roman" w:hAnsi="Times New Roman" w:cs="Times New Roman"/>
            <w:noProof/>
            <w:sz w:val="24"/>
            <w:szCs w:val="24"/>
          </w:rPr>
          <w:t xml:space="preserve">A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34</w:t>
        </w:r>
      </w:hyperlink>
    </w:p>
    <w:p w:rsidR="00492963" w:rsidRPr="00492963" w:rsidRDefault="00432BD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8F704B">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8F704B">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Pr>
            <w:rFonts w:ascii="Times New Roman" w:hAnsi="Times New Roman" w:cs="Times New Roman"/>
            <w:noProof/>
            <w:webHidden/>
            <w:sz w:val="24"/>
            <w:szCs w:val="24"/>
          </w:rPr>
          <w:t>35</w:t>
        </w:r>
        <w:bookmarkStart w:id="13" w:name="_GoBack"/>
        <w:bookmarkEnd w:id="13"/>
      </w:hyperlink>
    </w:p>
    <w:p w:rsidR="00D37D98" w:rsidRDefault="0013387A"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8"/>
      <w:bookmarkEnd w:id="9"/>
      <w:bookmarkEnd w:id="10"/>
      <w:bookmarkEnd w:id="11"/>
      <w:bookmarkEnd w:id="12"/>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50667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506679">
                  <w:t>отвореном поступку</w:t>
                </w:r>
              </w:sdtContent>
            </w:sdt>
            <w:r w:rsidRPr="00506679">
              <w:rPr>
                <w:lang w:val="sr-Cyrl-CS"/>
              </w:rPr>
              <w:t xml:space="preserve">, </w:t>
            </w:r>
            <w:r w:rsidRPr="00506679">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432BDA" w:rsidP="00506679">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506679">
                  <w:rPr>
                    <w:noProof/>
                  </w:rPr>
                  <w:t>Добра</w:t>
                </w:r>
              </w:sdtContent>
            </w:sdt>
            <w:r w:rsidR="009B29BE" w:rsidRPr="00506679">
              <w:t xml:space="preserve"> бр</w:t>
            </w:r>
            <w:r w:rsidR="009B29BE" w:rsidRPr="00506679">
              <w:rPr>
                <w:lang w:val="ru-RU"/>
              </w:rPr>
              <w:t>.</w:t>
            </w:r>
            <w:r w:rsidR="00506679" w:rsidRPr="00506679">
              <w:rPr>
                <w:noProof/>
              </w:rPr>
              <w:t xml:space="preserve">46-16-О - </w:t>
            </w:r>
            <w:r w:rsidR="00506679" w:rsidRPr="00506679">
              <w:t>Набавка постељног и операционог веша за потребе Клиничког центра Војводине</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EF466B">
            <w:pPr>
              <w:pStyle w:val="ListParagraph"/>
              <w:numPr>
                <w:ilvl w:val="0"/>
                <w:numId w:val="3"/>
              </w:numPr>
              <w:rPr>
                <w:noProof/>
              </w:rPr>
            </w:pPr>
            <w:r w:rsidRPr="00AE1407">
              <w:rPr>
                <w:noProof/>
              </w:rPr>
              <w:t>У питању је резервисана јавна набавка</w:t>
            </w:r>
          </w:p>
          <w:p w:rsidR="002D5B2C" w:rsidRPr="00AE1407" w:rsidRDefault="002D5B2C" w:rsidP="00EF466B">
            <w:pPr>
              <w:pStyle w:val="ListParagraph"/>
              <w:numPr>
                <w:ilvl w:val="0"/>
                <w:numId w:val="3"/>
              </w:numPr>
              <w:rPr>
                <w:noProof/>
              </w:rPr>
            </w:pPr>
            <w:r w:rsidRPr="00AE1407">
              <w:rPr>
                <w:noProof/>
              </w:rPr>
              <w:t>Спроводи се електронска лицитација</w:t>
            </w:r>
          </w:p>
        </w:tc>
        <w:tc>
          <w:tcPr>
            <w:tcW w:w="4643" w:type="dxa"/>
          </w:tcPr>
          <w:p w:rsidR="002D5B2C" w:rsidRPr="00506679" w:rsidRDefault="002D5B2C" w:rsidP="002D5B2C">
            <w:pPr>
              <w:rPr>
                <w:noProof/>
              </w:rPr>
            </w:pPr>
          </w:p>
          <w:sdt>
            <w:sdtPr>
              <w:rPr>
                <w:noProof/>
              </w:rPr>
              <w:id w:val="10995810"/>
              <w:dropDownList>
                <w:listItem w:displayText="ДА" w:value="ДА"/>
                <w:listItem w:displayText="НЕ" w:value="НЕ"/>
              </w:dropDownList>
            </w:sdtPr>
            <w:sdtEndPr/>
            <w:sdtContent>
              <w:p w:rsidR="002D5B2C" w:rsidRPr="00506679" w:rsidRDefault="009B29BE" w:rsidP="002D5B2C">
                <w:pPr>
                  <w:rPr>
                    <w:noProof/>
                  </w:rPr>
                </w:pPr>
                <w:r w:rsidRPr="00506679">
                  <w:rPr>
                    <w:noProof/>
                  </w:rPr>
                  <w:t>НЕ</w:t>
                </w:r>
              </w:p>
            </w:sdtContent>
          </w:sdt>
          <w:sdt>
            <w:sdtPr>
              <w:rPr>
                <w:noProof/>
              </w:rPr>
              <w:id w:val="10995814"/>
              <w:dropDownList>
                <w:listItem w:displayText="ДА" w:value="ДА"/>
                <w:listItem w:displayText="НЕ" w:value="НЕ"/>
              </w:dropDownList>
            </w:sdtPr>
            <w:sdtEndPr/>
            <w:sdtContent>
              <w:p w:rsidR="009B29BE" w:rsidRPr="00506679" w:rsidRDefault="009B29BE" w:rsidP="009B29BE">
                <w:pPr>
                  <w:rPr>
                    <w:noProof/>
                  </w:rPr>
                </w:pPr>
                <w:r w:rsidRPr="00506679">
                  <w:rPr>
                    <w:noProof/>
                  </w:rPr>
                  <w:t>НЕ</w:t>
                </w:r>
              </w:p>
            </w:sdtContent>
          </w:sdt>
          <w:p w:rsidR="002D5B2C" w:rsidRPr="00506679" w:rsidRDefault="002D5B2C" w:rsidP="002D5B2C">
            <w:pPr>
              <w:rPr>
                <w:noProof/>
              </w:rPr>
            </w:pP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506679" w:rsidRDefault="002D5B2C" w:rsidP="002D5B2C">
            <w:pPr>
              <w:rPr>
                <w:noProof/>
              </w:rPr>
            </w:pPr>
            <w:r w:rsidRPr="00506679">
              <w:rPr>
                <w:noProof/>
              </w:rPr>
              <w:t xml:space="preserve">Служба за </w:t>
            </w:r>
            <w:r w:rsidR="00AC717F" w:rsidRPr="00506679">
              <w:rPr>
                <w:noProof/>
              </w:rPr>
              <w:t>не</w:t>
            </w:r>
            <w:r w:rsidRPr="00506679">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506679" w:rsidRDefault="002D5B2C" w:rsidP="00FD3521">
            <w:pPr>
              <w:rPr>
                <w:noProof/>
              </w:rPr>
            </w:pPr>
            <w:r w:rsidRPr="00506679">
              <w:rPr>
                <w:noProof/>
              </w:rPr>
              <w:t>021/487-22-2</w:t>
            </w:r>
            <w:r w:rsidR="00FD0DC1" w:rsidRPr="00506679">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506679" w:rsidRDefault="008A1D66" w:rsidP="008B74A9">
            <w:pPr>
              <w:rPr>
                <w:noProof/>
              </w:rPr>
            </w:pPr>
            <w:r w:rsidRPr="00506679">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506679">
            <w:pPr>
              <w:rPr>
                <w:noProof/>
                <w:lang w:val="sr-Latn-CS"/>
              </w:rPr>
            </w:pPr>
            <w:r w:rsidRPr="00506679">
              <w:t xml:space="preserve">Предмет јавне набавке </w:t>
            </w:r>
            <w:r w:rsidRPr="00506679">
              <w:rPr>
                <w:b/>
                <w:noProof/>
              </w:rPr>
              <w:t>добара</w:t>
            </w:r>
            <w:r w:rsidRPr="00506679">
              <w:t xml:space="preserve"> бр</w:t>
            </w:r>
            <w:r w:rsidRPr="00506679">
              <w:rPr>
                <w:lang w:val="ru-RU"/>
              </w:rPr>
              <w:t>.</w:t>
            </w:r>
            <w:r w:rsidR="00506679" w:rsidRPr="00506679">
              <w:rPr>
                <w:noProof/>
              </w:rPr>
              <w:t xml:space="preserve">46-16-О - </w:t>
            </w:r>
            <w:r w:rsidR="00506679" w:rsidRPr="00506679">
              <w:rPr>
                <w:b/>
              </w:rPr>
              <w:t>Набавка постељног и операционог веша 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506679" w:rsidP="00FC5FB6">
            <w:pPr>
              <w:rPr>
                <w:noProof/>
              </w:rPr>
            </w:pPr>
            <w:r>
              <w:rPr>
                <w:noProof/>
              </w:rPr>
              <w:t>19200000 – тканине од текстила и сродни производи</w:t>
            </w:r>
          </w:p>
        </w:tc>
      </w:tr>
    </w:tbl>
    <w:p w:rsidR="009A5352" w:rsidRPr="00AE1407" w:rsidRDefault="009A5352">
      <w:pPr>
        <w:rPr>
          <w:b/>
          <w:noProof/>
        </w:rPr>
      </w:pPr>
    </w:p>
    <w:p w:rsidR="00506679" w:rsidRDefault="00506679">
      <w:pPr>
        <w:rPr>
          <w:b/>
          <w:noProof/>
        </w:rPr>
      </w:pPr>
    </w:p>
    <w:p w:rsidR="00506679" w:rsidRDefault="00506679">
      <w:pPr>
        <w:rPr>
          <w:b/>
          <w:noProof/>
        </w:rPr>
      </w:pPr>
    </w:p>
    <w:p w:rsidR="00506679" w:rsidRDefault="00506679">
      <w:pPr>
        <w:rPr>
          <w:b/>
          <w:noProof/>
        </w:rPr>
      </w:pPr>
    </w:p>
    <w:p w:rsidR="004D2E66" w:rsidRDefault="00C21A19">
      <w:pPr>
        <w:rPr>
          <w:b/>
          <w:noProof/>
        </w:rPr>
      </w:pPr>
      <w:r w:rsidRPr="00AE1407">
        <w:rPr>
          <w:b/>
          <w:noProof/>
        </w:rPr>
        <w:t xml:space="preserve">Предмет јавне </w:t>
      </w:r>
      <w:r w:rsidRPr="00506679">
        <w:rPr>
          <w:b/>
          <w:noProof/>
        </w:rPr>
        <w:t xml:space="preserve">набавке </w:t>
      </w:r>
      <w:r w:rsidR="009A5352" w:rsidRPr="00506679">
        <w:rPr>
          <w:b/>
          <w:noProof/>
        </w:rPr>
        <w:t>није обликован по партијама</w:t>
      </w:r>
      <w:r w:rsidRPr="00506679">
        <w:rPr>
          <w:b/>
          <w:noProof/>
        </w:rPr>
        <w:t>.</w:t>
      </w:r>
    </w:p>
    <w:p w:rsidR="007015D1" w:rsidRPr="007015D1" w:rsidRDefault="007015D1">
      <w:pPr>
        <w:rPr>
          <w:b/>
          <w:noProof/>
        </w:rPr>
      </w:pPr>
    </w:p>
    <w:p w:rsidR="007B247F" w:rsidRPr="00AE1407" w:rsidRDefault="007B247F" w:rsidP="00646779">
      <w:pPr>
        <w:rPr>
          <w:b/>
          <w:noProof/>
        </w:rPr>
      </w:pPr>
    </w:p>
    <w:p w:rsidR="00506679" w:rsidRDefault="00506679" w:rsidP="00646779">
      <w:pPr>
        <w:rPr>
          <w:b/>
          <w:iCs/>
        </w:rPr>
      </w:pPr>
    </w:p>
    <w:p w:rsidR="00506679" w:rsidRDefault="00506679" w:rsidP="00646779">
      <w:pPr>
        <w:rPr>
          <w:b/>
          <w:iCs/>
        </w:rPr>
      </w:pPr>
    </w:p>
    <w:p w:rsidR="00506679" w:rsidRDefault="00506679" w:rsidP="00646779">
      <w:pPr>
        <w:rPr>
          <w:b/>
          <w:iCs/>
        </w:rPr>
      </w:pPr>
    </w:p>
    <w:p w:rsidR="00646779" w:rsidRPr="00AE1407" w:rsidRDefault="007B247F" w:rsidP="00646779">
      <w:pPr>
        <w:rPr>
          <w:b/>
          <w:noProof/>
        </w:rPr>
      </w:pPr>
      <w:proofErr w:type="gramStart"/>
      <w:r w:rsidRPr="00506679">
        <w:rPr>
          <w:b/>
          <w:iCs/>
        </w:rPr>
        <w:t>Н</w:t>
      </w:r>
      <w:r w:rsidRPr="00506679">
        <w:rPr>
          <w:b/>
          <w:iCs/>
          <w:lang w:val="sr-Cyrl-CS"/>
        </w:rPr>
        <w:t xml:space="preserve">аручилац </w:t>
      </w:r>
      <w:r w:rsidR="00506679">
        <w:rPr>
          <w:b/>
          <w:iCs/>
        </w:rPr>
        <w:t>не спроводи</w:t>
      </w:r>
      <w:r w:rsidRPr="00506679">
        <w:rPr>
          <w:b/>
          <w:iCs/>
          <w:lang w:val="sr-Cyrl-CS"/>
        </w:rPr>
        <w:t xml:space="preserve"> поступак јавне набавке ради закључења оквирног споразума</w:t>
      </w:r>
      <w:r w:rsidR="009A5352" w:rsidRPr="00506679">
        <w:rPr>
          <w:b/>
          <w:iCs/>
          <w:lang w:val="sr-Cyrl-CS"/>
        </w:rPr>
        <w:t>.</w:t>
      </w:r>
      <w:proofErr w:type="gramEnd"/>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8E1BA6" w:rsidRPr="00E04214" w:rsidRDefault="008E1BA6" w:rsidP="008E1BA6">
      <w:pPr>
        <w:rPr>
          <w:b/>
          <w:lang w:val="sr-Latn-CS"/>
        </w:rPr>
      </w:pPr>
      <w:bookmarkStart w:id="22" w:name="_Toc401143632"/>
      <w:r w:rsidRPr="00E04214">
        <w:rPr>
          <w:b/>
          <w:lang w:val="sr-Latn-CS"/>
        </w:rPr>
        <w:t xml:space="preserve">КАРАКТЕРИСТИКЕ ПОСТЕЉНОГ И ОПЕРАЦИОНОГ ВЕША ПО ЈАВНОМ ПОЗИВУ </w:t>
      </w:r>
      <w:r>
        <w:rPr>
          <w:b/>
        </w:rPr>
        <w:t>46-16</w:t>
      </w:r>
      <w:r w:rsidRPr="00E04214">
        <w:rPr>
          <w:b/>
          <w:lang w:val="sr-Latn-CS"/>
        </w:rPr>
        <w:t>-O</w:t>
      </w:r>
    </w:p>
    <w:p w:rsidR="008E1BA6" w:rsidRPr="00E04214" w:rsidRDefault="008E1BA6" w:rsidP="008E1BA6">
      <w:pPr>
        <w:pStyle w:val="ListParagraph"/>
        <w:rPr>
          <w:lang w:val="sr-Latn-CS"/>
        </w:rPr>
      </w:pPr>
    </w:p>
    <w:tbl>
      <w:tblPr>
        <w:tblW w:w="102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1171"/>
        <w:gridCol w:w="1417"/>
        <w:gridCol w:w="1190"/>
        <w:gridCol w:w="1620"/>
        <w:gridCol w:w="1260"/>
        <w:gridCol w:w="1033"/>
        <w:gridCol w:w="1134"/>
        <w:gridCol w:w="992"/>
      </w:tblGrid>
      <w:tr w:rsidR="008E1BA6" w:rsidRPr="00B45CCA" w:rsidTr="00737EF7">
        <w:trPr>
          <w:trHeight w:val="552"/>
        </w:trPr>
        <w:tc>
          <w:tcPr>
            <w:tcW w:w="447" w:type="dxa"/>
          </w:tcPr>
          <w:p w:rsidR="008E1BA6" w:rsidRPr="00B45CCA" w:rsidRDefault="008E1BA6" w:rsidP="008E1BA6">
            <w:pPr>
              <w:autoSpaceDE w:val="0"/>
              <w:autoSpaceDN w:val="0"/>
              <w:adjustRightInd w:val="0"/>
              <w:jc w:val="center"/>
              <w:rPr>
                <w:b/>
                <w:bCs/>
                <w:color w:val="000000"/>
                <w:sz w:val="18"/>
                <w:szCs w:val="18"/>
                <w:lang w:val="en-US"/>
              </w:rPr>
            </w:pPr>
            <w:r>
              <w:rPr>
                <w:b/>
                <w:bCs/>
                <w:color w:val="000000"/>
                <w:sz w:val="18"/>
                <w:szCs w:val="18"/>
                <w:lang w:val="en-US"/>
              </w:rPr>
              <w:t>Р</w:t>
            </w:r>
            <w:r w:rsidRPr="00B45CCA">
              <w:rPr>
                <w:b/>
                <w:bCs/>
                <w:color w:val="000000"/>
                <w:sz w:val="18"/>
                <w:szCs w:val="18"/>
                <w:lang w:val="en-US"/>
              </w:rPr>
              <w:t>.</w:t>
            </w:r>
            <w:r>
              <w:rPr>
                <w:b/>
                <w:bCs/>
                <w:color w:val="000000"/>
                <w:sz w:val="18"/>
                <w:szCs w:val="18"/>
                <w:lang w:val="en-US"/>
              </w:rPr>
              <w:t>бр</w:t>
            </w:r>
          </w:p>
        </w:tc>
        <w:tc>
          <w:tcPr>
            <w:tcW w:w="1171"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Називпроизвода</w:t>
            </w:r>
          </w:p>
        </w:tc>
        <w:tc>
          <w:tcPr>
            <w:tcW w:w="1417"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Боја</w:t>
            </w:r>
          </w:p>
        </w:tc>
        <w:tc>
          <w:tcPr>
            <w:tcW w:w="1190"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Величина</w:t>
            </w:r>
          </w:p>
        </w:tc>
        <w:tc>
          <w:tcPr>
            <w:tcW w:w="1620"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Сировинскисастав</w:t>
            </w:r>
          </w:p>
        </w:tc>
        <w:tc>
          <w:tcPr>
            <w:tcW w:w="1260" w:type="dxa"/>
          </w:tcPr>
          <w:p w:rsidR="008E1BA6" w:rsidRPr="00B45CCA" w:rsidRDefault="008E1BA6" w:rsidP="008E1BA6">
            <w:pPr>
              <w:autoSpaceDE w:val="0"/>
              <w:autoSpaceDN w:val="0"/>
              <w:adjustRightInd w:val="0"/>
              <w:jc w:val="center"/>
              <w:rPr>
                <w:bCs/>
                <w:color w:val="000000"/>
                <w:sz w:val="20"/>
                <w:szCs w:val="20"/>
                <w:lang w:val="en-US"/>
              </w:rPr>
            </w:pPr>
            <w:r>
              <w:rPr>
                <w:bCs/>
                <w:color w:val="000000"/>
                <w:sz w:val="20"/>
                <w:szCs w:val="20"/>
                <w:lang w:val="en-US"/>
              </w:rPr>
              <w:t>Тежинаматеријала</w:t>
            </w:r>
            <w:r w:rsidRPr="00B45CCA">
              <w:rPr>
                <w:bCs/>
                <w:color w:val="000000"/>
                <w:sz w:val="20"/>
                <w:szCs w:val="20"/>
                <w:lang w:val="en-US"/>
              </w:rPr>
              <w:t>/</w:t>
            </w:r>
            <w:r>
              <w:rPr>
                <w:bCs/>
                <w:color w:val="000000"/>
                <w:sz w:val="20"/>
                <w:szCs w:val="20"/>
                <w:lang w:val="en-US"/>
              </w:rPr>
              <w:t>м</w:t>
            </w:r>
            <w:r w:rsidRPr="00B45CCA">
              <w:rPr>
                <w:bCs/>
                <w:color w:val="000000"/>
                <w:sz w:val="20"/>
                <w:szCs w:val="20"/>
                <w:lang w:val="en-US"/>
              </w:rPr>
              <w:t>³</w:t>
            </w:r>
          </w:p>
        </w:tc>
        <w:tc>
          <w:tcPr>
            <w:tcW w:w="1033"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НумерацијапредиваNe</w:t>
            </w:r>
            <w:r w:rsidRPr="00B45CCA">
              <w:rPr>
                <w:bCs/>
                <w:color w:val="000000"/>
                <w:sz w:val="18"/>
                <w:szCs w:val="18"/>
                <w:lang w:val="en-US"/>
              </w:rPr>
              <w:t>-</w:t>
            </w:r>
            <w:r>
              <w:rPr>
                <w:bCs/>
                <w:color w:val="000000"/>
                <w:sz w:val="18"/>
                <w:szCs w:val="18"/>
                <w:lang w:val="en-US"/>
              </w:rPr>
              <w:t>Nm</w:t>
            </w:r>
          </w:p>
        </w:tc>
        <w:tc>
          <w:tcPr>
            <w:tcW w:w="1134"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Узорак</w:t>
            </w:r>
          </w:p>
        </w:tc>
        <w:tc>
          <w:tcPr>
            <w:tcW w:w="992" w:type="dxa"/>
          </w:tcPr>
          <w:p w:rsidR="008E1BA6" w:rsidRPr="00B45CCA" w:rsidRDefault="008E1BA6" w:rsidP="008E1BA6">
            <w:pPr>
              <w:autoSpaceDE w:val="0"/>
              <w:autoSpaceDN w:val="0"/>
              <w:adjustRightInd w:val="0"/>
              <w:jc w:val="center"/>
              <w:rPr>
                <w:bCs/>
                <w:color w:val="000000"/>
                <w:sz w:val="18"/>
                <w:szCs w:val="18"/>
                <w:lang w:val="en-US"/>
              </w:rPr>
            </w:pPr>
            <w:r>
              <w:rPr>
                <w:bCs/>
                <w:color w:val="000000"/>
                <w:sz w:val="18"/>
                <w:szCs w:val="18"/>
                <w:lang w:val="en-US"/>
              </w:rPr>
              <w:t>ОбележенознакомКЦВ</w:t>
            </w:r>
          </w:p>
        </w:tc>
      </w:tr>
      <w:tr w:rsidR="008E1BA6" w:rsidRPr="00B45CCA" w:rsidTr="00737EF7">
        <w:trPr>
          <w:trHeight w:val="362"/>
        </w:trPr>
        <w:tc>
          <w:tcPr>
            <w:tcW w:w="447" w:type="dxa"/>
          </w:tcPr>
          <w:p w:rsidR="008E1BA6" w:rsidRPr="005C4CEF" w:rsidRDefault="008E1BA6" w:rsidP="008E1BA6">
            <w:pPr>
              <w:autoSpaceDE w:val="0"/>
              <w:autoSpaceDN w:val="0"/>
              <w:adjustRightInd w:val="0"/>
              <w:jc w:val="right"/>
              <w:rPr>
                <w:color w:val="000000"/>
                <w:sz w:val="20"/>
                <w:szCs w:val="20"/>
                <w:lang w:val="en-US"/>
              </w:rPr>
            </w:pPr>
            <w:r w:rsidRPr="005C4CEF">
              <w:rPr>
                <w:color w:val="000000"/>
                <w:sz w:val="20"/>
                <w:szCs w:val="20"/>
                <w:lang w:val="en-US"/>
              </w:rPr>
              <w:t>1.</w:t>
            </w:r>
          </w:p>
        </w:tc>
        <w:tc>
          <w:tcPr>
            <w:tcW w:w="1171" w:type="dxa"/>
          </w:tcPr>
          <w:p w:rsidR="008E1BA6" w:rsidRPr="005C4CEF" w:rsidRDefault="008E1BA6" w:rsidP="008E1BA6">
            <w:pPr>
              <w:autoSpaceDE w:val="0"/>
              <w:autoSpaceDN w:val="0"/>
              <w:adjustRightInd w:val="0"/>
              <w:rPr>
                <w:color w:val="000000"/>
                <w:sz w:val="20"/>
                <w:szCs w:val="20"/>
                <w:lang w:val="en-US"/>
              </w:rPr>
            </w:pPr>
            <w:r w:rsidRPr="005C4CEF">
              <w:rPr>
                <w:color w:val="000000"/>
                <w:sz w:val="20"/>
                <w:szCs w:val="20"/>
                <w:lang w:val="en-US"/>
              </w:rPr>
              <w:t>Чаршав</w:t>
            </w:r>
          </w:p>
        </w:tc>
        <w:tc>
          <w:tcPr>
            <w:tcW w:w="1417" w:type="dxa"/>
          </w:tcPr>
          <w:p w:rsidR="008E1BA6" w:rsidRPr="005C4CEF" w:rsidRDefault="008E1BA6" w:rsidP="008E1BA6">
            <w:pPr>
              <w:autoSpaceDE w:val="0"/>
              <w:autoSpaceDN w:val="0"/>
              <w:adjustRightInd w:val="0"/>
              <w:rPr>
                <w:color w:val="000000"/>
                <w:sz w:val="20"/>
                <w:szCs w:val="20"/>
                <w:highlight w:val="yellow"/>
              </w:rPr>
            </w:pPr>
            <w:r w:rsidRPr="005C4CEF">
              <w:rPr>
                <w:color w:val="000000"/>
                <w:sz w:val="20"/>
                <w:szCs w:val="20"/>
                <w:shd w:val="clear" w:color="auto" w:fill="FFFFFF" w:themeFill="background1"/>
                <w:lang w:val="en-US"/>
              </w:rPr>
              <w:t xml:space="preserve">Светло плава, </w:t>
            </w:r>
            <w:r w:rsidRPr="005C4CEF">
              <w:rPr>
                <w:color w:val="000000"/>
                <w:sz w:val="20"/>
                <w:szCs w:val="20"/>
                <w:shd w:val="clear" w:color="auto" w:fill="FFFFFF" w:themeFill="background1"/>
              </w:rPr>
              <w:t xml:space="preserve">бела,  </w:t>
            </w:r>
            <w:r w:rsidR="005C4CEF">
              <w:rPr>
                <w:color w:val="000000"/>
                <w:sz w:val="20"/>
                <w:szCs w:val="20"/>
                <w:shd w:val="clear" w:color="auto" w:fill="FFFFFF" w:themeFill="background1"/>
              </w:rPr>
              <w:t>жуто.</w:t>
            </w:r>
            <w:r w:rsidRPr="005C4CEF">
              <w:rPr>
                <w:color w:val="000000"/>
                <w:sz w:val="20"/>
                <w:szCs w:val="20"/>
                <w:shd w:val="clear" w:color="auto" w:fill="FFFFFF" w:themeFill="background1"/>
                <w:lang w:val="en-US"/>
              </w:rPr>
              <w:t>наранџаст</w:t>
            </w:r>
            <w:r w:rsidRPr="005C4CEF">
              <w:rPr>
                <w:color w:val="000000"/>
                <w:sz w:val="20"/>
                <w:szCs w:val="20"/>
                <w:shd w:val="clear" w:color="auto" w:fill="FFFFFF" w:themeFill="background1"/>
              </w:rPr>
              <w:t>a</w:t>
            </w:r>
            <w:r w:rsidRPr="005C4CEF">
              <w:rPr>
                <w:color w:val="000000"/>
                <w:sz w:val="20"/>
                <w:szCs w:val="20"/>
                <w:shd w:val="clear" w:color="auto" w:fill="FFFFFF" w:themeFill="background1"/>
                <w:lang w:val="en-US"/>
              </w:rPr>
              <w:t xml:space="preserve"> , </w:t>
            </w:r>
            <w:r w:rsidRPr="005C4CEF">
              <w:rPr>
                <w:color w:val="000000"/>
                <w:sz w:val="20"/>
                <w:szCs w:val="20"/>
                <w:shd w:val="clear" w:color="auto" w:fill="FFFFFF" w:themeFill="background1"/>
              </w:rPr>
              <w:t>светло наранџастa, љубичастa</w:t>
            </w:r>
            <w:r w:rsidRPr="005C4CEF">
              <w:rPr>
                <w:color w:val="000000"/>
                <w:sz w:val="20"/>
                <w:szCs w:val="20"/>
              </w:rPr>
              <w:t xml:space="preserve">, </w:t>
            </w:r>
            <w:r w:rsidR="005C4CEF">
              <w:rPr>
                <w:color w:val="000000"/>
                <w:sz w:val="20"/>
                <w:szCs w:val="20"/>
              </w:rPr>
              <w:t>роза, шербет, светло зелено</w:t>
            </w:r>
          </w:p>
        </w:tc>
        <w:tc>
          <w:tcPr>
            <w:tcW w:w="1190" w:type="dxa"/>
          </w:tcPr>
          <w:p w:rsidR="008E1BA6" w:rsidRPr="005C4CEF" w:rsidRDefault="008E1BA6" w:rsidP="008E1BA6">
            <w:pPr>
              <w:autoSpaceDE w:val="0"/>
              <w:autoSpaceDN w:val="0"/>
              <w:adjustRightInd w:val="0"/>
              <w:rPr>
                <w:color w:val="000000"/>
                <w:sz w:val="20"/>
                <w:szCs w:val="20"/>
                <w:lang w:val="en-US"/>
              </w:rPr>
            </w:pPr>
            <w:r w:rsidRPr="005C4CEF">
              <w:rPr>
                <w:color w:val="000000"/>
                <w:sz w:val="20"/>
                <w:szCs w:val="20"/>
                <w:lang w:val="en-US"/>
              </w:rPr>
              <w:t>260x150</w:t>
            </w:r>
          </w:p>
        </w:tc>
        <w:tc>
          <w:tcPr>
            <w:tcW w:w="1620" w:type="dxa"/>
          </w:tcPr>
          <w:p w:rsidR="008E1BA6" w:rsidRPr="008E1BA6" w:rsidRDefault="008E1BA6" w:rsidP="008E1BA6">
            <w:pPr>
              <w:autoSpaceDE w:val="0"/>
              <w:autoSpaceDN w:val="0"/>
              <w:adjustRightInd w:val="0"/>
              <w:rPr>
                <w:color w:val="000000"/>
                <w:sz w:val="20"/>
                <w:szCs w:val="20"/>
                <w:highlight w:val="yellow"/>
                <w:lang w:val="en-US"/>
              </w:rPr>
            </w:pPr>
            <w:r w:rsidRPr="005C4CEF">
              <w:rPr>
                <w:color w:val="000000"/>
                <w:sz w:val="20"/>
                <w:szCs w:val="20"/>
                <w:lang w:val="en-US"/>
              </w:rPr>
              <w:t>Кепер 3/1 мешавина 50% памук</w:t>
            </w:r>
            <w:r w:rsidRPr="005C4CEF">
              <w:rPr>
                <w:color w:val="000000"/>
                <w:sz w:val="20"/>
                <w:szCs w:val="20"/>
              </w:rPr>
              <w:t>,</w:t>
            </w:r>
            <w:r w:rsidRPr="005C4CEF">
              <w:rPr>
                <w:color w:val="000000"/>
                <w:sz w:val="20"/>
                <w:szCs w:val="20"/>
                <w:lang w:val="en-US"/>
              </w:rPr>
              <w:t xml:space="preserve"> 50%PES</w:t>
            </w:r>
          </w:p>
        </w:tc>
        <w:tc>
          <w:tcPr>
            <w:tcW w:w="1260" w:type="dxa"/>
          </w:tcPr>
          <w:p w:rsidR="008E1BA6" w:rsidRPr="008E1BA6" w:rsidRDefault="008E1BA6" w:rsidP="008E1BA6">
            <w:pPr>
              <w:autoSpaceDE w:val="0"/>
              <w:autoSpaceDN w:val="0"/>
              <w:adjustRightInd w:val="0"/>
              <w:rPr>
                <w:color w:val="000000"/>
                <w:sz w:val="20"/>
                <w:szCs w:val="20"/>
                <w:highlight w:val="yellow"/>
                <w:lang w:val="en-US"/>
              </w:rPr>
            </w:pPr>
            <w:r w:rsidRPr="005C4CEF">
              <w:rPr>
                <w:color w:val="000000"/>
                <w:sz w:val="20"/>
                <w:szCs w:val="20"/>
                <w:lang w:val="en-US"/>
              </w:rPr>
              <w:t>190gr/m²</w:t>
            </w:r>
          </w:p>
        </w:tc>
        <w:tc>
          <w:tcPr>
            <w:tcW w:w="1033" w:type="dxa"/>
          </w:tcPr>
          <w:p w:rsidR="008E1BA6" w:rsidRPr="008E1BA6" w:rsidRDefault="008E1BA6" w:rsidP="008E1BA6">
            <w:pPr>
              <w:autoSpaceDE w:val="0"/>
              <w:autoSpaceDN w:val="0"/>
              <w:adjustRightInd w:val="0"/>
              <w:rPr>
                <w:color w:val="000000"/>
                <w:sz w:val="20"/>
                <w:szCs w:val="20"/>
                <w:highlight w:val="yellow"/>
                <w:lang w:val="en-US"/>
              </w:rPr>
            </w:pPr>
            <w:r w:rsidRPr="005C4CEF">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 ДА – за  </w:t>
            </w:r>
            <w:r w:rsidRPr="00850ACF">
              <w:rPr>
                <w:color w:val="000000"/>
                <w:sz w:val="20"/>
                <w:szCs w:val="20"/>
              </w:rPr>
              <w:t>наранџасти</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5C4CEF">
              <w:rPr>
                <w:color w:val="000000"/>
                <w:sz w:val="20"/>
                <w:szCs w:val="20"/>
                <w:lang w:val="en-US"/>
              </w:rPr>
              <w:t>ДА</w:t>
            </w:r>
          </w:p>
        </w:tc>
      </w:tr>
      <w:tr w:rsidR="008E1BA6" w:rsidRPr="00B45CCA" w:rsidTr="00737EF7">
        <w:trPr>
          <w:trHeight w:val="1432"/>
        </w:trPr>
        <w:tc>
          <w:tcPr>
            <w:tcW w:w="447" w:type="dxa"/>
          </w:tcPr>
          <w:p w:rsidR="008E1BA6" w:rsidRPr="00737EF7" w:rsidRDefault="008E1BA6" w:rsidP="008E1BA6">
            <w:pPr>
              <w:autoSpaceDE w:val="0"/>
              <w:autoSpaceDN w:val="0"/>
              <w:adjustRightInd w:val="0"/>
              <w:jc w:val="right"/>
              <w:rPr>
                <w:color w:val="000000"/>
                <w:sz w:val="20"/>
                <w:szCs w:val="20"/>
                <w:lang w:val="en-US"/>
              </w:rPr>
            </w:pPr>
            <w:r w:rsidRPr="00737EF7">
              <w:rPr>
                <w:color w:val="000000"/>
                <w:sz w:val="20"/>
                <w:szCs w:val="20"/>
                <w:lang w:val="en-US"/>
              </w:rPr>
              <w:t>2.</w:t>
            </w:r>
          </w:p>
        </w:tc>
        <w:tc>
          <w:tcPr>
            <w:tcW w:w="1171" w:type="dxa"/>
          </w:tcPr>
          <w:p w:rsidR="008E1BA6" w:rsidRPr="00737EF7" w:rsidRDefault="008E1BA6" w:rsidP="008E1BA6">
            <w:pPr>
              <w:autoSpaceDE w:val="0"/>
              <w:autoSpaceDN w:val="0"/>
              <w:adjustRightInd w:val="0"/>
              <w:rPr>
                <w:color w:val="000000"/>
                <w:sz w:val="20"/>
                <w:szCs w:val="20"/>
                <w:lang w:val="en-US"/>
              </w:rPr>
            </w:pPr>
            <w:r w:rsidRPr="00737EF7">
              <w:rPr>
                <w:color w:val="000000"/>
                <w:sz w:val="20"/>
                <w:szCs w:val="20"/>
                <w:lang w:val="en-US"/>
              </w:rPr>
              <w:t>Шлифер</w:t>
            </w:r>
          </w:p>
        </w:tc>
        <w:tc>
          <w:tcPr>
            <w:tcW w:w="1417" w:type="dxa"/>
          </w:tcPr>
          <w:p w:rsidR="008E1BA6" w:rsidRPr="00737EF7" w:rsidRDefault="008E1BA6" w:rsidP="008E1BA6">
            <w:pPr>
              <w:autoSpaceDE w:val="0"/>
              <w:autoSpaceDN w:val="0"/>
              <w:adjustRightInd w:val="0"/>
              <w:rPr>
                <w:color w:val="000000"/>
                <w:sz w:val="20"/>
                <w:szCs w:val="20"/>
                <w:highlight w:val="yellow"/>
              </w:rPr>
            </w:pPr>
            <w:r w:rsidRPr="00737EF7">
              <w:rPr>
                <w:color w:val="000000"/>
                <w:sz w:val="20"/>
                <w:szCs w:val="20"/>
                <w:lang w:val="en-US"/>
              </w:rPr>
              <w:t xml:space="preserve">Светло плава, </w:t>
            </w:r>
            <w:r w:rsidRPr="00737EF7">
              <w:rPr>
                <w:color w:val="000000"/>
                <w:sz w:val="20"/>
                <w:szCs w:val="20"/>
              </w:rPr>
              <w:t xml:space="preserve">бела,  </w:t>
            </w:r>
            <w:r w:rsidRPr="00737EF7">
              <w:rPr>
                <w:color w:val="000000"/>
                <w:sz w:val="20"/>
                <w:szCs w:val="20"/>
                <w:lang w:val="en-US"/>
              </w:rPr>
              <w:t xml:space="preserve">наранџастa, </w:t>
            </w:r>
            <w:r w:rsidRPr="00737EF7">
              <w:rPr>
                <w:color w:val="000000"/>
                <w:sz w:val="20"/>
                <w:szCs w:val="20"/>
              </w:rPr>
              <w:t xml:space="preserve"> љубичастa</w:t>
            </w:r>
            <w:r w:rsidR="00737EF7" w:rsidRPr="00737EF7">
              <w:rPr>
                <w:color w:val="000000"/>
                <w:sz w:val="20"/>
                <w:szCs w:val="20"/>
              </w:rPr>
              <w:t>, светло наранџаста, жуто, светло зелено</w:t>
            </w:r>
            <w:r w:rsidR="00737EF7">
              <w:rPr>
                <w:color w:val="000000"/>
                <w:sz w:val="20"/>
                <w:szCs w:val="20"/>
              </w:rPr>
              <w:t>, шербет</w:t>
            </w:r>
          </w:p>
        </w:tc>
        <w:tc>
          <w:tcPr>
            <w:tcW w:w="1190" w:type="dxa"/>
          </w:tcPr>
          <w:p w:rsidR="008E1BA6" w:rsidRPr="008E1BA6" w:rsidRDefault="008E1BA6" w:rsidP="008E1BA6">
            <w:pPr>
              <w:autoSpaceDE w:val="0"/>
              <w:autoSpaceDN w:val="0"/>
              <w:adjustRightInd w:val="0"/>
              <w:rPr>
                <w:color w:val="000000"/>
                <w:sz w:val="20"/>
                <w:szCs w:val="20"/>
                <w:highlight w:val="yellow"/>
                <w:lang w:val="en-US"/>
              </w:rPr>
            </w:pPr>
            <w:r w:rsidRPr="00737EF7">
              <w:rPr>
                <w:color w:val="000000"/>
                <w:sz w:val="20"/>
                <w:szCs w:val="20"/>
                <w:lang w:val="en-US"/>
              </w:rPr>
              <w:t>205x150</w:t>
            </w:r>
          </w:p>
        </w:tc>
        <w:tc>
          <w:tcPr>
            <w:tcW w:w="1620" w:type="dxa"/>
          </w:tcPr>
          <w:p w:rsidR="008E1BA6" w:rsidRPr="008E1BA6" w:rsidRDefault="008E1BA6" w:rsidP="008E1BA6">
            <w:pPr>
              <w:autoSpaceDE w:val="0"/>
              <w:autoSpaceDN w:val="0"/>
              <w:adjustRightInd w:val="0"/>
              <w:rPr>
                <w:color w:val="000000"/>
                <w:sz w:val="20"/>
                <w:szCs w:val="20"/>
                <w:highlight w:val="yellow"/>
                <w:lang w:val="en-US"/>
              </w:rPr>
            </w:pPr>
            <w:r w:rsidRPr="00737EF7">
              <w:rPr>
                <w:color w:val="000000"/>
                <w:sz w:val="20"/>
                <w:szCs w:val="20"/>
                <w:lang w:val="en-US"/>
              </w:rPr>
              <w:t>Кепер 3/1 мешавина 50% памук</w:t>
            </w:r>
            <w:r w:rsidRPr="00737EF7">
              <w:rPr>
                <w:color w:val="000000"/>
                <w:sz w:val="20"/>
                <w:szCs w:val="20"/>
              </w:rPr>
              <w:t>,</w:t>
            </w:r>
            <w:r w:rsidRPr="00737EF7">
              <w:rPr>
                <w:color w:val="000000"/>
                <w:sz w:val="20"/>
                <w:szCs w:val="20"/>
                <w:lang w:val="en-US"/>
              </w:rPr>
              <w:t xml:space="preserve"> 50%PES</w:t>
            </w:r>
          </w:p>
        </w:tc>
        <w:tc>
          <w:tcPr>
            <w:tcW w:w="1260" w:type="dxa"/>
          </w:tcPr>
          <w:p w:rsidR="008E1BA6" w:rsidRPr="008E1BA6" w:rsidRDefault="008E1BA6" w:rsidP="008E1BA6">
            <w:pPr>
              <w:autoSpaceDE w:val="0"/>
              <w:autoSpaceDN w:val="0"/>
              <w:adjustRightInd w:val="0"/>
              <w:rPr>
                <w:color w:val="000000"/>
                <w:sz w:val="20"/>
                <w:szCs w:val="20"/>
                <w:highlight w:val="yellow"/>
                <w:lang w:val="en-US"/>
              </w:rPr>
            </w:pPr>
            <w:r w:rsidRPr="00737EF7">
              <w:rPr>
                <w:color w:val="000000"/>
                <w:sz w:val="20"/>
                <w:szCs w:val="20"/>
                <w:lang w:val="en-US"/>
              </w:rPr>
              <w:t>190gr/m²</w:t>
            </w:r>
          </w:p>
        </w:tc>
        <w:tc>
          <w:tcPr>
            <w:tcW w:w="1033" w:type="dxa"/>
          </w:tcPr>
          <w:p w:rsidR="008E1BA6" w:rsidRPr="008E1BA6" w:rsidRDefault="008E1BA6" w:rsidP="008E1BA6">
            <w:pPr>
              <w:autoSpaceDE w:val="0"/>
              <w:autoSpaceDN w:val="0"/>
              <w:adjustRightInd w:val="0"/>
              <w:rPr>
                <w:color w:val="000000"/>
                <w:sz w:val="20"/>
                <w:szCs w:val="20"/>
                <w:highlight w:val="yellow"/>
                <w:lang w:val="en-US"/>
              </w:rPr>
            </w:pPr>
            <w:r w:rsidRPr="00737EF7">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ДА – </w:t>
            </w:r>
            <w:r w:rsidRPr="00850ACF">
              <w:rPr>
                <w:color w:val="000000"/>
                <w:sz w:val="20"/>
                <w:szCs w:val="20"/>
              </w:rPr>
              <w:t xml:space="preserve">светло плави </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737EF7">
              <w:rPr>
                <w:color w:val="000000"/>
                <w:sz w:val="20"/>
                <w:szCs w:val="20"/>
                <w:lang w:val="en-US"/>
              </w:rPr>
              <w:t>ДА</w:t>
            </w:r>
          </w:p>
        </w:tc>
      </w:tr>
      <w:tr w:rsidR="008E1BA6" w:rsidRPr="00B45CCA" w:rsidTr="00737EF7">
        <w:trPr>
          <w:trHeight w:val="1792"/>
        </w:trPr>
        <w:tc>
          <w:tcPr>
            <w:tcW w:w="447" w:type="dxa"/>
          </w:tcPr>
          <w:p w:rsidR="008E1BA6" w:rsidRPr="00756480" w:rsidRDefault="008E1BA6" w:rsidP="008E1BA6">
            <w:pPr>
              <w:autoSpaceDE w:val="0"/>
              <w:autoSpaceDN w:val="0"/>
              <w:adjustRightInd w:val="0"/>
              <w:jc w:val="right"/>
              <w:rPr>
                <w:color w:val="000000"/>
                <w:sz w:val="20"/>
                <w:szCs w:val="20"/>
                <w:lang w:val="en-US"/>
              </w:rPr>
            </w:pPr>
            <w:r w:rsidRPr="00756480">
              <w:rPr>
                <w:color w:val="000000"/>
                <w:sz w:val="20"/>
                <w:szCs w:val="20"/>
                <w:lang w:val="en-US"/>
              </w:rPr>
              <w:t xml:space="preserve">3. </w:t>
            </w:r>
          </w:p>
        </w:tc>
        <w:tc>
          <w:tcPr>
            <w:tcW w:w="1171"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lang w:val="en-US"/>
              </w:rPr>
              <w:t>Јастучница</w:t>
            </w:r>
          </w:p>
        </w:tc>
        <w:tc>
          <w:tcPr>
            <w:tcW w:w="1417" w:type="dxa"/>
          </w:tcPr>
          <w:p w:rsidR="008E1BA6" w:rsidRPr="00756480" w:rsidRDefault="008E1BA6" w:rsidP="008E1BA6">
            <w:pPr>
              <w:autoSpaceDE w:val="0"/>
              <w:autoSpaceDN w:val="0"/>
              <w:adjustRightInd w:val="0"/>
              <w:rPr>
                <w:color w:val="000000"/>
                <w:sz w:val="20"/>
                <w:szCs w:val="20"/>
                <w:highlight w:val="yellow"/>
              </w:rPr>
            </w:pPr>
            <w:r w:rsidRPr="00756480">
              <w:rPr>
                <w:color w:val="000000"/>
                <w:sz w:val="20"/>
                <w:szCs w:val="20"/>
                <w:lang w:val="en-US"/>
              </w:rPr>
              <w:t>Светло плава,</w:t>
            </w:r>
            <w:r w:rsidRPr="00756480">
              <w:rPr>
                <w:color w:val="000000"/>
                <w:sz w:val="20"/>
                <w:szCs w:val="20"/>
              </w:rPr>
              <w:t>бела, љубичасто,</w:t>
            </w:r>
            <w:r w:rsidR="00756480">
              <w:rPr>
                <w:color w:val="000000"/>
                <w:sz w:val="20"/>
                <w:szCs w:val="20"/>
              </w:rPr>
              <w:t xml:space="preserve"> жута,  светло зелена</w:t>
            </w:r>
          </w:p>
        </w:tc>
        <w:tc>
          <w:tcPr>
            <w:tcW w:w="1190" w:type="dxa"/>
          </w:tcPr>
          <w:p w:rsidR="008E1BA6" w:rsidRPr="008E1BA6" w:rsidRDefault="008E1BA6" w:rsidP="008E1BA6">
            <w:pPr>
              <w:autoSpaceDE w:val="0"/>
              <w:autoSpaceDN w:val="0"/>
              <w:adjustRightInd w:val="0"/>
              <w:rPr>
                <w:color w:val="000000"/>
                <w:sz w:val="20"/>
                <w:szCs w:val="20"/>
                <w:highlight w:val="yellow"/>
                <w:lang w:val="en-US"/>
              </w:rPr>
            </w:pPr>
            <w:r w:rsidRPr="00756480">
              <w:rPr>
                <w:color w:val="000000"/>
                <w:sz w:val="20"/>
                <w:szCs w:val="20"/>
                <w:lang w:val="en-US"/>
              </w:rPr>
              <w:t>60x80+25</w:t>
            </w:r>
          </w:p>
        </w:tc>
        <w:tc>
          <w:tcPr>
            <w:tcW w:w="1620" w:type="dxa"/>
          </w:tcPr>
          <w:p w:rsidR="008E1BA6" w:rsidRPr="008E1BA6" w:rsidRDefault="008E1BA6" w:rsidP="008E1BA6">
            <w:pPr>
              <w:autoSpaceDE w:val="0"/>
              <w:autoSpaceDN w:val="0"/>
              <w:adjustRightInd w:val="0"/>
              <w:rPr>
                <w:color w:val="000000"/>
                <w:sz w:val="20"/>
                <w:szCs w:val="20"/>
                <w:highlight w:val="yellow"/>
                <w:lang w:val="en-US"/>
              </w:rPr>
            </w:pPr>
            <w:r w:rsidRPr="00756480">
              <w:rPr>
                <w:color w:val="000000"/>
                <w:sz w:val="20"/>
                <w:szCs w:val="20"/>
                <w:lang w:val="en-US"/>
              </w:rPr>
              <w:t>Кепер 3/1 мешавина 50% памук</w:t>
            </w:r>
            <w:r w:rsidRPr="00756480">
              <w:rPr>
                <w:color w:val="000000"/>
                <w:sz w:val="20"/>
                <w:szCs w:val="20"/>
              </w:rPr>
              <w:t>,</w:t>
            </w:r>
            <w:r w:rsidRPr="00756480">
              <w:rPr>
                <w:color w:val="000000"/>
                <w:sz w:val="20"/>
                <w:szCs w:val="20"/>
                <w:lang w:val="en-US"/>
              </w:rPr>
              <w:t xml:space="preserve"> 50%PES</w:t>
            </w:r>
          </w:p>
        </w:tc>
        <w:tc>
          <w:tcPr>
            <w:tcW w:w="1260" w:type="dxa"/>
          </w:tcPr>
          <w:p w:rsidR="008E1BA6" w:rsidRPr="008E1BA6" w:rsidRDefault="008E1BA6" w:rsidP="008E1BA6">
            <w:pPr>
              <w:autoSpaceDE w:val="0"/>
              <w:autoSpaceDN w:val="0"/>
              <w:adjustRightInd w:val="0"/>
              <w:rPr>
                <w:color w:val="000000"/>
                <w:sz w:val="20"/>
                <w:szCs w:val="20"/>
                <w:highlight w:val="yellow"/>
                <w:lang w:val="en-US"/>
              </w:rPr>
            </w:pPr>
            <w:r w:rsidRPr="00756480">
              <w:rPr>
                <w:color w:val="000000"/>
                <w:sz w:val="20"/>
                <w:szCs w:val="20"/>
                <w:lang w:val="en-US"/>
              </w:rPr>
              <w:t>190gr/m²</w:t>
            </w:r>
          </w:p>
        </w:tc>
        <w:tc>
          <w:tcPr>
            <w:tcW w:w="1033" w:type="dxa"/>
          </w:tcPr>
          <w:p w:rsidR="008E1BA6" w:rsidRPr="008E1BA6" w:rsidRDefault="008E1BA6" w:rsidP="008E1BA6">
            <w:pPr>
              <w:autoSpaceDE w:val="0"/>
              <w:autoSpaceDN w:val="0"/>
              <w:adjustRightInd w:val="0"/>
              <w:rPr>
                <w:color w:val="000000"/>
                <w:sz w:val="20"/>
                <w:szCs w:val="20"/>
                <w:highlight w:val="yellow"/>
                <w:lang w:val="en-US"/>
              </w:rPr>
            </w:pPr>
            <w:r w:rsidRPr="00756480">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ДА – за </w:t>
            </w:r>
          </w:p>
          <w:p w:rsidR="008E1BA6" w:rsidRPr="00850ACF" w:rsidRDefault="008E1BA6" w:rsidP="008E1BA6">
            <w:pPr>
              <w:autoSpaceDE w:val="0"/>
              <w:autoSpaceDN w:val="0"/>
              <w:adjustRightInd w:val="0"/>
              <w:rPr>
                <w:color w:val="000000"/>
                <w:sz w:val="20"/>
                <w:szCs w:val="20"/>
              </w:rPr>
            </w:pPr>
            <w:r w:rsidRPr="00850ACF">
              <w:rPr>
                <w:color w:val="000000"/>
                <w:sz w:val="20"/>
                <w:szCs w:val="20"/>
              </w:rPr>
              <w:t>љубичасту</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756480">
              <w:rPr>
                <w:color w:val="000000"/>
                <w:sz w:val="20"/>
                <w:szCs w:val="20"/>
                <w:lang w:val="en-US"/>
              </w:rPr>
              <w:t>ДА</w:t>
            </w:r>
          </w:p>
        </w:tc>
      </w:tr>
      <w:tr w:rsidR="008E1BA6" w:rsidRPr="00B45CCA" w:rsidTr="00737EF7">
        <w:trPr>
          <w:trHeight w:val="362"/>
        </w:trPr>
        <w:tc>
          <w:tcPr>
            <w:tcW w:w="447" w:type="dxa"/>
          </w:tcPr>
          <w:p w:rsidR="008E1BA6" w:rsidRPr="00756480" w:rsidRDefault="00756480" w:rsidP="008E1BA6">
            <w:pPr>
              <w:autoSpaceDE w:val="0"/>
              <w:autoSpaceDN w:val="0"/>
              <w:adjustRightInd w:val="0"/>
              <w:jc w:val="right"/>
              <w:rPr>
                <w:color w:val="000000"/>
                <w:sz w:val="20"/>
                <w:szCs w:val="20"/>
              </w:rPr>
            </w:pPr>
            <w:r w:rsidRPr="00756480">
              <w:rPr>
                <w:color w:val="000000"/>
                <w:sz w:val="20"/>
                <w:szCs w:val="20"/>
              </w:rPr>
              <w:t>4</w:t>
            </w:r>
            <w:r w:rsidR="008E1BA6" w:rsidRPr="00756480">
              <w:rPr>
                <w:color w:val="000000"/>
                <w:sz w:val="20"/>
                <w:szCs w:val="20"/>
              </w:rPr>
              <w:t>.</w:t>
            </w:r>
          </w:p>
        </w:tc>
        <w:tc>
          <w:tcPr>
            <w:tcW w:w="1171"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lang w:val="en-US"/>
              </w:rPr>
              <w:t>Штеп деке</w:t>
            </w:r>
          </w:p>
        </w:tc>
        <w:tc>
          <w:tcPr>
            <w:tcW w:w="1417"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rPr>
              <w:t>Бела са дечијим дезеном/ штампом</w:t>
            </w:r>
          </w:p>
        </w:tc>
        <w:tc>
          <w:tcPr>
            <w:tcW w:w="1190"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rPr>
              <w:t>1</w:t>
            </w:r>
            <w:r w:rsidRPr="00756480">
              <w:rPr>
                <w:color w:val="000000"/>
                <w:sz w:val="20"/>
                <w:szCs w:val="20"/>
                <w:lang w:val="en-US"/>
              </w:rPr>
              <w:t>00x1</w:t>
            </w:r>
            <w:r w:rsidRPr="00756480">
              <w:rPr>
                <w:color w:val="000000"/>
                <w:sz w:val="20"/>
                <w:szCs w:val="20"/>
              </w:rPr>
              <w:t>0</w:t>
            </w:r>
            <w:r w:rsidRPr="00756480">
              <w:rPr>
                <w:color w:val="000000"/>
                <w:sz w:val="20"/>
                <w:szCs w:val="20"/>
                <w:lang w:val="en-US"/>
              </w:rPr>
              <w:t>0</w:t>
            </w:r>
          </w:p>
        </w:tc>
        <w:tc>
          <w:tcPr>
            <w:tcW w:w="1620"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lang w:val="en-US"/>
              </w:rPr>
              <w:t>Кепер 3/1 мешавина 50% памук 50% PES; 190 gr/m² Паспулиране по обиму, штепан кофлином 200 gr/m²</w:t>
            </w:r>
          </w:p>
        </w:tc>
        <w:tc>
          <w:tcPr>
            <w:tcW w:w="1260" w:type="dxa"/>
          </w:tcPr>
          <w:p w:rsidR="008E1BA6" w:rsidRPr="00756480" w:rsidRDefault="008E1BA6" w:rsidP="008E1BA6">
            <w:pPr>
              <w:autoSpaceDE w:val="0"/>
              <w:autoSpaceDN w:val="0"/>
              <w:adjustRightInd w:val="0"/>
              <w:rPr>
                <w:color w:val="000000"/>
                <w:sz w:val="20"/>
                <w:szCs w:val="20"/>
                <w:lang w:val="en-US"/>
              </w:rPr>
            </w:pPr>
          </w:p>
        </w:tc>
        <w:tc>
          <w:tcPr>
            <w:tcW w:w="1033" w:type="dxa"/>
          </w:tcPr>
          <w:p w:rsidR="008E1BA6" w:rsidRPr="00756480" w:rsidRDefault="008E1BA6" w:rsidP="008E1BA6">
            <w:pPr>
              <w:autoSpaceDE w:val="0"/>
              <w:autoSpaceDN w:val="0"/>
              <w:adjustRightInd w:val="0"/>
              <w:rPr>
                <w:color w:val="000000"/>
                <w:sz w:val="20"/>
                <w:szCs w:val="20"/>
                <w:lang w:val="en-US"/>
              </w:rPr>
            </w:pPr>
            <w:r w:rsidRPr="00756480">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rPr>
              <w:t>ДА</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p>
        </w:tc>
      </w:tr>
      <w:tr w:rsidR="008E1BA6" w:rsidRPr="00B45CCA" w:rsidTr="00737EF7">
        <w:trPr>
          <w:trHeight w:val="362"/>
        </w:trPr>
        <w:tc>
          <w:tcPr>
            <w:tcW w:w="447" w:type="dxa"/>
          </w:tcPr>
          <w:p w:rsidR="008E1BA6" w:rsidRPr="002373D1" w:rsidRDefault="00420A83" w:rsidP="008E1BA6">
            <w:pPr>
              <w:autoSpaceDE w:val="0"/>
              <w:autoSpaceDN w:val="0"/>
              <w:adjustRightInd w:val="0"/>
              <w:jc w:val="right"/>
              <w:rPr>
                <w:color w:val="000000"/>
                <w:sz w:val="20"/>
                <w:szCs w:val="20"/>
                <w:lang w:val="en-US"/>
              </w:rPr>
            </w:pPr>
            <w:r>
              <w:rPr>
                <w:color w:val="000000"/>
                <w:sz w:val="20"/>
                <w:szCs w:val="20"/>
                <w:lang w:val="en-US"/>
              </w:rPr>
              <w:t>5</w:t>
            </w:r>
            <w:r w:rsidR="008E1BA6" w:rsidRPr="002373D1">
              <w:rPr>
                <w:color w:val="000000"/>
                <w:sz w:val="20"/>
                <w:szCs w:val="20"/>
                <w:lang w:val="en-US"/>
              </w:rPr>
              <w:t xml:space="preserve">. </w:t>
            </w:r>
          </w:p>
        </w:tc>
        <w:tc>
          <w:tcPr>
            <w:tcW w:w="1171"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Компреса</w:t>
            </w:r>
          </w:p>
        </w:tc>
        <w:tc>
          <w:tcPr>
            <w:tcW w:w="1417"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rPr>
              <w:t>Бела</w:t>
            </w:r>
            <w:r w:rsidR="002373D1">
              <w:rPr>
                <w:color w:val="000000"/>
                <w:sz w:val="20"/>
                <w:szCs w:val="20"/>
              </w:rPr>
              <w:t>, роза</w:t>
            </w:r>
            <w:r w:rsidRPr="002373D1">
              <w:rPr>
                <w:color w:val="000000"/>
                <w:sz w:val="20"/>
                <w:szCs w:val="20"/>
              </w:rPr>
              <w:t xml:space="preserve"> </w:t>
            </w:r>
          </w:p>
        </w:tc>
        <w:tc>
          <w:tcPr>
            <w:tcW w:w="1190" w:type="dxa"/>
          </w:tcPr>
          <w:p w:rsidR="008E1BA6" w:rsidRDefault="008E1BA6" w:rsidP="008E1BA6">
            <w:pPr>
              <w:autoSpaceDE w:val="0"/>
              <w:autoSpaceDN w:val="0"/>
              <w:adjustRightInd w:val="0"/>
              <w:rPr>
                <w:color w:val="000000"/>
                <w:sz w:val="20"/>
                <w:szCs w:val="20"/>
                <w:lang w:val="en-US"/>
              </w:rPr>
            </w:pPr>
            <w:r w:rsidRPr="002373D1">
              <w:rPr>
                <w:color w:val="000000"/>
                <w:sz w:val="20"/>
                <w:szCs w:val="20"/>
                <w:lang w:val="en-US"/>
              </w:rPr>
              <w:t xml:space="preserve">100x100; </w:t>
            </w:r>
          </w:p>
          <w:p w:rsidR="005F03EA" w:rsidRPr="002373D1" w:rsidRDefault="005F03EA" w:rsidP="008E1BA6">
            <w:pPr>
              <w:autoSpaceDE w:val="0"/>
              <w:autoSpaceDN w:val="0"/>
              <w:adjustRightInd w:val="0"/>
              <w:rPr>
                <w:color w:val="000000"/>
                <w:sz w:val="20"/>
                <w:szCs w:val="20"/>
                <w:lang w:val="en-US"/>
              </w:rPr>
            </w:pPr>
            <w:r>
              <w:rPr>
                <w:color w:val="000000"/>
                <w:sz w:val="20"/>
                <w:szCs w:val="20"/>
                <w:lang w:val="en-US"/>
              </w:rPr>
              <w:t>150x150</w:t>
            </w:r>
          </w:p>
        </w:tc>
        <w:tc>
          <w:tcPr>
            <w:tcW w:w="1620"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Кепер 3/1 мешавина 50% памук 50% PES</w:t>
            </w:r>
          </w:p>
        </w:tc>
        <w:tc>
          <w:tcPr>
            <w:tcW w:w="1260"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190gr/m²</w:t>
            </w:r>
          </w:p>
        </w:tc>
        <w:tc>
          <w:tcPr>
            <w:tcW w:w="1033"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21/1-36/1</w:t>
            </w:r>
          </w:p>
        </w:tc>
        <w:tc>
          <w:tcPr>
            <w:tcW w:w="1134" w:type="dxa"/>
          </w:tcPr>
          <w:p w:rsidR="008E1BA6" w:rsidRPr="008E1BA6" w:rsidRDefault="008E1BA6" w:rsidP="008E1BA6">
            <w:pPr>
              <w:autoSpaceDE w:val="0"/>
              <w:autoSpaceDN w:val="0"/>
              <w:adjustRightInd w:val="0"/>
              <w:rPr>
                <w:color w:val="000000"/>
                <w:sz w:val="20"/>
                <w:szCs w:val="20"/>
                <w:highlight w:val="yellow"/>
                <w:lang w:val="en-US"/>
              </w:rPr>
            </w:pP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ДА</w:t>
            </w:r>
          </w:p>
        </w:tc>
      </w:tr>
      <w:tr w:rsidR="008E1BA6" w:rsidRPr="00B45CCA" w:rsidTr="00737EF7">
        <w:trPr>
          <w:trHeight w:val="362"/>
        </w:trPr>
        <w:tc>
          <w:tcPr>
            <w:tcW w:w="447" w:type="dxa"/>
          </w:tcPr>
          <w:p w:rsidR="008E1BA6" w:rsidRPr="002373D1" w:rsidRDefault="00420A83" w:rsidP="008E1BA6">
            <w:pPr>
              <w:autoSpaceDE w:val="0"/>
              <w:autoSpaceDN w:val="0"/>
              <w:adjustRightInd w:val="0"/>
              <w:jc w:val="right"/>
              <w:rPr>
                <w:color w:val="000000"/>
                <w:sz w:val="20"/>
                <w:szCs w:val="20"/>
              </w:rPr>
            </w:pPr>
            <w:r>
              <w:rPr>
                <w:color w:val="000000"/>
                <w:sz w:val="20"/>
                <w:szCs w:val="20"/>
              </w:rPr>
              <w:t>6</w:t>
            </w:r>
            <w:r w:rsidR="008E1BA6" w:rsidRPr="002373D1">
              <w:rPr>
                <w:color w:val="000000"/>
                <w:sz w:val="20"/>
                <w:szCs w:val="20"/>
              </w:rPr>
              <w:t>.</w:t>
            </w:r>
          </w:p>
        </w:tc>
        <w:tc>
          <w:tcPr>
            <w:tcW w:w="1171"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rPr>
              <w:t xml:space="preserve">Операциона </w:t>
            </w:r>
            <w:r w:rsidRPr="002373D1">
              <w:rPr>
                <w:color w:val="000000"/>
                <w:sz w:val="20"/>
                <w:szCs w:val="20"/>
                <w:lang w:val="en-US"/>
              </w:rPr>
              <w:t>Компреса</w:t>
            </w:r>
          </w:p>
        </w:tc>
        <w:tc>
          <w:tcPr>
            <w:tcW w:w="1417"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rPr>
              <w:t>Ројал плава</w:t>
            </w:r>
          </w:p>
        </w:tc>
        <w:tc>
          <w:tcPr>
            <w:tcW w:w="1190" w:type="dxa"/>
          </w:tcPr>
          <w:p w:rsidR="008E1BA6" w:rsidRPr="002373D1" w:rsidRDefault="008E1BA6" w:rsidP="008E1BA6">
            <w:pPr>
              <w:autoSpaceDE w:val="0"/>
              <w:autoSpaceDN w:val="0"/>
              <w:adjustRightInd w:val="0"/>
              <w:rPr>
                <w:color w:val="000000"/>
                <w:sz w:val="20"/>
                <w:szCs w:val="20"/>
                <w:highlight w:val="yellow"/>
              </w:rPr>
            </w:pPr>
            <w:r w:rsidRPr="002373D1">
              <w:rPr>
                <w:color w:val="000000"/>
                <w:sz w:val="20"/>
                <w:szCs w:val="20"/>
                <w:lang w:val="en-US"/>
              </w:rPr>
              <w:t xml:space="preserve">150x150; 100x100 </w:t>
            </w:r>
          </w:p>
        </w:tc>
        <w:tc>
          <w:tcPr>
            <w:tcW w:w="1620"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Кепер 3/1 мешавина 50% памук 50% PES</w:t>
            </w:r>
          </w:p>
        </w:tc>
        <w:tc>
          <w:tcPr>
            <w:tcW w:w="1260"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190gr/m²</w:t>
            </w:r>
          </w:p>
        </w:tc>
        <w:tc>
          <w:tcPr>
            <w:tcW w:w="1033"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ДА- </w:t>
            </w:r>
            <w:r w:rsidRPr="00850ACF">
              <w:rPr>
                <w:color w:val="000000"/>
                <w:sz w:val="20"/>
                <w:szCs w:val="20"/>
              </w:rPr>
              <w:t>за 100х100</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ДА</w:t>
            </w:r>
          </w:p>
        </w:tc>
      </w:tr>
      <w:tr w:rsidR="008E1BA6" w:rsidRPr="00B45CCA" w:rsidTr="00737EF7">
        <w:trPr>
          <w:trHeight w:val="362"/>
        </w:trPr>
        <w:tc>
          <w:tcPr>
            <w:tcW w:w="447" w:type="dxa"/>
          </w:tcPr>
          <w:p w:rsidR="008E1BA6" w:rsidRPr="002373D1" w:rsidRDefault="00420A83" w:rsidP="008E1BA6">
            <w:pPr>
              <w:autoSpaceDE w:val="0"/>
              <w:autoSpaceDN w:val="0"/>
              <w:adjustRightInd w:val="0"/>
              <w:jc w:val="right"/>
              <w:rPr>
                <w:sz w:val="20"/>
                <w:szCs w:val="20"/>
              </w:rPr>
            </w:pPr>
            <w:r>
              <w:rPr>
                <w:sz w:val="20"/>
                <w:szCs w:val="20"/>
              </w:rPr>
              <w:t>7</w:t>
            </w:r>
            <w:r w:rsidR="008E1BA6" w:rsidRPr="002373D1">
              <w:rPr>
                <w:sz w:val="20"/>
                <w:szCs w:val="20"/>
              </w:rPr>
              <w:t xml:space="preserve">. </w:t>
            </w:r>
          </w:p>
        </w:tc>
        <w:tc>
          <w:tcPr>
            <w:tcW w:w="1171" w:type="dxa"/>
          </w:tcPr>
          <w:p w:rsidR="008E1BA6" w:rsidRPr="002373D1" w:rsidRDefault="008E1BA6" w:rsidP="008E1BA6">
            <w:pPr>
              <w:autoSpaceDE w:val="0"/>
              <w:autoSpaceDN w:val="0"/>
              <w:adjustRightInd w:val="0"/>
              <w:rPr>
                <w:sz w:val="20"/>
                <w:szCs w:val="20"/>
              </w:rPr>
            </w:pPr>
            <w:r w:rsidRPr="002373D1">
              <w:rPr>
                <w:sz w:val="20"/>
                <w:szCs w:val="20"/>
              </w:rPr>
              <w:t>Операциона компреса</w:t>
            </w:r>
          </w:p>
        </w:tc>
        <w:tc>
          <w:tcPr>
            <w:tcW w:w="1417" w:type="dxa"/>
          </w:tcPr>
          <w:p w:rsidR="008E1BA6" w:rsidRPr="002373D1" w:rsidRDefault="008E1BA6" w:rsidP="008E1BA6">
            <w:pPr>
              <w:autoSpaceDE w:val="0"/>
              <w:autoSpaceDN w:val="0"/>
              <w:adjustRightInd w:val="0"/>
              <w:rPr>
                <w:sz w:val="20"/>
                <w:szCs w:val="20"/>
              </w:rPr>
            </w:pPr>
            <w:r w:rsidRPr="002373D1">
              <w:rPr>
                <w:sz w:val="20"/>
                <w:szCs w:val="20"/>
              </w:rPr>
              <w:t>Зелена</w:t>
            </w:r>
          </w:p>
        </w:tc>
        <w:tc>
          <w:tcPr>
            <w:tcW w:w="1190" w:type="dxa"/>
          </w:tcPr>
          <w:p w:rsidR="008E1BA6" w:rsidRPr="002373D1" w:rsidRDefault="008E1BA6" w:rsidP="008E1BA6">
            <w:pPr>
              <w:autoSpaceDE w:val="0"/>
              <w:autoSpaceDN w:val="0"/>
              <w:adjustRightInd w:val="0"/>
              <w:rPr>
                <w:color w:val="000000"/>
                <w:sz w:val="20"/>
                <w:szCs w:val="20"/>
              </w:rPr>
            </w:pPr>
            <w:r w:rsidRPr="002373D1">
              <w:rPr>
                <w:color w:val="000000"/>
                <w:sz w:val="20"/>
                <w:szCs w:val="20"/>
                <w:lang w:val="en-US"/>
              </w:rPr>
              <w:t>100x100Ø13</w:t>
            </w:r>
          </w:p>
          <w:p w:rsidR="008E1BA6" w:rsidRPr="002373D1" w:rsidRDefault="008E1BA6" w:rsidP="008E1BA6">
            <w:pPr>
              <w:autoSpaceDE w:val="0"/>
              <w:autoSpaceDN w:val="0"/>
              <w:adjustRightInd w:val="0"/>
              <w:rPr>
                <w:color w:val="000000"/>
                <w:sz w:val="20"/>
                <w:szCs w:val="20"/>
              </w:rPr>
            </w:pPr>
            <w:r w:rsidRPr="002373D1">
              <w:rPr>
                <w:color w:val="000000"/>
                <w:sz w:val="20"/>
                <w:szCs w:val="20"/>
                <w:lang w:val="en-US"/>
              </w:rPr>
              <w:t>100x100-p 40</w:t>
            </w:r>
          </w:p>
          <w:p w:rsidR="008E1BA6" w:rsidRPr="002373D1" w:rsidRDefault="002373D1" w:rsidP="008E1BA6">
            <w:pPr>
              <w:autoSpaceDE w:val="0"/>
              <w:autoSpaceDN w:val="0"/>
              <w:adjustRightInd w:val="0"/>
              <w:rPr>
                <w:color w:val="000000"/>
                <w:sz w:val="20"/>
                <w:szCs w:val="20"/>
              </w:rPr>
            </w:pPr>
            <w:r w:rsidRPr="002373D1">
              <w:rPr>
                <w:color w:val="000000"/>
                <w:sz w:val="20"/>
                <w:szCs w:val="20"/>
              </w:rPr>
              <w:t>150х15</w:t>
            </w:r>
            <w:r w:rsidR="008E1BA6" w:rsidRPr="002373D1">
              <w:rPr>
                <w:color w:val="000000"/>
                <w:sz w:val="20"/>
                <w:szCs w:val="20"/>
              </w:rPr>
              <w:t>0</w:t>
            </w:r>
          </w:p>
          <w:p w:rsidR="008E1BA6" w:rsidRPr="002373D1" w:rsidRDefault="008E1BA6" w:rsidP="008E1BA6">
            <w:pPr>
              <w:autoSpaceDE w:val="0"/>
              <w:autoSpaceDN w:val="0"/>
              <w:adjustRightInd w:val="0"/>
              <w:rPr>
                <w:sz w:val="20"/>
                <w:szCs w:val="20"/>
              </w:rPr>
            </w:pPr>
            <w:r w:rsidRPr="002373D1">
              <w:rPr>
                <w:color w:val="000000"/>
                <w:sz w:val="20"/>
                <w:szCs w:val="20"/>
                <w:lang w:val="en-US"/>
              </w:rPr>
              <w:t>100x100Ø7,5</w:t>
            </w:r>
          </w:p>
        </w:tc>
        <w:tc>
          <w:tcPr>
            <w:tcW w:w="1620" w:type="dxa"/>
          </w:tcPr>
          <w:p w:rsidR="008E1BA6" w:rsidRPr="002373D1" w:rsidRDefault="008E1BA6" w:rsidP="008E1BA6">
            <w:pPr>
              <w:autoSpaceDE w:val="0"/>
              <w:autoSpaceDN w:val="0"/>
              <w:adjustRightInd w:val="0"/>
              <w:rPr>
                <w:sz w:val="20"/>
                <w:szCs w:val="20"/>
                <w:lang w:val="en-US"/>
              </w:rPr>
            </w:pPr>
            <w:r w:rsidRPr="002373D1">
              <w:rPr>
                <w:sz w:val="20"/>
                <w:szCs w:val="20"/>
                <w:lang w:val="en-US"/>
              </w:rPr>
              <w:t>Кепер 3/1 мешавина 50% памук 50% PES</w:t>
            </w:r>
          </w:p>
        </w:tc>
        <w:tc>
          <w:tcPr>
            <w:tcW w:w="1260"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190gr/m²</w:t>
            </w:r>
          </w:p>
        </w:tc>
        <w:tc>
          <w:tcPr>
            <w:tcW w:w="1033"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ДА</w:t>
            </w:r>
            <w:r w:rsidRPr="00850ACF">
              <w:rPr>
                <w:color w:val="000000"/>
                <w:sz w:val="20"/>
                <w:szCs w:val="20"/>
              </w:rPr>
              <w:t>- за 100х100Ø13</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ДА</w:t>
            </w:r>
          </w:p>
        </w:tc>
      </w:tr>
      <w:tr w:rsidR="008E1BA6" w:rsidRPr="00B45CCA" w:rsidTr="00737EF7">
        <w:trPr>
          <w:trHeight w:val="767"/>
        </w:trPr>
        <w:tc>
          <w:tcPr>
            <w:tcW w:w="447" w:type="dxa"/>
          </w:tcPr>
          <w:p w:rsidR="008E1BA6" w:rsidRPr="002373D1" w:rsidRDefault="00420A83" w:rsidP="008E1BA6">
            <w:pPr>
              <w:autoSpaceDE w:val="0"/>
              <w:autoSpaceDN w:val="0"/>
              <w:adjustRightInd w:val="0"/>
              <w:jc w:val="right"/>
              <w:rPr>
                <w:color w:val="000000"/>
                <w:sz w:val="20"/>
                <w:szCs w:val="20"/>
                <w:lang w:val="en-US"/>
              </w:rPr>
            </w:pPr>
            <w:r>
              <w:rPr>
                <w:color w:val="000000"/>
                <w:sz w:val="20"/>
                <w:szCs w:val="20"/>
                <w:lang w:val="en-US"/>
              </w:rPr>
              <w:t>8</w:t>
            </w:r>
            <w:r w:rsidR="008E1BA6" w:rsidRPr="002373D1">
              <w:rPr>
                <w:color w:val="000000"/>
                <w:sz w:val="20"/>
                <w:szCs w:val="20"/>
                <w:lang w:val="en-US"/>
              </w:rPr>
              <w:t>.</w:t>
            </w:r>
          </w:p>
        </w:tc>
        <w:tc>
          <w:tcPr>
            <w:tcW w:w="1171" w:type="dxa"/>
          </w:tcPr>
          <w:p w:rsidR="008E1BA6" w:rsidRPr="002373D1" w:rsidRDefault="008E1BA6" w:rsidP="008E1BA6">
            <w:pPr>
              <w:autoSpaceDE w:val="0"/>
              <w:autoSpaceDN w:val="0"/>
              <w:adjustRightInd w:val="0"/>
              <w:rPr>
                <w:color w:val="000000"/>
                <w:sz w:val="20"/>
                <w:szCs w:val="20"/>
              </w:rPr>
            </w:pPr>
            <w:r w:rsidRPr="002373D1">
              <w:rPr>
                <w:color w:val="000000"/>
                <w:sz w:val="20"/>
                <w:szCs w:val="20"/>
                <w:lang w:val="en-US"/>
              </w:rPr>
              <w:t>Операциони чаршав</w:t>
            </w:r>
            <w:r w:rsidRPr="002373D1">
              <w:rPr>
                <w:color w:val="000000"/>
                <w:sz w:val="20"/>
                <w:szCs w:val="20"/>
              </w:rPr>
              <w:t>,</w:t>
            </w:r>
            <w:r w:rsidRPr="002373D1">
              <w:rPr>
                <w:color w:val="000000"/>
                <w:sz w:val="20"/>
                <w:szCs w:val="20"/>
                <w:lang w:val="en-US"/>
              </w:rPr>
              <w:t xml:space="preserve"> Операциони чаршав</w:t>
            </w:r>
            <w:r w:rsidRPr="002373D1">
              <w:rPr>
                <w:color w:val="000000"/>
                <w:sz w:val="20"/>
                <w:szCs w:val="20"/>
              </w:rPr>
              <w:t xml:space="preserve"> са прорезом 60 cm</w:t>
            </w:r>
          </w:p>
        </w:tc>
        <w:tc>
          <w:tcPr>
            <w:tcW w:w="1417" w:type="dxa"/>
          </w:tcPr>
          <w:p w:rsidR="008E1BA6" w:rsidRPr="002373D1" w:rsidRDefault="008E1BA6" w:rsidP="008E1BA6">
            <w:pPr>
              <w:autoSpaceDE w:val="0"/>
              <w:autoSpaceDN w:val="0"/>
              <w:adjustRightInd w:val="0"/>
              <w:rPr>
                <w:color w:val="000000"/>
                <w:sz w:val="20"/>
                <w:szCs w:val="20"/>
              </w:rPr>
            </w:pPr>
            <w:r w:rsidRPr="002373D1">
              <w:rPr>
                <w:color w:val="000000"/>
                <w:sz w:val="20"/>
                <w:szCs w:val="20"/>
                <w:lang w:val="en-US"/>
              </w:rPr>
              <w:t>Ројал плав</w:t>
            </w:r>
            <w:r w:rsidRPr="002373D1">
              <w:rPr>
                <w:color w:val="000000"/>
                <w:sz w:val="20"/>
                <w:szCs w:val="20"/>
              </w:rPr>
              <w:t xml:space="preserve">а, </w:t>
            </w:r>
          </w:p>
          <w:p w:rsidR="008E1BA6" w:rsidRPr="002373D1" w:rsidRDefault="008E1BA6" w:rsidP="008E1BA6">
            <w:pPr>
              <w:autoSpaceDE w:val="0"/>
              <w:autoSpaceDN w:val="0"/>
              <w:adjustRightInd w:val="0"/>
              <w:rPr>
                <w:color w:val="000000"/>
                <w:sz w:val="20"/>
                <w:szCs w:val="20"/>
              </w:rPr>
            </w:pPr>
          </w:p>
          <w:p w:rsidR="008E1BA6" w:rsidRPr="002373D1" w:rsidRDefault="008E1BA6" w:rsidP="002373D1">
            <w:pPr>
              <w:autoSpaceDE w:val="0"/>
              <w:autoSpaceDN w:val="0"/>
              <w:adjustRightInd w:val="0"/>
              <w:rPr>
                <w:color w:val="000000"/>
                <w:sz w:val="20"/>
                <w:szCs w:val="20"/>
              </w:rPr>
            </w:pPr>
            <w:r w:rsidRPr="002373D1">
              <w:rPr>
                <w:color w:val="000000"/>
                <w:sz w:val="20"/>
                <w:szCs w:val="20"/>
                <w:lang w:val="en-US"/>
              </w:rPr>
              <w:t>Ројал плав</w:t>
            </w:r>
            <w:r w:rsidRPr="002373D1">
              <w:rPr>
                <w:color w:val="000000"/>
                <w:sz w:val="20"/>
                <w:szCs w:val="20"/>
              </w:rPr>
              <w:t xml:space="preserve">а, </w:t>
            </w:r>
          </w:p>
        </w:tc>
        <w:tc>
          <w:tcPr>
            <w:tcW w:w="1190" w:type="dxa"/>
          </w:tcPr>
          <w:p w:rsidR="008E1BA6" w:rsidRPr="002373D1" w:rsidRDefault="008E1BA6" w:rsidP="008E1BA6">
            <w:pPr>
              <w:autoSpaceDE w:val="0"/>
              <w:autoSpaceDN w:val="0"/>
              <w:adjustRightInd w:val="0"/>
              <w:rPr>
                <w:color w:val="000000"/>
                <w:sz w:val="20"/>
                <w:szCs w:val="20"/>
              </w:rPr>
            </w:pPr>
            <w:r w:rsidRPr="002373D1">
              <w:rPr>
                <w:color w:val="000000"/>
                <w:sz w:val="20"/>
                <w:szCs w:val="20"/>
                <w:lang w:val="en-US"/>
              </w:rPr>
              <w:t>220x150</w:t>
            </w:r>
            <w:r w:rsidRPr="002373D1">
              <w:rPr>
                <w:color w:val="000000"/>
                <w:sz w:val="20"/>
                <w:szCs w:val="20"/>
              </w:rPr>
              <w:t>;</w:t>
            </w:r>
          </w:p>
          <w:p w:rsidR="008E1BA6" w:rsidRPr="002373D1" w:rsidRDefault="008E1BA6" w:rsidP="008E1BA6">
            <w:pPr>
              <w:autoSpaceDE w:val="0"/>
              <w:autoSpaceDN w:val="0"/>
              <w:adjustRightInd w:val="0"/>
              <w:rPr>
                <w:color w:val="000000"/>
                <w:sz w:val="20"/>
                <w:szCs w:val="20"/>
              </w:rPr>
            </w:pPr>
          </w:p>
          <w:p w:rsidR="008E1BA6" w:rsidRPr="002373D1" w:rsidRDefault="008E1BA6" w:rsidP="008E1BA6">
            <w:pPr>
              <w:autoSpaceDE w:val="0"/>
              <w:autoSpaceDN w:val="0"/>
              <w:adjustRightInd w:val="0"/>
              <w:rPr>
                <w:color w:val="000000"/>
                <w:sz w:val="20"/>
                <w:szCs w:val="20"/>
              </w:rPr>
            </w:pPr>
            <w:r w:rsidRPr="002373D1">
              <w:rPr>
                <w:color w:val="000000"/>
                <w:sz w:val="20"/>
                <w:szCs w:val="20"/>
              </w:rPr>
              <w:t>220x150 прорез  60 cm</w:t>
            </w:r>
          </w:p>
        </w:tc>
        <w:tc>
          <w:tcPr>
            <w:tcW w:w="1620"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Кепер 3/1 мешавина 50% памук 50% PES</w:t>
            </w:r>
          </w:p>
        </w:tc>
        <w:tc>
          <w:tcPr>
            <w:tcW w:w="1260"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190gr/m²</w:t>
            </w:r>
          </w:p>
        </w:tc>
        <w:tc>
          <w:tcPr>
            <w:tcW w:w="1033" w:type="dxa"/>
          </w:tcPr>
          <w:p w:rsidR="008E1BA6" w:rsidRPr="002373D1" w:rsidRDefault="008E1BA6" w:rsidP="008E1BA6">
            <w:pPr>
              <w:autoSpaceDE w:val="0"/>
              <w:autoSpaceDN w:val="0"/>
              <w:adjustRightInd w:val="0"/>
              <w:rPr>
                <w:color w:val="000000"/>
                <w:sz w:val="20"/>
                <w:szCs w:val="20"/>
                <w:lang w:val="en-US"/>
              </w:rPr>
            </w:pPr>
            <w:r w:rsidRPr="002373D1">
              <w:rPr>
                <w:color w:val="000000"/>
                <w:sz w:val="20"/>
                <w:szCs w:val="20"/>
                <w:lang w:val="en-US"/>
              </w:rPr>
              <w:t>21/1-36/1</w:t>
            </w:r>
          </w:p>
        </w:tc>
        <w:tc>
          <w:tcPr>
            <w:tcW w:w="1134" w:type="dxa"/>
          </w:tcPr>
          <w:p w:rsidR="008E1BA6" w:rsidRPr="008E1BA6" w:rsidRDefault="008E1BA6" w:rsidP="008E1BA6">
            <w:pPr>
              <w:autoSpaceDE w:val="0"/>
              <w:autoSpaceDN w:val="0"/>
              <w:adjustRightInd w:val="0"/>
              <w:rPr>
                <w:color w:val="000000"/>
                <w:sz w:val="20"/>
                <w:szCs w:val="20"/>
                <w:highlight w:val="yellow"/>
                <w:lang w:val="en-US"/>
              </w:rPr>
            </w:pP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2373D1">
              <w:rPr>
                <w:color w:val="000000"/>
                <w:sz w:val="20"/>
                <w:szCs w:val="20"/>
                <w:lang w:val="en-US"/>
              </w:rPr>
              <w:t>ДА</w:t>
            </w:r>
          </w:p>
        </w:tc>
      </w:tr>
      <w:tr w:rsidR="008E1BA6" w:rsidRPr="00B45CCA" w:rsidTr="00737EF7">
        <w:trPr>
          <w:trHeight w:val="362"/>
        </w:trPr>
        <w:tc>
          <w:tcPr>
            <w:tcW w:w="447" w:type="dxa"/>
          </w:tcPr>
          <w:p w:rsidR="008E1BA6" w:rsidRPr="00E55337" w:rsidRDefault="00420A83" w:rsidP="008E1BA6">
            <w:pPr>
              <w:autoSpaceDE w:val="0"/>
              <w:autoSpaceDN w:val="0"/>
              <w:adjustRightInd w:val="0"/>
              <w:jc w:val="right"/>
              <w:rPr>
                <w:color w:val="000000"/>
                <w:sz w:val="20"/>
                <w:szCs w:val="20"/>
                <w:lang w:val="en-US"/>
              </w:rPr>
            </w:pPr>
            <w:r>
              <w:rPr>
                <w:color w:val="000000"/>
                <w:sz w:val="20"/>
                <w:szCs w:val="20"/>
                <w:lang w:val="en-US"/>
              </w:rPr>
              <w:lastRenderedPageBreak/>
              <w:t>9</w:t>
            </w:r>
            <w:r w:rsidR="008E1BA6" w:rsidRPr="00E55337">
              <w:rPr>
                <w:color w:val="000000"/>
                <w:sz w:val="20"/>
                <w:szCs w:val="20"/>
                <w:lang w:val="en-US"/>
              </w:rPr>
              <w:t xml:space="preserve">. </w:t>
            </w:r>
          </w:p>
          <w:p w:rsidR="008E1BA6" w:rsidRPr="00E55337" w:rsidRDefault="008E1BA6" w:rsidP="008E1BA6">
            <w:pPr>
              <w:autoSpaceDE w:val="0"/>
              <w:autoSpaceDN w:val="0"/>
              <w:adjustRightInd w:val="0"/>
              <w:jc w:val="right"/>
              <w:rPr>
                <w:color w:val="000000"/>
                <w:sz w:val="20"/>
                <w:szCs w:val="20"/>
                <w:lang w:val="en-US"/>
              </w:rPr>
            </w:pPr>
          </w:p>
        </w:tc>
        <w:tc>
          <w:tcPr>
            <w:tcW w:w="1171" w:type="dxa"/>
          </w:tcPr>
          <w:p w:rsidR="008E1BA6" w:rsidRPr="00E55337" w:rsidRDefault="008E1BA6" w:rsidP="008E1BA6">
            <w:pPr>
              <w:autoSpaceDE w:val="0"/>
              <w:autoSpaceDN w:val="0"/>
              <w:adjustRightInd w:val="0"/>
              <w:rPr>
                <w:color w:val="000000"/>
                <w:sz w:val="20"/>
                <w:szCs w:val="20"/>
              </w:rPr>
            </w:pPr>
            <w:r w:rsidRPr="00E55337">
              <w:rPr>
                <w:color w:val="000000"/>
                <w:sz w:val="20"/>
                <w:szCs w:val="20"/>
                <w:lang w:val="en-US"/>
              </w:rPr>
              <w:t>Пиџама мушка</w:t>
            </w:r>
            <w:r w:rsidRPr="00E55337">
              <w:rPr>
                <w:color w:val="000000"/>
                <w:sz w:val="20"/>
                <w:szCs w:val="20"/>
              </w:rPr>
              <w:t>(горњи и доњи део; дуги рукав)</w:t>
            </w:r>
          </w:p>
        </w:tc>
        <w:tc>
          <w:tcPr>
            <w:tcW w:w="1417"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Плави дезен/ штампа</w:t>
            </w:r>
          </w:p>
        </w:tc>
        <w:tc>
          <w:tcPr>
            <w:tcW w:w="1190" w:type="dxa"/>
          </w:tcPr>
          <w:p w:rsidR="008E1BA6" w:rsidRPr="00E55337" w:rsidRDefault="008E1BA6" w:rsidP="008E1BA6">
            <w:pPr>
              <w:autoSpaceDE w:val="0"/>
              <w:autoSpaceDN w:val="0"/>
              <w:adjustRightInd w:val="0"/>
              <w:rPr>
                <w:color w:val="000000"/>
                <w:sz w:val="20"/>
                <w:szCs w:val="20"/>
              </w:rPr>
            </w:pPr>
            <w:r w:rsidRPr="00E55337">
              <w:rPr>
                <w:color w:val="000000"/>
                <w:sz w:val="20"/>
                <w:szCs w:val="20"/>
                <w:lang w:val="en-US"/>
              </w:rPr>
              <w:t>L, XL</w:t>
            </w:r>
            <w:r w:rsidRPr="00E55337">
              <w:rPr>
                <w:color w:val="000000"/>
                <w:sz w:val="20"/>
                <w:szCs w:val="20"/>
              </w:rPr>
              <w:t>,XXL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Кепер 3/1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190gr/m²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ДА- </w:t>
            </w:r>
            <w:r w:rsidRPr="00850ACF">
              <w:rPr>
                <w:color w:val="000000"/>
                <w:sz w:val="20"/>
                <w:szCs w:val="20"/>
              </w:rPr>
              <w:t>вел: L</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8E1BA6" w:rsidP="00420A83">
            <w:pPr>
              <w:autoSpaceDE w:val="0"/>
              <w:autoSpaceDN w:val="0"/>
              <w:adjustRightInd w:val="0"/>
              <w:jc w:val="right"/>
              <w:rPr>
                <w:color w:val="000000"/>
                <w:sz w:val="20"/>
                <w:szCs w:val="20"/>
                <w:lang w:val="en-US"/>
              </w:rPr>
            </w:pPr>
            <w:r w:rsidRPr="00E55337">
              <w:rPr>
                <w:color w:val="000000"/>
                <w:sz w:val="20"/>
                <w:szCs w:val="20"/>
                <w:lang w:val="en-US"/>
              </w:rPr>
              <w:t>1</w:t>
            </w:r>
            <w:r w:rsidR="00420A83">
              <w:rPr>
                <w:color w:val="000000"/>
                <w:sz w:val="20"/>
                <w:szCs w:val="20"/>
                <w:lang w:val="en-US"/>
              </w:rPr>
              <w:t>0</w:t>
            </w:r>
            <w:r w:rsidRPr="00E55337">
              <w:rPr>
                <w:color w:val="000000"/>
                <w:sz w:val="20"/>
                <w:szCs w:val="20"/>
                <w:lang w:val="en-US"/>
              </w:rPr>
              <w:t>.</w:t>
            </w:r>
          </w:p>
        </w:tc>
        <w:tc>
          <w:tcPr>
            <w:tcW w:w="1171" w:type="dxa"/>
          </w:tcPr>
          <w:p w:rsidR="008E1BA6" w:rsidRPr="00E55337" w:rsidRDefault="008E1BA6" w:rsidP="00E55337">
            <w:pPr>
              <w:autoSpaceDE w:val="0"/>
              <w:autoSpaceDN w:val="0"/>
              <w:adjustRightInd w:val="0"/>
              <w:rPr>
                <w:color w:val="000000"/>
                <w:sz w:val="20"/>
                <w:szCs w:val="20"/>
                <w:lang w:val="en-US"/>
              </w:rPr>
            </w:pPr>
            <w:r w:rsidRPr="00E55337">
              <w:rPr>
                <w:color w:val="000000"/>
                <w:sz w:val="20"/>
                <w:szCs w:val="20"/>
                <w:lang w:val="en-US"/>
              </w:rPr>
              <w:t xml:space="preserve">Бенкица за  </w:t>
            </w:r>
            <w:r w:rsidR="00E55337" w:rsidRPr="00E55337">
              <w:rPr>
                <w:color w:val="000000"/>
                <w:sz w:val="20"/>
                <w:szCs w:val="20"/>
              </w:rPr>
              <w:t>бебе</w:t>
            </w:r>
            <w:r w:rsidRPr="00E55337">
              <w:rPr>
                <w:color w:val="000000"/>
                <w:sz w:val="20"/>
                <w:szCs w:val="20"/>
                <w:lang w:val="en-US"/>
              </w:rPr>
              <w:t xml:space="preserve">- </w:t>
            </w:r>
            <w:r w:rsidR="00E55337" w:rsidRPr="00E55337">
              <w:rPr>
                <w:color w:val="000000"/>
                <w:sz w:val="20"/>
                <w:szCs w:val="20"/>
              </w:rPr>
              <w:t>дуги</w:t>
            </w:r>
            <w:r w:rsidRPr="00E55337">
              <w:rPr>
                <w:color w:val="000000"/>
                <w:sz w:val="20"/>
                <w:szCs w:val="20"/>
                <w:lang w:val="en-US"/>
              </w:rPr>
              <w:t xml:space="preserve"> рукав</w:t>
            </w:r>
          </w:p>
        </w:tc>
        <w:tc>
          <w:tcPr>
            <w:tcW w:w="1417" w:type="dxa"/>
          </w:tcPr>
          <w:p w:rsidR="008E1BA6" w:rsidRPr="008E1BA6" w:rsidRDefault="00E55337" w:rsidP="008E1BA6">
            <w:pPr>
              <w:autoSpaceDE w:val="0"/>
              <w:autoSpaceDN w:val="0"/>
              <w:adjustRightInd w:val="0"/>
              <w:rPr>
                <w:color w:val="000000"/>
                <w:sz w:val="20"/>
                <w:szCs w:val="20"/>
                <w:highlight w:val="yellow"/>
                <w:lang w:val="en-US"/>
              </w:rPr>
            </w:pPr>
            <w:r w:rsidRPr="00756480">
              <w:rPr>
                <w:color w:val="000000"/>
                <w:sz w:val="20"/>
                <w:szCs w:val="20"/>
              </w:rPr>
              <w:t>Бела са дечијим дезеном/ штампом</w:t>
            </w:r>
          </w:p>
        </w:tc>
        <w:tc>
          <w:tcPr>
            <w:tcW w:w="1190" w:type="dxa"/>
          </w:tcPr>
          <w:p w:rsidR="008E1BA6" w:rsidRPr="008E1BA6" w:rsidRDefault="008E1BA6" w:rsidP="008E1BA6">
            <w:pPr>
              <w:autoSpaceDE w:val="0"/>
              <w:autoSpaceDN w:val="0"/>
              <w:adjustRightInd w:val="0"/>
              <w:rPr>
                <w:color w:val="000000"/>
                <w:sz w:val="20"/>
                <w:szCs w:val="20"/>
                <w:highlight w:val="yellow"/>
                <w:lang w:val="en-US"/>
              </w:rPr>
            </w:pPr>
          </w:p>
        </w:tc>
        <w:tc>
          <w:tcPr>
            <w:tcW w:w="1620" w:type="dxa"/>
          </w:tcPr>
          <w:p w:rsidR="008E1BA6" w:rsidRPr="00E55337" w:rsidRDefault="008E1BA6" w:rsidP="008E1BA6">
            <w:pPr>
              <w:autoSpaceDE w:val="0"/>
              <w:autoSpaceDN w:val="0"/>
              <w:adjustRightInd w:val="0"/>
              <w:rPr>
                <w:color w:val="000000"/>
                <w:sz w:val="20"/>
                <w:szCs w:val="20"/>
              </w:rPr>
            </w:pPr>
            <w:r w:rsidRPr="00E55337">
              <w:rPr>
                <w:color w:val="000000"/>
                <w:sz w:val="20"/>
                <w:szCs w:val="20"/>
                <w:lang w:val="en-US"/>
              </w:rPr>
              <w:t xml:space="preserve">Кепер 3/1 мешавина 50% памук 50% PES </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190gr/m²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ДА</w:t>
            </w:r>
            <w:r w:rsidRPr="00850ACF">
              <w:rPr>
                <w:color w:val="000000"/>
                <w:sz w:val="20"/>
                <w:szCs w:val="20"/>
              </w:rPr>
              <w:t>- вел: L</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8E1BA6" w:rsidP="00420A83">
            <w:pPr>
              <w:autoSpaceDE w:val="0"/>
              <w:autoSpaceDN w:val="0"/>
              <w:adjustRightInd w:val="0"/>
              <w:jc w:val="right"/>
              <w:rPr>
                <w:color w:val="000000"/>
                <w:sz w:val="20"/>
                <w:szCs w:val="20"/>
                <w:lang w:val="en-US"/>
              </w:rPr>
            </w:pPr>
            <w:r w:rsidRPr="00E55337">
              <w:rPr>
                <w:color w:val="000000"/>
                <w:sz w:val="20"/>
                <w:szCs w:val="20"/>
                <w:lang w:val="en-US"/>
              </w:rPr>
              <w:t>1</w:t>
            </w:r>
            <w:r w:rsidR="00420A83">
              <w:rPr>
                <w:color w:val="000000"/>
                <w:sz w:val="20"/>
                <w:szCs w:val="20"/>
                <w:lang w:val="en-US"/>
              </w:rPr>
              <w:t>1</w:t>
            </w:r>
            <w:r w:rsidRPr="00E55337">
              <w:rPr>
                <w:color w:val="000000"/>
                <w:sz w:val="20"/>
                <w:szCs w:val="20"/>
                <w:lang w:val="en-US"/>
              </w:rPr>
              <w:t>.</w:t>
            </w:r>
          </w:p>
        </w:tc>
        <w:tc>
          <w:tcPr>
            <w:tcW w:w="1171"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Капица за бебе</w:t>
            </w:r>
          </w:p>
        </w:tc>
        <w:tc>
          <w:tcPr>
            <w:tcW w:w="1417"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Бела</w:t>
            </w:r>
          </w:p>
        </w:tc>
        <w:tc>
          <w:tcPr>
            <w:tcW w:w="1190" w:type="dxa"/>
          </w:tcPr>
          <w:p w:rsidR="008E1BA6" w:rsidRPr="00E55337" w:rsidRDefault="008E1BA6" w:rsidP="008E1BA6">
            <w:pPr>
              <w:autoSpaceDE w:val="0"/>
              <w:autoSpaceDN w:val="0"/>
              <w:adjustRightInd w:val="0"/>
              <w:rPr>
                <w:color w:val="000000"/>
                <w:sz w:val="20"/>
                <w:szCs w:val="20"/>
                <w:lang w:val="en-US"/>
              </w:rPr>
            </w:pP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100% памук –сингл</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rPr>
              <w:t>ДА</w:t>
            </w:r>
          </w:p>
        </w:tc>
        <w:tc>
          <w:tcPr>
            <w:tcW w:w="992" w:type="dxa"/>
          </w:tcPr>
          <w:p w:rsidR="008E1BA6" w:rsidRPr="008E1BA6" w:rsidRDefault="008E1BA6" w:rsidP="008E1BA6">
            <w:pPr>
              <w:autoSpaceDE w:val="0"/>
              <w:autoSpaceDN w:val="0"/>
              <w:adjustRightInd w:val="0"/>
              <w:rPr>
                <w:color w:val="000000"/>
                <w:sz w:val="20"/>
                <w:szCs w:val="20"/>
                <w:highlight w:val="yellow"/>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8E1BA6" w:rsidP="00420A83">
            <w:pPr>
              <w:autoSpaceDE w:val="0"/>
              <w:autoSpaceDN w:val="0"/>
              <w:adjustRightInd w:val="0"/>
              <w:jc w:val="right"/>
              <w:rPr>
                <w:color w:val="000000"/>
                <w:sz w:val="20"/>
                <w:szCs w:val="20"/>
                <w:lang w:val="en-US"/>
              </w:rPr>
            </w:pPr>
            <w:r w:rsidRPr="00E55337">
              <w:rPr>
                <w:color w:val="000000"/>
                <w:sz w:val="20"/>
                <w:szCs w:val="20"/>
                <w:lang w:val="en-US"/>
              </w:rPr>
              <w:t>1</w:t>
            </w:r>
            <w:r w:rsidR="00420A83">
              <w:rPr>
                <w:color w:val="000000"/>
                <w:sz w:val="20"/>
                <w:szCs w:val="20"/>
                <w:lang w:val="en-US"/>
              </w:rPr>
              <w:t>2</w:t>
            </w:r>
            <w:r w:rsidRPr="00E55337">
              <w:rPr>
                <w:color w:val="000000"/>
                <w:sz w:val="20"/>
                <w:szCs w:val="20"/>
                <w:lang w:val="en-US"/>
              </w:rPr>
              <w:t>.</w:t>
            </w:r>
          </w:p>
        </w:tc>
        <w:tc>
          <w:tcPr>
            <w:tcW w:w="1171"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Операциони мантил</w:t>
            </w:r>
          </w:p>
        </w:tc>
        <w:tc>
          <w:tcPr>
            <w:tcW w:w="1417" w:type="dxa"/>
          </w:tcPr>
          <w:p w:rsidR="008E1BA6" w:rsidRPr="00E55337" w:rsidRDefault="008E1BA6" w:rsidP="008E1BA6">
            <w:pPr>
              <w:autoSpaceDE w:val="0"/>
              <w:autoSpaceDN w:val="0"/>
              <w:adjustRightInd w:val="0"/>
              <w:rPr>
                <w:color w:val="000000"/>
                <w:sz w:val="20"/>
                <w:szCs w:val="20"/>
              </w:rPr>
            </w:pPr>
            <w:r w:rsidRPr="00E55337">
              <w:rPr>
                <w:color w:val="000000"/>
                <w:sz w:val="20"/>
                <w:szCs w:val="20"/>
              </w:rPr>
              <w:t>Ројал плава, зелена</w:t>
            </w:r>
            <w:r w:rsidR="00E55337" w:rsidRPr="00E55337">
              <w:rPr>
                <w:color w:val="000000"/>
                <w:sz w:val="20"/>
                <w:szCs w:val="20"/>
              </w:rPr>
              <w:t>, роза</w:t>
            </w:r>
          </w:p>
        </w:tc>
        <w:tc>
          <w:tcPr>
            <w:tcW w:w="119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rPr>
              <w:t xml:space="preserve">L, XL, </w:t>
            </w:r>
            <w:r w:rsidRPr="00E55337">
              <w:rPr>
                <w:color w:val="000000"/>
                <w:sz w:val="20"/>
                <w:szCs w:val="20"/>
                <w:lang w:val="en-US"/>
              </w:rPr>
              <w:t>XXL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Кепер 3/1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190gr/m²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ДА</w:t>
            </w:r>
            <w:r w:rsidRPr="00850ACF">
              <w:rPr>
                <w:color w:val="000000"/>
                <w:sz w:val="20"/>
                <w:szCs w:val="20"/>
              </w:rPr>
              <w:t>- ројал плаво, вел: XL</w:t>
            </w:r>
          </w:p>
        </w:tc>
        <w:tc>
          <w:tcPr>
            <w:tcW w:w="992" w:type="dxa"/>
          </w:tcPr>
          <w:p w:rsidR="008E1BA6" w:rsidRPr="008E1BA6" w:rsidRDefault="008E1BA6" w:rsidP="008E1BA6">
            <w:pPr>
              <w:autoSpaceDE w:val="0"/>
              <w:autoSpaceDN w:val="0"/>
              <w:adjustRightInd w:val="0"/>
              <w:rPr>
                <w:color w:val="000000"/>
                <w:sz w:val="20"/>
                <w:szCs w:val="20"/>
                <w:highlight w:val="green"/>
                <w:lang w:val="en-US"/>
              </w:rPr>
            </w:pPr>
            <w:r w:rsidRPr="00E55337">
              <w:rPr>
                <w:color w:val="000000"/>
                <w:sz w:val="20"/>
                <w:szCs w:val="20"/>
                <w:lang w:val="en-US"/>
              </w:rPr>
              <w:t>ДА</w:t>
            </w:r>
          </w:p>
        </w:tc>
      </w:tr>
      <w:tr w:rsidR="008E1BA6" w:rsidTr="00737EF7">
        <w:trPr>
          <w:trHeight w:val="730"/>
        </w:trPr>
        <w:tc>
          <w:tcPr>
            <w:tcW w:w="447" w:type="dxa"/>
          </w:tcPr>
          <w:p w:rsidR="008E1BA6" w:rsidRPr="00E55337" w:rsidRDefault="008E1BA6" w:rsidP="00420A83">
            <w:pPr>
              <w:autoSpaceDE w:val="0"/>
              <w:autoSpaceDN w:val="0"/>
              <w:adjustRightInd w:val="0"/>
              <w:jc w:val="right"/>
              <w:rPr>
                <w:color w:val="000000"/>
                <w:sz w:val="20"/>
                <w:szCs w:val="20"/>
                <w:lang w:val="en-US"/>
              </w:rPr>
            </w:pPr>
            <w:r w:rsidRPr="00E55337">
              <w:rPr>
                <w:color w:val="000000"/>
                <w:sz w:val="20"/>
                <w:szCs w:val="20"/>
                <w:lang w:val="en-US"/>
              </w:rPr>
              <w:t>1</w:t>
            </w:r>
            <w:r w:rsidR="00420A83">
              <w:rPr>
                <w:color w:val="000000"/>
                <w:sz w:val="20"/>
                <w:szCs w:val="20"/>
                <w:lang w:val="en-US"/>
              </w:rPr>
              <w:t>3</w:t>
            </w:r>
            <w:r w:rsidRPr="00E55337">
              <w:rPr>
                <w:color w:val="000000"/>
                <w:sz w:val="20"/>
                <w:szCs w:val="20"/>
                <w:lang w:val="en-US"/>
              </w:rPr>
              <w:t>.</w:t>
            </w:r>
          </w:p>
        </w:tc>
        <w:tc>
          <w:tcPr>
            <w:tcW w:w="1171"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Операционе блузе</w:t>
            </w:r>
          </w:p>
        </w:tc>
        <w:tc>
          <w:tcPr>
            <w:tcW w:w="1417" w:type="dxa"/>
          </w:tcPr>
          <w:p w:rsidR="008E1BA6" w:rsidRPr="00E55337" w:rsidRDefault="008E1BA6" w:rsidP="008E1BA6">
            <w:pPr>
              <w:autoSpaceDE w:val="0"/>
              <w:autoSpaceDN w:val="0"/>
              <w:adjustRightInd w:val="0"/>
              <w:rPr>
                <w:color w:val="000000"/>
                <w:sz w:val="20"/>
                <w:szCs w:val="20"/>
              </w:rPr>
            </w:pPr>
            <w:r w:rsidRPr="00E55337">
              <w:rPr>
                <w:color w:val="000000"/>
                <w:sz w:val="20"/>
                <w:szCs w:val="20"/>
                <w:lang w:val="en-US"/>
              </w:rPr>
              <w:t>Светло плав</w:t>
            </w:r>
            <w:r w:rsidRPr="00E55337">
              <w:rPr>
                <w:color w:val="000000"/>
                <w:sz w:val="20"/>
                <w:szCs w:val="20"/>
              </w:rPr>
              <w:t>а</w:t>
            </w:r>
          </w:p>
        </w:tc>
        <w:tc>
          <w:tcPr>
            <w:tcW w:w="119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L, XL,XXL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 xml:space="preserve">Кепер </w:t>
            </w:r>
            <w:r w:rsidRPr="00E55337">
              <w:rPr>
                <w:color w:val="000000"/>
                <w:sz w:val="20"/>
                <w:szCs w:val="20"/>
              </w:rPr>
              <w:t>2</w:t>
            </w:r>
            <w:r w:rsidRPr="00E55337">
              <w:rPr>
                <w:color w:val="000000"/>
                <w:sz w:val="20"/>
                <w:szCs w:val="20"/>
                <w:lang w:val="en-US"/>
              </w:rPr>
              <w:t>/1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w:t>
            </w:r>
            <w:r w:rsidRPr="00E55337">
              <w:rPr>
                <w:color w:val="000000"/>
                <w:sz w:val="20"/>
                <w:szCs w:val="20"/>
              </w:rPr>
              <w:t>6</w:t>
            </w:r>
            <w:r w:rsidRPr="00E55337">
              <w:rPr>
                <w:color w:val="000000"/>
                <w:sz w:val="20"/>
                <w:szCs w:val="20"/>
                <w:lang w:val="en-US"/>
              </w:rPr>
              <w:t>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rPr>
              <w:t>30</w:t>
            </w:r>
            <w:r w:rsidRPr="00E55337">
              <w:rPr>
                <w:color w:val="000000"/>
                <w:sz w:val="20"/>
                <w:szCs w:val="20"/>
                <w:lang w:val="en-US"/>
              </w:rPr>
              <w:t>/1-</w:t>
            </w:r>
            <w:r w:rsidRPr="00E55337">
              <w:rPr>
                <w:color w:val="000000"/>
                <w:sz w:val="20"/>
                <w:szCs w:val="20"/>
              </w:rPr>
              <w:t>54</w:t>
            </w:r>
            <w:r w:rsidRPr="00E55337">
              <w:rPr>
                <w:color w:val="000000"/>
                <w:sz w:val="20"/>
                <w:szCs w:val="20"/>
                <w:lang w:val="en-US"/>
              </w:rPr>
              <w:t>/1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 xml:space="preserve">ДА- </w:t>
            </w:r>
            <w:r w:rsidRPr="00850ACF">
              <w:rPr>
                <w:color w:val="000000"/>
                <w:sz w:val="20"/>
                <w:szCs w:val="20"/>
              </w:rPr>
              <w:t>вел: L</w:t>
            </w:r>
          </w:p>
        </w:tc>
        <w:tc>
          <w:tcPr>
            <w:tcW w:w="992" w:type="dxa"/>
          </w:tcPr>
          <w:p w:rsidR="008E1BA6" w:rsidRPr="008E1BA6" w:rsidRDefault="008E1BA6" w:rsidP="008E1BA6">
            <w:pPr>
              <w:autoSpaceDE w:val="0"/>
              <w:autoSpaceDN w:val="0"/>
              <w:adjustRightInd w:val="0"/>
              <w:rPr>
                <w:color w:val="000000"/>
                <w:sz w:val="20"/>
                <w:szCs w:val="20"/>
                <w:highlight w:val="green"/>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8E1BA6" w:rsidP="00420A83">
            <w:pPr>
              <w:autoSpaceDE w:val="0"/>
              <w:autoSpaceDN w:val="0"/>
              <w:adjustRightInd w:val="0"/>
              <w:jc w:val="right"/>
              <w:rPr>
                <w:color w:val="000000"/>
                <w:sz w:val="20"/>
                <w:szCs w:val="20"/>
                <w:lang w:val="en-US"/>
              </w:rPr>
            </w:pPr>
            <w:r w:rsidRPr="00E55337">
              <w:rPr>
                <w:color w:val="000000"/>
                <w:sz w:val="20"/>
                <w:szCs w:val="20"/>
              </w:rPr>
              <w:t>1</w:t>
            </w:r>
            <w:r w:rsidR="00420A83">
              <w:rPr>
                <w:color w:val="000000"/>
                <w:sz w:val="20"/>
                <w:szCs w:val="20"/>
              </w:rPr>
              <w:t>4</w:t>
            </w:r>
            <w:r w:rsidRPr="00E55337">
              <w:rPr>
                <w:color w:val="000000"/>
                <w:sz w:val="20"/>
                <w:szCs w:val="20"/>
                <w:lang w:val="en-US"/>
              </w:rPr>
              <w:t>.</w:t>
            </w:r>
          </w:p>
        </w:tc>
        <w:tc>
          <w:tcPr>
            <w:tcW w:w="1171"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Операционе панталоне</w:t>
            </w:r>
          </w:p>
        </w:tc>
        <w:tc>
          <w:tcPr>
            <w:tcW w:w="1417" w:type="dxa"/>
          </w:tcPr>
          <w:p w:rsidR="008E1BA6" w:rsidRPr="00E55337" w:rsidRDefault="008E1BA6" w:rsidP="008E1BA6">
            <w:pPr>
              <w:autoSpaceDE w:val="0"/>
              <w:autoSpaceDN w:val="0"/>
              <w:adjustRightInd w:val="0"/>
              <w:rPr>
                <w:color w:val="000000"/>
                <w:sz w:val="20"/>
                <w:szCs w:val="20"/>
              </w:rPr>
            </w:pPr>
            <w:r w:rsidRPr="00E55337">
              <w:rPr>
                <w:color w:val="000000"/>
                <w:sz w:val="20"/>
                <w:szCs w:val="20"/>
              </w:rPr>
              <w:t>Зелено</w:t>
            </w:r>
          </w:p>
        </w:tc>
        <w:tc>
          <w:tcPr>
            <w:tcW w:w="119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L,XL, XXL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Кепер 3/1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190gr/m²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21/1-36/1</w:t>
            </w:r>
          </w:p>
        </w:tc>
        <w:tc>
          <w:tcPr>
            <w:tcW w:w="1134" w:type="dxa"/>
          </w:tcPr>
          <w:p w:rsidR="008E1BA6" w:rsidRPr="00850ACF" w:rsidRDefault="008E1BA6" w:rsidP="008E1BA6">
            <w:pPr>
              <w:autoSpaceDE w:val="0"/>
              <w:autoSpaceDN w:val="0"/>
              <w:adjustRightInd w:val="0"/>
              <w:rPr>
                <w:color w:val="000000"/>
                <w:sz w:val="20"/>
                <w:szCs w:val="20"/>
                <w:lang w:val="en-US"/>
              </w:rPr>
            </w:pPr>
            <w:r w:rsidRPr="00850ACF">
              <w:rPr>
                <w:color w:val="000000"/>
                <w:sz w:val="20"/>
                <w:szCs w:val="20"/>
                <w:lang w:val="en-US"/>
              </w:rPr>
              <w:t xml:space="preserve">ДА- </w:t>
            </w:r>
            <w:r w:rsidRPr="00850ACF">
              <w:rPr>
                <w:color w:val="000000"/>
                <w:sz w:val="20"/>
                <w:szCs w:val="20"/>
              </w:rPr>
              <w:t>вел: L</w:t>
            </w:r>
          </w:p>
        </w:tc>
        <w:tc>
          <w:tcPr>
            <w:tcW w:w="992" w:type="dxa"/>
          </w:tcPr>
          <w:p w:rsidR="008E1BA6" w:rsidRPr="008E1BA6" w:rsidRDefault="008E1BA6" w:rsidP="008E1BA6">
            <w:pPr>
              <w:autoSpaceDE w:val="0"/>
              <w:autoSpaceDN w:val="0"/>
              <w:adjustRightInd w:val="0"/>
              <w:rPr>
                <w:color w:val="000000"/>
                <w:sz w:val="20"/>
                <w:szCs w:val="20"/>
                <w:highlight w:val="green"/>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420A83" w:rsidP="008E1BA6">
            <w:pPr>
              <w:autoSpaceDE w:val="0"/>
              <w:autoSpaceDN w:val="0"/>
              <w:adjustRightInd w:val="0"/>
              <w:jc w:val="right"/>
              <w:rPr>
                <w:color w:val="000000"/>
                <w:sz w:val="20"/>
                <w:szCs w:val="20"/>
              </w:rPr>
            </w:pPr>
            <w:r>
              <w:rPr>
                <w:color w:val="000000"/>
                <w:sz w:val="20"/>
                <w:szCs w:val="20"/>
              </w:rPr>
              <w:t>15</w:t>
            </w:r>
            <w:r w:rsidR="008E1BA6" w:rsidRPr="00E55337">
              <w:rPr>
                <w:color w:val="000000"/>
                <w:sz w:val="20"/>
                <w:szCs w:val="20"/>
              </w:rPr>
              <w:t>.</w:t>
            </w:r>
          </w:p>
        </w:tc>
        <w:tc>
          <w:tcPr>
            <w:tcW w:w="1171"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Операционе панталоне</w:t>
            </w:r>
          </w:p>
        </w:tc>
        <w:tc>
          <w:tcPr>
            <w:tcW w:w="1417" w:type="dxa"/>
          </w:tcPr>
          <w:p w:rsidR="008E1BA6" w:rsidRPr="00E55337" w:rsidRDefault="008E1BA6" w:rsidP="008E1BA6">
            <w:pPr>
              <w:autoSpaceDE w:val="0"/>
              <w:autoSpaceDN w:val="0"/>
              <w:adjustRightInd w:val="0"/>
              <w:rPr>
                <w:color w:val="000000"/>
                <w:sz w:val="20"/>
                <w:szCs w:val="20"/>
              </w:rPr>
            </w:pPr>
            <w:r w:rsidRPr="00E55337">
              <w:rPr>
                <w:color w:val="000000"/>
                <w:sz w:val="20"/>
                <w:szCs w:val="20"/>
              </w:rPr>
              <w:t>Светло плава</w:t>
            </w:r>
          </w:p>
        </w:tc>
        <w:tc>
          <w:tcPr>
            <w:tcW w:w="119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L,XL, XXL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 xml:space="preserve">Кепер </w:t>
            </w:r>
            <w:r w:rsidRPr="00E55337">
              <w:rPr>
                <w:color w:val="000000"/>
                <w:sz w:val="20"/>
                <w:szCs w:val="20"/>
              </w:rPr>
              <w:t>2</w:t>
            </w:r>
            <w:r w:rsidRPr="00E55337">
              <w:rPr>
                <w:color w:val="000000"/>
                <w:sz w:val="20"/>
                <w:szCs w:val="20"/>
                <w:lang w:val="en-US"/>
              </w:rPr>
              <w:t>/1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w:t>
            </w:r>
            <w:r w:rsidRPr="00E55337">
              <w:rPr>
                <w:color w:val="000000"/>
                <w:sz w:val="20"/>
                <w:szCs w:val="20"/>
              </w:rPr>
              <w:t>6</w:t>
            </w:r>
            <w:r w:rsidRPr="00E55337">
              <w:rPr>
                <w:color w:val="000000"/>
                <w:sz w:val="20"/>
                <w:szCs w:val="20"/>
                <w:lang w:val="en-US"/>
              </w:rPr>
              <w:t>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rPr>
              <w:t>30</w:t>
            </w:r>
            <w:r w:rsidRPr="00E55337">
              <w:rPr>
                <w:color w:val="000000"/>
                <w:sz w:val="20"/>
                <w:szCs w:val="20"/>
                <w:lang w:val="en-US"/>
              </w:rPr>
              <w:t>/1-</w:t>
            </w:r>
            <w:r w:rsidRPr="00E55337">
              <w:rPr>
                <w:color w:val="000000"/>
                <w:sz w:val="20"/>
                <w:szCs w:val="20"/>
              </w:rPr>
              <w:t>54</w:t>
            </w:r>
            <w:r w:rsidRPr="00E55337">
              <w:rPr>
                <w:color w:val="000000"/>
                <w:sz w:val="20"/>
                <w:szCs w:val="20"/>
                <w:lang w:val="en-US"/>
              </w:rPr>
              <w:t>/1</w:t>
            </w:r>
          </w:p>
        </w:tc>
        <w:tc>
          <w:tcPr>
            <w:tcW w:w="1134" w:type="dxa"/>
          </w:tcPr>
          <w:p w:rsidR="008E1BA6" w:rsidRPr="00850ACF" w:rsidRDefault="008E1BA6" w:rsidP="008E1BA6">
            <w:pPr>
              <w:autoSpaceDE w:val="0"/>
              <w:autoSpaceDN w:val="0"/>
              <w:adjustRightInd w:val="0"/>
              <w:rPr>
                <w:color w:val="000000"/>
                <w:sz w:val="20"/>
                <w:szCs w:val="20"/>
                <w:lang w:val="en-US"/>
              </w:rPr>
            </w:pPr>
            <w:r w:rsidRPr="00850ACF">
              <w:rPr>
                <w:color w:val="000000"/>
                <w:sz w:val="20"/>
                <w:szCs w:val="20"/>
                <w:lang w:val="en-US"/>
              </w:rPr>
              <w:t xml:space="preserve">ДА- </w:t>
            </w:r>
            <w:r w:rsidRPr="00850ACF">
              <w:rPr>
                <w:color w:val="000000"/>
                <w:sz w:val="20"/>
                <w:szCs w:val="20"/>
              </w:rPr>
              <w:t>вел: L</w:t>
            </w:r>
          </w:p>
        </w:tc>
        <w:tc>
          <w:tcPr>
            <w:tcW w:w="992" w:type="dxa"/>
          </w:tcPr>
          <w:p w:rsidR="008E1BA6" w:rsidRPr="008E1BA6" w:rsidRDefault="008E1BA6" w:rsidP="008E1BA6">
            <w:pPr>
              <w:autoSpaceDE w:val="0"/>
              <w:autoSpaceDN w:val="0"/>
              <w:adjustRightInd w:val="0"/>
              <w:rPr>
                <w:color w:val="000000"/>
                <w:sz w:val="20"/>
                <w:szCs w:val="20"/>
                <w:highlight w:val="green"/>
                <w:lang w:val="en-US"/>
              </w:rPr>
            </w:pPr>
            <w:r w:rsidRPr="00E55337">
              <w:rPr>
                <w:color w:val="000000"/>
                <w:sz w:val="20"/>
                <w:szCs w:val="20"/>
                <w:lang w:val="en-US"/>
              </w:rPr>
              <w:t>ДА</w:t>
            </w:r>
          </w:p>
        </w:tc>
      </w:tr>
      <w:tr w:rsidR="008E1BA6" w:rsidTr="00737EF7">
        <w:trPr>
          <w:trHeight w:val="319"/>
        </w:trPr>
        <w:tc>
          <w:tcPr>
            <w:tcW w:w="447" w:type="dxa"/>
          </w:tcPr>
          <w:p w:rsidR="008E1BA6" w:rsidRPr="00E55337" w:rsidRDefault="00420A83" w:rsidP="008E1BA6">
            <w:pPr>
              <w:autoSpaceDE w:val="0"/>
              <w:autoSpaceDN w:val="0"/>
              <w:adjustRightInd w:val="0"/>
              <w:jc w:val="right"/>
              <w:rPr>
                <w:color w:val="000000"/>
                <w:sz w:val="20"/>
                <w:szCs w:val="20"/>
                <w:lang w:val="en-US"/>
              </w:rPr>
            </w:pPr>
            <w:r>
              <w:rPr>
                <w:color w:val="000000"/>
                <w:sz w:val="20"/>
                <w:szCs w:val="20"/>
                <w:lang w:val="en-US"/>
              </w:rPr>
              <w:t>16</w:t>
            </w:r>
            <w:r w:rsidR="008E1BA6" w:rsidRPr="00E55337">
              <w:rPr>
                <w:color w:val="000000"/>
                <w:sz w:val="20"/>
                <w:szCs w:val="20"/>
                <w:lang w:val="en-US"/>
              </w:rPr>
              <w:t>.</w:t>
            </w:r>
          </w:p>
        </w:tc>
        <w:tc>
          <w:tcPr>
            <w:tcW w:w="1171" w:type="dxa"/>
          </w:tcPr>
          <w:p w:rsidR="008E1BA6" w:rsidRPr="00E55337" w:rsidRDefault="008E1BA6" w:rsidP="008E1BA6">
            <w:pPr>
              <w:autoSpaceDE w:val="0"/>
              <w:autoSpaceDN w:val="0"/>
              <w:adjustRightInd w:val="0"/>
              <w:rPr>
                <w:sz w:val="20"/>
                <w:szCs w:val="20"/>
                <w:lang w:val="en-US"/>
              </w:rPr>
            </w:pPr>
            <w:r w:rsidRPr="00E55337">
              <w:rPr>
                <w:sz w:val="20"/>
                <w:szCs w:val="20"/>
                <w:lang w:val="en-US"/>
              </w:rPr>
              <w:t>Операционе хаљине</w:t>
            </w:r>
          </w:p>
        </w:tc>
        <w:tc>
          <w:tcPr>
            <w:tcW w:w="1417" w:type="dxa"/>
          </w:tcPr>
          <w:p w:rsidR="008E1BA6" w:rsidRPr="00E55337" w:rsidRDefault="008E1BA6" w:rsidP="008E1BA6">
            <w:pPr>
              <w:autoSpaceDE w:val="0"/>
              <w:autoSpaceDN w:val="0"/>
              <w:adjustRightInd w:val="0"/>
              <w:rPr>
                <w:sz w:val="20"/>
                <w:szCs w:val="20"/>
              </w:rPr>
            </w:pPr>
            <w:r w:rsidRPr="00E55337">
              <w:rPr>
                <w:sz w:val="20"/>
                <w:szCs w:val="20"/>
                <w:lang w:val="en-US"/>
              </w:rPr>
              <w:t>Светло плав</w:t>
            </w:r>
            <w:r w:rsidRPr="00E55337">
              <w:rPr>
                <w:sz w:val="20"/>
                <w:szCs w:val="20"/>
              </w:rPr>
              <w:t>а</w:t>
            </w:r>
          </w:p>
        </w:tc>
        <w:tc>
          <w:tcPr>
            <w:tcW w:w="119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S, M, L</w:t>
            </w:r>
          </w:p>
        </w:tc>
        <w:tc>
          <w:tcPr>
            <w:tcW w:w="162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 xml:space="preserve">Кепер </w:t>
            </w:r>
            <w:r w:rsidRPr="00E55337">
              <w:rPr>
                <w:color w:val="000000"/>
                <w:sz w:val="20"/>
                <w:szCs w:val="20"/>
              </w:rPr>
              <w:t>2</w:t>
            </w:r>
            <w:r w:rsidRPr="00E55337">
              <w:rPr>
                <w:color w:val="000000"/>
                <w:sz w:val="20"/>
                <w:szCs w:val="20"/>
                <w:lang w:val="en-US"/>
              </w:rPr>
              <w:t>/1 мешавина 50% памук 50% PES</w:t>
            </w:r>
          </w:p>
        </w:tc>
        <w:tc>
          <w:tcPr>
            <w:tcW w:w="1260"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lang w:val="en-US"/>
              </w:rPr>
              <w:t>1</w:t>
            </w:r>
            <w:r w:rsidRPr="00E55337">
              <w:rPr>
                <w:color w:val="000000"/>
                <w:sz w:val="20"/>
                <w:szCs w:val="20"/>
              </w:rPr>
              <w:t>6</w:t>
            </w:r>
            <w:r w:rsidRPr="00E55337">
              <w:rPr>
                <w:color w:val="000000"/>
                <w:sz w:val="20"/>
                <w:szCs w:val="20"/>
                <w:lang w:val="en-US"/>
              </w:rPr>
              <w:t>0gr/m²</w:t>
            </w:r>
          </w:p>
        </w:tc>
        <w:tc>
          <w:tcPr>
            <w:tcW w:w="1033" w:type="dxa"/>
          </w:tcPr>
          <w:p w:rsidR="008E1BA6" w:rsidRPr="00E55337" w:rsidRDefault="008E1BA6" w:rsidP="008E1BA6">
            <w:pPr>
              <w:autoSpaceDE w:val="0"/>
              <w:autoSpaceDN w:val="0"/>
              <w:adjustRightInd w:val="0"/>
              <w:rPr>
                <w:color w:val="000000"/>
                <w:sz w:val="20"/>
                <w:szCs w:val="20"/>
                <w:lang w:val="en-US"/>
              </w:rPr>
            </w:pPr>
            <w:r w:rsidRPr="00E55337">
              <w:rPr>
                <w:color w:val="000000"/>
                <w:sz w:val="20"/>
                <w:szCs w:val="20"/>
              </w:rPr>
              <w:t>30</w:t>
            </w:r>
            <w:r w:rsidRPr="00E55337">
              <w:rPr>
                <w:color w:val="000000"/>
                <w:sz w:val="20"/>
                <w:szCs w:val="20"/>
                <w:lang w:val="en-US"/>
              </w:rPr>
              <w:t>/1-</w:t>
            </w:r>
            <w:r w:rsidRPr="00E55337">
              <w:rPr>
                <w:color w:val="000000"/>
                <w:sz w:val="20"/>
                <w:szCs w:val="20"/>
              </w:rPr>
              <w:t>54</w:t>
            </w:r>
            <w:r w:rsidRPr="00E55337">
              <w:rPr>
                <w:color w:val="000000"/>
                <w:sz w:val="20"/>
                <w:szCs w:val="20"/>
                <w:lang w:val="en-US"/>
              </w:rPr>
              <w:t>/1</w:t>
            </w:r>
          </w:p>
        </w:tc>
        <w:tc>
          <w:tcPr>
            <w:tcW w:w="1134" w:type="dxa"/>
          </w:tcPr>
          <w:p w:rsidR="008E1BA6" w:rsidRPr="00850ACF" w:rsidRDefault="008E1BA6" w:rsidP="008E1BA6">
            <w:pPr>
              <w:autoSpaceDE w:val="0"/>
              <w:autoSpaceDN w:val="0"/>
              <w:adjustRightInd w:val="0"/>
              <w:rPr>
                <w:color w:val="000000"/>
                <w:sz w:val="20"/>
                <w:szCs w:val="20"/>
              </w:rPr>
            </w:pPr>
            <w:r w:rsidRPr="00850ACF">
              <w:rPr>
                <w:color w:val="000000"/>
                <w:sz w:val="20"/>
                <w:szCs w:val="20"/>
                <w:lang w:val="en-US"/>
              </w:rPr>
              <w:t>ДА-</w:t>
            </w:r>
            <w:r w:rsidRPr="00850ACF">
              <w:rPr>
                <w:color w:val="000000"/>
                <w:sz w:val="20"/>
                <w:szCs w:val="20"/>
              </w:rPr>
              <w:t xml:space="preserve"> вел: М</w:t>
            </w:r>
          </w:p>
        </w:tc>
        <w:tc>
          <w:tcPr>
            <w:tcW w:w="992" w:type="dxa"/>
          </w:tcPr>
          <w:p w:rsidR="008E1BA6" w:rsidRPr="008E1BA6" w:rsidRDefault="008E1BA6" w:rsidP="008E1BA6">
            <w:pPr>
              <w:autoSpaceDE w:val="0"/>
              <w:autoSpaceDN w:val="0"/>
              <w:adjustRightInd w:val="0"/>
              <w:rPr>
                <w:color w:val="000000"/>
                <w:sz w:val="20"/>
                <w:szCs w:val="20"/>
                <w:highlight w:val="green"/>
                <w:lang w:val="en-US"/>
              </w:rPr>
            </w:pPr>
            <w:r w:rsidRPr="00E55337">
              <w:rPr>
                <w:color w:val="000000"/>
                <w:sz w:val="20"/>
                <w:szCs w:val="20"/>
                <w:lang w:val="en-US"/>
              </w:rPr>
              <w:t>ДА</w:t>
            </w:r>
          </w:p>
        </w:tc>
      </w:tr>
      <w:tr w:rsidR="0019238F" w:rsidTr="00737EF7">
        <w:trPr>
          <w:trHeight w:val="319"/>
        </w:trPr>
        <w:tc>
          <w:tcPr>
            <w:tcW w:w="447" w:type="dxa"/>
          </w:tcPr>
          <w:p w:rsidR="0019238F" w:rsidRPr="00E55337" w:rsidRDefault="00420A83" w:rsidP="008E1BA6">
            <w:pPr>
              <w:autoSpaceDE w:val="0"/>
              <w:autoSpaceDN w:val="0"/>
              <w:adjustRightInd w:val="0"/>
              <w:jc w:val="right"/>
              <w:rPr>
                <w:color w:val="000000"/>
                <w:sz w:val="20"/>
                <w:szCs w:val="20"/>
                <w:lang w:val="en-US"/>
              </w:rPr>
            </w:pPr>
            <w:r>
              <w:rPr>
                <w:color w:val="000000"/>
                <w:sz w:val="20"/>
                <w:szCs w:val="20"/>
                <w:lang w:val="en-US"/>
              </w:rPr>
              <w:t>17.</w:t>
            </w:r>
          </w:p>
        </w:tc>
        <w:tc>
          <w:tcPr>
            <w:tcW w:w="1171" w:type="dxa"/>
          </w:tcPr>
          <w:p w:rsidR="0019238F" w:rsidRPr="0019238F" w:rsidRDefault="0019238F" w:rsidP="008E1BA6">
            <w:pPr>
              <w:autoSpaceDE w:val="0"/>
              <w:autoSpaceDN w:val="0"/>
              <w:adjustRightInd w:val="0"/>
              <w:rPr>
                <w:sz w:val="20"/>
                <w:szCs w:val="20"/>
              </w:rPr>
            </w:pPr>
            <w:r>
              <w:rPr>
                <w:sz w:val="20"/>
                <w:szCs w:val="20"/>
              </w:rPr>
              <w:t>Вагинални чаршав</w:t>
            </w:r>
          </w:p>
        </w:tc>
        <w:tc>
          <w:tcPr>
            <w:tcW w:w="1417" w:type="dxa"/>
          </w:tcPr>
          <w:p w:rsidR="0019238F" w:rsidRPr="0019238F" w:rsidRDefault="0019238F" w:rsidP="008E1BA6">
            <w:pPr>
              <w:autoSpaceDE w:val="0"/>
              <w:autoSpaceDN w:val="0"/>
              <w:adjustRightInd w:val="0"/>
              <w:rPr>
                <w:sz w:val="20"/>
                <w:szCs w:val="20"/>
              </w:rPr>
            </w:pPr>
            <w:r>
              <w:rPr>
                <w:sz w:val="20"/>
                <w:szCs w:val="20"/>
              </w:rPr>
              <w:t xml:space="preserve">Зелено </w:t>
            </w:r>
          </w:p>
        </w:tc>
        <w:tc>
          <w:tcPr>
            <w:tcW w:w="1190" w:type="dxa"/>
          </w:tcPr>
          <w:p w:rsidR="0019238F" w:rsidRPr="00E10A13" w:rsidRDefault="0019238F" w:rsidP="00E10A13">
            <w:pPr>
              <w:autoSpaceDE w:val="0"/>
              <w:autoSpaceDN w:val="0"/>
              <w:adjustRightInd w:val="0"/>
              <w:rPr>
                <w:color w:val="000000"/>
                <w:sz w:val="20"/>
                <w:szCs w:val="20"/>
                <w:lang w:val="sr-Cyrl-RS"/>
              </w:rPr>
            </w:pPr>
            <w:r>
              <w:rPr>
                <w:color w:val="000000"/>
                <w:sz w:val="20"/>
                <w:szCs w:val="20"/>
              </w:rPr>
              <w:t xml:space="preserve">По </w:t>
            </w:r>
            <w:r w:rsidR="00E10A13">
              <w:rPr>
                <w:color w:val="000000"/>
                <w:sz w:val="20"/>
                <w:szCs w:val="20"/>
                <w:lang w:val="sr-Cyrl-RS"/>
              </w:rPr>
              <w:t>мери</w:t>
            </w:r>
          </w:p>
        </w:tc>
        <w:tc>
          <w:tcPr>
            <w:tcW w:w="1620" w:type="dxa"/>
          </w:tcPr>
          <w:p w:rsidR="0019238F" w:rsidRPr="00E55337" w:rsidRDefault="0019238F" w:rsidP="008E1BA6">
            <w:pPr>
              <w:autoSpaceDE w:val="0"/>
              <w:autoSpaceDN w:val="0"/>
              <w:adjustRightInd w:val="0"/>
              <w:rPr>
                <w:color w:val="000000"/>
                <w:sz w:val="20"/>
                <w:szCs w:val="20"/>
                <w:lang w:val="en-US"/>
              </w:rPr>
            </w:pPr>
            <w:r w:rsidRPr="00E55337">
              <w:rPr>
                <w:color w:val="000000"/>
                <w:sz w:val="20"/>
                <w:szCs w:val="20"/>
                <w:lang w:val="en-US"/>
              </w:rPr>
              <w:t>Кепер 3/1 мешавина 50% памук 50% PES</w:t>
            </w:r>
          </w:p>
        </w:tc>
        <w:tc>
          <w:tcPr>
            <w:tcW w:w="1260" w:type="dxa"/>
          </w:tcPr>
          <w:p w:rsidR="0019238F" w:rsidRPr="00E55337" w:rsidRDefault="0019238F" w:rsidP="008E1BA6">
            <w:pPr>
              <w:autoSpaceDE w:val="0"/>
              <w:autoSpaceDN w:val="0"/>
              <w:adjustRightInd w:val="0"/>
              <w:rPr>
                <w:color w:val="000000"/>
                <w:sz w:val="20"/>
                <w:szCs w:val="20"/>
                <w:lang w:val="en-US"/>
              </w:rPr>
            </w:pPr>
            <w:r w:rsidRPr="00E55337">
              <w:rPr>
                <w:color w:val="000000"/>
                <w:sz w:val="20"/>
                <w:szCs w:val="20"/>
                <w:lang w:val="en-US"/>
              </w:rPr>
              <w:t>190gr/m²</w:t>
            </w:r>
          </w:p>
        </w:tc>
        <w:tc>
          <w:tcPr>
            <w:tcW w:w="1033" w:type="dxa"/>
          </w:tcPr>
          <w:p w:rsidR="0019238F" w:rsidRPr="00E55337" w:rsidRDefault="0019238F" w:rsidP="008E1BA6">
            <w:pPr>
              <w:autoSpaceDE w:val="0"/>
              <w:autoSpaceDN w:val="0"/>
              <w:adjustRightInd w:val="0"/>
              <w:rPr>
                <w:color w:val="000000"/>
                <w:sz w:val="20"/>
                <w:szCs w:val="20"/>
              </w:rPr>
            </w:pPr>
            <w:r w:rsidRPr="00E55337">
              <w:rPr>
                <w:color w:val="000000"/>
                <w:sz w:val="20"/>
                <w:szCs w:val="20"/>
                <w:lang w:val="en-US"/>
              </w:rPr>
              <w:t>21/1-36/1</w:t>
            </w:r>
          </w:p>
        </w:tc>
        <w:tc>
          <w:tcPr>
            <w:tcW w:w="1134" w:type="dxa"/>
          </w:tcPr>
          <w:p w:rsidR="0019238F" w:rsidRPr="008E1BA6" w:rsidRDefault="0019238F" w:rsidP="008E1BA6">
            <w:pPr>
              <w:autoSpaceDE w:val="0"/>
              <w:autoSpaceDN w:val="0"/>
              <w:adjustRightInd w:val="0"/>
              <w:rPr>
                <w:color w:val="000000"/>
                <w:sz w:val="20"/>
                <w:szCs w:val="20"/>
                <w:highlight w:val="green"/>
                <w:lang w:val="en-US"/>
              </w:rPr>
            </w:pPr>
          </w:p>
        </w:tc>
        <w:tc>
          <w:tcPr>
            <w:tcW w:w="992" w:type="dxa"/>
          </w:tcPr>
          <w:p w:rsidR="0019238F" w:rsidRPr="00E55337" w:rsidRDefault="00850ACF" w:rsidP="008E1BA6">
            <w:pPr>
              <w:autoSpaceDE w:val="0"/>
              <w:autoSpaceDN w:val="0"/>
              <w:adjustRightInd w:val="0"/>
              <w:rPr>
                <w:color w:val="000000"/>
                <w:sz w:val="20"/>
                <w:szCs w:val="20"/>
                <w:lang w:val="en-US"/>
              </w:rPr>
            </w:pPr>
            <w:r w:rsidRPr="00E55337">
              <w:rPr>
                <w:color w:val="000000"/>
                <w:sz w:val="20"/>
                <w:szCs w:val="20"/>
                <w:lang w:val="en-US"/>
              </w:rPr>
              <w:t>ДА</w:t>
            </w:r>
          </w:p>
        </w:tc>
      </w:tr>
      <w:tr w:rsidR="008E1BA6" w:rsidRPr="00E55337" w:rsidTr="00737EF7">
        <w:trPr>
          <w:trHeight w:val="319"/>
        </w:trPr>
        <w:tc>
          <w:tcPr>
            <w:tcW w:w="447" w:type="dxa"/>
          </w:tcPr>
          <w:p w:rsidR="008E1BA6" w:rsidRPr="00E55337" w:rsidRDefault="00420A83" w:rsidP="008E1BA6">
            <w:pPr>
              <w:autoSpaceDE w:val="0"/>
              <w:autoSpaceDN w:val="0"/>
              <w:adjustRightInd w:val="0"/>
              <w:jc w:val="right"/>
              <w:rPr>
                <w:sz w:val="20"/>
                <w:szCs w:val="20"/>
                <w:lang w:val="en-US"/>
              </w:rPr>
            </w:pPr>
            <w:r>
              <w:rPr>
                <w:sz w:val="20"/>
                <w:szCs w:val="20"/>
                <w:lang w:val="en-US"/>
              </w:rPr>
              <w:t>18</w:t>
            </w:r>
            <w:r w:rsidR="008E1BA6" w:rsidRPr="00E55337">
              <w:rPr>
                <w:sz w:val="20"/>
                <w:szCs w:val="20"/>
                <w:lang w:val="en-US"/>
              </w:rPr>
              <w:t>.</w:t>
            </w:r>
          </w:p>
        </w:tc>
        <w:tc>
          <w:tcPr>
            <w:tcW w:w="1171" w:type="dxa"/>
          </w:tcPr>
          <w:p w:rsidR="008E1BA6" w:rsidRPr="00E55337" w:rsidRDefault="008E1BA6" w:rsidP="008E1BA6">
            <w:pPr>
              <w:autoSpaceDE w:val="0"/>
              <w:autoSpaceDN w:val="0"/>
              <w:adjustRightInd w:val="0"/>
              <w:rPr>
                <w:sz w:val="20"/>
                <w:szCs w:val="20"/>
                <w:lang w:val="en-US"/>
              </w:rPr>
            </w:pPr>
            <w:r w:rsidRPr="00E55337">
              <w:rPr>
                <w:sz w:val="20"/>
                <w:szCs w:val="20"/>
                <w:lang w:val="en-US"/>
              </w:rPr>
              <w:t>Пелене</w:t>
            </w:r>
          </w:p>
        </w:tc>
        <w:tc>
          <w:tcPr>
            <w:tcW w:w="1417" w:type="dxa"/>
          </w:tcPr>
          <w:p w:rsidR="008E1BA6" w:rsidRPr="00E55337" w:rsidRDefault="008E1BA6" w:rsidP="008E1BA6">
            <w:pPr>
              <w:autoSpaceDE w:val="0"/>
              <w:autoSpaceDN w:val="0"/>
              <w:adjustRightInd w:val="0"/>
              <w:rPr>
                <w:sz w:val="20"/>
                <w:szCs w:val="20"/>
                <w:lang w:val="en-US"/>
              </w:rPr>
            </w:pPr>
            <w:r w:rsidRPr="00E55337">
              <w:rPr>
                <w:sz w:val="20"/>
                <w:szCs w:val="20"/>
                <w:lang w:val="en-US"/>
              </w:rPr>
              <w:t>Бела</w:t>
            </w:r>
          </w:p>
        </w:tc>
        <w:tc>
          <w:tcPr>
            <w:tcW w:w="1190" w:type="dxa"/>
          </w:tcPr>
          <w:p w:rsidR="008E1BA6" w:rsidRPr="00E55337" w:rsidRDefault="008E1BA6" w:rsidP="008E1BA6">
            <w:pPr>
              <w:autoSpaceDE w:val="0"/>
              <w:autoSpaceDN w:val="0"/>
              <w:adjustRightInd w:val="0"/>
              <w:rPr>
                <w:sz w:val="20"/>
                <w:szCs w:val="20"/>
                <w:lang w:val="en-US"/>
              </w:rPr>
            </w:pPr>
            <w:r w:rsidRPr="00E55337">
              <w:rPr>
                <w:sz w:val="20"/>
                <w:szCs w:val="20"/>
                <w:lang w:val="en-US"/>
              </w:rPr>
              <w:t>80x80</w:t>
            </w:r>
          </w:p>
        </w:tc>
        <w:tc>
          <w:tcPr>
            <w:tcW w:w="1620" w:type="dxa"/>
          </w:tcPr>
          <w:p w:rsidR="008E1BA6" w:rsidRPr="00E55337" w:rsidRDefault="008E1BA6" w:rsidP="008E1BA6">
            <w:pPr>
              <w:autoSpaceDE w:val="0"/>
              <w:autoSpaceDN w:val="0"/>
              <w:adjustRightInd w:val="0"/>
              <w:rPr>
                <w:sz w:val="20"/>
                <w:szCs w:val="20"/>
                <w:lang w:val="en-US"/>
              </w:rPr>
            </w:pPr>
            <w:r w:rsidRPr="00E55337">
              <w:rPr>
                <w:sz w:val="20"/>
                <w:szCs w:val="20"/>
                <w:lang w:val="en-US"/>
              </w:rPr>
              <w:t>100% памук</w:t>
            </w:r>
          </w:p>
        </w:tc>
        <w:tc>
          <w:tcPr>
            <w:tcW w:w="1260" w:type="dxa"/>
          </w:tcPr>
          <w:p w:rsidR="008E1BA6" w:rsidRPr="00E55337" w:rsidRDefault="008E1BA6" w:rsidP="008E1BA6">
            <w:pPr>
              <w:autoSpaceDE w:val="0"/>
              <w:autoSpaceDN w:val="0"/>
              <w:adjustRightInd w:val="0"/>
              <w:rPr>
                <w:sz w:val="20"/>
                <w:szCs w:val="20"/>
                <w:lang w:val="en-US"/>
              </w:rPr>
            </w:pPr>
            <w:r w:rsidRPr="00E55337">
              <w:rPr>
                <w:sz w:val="20"/>
                <w:szCs w:val="20"/>
                <w:lang w:val="en-US"/>
              </w:rPr>
              <w:t>120gr/m²</w:t>
            </w:r>
          </w:p>
        </w:tc>
        <w:tc>
          <w:tcPr>
            <w:tcW w:w="1033" w:type="dxa"/>
          </w:tcPr>
          <w:p w:rsidR="008E1BA6" w:rsidRPr="00E55337" w:rsidRDefault="008E1BA6" w:rsidP="008E1BA6">
            <w:pPr>
              <w:autoSpaceDE w:val="0"/>
              <w:autoSpaceDN w:val="0"/>
              <w:adjustRightInd w:val="0"/>
              <w:rPr>
                <w:sz w:val="20"/>
                <w:szCs w:val="20"/>
                <w:lang w:val="en-US"/>
              </w:rPr>
            </w:pPr>
            <w:r w:rsidRPr="00E55337">
              <w:rPr>
                <w:sz w:val="20"/>
                <w:szCs w:val="20"/>
                <w:lang w:val="en-US"/>
              </w:rPr>
              <w:t>20/1-34/1</w:t>
            </w:r>
          </w:p>
        </w:tc>
        <w:tc>
          <w:tcPr>
            <w:tcW w:w="1134" w:type="dxa"/>
          </w:tcPr>
          <w:p w:rsidR="008E1BA6" w:rsidRPr="00E55337" w:rsidRDefault="008E1BA6" w:rsidP="008E1BA6">
            <w:pPr>
              <w:autoSpaceDE w:val="0"/>
              <w:autoSpaceDN w:val="0"/>
              <w:adjustRightInd w:val="0"/>
              <w:rPr>
                <w:sz w:val="20"/>
                <w:szCs w:val="20"/>
                <w:lang w:val="en-US"/>
              </w:rPr>
            </w:pPr>
          </w:p>
        </w:tc>
        <w:tc>
          <w:tcPr>
            <w:tcW w:w="992" w:type="dxa"/>
          </w:tcPr>
          <w:p w:rsidR="008E1BA6" w:rsidRPr="00E55337" w:rsidRDefault="008E1BA6" w:rsidP="008E1BA6">
            <w:pPr>
              <w:autoSpaceDE w:val="0"/>
              <w:autoSpaceDN w:val="0"/>
              <w:adjustRightInd w:val="0"/>
              <w:rPr>
                <w:sz w:val="20"/>
                <w:szCs w:val="20"/>
                <w:lang w:val="en-US"/>
              </w:rPr>
            </w:pPr>
          </w:p>
        </w:tc>
      </w:tr>
    </w:tbl>
    <w:p w:rsidR="008E1BA6" w:rsidRDefault="008E1BA6" w:rsidP="008E1BA6">
      <w:pPr>
        <w:rPr>
          <w:b/>
          <w:bCs/>
        </w:rPr>
      </w:pPr>
    </w:p>
    <w:p w:rsidR="008E1BA6" w:rsidRDefault="008E1BA6" w:rsidP="008E1BA6">
      <w:pPr>
        <w:rPr>
          <w:bCs/>
        </w:rPr>
      </w:pPr>
      <w:r w:rsidRPr="00CC1964">
        <w:rPr>
          <w:b/>
          <w:bCs/>
        </w:rPr>
        <w:t>Напомена</w:t>
      </w:r>
      <w:r w:rsidRPr="00E04214">
        <w:rPr>
          <w:bCs/>
          <w:lang w:val="hr-HR"/>
        </w:rPr>
        <w:t xml:space="preserve">: </w:t>
      </w:r>
      <w:r w:rsidRPr="00CC1964">
        <w:rPr>
          <w:bCs/>
        </w:rPr>
        <w:t>Болни</w:t>
      </w:r>
      <w:r w:rsidRPr="00E04214">
        <w:rPr>
          <w:bCs/>
          <w:lang w:val="hr-HR"/>
        </w:rPr>
        <w:t>ч</w:t>
      </w:r>
      <w:r w:rsidRPr="00CC1964">
        <w:rPr>
          <w:bCs/>
        </w:rPr>
        <w:t>ки</w:t>
      </w:r>
      <w:r w:rsidR="00850ACF">
        <w:rPr>
          <w:bCs/>
        </w:rPr>
        <w:t xml:space="preserve"> </w:t>
      </w:r>
      <w:r w:rsidRPr="00CC1964">
        <w:rPr>
          <w:bCs/>
        </w:rPr>
        <w:t>ве</w:t>
      </w:r>
      <w:r w:rsidRPr="00E04214">
        <w:rPr>
          <w:bCs/>
          <w:lang w:val="hr-HR"/>
        </w:rPr>
        <w:t xml:space="preserve">ш </w:t>
      </w:r>
      <w:r w:rsidRPr="00CC1964">
        <w:rPr>
          <w:bCs/>
        </w:rPr>
        <w:t>мора</w:t>
      </w:r>
      <w:r w:rsidR="00850ACF">
        <w:rPr>
          <w:bCs/>
        </w:rPr>
        <w:t xml:space="preserve"> </w:t>
      </w:r>
      <w:r w:rsidRPr="00CC1964">
        <w:rPr>
          <w:bCs/>
        </w:rPr>
        <w:t>бити</w:t>
      </w:r>
      <w:r w:rsidR="00850ACF">
        <w:rPr>
          <w:bCs/>
        </w:rPr>
        <w:t xml:space="preserve"> </w:t>
      </w:r>
      <w:r w:rsidRPr="00CC1964">
        <w:rPr>
          <w:bCs/>
        </w:rPr>
        <w:t>од</w:t>
      </w:r>
      <w:r w:rsidR="00850ACF">
        <w:rPr>
          <w:bCs/>
        </w:rPr>
        <w:t xml:space="preserve"> </w:t>
      </w:r>
      <w:r w:rsidRPr="00CC1964">
        <w:rPr>
          <w:bCs/>
        </w:rPr>
        <w:t>тканине</w:t>
      </w:r>
      <w:r w:rsidR="00420A83">
        <w:rPr>
          <w:bCs/>
        </w:rPr>
        <w:t xml:space="preserve"> </w:t>
      </w:r>
      <w:r w:rsidRPr="00CC1964">
        <w:rPr>
          <w:bCs/>
        </w:rPr>
        <w:t>наведених</w:t>
      </w:r>
      <w:r w:rsidR="00420A83">
        <w:rPr>
          <w:bCs/>
        </w:rPr>
        <w:t xml:space="preserve"> </w:t>
      </w:r>
      <w:r w:rsidRPr="00CC1964">
        <w:rPr>
          <w:bCs/>
        </w:rPr>
        <w:t>карактеристика</w:t>
      </w:r>
      <w:r w:rsidR="00420A83">
        <w:rPr>
          <w:bCs/>
        </w:rPr>
        <w:t xml:space="preserve"> </w:t>
      </w:r>
      <w:r w:rsidRPr="00CC1964">
        <w:rPr>
          <w:bCs/>
        </w:rPr>
        <w:t>у</w:t>
      </w:r>
      <w:r w:rsidR="00420A83">
        <w:rPr>
          <w:bCs/>
        </w:rPr>
        <w:t xml:space="preserve"> </w:t>
      </w:r>
      <w:r w:rsidRPr="00CC1964">
        <w:rPr>
          <w:bCs/>
        </w:rPr>
        <w:t>овој</w:t>
      </w:r>
      <w:r w:rsidR="00420A83">
        <w:rPr>
          <w:bCs/>
        </w:rPr>
        <w:t xml:space="preserve"> </w:t>
      </w:r>
      <w:r w:rsidRPr="00CC1964">
        <w:rPr>
          <w:bCs/>
        </w:rPr>
        <w:t>табели</w:t>
      </w:r>
      <w:r w:rsidRPr="00E04214">
        <w:rPr>
          <w:bCs/>
          <w:lang w:val="hr-HR"/>
        </w:rPr>
        <w:t xml:space="preserve">, </w:t>
      </w:r>
      <w:r w:rsidRPr="00CC1964">
        <w:rPr>
          <w:bCs/>
        </w:rPr>
        <w:t>обојени</w:t>
      </w:r>
      <w:r w:rsidR="00420A83">
        <w:rPr>
          <w:bCs/>
        </w:rPr>
        <w:t xml:space="preserve"> </w:t>
      </w:r>
      <w:r w:rsidRPr="00CC1964">
        <w:rPr>
          <w:bCs/>
        </w:rPr>
        <w:t>бојом</w:t>
      </w:r>
      <w:r w:rsidR="00420A83">
        <w:rPr>
          <w:bCs/>
        </w:rPr>
        <w:t xml:space="preserve"> </w:t>
      </w:r>
      <w:r w:rsidRPr="00CC1964">
        <w:rPr>
          <w:bCs/>
        </w:rPr>
        <w:t>постојном</w:t>
      </w:r>
      <w:r w:rsidR="00420A83">
        <w:rPr>
          <w:bCs/>
        </w:rPr>
        <w:t xml:space="preserve"> </w:t>
      </w:r>
      <w:r w:rsidRPr="00CC1964">
        <w:rPr>
          <w:bCs/>
        </w:rPr>
        <w:t>на</w:t>
      </w:r>
      <w:r w:rsidR="00420A83">
        <w:rPr>
          <w:bCs/>
        </w:rPr>
        <w:t xml:space="preserve"> </w:t>
      </w:r>
      <w:r w:rsidRPr="00CC1964">
        <w:rPr>
          <w:bCs/>
        </w:rPr>
        <w:t>искувавање</w:t>
      </w:r>
      <w:r w:rsidR="00420A83">
        <w:rPr>
          <w:bCs/>
        </w:rPr>
        <w:t xml:space="preserve"> </w:t>
      </w:r>
      <w:r w:rsidRPr="00CC1964">
        <w:rPr>
          <w:bCs/>
        </w:rPr>
        <w:t>са</w:t>
      </w:r>
      <w:r w:rsidR="00420A83">
        <w:rPr>
          <w:bCs/>
        </w:rPr>
        <w:t xml:space="preserve"> </w:t>
      </w:r>
      <w:r w:rsidRPr="00CC1964">
        <w:rPr>
          <w:bCs/>
        </w:rPr>
        <w:t>максималним</w:t>
      </w:r>
      <w:r w:rsidR="00420A83">
        <w:rPr>
          <w:bCs/>
        </w:rPr>
        <w:t xml:space="preserve"> </w:t>
      </w:r>
      <w:r w:rsidRPr="00CC1964">
        <w:rPr>
          <w:bCs/>
        </w:rPr>
        <w:t>скупљањем</w:t>
      </w:r>
      <w:r w:rsidR="00420A83">
        <w:rPr>
          <w:bCs/>
        </w:rPr>
        <w:t xml:space="preserve"> </w:t>
      </w:r>
      <w:r w:rsidRPr="00CC1964">
        <w:rPr>
          <w:bCs/>
        </w:rPr>
        <w:t>до</w:t>
      </w:r>
      <w:r w:rsidRPr="00E04214">
        <w:rPr>
          <w:bCs/>
          <w:lang w:val="hr-HR"/>
        </w:rPr>
        <w:t xml:space="preserve"> 3% </w:t>
      </w:r>
      <w:r w:rsidRPr="00CC1964">
        <w:rPr>
          <w:bCs/>
        </w:rPr>
        <w:t>на</w:t>
      </w:r>
      <w:r w:rsidRPr="00E04214">
        <w:rPr>
          <w:bCs/>
          <w:lang w:val="hr-HR"/>
        </w:rPr>
        <w:t xml:space="preserve"> 90º, осим за пелене са максималним скупљањем до 6% на 90º</w:t>
      </w:r>
      <w:r w:rsidRPr="00CC1964">
        <w:rPr>
          <w:bCs/>
        </w:rPr>
        <w:t>.</w:t>
      </w:r>
    </w:p>
    <w:p w:rsidR="008E1BA6" w:rsidRDefault="008E1BA6" w:rsidP="008E1BA6">
      <w:pPr>
        <w:rPr>
          <w:bCs/>
        </w:rPr>
      </w:pPr>
    </w:p>
    <w:p w:rsidR="00D14D9D" w:rsidRPr="00D14D9D" w:rsidRDefault="00420A83" w:rsidP="00420A83">
      <w:pPr>
        <w:rPr>
          <w:bCs/>
          <w:lang w:val="sr-Cyrl-RS"/>
        </w:rPr>
      </w:pPr>
      <w:r w:rsidRPr="00D14D9D">
        <w:rPr>
          <w:bCs/>
          <w:lang w:val="sr-Cyrl-RS"/>
        </w:rPr>
        <w:t>Сав операциони веш</w:t>
      </w:r>
      <w:r w:rsidR="00451C92">
        <w:rPr>
          <w:bCs/>
          <w:lang w:val="sr-Latn-RS"/>
        </w:rPr>
        <w:t>,</w:t>
      </w:r>
      <w:r w:rsidRPr="00D14D9D">
        <w:rPr>
          <w:bCs/>
          <w:lang w:val="sr-Cyrl-RS"/>
        </w:rPr>
        <w:t xml:space="preserve"> сем пелена и дека мора имати</w:t>
      </w:r>
      <w:r w:rsidRPr="00D14D9D">
        <w:rPr>
          <w:bCs/>
          <w:lang w:val="hr-HR"/>
        </w:rPr>
        <w:t xml:space="preserve"> штампан</w:t>
      </w:r>
      <w:r w:rsidRPr="00D14D9D">
        <w:rPr>
          <w:bCs/>
        </w:rPr>
        <w:t>и</w:t>
      </w:r>
      <w:r w:rsidRPr="00D14D9D">
        <w:rPr>
          <w:bCs/>
          <w:lang w:val="hr-HR"/>
        </w:rPr>
        <w:t xml:space="preserve"> лого Клиничког центра Војводине</w:t>
      </w:r>
      <w:r w:rsidRPr="00D14D9D">
        <w:rPr>
          <w:bCs/>
          <w:lang w:val="sr-Cyrl-RS"/>
        </w:rPr>
        <w:t xml:space="preserve">, с тим да се код </w:t>
      </w:r>
      <w:r w:rsidR="00850ACF" w:rsidRPr="00D14D9D">
        <w:rPr>
          <w:bCs/>
          <w:lang w:val="sr-Cyrl-RS"/>
        </w:rPr>
        <w:t>операцион</w:t>
      </w:r>
      <w:r w:rsidRPr="00D14D9D">
        <w:rPr>
          <w:bCs/>
          <w:lang w:val="sr-Cyrl-RS"/>
        </w:rPr>
        <w:t>их</w:t>
      </w:r>
      <w:r w:rsidR="00850ACF" w:rsidRPr="00D14D9D">
        <w:rPr>
          <w:bCs/>
          <w:lang w:val="sr-Cyrl-RS"/>
        </w:rPr>
        <w:t xml:space="preserve"> </w:t>
      </w:r>
      <w:r w:rsidR="008E1BA6" w:rsidRPr="00D14D9D">
        <w:rPr>
          <w:bCs/>
          <w:lang w:val="hr-HR"/>
        </w:rPr>
        <w:t>блуз</w:t>
      </w:r>
      <w:r w:rsidRPr="00D14D9D">
        <w:rPr>
          <w:bCs/>
          <w:lang w:val="sr-Cyrl-RS"/>
        </w:rPr>
        <w:t>а</w:t>
      </w:r>
      <w:r w:rsidRPr="00D14D9D">
        <w:rPr>
          <w:bCs/>
          <w:lang w:val="hr-HR"/>
        </w:rPr>
        <w:t xml:space="preserve"> и мантил</w:t>
      </w:r>
      <w:r w:rsidRPr="00D14D9D">
        <w:rPr>
          <w:bCs/>
          <w:lang w:val="sr-Cyrl-RS"/>
        </w:rPr>
        <w:t xml:space="preserve">а морају налазити </w:t>
      </w:r>
      <w:r w:rsidR="008E1BA6" w:rsidRPr="00D14D9D">
        <w:rPr>
          <w:bCs/>
          <w:lang w:val="hr-HR"/>
        </w:rPr>
        <w:t xml:space="preserve"> на горњем џепу</w:t>
      </w:r>
      <w:r w:rsidRPr="00D14D9D">
        <w:rPr>
          <w:bCs/>
          <w:lang w:val="sr-Cyrl-RS"/>
        </w:rPr>
        <w:t xml:space="preserve">. </w:t>
      </w:r>
      <w:r w:rsidR="008E1BA6" w:rsidRPr="00D14D9D">
        <w:rPr>
          <w:bCs/>
          <w:lang w:val="hr-HR"/>
        </w:rPr>
        <w:t xml:space="preserve"> </w:t>
      </w:r>
    </w:p>
    <w:p w:rsidR="008E1BA6" w:rsidRDefault="008E1BA6" w:rsidP="00420A83">
      <w:pPr>
        <w:rPr>
          <w:bCs/>
        </w:rPr>
      </w:pPr>
      <w:r w:rsidRPr="00D14D9D">
        <w:rPr>
          <w:lang w:val="sr-Latn-CS"/>
        </w:rPr>
        <w:t>Наручилац није прописао дезен, дао је понуђачима слободан избор какве ће дезене достављати за поменуте артикл</w:t>
      </w:r>
      <w:r w:rsidRPr="00D14D9D">
        <w:rPr>
          <w:lang w:val="hr-HR"/>
        </w:rPr>
        <w:t>е.</w:t>
      </w:r>
      <w:r>
        <w:t xml:space="preserve"> </w:t>
      </w:r>
    </w:p>
    <w:p w:rsidR="008E1BA6" w:rsidRPr="006D4591" w:rsidRDefault="008E1BA6" w:rsidP="008E1BA6">
      <w:pPr>
        <w:pStyle w:val="ListParagraph"/>
        <w:rPr>
          <w:bCs/>
        </w:rPr>
      </w:pPr>
    </w:p>
    <w:p w:rsidR="008E1BA6" w:rsidRDefault="008E1BA6" w:rsidP="00420A83">
      <w:pPr>
        <w:tabs>
          <w:tab w:val="left" w:pos="7530"/>
        </w:tabs>
        <w:jc w:val="both"/>
      </w:pPr>
      <w:r w:rsidRPr="00850ACF">
        <w:rPr>
          <w:lang w:val="hr-HR"/>
        </w:rPr>
        <w:t xml:space="preserve">Наручилац захтева да </w:t>
      </w:r>
      <w:r w:rsidRPr="00850ACF">
        <w:t>п</w:t>
      </w:r>
      <w:r w:rsidRPr="00850ACF">
        <w:rPr>
          <w:lang w:val="hr-HR"/>
        </w:rPr>
        <w:t>онуђачи доставе узорке за оне ставке које су обележене са ДА у колони Узорак.</w:t>
      </w:r>
    </w:p>
    <w:p w:rsidR="008E1BA6" w:rsidRPr="00664D77" w:rsidRDefault="008E1BA6" w:rsidP="00420A83">
      <w:pPr>
        <w:tabs>
          <w:tab w:val="left" w:pos="7530"/>
        </w:tabs>
        <w:jc w:val="both"/>
      </w:pPr>
      <w:r w:rsidRPr="00E04214">
        <w:rPr>
          <w:lang w:val="hr-HR"/>
        </w:rPr>
        <w:t>Узорке доставити одвојено од понуде, посебно упаковане и са наз</w:t>
      </w:r>
      <w:r>
        <w:rPr>
          <w:lang w:val="hr-HR"/>
        </w:rPr>
        <w:t xml:space="preserve">наком „Узорци по јавном позиву </w:t>
      </w:r>
      <w:r w:rsidR="00406C87">
        <w:t>46-16</w:t>
      </w:r>
      <w:r w:rsidRPr="00E04214">
        <w:rPr>
          <w:lang w:val="hr-HR"/>
        </w:rPr>
        <w:t>-О“.</w:t>
      </w:r>
    </w:p>
    <w:p w:rsidR="008E1BA6" w:rsidRPr="00E04214" w:rsidRDefault="008E1BA6" w:rsidP="00420A83">
      <w:pPr>
        <w:tabs>
          <w:tab w:val="left" w:pos="7530"/>
        </w:tabs>
        <w:jc w:val="both"/>
        <w:rPr>
          <w:lang w:val="hr-HR"/>
        </w:rPr>
      </w:pPr>
      <w:r w:rsidRPr="00850ACF">
        <w:rPr>
          <w:lang w:val="hr-HR"/>
        </w:rPr>
        <w:t>Знак „КЦВ“–а, дезен</w:t>
      </w:r>
      <w:r w:rsidRPr="00E04214">
        <w:rPr>
          <w:lang w:val="hr-HR"/>
        </w:rPr>
        <w:t xml:space="preserve"> односно штампу материјала и дечији дезен на узорцима </w:t>
      </w:r>
      <w:r>
        <w:t>п</w:t>
      </w:r>
      <w:r w:rsidRPr="00E04214">
        <w:rPr>
          <w:lang w:val="hr-HR"/>
        </w:rPr>
        <w:t xml:space="preserve">онуђачи могу доставити по свом избору, а </w:t>
      </w:r>
      <w:r>
        <w:t>и</w:t>
      </w:r>
      <w:r w:rsidRPr="00E04214">
        <w:rPr>
          <w:lang w:val="hr-HR"/>
        </w:rPr>
        <w:t xml:space="preserve">забрани понуђач ће после потписивања </w:t>
      </w:r>
      <w:r>
        <w:t>у</w:t>
      </w:r>
      <w:r w:rsidRPr="00E04214">
        <w:rPr>
          <w:lang w:val="hr-HR"/>
        </w:rPr>
        <w:t xml:space="preserve">говора достављати </w:t>
      </w:r>
      <w:r w:rsidRPr="00E04214">
        <w:rPr>
          <w:bCs/>
          <w:color w:val="000000"/>
          <w:szCs w:val="17"/>
          <w:lang w:val="sr-Latn-CS"/>
        </w:rPr>
        <w:t>добра које су предмет јавне набавке</w:t>
      </w:r>
      <w:r w:rsidRPr="00E04214">
        <w:rPr>
          <w:lang w:val="hr-HR"/>
        </w:rPr>
        <w:t xml:space="preserve"> према захтевима </w:t>
      </w:r>
      <w:r>
        <w:t>н</w:t>
      </w:r>
      <w:r w:rsidRPr="00E04214">
        <w:rPr>
          <w:lang w:val="hr-HR"/>
        </w:rPr>
        <w:t xml:space="preserve">аручиоца. </w:t>
      </w:r>
    </w:p>
    <w:p w:rsidR="008E1BA6" w:rsidRPr="00E04214" w:rsidRDefault="008E1BA6" w:rsidP="008E1BA6">
      <w:pPr>
        <w:pStyle w:val="ListParagraph"/>
        <w:rPr>
          <w:lang w:val="hr-HR"/>
        </w:rPr>
      </w:pPr>
    </w:p>
    <w:p w:rsidR="008E1BA6" w:rsidRPr="00E04214" w:rsidRDefault="008E1BA6" w:rsidP="008E1BA6">
      <w:pPr>
        <w:pStyle w:val="ListParagraph"/>
        <w:rPr>
          <w:lang w:val="hr-HR"/>
        </w:rPr>
      </w:pPr>
    </w:p>
    <w:bookmarkEnd w:id="22"/>
    <w:p w:rsidR="00E43FAE" w:rsidRPr="00B5132C" w:rsidRDefault="008E1BA6" w:rsidP="00406C87">
      <w:pPr>
        <w:rPr>
          <w:highlight w:val="green"/>
        </w:rPr>
      </w:pPr>
      <w:r w:rsidRPr="00CC1964">
        <w:rPr>
          <w:noProof/>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576ADE" w:rsidRDefault="002D5B2C" w:rsidP="00EF466B">
      <w:pPr>
        <w:pStyle w:val="Heading1"/>
        <w:numPr>
          <w:ilvl w:val="0"/>
          <w:numId w:val="12"/>
        </w:numPr>
        <w:jc w:val="center"/>
        <w:rPr>
          <w:noProof/>
          <w:sz w:val="28"/>
          <w:szCs w:val="28"/>
        </w:rPr>
      </w:pPr>
      <w:bookmarkStart w:id="23" w:name="_Toc389030813"/>
      <w:bookmarkStart w:id="24" w:name="_Toc389030878"/>
      <w:bookmarkStart w:id="25" w:name="_Toc375826006"/>
      <w:r w:rsidRPr="00505B0D">
        <w:rPr>
          <w:sz w:val="28"/>
          <w:szCs w:val="28"/>
        </w:rPr>
        <w:t>УСЛОВИ ЗА УЧЕШЋЕ У ПОСТУПКУ ЈАВНЕ НАБАВКЕ</w:t>
      </w:r>
      <w:bookmarkEnd w:id="23"/>
      <w:bookmarkEnd w:id="24"/>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5"/>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43"/>
        <w:gridCol w:w="1665"/>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420A8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665" w:type="dxa"/>
          </w:tcPr>
          <w:p w:rsidR="00CD60D3" w:rsidRPr="00AE1407" w:rsidRDefault="00CD60D3" w:rsidP="00CD60D3">
            <w:pPr>
              <w:jc w:val="both"/>
              <w:rPr>
                <w:noProof/>
              </w:rPr>
            </w:pPr>
          </w:p>
        </w:tc>
      </w:tr>
      <w:tr w:rsidR="00CD60D3" w:rsidRPr="00AE1407" w:rsidTr="00420A8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w:t>
            </w:r>
            <w:r w:rsidR="00CD60D3" w:rsidRPr="005B07C0">
              <w:rPr>
                <w:rFonts w:ascii="Times New Roman" w:hAnsi="Times New Roman" w:cs="Times New Roman"/>
                <w:color w:val="auto"/>
              </w:rPr>
              <w:lastRenderedPageBreak/>
              <w:t>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420A8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665"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406C87" w:rsidRPr="00AE1407" w:rsidTr="00CD60D3">
        <w:trPr>
          <w:trHeight w:val="848"/>
        </w:trPr>
        <w:tc>
          <w:tcPr>
            <w:tcW w:w="801" w:type="dxa"/>
            <w:shd w:val="clear" w:color="auto" w:fill="auto"/>
            <w:vAlign w:val="center"/>
          </w:tcPr>
          <w:p w:rsidR="00406C87" w:rsidRPr="00AE1407" w:rsidRDefault="00406C87" w:rsidP="00406C87">
            <w:pPr>
              <w:pStyle w:val="ListParagraph"/>
              <w:ind w:left="405"/>
              <w:rPr>
                <w:noProof/>
              </w:rPr>
            </w:pPr>
            <w:r>
              <w:rPr>
                <w:noProof/>
              </w:rPr>
              <w:t>4</w:t>
            </w:r>
            <w:r w:rsidRPr="00AE1407">
              <w:rPr>
                <w:noProof/>
              </w:rPr>
              <w:t>.</w:t>
            </w:r>
          </w:p>
          <w:p w:rsidR="00406C87" w:rsidRPr="00AE1407" w:rsidRDefault="00406C87" w:rsidP="00406C87">
            <w:pPr>
              <w:pStyle w:val="ListParagraph"/>
              <w:ind w:left="405"/>
              <w:rPr>
                <w:noProof/>
              </w:rPr>
            </w:pPr>
          </w:p>
          <w:p w:rsidR="00406C87" w:rsidRPr="00AE1407" w:rsidRDefault="00406C87" w:rsidP="00406C87">
            <w:pPr>
              <w:pStyle w:val="ListParagraph"/>
              <w:ind w:left="405"/>
              <w:rPr>
                <w:noProof/>
              </w:rPr>
            </w:pPr>
          </w:p>
        </w:tc>
        <w:tc>
          <w:tcPr>
            <w:tcW w:w="3041" w:type="dxa"/>
            <w:gridSpan w:val="2"/>
            <w:shd w:val="clear" w:color="auto" w:fill="auto"/>
          </w:tcPr>
          <w:p w:rsidR="00406C87" w:rsidRPr="009E04BC" w:rsidRDefault="00406C87" w:rsidP="00406C87">
            <w:pPr>
              <w:rPr>
                <w:noProof/>
              </w:rPr>
            </w:pPr>
            <w:r w:rsidRPr="009E04BC">
              <w:rPr>
                <w:noProof/>
              </w:rPr>
              <w:t xml:space="preserve">Да понуђач располаже неопходним финансијским и пословним капацитетом, тј. да  је остварио најмање </w:t>
            </w:r>
            <w:r>
              <w:rPr>
                <w:noProof/>
              </w:rPr>
              <w:t>16</w:t>
            </w:r>
            <w:r w:rsidRPr="009E04BC">
              <w:rPr>
                <w:noProof/>
              </w:rPr>
              <w:t>.000.000,00 ди</w:t>
            </w:r>
            <w:r>
              <w:rPr>
                <w:noProof/>
              </w:rPr>
              <w:t>н. пословног прихода у</w:t>
            </w:r>
            <w:r w:rsidRPr="009E04BC">
              <w:rPr>
                <w:noProof/>
              </w:rPr>
              <w:t xml:space="preserve"> претходне две године;</w:t>
            </w:r>
          </w:p>
        </w:tc>
        <w:tc>
          <w:tcPr>
            <w:tcW w:w="4068" w:type="dxa"/>
            <w:gridSpan w:val="2"/>
            <w:shd w:val="clear" w:color="auto" w:fill="auto"/>
          </w:tcPr>
          <w:p w:rsidR="00406C87" w:rsidRPr="009E04BC" w:rsidRDefault="00406C87" w:rsidP="00406C87">
            <w:pPr>
              <w:jc w:val="both"/>
              <w:rPr>
                <w:b/>
                <w:noProof/>
              </w:rPr>
            </w:pPr>
            <w:r w:rsidRPr="009E04BC">
              <w:rPr>
                <w:b/>
                <w:noProof/>
              </w:rPr>
              <w:t>Доказ за правно лице/предузетника/физичко лице:</w:t>
            </w:r>
          </w:p>
          <w:p w:rsidR="00406C87" w:rsidRPr="009E04BC" w:rsidRDefault="00406C87" w:rsidP="00406C87">
            <w:pPr>
              <w:rPr>
                <w:noProof/>
              </w:rPr>
            </w:pPr>
            <w:r w:rsidRPr="009E04BC">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Pr>
                <w:noProof/>
              </w:rPr>
              <w:t>4</w:t>
            </w:r>
            <w:r w:rsidRPr="009E04BC">
              <w:rPr>
                <w:noProof/>
              </w:rPr>
              <w:t>. и 201</w:t>
            </w:r>
            <w:r>
              <w:rPr>
                <w:noProof/>
              </w:rPr>
              <w:t>5</w:t>
            </w:r>
            <w:r w:rsidRPr="009E04BC">
              <w:rPr>
                <w:noProof/>
              </w:rPr>
              <w:t>.год.). Потенцијални понуђачи којима још није завршен Извештај о бонитету за 201</w:t>
            </w:r>
            <w:r>
              <w:rPr>
                <w:noProof/>
              </w:rPr>
              <w:t>5</w:t>
            </w:r>
            <w:r w:rsidRPr="009E04BC">
              <w:rPr>
                <w:noProof/>
              </w:rPr>
              <w:t>. годину, морају доставити фотокопије биланса стања и биланса успеха за ту годину.</w:t>
            </w:r>
          </w:p>
        </w:tc>
        <w:tc>
          <w:tcPr>
            <w:tcW w:w="1708" w:type="dxa"/>
            <w:gridSpan w:val="2"/>
          </w:tcPr>
          <w:p w:rsidR="00406C87" w:rsidRPr="00F3712C" w:rsidRDefault="00406C87" w:rsidP="00CD60D3">
            <w:pPr>
              <w:jc w:val="both"/>
              <w:rPr>
                <w:b/>
                <w:noProof/>
                <w:highlight w:val="yellow"/>
              </w:rPr>
            </w:pPr>
          </w:p>
        </w:tc>
      </w:tr>
      <w:tr w:rsidR="00406C87" w:rsidRPr="00AE1407" w:rsidTr="00406C87">
        <w:trPr>
          <w:trHeight w:val="1121"/>
        </w:trPr>
        <w:tc>
          <w:tcPr>
            <w:tcW w:w="801" w:type="dxa"/>
            <w:shd w:val="clear" w:color="auto" w:fill="auto"/>
            <w:vAlign w:val="center"/>
          </w:tcPr>
          <w:p w:rsidR="00406C87" w:rsidRPr="00AE1407" w:rsidRDefault="00CA6C11" w:rsidP="00406C87">
            <w:pPr>
              <w:pStyle w:val="ListParagraph"/>
              <w:ind w:left="405"/>
              <w:rPr>
                <w:noProof/>
              </w:rPr>
            </w:pPr>
            <w:r>
              <w:rPr>
                <w:noProof/>
              </w:rPr>
              <w:t>5</w:t>
            </w:r>
            <w:r w:rsidR="00406C87" w:rsidRPr="00AE1407">
              <w:rPr>
                <w:noProof/>
              </w:rPr>
              <w:t>.</w:t>
            </w:r>
          </w:p>
          <w:p w:rsidR="00406C87" w:rsidRPr="00AE1407" w:rsidRDefault="00406C87" w:rsidP="00406C87">
            <w:pPr>
              <w:pStyle w:val="ListParagraph"/>
              <w:ind w:left="405"/>
              <w:rPr>
                <w:noProof/>
              </w:rPr>
            </w:pPr>
          </w:p>
          <w:p w:rsidR="00406C87" w:rsidRPr="00AE1407" w:rsidRDefault="00406C87" w:rsidP="00406C87">
            <w:pPr>
              <w:pStyle w:val="ListParagraph"/>
              <w:ind w:left="405"/>
              <w:rPr>
                <w:noProof/>
              </w:rPr>
            </w:pPr>
          </w:p>
          <w:p w:rsidR="00406C87" w:rsidRPr="00AE1407" w:rsidRDefault="00406C87" w:rsidP="00406C87">
            <w:pPr>
              <w:pStyle w:val="ListParagraph"/>
              <w:ind w:left="405"/>
              <w:rPr>
                <w:noProof/>
              </w:rPr>
            </w:pPr>
          </w:p>
        </w:tc>
        <w:tc>
          <w:tcPr>
            <w:tcW w:w="3041" w:type="dxa"/>
            <w:gridSpan w:val="2"/>
            <w:shd w:val="clear" w:color="auto" w:fill="auto"/>
          </w:tcPr>
          <w:p w:rsidR="00406C87" w:rsidRDefault="00406C87" w:rsidP="00406C87">
            <w:r>
              <w:rPr>
                <w:lang w:val="sr-Latn-CS"/>
              </w:rPr>
              <w:t>Понуђач</w:t>
            </w:r>
            <w:r w:rsidR="00420A83">
              <w:rPr>
                <w:lang w:val="sr-Cyrl-RS"/>
              </w:rPr>
              <w:t xml:space="preserve"> </w:t>
            </w:r>
            <w:r>
              <w:rPr>
                <w:lang w:val="sr-Latn-CS"/>
              </w:rPr>
              <w:t>располаже</w:t>
            </w:r>
            <w:r w:rsidR="00420A83">
              <w:rPr>
                <w:lang w:val="sr-Cyrl-RS"/>
              </w:rPr>
              <w:t xml:space="preserve"> </w:t>
            </w:r>
            <w:r>
              <w:rPr>
                <w:lang w:val="sr-Latn-CS"/>
              </w:rPr>
              <w:t>довољним</w:t>
            </w:r>
            <w:r w:rsidR="00420A83">
              <w:rPr>
                <w:lang w:val="sr-Cyrl-RS"/>
              </w:rPr>
              <w:t xml:space="preserve"> </w:t>
            </w:r>
            <w:r>
              <w:rPr>
                <w:lang w:val="sr-Latn-CS"/>
              </w:rPr>
              <w:t>техничким</w:t>
            </w:r>
            <w:r w:rsidR="00420A83">
              <w:rPr>
                <w:lang w:val="sr-Cyrl-RS"/>
              </w:rPr>
              <w:t xml:space="preserve"> </w:t>
            </w:r>
            <w:r>
              <w:t xml:space="preserve">и </w:t>
            </w:r>
            <w:r>
              <w:rPr>
                <w:lang w:val="sr-Latn-CS"/>
              </w:rPr>
              <w:t>кадровским</w:t>
            </w:r>
            <w:r w:rsidR="00420A83">
              <w:rPr>
                <w:lang w:val="sr-Cyrl-RS"/>
              </w:rPr>
              <w:t xml:space="preserve"> </w:t>
            </w:r>
            <w:r>
              <w:rPr>
                <w:lang w:val="sr-Latn-CS"/>
              </w:rPr>
              <w:t>капацитетом</w:t>
            </w:r>
            <w:r w:rsidRPr="00C322F2">
              <w:rPr>
                <w:lang w:val="sr-Latn-CS"/>
              </w:rPr>
              <w:t xml:space="preserve">- </w:t>
            </w:r>
            <w:r>
              <w:rPr>
                <w:lang w:val="sr-Latn-CS"/>
              </w:rPr>
              <w:t>понуђач</w:t>
            </w:r>
            <w:r w:rsidR="00420A83">
              <w:rPr>
                <w:lang w:val="sr-Cyrl-RS"/>
              </w:rPr>
              <w:t xml:space="preserve"> </w:t>
            </w:r>
            <w:r>
              <w:rPr>
                <w:lang w:val="sr-Latn-CS"/>
              </w:rPr>
              <w:t>мора</w:t>
            </w:r>
            <w:r w:rsidR="00420A83">
              <w:rPr>
                <w:lang w:val="sr-Cyrl-RS"/>
              </w:rPr>
              <w:t xml:space="preserve"> </w:t>
            </w:r>
            <w:r>
              <w:rPr>
                <w:lang w:val="sr-Latn-CS"/>
              </w:rPr>
              <w:t>да</w:t>
            </w:r>
            <w:r w:rsidR="00420A83">
              <w:rPr>
                <w:lang w:val="sr-Cyrl-RS"/>
              </w:rPr>
              <w:t xml:space="preserve"> </w:t>
            </w:r>
            <w:r>
              <w:rPr>
                <w:lang w:val="sr-Latn-CS"/>
              </w:rPr>
              <w:t>има</w:t>
            </w:r>
            <w:r w:rsidR="00420A83">
              <w:rPr>
                <w:lang w:val="sr-Cyrl-RS"/>
              </w:rPr>
              <w:t xml:space="preserve"> </w:t>
            </w:r>
            <w:r>
              <w:t xml:space="preserve">најмање </w:t>
            </w:r>
            <w:r>
              <w:rPr>
                <w:lang w:val="sr-Latn-CS"/>
              </w:rPr>
              <w:t>једно</w:t>
            </w:r>
            <w:r w:rsidR="00420A83">
              <w:rPr>
                <w:lang w:val="sr-Cyrl-RS"/>
              </w:rPr>
              <w:t xml:space="preserve"> </w:t>
            </w:r>
            <w:r>
              <w:rPr>
                <w:lang w:val="sr-Latn-CS"/>
              </w:rPr>
              <w:t>возило</w:t>
            </w:r>
            <w:r w:rsidR="00420A83">
              <w:rPr>
                <w:lang w:val="sr-Cyrl-RS"/>
              </w:rPr>
              <w:t xml:space="preserve"> </w:t>
            </w:r>
            <w:r>
              <w:rPr>
                <w:lang w:val="sr-Latn-CS"/>
              </w:rPr>
              <w:t>за</w:t>
            </w:r>
            <w:r w:rsidR="00420A83">
              <w:rPr>
                <w:lang w:val="sr-Cyrl-RS"/>
              </w:rPr>
              <w:t xml:space="preserve"> </w:t>
            </w:r>
            <w:r>
              <w:rPr>
                <w:lang w:val="sr-Latn-CS"/>
              </w:rPr>
              <w:t>превоз</w:t>
            </w:r>
            <w:r w:rsidR="00420A83">
              <w:rPr>
                <w:lang w:val="sr-Cyrl-RS"/>
              </w:rPr>
              <w:t xml:space="preserve"> </w:t>
            </w:r>
            <w:r>
              <w:rPr>
                <w:lang w:val="sr-Latn-CS"/>
              </w:rPr>
              <w:t xml:space="preserve">предмета јавне набавке и </w:t>
            </w:r>
            <w:r>
              <w:t>најмање</w:t>
            </w:r>
            <w:r>
              <w:rPr>
                <w:lang w:val="sr-Latn-CS"/>
              </w:rPr>
              <w:t xml:space="preserve"> два</w:t>
            </w:r>
            <w:r w:rsidR="00420A83">
              <w:rPr>
                <w:lang w:val="sr-Cyrl-RS"/>
              </w:rPr>
              <w:t xml:space="preserve"> </w:t>
            </w:r>
            <w:r>
              <w:rPr>
                <w:lang w:val="sr-Latn-CS"/>
              </w:rPr>
              <w:t>запослена</w:t>
            </w:r>
            <w:r w:rsidR="00420A83">
              <w:rPr>
                <w:lang w:val="sr-Cyrl-RS"/>
              </w:rPr>
              <w:t xml:space="preserve"> </w:t>
            </w:r>
            <w:r>
              <w:rPr>
                <w:lang w:val="sr-Latn-CS"/>
              </w:rPr>
              <w:t>који</w:t>
            </w:r>
            <w:r w:rsidR="00420A83">
              <w:rPr>
                <w:lang w:val="sr-Cyrl-RS"/>
              </w:rPr>
              <w:t xml:space="preserve"> </w:t>
            </w:r>
            <w:r>
              <w:rPr>
                <w:lang w:val="sr-Latn-CS"/>
              </w:rPr>
              <w:t>раде</w:t>
            </w:r>
            <w:r w:rsidR="00420A83">
              <w:rPr>
                <w:lang w:val="sr-Cyrl-RS"/>
              </w:rPr>
              <w:t xml:space="preserve"> </w:t>
            </w:r>
            <w:r>
              <w:rPr>
                <w:lang w:val="sr-Latn-CS"/>
              </w:rPr>
              <w:t>на</w:t>
            </w:r>
            <w:r w:rsidR="00420A83">
              <w:rPr>
                <w:lang w:val="sr-Cyrl-RS"/>
              </w:rPr>
              <w:t xml:space="preserve"> </w:t>
            </w:r>
            <w:r>
              <w:rPr>
                <w:lang w:val="sr-Latn-CS"/>
              </w:rPr>
              <w:t>пословима</w:t>
            </w:r>
            <w:r w:rsidR="00420A83">
              <w:rPr>
                <w:lang w:val="sr-Cyrl-RS"/>
              </w:rPr>
              <w:t xml:space="preserve"> </w:t>
            </w:r>
            <w:r>
              <w:rPr>
                <w:lang w:val="sr-Latn-CS"/>
              </w:rPr>
              <w:t>који</w:t>
            </w:r>
            <w:r w:rsidR="00420A83">
              <w:rPr>
                <w:lang w:val="sr-Cyrl-RS"/>
              </w:rPr>
              <w:t xml:space="preserve"> </w:t>
            </w:r>
            <w:r>
              <w:rPr>
                <w:lang w:val="sr-Latn-CS"/>
              </w:rPr>
              <w:t>су</w:t>
            </w:r>
            <w:r w:rsidR="00420A83">
              <w:rPr>
                <w:lang w:val="sr-Cyrl-RS"/>
              </w:rPr>
              <w:t xml:space="preserve"> </w:t>
            </w:r>
            <w:r>
              <w:rPr>
                <w:lang w:val="sr-Latn-CS"/>
              </w:rPr>
              <w:t>у</w:t>
            </w:r>
            <w:r w:rsidR="00420A83">
              <w:rPr>
                <w:lang w:val="sr-Cyrl-RS"/>
              </w:rPr>
              <w:t xml:space="preserve"> </w:t>
            </w:r>
            <w:r>
              <w:rPr>
                <w:lang w:val="sr-Latn-CS"/>
              </w:rPr>
              <w:t>непосредној</w:t>
            </w:r>
            <w:r w:rsidR="00420A83">
              <w:rPr>
                <w:lang w:val="sr-Cyrl-RS"/>
              </w:rPr>
              <w:t xml:space="preserve"> </w:t>
            </w:r>
            <w:r>
              <w:rPr>
                <w:lang w:val="sr-Latn-CS"/>
              </w:rPr>
              <w:t>вези</w:t>
            </w:r>
            <w:r w:rsidR="00420A83">
              <w:rPr>
                <w:lang w:val="sr-Cyrl-RS"/>
              </w:rPr>
              <w:t xml:space="preserve"> </w:t>
            </w:r>
            <w:r>
              <w:rPr>
                <w:lang w:val="sr-Latn-CS"/>
              </w:rPr>
              <w:t>са</w:t>
            </w:r>
            <w:r w:rsidR="00420A83">
              <w:rPr>
                <w:lang w:val="sr-Cyrl-RS"/>
              </w:rPr>
              <w:t xml:space="preserve"> </w:t>
            </w:r>
            <w:r>
              <w:rPr>
                <w:lang w:val="sr-Latn-CS"/>
              </w:rPr>
              <w:t>предметом</w:t>
            </w:r>
            <w:r w:rsidR="00420A83">
              <w:rPr>
                <w:lang w:val="sr-Cyrl-RS"/>
              </w:rPr>
              <w:t xml:space="preserve"> </w:t>
            </w:r>
            <w:r>
              <w:rPr>
                <w:lang w:val="sr-Latn-CS"/>
              </w:rPr>
              <w:t>јавне</w:t>
            </w:r>
            <w:r w:rsidR="00420A83">
              <w:rPr>
                <w:lang w:val="sr-Cyrl-RS"/>
              </w:rPr>
              <w:t xml:space="preserve"> </w:t>
            </w:r>
            <w:r>
              <w:rPr>
                <w:lang w:val="sr-Latn-CS"/>
              </w:rPr>
              <w:t>набавке</w:t>
            </w:r>
            <w:r>
              <w:t>;</w:t>
            </w:r>
          </w:p>
          <w:p w:rsidR="00406C87" w:rsidRPr="00E57097" w:rsidRDefault="00406C87" w:rsidP="00406C87"/>
        </w:tc>
        <w:tc>
          <w:tcPr>
            <w:tcW w:w="4068" w:type="dxa"/>
            <w:gridSpan w:val="2"/>
            <w:shd w:val="clear" w:color="auto" w:fill="auto"/>
          </w:tcPr>
          <w:p w:rsidR="00406C87" w:rsidRDefault="00406C87" w:rsidP="00406C87">
            <w:pPr>
              <w:jc w:val="both"/>
            </w:pPr>
          </w:p>
          <w:p w:rsidR="00406C87" w:rsidRPr="00D14D9D" w:rsidRDefault="00406C87" w:rsidP="00406C87">
            <w:pPr>
              <w:jc w:val="both"/>
              <w:rPr>
                <w:lang w:val="sr-Cyrl-RS"/>
              </w:rPr>
            </w:pPr>
            <w:r>
              <w:rPr>
                <w:lang w:val="sr-Latn-CS"/>
              </w:rPr>
              <w:t>Изјава понуђача (потписана и оверена)</w:t>
            </w:r>
            <w:r w:rsidR="00420A83">
              <w:rPr>
                <w:lang w:val="sr-Cyrl-RS"/>
              </w:rPr>
              <w:t xml:space="preserve"> </w:t>
            </w:r>
            <w:r>
              <w:rPr>
                <w:lang w:val="sr-Latn-CS"/>
              </w:rPr>
              <w:t>којом</w:t>
            </w:r>
            <w:r w:rsidR="00420A83">
              <w:rPr>
                <w:lang w:val="sr-Cyrl-RS"/>
              </w:rPr>
              <w:t xml:space="preserve"> </w:t>
            </w:r>
            <w:r>
              <w:rPr>
                <w:lang w:val="sr-Latn-CS"/>
              </w:rPr>
              <w:t>потврђује</w:t>
            </w:r>
            <w:r w:rsidR="00420A83">
              <w:rPr>
                <w:lang w:val="sr-Cyrl-RS"/>
              </w:rPr>
              <w:t xml:space="preserve"> </w:t>
            </w:r>
            <w:r>
              <w:rPr>
                <w:lang w:val="sr-Latn-CS"/>
              </w:rPr>
              <w:t>да</w:t>
            </w:r>
            <w:r w:rsidR="00420A83">
              <w:rPr>
                <w:lang w:val="sr-Cyrl-RS"/>
              </w:rPr>
              <w:t xml:space="preserve"> </w:t>
            </w:r>
            <w:r>
              <w:rPr>
                <w:lang w:val="sr-Latn-CS"/>
              </w:rPr>
              <w:t>у</w:t>
            </w:r>
            <w:r w:rsidR="00420A83">
              <w:rPr>
                <w:lang w:val="sr-Cyrl-RS"/>
              </w:rPr>
              <w:t xml:space="preserve"> </w:t>
            </w:r>
            <w:r>
              <w:rPr>
                <w:lang w:val="sr-Latn-CS"/>
              </w:rPr>
              <w:t>моменту</w:t>
            </w:r>
            <w:r w:rsidR="00420A83">
              <w:rPr>
                <w:lang w:val="sr-Cyrl-RS"/>
              </w:rPr>
              <w:t xml:space="preserve"> </w:t>
            </w:r>
            <w:r>
              <w:rPr>
                <w:lang w:val="sr-Latn-CS"/>
              </w:rPr>
              <w:t>подношења</w:t>
            </w:r>
            <w:r w:rsidR="00420A83">
              <w:rPr>
                <w:lang w:val="sr-Cyrl-RS"/>
              </w:rPr>
              <w:t xml:space="preserve"> </w:t>
            </w:r>
            <w:r>
              <w:rPr>
                <w:lang w:val="sr-Latn-CS"/>
              </w:rPr>
              <w:t>понуде</w:t>
            </w:r>
            <w:r w:rsidR="00420A83">
              <w:rPr>
                <w:lang w:val="sr-Cyrl-RS"/>
              </w:rPr>
              <w:t xml:space="preserve"> </w:t>
            </w:r>
            <w:r>
              <w:rPr>
                <w:lang w:val="sr-Latn-CS"/>
              </w:rPr>
              <w:t>поседује</w:t>
            </w:r>
            <w:r>
              <w:t>/</w:t>
            </w:r>
            <w:r>
              <w:rPr>
                <w:lang w:val="sr-Latn-CS"/>
              </w:rPr>
              <w:t>користи</w:t>
            </w:r>
            <w:r w:rsidR="00D14D9D">
              <w:rPr>
                <w:lang w:val="sr-Cyrl-RS"/>
              </w:rPr>
              <w:t xml:space="preserve"> </w:t>
            </w:r>
            <w:r>
              <w:t>најмање 1 (једно)</w:t>
            </w:r>
            <w:r w:rsidR="00D14D9D">
              <w:rPr>
                <w:lang w:val="sr-Cyrl-RS"/>
              </w:rPr>
              <w:t xml:space="preserve"> </w:t>
            </w:r>
            <w:r>
              <w:rPr>
                <w:lang w:val="sr-Latn-CS"/>
              </w:rPr>
              <w:t>возило</w:t>
            </w:r>
            <w:r w:rsidR="00D14D9D">
              <w:rPr>
                <w:lang w:val="sr-Cyrl-RS"/>
              </w:rPr>
              <w:t xml:space="preserve"> </w:t>
            </w:r>
            <w:r>
              <w:rPr>
                <w:lang w:val="sr-Latn-CS"/>
              </w:rPr>
              <w:t>за</w:t>
            </w:r>
            <w:r w:rsidR="00D14D9D">
              <w:rPr>
                <w:lang w:val="sr-Cyrl-RS"/>
              </w:rPr>
              <w:t xml:space="preserve"> </w:t>
            </w:r>
            <w:r>
              <w:rPr>
                <w:lang w:val="sr-Latn-CS"/>
              </w:rPr>
              <w:t>превоз</w:t>
            </w:r>
            <w:r w:rsidR="00D14D9D">
              <w:rPr>
                <w:lang w:val="sr-Cyrl-RS"/>
              </w:rPr>
              <w:t xml:space="preserve"> </w:t>
            </w:r>
            <w:r>
              <w:rPr>
                <w:lang w:val="sr-Latn-CS"/>
              </w:rPr>
              <w:t>предмета</w:t>
            </w:r>
            <w:r w:rsidR="00D14D9D">
              <w:rPr>
                <w:lang w:val="sr-Cyrl-RS"/>
              </w:rPr>
              <w:t xml:space="preserve"> </w:t>
            </w:r>
            <w:r>
              <w:rPr>
                <w:lang w:val="sr-Latn-CS"/>
              </w:rPr>
              <w:t>јавне</w:t>
            </w:r>
            <w:r w:rsidR="00D14D9D">
              <w:rPr>
                <w:lang w:val="sr-Cyrl-RS"/>
              </w:rPr>
              <w:t xml:space="preserve"> </w:t>
            </w:r>
            <w:r>
              <w:rPr>
                <w:lang w:val="sr-Latn-CS"/>
              </w:rPr>
              <w:t>набавке</w:t>
            </w:r>
            <w:r w:rsidRPr="00C322F2">
              <w:rPr>
                <w:lang w:val="sr-Latn-CS"/>
              </w:rPr>
              <w:t xml:space="preserve"> </w:t>
            </w:r>
            <w:r w:rsidR="00D14D9D">
              <w:rPr>
                <w:lang w:val="sr-Latn-CS"/>
              </w:rPr>
              <w:t>–</w:t>
            </w:r>
            <w:r w:rsidRPr="00C322F2">
              <w:rPr>
                <w:lang w:val="sr-Latn-CS"/>
              </w:rPr>
              <w:t xml:space="preserve"> </w:t>
            </w:r>
            <w:r>
              <w:rPr>
                <w:lang w:val="sr-Latn-CS"/>
              </w:rPr>
              <w:t>саобраћајна</w:t>
            </w:r>
            <w:r w:rsidR="00D14D9D">
              <w:rPr>
                <w:lang w:val="sr-Cyrl-RS"/>
              </w:rPr>
              <w:t xml:space="preserve"> </w:t>
            </w:r>
            <w:r>
              <w:rPr>
                <w:lang w:val="sr-Latn-CS"/>
              </w:rPr>
              <w:t>дозвола</w:t>
            </w:r>
            <w:r w:rsidR="00D14D9D">
              <w:rPr>
                <w:lang w:val="sr-Cyrl-RS"/>
              </w:rPr>
              <w:t xml:space="preserve"> и</w:t>
            </w:r>
            <w:r>
              <w:rPr>
                <w:lang w:val="sr-Latn-CS"/>
              </w:rPr>
              <w:t>ли</w:t>
            </w:r>
            <w:r w:rsidR="00D14D9D">
              <w:rPr>
                <w:lang w:val="sr-Cyrl-RS"/>
              </w:rPr>
              <w:t xml:space="preserve"> </w:t>
            </w:r>
            <w:r>
              <w:rPr>
                <w:lang w:val="sr-Latn-CS"/>
              </w:rPr>
              <w:t>други</w:t>
            </w:r>
            <w:r w:rsidR="00D14D9D">
              <w:rPr>
                <w:lang w:val="sr-Cyrl-RS"/>
              </w:rPr>
              <w:t xml:space="preserve"> </w:t>
            </w:r>
            <w:r>
              <w:rPr>
                <w:lang w:val="sr-Latn-CS"/>
              </w:rPr>
              <w:t>правни</w:t>
            </w:r>
            <w:r w:rsidR="00D14D9D">
              <w:rPr>
                <w:lang w:val="sr-Cyrl-RS"/>
              </w:rPr>
              <w:t xml:space="preserve"> </w:t>
            </w:r>
            <w:r>
              <w:rPr>
                <w:lang w:val="sr-Latn-CS"/>
              </w:rPr>
              <w:t>основ</w:t>
            </w:r>
            <w:r w:rsidR="00D14D9D">
              <w:rPr>
                <w:lang w:val="sr-Cyrl-RS"/>
              </w:rPr>
              <w:t xml:space="preserve"> </w:t>
            </w:r>
            <w:r>
              <w:rPr>
                <w:lang w:val="sr-Latn-CS"/>
              </w:rPr>
              <w:t>за</w:t>
            </w:r>
            <w:r w:rsidR="00D14D9D">
              <w:rPr>
                <w:lang w:val="sr-Cyrl-RS"/>
              </w:rPr>
              <w:t xml:space="preserve"> </w:t>
            </w:r>
            <w:r>
              <w:rPr>
                <w:lang w:val="sr-Latn-CS"/>
              </w:rPr>
              <w:t>поседовање</w:t>
            </w:r>
            <w:r>
              <w:t>/</w:t>
            </w:r>
            <w:r>
              <w:rPr>
                <w:lang w:val="sr-Latn-CS"/>
              </w:rPr>
              <w:t xml:space="preserve">коришћење возила. </w:t>
            </w:r>
          </w:p>
          <w:p w:rsidR="00406C87" w:rsidRPr="008B0D45" w:rsidRDefault="00406C87" w:rsidP="00406C87">
            <w:pPr>
              <w:jc w:val="both"/>
            </w:pPr>
            <w:r>
              <w:rPr>
                <w:lang w:val="sr-Latn-CS"/>
              </w:rPr>
              <w:t>Изјава понуђача (потписана и оверена</w:t>
            </w:r>
            <w:r w:rsidRPr="00C322F2">
              <w:rPr>
                <w:lang w:val="sr-Latn-CS"/>
              </w:rPr>
              <w:t>)</w:t>
            </w:r>
            <w:r>
              <w:t>, са наведеним именима и бројевима контакт телефона,</w:t>
            </w:r>
            <w:r w:rsidR="00D14D9D">
              <w:rPr>
                <w:lang w:val="sr-Cyrl-RS"/>
              </w:rPr>
              <w:t xml:space="preserve"> </w:t>
            </w:r>
            <w:r>
              <w:rPr>
                <w:lang w:val="sr-Latn-CS"/>
              </w:rPr>
              <w:t>којом</w:t>
            </w:r>
            <w:r w:rsidR="00D14D9D">
              <w:rPr>
                <w:lang w:val="sr-Cyrl-RS"/>
              </w:rPr>
              <w:t xml:space="preserve"> </w:t>
            </w:r>
            <w:r>
              <w:rPr>
                <w:lang w:val="sr-Latn-CS"/>
              </w:rPr>
              <w:t>потврђује</w:t>
            </w:r>
            <w:r w:rsidR="00D14D9D">
              <w:rPr>
                <w:lang w:val="sr-Cyrl-RS"/>
              </w:rPr>
              <w:t xml:space="preserve"> </w:t>
            </w:r>
            <w:r>
              <w:rPr>
                <w:lang w:val="sr-Latn-CS"/>
              </w:rPr>
              <w:t xml:space="preserve">да има </w:t>
            </w:r>
            <w:r>
              <w:t xml:space="preserve">најмање </w:t>
            </w:r>
            <w:r w:rsidRPr="00765903">
              <w:rPr>
                <w:lang w:val="sr-Latn-CS"/>
              </w:rPr>
              <w:t>2 (</w:t>
            </w:r>
            <w:r>
              <w:rPr>
                <w:lang w:val="sr-Latn-CS"/>
              </w:rPr>
              <w:t>два</w:t>
            </w:r>
            <w:r w:rsidRPr="00765903">
              <w:rPr>
                <w:lang w:val="sr-Latn-CS"/>
              </w:rPr>
              <w:t>)</w:t>
            </w:r>
            <w:r w:rsidR="00D14D9D">
              <w:rPr>
                <w:lang w:val="sr-Cyrl-RS"/>
              </w:rPr>
              <w:t xml:space="preserve"> </w:t>
            </w:r>
            <w:r>
              <w:rPr>
                <w:lang w:val="sr-Latn-CS"/>
              </w:rPr>
              <w:t>запослена</w:t>
            </w:r>
            <w:r w:rsidR="00D14D9D">
              <w:rPr>
                <w:lang w:val="sr-Cyrl-RS"/>
              </w:rPr>
              <w:t xml:space="preserve"> </w:t>
            </w:r>
            <w:r>
              <w:rPr>
                <w:lang w:val="sr-Latn-CS"/>
              </w:rPr>
              <w:t>који</w:t>
            </w:r>
            <w:r w:rsidR="00D14D9D">
              <w:rPr>
                <w:lang w:val="sr-Cyrl-RS"/>
              </w:rPr>
              <w:t xml:space="preserve"> </w:t>
            </w:r>
            <w:r>
              <w:rPr>
                <w:lang w:val="sr-Latn-CS"/>
              </w:rPr>
              <w:t>раде</w:t>
            </w:r>
            <w:r w:rsidR="00D14D9D">
              <w:rPr>
                <w:lang w:val="sr-Cyrl-RS"/>
              </w:rPr>
              <w:t xml:space="preserve"> </w:t>
            </w:r>
            <w:r>
              <w:rPr>
                <w:lang w:val="sr-Latn-CS"/>
              </w:rPr>
              <w:t>на</w:t>
            </w:r>
            <w:r w:rsidR="00D14D9D">
              <w:rPr>
                <w:lang w:val="sr-Cyrl-RS"/>
              </w:rPr>
              <w:t xml:space="preserve"> </w:t>
            </w:r>
            <w:r>
              <w:rPr>
                <w:lang w:val="sr-Latn-CS"/>
              </w:rPr>
              <w:t>пословима</w:t>
            </w:r>
            <w:r w:rsidR="00D14D9D">
              <w:rPr>
                <w:lang w:val="sr-Cyrl-RS"/>
              </w:rPr>
              <w:t xml:space="preserve"> </w:t>
            </w:r>
            <w:r>
              <w:rPr>
                <w:lang w:val="sr-Latn-CS"/>
              </w:rPr>
              <w:t>који</w:t>
            </w:r>
            <w:r w:rsidR="00D14D9D">
              <w:rPr>
                <w:lang w:val="sr-Cyrl-RS"/>
              </w:rPr>
              <w:t xml:space="preserve"> </w:t>
            </w:r>
            <w:r>
              <w:rPr>
                <w:lang w:val="sr-Latn-CS"/>
              </w:rPr>
              <w:t>су</w:t>
            </w:r>
            <w:r w:rsidR="00D14D9D">
              <w:rPr>
                <w:lang w:val="sr-Cyrl-RS"/>
              </w:rPr>
              <w:t xml:space="preserve"> </w:t>
            </w:r>
            <w:r>
              <w:rPr>
                <w:lang w:val="sr-Latn-CS"/>
              </w:rPr>
              <w:t>у</w:t>
            </w:r>
            <w:r w:rsidR="00D14D9D">
              <w:rPr>
                <w:lang w:val="sr-Cyrl-RS"/>
              </w:rPr>
              <w:t xml:space="preserve"> </w:t>
            </w:r>
            <w:r>
              <w:rPr>
                <w:lang w:val="sr-Latn-CS"/>
              </w:rPr>
              <w:t>непосредној</w:t>
            </w:r>
            <w:r w:rsidR="00D14D9D">
              <w:rPr>
                <w:lang w:val="sr-Cyrl-RS"/>
              </w:rPr>
              <w:t xml:space="preserve"> </w:t>
            </w:r>
            <w:r>
              <w:rPr>
                <w:lang w:val="sr-Latn-CS"/>
              </w:rPr>
              <w:t>вези са предметом јавне набавке</w:t>
            </w:r>
            <w:r>
              <w:t>.</w:t>
            </w:r>
          </w:p>
        </w:tc>
        <w:tc>
          <w:tcPr>
            <w:tcW w:w="1708" w:type="dxa"/>
            <w:gridSpan w:val="2"/>
            <w:vAlign w:val="center"/>
          </w:tcPr>
          <w:p w:rsidR="00406C87" w:rsidRPr="007A5826" w:rsidRDefault="00406C87" w:rsidP="00CD60D3">
            <w:pPr>
              <w:rPr>
                <w:noProof/>
                <w:highlight w:val="yellow"/>
              </w:rPr>
            </w:pPr>
          </w:p>
        </w:tc>
      </w:tr>
      <w:tr w:rsidR="00406C87" w:rsidRPr="00AE1407" w:rsidTr="00406C87">
        <w:trPr>
          <w:trHeight w:val="1121"/>
        </w:trPr>
        <w:tc>
          <w:tcPr>
            <w:tcW w:w="801" w:type="dxa"/>
            <w:shd w:val="clear" w:color="auto" w:fill="auto"/>
            <w:vAlign w:val="center"/>
          </w:tcPr>
          <w:p w:rsidR="00406C87" w:rsidRPr="00AE1407" w:rsidRDefault="00CA6C11" w:rsidP="00406C87">
            <w:pPr>
              <w:pStyle w:val="ListParagraph"/>
              <w:ind w:left="405"/>
              <w:rPr>
                <w:noProof/>
              </w:rPr>
            </w:pPr>
            <w:r>
              <w:rPr>
                <w:noProof/>
              </w:rPr>
              <w:t>6</w:t>
            </w:r>
            <w:r w:rsidR="00406C87">
              <w:rPr>
                <w:noProof/>
              </w:rPr>
              <w:t>.</w:t>
            </w:r>
          </w:p>
        </w:tc>
        <w:tc>
          <w:tcPr>
            <w:tcW w:w="3041" w:type="dxa"/>
            <w:gridSpan w:val="2"/>
            <w:shd w:val="clear" w:color="auto" w:fill="auto"/>
          </w:tcPr>
          <w:p w:rsidR="00406C87" w:rsidRPr="002F1703" w:rsidRDefault="00406C87" w:rsidP="00406C87">
            <w:pPr>
              <w:rPr>
                <w:bCs/>
                <w:iCs/>
              </w:rPr>
            </w:pPr>
            <w:r w:rsidRPr="002F1703">
              <w:rPr>
                <w:bCs/>
                <w:iCs/>
              </w:rPr>
              <w:t xml:space="preserve">Понуђач </w:t>
            </w:r>
            <w:r>
              <w:rPr>
                <w:bCs/>
                <w:iCs/>
              </w:rPr>
              <w:t xml:space="preserve">треба да </w:t>
            </w:r>
            <w:r w:rsidRPr="002F1703">
              <w:rPr>
                <w:bCs/>
                <w:iCs/>
              </w:rPr>
              <w:t xml:space="preserve">има: </w:t>
            </w:r>
          </w:p>
          <w:p w:rsidR="00406C87" w:rsidRPr="002F1703" w:rsidRDefault="00406C87" w:rsidP="00406C87">
            <w:pPr>
              <w:rPr>
                <w:bCs/>
              </w:rPr>
            </w:pPr>
            <w:r w:rsidRPr="002F1703">
              <w:rPr>
                <w:bCs/>
              </w:rPr>
              <w:t xml:space="preserve">Извештај о </w:t>
            </w:r>
            <w:r>
              <w:rPr>
                <w:bCs/>
              </w:rPr>
              <w:t xml:space="preserve">траженом </w:t>
            </w:r>
            <w:r w:rsidRPr="002F1703">
              <w:rPr>
                <w:bCs/>
              </w:rPr>
              <w:t xml:space="preserve">квалитету </w:t>
            </w:r>
            <w:r>
              <w:rPr>
                <w:bCs/>
              </w:rPr>
              <w:t xml:space="preserve">постељног и операционог веша, од </w:t>
            </w:r>
            <w:r w:rsidRPr="002F1703">
              <w:rPr>
                <w:bCs/>
              </w:rPr>
              <w:t>овла</w:t>
            </w:r>
            <w:r w:rsidRPr="002F1703">
              <w:rPr>
                <w:bCs/>
                <w:lang w:val="hr-HR"/>
              </w:rPr>
              <w:t>шћ</w:t>
            </w:r>
            <w:r w:rsidRPr="002F1703">
              <w:rPr>
                <w:bCs/>
              </w:rPr>
              <w:t>ене</w:t>
            </w:r>
            <w:r w:rsidR="00D14D9D">
              <w:rPr>
                <w:bCs/>
                <w:lang w:val="sr-Cyrl-RS"/>
              </w:rPr>
              <w:t xml:space="preserve"> </w:t>
            </w:r>
            <w:r w:rsidRPr="002F1703">
              <w:rPr>
                <w:bCs/>
              </w:rPr>
              <w:t>институције</w:t>
            </w:r>
            <w:r>
              <w:rPr>
                <w:bCs/>
              </w:rPr>
              <w:t>, а</w:t>
            </w:r>
            <w:r w:rsidRPr="002F1703">
              <w:rPr>
                <w:bCs/>
              </w:rPr>
              <w:t xml:space="preserve"> као</w:t>
            </w:r>
            <w:r w:rsidR="00D14D9D">
              <w:rPr>
                <w:bCs/>
                <w:lang w:val="sr-Cyrl-RS"/>
              </w:rPr>
              <w:t xml:space="preserve"> </w:t>
            </w:r>
            <w:r w:rsidRPr="002F1703">
              <w:rPr>
                <w:bCs/>
              </w:rPr>
              <w:t>доказ</w:t>
            </w:r>
            <w:r w:rsidR="00D14D9D">
              <w:rPr>
                <w:bCs/>
                <w:lang w:val="sr-Cyrl-RS"/>
              </w:rPr>
              <w:t xml:space="preserve"> </w:t>
            </w:r>
            <w:r w:rsidRPr="002F1703">
              <w:rPr>
                <w:bCs/>
              </w:rPr>
              <w:t>да</w:t>
            </w:r>
            <w:r w:rsidR="00D14D9D">
              <w:rPr>
                <w:bCs/>
                <w:lang w:val="sr-Cyrl-RS"/>
              </w:rPr>
              <w:t xml:space="preserve"> </w:t>
            </w:r>
            <w:r w:rsidRPr="002F1703">
              <w:rPr>
                <w:bCs/>
              </w:rPr>
              <w:t>су</w:t>
            </w:r>
            <w:r w:rsidR="00D14D9D">
              <w:rPr>
                <w:bCs/>
                <w:lang w:val="sr-Cyrl-RS"/>
              </w:rPr>
              <w:t xml:space="preserve"> </w:t>
            </w:r>
            <w:r w:rsidRPr="002F1703">
              <w:rPr>
                <w:bCs/>
              </w:rPr>
              <w:t>испуњене</w:t>
            </w:r>
            <w:r w:rsidR="00D14D9D">
              <w:rPr>
                <w:bCs/>
                <w:lang w:val="sr-Cyrl-RS"/>
              </w:rPr>
              <w:t xml:space="preserve"> </w:t>
            </w:r>
            <w:r w:rsidRPr="002F1703">
              <w:rPr>
                <w:bCs/>
              </w:rPr>
              <w:t>карактеристике</w:t>
            </w:r>
            <w:r w:rsidR="00D14D9D">
              <w:rPr>
                <w:bCs/>
                <w:lang w:val="sr-Cyrl-RS"/>
              </w:rPr>
              <w:t xml:space="preserve"> </w:t>
            </w:r>
            <w:r w:rsidRPr="002F1703">
              <w:rPr>
                <w:bCs/>
              </w:rPr>
              <w:t>које</w:t>
            </w:r>
            <w:r w:rsidR="00D14D9D">
              <w:rPr>
                <w:bCs/>
                <w:lang w:val="sr-Cyrl-RS"/>
              </w:rPr>
              <w:t xml:space="preserve"> </w:t>
            </w:r>
            <w:r w:rsidRPr="002F1703">
              <w:rPr>
                <w:bCs/>
              </w:rPr>
              <w:t>Наручилац захтева</w:t>
            </w:r>
            <w:r w:rsidR="00CA6C11">
              <w:rPr>
                <w:bCs/>
              </w:rPr>
              <w:t xml:space="preserve"> за добра која су предмет јавне набавке</w:t>
            </w:r>
            <w:r w:rsidRPr="002F1703">
              <w:rPr>
                <w:bCs/>
              </w:rPr>
              <w:t>.</w:t>
            </w:r>
          </w:p>
          <w:p w:rsidR="00406C87" w:rsidRPr="00555677" w:rsidRDefault="00406C87" w:rsidP="00406C87">
            <w:pPr>
              <w:rPr>
                <w:highlight w:val="yellow"/>
              </w:rPr>
            </w:pPr>
            <w:r w:rsidRPr="005F03EA">
              <w:rPr>
                <w:bCs/>
              </w:rPr>
              <w:t>П</w:t>
            </w:r>
            <w:r w:rsidRPr="005F03EA">
              <w:rPr>
                <w:bCs/>
                <w:lang w:val="hr-HR"/>
              </w:rPr>
              <w:t xml:space="preserve">онуђачи су дужни да доставе </w:t>
            </w:r>
            <w:r w:rsidRPr="005F03EA">
              <w:rPr>
                <w:bCs/>
              </w:rPr>
              <w:t>извештај о квалитету</w:t>
            </w:r>
            <w:r w:rsidRPr="005F03EA">
              <w:rPr>
                <w:bCs/>
                <w:lang w:val="hr-HR"/>
              </w:rPr>
              <w:t xml:space="preserve"> за кепер 3/1</w:t>
            </w:r>
            <w:r w:rsidRPr="005F03EA">
              <w:rPr>
                <w:bCs/>
              </w:rPr>
              <w:t xml:space="preserve"> и 2/1 </w:t>
            </w:r>
            <w:r w:rsidRPr="005F03EA">
              <w:rPr>
                <w:bCs/>
                <w:lang w:val="hr-HR"/>
              </w:rPr>
              <w:t>мешавина 50% памук и 50% ПЕС и то за мат</w:t>
            </w:r>
            <w:r w:rsidRPr="005F03EA">
              <w:rPr>
                <w:bCs/>
              </w:rPr>
              <w:t>ери</w:t>
            </w:r>
            <w:r w:rsidRPr="005F03EA">
              <w:rPr>
                <w:bCs/>
                <w:lang w:val="hr-HR"/>
              </w:rPr>
              <w:t xml:space="preserve">јал који има дезен односно штампу, за бело </w:t>
            </w:r>
            <w:r w:rsidRPr="005F03EA">
              <w:rPr>
                <w:bCs/>
              </w:rPr>
              <w:t xml:space="preserve">и </w:t>
            </w:r>
            <w:r w:rsidRPr="005F03EA">
              <w:rPr>
                <w:bCs/>
                <w:lang w:val="hr-HR"/>
              </w:rPr>
              <w:t>бојен</w:t>
            </w:r>
            <w:r w:rsidRPr="005F03EA">
              <w:rPr>
                <w:bCs/>
              </w:rPr>
              <w:t xml:space="preserve">и </w:t>
            </w:r>
            <w:r w:rsidRPr="005F03EA">
              <w:rPr>
                <w:bCs/>
                <w:lang w:val="hr-HR"/>
              </w:rPr>
              <w:t xml:space="preserve">материјал. </w:t>
            </w:r>
            <w:r w:rsidRPr="005F03EA">
              <w:rPr>
                <w:bCs/>
              </w:rPr>
              <w:t>Извештај о квалитету</w:t>
            </w:r>
            <w:r w:rsidRPr="005F03EA">
              <w:rPr>
                <w:bCs/>
                <w:lang w:val="hr-HR"/>
              </w:rPr>
              <w:t xml:space="preserve"> треба да садржи </w:t>
            </w:r>
            <w:r w:rsidRPr="005F03EA">
              <w:rPr>
                <w:bCs/>
                <w:lang w:val="hr-HR"/>
              </w:rPr>
              <w:lastRenderedPageBreak/>
              <w:t>оне податке које је Наручилац прописао за сировински састав</w:t>
            </w:r>
            <w:proofErr w:type="gramStart"/>
            <w:r w:rsidRPr="005F03EA">
              <w:rPr>
                <w:bCs/>
                <w:lang w:val="hr-HR"/>
              </w:rPr>
              <w:t>,тежину</w:t>
            </w:r>
            <w:proofErr w:type="gramEnd"/>
            <w:r w:rsidRPr="005F03EA">
              <w:rPr>
                <w:bCs/>
                <w:lang w:val="hr-HR"/>
              </w:rPr>
              <w:t>, нумерацију предива, скупљање за све беле и обојене тканине.</w:t>
            </w:r>
          </w:p>
        </w:tc>
        <w:tc>
          <w:tcPr>
            <w:tcW w:w="4068" w:type="dxa"/>
            <w:gridSpan w:val="2"/>
            <w:shd w:val="clear" w:color="auto" w:fill="auto"/>
          </w:tcPr>
          <w:p w:rsidR="00406C87" w:rsidRPr="00CC1964" w:rsidRDefault="00406C87" w:rsidP="00406C87">
            <w:pPr>
              <w:jc w:val="both"/>
              <w:rPr>
                <w:highlight w:val="yellow"/>
                <w:lang w:val="hr-HR"/>
              </w:rPr>
            </w:pPr>
          </w:p>
          <w:p w:rsidR="00406C87" w:rsidRPr="00CC1964" w:rsidRDefault="00406C87" w:rsidP="00406C87">
            <w:pPr>
              <w:jc w:val="both"/>
              <w:rPr>
                <w:highlight w:val="yellow"/>
                <w:lang w:val="hr-HR"/>
              </w:rPr>
            </w:pPr>
          </w:p>
          <w:p w:rsidR="00406C87" w:rsidRPr="00CC1964" w:rsidRDefault="00406C87" w:rsidP="00406C87">
            <w:pPr>
              <w:jc w:val="both"/>
              <w:rPr>
                <w:highlight w:val="yellow"/>
                <w:lang w:val="hr-HR"/>
              </w:rPr>
            </w:pPr>
          </w:p>
          <w:p w:rsidR="00406C87" w:rsidRPr="00CC1964" w:rsidRDefault="00406C87" w:rsidP="00406C87">
            <w:pPr>
              <w:jc w:val="both"/>
              <w:rPr>
                <w:highlight w:val="yellow"/>
                <w:lang w:val="hr-HR"/>
              </w:rPr>
            </w:pPr>
          </w:p>
          <w:p w:rsidR="00406C87" w:rsidRPr="005F03EA" w:rsidRDefault="00CA6C11" w:rsidP="00406C87">
            <w:pPr>
              <w:jc w:val="both"/>
            </w:pPr>
            <w:r w:rsidRPr="005F03EA">
              <w:t>ДОКАЗ:</w:t>
            </w:r>
          </w:p>
          <w:p w:rsidR="00406C87" w:rsidRPr="005F03EA" w:rsidRDefault="00406C87" w:rsidP="00406C87">
            <w:pPr>
              <w:jc w:val="both"/>
              <w:rPr>
                <w:lang w:val="hr-HR"/>
              </w:rPr>
            </w:pPr>
          </w:p>
          <w:p w:rsidR="00CA6C11" w:rsidRPr="005F03EA" w:rsidRDefault="00406C87" w:rsidP="00CA6C11">
            <w:pPr>
              <w:jc w:val="both"/>
            </w:pPr>
            <w:r w:rsidRPr="005F03EA">
              <w:rPr>
                <w:lang w:val="hr-HR"/>
              </w:rPr>
              <w:t>Д</w:t>
            </w:r>
            <w:r w:rsidRPr="005F03EA">
              <w:rPr>
                <w:lang w:val="sr-Latn-CS"/>
              </w:rPr>
              <w:t>оставити оригинал или оверену фотокопију</w:t>
            </w:r>
            <w:r w:rsidR="00CA6C11" w:rsidRPr="005F03EA">
              <w:t xml:space="preserve">, односно </w:t>
            </w:r>
            <w:r w:rsidRPr="005F03EA">
              <w:t>Извештај о квалитету</w:t>
            </w:r>
            <w:r w:rsidRPr="005F03EA">
              <w:rPr>
                <w:lang w:val="hr-HR"/>
              </w:rPr>
              <w:t xml:space="preserve"> од </w:t>
            </w:r>
            <w:r w:rsidR="00CA6C11" w:rsidRPr="005F03EA">
              <w:t xml:space="preserve">стране </w:t>
            </w:r>
            <w:r w:rsidRPr="005F03EA">
              <w:rPr>
                <w:lang w:val="hr-HR"/>
              </w:rPr>
              <w:t>овлашћене институције</w:t>
            </w:r>
            <w:r w:rsidR="00CA6C11" w:rsidRPr="005F03EA">
              <w:t>, као</w:t>
            </w:r>
            <w:r w:rsidR="00CA6C11" w:rsidRPr="005F03EA">
              <w:rPr>
                <w:lang w:val="sr-Latn-CS"/>
              </w:rPr>
              <w:t xml:space="preserve"> доказ</w:t>
            </w:r>
            <w:r w:rsidR="00CA6C11" w:rsidRPr="005F03EA">
              <w:t xml:space="preserve"> да ће понуђач достављати постељни и операциони веша карактеристика тражених у конкурсној документацији ове јавне набавке. </w:t>
            </w:r>
          </w:p>
          <w:p w:rsidR="00406C87" w:rsidRPr="00CC1964" w:rsidRDefault="00406C87" w:rsidP="00406C87">
            <w:pPr>
              <w:jc w:val="both"/>
              <w:rPr>
                <w:bCs/>
                <w:lang w:val="hr-HR"/>
              </w:rPr>
            </w:pPr>
            <w:r w:rsidRPr="005F03EA">
              <w:rPr>
                <w:bCs/>
                <w:lang w:val="hr-HR"/>
              </w:rPr>
              <w:t xml:space="preserve">Достављени </w:t>
            </w:r>
            <w:r w:rsidRPr="005F03EA">
              <w:rPr>
                <w:bCs/>
              </w:rPr>
              <w:t>извештај о квалитету</w:t>
            </w:r>
            <w:r w:rsidR="003739D0">
              <w:rPr>
                <w:bCs/>
              </w:rPr>
              <w:t xml:space="preserve"> </w:t>
            </w:r>
            <w:r w:rsidRPr="005F03EA">
              <w:rPr>
                <w:bCs/>
                <w:lang w:val="hr-HR"/>
              </w:rPr>
              <w:t>не см</w:t>
            </w:r>
            <w:r w:rsidRPr="005F03EA">
              <w:rPr>
                <w:bCs/>
              </w:rPr>
              <w:t>e</w:t>
            </w:r>
            <w:r w:rsidRPr="005F03EA">
              <w:rPr>
                <w:bCs/>
                <w:lang w:val="hr-HR"/>
              </w:rPr>
              <w:t xml:space="preserve"> бити старији од 1 </w:t>
            </w:r>
            <w:r w:rsidR="00CA6C11" w:rsidRPr="005F03EA">
              <w:rPr>
                <w:bCs/>
              </w:rPr>
              <w:t xml:space="preserve">(једне) </w:t>
            </w:r>
            <w:r w:rsidRPr="005F03EA">
              <w:rPr>
                <w:bCs/>
                <w:lang w:val="hr-HR"/>
              </w:rPr>
              <w:t>године од дана објављивања овог позива</w:t>
            </w:r>
            <w:r w:rsidRPr="002E499E">
              <w:rPr>
                <w:bCs/>
                <w:lang w:val="hr-HR"/>
              </w:rPr>
              <w:t>.</w:t>
            </w:r>
          </w:p>
          <w:p w:rsidR="00406C87" w:rsidRPr="00CC1964" w:rsidRDefault="00406C87" w:rsidP="00406C87">
            <w:pPr>
              <w:jc w:val="both"/>
              <w:rPr>
                <w:bCs/>
                <w:lang w:val="hr-HR"/>
              </w:rPr>
            </w:pPr>
          </w:p>
          <w:p w:rsidR="00406C87" w:rsidRPr="00D746A9" w:rsidRDefault="00406C87" w:rsidP="00CA6C11">
            <w:pPr>
              <w:jc w:val="both"/>
              <w:rPr>
                <w:highlight w:val="yellow"/>
                <w:lang w:val="hr-HR"/>
              </w:rPr>
            </w:pPr>
          </w:p>
        </w:tc>
        <w:tc>
          <w:tcPr>
            <w:tcW w:w="1708" w:type="dxa"/>
            <w:gridSpan w:val="2"/>
            <w:vAlign w:val="center"/>
          </w:tcPr>
          <w:p w:rsidR="00406C87" w:rsidRPr="007A5826" w:rsidRDefault="00406C87" w:rsidP="00CD60D3">
            <w:pPr>
              <w:rPr>
                <w:noProof/>
                <w:highlight w:val="yellow"/>
              </w:rPr>
            </w:pPr>
          </w:p>
        </w:tc>
      </w:tr>
    </w:tbl>
    <w:p w:rsidR="00850ACF" w:rsidRDefault="00850ACF" w:rsidP="002D5B2C">
      <w:pPr>
        <w:rPr>
          <w:noProof/>
          <w:highlight w:val="red"/>
          <w:lang w:val="sr-Cyrl-RS"/>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5F03EA" w:rsidRDefault="004F4808" w:rsidP="004F4808">
      <w:pPr>
        <w:pStyle w:val="ListParagraph"/>
        <w:numPr>
          <w:ilvl w:val="0"/>
          <w:numId w:val="1"/>
        </w:numPr>
        <w:jc w:val="both"/>
        <w:rPr>
          <w:noProof/>
        </w:rPr>
      </w:pPr>
      <w:r w:rsidRPr="005F03EA">
        <w:rPr>
          <w:noProof/>
        </w:rPr>
        <w:t>ОБАВЕЗН</w:t>
      </w:r>
      <w:r w:rsidRPr="005F03EA">
        <w:rPr>
          <w:noProof/>
          <w:lang w:val="sr-Cyrl-CS"/>
        </w:rPr>
        <w:t>И</w:t>
      </w:r>
      <w:r w:rsidRPr="005F03EA">
        <w:rPr>
          <w:noProof/>
        </w:rPr>
        <w:t xml:space="preserve">  УСЛОВ</w:t>
      </w:r>
      <w:r w:rsidRPr="005F03EA">
        <w:rPr>
          <w:noProof/>
          <w:lang w:val="sr-Cyrl-CS"/>
        </w:rPr>
        <w:t>И</w:t>
      </w:r>
      <w:r w:rsidRPr="005F03EA">
        <w:rPr>
          <w:noProof/>
        </w:rPr>
        <w:t xml:space="preserve"> ЗА УЧЕШЋЕ У ПОСТУПКУ ЈАВНЕ НАБАВКЕ ИЗ ЧЛАНА 75. ЗАКОНА о ЈН: </w:t>
      </w:r>
      <w:r w:rsidR="00CA6C11" w:rsidRPr="005F03EA">
        <w:rPr>
          <w:noProof/>
        </w:rPr>
        <w:t xml:space="preserve">Обавезне </w:t>
      </w:r>
      <w:r w:rsidRPr="005F03EA">
        <w:rPr>
          <w:noProof/>
        </w:rPr>
        <w:t>доказе потврђује законски заступник понуђача потписаном и печатираном овом ИЗЈАВОМ.</w:t>
      </w:r>
    </w:p>
    <w:p w:rsidR="004F4808" w:rsidRPr="005F03EA" w:rsidRDefault="004F4808" w:rsidP="004F4808">
      <w:pPr>
        <w:pStyle w:val="ListParagraph"/>
        <w:numPr>
          <w:ilvl w:val="0"/>
          <w:numId w:val="1"/>
        </w:numPr>
        <w:jc w:val="both"/>
        <w:rPr>
          <w:noProof/>
        </w:rPr>
      </w:pPr>
      <w:r w:rsidRPr="005F03EA">
        <w:rPr>
          <w:noProof/>
        </w:rPr>
        <w:t xml:space="preserve">ДОДАТНИ УСЛОВИ ЗА УЧЕШЋЕ У ПОСТУПКУ ЈАВНЕ НАБАВКЕ ИЗ ЧЛАНА 76. ЗАКОНА о ЈН:  </w:t>
      </w:r>
    </w:p>
    <w:p w:rsidR="004F4808" w:rsidRPr="00CA6C11" w:rsidRDefault="004F4808" w:rsidP="004F4808">
      <w:pPr>
        <w:pStyle w:val="ListParagraph"/>
        <w:ind w:left="405"/>
        <w:jc w:val="both"/>
        <w:rPr>
          <w:noProof/>
        </w:rPr>
      </w:pPr>
      <w:r w:rsidRPr="005F03EA">
        <w:rPr>
          <w:noProof/>
        </w:rPr>
        <w:t xml:space="preserve">испуњеност услова из тачке </w:t>
      </w:r>
      <w:r w:rsidR="00CA6C11" w:rsidRPr="005F03EA">
        <w:rPr>
          <w:noProof/>
        </w:rPr>
        <w:t>4., 5. и 6.</w:t>
      </w:r>
      <w:r w:rsidRPr="005F03EA">
        <w:rPr>
          <w:noProof/>
        </w:rPr>
        <w:t xml:space="preserve"> понуђач доказује достављањем доказа наведених у табели.</w:t>
      </w:r>
    </w:p>
    <w:p w:rsidR="002B1C35" w:rsidRPr="004F4808" w:rsidRDefault="002B1C35" w:rsidP="004F4808">
      <w:pPr>
        <w:jc w:val="both"/>
        <w:rPr>
          <w:bCs/>
          <w:iC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FE5068"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 xml:space="preserve">опију свих или </w:t>
      </w:r>
      <w:r w:rsidR="007221BA" w:rsidRPr="00FE5068">
        <w:rPr>
          <w:rFonts w:eastAsia="TimesNewRomanPS-BoldMT"/>
          <w:bCs/>
          <w:lang w:val="sr-Cyrl-CS"/>
        </w:rPr>
        <w:t>појединих и</w:t>
      </w:r>
      <w:r w:rsidR="008303D6" w:rsidRPr="00FE5068">
        <w:rPr>
          <w:rFonts w:eastAsia="TimesNewRomanPS-BoldMT"/>
          <w:bCs/>
          <w:lang w:val="sr-Cyrl-CS"/>
        </w:rPr>
        <w:t xml:space="preserve">ли поједних </w:t>
      </w:r>
      <w:r w:rsidR="00ED153D" w:rsidRPr="00FE5068">
        <w:rPr>
          <w:rFonts w:eastAsia="TimesNewRomanPS-BoldMT"/>
          <w:bCs/>
          <w:lang w:val="sr-Cyrl-CS"/>
        </w:rPr>
        <w:t>доказа.</w:t>
      </w:r>
    </w:p>
    <w:p w:rsidR="00906116" w:rsidRPr="00FE5068" w:rsidRDefault="00417568" w:rsidP="00EF466B">
      <w:pPr>
        <w:pStyle w:val="ListParagraph"/>
        <w:numPr>
          <w:ilvl w:val="0"/>
          <w:numId w:val="1"/>
        </w:numPr>
        <w:tabs>
          <w:tab w:val="left" w:pos="680"/>
        </w:tabs>
        <w:jc w:val="both"/>
        <w:rPr>
          <w:bCs/>
          <w:u w:val="single"/>
          <w:lang w:val="sr-Cyrl-CS"/>
        </w:rPr>
      </w:pPr>
      <w:r w:rsidRPr="00FE5068">
        <w:rPr>
          <w:bCs/>
          <w:lang w:val="sr-Cyrl-CS"/>
        </w:rPr>
        <w:t>У складу са чланом 77</w:t>
      </w:r>
      <w:r w:rsidR="00E04B7B" w:rsidRPr="00FE5068">
        <w:rPr>
          <w:bCs/>
          <w:lang w:val="sr-Cyrl-CS"/>
        </w:rPr>
        <w:t xml:space="preserve">. став 4. </w:t>
      </w:r>
      <w:r w:rsidR="003A0A80" w:rsidRPr="00FE5068">
        <w:rPr>
          <w:bCs/>
          <w:lang w:val="sr-Cyrl-CS"/>
        </w:rPr>
        <w:t xml:space="preserve">Закона, </w:t>
      </w:r>
      <w:r w:rsidR="00E04B7B" w:rsidRPr="00FE5068">
        <w:rPr>
          <w:bCs/>
          <w:lang w:val="sr-Cyrl-CS"/>
        </w:rPr>
        <w:t>понуђачи испуњеност свих или појединих услова, осим услова из члана 75. став 1. тачка 4. Закона</w:t>
      </w:r>
      <w:r w:rsidR="003A0A80" w:rsidRPr="00FE5068">
        <w:rPr>
          <w:bCs/>
          <w:lang w:val="sr-Cyrl-CS"/>
        </w:rPr>
        <w:t xml:space="preserve">, </w:t>
      </w:r>
      <w:r w:rsidR="008928F7" w:rsidRPr="00FE5068">
        <w:rPr>
          <w:bCs/>
        </w:rPr>
        <w:t xml:space="preserve">да </w:t>
      </w:r>
      <w:r w:rsidR="008928F7" w:rsidRPr="00FE5068">
        <w:rPr>
          <w:noProof/>
        </w:rPr>
        <w:t>понуђач има важећу дозволу надлежног органа за обављање делатности која је предмет јавне набавке, ако је таква дозвола предвиђена посебним</w:t>
      </w:r>
      <w:r w:rsidRPr="00FE5068">
        <w:rPr>
          <w:noProof/>
        </w:rPr>
        <w:t xml:space="preserve"> прописом</w:t>
      </w:r>
      <w:r w:rsidR="008928F7" w:rsidRPr="00FE5068">
        <w:rPr>
          <w:noProof/>
        </w:rPr>
        <w:t xml:space="preserve">, </w:t>
      </w:r>
      <w:r w:rsidR="003A0A80" w:rsidRPr="00FE5068">
        <w:rPr>
          <w:bCs/>
          <w:u w:val="single"/>
          <w:lang w:val="sr-Cyrl-CS"/>
        </w:rPr>
        <w:t>доказују</w:t>
      </w:r>
      <w:r w:rsidR="00906116" w:rsidRPr="00FE5068">
        <w:rPr>
          <w:bCs/>
          <w:u w:val="single"/>
          <w:lang w:val="sr-Cyrl-CS"/>
        </w:rPr>
        <w:t xml:space="preserve"> достављањем изјаве којом понуђач</w:t>
      </w:r>
      <w:r w:rsidR="008928F7" w:rsidRPr="00FE5068">
        <w:rPr>
          <w:bCs/>
          <w:u w:val="single"/>
          <w:lang w:val="sr-Cyrl-CS"/>
        </w:rPr>
        <w:t>и</w:t>
      </w:r>
      <w:r w:rsidR="00906116" w:rsidRPr="00FE5068">
        <w:rPr>
          <w:bCs/>
          <w:u w:val="single"/>
          <w:lang w:val="sr-Cyrl-CS"/>
        </w:rPr>
        <w:t xml:space="preserve"> под пуном материјалном и </w:t>
      </w:r>
      <w:r w:rsidR="003A0A80" w:rsidRPr="00FE5068">
        <w:rPr>
          <w:bCs/>
          <w:u w:val="single"/>
          <w:lang w:val="sr-Cyrl-CS"/>
        </w:rPr>
        <w:t>кривичном одговорношћу потврђују да испуњавају</w:t>
      </w:r>
      <w:r w:rsidR="00906116" w:rsidRPr="00FE5068">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FE5068">
        <w:rPr>
          <w:bCs/>
          <w:u w:val="single"/>
          <w:lang w:val="sr-Cyrl-CS"/>
        </w:rPr>
        <w:t>Наручилац ће пре доношења одлуке</w:t>
      </w:r>
      <w:r w:rsidRPr="00417568">
        <w:rPr>
          <w:bCs/>
          <w:u w:val="single"/>
          <w:lang w:val="sr-Cyrl-CS"/>
        </w:rPr>
        <w:t xml:space="preserve">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740D34" w:rsidRPr="00417568">
        <w:rPr>
          <w:u w:val="single"/>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F45FF0">
        <w:rPr>
          <w:rFonts w:eastAsia="TimesNewRomanPSMT"/>
          <w:bCs/>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CA6C11">
        <w:rPr>
          <w:bCs/>
          <w:iCs/>
          <w:lang w:val="sr-Cyrl-CS"/>
        </w:rPr>
        <w:t>Додатне услове група понуђача испуњава заједно</w:t>
      </w:r>
      <w:r w:rsidR="00FF51CE" w:rsidRPr="00CA6C11">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rPr>
        <w:t>, на захтев,</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8A392F" w:rsidRDefault="008A392F">
      <w:pPr>
        <w:rPr>
          <w:b/>
          <w:noProof/>
        </w:rPr>
      </w:pPr>
    </w:p>
    <w:p w:rsidR="008A392F" w:rsidRDefault="008A392F">
      <w:pPr>
        <w:rPr>
          <w:b/>
          <w:noProof/>
        </w:rPr>
      </w:pPr>
    </w:p>
    <w:p w:rsidR="008A392F" w:rsidRDefault="008A392F">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BA7963" w:rsidRDefault="00BA7963">
      <w:pPr>
        <w:rPr>
          <w:b/>
          <w:noProof/>
        </w:rPr>
      </w:pPr>
    </w:p>
    <w:p w:rsidR="00FE5068" w:rsidRDefault="00FE5068">
      <w:pPr>
        <w:rPr>
          <w:b/>
          <w:noProof/>
        </w:rPr>
      </w:pPr>
    </w:p>
    <w:p w:rsidR="00FE5068" w:rsidRDefault="00FE5068">
      <w:pPr>
        <w:rPr>
          <w:b/>
          <w:noProof/>
        </w:rPr>
      </w:pPr>
    </w:p>
    <w:p w:rsidR="00FE5068" w:rsidRDefault="00FE5068">
      <w:pPr>
        <w:rPr>
          <w:b/>
          <w:noProof/>
        </w:rPr>
      </w:pPr>
    </w:p>
    <w:p w:rsidR="00FE5068" w:rsidRDefault="00FE5068">
      <w:pPr>
        <w:rPr>
          <w:b/>
          <w:noProof/>
        </w:rPr>
      </w:pPr>
    </w:p>
    <w:p w:rsidR="00BA7963" w:rsidRDefault="00BA7963">
      <w:pPr>
        <w:rPr>
          <w:b/>
          <w:noProof/>
        </w:rPr>
      </w:pPr>
    </w:p>
    <w:p w:rsidR="00BA7963" w:rsidRDefault="00BA7963">
      <w:pPr>
        <w:rPr>
          <w:b/>
          <w:noProof/>
        </w:rPr>
      </w:pPr>
    </w:p>
    <w:p w:rsidR="002D5B2C" w:rsidRPr="00BC6DD7" w:rsidRDefault="002D5B2C" w:rsidP="00EF466B">
      <w:pPr>
        <w:pStyle w:val="Heading1"/>
        <w:numPr>
          <w:ilvl w:val="0"/>
          <w:numId w:val="12"/>
        </w:numPr>
        <w:jc w:val="center"/>
        <w:rPr>
          <w:sz w:val="28"/>
          <w:szCs w:val="28"/>
        </w:rPr>
      </w:pPr>
      <w:bookmarkStart w:id="26" w:name="_Toc375826007"/>
      <w:bookmarkStart w:id="27" w:name="_Toc389030814"/>
      <w:bookmarkStart w:id="28" w:name="_Toc389030879"/>
      <w:r w:rsidRPr="00BC6DD7">
        <w:rPr>
          <w:sz w:val="28"/>
          <w:szCs w:val="28"/>
        </w:rPr>
        <w:lastRenderedPageBreak/>
        <w:t>УПУТСТВО П</w:t>
      </w:r>
      <w:r w:rsidR="00343F79" w:rsidRPr="00BC6DD7">
        <w:rPr>
          <w:sz w:val="28"/>
          <w:szCs w:val="28"/>
        </w:rPr>
        <w:t>ОНУЂАЧИМА КАКО ДА САЧИНЕ ПОНУДУ</w:t>
      </w:r>
      <w:bookmarkEnd w:id="26"/>
      <w:bookmarkEnd w:id="27"/>
      <w:bookmarkEnd w:id="28"/>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A82737">
      <w:pPr>
        <w:autoSpaceDE w:val="0"/>
        <w:autoSpaceDN w:val="0"/>
        <w:adjustRightInd w:val="0"/>
        <w:ind w:firstLine="72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9254E" w:rsidRDefault="00A82737" w:rsidP="00A82737">
      <w:pPr>
        <w:autoSpaceDE w:val="0"/>
        <w:autoSpaceDN w:val="0"/>
        <w:adjustRightInd w:val="0"/>
        <w:ind w:firstLine="72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D650E7" w:rsidRDefault="00C21A19" w:rsidP="00C21A19">
      <w:pPr>
        <w:rPr>
          <w:noProof/>
        </w:rPr>
      </w:pPr>
      <w:r w:rsidRPr="00D650E7">
        <w:rPr>
          <w:noProof/>
        </w:rPr>
        <w:t>Предмет јавне набавке није  обликован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D650E7" w:rsidRDefault="00A878F3" w:rsidP="00A878F3">
      <w:pPr>
        <w:jc w:val="both"/>
        <w:rPr>
          <w:b/>
          <w:bCs/>
          <w:i/>
          <w:iCs/>
        </w:rPr>
      </w:pPr>
      <w:proofErr w:type="gramStart"/>
      <w:r w:rsidRPr="00D650E7">
        <w:rPr>
          <w:bCs/>
          <w:iCs/>
        </w:rPr>
        <w:t>Подношење понуде са варијантама није дозвољено.</w:t>
      </w:r>
      <w:proofErr w:type="gramEnd"/>
    </w:p>
    <w:p w:rsidR="00A878F3" w:rsidRPr="00D650E7"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D650E7" w:rsidRDefault="00A878F3" w:rsidP="00A878F3">
      <w:pPr>
        <w:jc w:val="both"/>
      </w:pPr>
      <w:proofErr w:type="gramStart"/>
      <w:r w:rsidRPr="00D650E7">
        <w:rPr>
          <w:rFonts w:eastAsia="TimesNewRomanPSMT"/>
          <w:bCs/>
        </w:rPr>
        <w:t xml:space="preserve">Група понуђача је дужна да достави све доказе о испуњености услова који су наведени у </w:t>
      </w:r>
      <w:r w:rsidRPr="00D650E7">
        <w:rPr>
          <w:rFonts w:eastAsia="TimesNewRomanPSMT"/>
          <w:bCs/>
          <w:lang w:val="sr-Cyrl-CS"/>
        </w:rPr>
        <w:t>поглављу</w:t>
      </w:r>
      <w:r w:rsidR="00D650E7" w:rsidRPr="00D650E7">
        <w:rPr>
          <w:rFonts w:eastAsia="TimesNewRomanPSMT"/>
          <w:bCs/>
        </w:rPr>
        <w:t>4</w:t>
      </w:r>
      <w:r w:rsidR="0084500F" w:rsidRPr="00D650E7">
        <w:rPr>
          <w:rFonts w:eastAsia="TimesNewRomanPSMT"/>
          <w:bCs/>
        </w:rPr>
        <w:t>.</w:t>
      </w:r>
      <w:r w:rsidRPr="00D650E7">
        <w:rPr>
          <w:rFonts w:eastAsia="TimesNewRomanPSMT"/>
          <w:bCs/>
        </w:rPr>
        <w:t>конкурсне документације, у складу са Упутством како се доказује испуњеност услова.</w:t>
      </w:r>
      <w:proofErr w:type="gramEnd"/>
    </w:p>
    <w:p w:rsidR="00A878F3" w:rsidRPr="00642456" w:rsidRDefault="00A878F3" w:rsidP="00A878F3">
      <w:pPr>
        <w:jc w:val="both"/>
      </w:pPr>
      <w:proofErr w:type="gramStart"/>
      <w:r w:rsidRPr="00D650E7">
        <w:t>Понуђачи из групе понуђача</w:t>
      </w:r>
      <w:r w:rsidRPr="00642456">
        <w:t xml:space="preserve">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D650E7" w:rsidRPr="00C35CDB" w:rsidRDefault="00D650E7" w:rsidP="00D650E7">
      <w:pPr>
        <w:jc w:val="both"/>
        <w:rPr>
          <w:iCs/>
        </w:rPr>
      </w:pPr>
      <w:r w:rsidRPr="007B2E99">
        <w:rPr>
          <w:iCs/>
        </w:rPr>
        <w:t xml:space="preserve">Наручилац захтева да </w:t>
      </w:r>
      <w:r w:rsidRPr="008F704B">
        <w:rPr>
          <w:iCs/>
        </w:rPr>
        <w:t>плаћање</w:t>
      </w:r>
      <w:r w:rsidR="00FF24E6" w:rsidRPr="008F704B">
        <w:rPr>
          <w:iCs/>
          <w:lang w:val="sr-Cyrl-RS"/>
        </w:rPr>
        <w:t xml:space="preserve"> </w:t>
      </w:r>
      <w:r w:rsidRPr="008F704B">
        <w:rPr>
          <w:iCs/>
        </w:rPr>
        <w:t xml:space="preserve">буде у 6 (шест) једнаких месечних рата, са роком доспећа </w:t>
      </w:r>
      <w:r w:rsidR="001A3238" w:rsidRPr="008F704B">
        <w:rPr>
          <w:iCs/>
          <w:lang w:val="sr-Cyrl-RS"/>
        </w:rPr>
        <w:t>п</w:t>
      </w:r>
      <w:r w:rsidRPr="008F704B">
        <w:rPr>
          <w:iCs/>
        </w:rPr>
        <w:t xml:space="preserve">рве рате од </w:t>
      </w:r>
      <w:r w:rsidR="0016648B" w:rsidRPr="008F704B">
        <w:rPr>
          <w:iCs/>
          <w:lang w:val="sr-Cyrl-RS"/>
        </w:rPr>
        <w:t>најкраће 45</w:t>
      </w:r>
      <w:r w:rsidR="007215F8" w:rsidRPr="008F704B">
        <w:rPr>
          <w:iCs/>
          <w:lang w:val="sr-Cyrl-RS"/>
        </w:rPr>
        <w:t>, а најду</w:t>
      </w:r>
      <w:r w:rsidR="000C7C1C" w:rsidRPr="008F704B">
        <w:rPr>
          <w:iCs/>
          <w:lang w:val="sr-Cyrl-RS"/>
        </w:rPr>
        <w:t>ж</w:t>
      </w:r>
      <w:r w:rsidR="007215F8" w:rsidRPr="008F704B">
        <w:rPr>
          <w:iCs/>
          <w:lang w:val="sr-Cyrl-RS"/>
        </w:rPr>
        <w:t xml:space="preserve">е до </w:t>
      </w:r>
      <w:r w:rsidRPr="008F704B">
        <w:rPr>
          <w:iCs/>
        </w:rPr>
        <w:t>9</w:t>
      </w:r>
      <w:r w:rsidRPr="008F704B">
        <w:rPr>
          <w:iCs/>
          <w:lang w:val="sr-Cyrl-CS"/>
        </w:rPr>
        <w:t>0 дана</w:t>
      </w:r>
      <w:r w:rsidR="003739D0" w:rsidRPr="008F704B">
        <w:rPr>
          <w:iCs/>
          <w:lang w:val="sr-Latn-RS"/>
        </w:rPr>
        <w:t xml:space="preserve"> </w:t>
      </w:r>
      <w:r w:rsidRPr="008F704B">
        <w:rPr>
          <w:iCs/>
          <w:lang w:val="sr-Cyrl-CS"/>
        </w:rPr>
        <w:t>од дана пријема исправног рачуна</w:t>
      </w:r>
      <w:r w:rsidR="003739D0" w:rsidRPr="008F704B">
        <w:rPr>
          <w:iCs/>
          <w:lang w:val="sr-Latn-RS"/>
        </w:rPr>
        <w:t xml:space="preserve"> </w:t>
      </w:r>
      <w:r w:rsidRPr="008F704B">
        <w:rPr>
          <w:bCs/>
          <w:color w:val="000000"/>
          <w:szCs w:val="17"/>
        </w:rPr>
        <w:t xml:space="preserve">за </w:t>
      </w:r>
      <w:r w:rsidRPr="008F704B">
        <w:rPr>
          <w:bCs/>
          <w:color w:val="000000"/>
          <w:szCs w:val="17"/>
          <w:lang w:val="sr-Latn-CS"/>
        </w:rPr>
        <w:t>прв</w:t>
      </w:r>
      <w:r w:rsidRPr="008F704B">
        <w:rPr>
          <w:bCs/>
          <w:color w:val="000000"/>
          <w:szCs w:val="17"/>
        </w:rPr>
        <w:t>у</w:t>
      </w:r>
      <w:r w:rsidR="003739D0" w:rsidRPr="008F704B">
        <w:rPr>
          <w:bCs/>
          <w:color w:val="000000"/>
          <w:szCs w:val="17"/>
        </w:rPr>
        <w:t xml:space="preserve"> </w:t>
      </w:r>
      <w:r w:rsidRPr="008F704B">
        <w:rPr>
          <w:bCs/>
          <w:color w:val="000000"/>
          <w:szCs w:val="17"/>
          <w:lang w:val="sr-Latn-CS"/>
        </w:rPr>
        <w:t>испорук</w:t>
      </w:r>
      <w:r w:rsidRPr="008F704B">
        <w:rPr>
          <w:bCs/>
          <w:color w:val="000000"/>
          <w:szCs w:val="17"/>
        </w:rPr>
        <w:t>у</w:t>
      </w:r>
      <w:r w:rsidR="003739D0" w:rsidRPr="008F704B">
        <w:rPr>
          <w:bCs/>
          <w:color w:val="000000"/>
          <w:szCs w:val="17"/>
        </w:rPr>
        <w:t xml:space="preserve"> </w:t>
      </w:r>
      <w:r w:rsidRPr="008F704B">
        <w:rPr>
          <w:bCs/>
          <w:color w:val="000000"/>
          <w:szCs w:val="17"/>
          <w:lang w:val="sr-Latn-CS"/>
        </w:rPr>
        <w:t>доб</w:t>
      </w:r>
      <w:r w:rsidRPr="008F704B">
        <w:rPr>
          <w:bCs/>
          <w:color w:val="000000"/>
          <w:szCs w:val="17"/>
        </w:rPr>
        <w:t>а</w:t>
      </w:r>
      <w:r w:rsidRPr="008F704B">
        <w:rPr>
          <w:bCs/>
          <w:color w:val="000000"/>
          <w:szCs w:val="17"/>
          <w:lang w:val="sr-Latn-CS"/>
        </w:rPr>
        <w:t>ра</w:t>
      </w:r>
      <w:r w:rsidR="003739D0" w:rsidRPr="008F704B">
        <w:rPr>
          <w:bCs/>
          <w:color w:val="000000"/>
          <w:szCs w:val="17"/>
          <w:lang w:val="sr-Latn-CS"/>
        </w:rPr>
        <w:t xml:space="preserve"> </w:t>
      </w:r>
      <w:r w:rsidRPr="008F704B">
        <w:rPr>
          <w:bCs/>
          <w:color w:val="000000"/>
          <w:szCs w:val="17"/>
          <w:lang w:val="sr-Latn-CS"/>
        </w:rPr>
        <w:t>кој</w:t>
      </w:r>
      <w:r w:rsidRPr="008F704B">
        <w:rPr>
          <w:bCs/>
          <w:color w:val="000000"/>
          <w:szCs w:val="17"/>
        </w:rPr>
        <w:t>а</w:t>
      </w:r>
      <w:r w:rsidR="003739D0" w:rsidRPr="008F704B">
        <w:rPr>
          <w:bCs/>
          <w:color w:val="000000"/>
          <w:szCs w:val="17"/>
        </w:rPr>
        <w:t xml:space="preserve"> </w:t>
      </w:r>
      <w:r w:rsidRPr="008F704B">
        <w:rPr>
          <w:bCs/>
          <w:color w:val="000000"/>
          <w:szCs w:val="17"/>
        </w:rPr>
        <w:t>су</w:t>
      </w:r>
      <w:r w:rsidR="003739D0" w:rsidRPr="008F704B">
        <w:rPr>
          <w:bCs/>
          <w:color w:val="000000"/>
          <w:szCs w:val="17"/>
        </w:rPr>
        <w:t xml:space="preserve"> </w:t>
      </w:r>
      <w:r w:rsidRPr="008F704B">
        <w:rPr>
          <w:bCs/>
          <w:color w:val="000000"/>
          <w:szCs w:val="17"/>
          <w:lang w:val="sr-Latn-CS"/>
        </w:rPr>
        <w:t>предмет јавне набавке</w:t>
      </w:r>
      <w:r w:rsidRPr="008F704B">
        <w:rPr>
          <w:bCs/>
          <w:color w:val="000000"/>
          <w:szCs w:val="17"/>
        </w:rPr>
        <w:t>.</w:t>
      </w:r>
      <w:r w:rsidRPr="008F704B">
        <w:rPr>
          <w:noProof/>
          <w:lang w:val="sr-Cyrl-CS"/>
        </w:rPr>
        <w:t xml:space="preserve"> Рачун се испоставља на крају сваког месеца.</w:t>
      </w:r>
    </w:p>
    <w:p w:rsidR="00D650E7" w:rsidRPr="007B2E99" w:rsidRDefault="00D650E7" w:rsidP="00D650E7">
      <w:pPr>
        <w:jc w:val="both"/>
        <w:rPr>
          <w:iCs/>
        </w:rPr>
      </w:pPr>
      <w:proofErr w:type="gramStart"/>
      <w:r w:rsidRPr="007B2E99">
        <w:rPr>
          <w:iCs/>
        </w:rPr>
        <w:t>Плаћање се врши уплатом на рачун понуђача.</w:t>
      </w:r>
      <w:proofErr w:type="gramEnd"/>
    </w:p>
    <w:p w:rsidR="00D650E7" w:rsidRDefault="00D650E7" w:rsidP="00D650E7">
      <w:pPr>
        <w:jc w:val="both"/>
        <w:rPr>
          <w:iCs/>
        </w:rPr>
      </w:pPr>
      <w:proofErr w:type="gramStart"/>
      <w:r w:rsidRPr="007B2E99">
        <w:rPr>
          <w:iCs/>
        </w:rPr>
        <w:t>Понуђачу није дозвољено да захтева аванс.</w:t>
      </w:r>
      <w:proofErr w:type="gramEnd"/>
    </w:p>
    <w:p w:rsidR="00D650E7" w:rsidRPr="0077556B" w:rsidRDefault="00D650E7" w:rsidP="00D650E7">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878F3" w:rsidRPr="008A7A5D" w:rsidRDefault="00FB040D" w:rsidP="00A878F3">
      <w:pPr>
        <w:jc w:val="both"/>
        <w:rPr>
          <w:iCs/>
        </w:rPr>
      </w:pPr>
      <w:proofErr w:type="gramStart"/>
      <w:r w:rsidRPr="00AF0833">
        <w:rPr>
          <w:iCs/>
        </w:rPr>
        <w:t xml:space="preserve">Наручилац не захтева да </w:t>
      </w:r>
      <w:r w:rsidR="00E22841" w:rsidRPr="00AF0833">
        <w:rPr>
          <w:iCs/>
        </w:rPr>
        <w:t>понуђач даје</w:t>
      </w:r>
      <w:r w:rsidRPr="00AF0833">
        <w:rPr>
          <w:iCs/>
        </w:rPr>
        <w:t xml:space="preserve"> гарантни рок на исправно функционисање</w:t>
      </w:r>
      <w:r w:rsidR="00E22841" w:rsidRPr="00AF0833">
        <w:rPr>
          <w:iCs/>
        </w:rPr>
        <w:t xml:space="preserve"> предмета јавне набавке у току одређеног времена од предаје предмета јавне набавке наручиоцу.</w:t>
      </w:r>
      <w:proofErr w:type="gramEnd"/>
    </w:p>
    <w:p w:rsidR="00A878F3" w:rsidRPr="008A7A5D" w:rsidRDefault="00A878F3" w:rsidP="00A878F3">
      <w:pPr>
        <w:jc w:val="both"/>
        <w:rPr>
          <w:iCs/>
          <w:highlight w:val="green"/>
        </w:rPr>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D650E7" w:rsidRPr="00AF0833" w:rsidRDefault="00D650E7" w:rsidP="00D650E7">
      <w:r w:rsidRPr="00AF0833">
        <w:rPr>
          <w:lang w:val="sr-Latn-CS"/>
        </w:rPr>
        <w:t xml:space="preserve">Наручилац захтева да прва испорука буде </w:t>
      </w:r>
      <w:r w:rsidRPr="00AF0833">
        <w:t xml:space="preserve">најмање </w:t>
      </w:r>
      <w:r w:rsidRPr="00AF0833">
        <w:rPr>
          <w:lang w:val="sr-Latn-CS"/>
        </w:rPr>
        <w:t xml:space="preserve">30% од уговорене количине </w:t>
      </w:r>
      <w:r w:rsidRPr="00AF0833">
        <w:t>а</w:t>
      </w:r>
      <w:r w:rsidRPr="00AF0833">
        <w:rPr>
          <w:lang w:val="sr-Latn-CS"/>
        </w:rPr>
        <w:t xml:space="preserve"> да рок прве испоруке буде </w:t>
      </w:r>
      <w:r w:rsidRPr="00AF0833">
        <w:t xml:space="preserve">најдуже 30 </w:t>
      </w:r>
      <w:r w:rsidRPr="00AF0833">
        <w:rPr>
          <w:lang w:val="sr-Latn-CS"/>
        </w:rPr>
        <w:t xml:space="preserve">дана од дана </w:t>
      </w:r>
      <w:r w:rsidRPr="00AF0833">
        <w:t>закључења у</w:t>
      </w:r>
      <w:r w:rsidRPr="00AF0833">
        <w:rPr>
          <w:lang w:val="sr-Latn-CS"/>
        </w:rPr>
        <w:t>говора</w:t>
      </w:r>
      <w:r w:rsidRPr="00AF0833">
        <w:t xml:space="preserve">. </w:t>
      </w:r>
      <w:proofErr w:type="gramStart"/>
      <w:r w:rsidRPr="00AF0833">
        <w:t>О</w:t>
      </w:r>
      <w:r w:rsidRPr="00AF0833">
        <w:rPr>
          <w:lang w:val="sr-Latn-CS"/>
        </w:rPr>
        <w:t xml:space="preserve">статак </w:t>
      </w:r>
      <w:r w:rsidRPr="00AF0833">
        <w:t xml:space="preserve">се испоручује </w:t>
      </w:r>
      <w:r w:rsidRPr="00AF0833">
        <w:rPr>
          <w:lang w:val="sr-Latn-CS"/>
        </w:rPr>
        <w:t>сукцесивно у количинима прецизираним писаним захтевом Наручиоца</w:t>
      </w:r>
      <w:r w:rsidRPr="00AF0833">
        <w:t>, са роком испоруке не дужим од седам</w:t>
      </w:r>
      <w:r w:rsidR="00FE5068" w:rsidRPr="00AF0833">
        <w:t xml:space="preserve"> </w:t>
      </w:r>
      <w:r w:rsidRPr="00AF0833">
        <w:t xml:space="preserve">(7) дана </w:t>
      </w:r>
      <w:r w:rsidRPr="00AF0833">
        <w:rPr>
          <w:lang w:val="sr-Latn-CS"/>
        </w:rPr>
        <w:t>од пријема захтева</w:t>
      </w:r>
      <w:r w:rsidRPr="00AF0833">
        <w:t>.</w:t>
      </w:r>
      <w:proofErr w:type="gramEnd"/>
    </w:p>
    <w:p w:rsidR="00D273B0" w:rsidRPr="00AF0833" w:rsidRDefault="00D273B0" w:rsidP="00A878F3">
      <w:pPr>
        <w:jc w:val="both"/>
        <w:rPr>
          <w:iCs/>
        </w:rPr>
      </w:pPr>
    </w:p>
    <w:p w:rsidR="00A878F3" w:rsidRPr="00AF0833" w:rsidRDefault="00A878F3" w:rsidP="00A878F3">
      <w:pPr>
        <w:jc w:val="both"/>
      </w:pPr>
      <w:proofErr w:type="gramStart"/>
      <w:r w:rsidRPr="00AF0833">
        <w:rPr>
          <w:iCs/>
        </w:rPr>
        <w:t xml:space="preserve">Место </w:t>
      </w:r>
      <w:r w:rsidR="005B40B1" w:rsidRPr="00AF0833">
        <w:rPr>
          <w:iCs/>
        </w:rPr>
        <w:t>испоруке добара која су предмет јавне набавке је</w:t>
      </w:r>
      <w:r w:rsidR="00FE5068" w:rsidRPr="00AF0833">
        <w:rPr>
          <w:iCs/>
        </w:rPr>
        <w:t xml:space="preserve"> </w:t>
      </w:r>
      <w:r w:rsidR="00184FE2" w:rsidRPr="00AF0833">
        <w:rPr>
          <w:noProof/>
        </w:rPr>
        <w:t xml:space="preserve">ФЦО магацин </w:t>
      </w:r>
      <w:r w:rsidR="00FC5FB6" w:rsidRPr="00AF0833">
        <w:rPr>
          <w:noProof/>
        </w:rPr>
        <w:t>Службе за набавке и складиштење</w:t>
      </w:r>
      <w:r w:rsidR="00184FE2" w:rsidRPr="00AF0833">
        <w:rPr>
          <w:noProof/>
        </w:rPr>
        <w:t xml:space="preserve">наручиоца, </w:t>
      </w:r>
      <w:r w:rsidR="00184FE2" w:rsidRPr="00AF0833">
        <w:rPr>
          <w:lang w:val="sr-Latn-CS"/>
        </w:rPr>
        <w:t>са обавезом истовара добара</w:t>
      </w:r>
      <w:r w:rsidR="005B40B1" w:rsidRPr="00AF0833">
        <w:t>.</w:t>
      </w:r>
      <w:proofErr w:type="gramEnd"/>
    </w:p>
    <w:p w:rsidR="00184FE2" w:rsidRPr="00AF0833"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proofErr w:type="gramStart"/>
      <w:r w:rsidRPr="00AE1407">
        <w:rPr>
          <w:iCs/>
        </w:rPr>
        <w:t xml:space="preserve">Рок важења понуде не може бити </w:t>
      </w:r>
      <w:r w:rsidRPr="00D650E7">
        <w:rPr>
          <w:iCs/>
        </w:rPr>
        <w:t xml:space="preserve">краћи од </w:t>
      </w:r>
      <w:r w:rsidR="00147B96" w:rsidRPr="00D650E7">
        <w:rPr>
          <w:iCs/>
        </w:rPr>
        <w:t>6</w:t>
      </w:r>
      <w:r w:rsidRPr="00D650E7">
        <w:rPr>
          <w:iCs/>
        </w:rPr>
        <w:t>0 дана од дана отварања</w:t>
      </w:r>
      <w:r w:rsidRPr="00AE1407">
        <w:rPr>
          <w:iCs/>
        </w:rPr>
        <w:t xml:space="preserve"> понуда.</w:t>
      </w:r>
      <w:proofErr w:type="gramEnd"/>
    </w:p>
    <w:p w:rsidR="00A878F3" w:rsidRPr="00AE1407" w:rsidRDefault="00A878F3" w:rsidP="00A878F3">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Default="00A878F3" w:rsidP="00A878F3">
      <w:pPr>
        <w:jc w:val="both"/>
        <w:rPr>
          <w:b/>
          <w:u w:val="single"/>
        </w:rPr>
      </w:pPr>
      <w:r w:rsidRPr="00AE1407">
        <w:rPr>
          <w:b/>
          <w:u w:val="single"/>
        </w:rPr>
        <w:t>9.5. Други захтеви</w:t>
      </w:r>
    </w:p>
    <w:p w:rsidR="00451C92" w:rsidRPr="00AF0833" w:rsidRDefault="003739D0" w:rsidP="00A878F3">
      <w:pPr>
        <w:jc w:val="both"/>
        <w:rPr>
          <w:lang w:val="sr-Cyrl-RS"/>
        </w:rPr>
      </w:pPr>
      <w:r w:rsidRPr="00AF0833">
        <w:rPr>
          <w:lang w:val="sr-Cyrl-RS"/>
        </w:rPr>
        <w:lastRenderedPageBreak/>
        <w:t>Уколико наручилац посумња у квалитет достављених узорака, односно квалитет достављених узорака не одговара доствљеном уз понуду</w:t>
      </w:r>
      <w:r w:rsidR="0016648B" w:rsidRPr="00AF0833">
        <w:rPr>
          <w:lang w:val="sr-Cyrl-RS"/>
        </w:rPr>
        <w:t>,</w:t>
      </w:r>
      <w:r w:rsidRPr="00AF0833">
        <w:rPr>
          <w:lang w:val="sr-Cyrl-RS"/>
        </w:rPr>
        <w:t xml:space="preserve"> </w:t>
      </w:r>
      <w:r w:rsidRPr="00AF0833">
        <w:rPr>
          <w:bCs/>
        </w:rPr>
        <w:t>Извештај</w:t>
      </w:r>
      <w:r w:rsidRPr="00AF0833">
        <w:rPr>
          <w:bCs/>
          <w:lang w:val="sr-Cyrl-RS"/>
        </w:rPr>
        <w:t>у</w:t>
      </w:r>
      <w:r w:rsidRPr="00AF0833">
        <w:rPr>
          <w:bCs/>
        </w:rPr>
        <w:t xml:space="preserve"> о траженом квалитету постељног и операционог веша, од </w:t>
      </w:r>
      <w:r w:rsidR="0016648B" w:rsidRPr="00AF0833">
        <w:rPr>
          <w:bCs/>
          <w:lang w:val="sr-Cyrl-RS"/>
        </w:rPr>
        <w:t xml:space="preserve">стране </w:t>
      </w:r>
      <w:r w:rsidRPr="00AF0833">
        <w:rPr>
          <w:bCs/>
        </w:rPr>
        <w:t>овла</w:t>
      </w:r>
      <w:r w:rsidRPr="00AF0833">
        <w:rPr>
          <w:bCs/>
          <w:lang w:val="hr-HR"/>
        </w:rPr>
        <w:t>шћ</w:t>
      </w:r>
      <w:r w:rsidRPr="00AF0833">
        <w:rPr>
          <w:bCs/>
        </w:rPr>
        <w:t>ене</w:t>
      </w:r>
      <w:r w:rsidRPr="00AF0833">
        <w:rPr>
          <w:bCs/>
          <w:lang w:val="sr-Cyrl-RS"/>
        </w:rPr>
        <w:t xml:space="preserve"> </w:t>
      </w:r>
      <w:r w:rsidRPr="00AF0833">
        <w:rPr>
          <w:bCs/>
        </w:rPr>
        <w:t>институције</w:t>
      </w:r>
      <w:r w:rsidR="0016648B" w:rsidRPr="00AF0833">
        <w:rPr>
          <w:bCs/>
          <w:lang w:val="sr-Cyrl-RS"/>
        </w:rPr>
        <w:t xml:space="preserve">, задржава право да, у току стручне оцене понуда, </w:t>
      </w:r>
      <w:r w:rsidRPr="00AF0833">
        <w:rPr>
          <w:bCs/>
          <w:lang w:val="sr-Cyrl-RS"/>
        </w:rPr>
        <w:t>понови испитивање квалитета операционог и постељног веша</w:t>
      </w:r>
      <w:r w:rsidR="0016648B" w:rsidRPr="00AF0833">
        <w:rPr>
          <w:bCs/>
          <w:lang w:val="sr-Cyrl-RS"/>
        </w:rPr>
        <w:t xml:space="preserve"> у за то </w:t>
      </w:r>
      <w:r w:rsidRPr="00AF0833">
        <w:rPr>
          <w:bCs/>
          <w:lang w:val="sr-Cyrl-RS"/>
        </w:rPr>
        <w:t>овалшћен</w:t>
      </w:r>
      <w:r w:rsidR="0016648B" w:rsidRPr="00AF0833">
        <w:rPr>
          <w:bCs/>
          <w:lang w:val="sr-Cyrl-RS"/>
        </w:rPr>
        <w:t>ој</w:t>
      </w:r>
      <w:r w:rsidRPr="00AF0833">
        <w:rPr>
          <w:bCs/>
          <w:lang w:val="sr-Cyrl-RS"/>
        </w:rPr>
        <w:t xml:space="preserve"> институциј</w:t>
      </w:r>
      <w:r w:rsidR="0016648B" w:rsidRPr="00AF0833">
        <w:rPr>
          <w:bCs/>
          <w:lang w:val="sr-Cyrl-RS"/>
        </w:rPr>
        <w:t>и</w:t>
      </w:r>
      <w:r w:rsidR="0016648B" w:rsidRPr="00AF0833">
        <w:rPr>
          <w:lang w:val="sr-Cyrl-RS"/>
        </w:rPr>
        <w:t>.</w:t>
      </w:r>
    </w:p>
    <w:p w:rsidR="00451C92" w:rsidRPr="00AF0833" w:rsidRDefault="00451C92" w:rsidP="00451C92">
      <w:pPr>
        <w:jc w:val="both"/>
        <w:rPr>
          <w:lang w:val="sr-Cyrl-RS"/>
        </w:rPr>
      </w:pPr>
      <w:r w:rsidRPr="00AF0833">
        <w:rPr>
          <w:lang w:val="sr-Latn-CS"/>
        </w:rPr>
        <w:t>Уколико приликом испорук</w:t>
      </w:r>
      <w:r w:rsidR="0016648B" w:rsidRPr="00AF0833">
        <w:rPr>
          <w:lang w:val="sr-Cyrl-RS"/>
        </w:rPr>
        <w:t>а у току реализације уговора,</w:t>
      </w:r>
      <w:r w:rsidRPr="00AF0833">
        <w:rPr>
          <w:lang w:val="sr-Latn-CS"/>
        </w:rPr>
        <w:t xml:space="preserve"> </w:t>
      </w:r>
      <w:r w:rsidRPr="00AF0833">
        <w:rPr>
          <w:lang w:val="sr-Cyrl-RS"/>
        </w:rPr>
        <w:t>н</w:t>
      </w:r>
      <w:r w:rsidRPr="00AF0833">
        <w:rPr>
          <w:lang w:val="sr-Latn-CS"/>
        </w:rPr>
        <w:t xml:space="preserve">аручилац посумња у квалитет предмета јавне набавке тражиће од </w:t>
      </w:r>
      <w:r w:rsidRPr="00AF0833">
        <w:t>и</w:t>
      </w:r>
      <w:r w:rsidRPr="00AF0833">
        <w:rPr>
          <w:lang w:val="sr-Latn-CS"/>
        </w:rPr>
        <w:t xml:space="preserve">забраног понуђача да достави Извештај  </w:t>
      </w:r>
      <w:r w:rsidR="0016648B" w:rsidRPr="00AF0833">
        <w:rPr>
          <w:bCs/>
        </w:rPr>
        <w:t>о траженом квалитету постељног и операционог веша, од овла</w:t>
      </w:r>
      <w:r w:rsidR="0016648B" w:rsidRPr="00AF0833">
        <w:rPr>
          <w:bCs/>
          <w:lang w:val="hr-HR"/>
        </w:rPr>
        <w:t>шћ</w:t>
      </w:r>
      <w:r w:rsidR="0016648B" w:rsidRPr="00AF0833">
        <w:rPr>
          <w:bCs/>
        </w:rPr>
        <w:t>ене</w:t>
      </w:r>
      <w:r w:rsidR="0016648B" w:rsidRPr="00AF0833">
        <w:rPr>
          <w:bCs/>
          <w:lang w:val="sr-Cyrl-RS"/>
        </w:rPr>
        <w:t xml:space="preserve"> </w:t>
      </w:r>
      <w:r w:rsidR="0016648B" w:rsidRPr="00AF0833">
        <w:rPr>
          <w:bCs/>
        </w:rPr>
        <w:t>институције</w:t>
      </w:r>
      <w:r w:rsidRPr="00AF0833">
        <w:rPr>
          <w:lang w:val="sr-Latn-CS"/>
        </w:rPr>
        <w:t>.</w:t>
      </w:r>
    </w:p>
    <w:p w:rsidR="000C7C1C" w:rsidRDefault="000C7C1C" w:rsidP="00451C92">
      <w:pPr>
        <w:jc w:val="both"/>
        <w:rPr>
          <w:lang w:val="sr-Cyrl-RS"/>
        </w:rPr>
      </w:pPr>
      <w:r w:rsidRPr="00AF0833">
        <w:rPr>
          <w:lang w:val="sr-Cyrl-RS"/>
        </w:rPr>
        <w:t>Наручилац ће од изабраног понуђача задржати узорке достављене уз понуду, током трајања уговора који ће се закључити у овом поступку.</w:t>
      </w:r>
      <w:r>
        <w:rPr>
          <w:lang w:val="sr-Cyrl-RS"/>
        </w:rPr>
        <w:t xml:space="preserve"> </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D650E7" w:rsidRDefault="00A878F3" w:rsidP="00A878F3">
      <w:pPr>
        <w:jc w:val="both"/>
      </w:pPr>
      <w:proofErr w:type="gramStart"/>
      <w:r w:rsidRPr="00D650E7">
        <w:rPr>
          <w:iCs/>
        </w:rPr>
        <w:t>Цена је фиксна и не може се мењати.</w:t>
      </w:r>
      <w:proofErr w:type="gramEnd"/>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D650E7" w:rsidRDefault="00247002" w:rsidP="001F0979">
      <w:pPr>
        <w:ind w:left="87"/>
        <w:jc w:val="both"/>
        <w:rPr>
          <w:noProof/>
        </w:rPr>
      </w:pPr>
      <w:r w:rsidRPr="00D650E7">
        <w:t xml:space="preserve">Понуђач је дужан да уз понуду достави </w:t>
      </w:r>
      <w:r w:rsidRPr="00D650E7">
        <w:rPr>
          <w:b/>
        </w:rPr>
        <w:t>регистровану бланко меницу и менично овлашћење</w:t>
      </w:r>
      <w:r w:rsidRPr="00D650E7">
        <w:rPr>
          <w:b/>
          <w:noProof/>
        </w:rPr>
        <w:t xml:space="preserve"> за озбиљност понуде</w:t>
      </w:r>
      <w:r w:rsidRPr="00D650E7">
        <w:rPr>
          <w:noProof/>
        </w:rPr>
        <w:t>, попуњено на износ од 10% од укупне вредностипонуде без ПДВ-а, којом понуђачи гарантује испуњење својих обавеза у поступку јавне набавке.</w:t>
      </w:r>
    </w:p>
    <w:p w:rsidR="00D650E7" w:rsidRPr="002C4BE3" w:rsidRDefault="00D650E7" w:rsidP="00D650E7">
      <w:pPr>
        <w:jc w:val="both"/>
      </w:pPr>
      <w:proofErr w:type="gramStart"/>
      <w:r w:rsidRPr="002C4BE3">
        <w:t xml:space="preserve">Средство обезбеђења траје </w:t>
      </w:r>
      <w:r w:rsidRPr="00D650E7">
        <w:t xml:space="preserve">најмање </w:t>
      </w:r>
      <w:r w:rsidRPr="00D650E7">
        <w:rPr>
          <w:rFonts w:eastAsia="TimesNewRomanPSMT"/>
        </w:rPr>
        <w:t>десет дана дуже од</w:t>
      </w:r>
      <w:r w:rsidRPr="002C4BE3">
        <w:rPr>
          <w:rFonts w:eastAsia="TimesNewRomanPSMT"/>
        </w:rPr>
        <w:t xml:space="preserve"> дана истека рока </w:t>
      </w:r>
      <w:r w:rsidR="0082425B">
        <w:rPr>
          <w:rFonts w:eastAsia="TimesNewRomanPSMT"/>
        </w:rPr>
        <w:t>важења понуде.</w:t>
      </w:r>
      <w:proofErr w:type="gramEnd"/>
      <w:r w:rsidR="0082425B">
        <w:rPr>
          <w:rFonts w:eastAsia="TimesNewRomanPSMT"/>
        </w:rPr>
        <w:t xml:space="preserve"> </w:t>
      </w:r>
    </w:p>
    <w:p w:rsidR="001F0979" w:rsidRDefault="001F0979" w:rsidP="001F0979">
      <w:pPr>
        <w:ind w:left="87"/>
        <w:jc w:val="both"/>
        <w:rPr>
          <w:noProof/>
          <w:highlight w:val="yellow"/>
        </w:rPr>
      </w:pPr>
    </w:p>
    <w:p w:rsidR="002C4BE3" w:rsidRPr="0082425B" w:rsidRDefault="00247002" w:rsidP="001F0979">
      <w:pPr>
        <w:ind w:left="87"/>
        <w:jc w:val="both"/>
        <w:rPr>
          <w:noProof/>
        </w:rPr>
      </w:pPr>
      <w:r w:rsidRPr="0082425B">
        <w:rPr>
          <w:noProof/>
        </w:rPr>
        <w:lastRenderedPageBreak/>
        <w:t>Понуђач који је изабран као најповољнији је дужан да, приликом потписивања уговора, достави:</w:t>
      </w:r>
    </w:p>
    <w:p w:rsidR="002C4BE3" w:rsidRPr="0082425B" w:rsidRDefault="00247002" w:rsidP="00EF466B">
      <w:pPr>
        <w:pStyle w:val="ListParagraph"/>
        <w:numPr>
          <w:ilvl w:val="0"/>
          <w:numId w:val="11"/>
        </w:numPr>
        <w:jc w:val="both"/>
        <w:rPr>
          <w:noProof/>
        </w:rPr>
      </w:pPr>
      <w:r w:rsidRPr="0082425B">
        <w:rPr>
          <w:b/>
        </w:rPr>
        <w:t>регистровану бланко меницу и менично овлашћење</w:t>
      </w:r>
      <w:r w:rsidRPr="0082425B">
        <w:rPr>
          <w:b/>
          <w:noProof/>
        </w:rPr>
        <w:t xml:space="preserve"> за извршење уговорне обавезе</w:t>
      </w:r>
      <w:r w:rsidRPr="0082425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82425B" w:rsidRDefault="00247002" w:rsidP="001F0979">
      <w:pPr>
        <w:jc w:val="both"/>
        <w:rPr>
          <w:rFonts w:eastAsia="TimesNewRomanPSMT"/>
          <w:bCs/>
          <w:iCs/>
          <w:lang w:val="sr-Cyrl-CS"/>
        </w:rPr>
      </w:pPr>
      <w:r w:rsidRPr="0082425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82425B"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82425B">
        <w:rPr>
          <w:noProof/>
        </w:rPr>
        <w:t xml:space="preserve">Понуђач је дужан да достави и </w:t>
      </w:r>
      <w:r w:rsidRPr="0082425B">
        <w:rPr>
          <w:b/>
          <w:noProof/>
        </w:rPr>
        <w:t>копију извода из Регистра меница и овлашћења</w:t>
      </w:r>
      <w:r w:rsidRPr="0082425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82425B">
        <w:t xml:space="preserve">најмање </w:t>
      </w:r>
      <w:r w:rsidRPr="0082425B">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w:t>
      </w:r>
      <w:r w:rsidR="0082425B">
        <w:t>ђења (извршење уговорне обавезе</w:t>
      </w:r>
      <w:r w:rsidRPr="002C4BE3">
        <w:t>).</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lastRenderedPageBreak/>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5B34B2" w:rsidRDefault="00A878F3" w:rsidP="005B34B2">
      <w:pPr>
        <w:jc w:val="both"/>
        <w:rPr>
          <w:b/>
          <w:bCs/>
        </w:rPr>
      </w:pPr>
      <w:r w:rsidRPr="00260809">
        <w:rPr>
          <w:b/>
          <w:bCs/>
        </w:rPr>
        <w:t>16.</w:t>
      </w:r>
      <w:r w:rsidR="00260809">
        <w:rPr>
          <w:b/>
          <w:bCs/>
        </w:rPr>
        <w:t>НЕГАТИВНА РЕФЕРЕНЦА</w:t>
      </w:r>
    </w:p>
    <w:p w:rsidR="00260809" w:rsidRPr="00260809" w:rsidRDefault="00260809" w:rsidP="005B34B2">
      <w:pPr>
        <w:jc w:val="both"/>
        <w:rPr>
          <w:b/>
          <w:bCs/>
        </w:rPr>
      </w:pPr>
    </w:p>
    <w:p w:rsidR="00260809" w:rsidRPr="00260809" w:rsidRDefault="00260809" w:rsidP="00260809">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подношење понуда</w:t>
      </w:r>
      <w:r w:rsidRPr="00260809">
        <w:t xml:space="preserve"> у поступку јавне набавке:</w:t>
      </w:r>
    </w:p>
    <w:p w:rsidR="00260809" w:rsidRPr="00260809" w:rsidRDefault="00260809" w:rsidP="00260809">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260809" w:rsidRPr="00260809" w:rsidRDefault="00260809" w:rsidP="00260809">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260809" w:rsidRPr="00260809" w:rsidRDefault="00260809" w:rsidP="00260809">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јеуговор додељен;</w:t>
      </w:r>
    </w:p>
    <w:p w:rsidR="00260809" w:rsidRPr="00260809" w:rsidRDefault="00260809" w:rsidP="00260809">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pPr>
      <w:proofErr w:type="gramStart"/>
      <w:r w:rsidRPr="00260809">
        <w:t xml:space="preserve">Наручилац </w:t>
      </w:r>
      <w:r>
        <w:t>може</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преобјављи</w:t>
      </w:r>
      <w:r>
        <w:t>вања позива за подношење понуда</w:t>
      </w:r>
      <w:r w:rsidRPr="00260809">
        <w:t>.</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16648B" w:rsidRDefault="00A878F3" w:rsidP="00A878F3">
      <w:pPr>
        <w:jc w:val="both"/>
        <w:rPr>
          <w:b/>
          <w:bCs/>
          <w:i/>
          <w:iCs/>
        </w:rPr>
      </w:pPr>
      <w:proofErr w:type="gramStart"/>
      <w:r w:rsidRPr="0016648B">
        <w:t xml:space="preserve">Избор најповољније понуде ће се извршити применом критеријума </w:t>
      </w:r>
      <w:r w:rsidR="009C505A" w:rsidRPr="0016648B">
        <w:rPr>
          <w:b/>
          <w:bCs/>
        </w:rPr>
        <w:t>„</w:t>
      </w:r>
      <w:r w:rsidR="006D7665" w:rsidRPr="0016648B">
        <w:rPr>
          <w:b/>
          <w:i/>
          <w:iCs/>
        </w:rPr>
        <w:t>економски најповољнија понуда“</w:t>
      </w:r>
      <w:r w:rsidR="000F1172" w:rsidRPr="0016648B">
        <w:rPr>
          <w:b/>
          <w:i/>
          <w:iCs/>
        </w:rPr>
        <w:t>.</w:t>
      </w:r>
      <w:proofErr w:type="gramEnd"/>
    </w:p>
    <w:p w:rsidR="0072089F" w:rsidRPr="0016648B" w:rsidRDefault="00FC4113" w:rsidP="00A878F3">
      <w:pPr>
        <w:jc w:val="both"/>
        <w:rPr>
          <w:b/>
          <w:bCs/>
          <w:i/>
          <w:iCs/>
        </w:rPr>
      </w:pPr>
      <w:proofErr w:type="gramStart"/>
      <w:r w:rsidRPr="0016648B">
        <w:rPr>
          <w:bCs/>
          <w:iCs/>
        </w:rPr>
        <w:t>Разрада критеријума</w:t>
      </w:r>
      <w:r w:rsidR="009C505A" w:rsidRPr="0016648B">
        <w:rPr>
          <w:bCs/>
          <w:iCs/>
        </w:rPr>
        <w:t xml:space="preserve"> је </w:t>
      </w:r>
      <w:r w:rsidR="0072089F" w:rsidRPr="0016648B">
        <w:rPr>
          <w:rFonts w:eastAsia="TimesNewRomanPSMT"/>
          <w:bCs/>
        </w:rPr>
        <w:t xml:space="preserve">у </w:t>
      </w:r>
      <w:r w:rsidR="0072089F" w:rsidRPr="0016648B">
        <w:rPr>
          <w:rFonts w:eastAsia="TimesNewRomanPSMT"/>
          <w:bCs/>
          <w:lang w:val="sr-Cyrl-CS"/>
        </w:rPr>
        <w:t>поглављу</w:t>
      </w:r>
      <w:r w:rsidR="0016648B">
        <w:rPr>
          <w:rFonts w:eastAsia="TimesNewRomanPSMT"/>
          <w:bCs/>
          <w:lang w:val="sr-Cyrl-CS"/>
        </w:rPr>
        <w:t xml:space="preserve"> </w:t>
      </w:r>
      <w:r w:rsidR="008F704B">
        <w:rPr>
          <w:rFonts w:eastAsia="TimesNewRomanPSMT"/>
          <w:bCs/>
          <w:lang w:val="sr-Latn-RS"/>
        </w:rPr>
        <w:t>6</w:t>
      </w:r>
      <w:r w:rsidR="0072089F" w:rsidRPr="0016648B">
        <w:rPr>
          <w:rFonts w:eastAsia="TimesNewRomanPSMT"/>
          <w:bCs/>
        </w:rPr>
        <w:t>.конкурсне документације</w:t>
      </w:r>
      <w:r w:rsidR="009C505A" w:rsidRPr="0016648B">
        <w:rPr>
          <w:rFonts w:eastAsia="TimesNewRomanPSMT"/>
          <w:bCs/>
        </w:rPr>
        <w:t>.</w:t>
      </w:r>
      <w:proofErr w:type="gramEnd"/>
    </w:p>
    <w:p w:rsidR="00A878F3" w:rsidRPr="0016648B" w:rsidRDefault="00A878F3" w:rsidP="00A878F3">
      <w:pPr>
        <w:jc w:val="both"/>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w:t>
      </w:r>
      <w:r w:rsidRPr="00AE1407">
        <w:rPr>
          <w:b/>
          <w:bCs/>
        </w:rPr>
        <w:lastRenderedPageBreak/>
        <w:t xml:space="preserve">ВИШЕ ПОНУДА СА ЈЕДНАКИМ БРОЈЕМ ПОНДЕРА ИЛИ ИСТОМ ПОНУЂЕНОМ ЦЕНОМ </w:t>
      </w:r>
    </w:p>
    <w:p w:rsidR="00A878F3" w:rsidRPr="00AE1407" w:rsidRDefault="00A878F3" w:rsidP="00A878F3">
      <w:pPr>
        <w:jc w:val="both"/>
        <w:rPr>
          <w:b/>
          <w:bCs/>
          <w:highlight w:val="green"/>
        </w:rPr>
      </w:pPr>
    </w:p>
    <w:p w:rsidR="0016648B" w:rsidRDefault="0016648B" w:rsidP="0016648B">
      <w:pPr>
        <w:jc w:val="both"/>
        <w:rPr>
          <w:b/>
          <w:bCs/>
          <w:lang w:val="sr-Cyrl-RS"/>
        </w:rPr>
      </w:pPr>
      <w:proofErr w:type="gramStart"/>
      <w:r>
        <w:rPr>
          <w:iCs/>
        </w:rPr>
        <w:t>Уколик</w:t>
      </w:r>
      <w:r w:rsidR="001A3238">
        <w:rPr>
          <w:iCs/>
        </w:rPr>
        <w:t>о две или више понуда имају и</w:t>
      </w:r>
      <w:r w:rsidR="001A3238">
        <w:rPr>
          <w:iCs/>
          <w:lang w:val="sr-Cyrl-RS"/>
        </w:rPr>
        <w:t>сти број пондера</w:t>
      </w:r>
      <w:r>
        <w:rPr>
          <w:iCs/>
        </w:rPr>
        <w:t>, најповољни</w:t>
      </w:r>
      <w:r>
        <w:rPr>
          <w:iCs/>
          <w:lang w:val="sr-Cyrl-RS"/>
        </w:rPr>
        <w:t>ја понуда ће се одредити „</w:t>
      </w:r>
      <w:r>
        <w:rPr>
          <w:i/>
          <w:iCs/>
          <w:lang w:val="sr-Cyrl-RS"/>
        </w:rPr>
        <w:t>жребањем из шешира“.</w:t>
      </w:r>
      <w:proofErr w:type="gramEnd"/>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AD05EA">
      <w:pPr>
        <w:autoSpaceDE w:val="0"/>
        <w:autoSpaceDN w:val="0"/>
        <w:adjustRightInd w:val="0"/>
        <w:ind w:firstLine="72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342397" w:rsidRDefault="00A878F3" w:rsidP="00AD05EA">
      <w:pPr>
        <w:autoSpaceDE w:val="0"/>
        <w:autoSpaceDN w:val="0"/>
        <w:adjustRightInd w:val="0"/>
        <w:ind w:firstLine="720"/>
        <w:jc w:val="both"/>
        <w:rPr>
          <w:rFonts w:eastAsia="TimesNewRomanPS-BoldMT"/>
          <w:b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6269A5" w:rsidRPr="00342397">
        <w:rPr>
          <w:rFonts w:eastAsia="TimesNewRomanPSMT"/>
          <w:bCs/>
        </w:rPr>
        <w:t xml:space="preserve">непосредно, </w:t>
      </w:r>
      <w:r w:rsidR="00466DF7" w:rsidRPr="00342397">
        <w:rPr>
          <w:rFonts w:eastAsia="TimesNewRomanPSMT"/>
          <w:bCs/>
        </w:rPr>
        <w:t>путем поште</w:t>
      </w:r>
      <w:r w:rsidR="00E87BB4">
        <w:rPr>
          <w:rFonts w:eastAsia="TimesNewRomanPSMT"/>
          <w:bCs/>
        </w:rPr>
        <w:t xml:space="preserve"> </w:t>
      </w:r>
      <w:r w:rsidR="006269A5" w:rsidRPr="00342397">
        <w:rPr>
          <w:rFonts w:eastAsia="TimesNewRomanPSMT"/>
          <w:bC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6269A5" w:rsidRPr="00342397">
        <w:rPr>
          <w:rFonts w:eastAsia="TimesNewRomanPS-BoldMT"/>
          <w:bCs/>
        </w:rPr>
        <w:t>,</w:t>
      </w:r>
      <w:r w:rsidR="002C4A18" w:rsidRPr="00342397">
        <w:rPr>
          <w:rFonts w:eastAsia="TimesNewRomanPS-BoldMT"/>
          <w:bCs/>
        </w:rPr>
        <w:t xml:space="preserve"> на</w:t>
      </w:r>
      <w:r w:rsidR="00E87BB4">
        <w:rPr>
          <w:rFonts w:eastAsia="TimesNewRomanPS-BoldMT"/>
          <w:bCs/>
        </w:rPr>
        <w:t xml:space="preserve"> </w:t>
      </w:r>
      <w:r w:rsidR="002C4A18" w:rsidRPr="00342397">
        <w:rPr>
          <w:rFonts w:eastAsia="TimesNewRomanPS-BoldMT"/>
          <w:bCs/>
        </w:rPr>
        <w:t>телефакс на број 021/487-22-27/</w:t>
      </w:r>
      <w:r w:rsidR="003F06A2">
        <w:rPr>
          <w:rFonts w:eastAsia="TimesNewRomanPS-BoldMT"/>
          <w:bCs/>
          <w:lang w:val="sr-Cyrl-RS"/>
        </w:rPr>
        <w:t>не</w:t>
      </w:r>
      <w:r w:rsidR="002C4A18" w:rsidRPr="00342397">
        <w:rPr>
          <w:rFonts w:eastAsia="TimesNewRomanPS-BoldMT"/>
          <w:bCs/>
        </w:rPr>
        <w:t>медицинске.</w:t>
      </w:r>
    </w:p>
    <w:p w:rsidR="002C4A18" w:rsidRPr="00342397" w:rsidRDefault="00A878F3" w:rsidP="00AD05EA">
      <w:pPr>
        <w:ind w:firstLine="720"/>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A878F3" w:rsidRPr="00342397" w:rsidRDefault="00A878F3" w:rsidP="00AD05EA">
      <w:pPr>
        <w:ind w:firstLine="720"/>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rsidR="002A6959" w:rsidRPr="00342397" w:rsidRDefault="00F11C0E" w:rsidP="00F11C0E">
      <w:pPr>
        <w:ind w:firstLine="720"/>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AD05EA">
      <w:pPr>
        <w:ind w:firstLine="720"/>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 xml:space="preserve">вредности  </w:t>
      </w:r>
      <w:r w:rsidR="00146FC4" w:rsidRPr="00342397">
        <w:lastRenderedPageBreak/>
        <w:t>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AD05EA">
      <w:pPr>
        <w:ind w:firstLine="720"/>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AD05EA">
      <w:pPr>
        <w:ind w:firstLine="720"/>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AD05EA">
      <w:pPr>
        <w:ind w:firstLine="720"/>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p>
    <w:p w:rsidR="00524AFA" w:rsidRPr="00AE1407" w:rsidRDefault="00524AFA" w:rsidP="00AD05EA">
      <w:pPr>
        <w:ind w:firstLine="720"/>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rsidR="002B6CFF" w:rsidRPr="001A3238" w:rsidRDefault="002B6CFF" w:rsidP="00B357D6">
      <w:pPr>
        <w:ind w:firstLine="720"/>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 xml:space="preserve">наручилац ће у року од 3 дана од </w:t>
      </w:r>
      <w:r w:rsidRPr="001A3238">
        <w:t>дана доношења, објавити на Порталу јавних набавки и својој интернет страници.</w:t>
      </w:r>
      <w:proofErr w:type="gramEnd"/>
    </w:p>
    <w:p w:rsidR="0004342C" w:rsidRPr="001A3238" w:rsidRDefault="0004342C" w:rsidP="00B357D6">
      <w:pPr>
        <w:ind w:firstLine="720"/>
        <w:jc w:val="both"/>
        <w:rPr>
          <w:lang w:val="en-US"/>
        </w:rPr>
      </w:pPr>
    </w:p>
    <w:p w:rsidR="0004342C" w:rsidRPr="001A3238" w:rsidRDefault="005B7893" w:rsidP="005B7893">
      <w:pPr>
        <w:jc w:val="both"/>
        <w:rPr>
          <w:b/>
          <w:lang w:val="en-US"/>
        </w:rPr>
      </w:pPr>
      <w:r w:rsidRPr="001A3238">
        <w:rPr>
          <w:b/>
        </w:rPr>
        <w:t>22. ИЗМЕНЕ ТОКОМ ТРАЈАЊА УГОВОРА</w:t>
      </w:r>
    </w:p>
    <w:p w:rsidR="0004342C" w:rsidRPr="001A3238" w:rsidRDefault="0004342C" w:rsidP="00B357D6">
      <w:pPr>
        <w:ind w:firstLine="720"/>
        <w:jc w:val="both"/>
        <w:rPr>
          <w:lang w:val="en-US"/>
        </w:rPr>
      </w:pPr>
    </w:p>
    <w:p w:rsidR="007E45A5" w:rsidRPr="001A3238" w:rsidRDefault="00A35558" w:rsidP="003073F1">
      <w:pPr>
        <w:ind w:firstLine="720"/>
        <w:jc w:val="both"/>
      </w:pPr>
      <w:proofErr w:type="gramStart"/>
      <w:r w:rsidRPr="001A3238">
        <w:t>У</w:t>
      </w:r>
      <w:r w:rsidR="006E21FD" w:rsidRPr="001A3238">
        <w:t xml:space="preserve"> складу са чланом 115.</w:t>
      </w:r>
      <w:proofErr w:type="gramEnd"/>
      <w:r w:rsidR="006E21FD" w:rsidRPr="001A3238">
        <w:t xml:space="preserve"> Закона, </w:t>
      </w:r>
      <w:r w:rsidRPr="001A3238">
        <w:t xml:space="preserve">наручилац </w:t>
      </w:r>
      <w:r w:rsidR="006E21FD" w:rsidRPr="001A3238">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3073F1" w:rsidRPr="001A3238">
        <w:t>првобитно закљученог уговора, при чему укупна вредност повећања уговора не може да буде већа од вредно</w:t>
      </w:r>
      <w:r w:rsidR="0004342C" w:rsidRPr="001A3238">
        <w:t xml:space="preserve">сти из члана 39. </w:t>
      </w:r>
      <w:proofErr w:type="gramStart"/>
      <w:r w:rsidR="0004342C" w:rsidRPr="001A3238">
        <w:t>став</w:t>
      </w:r>
      <w:proofErr w:type="gramEnd"/>
      <w:r w:rsidR="0004342C" w:rsidRPr="001A3238">
        <w:t xml:space="preserve"> 1. </w:t>
      </w:r>
      <w:proofErr w:type="gramStart"/>
      <w:r w:rsidR="0004342C" w:rsidRPr="001A3238">
        <w:t>Закона</w:t>
      </w:r>
      <w:r w:rsidR="0004342C" w:rsidRPr="001A3238">
        <w:rPr>
          <w:lang w:val="en-US"/>
        </w:rPr>
        <w:t>.</w:t>
      </w:r>
      <w:proofErr w:type="gramEnd"/>
    </w:p>
    <w:p w:rsidR="0004342C" w:rsidRPr="001A3238" w:rsidRDefault="0004342C">
      <w:pPr>
        <w:rPr>
          <w:noProof/>
          <w:lang w:val="en-US"/>
        </w:rPr>
      </w:pPr>
    </w:p>
    <w:p w:rsidR="00B250E7" w:rsidRPr="001A3238" w:rsidRDefault="0027411C" w:rsidP="00B357D6">
      <w:pPr>
        <w:jc w:val="both"/>
      </w:pPr>
      <w:r w:rsidRPr="001A3238">
        <w:rPr>
          <w:b/>
        </w:rPr>
        <w:t>НАПОМЕНА:</w:t>
      </w:r>
    </w:p>
    <w:p w:rsidR="0027411C" w:rsidRPr="001A3238" w:rsidRDefault="002B6CFF" w:rsidP="00B357D6">
      <w:pPr>
        <w:ind w:firstLine="720"/>
        <w:jc w:val="both"/>
      </w:pPr>
      <w:proofErr w:type="gramStart"/>
      <w:r w:rsidRPr="001A3238">
        <w:t>Сходно члану 20.</w:t>
      </w:r>
      <w:proofErr w:type="gramEnd"/>
      <w:r w:rsidRPr="001A3238">
        <w:t xml:space="preserve"> </w:t>
      </w:r>
      <w:proofErr w:type="gramStart"/>
      <w:r w:rsidRPr="001A3238">
        <w:t>став</w:t>
      </w:r>
      <w:proofErr w:type="gramEnd"/>
      <w:r w:rsidRPr="001A3238">
        <w:t xml:space="preserve"> 6. </w:t>
      </w:r>
      <w:proofErr w:type="gramStart"/>
      <w:r w:rsidRPr="001A3238">
        <w:t>Закона о јавним набавкама, н</w:t>
      </w:r>
      <w:r w:rsidR="0027411C" w:rsidRPr="001A3238">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1A3238">
        <w:t>акса на адресе, односно бројеве</w:t>
      </w:r>
      <w:r w:rsidR="0027411C" w:rsidRPr="001A3238">
        <w:t xml:space="preserve"> које су назначили у својим понудама.</w:t>
      </w:r>
      <w:proofErr w:type="gramEnd"/>
    </w:p>
    <w:p w:rsidR="00E20B95" w:rsidRPr="001A3238" w:rsidRDefault="00E20B95" w:rsidP="00B357D6">
      <w:pPr>
        <w:ind w:firstLine="720"/>
        <w:jc w:val="both"/>
      </w:pPr>
    </w:p>
    <w:p w:rsidR="00B60424" w:rsidRPr="00E20B95" w:rsidRDefault="00E20B95" w:rsidP="00066B40">
      <w:pPr>
        <w:jc w:val="both"/>
        <w:rPr>
          <w:noProof/>
        </w:rPr>
      </w:pPr>
      <w:r w:rsidRPr="001A3238">
        <w:tab/>
      </w:r>
      <w:proofErr w:type="gramStart"/>
      <w:r w:rsidRPr="001A3238">
        <w:t xml:space="preserve">Документа у вези поступка јавне набавке која </w:t>
      </w:r>
      <w:r w:rsidR="00066B40" w:rsidRPr="001A3238">
        <w:t xml:space="preserve">је </w:t>
      </w:r>
      <w:r w:rsidRPr="001A3238">
        <w:t xml:space="preserve">по ЗоЈН (измене и допуне) наручилац </w:t>
      </w:r>
      <w:r w:rsidR="00066B40" w:rsidRPr="001A3238">
        <w:t xml:space="preserve">дужан да </w:t>
      </w:r>
      <w:r w:rsidRPr="001A3238">
        <w:t>објав</w:t>
      </w:r>
      <w:r w:rsidR="00066B40" w:rsidRPr="001A3238">
        <w:t>и</w:t>
      </w:r>
      <w:r w:rsidRPr="001A3238">
        <w:t xml:space="preserve"> на порталу УЈН и интернет страници наручиоца</w:t>
      </w:r>
      <w:r w:rsidR="00066B40" w:rsidRPr="001A3238">
        <w:t xml:space="preserve"> сматрају се достављеним даном објаве.</w:t>
      </w:r>
      <w:proofErr w:type="gramEnd"/>
      <w:r w:rsidR="00B60424" w:rsidRPr="00AE1407">
        <w:rPr>
          <w:noProof/>
        </w:rPr>
        <w:br w:type="page"/>
      </w:r>
    </w:p>
    <w:p w:rsidR="0082425B" w:rsidRPr="004C3B2B" w:rsidRDefault="0082425B" w:rsidP="0080423B">
      <w:pPr>
        <w:pStyle w:val="Heading1"/>
        <w:numPr>
          <w:ilvl w:val="0"/>
          <w:numId w:val="12"/>
        </w:numPr>
        <w:jc w:val="center"/>
      </w:pPr>
      <w:bookmarkStart w:id="29" w:name="_Toc401143635"/>
      <w:bookmarkStart w:id="30" w:name="_Toc311016791"/>
      <w:bookmarkStart w:id="31" w:name="_Toc311017143"/>
      <w:bookmarkStart w:id="32" w:name="_Toc311017332"/>
      <w:bookmarkStart w:id="33" w:name="_Toc312747151"/>
      <w:bookmarkStart w:id="34" w:name="_Toc312747210"/>
      <w:bookmarkStart w:id="35" w:name="_Toc375826008"/>
      <w:bookmarkStart w:id="36" w:name="_Toc389030815"/>
      <w:bookmarkStart w:id="37" w:name="_Toc389030880"/>
      <w:r w:rsidRPr="004C3B2B">
        <w:rPr>
          <w:sz w:val="28"/>
          <w:szCs w:val="28"/>
        </w:rPr>
        <w:lastRenderedPageBreak/>
        <w:t>РАЗРАДА КРИТЕРИЈУМА</w:t>
      </w:r>
      <w:bookmarkEnd w:id="29"/>
    </w:p>
    <w:p w:rsidR="0082425B" w:rsidRDefault="0082425B" w:rsidP="0080423B">
      <w:pPr>
        <w:pStyle w:val="ListParagraph"/>
        <w:ind w:left="0"/>
        <w:jc w:val="center"/>
        <w:rPr>
          <w:b/>
          <w:sz w:val="28"/>
          <w:szCs w:val="28"/>
        </w:rPr>
      </w:pPr>
      <w:r w:rsidRPr="00163BD4">
        <w:rPr>
          <w:b/>
          <w:sz w:val="28"/>
          <w:szCs w:val="28"/>
          <w:lang w:val="sr-Latn-CS"/>
        </w:rPr>
        <w:t xml:space="preserve">ПО ЈАВНОМ ПОЗИВУ БРОЈ </w:t>
      </w:r>
      <w:r>
        <w:rPr>
          <w:b/>
          <w:sz w:val="28"/>
          <w:szCs w:val="28"/>
        </w:rPr>
        <w:t>46-16</w:t>
      </w:r>
      <w:r w:rsidRPr="00163BD4">
        <w:rPr>
          <w:b/>
          <w:sz w:val="28"/>
          <w:szCs w:val="28"/>
          <w:lang w:val="sr-Latn-CS"/>
        </w:rPr>
        <w:t>-О</w:t>
      </w:r>
    </w:p>
    <w:p w:rsidR="0080423B" w:rsidRDefault="0082425B" w:rsidP="0080423B">
      <w:pPr>
        <w:pStyle w:val="ListParagraph"/>
        <w:ind w:left="0"/>
        <w:jc w:val="center"/>
        <w:rPr>
          <w:b/>
          <w:noProof/>
        </w:rPr>
      </w:pPr>
      <w:r w:rsidRPr="0080423B">
        <w:rPr>
          <w:b/>
        </w:rPr>
        <w:t>Н</w:t>
      </w:r>
      <w:r w:rsidRPr="0080423B">
        <w:rPr>
          <w:b/>
          <w:noProof/>
        </w:rPr>
        <w:t xml:space="preserve">абавка </w:t>
      </w:r>
      <w:r w:rsidR="0080423B" w:rsidRPr="0080423B">
        <w:rPr>
          <w:b/>
          <w:noProof/>
        </w:rPr>
        <w:t>постељног и операционог  веша</w:t>
      </w:r>
    </w:p>
    <w:p w:rsidR="0082425B" w:rsidRPr="0080423B" w:rsidRDefault="0082425B" w:rsidP="0080423B">
      <w:pPr>
        <w:pStyle w:val="ListParagraph"/>
        <w:ind w:left="0"/>
        <w:jc w:val="center"/>
        <w:rPr>
          <w:b/>
          <w:noProof/>
        </w:rPr>
      </w:pPr>
      <w:r w:rsidRPr="0080423B">
        <w:rPr>
          <w:b/>
          <w:noProof/>
        </w:rPr>
        <w:t>за потребе Клиничког центра Војводине</w:t>
      </w:r>
    </w:p>
    <w:p w:rsidR="0082425B" w:rsidRPr="0080423B" w:rsidRDefault="0082425B" w:rsidP="0080423B">
      <w:pPr>
        <w:pStyle w:val="ListParagraph"/>
        <w:ind w:left="0"/>
        <w:jc w:val="center"/>
        <w:rPr>
          <w:b/>
          <w:noProof/>
        </w:rPr>
      </w:pPr>
    </w:p>
    <w:p w:rsidR="0082425B" w:rsidRDefault="0082425B" w:rsidP="0082425B">
      <w:pPr>
        <w:pStyle w:val="ListParagraph"/>
        <w:ind w:left="0"/>
        <w:jc w:val="center"/>
        <w:rPr>
          <w:highlight w:val="yellow"/>
        </w:rPr>
      </w:pPr>
    </w:p>
    <w:p w:rsidR="0082425B" w:rsidRPr="00CC6760" w:rsidRDefault="0082425B" w:rsidP="0082425B">
      <w:pPr>
        <w:pStyle w:val="ListParagraph"/>
        <w:ind w:left="0"/>
        <w:jc w:val="center"/>
        <w:rPr>
          <w:highlight w:val="yellow"/>
        </w:rPr>
      </w:pPr>
    </w:p>
    <w:p w:rsidR="0082425B" w:rsidRPr="00D027B6" w:rsidRDefault="0082425B" w:rsidP="0082425B">
      <w:pPr>
        <w:pStyle w:val="Heading1"/>
        <w:autoSpaceDE w:val="0"/>
        <w:autoSpaceDN w:val="0"/>
        <w:adjustRightInd w:val="0"/>
        <w:rPr>
          <w:lang w:val="sr-Latn-CS"/>
        </w:rPr>
      </w:pPr>
      <w:r w:rsidRPr="00D027B6">
        <w:rPr>
          <w:lang w:val="sr-Latn-CS"/>
        </w:rPr>
        <w:t xml:space="preserve">1. </w:t>
      </w:r>
      <w:r>
        <w:rPr>
          <w:lang w:val="sr-Latn-CS"/>
        </w:rPr>
        <w:t>ЦЕНА</w:t>
      </w:r>
      <w:r w:rsidRPr="00D027B6">
        <w:rPr>
          <w:lang w:val="sr-Latn-CS"/>
        </w:rPr>
        <w:t xml:space="preserve"> - </w:t>
      </w:r>
      <w:r>
        <w:rPr>
          <w:lang w:val="sr-Latn-CS"/>
        </w:rPr>
        <w:t>поформули</w:t>
      </w:r>
      <w:r w:rsidRPr="00D027B6">
        <w:rPr>
          <w:lang w:val="sr-Latn-CS"/>
        </w:rPr>
        <w:t xml:space="preserve">  ....</w:t>
      </w:r>
      <w:r>
        <w:t>................</w:t>
      </w:r>
      <w:r w:rsidRPr="00D027B6">
        <w:rPr>
          <w:lang w:val="sr-Latn-CS"/>
        </w:rPr>
        <w:t>..............................................................</w:t>
      </w:r>
      <w:r>
        <w:rPr>
          <w:lang w:val="sr-Latn-CS"/>
        </w:rPr>
        <w:t>до</w:t>
      </w:r>
      <w:r w:rsidRPr="00D027B6">
        <w:rPr>
          <w:lang w:val="sr-Latn-CS"/>
        </w:rPr>
        <w:t xml:space="preserve"> 80 </w:t>
      </w:r>
      <w:r>
        <w:rPr>
          <w:lang w:val="sr-Latn-CS"/>
        </w:rPr>
        <w:t>пондера</w:t>
      </w:r>
    </w:p>
    <w:p w:rsidR="0082425B" w:rsidRPr="00D027B6" w:rsidRDefault="0082425B" w:rsidP="0082425B">
      <w:pPr>
        <w:rPr>
          <w:lang w:val="sr-Latn-CS"/>
        </w:rPr>
      </w:pPr>
    </w:p>
    <w:p w:rsidR="0082425B" w:rsidRPr="00D027B6" w:rsidRDefault="0082425B" w:rsidP="0082425B">
      <w:pPr>
        <w:rPr>
          <w:lang w:val="sr-Latn-CS"/>
        </w:rPr>
      </w:pP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r>
      <w:r>
        <w:rPr>
          <w:lang w:val="sr-Latn-CS"/>
        </w:rPr>
        <w:t>Најнижа</w:t>
      </w:r>
      <w:r w:rsidR="0016648B">
        <w:rPr>
          <w:lang w:val="sr-Cyrl-RS"/>
        </w:rPr>
        <w:t xml:space="preserve"> </w:t>
      </w:r>
      <w:r>
        <w:rPr>
          <w:lang w:val="sr-Latn-CS"/>
        </w:rPr>
        <w:t>цена(без ПДВ)</w:t>
      </w:r>
    </w:p>
    <w:p w:rsidR="0082425B" w:rsidRPr="00D027B6" w:rsidRDefault="0082425B" w:rsidP="0082425B">
      <w:pPr>
        <w:rPr>
          <w:lang w:val="sr-Latn-CS"/>
        </w:rPr>
      </w:pPr>
      <w:r>
        <w:rPr>
          <w:lang w:val="sr-Latn-CS"/>
        </w:rPr>
        <w:t>Број</w:t>
      </w:r>
      <w:r w:rsidR="0016648B">
        <w:rPr>
          <w:lang w:val="sr-Cyrl-RS"/>
        </w:rPr>
        <w:t xml:space="preserve"> </w:t>
      </w:r>
      <w:r>
        <w:rPr>
          <w:lang w:val="sr-Latn-CS"/>
        </w:rPr>
        <w:t>пондера</w:t>
      </w:r>
      <w:r w:rsidR="0016648B">
        <w:rPr>
          <w:lang w:val="sr-Cyrl-RS"/>
        </w:rPr>
        <w:t xml:space="preserve"> </w:t>
      </w:r>
      <w:r>
        <w:rPr>
          <w:lang w:val="sr-Latn-CS"/>
        </w:rPr>
        <w:t>се</w:t>
      </w:r>
      <w:r w:rsidR="0016648B">
        <w:rPr>
          <w:lang w:val="sr-Cyrl-RS"/>
        </w:rPr>
        <w:t xml:space="preserve"> </w:t>
      </w:r>
      <w:r>
        <w:rPr>
          <w:lang w:val="sr-Latn-CS"/>
        </w:rPr>
        <w:t>одређује</w:t>
      </w:r>
      <w:r w:rsidR="0016648B">
        <w:rPr>
          <w:lang w:val="sr-Cyrl-RS"/>
        </w:rPr>
        <w:t xml:space="preserve"> </w:t>
      </w:r>
      <w:r>
        <w:rPr>
          <w:lang w:val="sr-Latn-CS"/>
        </w:rPr>
        <w:t>по</w:t>
      </w:r>
      <w:r w:rsidR="0016648B">
        <w:rPr>
          <w:lang w:val="sr-Cyrl-RS"/>
        </w:rPr>
        <w:t xml:space="preserve"> </w:t>
      </w:r>
      <w:r>
        <w:rPr>
          <w:lang w:val="sr-Latn-CS"/>
        </w:rPr>
        <w:t>формули</w:t>
      </w:r>
      <w:r w:rsidRPr="00D027B6">
        <w:rPr>
          <w:lang w:val="sr-Latn-CS"/>
        </w:rPr>
        <w:t>=  -----------------</w:t>
      </w:r>
      <w:r>
        <w:t>-----</w:t>
      </w:r>
      <w:r>
        <w:rPr>
          <w:lang w:val="sr-Latn-CS"/>
        </w:rPr>
        <w:t>-----</w:t>
      </w:r>
      <w:r w:rsidRPr="00D027B6">
        <w:rPr>
          <w:lang w:val="sr-Latn-CS"/>
        </w:rPr>
        <w:t>------------- x 80</w:t>
      </w:r>
      <w:r>
        <w:rPr>
          <w:lang w:val="sr-Latn-CS"/>
        </w:rPr>
        <w:t xml:space="preserve"> пондера</w:t>
      </w:r>
    </w:p>
    <w:p w:rsidR="0082425B" w:rsidRPr="00D027B6" w:rsidRDefault="0082425B" w:rsidP="0082425B">
      <w:pPr>
        <w:rPr>
          <w:lang w:val="sr-Latn-CS"/>
        </w:rPr>
      </w:pP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r>
      <w:r w:rsidRPr="00D027B6">
        <w:rPr>
          <w:lang w:val="sr-Latn-CS"/>
        </w:rPr>
        <w:tab/>
      </w:r>
      <w:r>
        <w:rPr>
          <w:lang w:val="sr-Latn-CS"/>
        </w:rPr>
        <w:t>Понуђена</w:t>
      </w:r>
      <w:r w:rsidR="0016648B">
        <w:rPr>
          <w:lang w:val="sr-Cyrl-RS"/>
        </w:rPr>
        <w:t xml:space="preserve"> </w:t>
      </w:r>
      <w:r>
        <w:rPr>
          <w:lang w:val="sr-Latn-CS"/>
        </w:rPr>
        <w:t>цена (без ПДВ)</w:t>
      </w:r>
    </w:p>
    <w:p w:rsidR="0082425B" w:rsidRDefault="0082425B" w:rsidP="0082425B">
      <w:pPr>
        <w:rPr>
          <w:highlight w:val="yellow"/>
          <w:lang w:val="sr-Latn-CS"/>
        </w:rPr>
      </w:pPr>
    </w:p>
    <w:p w:rsidR="0082425B" w:rsidRPr="00CC6760" w:rsidRDefault="0082425B" w:rsidP="0082425B">
      <w:pPr>
        <w:rPr>
          <w:highlight w:val="yellow"/>
        </w:rPr>
      </w:pPr>
    </w:p>
    <w:p w:rsidR="0082425B" w:rsidRPr="00B50B4B" w:rsidRDefault="0082425B" w:rsidP="0082425B">
      <w:pPr>
        <w:autoSpaceDE w:val="0"/>
        <w:autoSpaceDN w:val="0"/>
        <w:adjustRightInd w:val="0"/>
        <w:rPr>
          <w:b/>
          <w:bCs/>
          <w:color w:val="000000"/>
          <w:szCs w:val="17"/>
          <w:lang w:val="sr-Latn-CS"/>
        </w:rPr>
      </w:pPr>
      <w:r w:rsidRPr="00B50B4B">
        <w:rPr>
          <w:b/>
          <w:bCs/>
          <w:color w:val="000000"/>
          <w:szCs w:val="17"/>
          <w:lang w:val="sr-Latn-CS"/>
        </w:rPr>
        <w:t>2. КВАЛИТЕТ....................................</w:t>
      </w:r>
      <w:r w:rsidRPr="00B50B4B">
        <w:rPr>
          <w:b/>
          <w:bCs/>
          <w:color w:val="000000"/>
          <w:szCs w:val="17"/>
        </w:rPr>
        <w:t>................</w:t>
      </w:r>
      <w:r w:rsidRPr="00B50B4B">
        <w:rPr>
          <w:b/>
          <w:bCs/>
          <w:color w:val="000000"/>
          <w:szCs w:val="17"/>
          <w:lang w:val="sr-Latn-CS"/>
        </w:rPr>
        <w:t xml:space="preserve">.............................................. до </w:t>
      </w:r>
      <w:r w:rsidRPr="00B50B4B">
        <w:rPr>
          <w:b/>
          <w:bCs/>
          <w:color w:val="000000"/>
          <w:szCs w:val="17"/>
        </w:rPr>
        <w:t>1</w:t>
      </w:r>
      <w:r w:rsidRPr="00B50B4B">
        <w:rPr>
          <w:b/>
          <w:bCs/>
          <w:color w:val="000000"/>
          <w:szCs w:val="17"/>
          <w:lang w:val="sr-Latn-CS"/>
        </w:rPr>
        <w:t>0 пондера</w:t>
      </w:r>
    </w:p>
    <w:p w:rsidR="0082425B" w:rsidRPr="00B50B4B" w:rsidRDefault="0082425B" w:rsidP="0082425B">
      <w:pPr>
        <w:autoSpaceDE w:val="0"/>
        <w:autoSpaceDN w:val="0"/>
        <w:adjustRightInd w:val="0"/>
        <w:ind w:left="360"/>
        <w:jc w:val="both"/>
        <w:rPr>
          <w:b/>
          <w:bCs/>
          <w:color w:val="000000"/>
          <w:szCs w:val="17"/>
          <w:lang w:val="sr-Latn-CS"/>
        </w:rPr>
      </w:pPr>
    </w:p>
    <w:p w:rsidR="0082425B" w:rsidRPr="00B50B4B" w:rsidRDefault="0082425B" w:rsidP="0082425B">
      <w:pPr>
        <w:autoSpaceDE w:val="0"/>
        <w:autoSpaceDN w:val="0"/>
        <w:adjustRightInd w:val="0"/>
        <w:jc w:val="both"/>
        <w:rPr>
          <w:bCs/>
          <w:color w:val="000000"/>
          <w:szCs w:val="17"/>
          <w:lang w:val="sr-Latn-CS"/>
        </w:rPr>
      </w:pPr>
      <w:r w:rsidRPr="00B50B4B">
        <w:rPr>
          <w:bCs/>
          <w:color w:val="000000"/>
          <w:szCs w:val="17"/>
          <w:lang w:val="sr-Latn-CS"/>
        </w:rPr>
        <w:t>СТРУЧНА КОМИСИЈА</w:t>
      </w:r>
      <w:r w:rsidRPr="00B50B4B">
        <w:rPr>
          <w:b/>
          <w:bCs/>
          <w:color w:val="000000"/>
          <w:szCs w:val="17"/>
          <w:lang w:val="sr-Latn-CS"/>
        </w:rPr>
        <w:t xml:space="preserve"> (</w:t>
      </w:r>
      <w:r w:rsidRPr="00B50B4B">
        <w:rPr>
          <w:bCs/>
          <w:color w:val="000000"/>
          <w:szCs w:val="17"/>
        </w:rPr>
        <w:t>Комисија ће бити именована после отварања понуда и биће у саставу 4 (четири)</w:t>
      </w:r>
      <w:r w:rsidR="001A3238">
        <w:rPr>
          <w:bCs/>
          <w:color w:val="000000"/>
          <w:szCs w:val="17"/>
          <w:lang w:val="sr-Cyrl-RS"/>
        </w:rPr>
        <w:t xml:space="preserve"> </w:t>
      </w:r>
      <w:r w:rsidRPr="00B50B4B">
        <w:rPr>
          <w:bCs/>
          <w:color w:val="000000"/>
          <w:szCs w:val="17"/>
          <w:lang w:val="sr-Latn-CS"/>
        </w:rPr>
        <w:t>главн</w:t>
      </w:r>
      <w:r w:rsidRPr="00B50B4B">
        <w:rPr>
          <w:bCs/>
          <w:color w:val="000000"/>
          <w:szCs w:val="17"/>
        </w:rPr>
        <w:t>е</w:t>
      </w:r>
      <w:r w:rsidRPr="00B50B4B">
        <w:rPr>
          <w:bCs/>
          <w:color w:val="000000"/>
          <w:szCs w:val="17"/>
          <w:lang w:val="sr-Latn-CS"/>
        </w:rPr>
        <w:t xml:space="preserve"> медицинск</w:t>
      </w:r>
      <w:r w:rsidRPr="00B50B4B">
        <w:rPr>
          <w:bCs/>
          <w:color w:val="000000"/>
          <w:szCs w:val="17"/>
        </w:rPr>
        <w:t>е</w:t>
      </w:r>
      <w:r w:rsidRPr="00B50B4B">
        <w:rPr>
          <w:bCs/>
          <w:color w:val="000000"/>
          <w:szCs w:val="17"/>
          <w:lang w:val="sr-Latn-CS"/>
        </w:rPr>
        <w:t xml:space="preserve"> сест</w:t>
      </w:r>
      <w:r w:rsidRPr="00B50B4B">
        <w:rPr>
          <w:bCs/>
          <w:color w:val="000000"/>
          <w:szCs w:val="17"/>
        </w:rPr>
        <w:t xml:space="preserve">ре из разлчитих ОЈ </w:t>
      </w:r>
      <w:r w:rsidRPr="00B50B4B">
        <w:rPr>
          <w:bCs/>
          <w:color w:val="000000"/>
          <w:szCs w:val="17"/>
          <w:lang w:val="sr-Latn-CS"/>
        </w:rPr>
        <w:t>Клини</w:t>
      </w:r>
      <w:r w:rsidRPr="00B50B4B">
        <w:rPr>
          <w:bCs/>
          <w:color w:val="000000"/>
          <w:szCs w:val="17"/>
        </w:rPr>
        <w:t>чког</w:t>
      </w:r>
      <w:r w:rsidRPr="00B50B4B">
        <w:rPr>
          <w:bCs/>
          <w:color w:val="000000"/>
          <w:szCs w:val="17"/>
          <w:lang w:val="sr-Latn-CS"/>
        </w:rPr>
        <w:t xml:space="preserve"> центра Војводине)</w:t>
      </w:r>
      <w:r w:rsidRPr="00B50B4B">
        <w:rPr>
          <w:bCs/>
          <w:color w:val="000000"/>
          <w:szCs w:val="17"/>
        </w:rPr>
        <w:t xml:space="preserve"> ће </w:t>
      </w:r>
      <w:r w:rsidRPr="00B50B4B">
        <w:rPr>
          <w:bCs/>
          <w:color w:val="000000"/>
          <w:szCs w:val="17"/>
          <w:lang w:val="sr-Latn-CS"/>
        </w:rPr>
        <w:t>обави</w:t>
      </w:r>
      <w:r w:rsidRPr="00B50B4B">
        <w:rPr>
          <w:bCs/>
          <w:color w:val="000000"/>
          <w:szCs w:val="17"/>
        </w:rPr>
        <w:t>ти</w:t>
      </w:r>
      <w:r w:rsidRPr="00B50B4B">
        <w:rPr>
          <w:bCs/>
          <w:color w:val="000000"/>
          <w:szCs w:val="17"/>
          <w:lang w:val="sr-Latn-CS"/>
        </w:rPr>
        <w:t xml:space="preserve"> вредновање израде и техничког квалитета материјала (финоћа материјала, изглед, </w:t>
      </w:r>
      <w:r w:rsidRPr="00B50B4B">
        <w:rPr>
          <w:bCs/>
          <w:szCs w:val="17"/>
          <w:lang w:val="sr-Latn-CS"/>
        </w:rPr>
        <w:t>степен дорађености,</w:t>
      </w:r>
      <w:r w:rsidRPr="00B50B4B">
        <w:rPr>
          <w:bCs/>
          <w:color w:val="000000"/>
          <w:szCs w:val="17"/>
          <w:lang w:val="sr-Latn-CS"/>
        </w:rPr>
        <w:t xml:space="preserve"> квалитет израде, </w:t>
      </w:r>
      <w:r w:rsidRPr="00B50B4B">
        <w:rPr>
          <w:bCs/>
          <w:color w:val="000000"/>
          <w:szCs w:val="17"/>
        </w:rPr>
        <w:t xml:space="preserve">постојаност боје приликом прања, </w:t>
      </w:r>
      <w:r w:rsidRPr="00B50B4B">
        <w:rPr>
          <w:bCs/>
          <w:color w:val="000000"/>
          <w:szCs w:val="17"/>
          <w:lang w:val="sr-Latn-CS"/>
        </w:rPr>
        <w:t>скупљање, густина бода, функционалност, o</w:t>
      </w:r>
      <w:r w:rsidRPr="00B50B4B">
        <w:rPr>
          <w:bCs/>
          <w:color w:val="000000"/>
          <w:szCs w:val="17"/>
        </w:rPr>
        <w:t xml:space="preserve">дговарајућа </w:t>
      </w:r>
      <w:r w:rsidRPr="00B50B4B">
        <w:rPr>
          <w:bCs/>
          <w:color w:val="000000"/>
          <w:szCs w:val="17"/>
          <w:lang w:val="sr-Latn-CS"/>
        </w:rPr>
        <w:t>величин</w:t>
      </w:r>
      <w:r w:rsidRPr="00B50B4B">
        <w:rPr>
          <w:bCs/>
          <w:color w:val="000000"/>
          <w:szCs w:val="17"/>
        </w:rPr>
        <w:t>а</w:t>
      </w:r>
      <w:r w:rsidRPr="00B50B4B">
        <w:rPr>
          <w:bCs/>
          <w:color w:val="000000"/>
          <w:szCs w:val="17"/>
          <w:lang w:val="sr-Latn-CS"/>
        </w:rPr>
        <w:t xml:space="preserve"> спрам узорака).</w:t>
      </w:r>
    </w:p>
    <w:p w:rsidR="0082425B" w:rsidRPr="00B50B4B" w:rsidRDefault="0082425B" w:rsidP="0082425B">
      <w:pPr>
        <w:pStyle w:val="ListParagraph"/>
        <w:ind w:left="0" w:firstLine="720"/>
        <w:rPr>
          <w:lang w:val="sr-Latn-CS"/>
        </w:rPr>
      </w:pPr>
      <w:proofErr w:type="gramStart"/>
      <w:r w:rsidRPr="00B50B4B">
        <w:t>На</w:t>
      </w:r>
      <w:r w:rsidR="001A3238">
        <w:rPr>
          <w:lang w:val="sr-Cyrl-RS"/>
        </w:rPr>
        <w:t xml:space="preserve"> </w:t>
      </w:r>
      <w:r w:rsidRPr="00B50B4B">
        <w:t>основу</w:t>
      </w:r>
      <w:r w:rsidR="001A3238">
        <w:rPr>
          <w:lang w:val="sr-Cyrl-RS"/>
        </w:rPr>
        <w:t xml:space="preserve"> </w:t>
      </w:r>
      <w:r w:rsidRPr="00B50B4B">
        <w:t>достављених</w:t>
      </w:r>
      <w:r w:rsidR="001A3238">
        <w:rPr>
          <w:lang w:val="sr-Cyrl-RS"/>
        </w:rPr>
        <w:t xml:space="preserve"> </w:t>
      </w:r>
      <w:r w:rsidRPr="00B50B4B">
        <w:t>узорака</w:t>
      </w:r>
      <w:r w:rsidR="001A3238">
        <w:rPr>
          <w:lang w:val="sr-Cyrl-RS"/>
        </w:rPr>
        <w:t xml:space="preserve"> </w:t>
      </w:r>
      <w:r w:rsidRPr="00B50B4B">
        <w:t>оцениће</w:t>
      </w:r>
      <w:r w:rsidR="001A3238">
        <w:rPr>
          <w:lang w:val="sr-Cyrl-RS"/>
        </w:rPr>
        <w:t xml:space="preserve"> </w:t>
      </w:r>
      <w:r w:rsidRPr="00B50B4B">
        <w:t>се</w:t>
      </w:r>
      <w:r w:rsidR="001A3238">
        <w:rPr>
          <w:lang w:val="sr-Cyrl-RS"/>
        </w:rPr>
        <w:t xml:space="preserve"> </w:t>
      </w:r>
      <w:r w:rsidRPr="00B50B4B">
        <w:t>квалитет</w:t>
      </w:r>
      <w:r w:rsidR="001A3238">
        <w:rPr>
          <w:lang w:val="sr-Cyrl-RS"/>
        </w:rPr>
        <w:t xml:space="preserve"> </w:t>
      </w:r>
      <w:r w:rsidRPr="00B50B4B">
        <w:rPr>
          <w:noProof/>
        </w:rPr>
        <w:t>постељног и операционог веша,за потребе Клиничког центра Војводине.</w:t>
      </w:r>
      <w:proofErr w:type="gramEnd"/>
    </w:p>
    <w:p w:rsidR="0082425B" w:rsidRPr="00B50B4B" w:rsidRDefault="0082425B" w:rsidP="0082425B">
      <w:pPr>
        <w:autoSpaceDE w:val="0"/>
        <w:autoSpaceDN w:val="0"/>
        <w:adjustRightInd w:val="0"/>
        <w:ind w:left="360"/>
        <w:rPr>
          <w:bCs/>
          <w:color w:val="000000"/>
          <w:szCs w:val="17"/>
          <w:lang w:val="sr-Latn-CS"/>
        </w:rPr>
      </w:pPr>
    </w:p>
    <w:tbl>
      <w:tblPr>
        <w:tblStyle w:val="TableGrid"/>
        <w:tblW w:w="0" w:type="auto"/>
        <w:tblInd w:w="360" w:type="dxa"/>
        <w:tblLook w:val="04A0" w:firstRow="1" w:lastRow="0" w:firstColumn="1" w:lastColumn="0" w:noHBand="0" w:noVBand="1"/>
      </w:tblPr>
      <w:tblGrid>
        <w:gridCol w:w="8926"/>
      </w:tblGrid>
      <w:tr w:rsidR="0082425B" w:rsidRPr="00B50B4B" w:rsidTr="0082425B">
        <w:trPr>
          <w:trHeight w:val="838"/>
        </w:trPr>
        <w:tc>
          <w:tcPr>
            <w:tcW w:w="8926" w:type="dxa"/>
          </w:tcPr>
          <w:p w:rsidR="0082425B" w:rsidRPr="00B50B4B" w:rsidRDefault="0082425B" w:rsidP="0082425B">
            <w:pPr>
              <w:autoSpaceDE w:val="0"/>
              <w:autoSpaceDN w:val="0"/>
              <w:adjustRightInd w:val="0"/>
              <w:rPr>
                <w:bCs/>
                <w:color w:val="000000"/>
                <w:szCs w:val="17"/>
                <w:u w:val="single"/>
              </w:rPr>
            </w:pPr>
            <w:r w:rsidRPr="00B50B4B">
              <w:rPr>
                <w:b/>
                <w:bCs/>
                <w:color w:val="000000"/>
                <w:szCs w:val="17"/>
                <w:lang w:val="sr-Latn-CS"/>
              </w:rPr>
              <w:t xml:space="preserve">- </w:t>
            </w:r>
            <w:r w:rsidRPr="00B50B4B">
              <w:rPr>
                <w:bCs/>
                <w:color w:val="000000"/>
                <w:szCs w:val="17"/>
                <w:lang w:val="sr-Latn-CS"/>
              </w:rPr>
              <w:t>одличан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u w:val="single"/>
              </w:rPr>
              <w:t>1</w:t>
            </w:r>
            <w:r w:rsidRPr="00B50B4B">
              <w:rPr>
                <w:bCs/>
                <w:color w:val="000000"/>
                <w:szCs w:val="17"/>
                <w:u w:val="single"/>
                <w:lang w:val="sr-Latn-CS"/>
              </w:rPr>
              <w:t>0 пондера</w:t>
            </w:r>
          </w:p>
          <w:p w:rsidR="0082425B" w:rsidRPr="00B50B4B" w:rsidRDefault="0082425B" w:rsidP="0082425B">
            <w:pPr>
              <w:autoSpaceDE w:val="0"/>
              <w:autoSpaceDN w:val="0"/>
              <w:adjustRightInd w:val="0"/>
              <w:rPr>
                <w:bCs/>
                <w:color w:val="000000"/>
                <w:szCs w:val="17"/>
              </w:rPr>
            </w:pPr>
            <w:r w:rsidRPr="00B50B4B">
              <w:rPr>
                <w:bCs/>
                <w:color w:val="000000"/>
                <w:szCs w:val="17"/>
              </w:rPr>
              <w:t xml:space="preserve">( Сви узорци који буду задовољавали све наведене карактеристике из конкурсне документације) </w:t>
            </w:r>
          </w:p>
        </w:tc>
      </w:tr>
      <w:tr w:rsidR="0082425B" w:rsidRPr="00B50B4B" w:rsidTr="0082425B">
        <w:trPr>
          <w:trHeight w:val="838"/>
        </w:trPr>
        <w:tc>
          <w:tcPr>
            <w:tcW w:w="8926" w:type="dxa"/>
          </w:tcPr>
          <w:p w:rsidR="0082425B" w:rsidRPr="00B50B4B" w:rsidRDefault="0082425B" w:rsidP="0082425B">
            <w:pPr>
              <w:autoSpaceDE w:val="0"/>
              <w:autoSpaceDN w:val="0"/>
              <w:adjustRightInd w:val="0"/>
              <w:rPr>
                <w:bCs/>
                <w:color w:val="000000"/>
                <w:szCs w:val="17"/>
              </w:rPr>
            </w:pPr>
            <w:r w:rsidRPr="00B50B4B">
              <w:rPr>
                <w:bCs/>
                <w:color w:val="000000"/>
                <w:szCs w:val="17"/>
                <w:lang w:val="sr-Latn-CS"/>
              </w:rPr>
              <w:t>- добар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u w:val="single"/>
              </w:rPr>
              <w:t>5</w:t>
            </w:r>
            <w:r w:rsidRPr="00B50B4B">
              <w:rPr>
                <w:bCs/>
                <w:color w:val="000000"/>
                <w:szCs w:val="17"/>
                <w:u w:val="single"/>
                <w:lang w:val="sr-Latn-CS"/>
              </w:rPr>
              <w:t xml:space="preserve"> пондера</w:t>
            </w:r>
          </w:p>
          <w:p w:rsidR="0082425B" w:rsidRPr="00B50B4B" w:rsidRDefault="0082425B" w:rsidP="0082425B">
            <w:pPr>
              <w:autoSpaceDE w:val="0"/>
              <w:autoSpaceDN w:val="0"/>
              <w:adjustRightInd w:val="0"/>
              <w:rPr>
                <w:bCs/>
                <w:color w:val="000000"/>
                <w:szCs w:val="17"/>
              </w:rPr>
            </w:pPr>
            <w:r w:rsidRPr="00B50B4B">
              <w:rPr>
                <w:bCs/>
                <w:color w:val="000000"/>
                <w:szCs w:val="17"/>
              </w:rPr>
              <w:t xml:space="preserve">( Уколико половина достављених узорака не задовољава или делимично одговара траженим карактеристикама из конкурсне документације) </w:t>
            </w:r>
          </w:p>
        </w:tc>
      </w:tr>
      <w:tr w:rsidR="0082425B" w:rsidRPr="00B50B4B" w:rsidTr="0082425B">
        <w:trPr>
          <w:trHeight w:val="838"/>
        </w:trPr>
        <w:tc>
          <w:tcPr>
            <w:tcW w:w="8926" w:type="dxa"/>
          </w:tcPr>
          <w:p w:rsidR="0082425B" w:rsidRPr="00B50B4B" w:rsidRDefault="0082425B" w:rsidP="0082425B">
            <w:pPr>
              <w:autoSpaceDE w:val="0"/>
              <w:autoSpaceDN w:val="0"/>
              <w:adjustRightInd w:val="0"/>
              <w:rPr>
                <w:bCs/>
                <w:color w:val="000000"/>
                <w:szCs w:val="17"/>
                <w:u w:val="single"/>
                <w:lang w:val="sr-Latn-CS"/>
              </w:rPr>
            </w:pPr>
            <w:r w:rsidRPr="00B50B4B">
              <w:rPr>
                <w:bCs/>
                <w:color w:val="000000"/>
                <w:szCs w:val="17"/>
                <w:lang w:val="sr-Latn-CS"/>
              </w:rPr>
              <w:t>- задовољавајући квалитет</w:t>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lang w:val="sr-Latn-CS"/>
              </w:rPr>
              <w:tab/>
            </w:r>
            <w:r w:rsidRPr="00B50B4B">
              <w:rPr>
                <w:bCs/>
                <w:color w:val="000000"/>
                <w:szCs w:val="17"/>
                <w:u w:val="single"/>
              </w:rPr>
              <w:t>1</w:t>
            </w:r>
            <w:r w:rsidRPr="00B50B4B">
              <w:rPr>
                <w:bCs/>
                <w:color w:val="000000"/>
                <w:szCs w:val="17"/>
                <w:u w:val="single"/>
                <w:lang w:val="sr-Latn-CS"/>
              </w:rPr>
              <w:t xml:space="preserve"> пондер</w:t>
            </w:r>
          </w:p>
          <w:p w:rsidR="0082425B" w:rsidRPr="00B50B4B" w:rsidRDefault="0082425B" w:rsidP="0082425B">
            <w:pPr>
              <w:autoSpaceDE w:val="0"/>
              <w:autoSpaceDN w:val="0"/>
              <w:adjustRightInd w:val="0"/>
              <w:rPr>
                <w:bCs/>
                <w:color w:val="000000"/>
                <w:szCs w:val="17"/>
                <w:lang w:val="sr-Latn-CS"/>
              </w:rPr>
            </w:pPr>
            <w:r w:rsidRPr="00B50B4B">
              <w:rPr>
                <w:bCs/>
                <w:color w:val="000000"/>
                <w:szCs w:val="17"/>
              </w:rPr>
              <w:t>( Више од пола достављених узорака  не задовољава или делимично одговара траженим карактеристикама из конкурсне документације)</w:t>
            </w:r>
          </w:p>
        </w:tc>
      </w:tr>
    </w:tbl>
    <w:p w:rsidR="0082425B" w:rsidRDefault="0082425B" w:rsidP="0082425B">
      <w:pPr>
        <w:jc w:val="both"/>
      </w:pPr>
    </w:p>
    <w:p w:rsidR="0082425B" w:rsidRPr="006F28CA" w:rsidRDefault="0082425B" w:rsidP="0082425B">
      <w:pPr>
        <w:ind w:firstLine="720"/>
        <w:jc w:val="both"/>
      </w:pPr>
      <w:proofErr w:type="gramStart"/>
      <w:r w:rsidRPr="00B50B4B">
        <w:t xml:space="preserve">Наручилац ће упутити писани позив понуђачима да присуствују приликом </w:t>
      </w:r>
      <w:r>
        <w:t>ст</w:t>
      </w:r>
      <w:r w:rsidR="001A3238">
        <w:rPr>
          <w:lang w:val="sr-Cyrl-RS"/>
        </w:rPr>
        <w:t>р</w:t>
      </w:r>
      <w:r>
        <w:t xml:space="preserve">учне оцене </w:t>
      </w:r>
      <w:r w:rsidRPr="00B50B4B">
        <w:t>квалитета добара која су предмет јавне набавке.</w:t>
      </w:r>
      <w:proofErr w:type="gramEnd"/>
      <w:r w:rsidR="001A3238">
        <w:rPr>
          <w:lang w:val="sr-Cyrl-RS"/>
        </w:rPr>
        <w:t xml:space="preserve"> </w:t>
      </w:r>
      <w:proofErr w:type="gramStart"/>
      <w:r w:rsidRPr="00B50B4B">
        <w:t>Комисија ће заједно са представником понуђача оценити квалитет у складу са условима из конкурсне документације.</w:t>
      </w:r>
      <w:proofErr w:type="gramEnd"/>
      <w:r w:rsidRPr="00B50B4B">
        <w:t xml:space="preserve"> </w:t>
      </w:r>
      <w:proofErr w:type="gramStart"/>
      <w:r w:rsidRPr="00B50B4B">
        <w:t>Приликом оцене квалитета узорака комисија наручиоца и представник понуђача ће сачинити записник који ће обострано сви потписати и оверити.</w:t>
      </w:r>
      <w:proofErr w:type="gramEnd"/>
      <w:r w:rsidRPr="00B50B4B">
        <w:t xml:space="preserve"> </w:t>
      </w:r>
      <w:proofErr w:type="gramStart"/>
      <w:r w:rsidRPr="00B50B4B">
        <w:t>Уколико оцене квалитета буду различите између наручиоца и понуђача, наручилац ће достављени узорак достави</w:t>
      </w:r>
      <w:r w:rsidR="001A3238">
        <w:rPr>
          <w:lang w:val="sr-Cyrl-RS"/>
        </w:rPr>
        <w:t>ти</w:t>
      </w:r>
      <w:r w:rsidRPr="00B50B4B">
        <w:t xml:space="preserve"> независној специјализованој институцији ради анализе.</w:t>
      </w:r>
      <w:proofErr w:type="gramEnd"/>
      <w:r w:rsidRPr="00B50B4B">
        <w:t xml:space="preserve"> </w:t>
      </w:r>
      <w:proofErr w:type="gramStart"/>
      <w:r w:rsidRPr="00B50B4B">
        <w:t xml:space="preserve">У случају када независна специјализована институција утврди одступање од траженог квалитета производа, трошкови анализе падају на терет </w:t>
      </w:r>
      <w:r w:rsidRPr="00DC4E79">
        <w:t>понуђача чији је узорак послат на анализу.</w:t>
      </w:r>
      <w:proofErr w:type="gramEnd"/>
      <w:r w:rsidRPr="00DC4E79">
        <w:t xml:space="preserve"> </w:t>
      </w:r>
      <w:proofErr w:type="gramStart"/>
      <w:r w:rsidRPr="00DC4E79">
        <w:t>Ако се Понуђач не одазове на позив Наручиоца да</w:t>
      </w:r>
      <w:r>
        <w:t xml:space="preserve"> присуствује оцени квалитета, комисија ће у том случају оценити квалитетбез присуства понуђача.</w:t>
      </w:r>
      <w:proofErr w:type="gramEnd"/>
    </w:p>
    <w:p w:rsidR="0082425B" w:rsidRPr="00B50B4B" w:rsidRDefault="0082425B" w:rsidP="0082425B">
      <w:pPr>
        <w:ind w:firstLine="720"/>
        <w:jc w:val="both"/>
      </w:pPr>
      <w:r>
        <w:rPr>
          <w:noProof/>
        </w:rPr>
        <w:t>Наручилац задржава д</w:t>
      </w:r>
      <w:r w:rsidRPr="00B50B4B">
        <w:rPr>
          <w:noProof/>
        </w:rPr>
        <w:t xml:space="preserve">остављен </w:t>
      </w:r>
      <w:r w:rsidRPr="00DC4E79">
        <w:rPr>
          <w:noProof/>
        </w:rPr>
        <w:t>узорак изабраног понуђача како би приликом испоруке добара контролисао квалитет испоручене робе</w:t>
      </w:r>
      <w:r w:rsidRPr="00B50B4B">
        <w:rPr>
          <w:noProof/>
        </w:rPr>
        <w:t xml:space="preserve">. Уколико се утврди да испоручена роба не одговара траженим условима, Наручилац ће захтевати да се испита </w:t>
      </w:r>
      <w:r w:rsidRPr="00B50B4B">
        <w:rPr>
          <w:noProof/>
        </w:rPr>
        <w:lastRenderedPageBreak/>
        <w:t>квалитет достављене робе. Све трошкове испитивања и доказивања ће сносити изабрани понуђач.</w:t>
      </w:r>
    </w:p>
    <w:p w:rsidR="0082425B" w:rsidRPr="00B50B4B" w:rsidRDefault="0082425B" w:rsidP="0082425B">
      <w:pPr>
        <w:jc w:val="both"/>
      </w:pPr>
    </w:p>
    <w:p w:rsidR="0082425B" w:rsidRPr="007215F8" w:rsidRDefault="0082425B" w:rsidP="0082425B">
      <w:pPr>
        <w:autoSpaceDE w:val="0"/>
        <w:autoSpaceDN w:val="0"/>
        <w:adjustRightInd w:val="0"/>
        <w:rPr>
          <w:b/>
          <w:bCs/>
          <w:color w:val="000000"/>
          <w:szCs w:val="17"/>
          <w:lang w:val="sr-Latn-CS"/>
        </w:rPr>
      </w:pPr>
      <w:r w:rsidRPr="007215F8">
        <w:rPr>
          <w:b/>
          <w:bCs/>
          <w:color w:val="000000"/>
          <w:szCs w:val="17"/>
          <w:lang w:val="sr-Latn-CS"/>
        </w:rPr>
        <w:t>3. УСЛОВИ ПЛАЋАЊА ......................................................................... до 10 пондера</w:t>
      </w:r>
    </w:p>
    <w:p w:rsidR="0082425B" w:rsidRPr="007215F8" w:rsidRDefault="0082425B" w:rsidP="0082425B">
      <w:pPr>
        <w:autoSpaceDE w:val="0"/>
        <w:autoSpaceDN w:val="0"/>
        <w:adjustRightInd w:val="0"/>
        <w:rPr>
          <w:b/>
          <w:bCs/>
          <w:color w:val="000000"/>
          <w:szCs w:val="17"/>
          <w:lang w:val="sr-Latn-CS"/>
        </w:rPr>
      </w:pPr>
    </w:p>
    <w:p w:rsidR="0082425B" w:rsidRPr="007215F8" w:rsidRDefault="0082425B" w:rsidP="0082425B">
      <w:pPr>
        <w:jc w:val="both"/>
        <w:rPr>
          <w:bCs/>
          <w:color w:val="000000"/>
          <w:szCs w:val="17"/>
          <w:lang w:val="sr-Latn-CS"/>
        </w:rPr>
      </w:pPr>
      <w:r w:rsidRPr="007215F8">
        <w:rPr>
          <w:iCs/>
        </w:rPr>
        <w:t>Наручилац</w:t>
      </w:r>
      <w:r w:rsidR="007215F8">
        <w:rPr>
          <w:iCs/>
          <w:lang w:val="sr-Cyrl-RS"/>
        </w:rPr>
        <w:t xml:space="preserve"> </w:t>
      </w:r>
      <w:r w:rsidRPr="007215F8">
        <w:rPr>
          <w:iCs/>
        </w:rPr>
        <w:t>захтева</w:t>
      </w:r>
      <w:r w:rsidR="007215F8">
        <w:rPr>
          <w:iCs/>
          <w:lang w:val="sr-Cyrl-RS"/>
        </w:rPr>
        <w:t xml:space="preserve"> </w:t>
      </w:r>
      <w:r w:rsidRPr="007215F8">
        <w:rPr>
          <w:iCs/>
        </w:rPr>
        <w:t>да се укупна вредност понуде исплати у</w:t>
      </w:r>
      <w:r w:rsidRPr="007215F8">
        <w:rPr>
          <w:iCs/>
          <w:lang w:val="sr-Latn-CS"/>
        </w:rPr>
        <w:t xml:space="preserve"> 6</w:t>
      </w:r>
      <w:r w:rsidRPr="007215F8">
        <w:rPr>
          <w:iCs/>
        </w:rPr>
        <w:t xml:space="preserve"> (шест) једнаких</w:t>
      </w:r>
      <w:r w:rsidR="007215F8">
        <w:rPr>
          <w:iCs/>
          <w:lang w:val="sr-Cyrl-RS"/>
        </w:rPr>
        <w:t xml:space="preserve"> </w:t>
      </w:r>
      <w:r w:rsidRPr="007215F8">
        <w:rPr>
          <w:iCs/>
        </w:rPr>
        <w:t>месечних</w:t>
      </w:r>
      <w:r w:rsidR="007215F8">
        <w:rPr>
          <w:iCs/>
          <w:lang w:val="sr-Cyrl-RS"/>
        </w:rPr>
        <w:t xml:space="preserve"> </w:t>
      </w:r>
      <w:r w:rsidRPr="007215F8">
        <w:rPr>
          <w:iCs/>
        </w:rPr>
        <w:t>рата</w:t>
      </w:r>
      <w:r w:rsidRPr="007215F8">
        <w:rPr>
          <w:iCs/>
          <w:lang w:val="sr-Latn-CS"/>
        </w:rPr>
        <w:t xml:space="preserve">, </w:t>
      </w:r>
      <w:r w:rsidRPr="007215F8">
        <w:rPr>
          <w:iCs/>
        </w:rPr>
        <w:t>са</w:t>
      </w:r>
      <w:r w:rsidR="007215F8">
        <w:rPr>
          <w:iCs/>
          <w:lang w:val="sr-Cyrl-RS"/>
        </w:rPr>
        <w:t xml:space="preserve"> </w:t>
      </w:r>
      <w:r w:rsidRPr="007215F8">
        <w:rPr>
          <w:iCs/>
        </w:rPr>
        <w:t>роком</w:t>
      </w:r>
      <w:r w:rsidR="007215F8">
        <w:rPr>
          <w:iCs/>
          <w:lang w:val="sr-Cyrl-RS"/>
        </w:rPr>
        <w:t xml:space="preserve"> </w:t>
      </w:r>
      <w:r w:rsidRPr="007215F8">
        <w:rPr>
          <w:iCs/>
        </w:rPr>
        <w:t>доспећа прве рате од</w:t>
      </w:r>
      <w:r w:rsidR="007215F8">
        <w:rPr>
          <w:iCs/>
          <w:lang w:val="sr-Cyrl-RS"/>
        </w:rPr>
        <w:t xml:space="preserve"> </w:t>
      </w:r>
      <w:r w:rsidRPr="007215F8">
        <w:rPr>
          <w:iCs/>
        </w:rPr>
        <w:t xml:space="preserve">најмање 45 дана а највише </w:t>
      </w:r>
      <w:r w:rsidRPr="007215F8">
        <w:rPr>
          <w:iCs/>
          <w:lang w:val="sr-Latn-CS"/>
        </w:rPr>
        <w:t>9</w:t>
      </w:r>
      <w:r w:rsidRPr="007215F8">
        <w:rPr>
          <w:iCs/>
          <w:lang w:val="sr-Cyrl-CS"/>
        </w:rPr>
        <w:t>0 дана</w:t>
      </w:r>
      <w:r w:rsidR="007215F8">
        <w:rPr>
          <w:iCs/>
          <w:lang w:val="sr-Cyrl-CS"/>
        </w:rPr>
        <w:t xml:space="preserve"> </w:t>
      </w:r>
      <w:r w:rsidRPr="007215F8">
        <w:rPr>
          <w:iCs/>
          <w:lang w:val="sr-Cyrl-CS"/>
        </w:rPr>
        <w:t>од дана пријема исправног рачуна</w:t>
      </w:r>
      <w:r w:rsidR="007215F8">
        <w:rPr>
          <w:iCs/>
          <w:lang w:val="sr-Cyrl-CS"/>
        </w:rPr>
        <w:t xml:space="preserve"> </w:t>
      </w:r>
      <w:r w:rsidRPr="007215F8">
        <w:rPr>
          <w:bCs/>
          <w:color w:val="000000"/>
          <w:szCs w:val="17"/>
        </w:rPr>
        <w:t xml:space="preserve">за </w:t>
      </w:r>
      <w:r w:rsidRPr="007215F8">
        <w:rPr>
          <w:bCs/>
          <w:color w:val="000000"/>
          <w:szCs w:val="17"/>
          <w:lang w:val="sr-Latn-CS"/>
        </w:rPr>
        <w:t>прв</w:t>
      </w:r>
      <w:r w:rsidRPr="007215F8">
        <w:rPr>
          <w:bCs/>
          <w:color w:val="000000"/>
          <w:szCs w:val="17"/>
        </w:rPr>
        <w:t>у</w:t>
      </w:r>
      <w:r w:rsidRPr="007215F8">
        <w:rPr>
          <w:bCs/>
          <w:color w:val="000000"/>
          <w:szCs w:val="17"/>
          <w:lang w:val="sr-Latn-CS"/>
        </w:rPr>
        <w:t xml:space="preserve"> испорук</w:t>
      </w:r>
      <w:r w:rsidRPr="007215F8">
        <w:rPr>
          <w:bCs/>
          <w:color w:val="000000"/>
          <w:szCs w:val="17"/>
        </w:rPr>
        <w:t>у</w:t>
      </w:r>
      <w:r w:rsidRPr="007215F8">
        <w:rPr>
          <w:bCs/>
          <w:color w:val="000000"/>
          <w:szCs w:val="17"/>
          <w:lang w:val="sr-Latn-CS"/>
        </w:rPr>
        <w:t xml:space="preserve"> доб</w:t>
      </w:r>
      <w:r w:rsidRPr="007215F8">
        <w:rPr>
          <w:bCs/>
          <w:color w:val="000000"/>
          <w:szCs w:val="17"/>
        </w:rPr>
        <w:t>а</w:t>
      </w:r>
      <w:r w:rsidRPr="007215F8">
        <w:rPr>
          <w:bCs/>
          <w:color w:val="000000"/>
          <w:szCs w:val="17"/>
          <w:lang w:val="sr-Latn-CS"/>
        </w:rPr>
        <w:t>ра кој</w:t>
      </w:r>
      <w:r w:rsidRPr="007215F8">
        <w:rPr>
          <w:bCs/>
          <w:color w:val="000000"/>
          <w:szCs w:val="17"/>
        </w:rPr>
        <w:t>а</w:t>
      </w:r>
      <w:r w:rsidR="007215F8">
        <w:rPr>
          <w:bCs/>
          <w:color w:val="000000"/>
          <w:szCs w:val="17"/>
          <w:lang w:val="sr-Cyrl-RS"/>
        </w:rPr>
        <w:t xml:space="preserve"> </w:t>
      </w:r>
      <w:r w:rsidRPr="007215F8">
        <w:rPr>
          <w:bCs/>
          <w:color w:val="000000"/>
          <w:szCs w:val="17"/>
        </w:rPr>
        <w:t>су</w:t>
      </w:r>
      <w:r w:rsidRPr="007215F8">
        <w:rPr>
          <w:bCs/>
          <w:color w:val="000000"/>
          <w:szCs w:val="17"/>
          <w:lang w:val="sr-Latn-CS"/>
        </w:rPr>
        <w:t xml:space="preserve"> предмет јавне набавке</w:t>
      </w:r>
      <w:r w:rsidRPr="007215F8">
        <w:rPr>
          <w:bCs/>
          <w:color w:val="000000"/>
          <w:szCs w:val="17"/>
        </w:rPr>
        <w:t xml:space="preserve">. </w:t>
      </w:r>
    </w:p>
    <w:p w:rsidR="0082425B" w:rsidRPr="007215F8" w:rsidRDefault="0082425B" w:rsidP="0082425B">
      <w:pPr>
        <w:autoSpaceDE w:val="0"/>
        <w:autoSpaceDN w:val="0"/>
        <w:adjustRightInd w:val="0"/>
        <w:ind w:left="360"/>
        <w:rPr>
          <w:bCs/>
          <w:color w:val="000000"/>
          <w:szCs w:val="17"/>
          <w:lang w:val="sr-Latn-CS"/>
        </w:rPr>
      </w:pPr>
    </w:p>
    <w:p w:rsidR="0082425B" w:rsidRPr="007215F8" w:rsidRDefault="0082425B" w:rsidP="0082425B">
      <w:pPr>
        <w:jc w:val="both"/>
        <w:rPr>
          <w:lang w:val="sr-Cyrl-CS"/>
        </w:rPr>
      </w:pPr>
      <w:r w:rsidRPr="007215F8">
        <w:rPr>
          <w:lang w:val="sr-Cyrl-CS"/>
        </w:rPr>
        <w:t>Рок доспећа прве рате се одређује:</w:t>
      </w:r>
      <w:r w:rsidRPr="007215F8">
        <w:rPr>
          <w:lang w:val="sr-Cyrl-CS"/>
        </w:rPr>
        <w:tab/>
      </w:r>
    </w:p>
    <w:p w:rsidR="0082425B" w:rsidRPr="007215F8" w:rsidRDefault="0082425B" w:rsidP="0082425B">
      <w:pPr>
        <w:pStyle w:val="ListParagraph"/>
        <w:ind w:left="360"/>
        <w:jc w:val="both"/>
        <w:rPr>
          <w:lang w:val="sr-Cyrl-CS"/>
        </w:rPr>
      </w:pPr>
    </w:p>
    <w:p w:rsidR="0082425B" w:rsidRPr="007215F8" w:rsidRDefault="0082425B" w:rsidP="0082425B">
      <w:pPr>
        <w:pStyle w:val="ListParagraph"/>
        <w:ind w:left="3960" w:firstLine="360"/>
        <w:jc w:val="both"/>
        <w:rPr>
          <w:lang w:val="sr-Cyrl-CS"/>
        </w:rPr>
      </w:pPr>
      <w:r w:rsidRPr="007215F8">
        <w:rPr>
          <w:lang w:val="sr-Cyrl-CS"/>
        </w:rPr>
        <w:t xml:space="preserve">              Понуђени рок плаћања</w:t>
      </w:r>
    </w:p>
    <w:p w:rsidR="0082425B" w:rsidRPr="007215F8" w:rsidRDefault="0082425B" w:rsidP="0082425B">
      <w:pPr>
        <w:pStyle w:val="ListParagraph"/>
        <w:ind w:left="360"/>
        <w:jc w:val="both"/>
        <w:rPr>
          <w:lang w:val="sr-Cyrl-CS"/>
        </w:rPr>
      </w:pPr>
      <w:r w:rsidRPr="007215F8">
        <w:rPr>
          <w:lang w:val="sr-Cyrl-CS"/>
        </w:rPr>
        <w:t xml:space="preserve">Број пондера се одређује по формули=  ------------------------------------------------ x </w:t>
      </w:r>
      <w:r w:rsidRPr="007215F8">
        <w:t>1</w:t>
      </w:r>
      <w:r w:rsidRPr="007215F8">
        <w:rPr>
          <w:lang w:val="sr-Cyrl-CS"/>
        </w:rPr>
        <w:t>0</w:t>
      </w:r>
    </w:p>
    <w:p w:rsidR="0082425B" w:rsidRPr="007215F8" w:rsidRDefault="0082425B" w:rsidP="0082425B">
      <w:pPr>
        <w:pStyle w:val="ListParagraph"/>
        <w:ind w:left="360"/>
        <w:jc w:val="both"/>
        <w:rPr>
          <w:lang w:val="sr-Cyrl-CS"/>
        </w:rPr>
      </w:pPr>
      <w:r w:rsidRPr="007215F8">
        <w:rPr>
          <w:lang w:val="sr-Cyrl-CS"/>
        </w:rPr>
        <w:tab/>
      </w:r>
      <w:r w:rsidRPr="007215F8">
        <w:rPr>
          <w:lang w:val="sr-Cyrl-CS"/>
        </w:rPr>
        <w:tab/>
      </w:r>
      <w:r w:rsidRPr="007215F8">
        <w:rPr>
          <w:lang w:val="sr-Cyrl-CS"/>
        </w:rPr>
        <w:tab/>
      </w:r>
      <w:r w:rsidRPr="007215F8">
        <w:rPr>
          <w:lang w:val="sr-Cyrl-CS"/>
        </w:rPr>
        <w:tab/>
      </w:r>
      <w:r w:rsidRPr="007215F8">
        <w:rPr>
          <w:lang w:val="sr-Cyrl-CS"/>
        </w:rPr>
        <w:tab/>
      </w:r>
      <w:r w:rsidRPr="007215F8">
        <w:rPr>
          <w:lang w:val="sr-Cyrl-CS"/>
        </w:rPr>
        <w:tab/>
        <w:t xml:space="preserve">       Нај</w:t>
      </w:r>
      <w:r w:rsidRPr="007215F8">
        <w:t>дужи</w:t>
      </w:r>
      <w:r w:rsidRPr="007215F8">
        <w:rPr>
          <w:lang w:val="sr-Cyrl-CS"/>
        </w:rPr>
        <w:t xml:space="preserve"> понуђени рок плаћања</w:t>
      </w:r>
    </w:p>
    <w:p w:rsidR="0082425B" w:rsidRPr="007215F8" w:rsidRDefault="0082425B" w:rsidP="0082425B">
      <w:pPr>
        <w:pStyle w:val="ListParagraph"/>
        <w:ind w:left="360"/>
        <w:rPr>
          <w:lang w:val="sr-Cyrl-CS"/>
        </w:rPr>
      </w:pPr>
    </w:p>
    <w:p w:rsidR="0082425B" w:rsidRPr="007215F8" w:rsidRDefault="0082425B" w:rsidP="0082425B">
      <w:pPr>
        <w:rPr>
          <w:noProof/>
        </w:rPr>
      </w:pPr>
    </w:p>
    <w:p w:rsidR="0082425B" w:rsidRPr="007215F8" w:rsidRDefault="0082425B" w:rsidP="0082425B">
      <w:pPr>
        <w:rPr>
          <w:noProof/>
          <w:lang w:val="sr-Cyrl-CS"/>
        </w:rPr>
      </w:pPr>
    </w:p>
    <w:p w:rsidR="0082425B" w:rsidRPr="007215F8" w:rsidRDefault="0082425B" w:rsidP="0082425B">
      <w:pPr>
        <w:rPr>
          <w:noProof/>
        </w:rPr>
      </w:pPr>
      <w:r w:rsidRPr="007215F8">
        <w:rPr>
          <w:noProof/>
        </w:rPr>
        <w:t>НАПОМЕНА:</w:t>
      </w:r>
    </w:p>
    <w:p w:rsidR="0082425B" w:rsidRPr="007215F8" w:rsidRDefault="0082425B" w:rsidP="0082425B">
      <w:pPr>
        <w:ind w:firstLine="360"/>
        <w:rPr>
          <w:noProof/>
        </w:rPr>
      </w:pPr>
      <w:r w:rsidRPr="007215F8">
        <w:rPr>
          <w:noProof/>
        </w:rPr>
        <w:t>Понуде са роком одложеног плаћања краћим од 45 дана неће бити узете у разматрање, а понуде са роком одложеног плаћања дужим од 90 дана ће бити посматране као понуде са роком плаћања од 90 дана.</w:t>
      </w:r>
    </w:p>
    <w:p w:rsidR="0082425B" w:rsidRPr="000913E5" w:rsidRDefault="0082425B" w:rsidP="0082425B">
      <w:pPr>
        <w:ind w:left="360"/>
        <w:jc w:val="both"/>
        <w:rPr>
          <w:bCs/>
          <w:noProof/>
          <w:highlight w:val="yellow"/>
        </w:rPr>
      </w:pPr>
    </w:p>
    <w:p w:rsidR="0082425B" w:rsidRDefault="0082425B" w:rsidP="0082425B">
      <w:pPr>
        <w:autoSpaceDE w:val="0"/>
        <w:autoSpaceDN w:val="0"/>
        <w:adjustRightInd w:val="0"/>
        <w:rPr>
          <w:bCs/>
          <w:color w:val="000000"/>
          <w:szCs w:val="17"/>
          <w:lang w:val="sr-Latn-CS"/>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0423B" w:rsidRDefault="0080423B" w:rsidP="0082425B">
      <w:pPr>
        <w:jc w:val="both"/>
        <w:rPr>
          <w:bCs/>
          <w:noProof/>
        </w:rPr>
      </w:pPr>
    </w:p>
    <w:p w:rsidR="0080423B" w:rsidRDefault="0080423B" w:rsidP="0082425B">
      <w:pPr>
        <w:jc w:val="both"/>
        <w:rPr>
          <w:bCs/>
          <w:noProof/>
        </w:rPr>
      </w:pPr>
    </w:p>
    <w:p w:rsidR="0080423B" w:rsidRDefault="0080423B" w:rsidP="0082425B">
      <w:pPr>
        <w:jc w:val="both"/>
        <w:rPr>
          <w:bCs/>
          <w:noProof/>
        </w:rPr>
      </w:pPr>
    </w:p>
    <w:p w:rsidR="0080423B" w:rsidRDefault="0080423B" w:rsidP="0082425B">
      <w:pPr>
        <w:jc w:val="both"/>
        <w:rPr>
          <w:bCs/>
          <w:noProof/>
        </w:rPr>
      </w:pPr>
    </w:p>
    <w:p w:rsidR="0080423B" w:rsidRDefault="0080423B" w:rsidP="0082425B">
      <w:pPr>
        <w:jc w:val="both"/>
        <w:rPr>
          <w:bCs/>
          <w:noProof/>
        </w:rPr>
      </w:pPr>
    </w:p>
    <w:p w:rsidR="0080423B" w:rsidRDefault="0080423B" w:rsidP="0082425B">
      <w:pPr>
        <w:jc w:val="both"/>
        <w:rPr>
          <w:bCs/>
          <w:noProof/>
        </w:rPr>
      </w:pPr>
    </w:p>
    <w:p w:rsidR="0080423B" w:rsidRPr="0080423B" w:rsidRDefault="0080423B" w:rsidP="0082425B">
      <w:pPr>
        <w:jc w:val="both"/>
        <w:rPr>
          <w:bCs/>
          <w:noProof/>
        </w:rPr>
      </w:pPr>
    </w:p>
    <w:p w:rsidR="0082425B" w:rsidRDefault="0082425B" w:rsidP="0082425B">
      <w:pPr>
        <w:jc w:val="both"/>
        <w:rPr>
          <w:bCs/>
          <w:noProof/>
        </w:rPr>
      </w:pPr>
    </w:p>
    <w:p w:rsidR="0082425B" w:rsidRDefault="0082425B" w:rsidP="0082425B">
      <w:pPr>
        <w:jc w:val="both"/>
        <w:rPr>
          <w:bCs/>
          <w:noProof/>
        </w:rPr>
      </w:pPr>
    </w:p>
    <w:p w:rsidR="0082425B" w:rsidRDefault="0082425B" w:rsidP="0082425B">
      <w:pPr>
        <w:jc w:val="both"/>
        <w:rPr>
          <w:bCs/>
          <w:noProof/>
          <w:lang w:val="sr-Cyrl-RS"/>
        </w:rPr>
      </w:pPr>
    </w:p>
    <w:p w:rsidR="00AF0833" w:rsidRDefault="00AF0833" w:rsidP="0082425B">
      <w:pPr>
        <w:jc w:val="both"/>
        <w:rPr>
          <w:bCs/>
          <w:noProof/>
          <w:lang w:val="sr-Cyrl-RS"/>
        </w:rPr>
      </w:pPr>
    </w:p>
    <w:p w:rsidR="00AF0833" w:rsidRPr="00AF0833" w:rsidRDefault="00AF0833" w:rsidP="0082425B">
      <w:pPr>
        <w:jc w:val="both"/>
        <w:rPr>
          <w:bCs/>
          <w:noProof/>
          <w:lang w:val="sr-Cyrl-RS"/>
        </w:rPr>
      </w:pPr>
    </w:p>
    <w:p w:rsidR="00B819C7" w:rsidRPr="00BC6DD7" w:rsidRDefault="00B819C7" w:rsidP="0080423B">
      <w:pPr>
        <w:pStyle w:val="Heading1"/>
        <w:numPr>
          <w:ilvl w:val="0"/>
          <w:numId w:val="12"/>
        </w:numPr>
        <w:jc w:val="center"/>
        <w:rPr>
          <w:sz w:val="28"/>
          <w:szCs w:val="28"/>
        </w:rPr>
      </w:pPr>
      <w:bookmarkStart w:id="38" w:name="_Toc375826009"/>
      <w:bookmarkStart w:id="39" w:name="_Toc389030816"/>
      <w:bookmarkStart w:id="40" w:name="_Toc389030881"/>
      <w:bookmarkEnd w:id="30"/>
      <w:bookmarkEnd w:id="31"/>
      <w:bookmarkEnd w:id="32"/>
      <w:bookmarkEnd w:id="33"/>
      <w:bookmarkEnd w:id="34"/>
      <w:bookmarkEnd w:id="35"/>
      <w:bookmarkEnd w:id="36"/>
      <w:bookmarkEnd w:id="37"/>
      <w:r w:rsidRPr="00BC6DD7">
        <w:rPr>
          <w:sz w:val="28"/>
          <w:szCs w:val="28"/>
        </w:rPr>
        <w:lastRenderedPageBreak/>
        <w:t>МОДЕЛ УГОВОРА</w:t>
      </w:r>
      <w:bookmarkEnd w:id="38"/>
      <w:bookmarkEnd w:id="39"/>
      <w:bookmarkEnd w:id="40"/>
    </w:p>
    <w:p w:rsidR="007B663B" w:rsidRDefault="007B663B" w:rsidP="007B663B">
      <w:pPr>
        <w:rPr>
          <w:noProof/>
        </w:rPr>
      </w:pPr>
      <w:bookmarkStart w:id="41" w:name="_Toc375826010"/>
      <w:bookmarkStart w:id="42" w:name="_Toc389030817"/>
      <w:bookmarkStart w:id="43" w:name="_Toc389030882"/>
    </w:p>
    <w:p w:rsidR="00573C8A" w:rsidRDefault="00573C8A" w:rsidP="007B663B">
      <w:pPr>
        <w:rPr>
          <w:noProof/>
        </w:rPr>
      </w:pPr>
    </w:p>
    <w:p w:rsidR="00AF0833" w:rsidRPr="0059711F" w:rsidRDefault="00AF0833" w:rsidP="00AF0833">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Latn-RS"/>
        </w:rPr>
        <w:t xml:space="preserve">, </w:t>
      </w:r>
      <w:r>
        <w:rPr>
          <w:noProof/>
          <w:lang w:val="sr-Cyrl-RS"/>
        </w:rPr>
        <w:t>14/15</w:t>
      </w:r>
      <w:r>
        <w:rPr>
          <w:noProof/>
          <w:lang w:val="sr-Latn-RS"/>
        </w:rPr>
        <w:t xml:space="preserve"> </w:t>
      </w:r>
      <w:r>
        <w:rPr>
          <w:noProof/>
          <w:lang w:val="sr-Cyrl-RS"/>
        </w:rPr>
        <w:t>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AF0833" w:rsidRPr="0059711F" w:rsidRDefault="00AF0833" w:rsidP="00AF0833">
      <w:pPr>
        <w:jc w:val="center"/>
        <w:rPr>
          <w:noProof/>
        </w:rPr>
      </w:pPr>
    </w:p>
    <w:p w:rsidR="00AF0833" w:rsidRPr="0059711F" w:rsidRDefault="00AF0833" w:rsidP="00AF0833">
      <w:pPr>
        <w:jc w:val="center"/>
        <w:rPr>
          <w:b/>
          <w:noProof/>
        </w:rPr>
      </w:pPr>
      <w:r w:rsidRPr="0059711F">
        <w:rPr>
          <w:b/>
          <w:noProof/>
        </w:rPr>
        <w:t>УГОВОР</w:t>
      </w:r>
    </w:p>
    <w:p w:rsidR="00AF0833" w:rsidRPr="00CE6261" w:rsidRDefault="00AF0833" w:rsidP="00AF0833">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46-16</w:t>
      </w:r>
      <w:r>
        <w:rPr>
          <w:b/>
          <w:noProof/>
        </w:rPr>
        <w:t>-</w:t>
      </w:r>
      <w:r>
        <w:rPr>
          <w:b/>
          <w:noProof/>
          <w:lang w:val="sr-Cyrl-RS"/>
        </w:rPr>
        <w:t>О</w:t>
      </w:r>
    </w:p>
    <w:p w:rsidR="00AF0833" w:rsidRPr="0059711F" w:rsidRDefault="00AF0833" w:rsidP="00AF0833">
      <w:pPr>
        <w:rPr>
          <w:noProof/>
        </w:rPr>
      </w:pPr>
    </w:p>
    <w:p w:rsidR="00AF0833" w:rsidRDefault="00AF0833" w:rsidP="00AF0833">
      <w:pPr>
        <w:rPr>
          <w:noProof/>
        </w:rPr>
      </w:pPr>
      <w:r>
        <w:rPr>
          <w:noProof/>
        </w:rPr>
        <w:t xml:space="preserve">Уговорне стране: </w:t>
      </w:r>
    </w:p>
    <w:p w:rsidR="00AF0833" w:rsidRDefault="00AF0833" w:rsidP="00AF0833">
      <w:pPr>
        <w:rPr>
          <w:noProof/>
        </w:rPr>
      </w:pPr>
    </w:p>
    <w:p w:rsidR="00AF0833" w:rsidRPr="0005524E" w:rsidRDefault="00AF0833" w:rsidP="00AF0833">
      <w:pPr>
        <w:numPr>
          <w:ilvl w:val="0"/>
          <w:numId w:val="4"/>
        </w:numPr>
        <w:jc w:val="both"/>
        <w:rPr>
          <w:noProof/>
        </w:rPr>
      </w:pPr>
      <w:r w:rsidRPr="00196394">
        <w:rPr>
          <w:noProof/>
        </w:rPr>
        <w:t xml:space="preserve">КЛИНИЧКИ ЦЕНТАР ВОЈВОДИНЕ,  ул. Хајдук Вељкова бр. 1, Нови Сад, </w:t>
      </w:r>
    </w:p>
    <w:p w:rsidR="00AF0833" w:rsidRPr="0005524E" w:rsidRDefault="00AF0833" w:rsidP="00AF0833">
      <w:pPr>
        <w:ind w:left="720"/>
        <w:jc w:val="both"/>
        <w:rPr>
          <w:noProof/>
        </w:rPr>
      </w:pPr>
      <w:r w:rsidRPr="00D32E82">
        <w:rPr>
          <w:noProof/>
        </w:rPr>
        <w:t>ПИБ: 1</w:t>
      </w:r>
      <w:r>
        <w:rPr>
          <w:noProof/>
        </w:rPr>
        <w:t>01696893 Матични број: 08664161,</w:t>
      </w:r>
    </w:p>
    <w:p w:rsidR="00AF0833" w:rsidRPr="0005524E" w:rsidRDefault="00AF0833" w:rsidP="00AF0833">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AF0833" w:rsidRPr="0083271F" w:rsidRDefault="00AF0833" w:rsidP="00AF0833">
      <w:pPr>
        <w:ind w:left="720"/>
        <w:jc w:val="both"/>
        <w:rPr>
          <w:noProof/>
        </w:rPr>
      </w:pPr>
      <w:r w:rsidRPr="00196394">
        <w:rPr>
          <w:noProof/>
        </w:rPr>
        <w:t>(у даљем тексту: наручилац), кога заступа</w:t>
      </w:r>
      <w:r>
        <w:rPr>
          <w:noProof/>
          <w:lang w:val="sr-Cyrl-RS"/>
        </w:rPr>
        <w:t xml:space="preserve"> доц. др Иван Леваков</w:t>
      </w:r>
      <w:r w:rsidRPr="00196394">
        <w:rPr>
          <w:noProof/>
        </w:rPr>
        <w:t>.</w:t>
      </w:r>
    </w:p>
    <w:p w:rsidR="00AF0833" w:rsidRDefault="00AF0833" w:rsidP="00AF0833">
      <w:pPr>
        <w:jc w:val="both"/>
        <w:rPr>
          <w:noProof/>
        </w:rPr>
      </w:pPr>
    </w:p>
    <w:p w:rsidR="00AF0833" w:rsidRPr="00A55F46" w:rsidRDefault="00AF0833" w:rsidP="00AF0833">
      <w:pPr>
        <w:numPr>
          <w:ilvl w:val="0"/>
          <w:numId w:val="4"/>
        </w:numPr>
        <w:jc w:val="both"/>
        <w:rPr>
          <w:noProof/>
        </w:rPr>
      </w:pPr>
      <w:r w:rsidRPr="0083271F">
        <w:rPr>
          <w:noProof/>
        </w:rPr>
        <w:t>____________________</w:t>
      </w:r>
      <w:r>
        <w:rPr>
          <w:noProof/>
        </w:rPr>
        <w:t>________________________________________________,</w:t>
      </w:r>
    </w:p>
    <w:p w:rsidR="00AF0833" w:rsidRPr="00A55F46" w:rsidRDefault="00AF0833" w:rsidP="00AF0833">
      <w:pPr>
        <w:jc w:val="center"/>
      </w:pPr>
      <w:r w:rsidRPr="00A55F46">
        <w:rPr>
          <w:noProof/>
        </w:rPr>
        <w:t>(</w:t>
      </w:r>
      <w:r w:rsidRPr="00A55F46">
        <w:rPr>
          <w:i/>
          <w:noProof/>
        </w:rPr>
        <w:t>назив и адреса)</w:t>
      </w:r>
    </w:p>
    <w:p w:rsidR="00AF0833" w:rsidRPr="0005524E" w:rsidRDefault="00AF0833" w:rsidP="00AF0833">
      <w:pPr>
        <w:ind w:left="720"/>
        <w:jc w:val="both"/>
        <w:rPr>
          <w:noProof/>
        </w:rPr>
      </w:pPr>
      <w:r>
        <w:rPr>
          <w:noProof/>
        </w:rPr>
        <w:t>ПИБ:.......................... Матични број: ........................................,</w:t>
      </w:r>
    </w:p>
    <w:p w:rsidR="00AF0833" w:rsidRDefault="00AF0833" w:rsidP="00AF0833">
      <w:pPr>
        <w:ind w:left="720"/>
        <w:jc w:val="both"/>
        <w:rPr>
          <w:noProof/>
        </w:rPr>
      </w:pPr>
      <w:r>
        <w:rPr>
          <w:noProof/>
        </w:rPr>
        <w:t>Број рачуна: ............................................ Назив банке:......................................,</w:t>
      </w:r>
    </w:p>
    <w:p w:rsidR="00AF0833" w:rsidRPr="00A55F46" w:rsidRDefault="00AF0833" w:rsidP="00AF0833">
      <w:pPr>
        <w:ind w:left="720"/>
        <w:jc w:val="both"/>
        <w:rPr>
          <w:noProof/>
        </w:rPr>
      </w:pPr>
      <w:r>
        <w:rPr>
          <w:noProof/>
        </w:rPr>
        <w:t>Телефон:............................Телефакс:......................................</w:t>
      </w:r>
    </w:p>
    <w:p w:rsidR="00AF0833" w:rsidRPr="00351AE7" w:rsidRDefault="00AF0833" w:rsidP="00AF0833">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AF0833" w:rsidRPr="0059711F" w:rsidRDefault="00AF0833" w:rsidP="00AF0833">
      <w:pPr>
        <w:jc w:val="both"/>
        <w:rPr>
          <w:noProof/>
          <w:lang w:val="sr-Cyrl-RS"/>
        </w:rPr>
      </w:pPr>
    </w:p>
    <w:p w:rsidR="00AF0833" w:rsidRPr="0059711F" w:rsidRDefault="00AF0833" w:rsidP="00AF0833">
      <w:pPr>
        <w:jc w:val="center"/>
        <w:outlineLvl w:val="0"/>
        <w:rPr>
          <w:noProof/>
        </w:rPr>
      </w:pPr>
      <w:r w:rsidRPr="0059711F">
        <w:rPr>
          <w:b/>
          <w:noProof/>
        </w:rPr>
        <w:t>Члан 1.</w:t>
      </w:r>
    </w:p>
    <w:p w:rsidR="00AF0833" w:rsidRPr="00AE0604" w:rsidRDefault="00AF0833" w:rsidP="00AF0833">
      <w:pPr>
        <w:pStyle w:val="Footer"/>
        <w:jc w:val="both"/>
        <w:rPr>
          <w:b/>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добара</w:t>
      </w:r>
      <w:r w:rsidRPr="0059711F">
        <w:rPr>
          <w:b/>
          <w:noProof/>
        </w:rPr>
        <w:t xml:space="preserve"> – </w:t>
      </w:r>
      <w:r w:rsidRPr="00506679">
        <w:rPr>
          <w:b/>
        </w:rPr>
        <w:t>Набав</w:t>
      </w:r>
      <w:r>
        <w:rPr>
          <w:b/>
        </w:rPr>
        <w:t xml:space="preserve">ка постељног и операционог веша </w:t>
      </w:r>
      <w:r w:rsidRPr="00506679">
        <w:rPr>
          <w:b/>
        </w:rPr>
        <w:t>за потребе Клиничког центра Војводине</w:t>
      </w:r>
      <w:r>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sidRPr="006A4A77">
        <w:rPr>
          <w:noProof/>
        </w:rPr>
        <w:t>46-16-О</w:t>
      </w:r>
      <w:r w:rsidRPr="00506679">
        <w:rPr>
          <w:b/>
          <w:noProof/>
        </w:rPr>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AF0833" w:rsidRPr="0059711F" w:rsidRDefault="00AF0833" w:rsidP="00AF0833">
      <w:pPr>
        <w:ind w:firstLine="720"/>
        <w:jc w:val="both"/>
        <w:rPr>
          <w:noProof/>
        </w:rPr>
      </w:pPr>
    </w:p>
    <w:p w:rsidR="00AF0833" w:rsidRPr="0059711F" w:rsidRDefault="00AF0833" w:rsidP="00AF0833">
      <w:pPr>
        <w:jc w:val="center"/>
        <w:outlineLvl w:val="0"/>
        <w:rPr>
          <w:noProof/>
        </w:rPr>
      </w:pPr>
      <w:r w:rsidRPr="0059711F">
        <w:rPr>
          <w:b/>
          <w:noProof/>
        </w:rPr>
        <w:t>Члан 2.</w:t>
      </w:r>
    </w:p>
    <w:p w:rsidR="00AF0833" w:rsidRPr="00AE1407" w:rsidRDefault="00AF0833" w:rsidP="00AF0833">
      <w:pPr>
        <w:pStyle w:val="BodyTextIndent"/>
        <w:ind w:left="0" w:firstLine="720"/>
        <w:jc w:val="both"/>
        <w:rPr>
          <w:b w:val="0"/>
          <w:noProof/>
        </w:rPr>
      </w:pPr>
      <w:r w:rsidRPr="00AE1407">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AF0833" w:rsidRPr="008E49CA" w:rsidRDefault="00AF0833" w:rsidP="00AF0833">
      <w:pPr>
        <w:pStyle w:val="BodyTextIndent"/>
        <w:ind w:left="0" w:firstLine="708"/>
        <w:jc w:val="both"/>
        <w:rPr>
          <w:b w:val="0"/>
        </w:rPr>
      </w:pPr>
      <w:r w:rsidRPr="008E49CA">
        <w:rPr>
          <w:b w:val="0"/>
          <w:bCs w:val="0"/>
        </w:rPr>
        <w:t xml:space="preserve">Цена </w:t>
      </w:r>
      <w:r>
        <w:rPr>
          <w:b w:val="0"/>
          <w:bCs w:val="0"/>
          <w:lang w:val="sr-Cyrl-RS"/>
        </w:rPr>
        <w:t>добара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AF0833" w:rsidRPr="008E49CA" w:rsidRDefault="00AF0833" w:rsidP="00AF0833">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AF0833" w:rsidRPr="009A3F16" w:rsidRDefault="00AF0833" w:rsidP="00AF0833">
      <w:pPr>
        <w:rPr>
          <w:noProof/>
          <w:lang w:val="sr-Cyrl-RS"/>
        </w:rPr>
      </w:pPr>
    </w:p>
    <w:p w:rsidR="00AF0833" w:rsidRDefault="00AF0833" w:rsidP="00AF0833">
      <w:pPr>
        <w:jc w:val="center"/>
        <w:outlineLvl w:val="0"/>
        <w:rPr>
          <w:b/>
          <w:noProof/>
          <w:lang w:val="sr-Cyrl-RS"/>
        </w:rPr>
      </w:pPr>
      <w:r w:rsidRPr="0059711F">
        <w:rPr>
          <w:b/>
          <w:noProof/>
        </w:rPr>
        <w:t>Члан 3.</w:t>
      </w:r>
    </w:p>
    <w:p w:rsidR="00AF0833" w:rsidRDefault="00AF0833" w:rsidP="00AF0833">
      <w:pPr>
        <w:spacing w:before="240"/>
        <w:ind w:firstLine="720"/>
        <w:jc w:val="both"/>
        <w:rPr>
          <w:noProof/>
          <w:lang w:val="sr-Cyrl-RS"/>
        </w:rPr>
      </w:pPr>
      <w:r>
        <w:rPr>
          <w:noProof/>
          <w:lang w:val="sr-Cyrl-RS"/>
        </w:rPr>
        <w:t>Добављач се</w:t>
      </w:r>
      <w:r w:rsidRPr="00FF4838">
        <w:rPr>
          <w:noProof/>
        </w:rPr>
        <w:t xml:space="preserve"> </w:t>
      </w:r>
      <w:r>
        <w:rPr>
          <w:noProof/>
          <w:lang w:val="sr-Cyrl-RS"/>
        </w:rPr>
        <w:t xml:space="preserve">обавезује да </w:t>
      </w:r>
      <w:r w:rsidRPr="005A3ECF">
        <w:rPr>
          <w:bCs/>
          <w:noProof/>
          <w:lang w:val="sr-Cyrl-RS"/>
        </w:rPr>
        <w:t>испоручи</w:t>
      </w:r>
      <w:r w:rsidRPr="005A3ECF">
        <w:rPr>
          <w:bCs/>
          <w:noProof/>
          <w:lang w:val="it-IT"/>
        </w:rPr>
        <w:t xml:space="preserve"> </w:t>
      </w:r>
      <w:r w:rsidRPr="00A91401">
        <w:t>постељ</w:t>
      </w:r>
      <w:r>
        <w:rPr>
          <w:lang w:val="sr-Cyrl-RS"/>
        </w:rPr>
        <w:t>ни</w:t>
      </w:r>
      <w:r w:rsidRPr="00A91401">
        <w:t xml:space="preserve"> и операц</w:t>
      </w:r>
      <w:r w:rsidRPr="00A91401">
        <w:rPr>
          <w:lang w:val="sr-Cyrl-RS"/>
        </w:rPr>
        <w:t>иони</w:t>
      </w:r>
      <w:r w:rsidRPr="00A91401">
        <w:t xml:space="preserve"> веш</w:t>
      </w:r>
      <w:r w:rsidRPr="00A91401">
        <w:rPr>
          <w:lang w:val="sr-Cyrl-RS"/>
        </w:rPr>
        <w:t xml:space="preserve"> (у даљем тексту: добра)</w:t>
      </w:r>
      <w:r w:rsidRPr="00A91401">
        <w:t xml:space="preserve"> за потребе Клиничког центра Војводине</w:t>
      </w:r>
      <w:r>
        <w:rPr>
          <w:noProof/>
          <w:lang w:val="sr-Cyrl-RS"/>
        </w:rPr>
        <w:t xml:space="preserve">, а </w:t>
      </w:r>
      <w:r w:rsidRPr="0059711F">
        <w:rPr>
          <w:noProof/>
        </w:rPr>
        <w:t xml:space="preserve">у свему према захтевима наручиоца и </w:t>
      </w:r>
      <w:r>
        <w:rPr>
          <w:noProof/>
          <w:lang w:val="sr-Cyrl-RS"/>
        </w:rPr>
        <w:t xml:space="preserve">карактеристикама добара </w:t>
      </w:r>
      <w:r w:rsidRPr="0059711F">
        <w:rPr>
          <w:noProof/>
        </w:rPr>
        <w:t>из конкурсне документације</w:t>
      </w:r>
      <w:r w:rsidRPr="0059711F">
        <w:rPr>
          <w:noProof/>
          <w:lang w:val="en-US"/>
        </w:rPr>
        <w:t>.</w:t>
      </w:r>
    </w:p>
    <w:p w:rsidR="00AF0833" w:rsidRPr="009B523F" w:rsidRDefault="00AF0833" w:rsidP="00AF0833">
      <w:pPr>
        <w:ind w:firstLine="708"/>
        <w:jc w:val="both"/>
        <w:rPr>
          <w:bCs/>
          <w:noProof/>
          <w:lang w:val="sr-Cyrl-RS"/>
        </w:rPr>
      </w:pPr>
      <w:r>
        <w:rPr>
          <w:bCs/>
          <w:noProof/>
          <w:lang w:val="sr-Cyrl-CS"/>
        </w:rPr>
        <w:t>Добављач се обавезује да прву испоруку добара која су предмет овог уговора испоручи у року од ______(</w:t>
      </w:r>
      <w:r w:rsidRPr="00F84483">
        <w:rPr>
          <w:bCs/>
          <w:i/>
          <w:noProof/>
          <w:lang w:val="sr-Cyrl-CS"/>
        </w:rPr>
        <w:t xml:space="preserve">најдуже </w:t>
      </w:r>
      <w:r>
        <w:rPr>
          <w:bCs/>
          <w:i/>
          <w:noProof/>
          <w:lang w:val="sr-Cyrl-CS"/>
        </w:rPr>
        <w:t>30 дана</w:t>
      </w:r>
      <w:r>
        <w:rPr>
          <w:bCs/>
          <w:noProof/>
          <w:lang w:val="sr-Cyrl-CS"/>
        </w:rPr>
        <w:t xml:space="preserve">) од дана закључења овог уговора, и то </w:t>
      </w:r>
      <w:r>
        <w:rPr>
          <w:lang w:val="sr-Cyrl-RS"/>
        </w:rPr>
        <w:t>____(</w:t>
      </w:r>
      <w:r w:rsidRPr="00A91401">
        <w:rPr>
          <w:i/>
        </w:rPr>
        <w:t xml:space="preserve">најмање </w:t>
      </w:r>
      <w:r w:rsidRPr="00A91401">
        <w:rPr>
          <w:i/>
          <w:lang w:val="sr-Latn-CS"/>
        </w:rPr>
        <w:t>30%</w:t>
      </w:r>
      <w:r w:rsidRPr="00A91401">
        <w:rPr>
          <w:i/>
          <w:lang w:val="sr-Cyrl-RS"/>
        </w:rPr>
        <w:t>)</w:t>
      </w:r>
      <w:r w:rsidRPr="00AC6767">
        <w:rPr>
          <w:lang w:val="sr-Latn-CS"/>
        </w:rPr>
        <w:t xml:space="preserve"> од уговорене количине</w:t>
      </w:r>
      <w:r>
        <w:rPr>
          <w:lang w:val="sr-Cyrl-RS"/>
        </w:rPr>
        <w:t xml:space="preserve">, </w:t>
      </w:r>
      <w:r w:rsidRPr="00AC6767">
        <w:rPr>
          <w:lang w:val="sr-Latn-CS"/>
        </w:rPr>
        <w:t xml:space="preserve"> </w:t>
      </w:r>
      <w:r>
        <w:rPr>
          <w:bCs/>
          <w:noProof/>
          <w:lang w:val="sr-Cyrl-CS"/>
        </w:rPr>
        <w:t xml:space="preserve">док ће </w:t>
      </w:r>
      <w:r>
        <w:rPr>
          <w:lang w:val="sr-Cyrl-RS"/>
        </w:rPr>
        <w:t>о</w:t>
      </w:r>
      <w:r w:rsidRPr="00AC6767">
        <w:rPr>
          <w:lang w:val="sr-Latn-CS"/>
        </w:rPr>
        <w:t>статак</w:t>
      </w:r>
      <w:r>
        <w:rPr>
          <w:lang w:val="sr-Cyrl-RS"/>
        </w:rPr>
        <w:t xml:space="preserve"> добара да</w:t>
      </w:r>
      <w:r w:rsidRPr="00AC6767">
        <w:rPr>
          <w:lang w:val="sr-Latn-CS"/>
        </w:rPr>
        <w:t xml:space="preserve"> </w:t>
      </w:r>
      <w:r>
        <w:t>испоруч</w:t>
      </w:r>
      <w:r>
        <w:rPr>
          <w:lang w:val="sr-Cyrl-RS"/>
        </w:rPr>
        <w:t>ити</w:t>
      </w:r>
      <w:r>
        <w:t xml:space="preserve"> </w:t>
      </w:r>
      <w:r w:rsidRPr="00AC6767">
        <w:rPr>
          <w:lang w:val="sr-Latn-CS"/>
        </w:rPr>
        <w:t>сукцесивно у количинима прецизираним п</w:t>
      </w:r>
      <w:r>
        <w:rPr>
          <w:lang w:val="sr-Latn-CS"/>
        </w:rPr>
        <w:t>исаним захте</w:t>
      </w:r>
      <w:r>
        <w:rPr>
          <w:lang w:val="sr-Cyrl-RS"/>
        </w:rPr>
        <w:t>в</w:t>
      </w:r>
      <w:r>
        <w:rPr>
          <w:lang w:val="sr-Latn-CS"/>
        </w:rPr>
        <w:t xml:space="preserve">ом </w:t>
      </w:r>
      <w:r>
        <w:rPr>
          <w:lang w:val="sr-Cyrl-RS"/>
        </w:rPr>
        <w:t>н</w:t>
      </w:r>
      <w:r w:rsidRPr="00AC6767">
        <w:rPr>
          <w:lang w:val="sr-Latn-CS"/>
        </w:rPr>
        <w:t>аручиоца</w:t>
      </w:r>
      <w:r w:rsidRPr="00CC1964">
        <w:t xml:space="preserve">, </w:t>
      </w:r>
      <w:r>
        <w:rPr>
          <w:lang w:val="sr-Cyrl-RS"/>
        </w:rPr>
        <w:t>у року од _____</w:t>
      </w:r>
      <w:r w:rsidRPr="00CC1964">
        <w:t xml:space="preserve"> </w:t>
      </w:r>
      <w:r>
        <w:rPr>
          <w:lang w:val="sr-Cyrl-RS"/>
        </w:rPr>
        <w:t>(</w:t>
      </w:r>
      <w:r w:rsidRPr="00A91401">
        <w:rPr>
          <w:i/>
          <w:lang w:val="sr-Cyrl-RS"/>
        </w:rPr>
        <w:t>најдуже</w:t>
      </w:r>
      <w:r w:rsidRPr="00A91401">
        <w:rPr>
          <w:i/>
        </w:rPr>
        <w:t>7</w:t>
      </w:r>
      <w:r>
        <w:rPr>
          <w:i/>
          <w:lang w:val="sr-Cyrl-RS"/>
        </w:rPr>
        <w:t xml:space="preserve"> дана</w:t>
      </w:r>
      <w:r w:rsidRPr="00A91401">
        <w:rPr>
          <w:i/>
        </w:rPr>
        <w:t>)</w:t>
      </w:r>
      <w:r w:rsidRPr="00CC1964">
        <w:t xml:space="preserve"> дана </w:t>
      </w:r>
      <w:r w:rsidRPr="00AC6767">
        <w:rPr>
          <w:lang w:val="sr-Latn-CS"/>
        </w:rPr>
        <w:t>од пријема захтева</w:t>
      </w:r>
      <w:r>
        <w:rPr>
          <w:lang w:val="sr-Cyrl-RS"/>
        </w:rPr>
        <w:t xml:space="preserve"> наручиоца, </w:t>
      </w:r>
      <w:r>
        <w:rPr>
          <w:iCs/>
          <w:lang w:val="sr-Cyrl-RS"/>
        </w:rPr>
        <w:t xml:space="preserve">са обавезом истовара </w:t>
      </w:r>
      <w:r w:rsidRPr="00AE1407">
        <w:rPr>
          <w:iCs/>
        </w:rPr>
        <w:t>добар</w:t>
      </w:r>
      <w:r>
        <w:rPr>
          <w:iCs/>
        </w:rPr>
        <w:t xml:space="preserve">а која </w:t>
      </w:r>
      <w:r>
        <w:rPr>
          <w:iCs/>
        </w:rPr>
        <w:lastRenderedPageBreak/>
        <w:t>су предмет јавне набавке</w:t>
      </w:r>
      <w:r>
        <w:rPr>
          <w:iCs/>
          <w:lang w:val="sr-Cyrl-RS"/>
        </w:rPr>
        <w:t xml:space="preserve">, и то </w:t>
      </w:r>
      <w:r w:rsidRPr="00AE1407">
        <w:rPr>
          <w:noProof/>
        </w:rPr>
        <w:t xml:space="preserve">ФЦО магацин </w:t>
      </w:r>
      <w:r w:rsidRPr="0019238F">
        <w:rPr>
          <w:noProof/>
        </w:rPr>
        <w:t xml:space="preserve">Службе за </w:t>
      </w:r>
      <w:r>
        <w:rPr>
          <w:noProof/>
        </w:rPr>
        <w:t>набавке и складиштење наручиоца</w:t>
      </w:r>
      <w:r>
        <w:rPr>
          <w:noProof/>
          <w:lang w:val="sr-Cyrl-RS"/>
        </w:rPr>
        <w:t>.</w:t>
      </w:r>
    </w:p>
    <w:p w:rsidR="00AF0833" w:rsidRPr="009D4415" w:rsidRDefault="00AF0833" w:rsidP="00AF0833">
      <w:pPr>
        <w:ind w:firstLine="720"/>
        <w:jc w:val="both"/>
        <w:rPr>
          <w:noProof/>
          <w:color w:val="000000" w:themeColor="text1"/>
          <w:lang w:val="sr-Cyrl-RS"/>
        </w:rPr>
      </w:pPr>
      <w:r>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AF0833" w:rsidRDefault="00AF0833" w:rsidP="00AF0833">
      <w:pPr>
        <w:ind w:firstLine="708"/>
        <w:jc w:val="both"/>
        <w:rPr>
          <w:lang w:val="sr-Cyrl-RS"/>
        </w:rPr>
      </w:pPr>
      <w:r w:rsidRPr="00D611C3">
        <w:rPr>
          <w:lang w:val="sr-Latn-CS"/>
        </w:rPr>
        <w:t xml:space="preserve">Уколико </w:t>
      </w:r>
      <w:r>
        <w:rPr>
          <w:lang w:val="sr-Cyrl-RS"/>
        </w:rPr>
        <w:t xml:space="preserve">у току трајања овог уговора, а </w:t>
      </w:r>
      <w:r w:rsidRPr="00D611C3">
        <w:rPr>
          <w:lang w:val="sr-Latn-CS"/>
        </w:rPr>
        <w:t>приликом испорук</w:t>
      </w:r>
      <w:r>
        <w:rPr>
          <w:lang w:val="sr-Cyrl-RS"/>
        </w:rPr>
        <w:t>е добара која су предмет овог уговора,</w:t>
      </w:r>
      <w:r w:rsidRPr="00D611C3">
        <w:rPr>
          <w:lang w:val="sr-Latn-CS"/>
        </w:rPr>
        <w:t xml:space="preserve"> </w:t>
      </w:r>
      <w:r w:rsidRPr="00D611C3">
        <w:rPr>
          <w:lang w:val="sr-Cyrl-RS"/>
        </w:rPr>
        <w:t>н</w:t>
      </w:r>
      <w:r>
        <w:rPr>
          <w:lang w:val="sr-Latn-CS"/>
        </w:rPr>
        <w:t>аручилац посумња у квалитет</w:t>
      </w:r>
      <w:r>
        <w:rPr>
          <w:lang w:val="sr-Cyrl-RS"/>
        </w:rPr>
        <w:t xml:space="preserve">, </w:t>
      </w:r>
      <w:r w:rsidRPr="00D611C3">
        <w:rPr>
          <w:lang w:val="sr-Latn-CS"/>
        </w:rPr>
        <w:t xml:space="preserve">тражиће од </w:t>
      </w:r>
      <w:r>
        <w:rPr>
          <w:lang w:val="sr-Cyrl-RS"/>
        </w:rPr>
        <w:t>добављача</w:t>
      </w:r>
      <w:r w:rsidRPr="00D611C3">
        <w:rPr>
          <w:lang w:val="sr-Latn-CS"/>
        </w:rPr>
        <w:t xml:space="preserve"> да </w:t>
      </w:r>
      <w:r>
        <w:rPr>
          <w:lang w:val="sr-Cyrl-RS"/>
        </w:rPr>
        <w:t xml:space="preserve">се </w:t>
      </w:r>
      <w:r w:rsidRPr="0016648B">
        <w:rPr>
          <w:bCs/>
          <w:lang w:val="sr-Cyrl-RS"/>
        </w:rPr>
        <w:t xml:space="preserve">понови испитивање квалитета </w:t>
      </w:r>
      <w:r>
        <w:rPr>
          <w:bCs/>
          <w:lang w:val="sr-Cyrl-RS"/>
        </w:rPr>
        <w:t xml:space="preserve">и </w:t>
      </w:r>
      <w:r w:rsidRPr="00D611C3">
        <w:rPr>
          <w:lang w:val="sr-Latn-CS"/>
        </w:rPr>
        <w:t xml:space="preserve">достави Извештај  </w:t>
      </w:r>
      <w:r w:rsidRPr="0016648B">
        <w:rPr>
          <w:bCs/>
        </w:rPr>
        <w:t>о траженом квалитету постељног и операционог веша, од овла</w:t>
      </w:r>
      <w:r w:rsidRPr="0016648B">
        <w:rPr>
          <w:bCs/>
          <w:lang w:val="hr-HR"/>
        </w:rPr>
        <w:t>шћ</w:t>
      </w:r>
      <w:r w:rsidRPr="0016648B">
        <w:rPr>
          <w:bCs/>
        </w:rPr>
        <w:t>ене</w:t>
      </w:r>
      <w:r w:rsidRPr="0016648B">
        <w:rPr>
          <w:bCs/>
          <w:lang w:val="sr-Cyrl-RS"/>
        </w:rPr>
        <w:t xml:space="preserve"> </w:t>
      </w:r>
      <w:r w:rsidRPr="0016648B">
        <w:rPr>
          <w:bCs/>
        </w:rPr>
        <w:t>институције</w:t>
      </w:r>
      <w:r w:rsidRPr="00D611C3">
        <w:rPr>
          <w:lang w:val="sr-Latn-CS"/>
        </w:rPr>
        <w:t>.</w:t>
      </w:r>
    </w:p>
    <w:p w:rsidR="00AF0833" w:rsidRDefault="00AF0833" w:rsidP="00AF0833">
      <w:pPr>
        <w:tabs>
          <w:tab w:val="center" w:pos="4536"/>
          <w:tab w:val="left" w:pos="5644"/>
        </w:tabs>
        <w:outlineLvl w:val="0"/>
        <w:rPr>
          <w:b/>
          <w:noProof/>
          <w:lang w:val="sr-Cyrl-RS"/>
        </w:rPr>
      </w:pPr>
    </w:p>
    <w:p w:rsidR="00AF0833" w:rsidRDefault="00AF0833" w:rsidP="00AF0833">
      <w:pPr>
        <w:tabs>
          <w:tab w:val="center" w:pos="4536"/>
          <w:tab w:val="left" w:pos="5644"/>
        </w:tabs>
        <w:outlineLvl w:val="0"/>
        <w:rPr>
          <w:b/>
          <w:noProof/>
          <w:lang w:val="sr-Cyrl-RS"/>
        </w:rPr>
      </w:pPr>
    </w:p>
    <w:p w:rsidR="00AF0833" w:rsidRPr="007F3453" w:rsidRDefault="00AF0833" w:rsidP="00AF0833">
      <w:pPr>
        <w:tabs>
          <w:tab w:val="center" w:pos="4536"/>
          <w:tab w:val="left" w:pos="5644"/>
        </w:tabs>
        <w:outlineLvl w:val="0"/>
        <w:rPr>
          <w:noProof/>
          <w:lang w:val="sr-Cyrl-RS"/>
        </w:rPr>
      </w:pPr>
      <w:r>
        <w:rPr>
          <w:b/>
          <w:noProof/>
        </w:rPr>
        <w:tab/>
      </w:r>
      <w:r w:rsidRPr="0059711F">
        <w:rPr>
          <w:b/>
          <w:noProof/>
        </w:rPr>
        <w:t>Члан 4.</w:t>
      </w:r>
      <w:r>
        <w:rPr>
          <w:b/>
          <w:noProof/>
        </w:rPr>
        <w:tab/>
      </w:r>
    </w:p>
    <w:p w:rsidR="00AF0833" w:rsidRPr="00527541" w:rsidRDefault="00AF0833" w:rsidP="00AF0833">
      <w:pPr>
        <w:pStyle w:val="BodyTextIndent"/>
        <w:ind w:left="0" w:firstLine="720"/>
        <w:jc w:val="both"/>
        <w:rPr>
          <w:b w:val="0"/>
          <w:noProof/>
          <w:lang w:val="en-GB"/>
        </w:rPr>
      </w:pPr>
      <w:r w:rsidRPr="00527541">
        <w:rPr>
          <w:b w:val="0"/>
          <w:noProof/>
        </w:rPr>
        <w:t>Добављач се обавезује да квалитет добара која су предмет овог уговора од</w:t>
      </w:r>
      <w:r>
        <w:rPr>
          <w:b w:val="0"/>
          <w:noProof/>
        </w:rPr>
        <w:t xml:space="preserve">говара стандардима и прописима </w:t>
      </w:r>
      <w:r>
        <w:rPr>
          <w:b w:val="0"/>
          <w:noProof/>
          <w:lang w:val="sr-Cyrl-RS"/>
        </w:rPr>
        <w:t>Р</w:t>
      </w:r>
      <w:r>
        <w:rPr>
          <w:b w:val="0"/>
          <w:noProof/>
        </w:rPr>
        <w:t xml:space="preserve">епублике Србије и Европске </w:t>
      </w:r>
      <w:r>
        <w:rPr>
          <w:b w:val="0"/>
          <w:noProof/>
          <w:lang w:val="sr-Cyrl-RS"/>
        </w:rPr>
        <w:t>у</w:t>
      </w:r>
      <w:r w:rsidRPr="00527541">
        <w:rPr>
          <w:b w:val="0"/>
          <w:noProof/>
        </w:rPr>
        <w:t>није о производњи и промету добара</w:t>
      </w:r>
      <w:r>
        <w:rPr>
          <w:b w:val="0"/>
          <w:noProof/>
        </w:rPr>
        <w:t xml:space="preserve"> која су предмет овог уговора</w:t>
      </w:r>
      <w:r w:rsidRPr="00527541">
        <w:rPr>
          <w:b w:val="0"/>
          <w:noProof/>
        </w:rPr>
        <w:t>.</w:t>
      </w:r>
    </w:p>
    <w:p w:rsidR="00AF0833" w:rsidRDefault="00AF0833" w:rsidP="00AF0833">
      <w:pPr>
        <w:pStyle w:val="BodyTextIndent"/>
        <w:ind w:left="0" w:firstLine="720"/>
        <w:jc w:val="both"/>
        <w:rPr>
          <w:b w:val="0"/>
          <w:noProof/>
          <w:lang w:val="sr-Cyrl-RS"/>
        </w:rPr>
      </w:pPr>
      <w:r w:rsidRPr="00527541">
        <w:rPr>
          <w:b w:val="0"/>
          <w:noProof/>
        </w:rPr>
        <w:t>У случају да се на добрима која су предмет овог уговора установи било какав недостатак, добављач се обавезује да замену рекламиран</w:t>
      </w:r>
      <w:r>
        <w:rPr>
          <w:b w:val="0"/>
          <w:noProof/>
          <w:lang w:val="sr-Cyrl-RS"/>
        </w:rPr>
        <w:t>ог</w:t>
      </w:r>
      <w:r w:rsidRPr="00527541">
        <w:rPr>
          <w:b w:val="0"/>
          <w:noProof/>
        </w:rPr>
        <w:t xml:space="preserve"> </w:t>
      </w:r>
      <w:r>
        <w:rPr>
          <w:b w:val="0"/>
          <w:noProof/>
        </w:rPr>
        <w:t xml:space="preserve"> доб</w:t>
      </w:r>
      <w:r w:rsidRPr="00527541">
        <w:rPr>
          <w:b w:val="0"/>
          <w:noProof/>
        </w:rPr>
        <w:t>ра изврши у најкраћем могућем року, а најкасније у року од 24 часа од дана пријема писмене рекламације наручиоца.</w:t>
      </w:r>
    </w:p>
    <w:p w:rsidR="00AF0833" w:rsidRPr="00820F0C" w:rsidRDefault="00AF0833" w:rsidP="00AF0833">
      <w:pPr>
        <w:ind w:firstLine="720"/>
        <w:jc w:val="both"/>
        <w:rPr>
          <w:bCs/>
          <w:noProof/>
          <w:lang w:val="sr-Cyrl-RS"/>
        </w:rPr>
      </w:pPr>
    </w:p>
    <w:p w:rsidR="00AF0833" w:rsidRDefault="00AF0833" w:rsidP="00AF0833">
      <w:pPr>
        <w:jc w:val="center"/>
        <w:outlineLvl w:val="0"/>
        <w:rPr>
          <w:b/>
          <w:noProof/>
          <w:lang w:val="sr-Cyrl-RS"/>
        </w:rPr>
      </w:pPr>
      <w:r w:rsidRPr="0059711F">
        <w:rPr>
          <w:b/>
          <w:noProof/>
        </w:rPr>
        <w:t>Члан 5.</w:t>
      </w:r>
    </w:p>
    <w:p w:rsidR="00AF0833" w:rsidRPr="00FB2CF5" w:rsidRDefault="00AF0833" w:rsidP="00AF0833">
      <w:pPr>
        <w:ind w:firstLine="708"/>
        <w:jc w:val="both"/>
        <w:rPr>
          <w:iCs/>
        </w:rPr>
      </w:pPr>
      <w:r w:rsidRPr="00FB2CF5">
        <w:rPr>
          <w:noProof/>
          <w:lang w:val="sr-Cyrl-CS"/>
        </w:rPr>
        <w:t xml:space="preserve">Наручилац се обавезује да ће уговорену цену </w:t>
      </w:r>
      <w:r w:rsidRPr="00FB2CF5">
        <w:rPr>
          <w:noProof/>
        </w:rPr>
        <w:t>добављачу испла</w:t>
      </w:r>
      <w:r w:rsidRPr="00FB2CF5">
        <w:rPr>
          <w:noProof/>
          <w:lang w:val="sr-Cyrl-RS"/>
        </w:rPr>
        <w:t xml:space="preserve">тити у </w:t>
      </w:r>
      <w:r w:rsidRPr="00FB2CF5">
        <w:rPr>
          <w:iCs/>
        </w:rPr>
        <w:t xml:space="preserve">6 (шест) једнаких месечних рата, са роком доспећа </w:t>
      </w:r>
      <w:r w:rsidRPr="00FB2CF5">
        <w:rPr>
          <w:iCs/>
          <w:lang w:val="sr-Cyrl-RS"/>
        </w:rPr>
        <w:t>п</w:t>
      </w:r>
      <w:r w:rsidRPr="00FB2CF5">
        <w:rPr>
          <w:iCs/>
        </w:rPr>
        <w:t xml:space="preserve">рве рате од </w:t>
      </w:r>
      <w:r w:rsidRPr="00FB2CF5">
        <w:rPr>
          <w:iCs/>
          <w:lang w:val="sr-Cyrl-RS"/>
        </w:rPr>
        <w:t xml:space="preserve">најкраће 45, а најдуже до </w:t>
      </w:r>
      <w:r w:rsidRPr="00FB2CF5">
        <w:rPr>
          <w:iCs/>
        </w:rPr>
        <w:t>9</w:t>
      </w:r>
      <w:r w:rsidRPr="00FB2CF5">
        <w:rPr>
          <w:iCs/>
          <w:lang w:val="sr-Cyrl-CS"/>
        </w:rPr>
        <w:t>0 дана</w:t>
      </w:r>
      <w:r>
        <w:rPr>
          <w:iCs/>
          <w:lang w:val="sr-Cyrl-CS"/>
        </w:rPr>
        <w:t>,</w:t>
      </w:r>
      <w:r w:rsidRPr="00FB2CF5">
        <w:rPr>
          <w:iCs/>
          <w:lang w:val="sr-Latn-RS"/>
        </w:rPr>
        <w:t xml:space="preserve"> </w:t>
      </w:r>
      <w:r w:rsidRPr="00FB2CF5">
        <w:rPr>
          <w:iCs/>
          <w:lang w:val="sr-Cyrl-CS"/>
        </w:rPr>
        <w:t>од дана пријема исправног рачуна</w:t>
      </w:r>
      <w:r w:rsidRPr="00FB2CF5">
        <w:rPr>
          <w:iCs/>
          <w:lang w:val="sr-Latn-RS"/>
        </w:rPr>
        <w:t xml:space="preserve"> </w:t>
      </w:r>
      <w:r w:rsidRPr="00FB2CF5">
        <w:rPr>
          <w:bCs/>
          <w:color w:val="000000"/>
          <w:szCs w:val="17"/>
        </w:rPr>
        <w:t xml:space="preserve">за </w:t>
      </w:r>
      <w:r w:rsidRPr="00FB2CF5">
        <w:rPr>
          <w:bCs/>
          <w:color w:val="000000"/>
          <w:szCs w:val="17"/>
          <w:lang w:val="sr-Latn-CS"/>
        </w:rPr>
        <w:t>прв</w:t>
      </w:r>
      <w:r w:rsidRPr="00FB2CF5">
        <w:rPr>
          <w:bCs/>
          <w:color w:val="000000"/>
          <w:szCs w:val="17"/>
        </w:rPr>
        <w:t xml:space="preserve">у </w:t>
      </w:r>
      <w:r w:rsidRPr="00FB2CF5">
        <w:rPr>
          <w:bCs/>
          <w:color w:val="000000"/>
          <w:szCs w:val="17"/>
          <w:lang w:val="sr-Latn-CS"/>
        </w:rPr>
        <w:t>испорук</w:t>
      </w:r>
      <w:r w:rsidRPr="00FB2CF5">
        <w:rPr>
          <w:bCs/>
          <w:color w:val="000000"/>
          <w:szCs w:val="17"/>
        </w:rPr>
        <w:t xml:space="preserve">у </w:t>
      </w:r>
      <w:r w:rsidRPr="00FB2CF5">
        <w:rPr>
          <w:bCs/>
          <w:color w:val="000000"/>
          <w:szCs w:val="17"/>
          <w:lang w:val="sr-Latn-CS"/>
        </w:rPr>
        <w:t>доб</w:t>
      </w:r>
      <w:r w:rsidRPr="00FB2CF5">
        <w:rPr>
          <w:bCs/>
          <w:color w:val="000000"/>
          <w:szCs w:val="17"/>
        </w:rPr>
        <w:t>а</w:t>
      </w:r>
      <w:r w:rsidRPr="00FB2CF5">
        <w:rPr>
          <w:bCs/>
          <w:color w:val="000000"/>
          <w:szCs w:val="17"/>
          <w:lang w:val="sr-Latn-CS"/>
        </w:rPr>
        <w:t>ра кој</w:t>
      </w:r>
      <w:r w:rsidRPr="00FB2CF5">
        <w:rPr>
          <w:bCs/>
          <w:color w:val="000000"/>
          <w:szCs w:val="17"/>
        </w:rPr>
        <w:t xml:space="preserve">а су </w:t>
      </w:r>
      <w:r w:rsidRPr="00FB2CF5">
        <w:rPr>
          <w:bCs/>
          <w:color w:val="000000"/>
          <w:szCs w:val="17"/>
          <w:lang w:val="sr-Latn-CS"/>
        </w:rPr>
        <w:t>предмет јавне набавке</w:t>
      </w:r>
      <w:r w:rsidRPr="00FB2CF5">
        <w:rPr>
          <w:bCs/>
          <w:color w:val="000000"/>
          <w:szCs w:val="17"/>
        </w:rPr>
        <w:t>.</w:t>
      </w:r>
      <w:r w:rsidRPr="00FB2CF5">
        <w:rPr>
          <w:noProof/>
          <w:lang w:val="sr-Cyrl-CS"/>
        </w:rPr>
        <w:t xml:space="preserve"> Рачун се ис</w:t>
      </w:r>
      <w:r>
        <w:rPr>
          <w:noProof/>
          <w:lang w:val="sr-Cyrl-CS"/>
        </w:rPr>
        <w:t>поставља на крају сваког месеца,</w:t>
      </w:r>
      <w:r w:rsidRPr="00334B19">
        <w:rPr>
          <w:bCs/>
          <w:noProof/>
          <w:lang w:val="sr-Latn-CS"/>
        </w:rPr>
        <w:t xml:space="preserve"> </w:t>
      </w:r>
      <w:r w:rsidRPr="0059711F">
        <w:rPr>
          <w:bCs/>
          <w:noProof/>
          <w:lang w:val="sr-Latn-CS"/>
        </w:rPr>
        <w:t xml:space="preserve">о чему потврду даје овлашћено лице </w:t>
      </w:r>
      <w:r>
        <w:rPr>
          <w:bCs/>
          <w:noProof/>
          <w:lang w:val="sr-Cyrl-RS"/>
        </w:rPr>
        <w:t xml:space="preserve">за техничк уреализацију </w:t>
      </w:r>
      <w:r w:rsidRPr="0059711F">
        <w:rPr>
          <w:bCs/>
          <w:noProof/>
          <w:lang w:val="sr-Latn-CS"/>
        </w:rPr>
        <w:t xml:space="preserve">из члана </w:t>
      </w:r>
      <w:r w:rsidRPr="0059711F">
        <w:rPr>
          <w:bCs/>
          <w:noProof/>
        </w:rPr>
        <w:t>8</w:t>
      </w:r>
      <w:r w:rsidRPr="0059711F">
        <w:rPr>
          <w:bCs/>
          <w:noProof/>
          <w:lang w:val="sr-Latn-CS"/>
        </w:rPr>
        <w:t>. овог уговора.</w:t>
      </w:r>
    </w:p>
    <w:p w:rsidR="00AF0833" w:rsidRDefault="00AF0833" w:rsidP="00AF0833">
      <w:pPr>
        <w:ind w:firstLine="720"/>
        <w:jc w:val="both"/>
        <w:rPr>
          <w:lang w:val="sr-Cyrl-RS"/>
        </w:rPr>
      </w:pPr>
      <w:r w:rsidRPr="0059711F">
        <w:rPr>
          <w:noProof/>
          <w:lang w:val="sr-Cyrl-CS"/>
        </w:rPr>
        <w:t xml:space="preserve">Добављач се обавезује да рачун </w:t>
      </w:r>
      <w:r w:rsidRPr="0059711F">
        <w:rPr>
          <w:noProof/>
        </w:rPr>
        <w:t>о извршеној услузи</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AF0833" w:rsidRDefault="00AF0833" w:rsidP="00AF0833">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6</w:t>
      </w:r>
      <w:r>
        <w:t>.</w:t>
      </w:r>
      <w:proofErr w:type="gramEnd"/>
      <w:r>
        <w:t xml:space="preserve"> </w:t>
      </w:r>
      <w:proofErr w:type="gramStart"/>
      <w:r>
        <w:t>годину</w:t>
      </w:r>
      <w:proofErr w:type="gramEnd"/>
      <w:r>
        <w:t>, за ове намене</w:t>
      </w:r>
      <w:r>
        <w:rPr>
          <w:lang w:val="sr-Cyrl-RS"/>
        </w:rPr>
        <w:t xml:space="preserve">, а  обавезе које доспевају у наредним буџетским година биће реализоване највише до износа средстава која ће за ту намену бити одобрена у наредним буџетским годинама </w:t>
      </w:r>
    </w:p>
    <w:p w:rsidR="00AF0833" w:rsidRDefault="00AF0833" w:rsidP="00AF0833">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AF0833" w:rsidRPr="00BE1020" w:rsidRDefault="00AF0833" w:rsidP="00AF0833">
      <w:pPr>
        <w:jc w:val="both"/>
        <w:rPr>
          <w:bCs/>
          <w:noProof/>
          <w:lang w:val="sr-Cyrl-RS"/>
        </w:rPr>
      </w:pPr>
    </w:p>
    <w:p w:rsidR="00AF0833" w:rsidRPr="0059711F" w:rsidRDefault="00AF0833" w:rsidP="00AF0833">
      <w:pPr>
        <w:jc w:val="center"/>
        <w:outlineLvl w:val="0"/>
        <w:rPr>
          <w:noProof/>
          <w:lang w:val="sr-Cyrl-CS"/>
        </w:rPr>
      </w:pPr>
      <w:r w:rsidRPr="0059711F">
        <w:rPr>
          <w:b/>
          <w:noProof/>
          <w:lang w:val="en-US"/>
        </w:rPr>
        <w:t>Члан 6.</w:t>
      </w:r>
    </w:p>
    <w:p w:rsidR="00AF0833" w:rsidRPr="0059711F" w:rsidRDefault="00AF0833" w:rsidP="00AF0833">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AF0833" w:rsidRPr="0082425B" w:rsidRDefault="00AF0833" w:rsidP="00AF0833">
      <w:pPr>
        <w:pStyle w:val="ListParagraph"/>
        <w:numPr>
          <w:ilvl w:val="0"/>
          <w:numId w:val="19"/>
        </w:numPr>
        <w:jc w:val="both"/>
        <w:rPr>
          <w:noProof/>
        </w:rPr>
      </w:pPr>
      <w:r w:rsidRPr="00641AF7">
        <w:rPr>
          <w:b/>
        </w:rPr>
        <w:t>регистровану бланко меницу и менично овлашћење</w:t>
      </w:r>
      <w:r w:rsidRPr="00641AF7">
        <w:rPr>
          <w:b/>
          <w:noProof/>
        </w:rPr>
        <w:t xml:space="preserve"> за извршење уговорне обавезе</w:t>
      </w:r>
      <w:r w:rsidRPr="0082425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F0833" w:rsidRPr="00B03DCD" w:rsidRDefault="00AF0833" w:rsidP="00AF0833">
      <w:pPr>
        <w:jc w:val="both"/>
        <w:rPr>
          <w:b/>
          <w:noProof/>
          <w:lang w:val="sr-Cyrl-RS"/>
        </w:rPr>
      </w:pPr>
    </w:p>
    <w:p w:rsidR="00AF0833" w:rsidRPr="0059711F" w:rsidRDefault="00AF0833" w:rsidP="00AF0833">
      <w:pPr>
        <w:jc w:val="center"/>
        <w:outlineLvl w:val="0"/>
        <w:rPr>
          <w:noProof/>
        </w:rPr>
      </w:pPr>
      <w:r w:rsidRPr="0059711F">
        <w:rPr>
          <w:b/>
          <w:noProof/>
        </w:rPr>
        <w:t>Члан 7.</w:t>
      </w:r>
    </w:p>
    <w:p w:rsidR="00AF0833" w:rsidRPr="0059711F" w:rsidRDefault="00AF0833" w:rsidP="00AF0833">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AF0833" w:rsidRPr="0059711F" w:rsidRDefault="00AF0833" w:rsidP="00AF0833">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AF0833" w:rsidRPr="0059711F" w:rsidRDefault="00AF0833" w:rsidP="00AF0833">
      <w:pPr>
        <w:ind w:firstLine="720"/>
        <w:jc w:val="both"/>
        <w:rPr>
          <w:noProof/>
        </w:rPr>
      </w:pPr>
      <w:r w:rsidRPr="0059711F">
        <w:rPr>
          <w:noProof/>
        </w:rPr>
        <w:t>- да овај уговор остави на снази и да уговорену цену умањи за 10%</w:t>
      </w:r>
    </w:p>
    <w:p w:rsidR="00AF0833" w:rsidRPr="0059711F" w:rsidRDefault="00AF0833" w:rsidP="00AF0833">
      <w:pPr>
        <w:jc w:val="both"/>
        <w:rPr>
          <w:noProof/>
        </w:rPr>
      </w:pPr>
    </w:p>
    <w:p w:rsidR="00AF0833" w:rsidRPr="0059711F" w:rsidRDefault="00AF0833" w:rsidP="00AF0833">
      <w:pPr>
        <w:jc w:val="center"/>
        <w:outlineLvl w:val="0"/>
        <w:rPr>
          <w:noProof/>
        </w:rPr>
      </w:pPr>
      <w:r w:rsidRPr="0059711F">
        <w:rPr>
          <w:b/>
          <w:noProof/>
        </w:rPr>
        <w:lastRenderedPageBreak/>
        <w:t>Члан 8.</w:t>
      </w:r>
    </w:p>
    <w:p w:rsidR="00AF0833" w:rsidRPr="00EA78B7" w:rsidRDefault="00AF0833" w:rsidP="00AF0833">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AF0833" w:rsidRPr="00EA78B7" w:rsidRDefault="00AF0833" w:rsidP="00AF0833">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AF0833" w:rsidRPr="00882978" w:rsidRDefault="00AF0833" w:rsidP="00AF0833">
      <w:pPr>
        <w:rPr>
          <w:noProof/>
          <w:lang w:val="sr-Cyrl-RS"/>
        </w:rPr>
      </w:pPr>
    </w:p>
    <w:p w:rsidR="00AF0833" w:rsidRPr="0059711F" w:rsidRDefault="00AF0833" w:rsidP="00AF0833">
      <w:pPr>
        <w:jc w:val="center"/>
        <w:outlineLvl w:val="0"/>
        <w:rPr>
          <w:noProof/>
          <w:lang w:val="sr-Cyrl-CS"/>
        </w:rPr>
      </w:pPr>
      <w:r w:rsidRPr="0059711F">
        <w:rPr>
          <w:b/>
          <w:noProof/>
        </w:rPr>
        <w:t>Члан 9.</w:t>
      </w:r>
    </w:p>
    <w:p w:rsidR="00AF0833" w:rsidRDefault="00AF0833" w:rsidP="00AF0833">
      <w:pPr>
        <w:ind w:firstLine="720"/>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AF0833" w:rsidRPr="0013365A" w:rsidRDefault="00AF0833" w:rsidP="00AF0833">
      <w:pPr>
        <w:rPr>
          <w:noProof/>
          <w:lang w:val="sr-Cyrl-RS"/>
        </w:rPr>
      </w:pPr>
    </w:p>
    <w:p w:rsidR="00AF0833" w:rsidRPr="0059711F" w:rsidRDefault="00AF0833" w:rsidP="00AF0833">
      <w:pPr>
        <w:jc w:val="center"/>
        <w:outlineLvl w:val="0"/>
        <w:rPr>
          <w:noProof/>
        </w:rPr>
      </w:pPr>
      <w:r w:rsidRPr="0059711F">
        <w:rPr>
          <w:b/>
          <w:noProof/>
        </w:rPr>
        <w:t>Члан 10.</w:t>
      </w:r>
    </w:p>
    <w:p w:rsidR="00AF0833" w:rsidRPr="0059711F" w:rsidRDefault="00AF0833" w:rsidP="00AF0833">
      <w:pPr>
        <w:ind w:firstLine="720"/>
        <w:jc w:val="both"/>
        <w:rPr>
          <w:noProof/>
        </w:rPr>
      </w:pPr>
      <w:r w:rsidRPr="0059711F">
        <w:rPr>
          <w:noProof/>
        </w:rPr>
        <w:t xml:space="preserve">Уговорне стране овај уговор закључују до дана док добављач за потребе наручиоца </w:t>
      </w:r>
      <w:r>
        <w:rPr>
          <w:noProof/>
          <w:lang w:val="sr-Cyrl-RS"/>
        </w:rPr>
        <w:t xml:space="preserve">не испоручи добра </w:t>
      </w:r>
      <w:r>
        <w:rPr>
          <w:noProof/>
        </w:rPr>
        <w:t xml:space="preserve"> кој</w:t>
      </w:r>
      <w:r>
        <w:rPr>
          <w:noProof/>
          <w:lang w:val="sr-Cyrl-RS"/>
        </w:rPr>
        <w:t>а</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AF0833" w:rsidRPr="0059711F" w:rsidRDefault="00AF0833" w:rsidP="00AF0833">
      <w:pPr>
        <w:rPr>
          <w:noProof/>
        </w:rPr>
      </w:pPr>
    </w:p>
    <w:p w:rsidR="00AF0833" w:rsidRPr="0059711F" w:rsidRDefault="00AF0833" w:rsidP="00AF0833">
      <w:pPr>
        <w:jc w:val="center"/>
        <w:outlineLvl w:val="0"/>
        <w:rPr>
          <w:noProof/>
        </w:rPr>
      </w:pPr>
      <w:r w:rsidRPr="0059711F">
        <w:rPr>
          <w:b/>
          <w:noProof/>
        </w:rPr>
        <w:t>Члан 11.</w:t>
      </w:r>
    </w:p>
    <w:p w:rsidR="00AF0833" w:rsidRPr="0059711F" w:rsidRDefault="00AF0833" w:rsidP="00AF0833">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AF0833" w:rsidRPr="0059711F" w:rsidRDefault="00AF0833" w:rsidP="00AF0833">
      <w:pPr>
        <w:ind w:firstLine="720"/>
        <w:jc w:val="both"/>
        <w:rPr>
          <w:noProof/>
        </w:rPr>
      </w:pPr>
    </w:p>
    <w:p w:rsidR="00AF0833" w:rsidRPr="0059711F" w:rsidRDefault="00AF0833" w:rsidP="00AF0833">
      <w:pPr>
        <w:jc w:val="center"/>
        <w:outlineLvl w:val="0"/>
        <w:rPr>
          <w:noProof/>
        </w:rPr>
      </w:pPr>
      <w:r w:rsidRPr="0059711F">
        <w:rPr>
          <w:b/>
          <w:noProof/>
        </w:rPr>
        <w:t>Члан 12.</w:t>
      </w:r>
    </w:p>
    <w:p w:rsidR="00AF0833" w:rsidRPr="0059711F" w:rsidRDefault="00AF0833" w:rsidP="00AF0833">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AF0833" w:rsidRPr="0059711F" w:rsidRDefault="00AF0833" w:rsidP="00AF0833">
      <w:pPr>
        <w:rPr>
          <w:noProof/>
          <w:highlight w:val="yellow"/>
        </w:rPr>
      </w:pPr>
    </w:p>
    <w:p w:rsidR="00AF0833" w:rsidRDefault="00AF0833" w:rsidP="00AF0833">
      <w:pPr>
        <w:ind w:firstLine="741"/>
        <w:jc w:val="both"/>
        <w:rPr>
          <w:noProof/>
        </w:rPr>
      </w:pPr>
    </w:p>
    <w:p w:rsidR="00AF0833" w:rsidRPr="00CC1FF7" w:rsidRDefault="00AF0833" w:rsidP="00AF0833">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F0833" w:rsidRPr="002D5B2C" w:rsidTr="00404BB0">
        <w:trPr>
          <w:trHeight w:val="347"/>
        </w:trPr>
        <w:tc>
          <w:tcPr>
            <w:tcW w:w="3216" w:type="dxa"/>
            <w:vAlign w:val="center"/>
          </w:tcPr>
          <w:p w:rsidR="00AF0833" w:rsidRPr="002D5B2C" w:rsidRDefault="00AF0833" w:rsidP="00404BB0">
            <w:pPr>
              <w:jc w:val="center"/>
              <w:rPr>
                <w:noProof/>
              </w:rPr>
            </w:pPr>
            <w:r>
              <w:rPr>
                <w:noProof/>
              </w:rPr>
              <w:t>ЗА ДОБАВЉ</w:t>
            </w:r>
            <w:r w:rsidRPr="002D5B2C">
              <w:rPr>
                <w:noProof/>
              </w:rPr>
              <w:t>АЧА:</w:t>
            </w:r>
          </w:p>
        </w:tc>
        <w:tc>
          <w:tcPr>
            <w:tcW w:w="2279" w:type="dxa"/>
          </w:tcPr>
          <w:p w:rsidR="00AF0833" w:rsidRPr="002D5B2C" w:rsidRDefault="00AF0833" w:rsidP="00404BB0">
            <w:pPr>
              <w:jc w:val="center"/>
              <w:rPr>
                <w:noProof/>
              </w:rPr>
            </w:pPr>
          </w:p>
        </w:tc>
        <w:tc>
          <w:tcPr>
            <w:tcW w:w="3827" w:type="dxa"/>
            <w:vAlign w:val="center"/>
          </w:tcPr>
          <w:p w:rsidR="00AF0833" w:rsidRPr="002D5B2C" w:rsidRDefault="00AF0833" w:rsidP="00404BB0">
            <w:pPr>
              <w:jc w:val="center"/>
              <w:rPr>
                <w:noProof/>
              </w:rPr>
            </w:pPr>
            <w:r w:rsidRPr="002D5B2C">
              <w:rPr>
                <w:noProof/>
              </w:rPr>
              <w:t>ЗА НАРУЧИОЦА:</w:t>
            </w:r>
          </w:p>
        </w:tc>
      </w:tr>
      <w:tr w:rsidR="00AF0833" w:rsidRPr="002D5B2C" w:rsidTr="00404BB0">
        <w:trPr>
          <w:trHeight w:val="359"/>
        </w:trPr>
        <w:tc>
          <w:tcPr>
            <w:tcW w:w="3216" w:type="dxa"/>
            <w:vAlign w:val="center"/>
          </w:tcPr>
          <w:p w:rsidR="00AF0833" w:rsidRPr="002D5B2C" w:rsidRDefault="00AF0833" w:rsidP="00404BB0">
            <w:pPr>
              <w:jc w:val="center"/>
              <w:rPr>
                <w:noProof/>
              </w:rPr>
            </w:pPr>
            <w:r w:rsidRPr="002D5B2C">
              <w:rPr>
                <w:noProof/>
              </w:rPr>
              <w:t>ДИРЕКТОР</w:t>
            </w:r>
          </w:p>
        </w:tc>
        <w:tc>
          <w:tcPr>
            <w:tcW w:w="2279" w:type="dxa"/>
          </w:tcPr>
          <w:p w:rsidR="00AF0833" w:rsidRPr="002D5B2C" w:rsidRDefault="00AF0833" w:rsidP="00404BB0">
            <w:pPr>
              <w:jc w:val="center"/>
              <w:rPr>
                <w:noProof/>
              </w:rPr>
            </w:pPr>
          </w:p>
        </w:tc>
        <w:tc>
          <w:tcPr>
            <w:tcW w:w="3827" w:type="dxa"/>
            <w:vAlign w:val="center"/>
          </w:tcPr>
          <w:p w:rsidR="00AF0833" w:rsidRPr="002D5B2C" w:rsidRDefault="00AF0833" w:rsidP="00404BB0">
            <w:pPr>
              <w:jc w:val="center"/>
              <w:rPr>
                <w:noProof/>
              </w:rPr>
            </w:pPr>
            <w:r w:rsidRPr="002D5B2C">
              <w:rPr>
                <w:noProof/>
              </w:rPr>
              <w:t>ДИРЕКТОР</w:t>
            </w:r>
          </w:p>
        </w:tc>
      </w:tr>
      <w:tr w:rsidR="00AF0833" w:rsidRPr="002D5B2C" w:rsidTr="00404BB0">
        <w:trPr>
          <w:trHeight w:val="347"/>
        </w:trPr>
        <w:tc>
          <w:tcPr>
            <w:tcW w:w="3216" w:type="dxa"/>
            <w:vAlign w:val="bottom"/>
          </w:tcPr>
          <w:p w:rsidR="00AF0833" w:rsidRPr="00CC1FF7" w:rsidRDefault="00AF0833" w:rsidP="00404BB0">
            <w:pPr>
              <w:jc w:val="center"/>
              <w:rPr>
                <w:noProof/>
              </w:rPr>
            </w:pPr>
          </w:p>
          <w:p w:rsidR="00AF0833" w:rsidRPr="002D5B2C" w:rsidRDefault="00AF0833" w:rsidP="00404BB0">
            <w:pPr>
              <w:jc w:val="center"/>
              <w:rPr>
                <w:noProof/>
              </w:rPr>
            </w:pPr>
            <w:r w:rsidRPr="002D5B2C">
              <w:rPr>
                <w:noProof/>
              </w:rPr>
              <w:t>___________________</w:t>
            </w:r>
            <w:r>
              <w:rPr>
                <w:noProof/>
              </w:rPr>
              <w:t>______</w:t>
            </w:r>
          </w:p>
        </w:tc>
        <w:tc>
          <w:tcPr>
            <w:tcW w:w="2279" w:type="dxa"/>
            <w:vAlign w:val="bottom"/>
          </w:tcPr>
          <w:p w:rsidR="00AF0833" w:rsidRPr="002D5B2C" w:rsidRDefault="00AF0833" w:rsidP="00404BB0">
            <w:pPr>
              <w:jc w:val="both"/>
              <w:rPr>
                <w:noProof/>
              </w:rPr>
            </w:pPr>
          </w:p>
        </w:tc>
        <w:tc>
          <w:tcPr>
            <w:tcW w:w="3827" w:type="dxa"/>
            <w:vAlign w:val="bottom"/>
          </w:tcPr>
          <w:p w:rsidR="00AF0833" w:rsidRPr="002D5B2C" w:rsidRDefault="00AF0833" w:rsidP="00404BB0">
            <w:pPr>
              <w:jc w:val="center"/>
              <w:rPr>
                <w:noProof/>
              </w:rPr>
            </w:pPr>
            <w:r w:rsidRPr="002D5B2C">
              <w:rPr>
                <w:noProof/>
              </w:rPr>
              <w:t>________________________</w:t>
            </w:r>
            <w:r>
              <w:rPr>
                <w:noProof/>
              </w:rPr>
              <w:t>___</w:t>
            </w:r>
          </w:p>
        </w:tc>
      </w:tr>
    </w:tbl>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AF0833" w:rsidRDefault="00573C8A" w:rsidP="007B663B">
      <w:pPr>
        <w:rPr>
          <w:noProof/>
          <w:lang w:val="sr-Cyrl-RS"/>
        </w:rPr>
      </w:pPr>
    </w:p>
    <w:p w:rsidR="007B663B" w:rsidRDefault="007B663B" w:rsidP="007B663B">
      <w:pPr>
        <w:rPr>
          <w:noProof/>
        </w:rPr>
      </w:pPr>
    </w:p>
    <w:p w:rsidR="002D5B2C" w:rsidRPr="007215F8" w:rsidRDefault="004D767C" w:rsidP="004D767C">
      <w:pPr>
        <w:tabs>
          <w:tab w:val="left" w:pos="2114"/>
          <w:tab w:val="center" w:pos="4535"/>
        </w:tabs>
        <w:rPr>
          <w:b/>
          <w:sz w:val="28"/>
          <w:szCs w:val="28"/>
        </w:rPr>
      </w:pPr>
      <w:r w:rsidRPr="004D767C">
        <w:rPr>
          <w:sz w:val="28"/>
          <w:szCs w:val="28"/>
        </w:rPr>
        <w:tab/>
      </w:r>
      <w:r>
        <w:rPr>
          <w:sz w:val="28"/>
          <w:szCs w:val="28"/>
        </w:rPr>
        <w:t xml:space="preserve">     8</w:t>
      </w:r>
      <w:r w:rsidRPr="007215F8">
        <w:rPr>
          <w:b/>
          <w:sz w:val="28"/>
          <w:szCs w:val="28"/>
        </w:rPr>
        <w:t xml:space="preserve">. </w:t>
      </w:r>
      <w:r w:rsidR="002D5B2C" w:rsidRPr="007215F8">
        <w:rPr>
          <w:b/>
          <w:sz w:val="28"/>
          <w:szCs w:val="28"/>
        </w:rPr>
        <w:t>ИЗЈАВА О НЕЗАВИСНОЈ ПОНУДИ</w:t>
      </w:r>
      <w:bookmarkEnd w:id="41"/>
      <w:bookmarkEnd w:id="42"/>
      <w:bookmarkEnd w:id="4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4D767C" w:rsidRP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0913E5" w:rsidRPr="000913E5" w:rsidRDefault="002D5B2C" w:rsidP="000913E5">
      <w:pPr>
        <w:pStyle w:val="ListParagraph"/>
        <w:ind w:left="0"/>
        <w:rPr>
          <w:noProof/>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t xml:space="preserve">у </w:t>
      </w:r>
      <w:r w:rsidR="00A23F31" w:rsidRPr="000913E5">
        <w:t xml:space="preserve">поступку јавне набавке </w:t>
      </w:r>
      <w:r w:rsidR="000913E5">
        <w:t xml:space="preserve">добара - </w:t>
      </w:r>
      <w:r w:rsidR="000913E5" w:rsidRPr="000913E5">
        <w:t>Н</w:t>
      </w:r>
      <w:r w:rsidR="000913E5" w:rsidRPr="000913E5">
        <w:rPr>
          <w:noProof/>
        </w:rPr>
        <w:t>абавка постељног и операционог  веша</w:t>
      </w:r>
    </w:p>
    <w:p w:rsidR="002D5B2C" w:rsidRPr="00AE1407" w:rsidRDefault="000913E5" w:rsidP="000913E5">
      <w:pPr>
        <w:pStyle w:val="ListParagraph"/>
        <w:ind w:left="0"/>
        <w:rPr>
          <w:noProof/>
        </w:rPr>
      </w:pPr>
      <w:proofErr w:type="gramStart"/>
      <w:r w:rsidRPr="000913E5">
        <w:rPr>
          <w:noProof/>
        </w:rPr>
        <w:t>за потребе Клиничког центра Војводине</w:t>
      </w:r>
      <w:r>
        <w:rPr>
          <w:noProof/>
        </w:rPr>
        <w:t xml:space="preserve">, </w:t>
      </w:r>
      <w:r w:rsidR="00A23F31" w:rsidRPr="00AE1407">
        <w:rPr>
          <w:lang w:val="sr-Cyrl-CS"/>
        </w:rPr>
        <w:t>б</w:t>
      </w:r>
      <w:r w:rsidR="00A23F31" w:rsidRPr="00AE1407">
        <w:t>р.</w:t>
      </w:r>
      <w:proofErr w:type="gramEnd"/>
      <w:r w:rsidR="00A23F31" w:rsidRPr="00AE1407">
        <w:t xml:space="preserve"> </w:t>
      </w:r>
      <w:r>
        <w:t>46-16-О</w:t>
      </w:r>
      <w:proofErr w:type="gramStart"/>
      <w:r>
        <w:t>,</w:t>
      </w:r>
      <w:r w:rsidR="002D5B2C" w:rsidRPr="00AE1407">
        <w:rPr>
          <w:noProof/>
        </w:rPr>
        <w:t>под</w:t>
      </w:r>
      <w:proofErr w:type="gramEnd"/>
      <w:r w:rsidR="002D5B2C" w:rsidRPr="00AE1407">
        <w:rPr>
          <w:noProof/>
        </w:rPr>
        <w:t xml:space="preserve">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432BDA" w:rsidP="00A23F31">
      <w:pPr>
        <w:jc w:val="both"/>
        <w:rPr>
          <w:noProof/>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F0833" w:rsidRDefault="0072089F">
      <w:pPr>
        <w:rPr>
          <w:noProof/>
          <w:lang w:val="sr-Cyrl-RS"/>
        </w:rPr>
      </w:pPr>
    </w:p>
    <w:p w:rsidR="00AA260C" w:rsidRPr="000913E5" w:rsidRDefault="0072089F" w:rsidP="007215F8">
      <w:pPr>
        <w:pStyle w:val="Heading1"/>
        <w:numPr>
          <w:ilvl w:val="0"/>
          <w:numId w:val="18"/>
        </w:numPr>
        <w:jc w:val="center"/>
        <w:rPr>
          <w:sz w:val="28"/>
          <w:szCs w:val="28"/>
        </w:rPr>
      </w:pPr>
      <w:bookmarkStart w:id="44" w:name="_Toc375826011"/>
      <w:bookmarkStart w:id="45" w:name="_Toc389030818"/>
      <w:bookmarkStart w:id="46" w:name="_Toc389030883"/>
      <w:r w:rsidRPr="000913E5">
        <w:rPr>
          <w:sz w:val="28"/>
          <w:szCs w:val="28"/>
        </w:rPr>
        <w:t>ОБРАЗАЦ ИЗЈАВЕ О ПОШТОВАЊУ ОБАВЕЗА</w:t>
      </w:r>
      <w:bookmarkEnd w:id="44"/>
      <w:bookmarkEnd w:id="45"/>
      <w:bookmarkEnd w:id="46"/>
    </w:p>
    <w:p w:rsidR="0072089F" w:rsidRPr="00AA260C" w:rsidRDefault="0072089F" w:rsidP="00AA260C">
      <w:pPr>
        <w:jc w:val="center"/>
        <w:rPr>
          <w:b/>
          <w:sz w:val="28"/>
          <w:szCs w:val="28"/>
        </w:rPr>
      </w:pPr>
      <w:proofErr w:type="gramStart"/>
      <w:r w:rsidRPr="000913E5">
        <w:rPr>
          <w:b/>
          <w:sz w:val="28"/>
          <w:szCs w:val="28"/>
        </w:rPr>
        <w:t>ИЗ ЧЛ.</w:t>
      </w:r>
      <w:proofErr w:type="gramEnd"/>
      <w:r w:rsidRPr="000913E5">
        <w:rPr>
          <w:b/>
          <w:sz w:val="28"/>
          <w:szCs w:val="28"/>
        </w:rPr>
        <w:t xml:space="preserve">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0913E5" w:rsidRDefault="0072089F" w:rsidP="000913E5">
      <w:pPr>
        <w:pStyle w:val="ListParagraph"/>
        <w:ind w:left="0"/>
        <w:rPr>
          <w:i/>
          <w:iCs/>
        </w:rPr>
      </w:pPr>
      <w:r w:rsidRPr="00AE1407">
        <w:rPr>
          <w:bCs/>
          <w:iCs/>
        </w:rPr>
        <w:t>Понуђач</w:t>
      </w:r>
      <w:proofErr w:type="gramStart"/>
      <w:r w:rsidRPr="00AE1407">
        <w:t>.............................</w:t>
      </w:r>
      <w:r w:rsidR="00EA647C" w:rsidRPr="00AE1407">
        <w:t>.....................................................</w:t>
      </w:r>
      <w:r w:rsidRPr="00AE1407">
        <w:t>...</w:t>
      </w:r>
      <w:r w:rsidRPr="00AE1407">
        <w:rPr>
          <w:i/>
          <w:iCs/>
        </w:rPr>
        <w:t>[</w:t>
      </w:r>
      <w:proofErr w:type="gramEnd"/>
      <w:r w:rsidRPr="00AE1407">
        <w:rPr>
          <w:i/>
        </w:rPr>
        <w:t>навести назив понуђача</w:t>
      </w:r>
      <w:r w:rsidRPr="00AE1407">
        <w:rPr>
          <w:i/>
          <w:iCs/>
        </w:rPr>
        <w:t>]</w:t>
      </w:r>
    </w:p>
    <w:p w:rsidR="000913E5" w:rsidRPr="000913E5" w:rsidRDefault="0072089F" w:rsidP="000913E5">
      <w:pPr>
        <w:pStyle w:val="ListParagraph"/>
        <w:ind w:left="0"/>
        <w:rPr>
          <w:noProof/>
        </w:rPr>
      </w:pPr>
      <w:proofErr w:type="gramStart"/>
      <w:r w:rsidRPr="00AE1407">
        <w:t>у</w:t>
      </w:r>
      <w:proofErr w:type="gramEnd"/>
      <w:r w:rsidRPr="00AE1407">
        <w:t xml:space="preserve"> поступку јавне набавке</w:t>
      </w:r>
      <w:r w:rsidR="000913E5">
        <w:t xml:space="preserve">добара - </w:t>
      </w:r>
      <w:r w:rsidR="000913E5" w:rsidRPr="000913E5">
        <w:t>Н</w:t>
      </w:r>
      <w:r w:rsidR="000913E5" w:rsidRPr="000913E5">
        <w:rPr>
          <w:noProof/>
        </w:rPr>
        <w:t>абавка постељног и операционог  веша</w:t>
      </w:r>
    </w:p>
    <w:p w:rsidR="0072089F" w:rsidRPr="007645CC" w:rsidRDefault="000913E5" w:rsidP="000913E5">
      <w:pPr>
        <w:tabs>
          <w:tab w:val="left" w:pos="6028"/>
        </w:tabs>
        <w:autoSpaceDE w:val="0"/>
        <w:rPr>
          <w:bCs/>
          <w:iCs/>
        </w:rPr>
      </w:pPr>
      <w:proofErr w:type="gramStart"/>
      <w:r w:rsidRPr="000913E5">
        <w:rPr>
          <w:noProof/>
        </w:rPr>
        <w:t>за потребе Клиничког центра Војводине</w:t>
      </w:r>
      <w:r>
        <w:rPr>
          <w:noProof/>
        </w:rPr>
        <w:t xml:space="preserve">, </w:t>
      </w:r>
      <w:r w:rsidRPr="00AE1407">
        <w:rPr>
          <w:lang w:val="sr-Cyrl-CS"/>
        </w:rPr>
        <w:t>б</w:t>
      </w:r>
      <w:r w:rsidRPr="00AE1407">
        <w:t>р.</w:t>
      </w:r>
      <w:proofErr w:type="gramEnd"/>
      <w:r w:rsidRPr="00AE1407">
        <w:t xml:space="preserve"> </w:t>
      </w:r>
      <w:proofErr w:type="gramStart"/>
      <w:r>
        <w:t xml:space="preserve">46-16-О, </w:t>
      </w:r>
      <w:r w:rsidR="00EA647C"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roofErr w:type="gramEnd"/>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432BDA"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B819C7" w:rsidP="007215F8">
      <w:pPr>
        <w:pStyle w:val="Heading1"/>
        <w:numPr>
          <w:ilvl w:val="0"/>
          <w:numId w:val="18"/>
        </w:numPr>
        <w:jc w:val="center"/>
        <w:rPr>
          <w:sz w:val="28"/>
          <w:szCs w:val="28"/>
        </w:rPr>
      </w:pPr>
      <w:bookmarkStart w:id="47" w:name="_Toc375826012"/>
      <w:bookmarkStart w:id="48" w:name="_Toc389030819"/>
      <w:bookmarkStart w:id="49" w:name="_Toc389030884"/>
      <w:r w:rsidRPr="00BC6DD7">
        <w:rPr>
          <w:sz w:val="28"/>
          <w:szCs w:val="28"/>
        </w:rPr>
        <w:lastRenderedPageBreak/>
        <w:t>ОБРАЗАЦ СТРУКТУРЕ ПОНУЂЕНЕ ЦЕНЕ</w:t>
      </w:r>
      <w:bookmarkEnd w:id="47"/>
      <w:bookmarkEnd w:id="48"/>
      <w:bookmarkEnd w:id="4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7215F8">
      <w:pPr>
        <w:pStyle w:val="Heading1"/>
        <w:numPr>
          <w:ilvl w:val="0"/>
          <w:numId w:val="18"/>
        </w:numPr>
        <w:jc w:val="center"/>
        <w:rPr>
          <w:sz w:val="28"/>
          <w:szCs w:val="28"/>
        </w:rPr>
      </w:pPr>
      <w:bookmarkStart w:id="50" w:name="_Toc375826013"/>
      <w:bookmarkStart w:id="51" w:name="_Toc389030820"/>
      <w:bookmarkStart w:id="52" w:name="_Toc389030885"/>
      <w:r w:rsidRPr="00BC6DD7">
        <w:rPr>
          <w:sz w:val="28"/>
          <w:szCs w:val="28"/>
        </w:rPr>
        <w:lastRenderedPageBreak/>
        <w:t>ОБРАЗАЦ ТРОШКОВА ПРИПРЕМЕ ПОНУДЕ</w:t>
      </w:r>
      <w:bookmarkEnd w:id="50"/>
      <w:bookmarkEnd w:id="51"/>
      <w:bookmarkEnd w:id="5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4"/>
          <w:footerReference w:type="even" r:id="rId15"/>
          <w:footerReference w:type="default" r:id="rId16"/>
          <w:pgSz w:w="11906" w:h="16838"/>
          <w:pgMar w:top="1276" w:right="1418" w:bottom="1418" w:left="1418" w:header="709" w:footer="709" w:gutter="0"/>
          <w:cols w:space="708"/>
          <w:docGrid w:linePitch="360"/>
        </w:sectPr>
      </w:pPr>
    </w:p>
    <w:p w:rsidR="002D5B2C" w:rsidRPr="00BC6DD7" w:rsidRDefault="002D5B2C" w:rsidP="007215F8">
      <w:pPr>
        <w:pStyle w:val="Heading1"/>
        <w:numPr>
          <w:ilvl w:val="0"/>
          <w:numId w:val="18"/>
        </w:numPr>
        <w:jc w:val="center"/>
        <w:rPr>
          <w:sz w:val="28"/>
          <w:szCs w:val="28"/>
        </w:rPr>
      </w:pPr>
      <w:bookmarkStart w:id="53" w:name="_Toc375826014"/>
      <w:bookmarkStart w:id="54" w:name="_Toc389030821"/>
      <w:bookmarkStart w:id="55" w:name="_Toc389030886"/>
      <w:r w:rsidRPr="00BC6DD7">
        <w:rPr>
          <w:sz w:val="28"/>
          <w:szCs w:val="28"/>
        </w:rPr>
        <w:lastRenderedPageBreak/>
        <w:t>ОБРАЗАЦ ПОНУДЕ</w:t>
      </w:r>
      <w:bookmarkEnd w:id="53"/>
      <w:bookmarkEnd w:id="54"/>
      <w:bookmarkEnd w:id="5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0913E5" w:rsidRDefault="005E2923" w:rsidP="005E2923">
            <w:pPr>
              <w:jc w:val="right"/>
              <w:rPr>
                <w:noProof/>
              </w:rPr>
            </w:pPr>
            <w:r w:rsidRPr="000913E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913E5" w:rsidRPr="000913E5" w:rsidRDefault="000913E5" w:rsidP="000913E5">
            <w:pPr>
              <w:pStyle w:val="ListParagraph"/>
              <w:ind w:left="0"/>
              <w:jc w:val="center"/>
              <w:rPr>
                <w:noProof/>
              </w:rPr>
            </w:pPr>
            <w:r w:rsidRPr="000913E5">
              <w:t>Н</w:t>
            </w:r>
            <w:r w:rsidRPr="000913E5">
              <w:rPr>
                <w:noProof/>
              </w:rPr>
              <w:t>абавка постељног и операционог  веша</w:t>
            </w:r>
          </w:p>
          <w:p w:rsidR="000913E5" w:rsidRDefault="000913E5" w:rsidP="000913E5">
            <w:pPr>
              <w:jc w:val="center"/>
              <w:rPr>
                <w:noProof/>
              </w:rPr>
            </w:pPr>
            <w:r w:rsidRPr="000913E5">
              <w:rPr>
                <w:noProof/>
              </w:rPr>
              <w:t>за потребе Клиничког центра Војводине</w:t>
            </w:r>
            <w:r>
              <w:rPr>
                <w:noProof/>
              </w:rPr>
              <w:t xml:space="preserve">, </w:t>
            </w:r>
          </w:p>
          <w:p w:rsidR="005E2923" w:rsidRPr="000913E5" w:rsidRDefault="000913E5" w:rsidP="000913E5">
            <w:pPr>
              <w:jc w:val="center"/>
              <w:rPr>
                <w:b/>
                <w:noProof/>
              </w:rPr>
            </w:pPr>
            <w:r w:rsidRPr="00AE1407">
              <w:rPr>
                <w:lang w:val="sr-Cyrl-CS"/>
              </w:rPr>
              <w:t>б</w:t>
            </w:r>
            <w:r w:rsidRPr="00AE1407">
              <w:t xml:space="preserve">р. </w:t>
            </w:r>
            <w:r>
              <w:t>46-16-О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0913E5">
            <w:pPr>
              <w:rPr>
                <w:b/>
                <w:noProof/>
              </w:rPr>
            </w:pPr>
            <w:r w:rsidRPr="00AE1407">
              <w:rPr>
                <w:b/>
                <w:noProof/>
              </w:rPr>
              <w:br w:type="page"/>
            </w:r>
            <w:r w:rsidRPr="00AE1407">
              <w:rPr>
                <w:noProof/>
              </w:rPr>
              <w:t>Рок важења понуде изражен у броју дана од дана отварања понуда</w:t>
            </w:r>
            <w:r w:rsidRPr="000913E5">
              <w:rPr>
                <w:noProof/>
              </w:rPr>
              <w:t xml:space="preserve">, који не може бити краћи од </w:t>
            </w:r>
            <w:r w:rsidR="000913E5" w:rsidRPr="000913E5">
              <w:rPr>
                <w:noProof/>
              </w:rPr>
              <w:t>6</w:t>
            </w:r>
            <w:r w:rsidRPr="000913E5">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A42791" w:rsidRPr="00AE1407" w:rsidTr="005E2923">
        <w:trPr>
          <w:trHeight w:val="293"/>
        </w:trPr>
        <w:tc>
          <w:tcPr>
            <w:tcW w:w="5245" w:type="dxa"/>
          </w:tcPr>
          <w:p w:rsidR="00A42791" w:rsidRPr="009418A9" w:rsidRDefault="00A42791" w:rsidP="00A42791">
            <w:pPr>
              <w:rPr>
                <w:noProof/>
              </w:rPr>
            </w:pPr>
            <w:r w:rsidRPr="007B5CA9">
              <w:rPr>
                <w:noProof/>
              </w:rPr>
              <w:t>Начин и услови плаћања</w:t>
            </w:r>
          </w:p>
        </w:tc>
        <w:tc>
          <w:tcPr>
            <w:tcW w:w="10065" w:type="dxa"/>
            <w:gridSpan w:val="5"/>
          </w:tcPr>
          <w:p w:rsidR="00A42791" w:rsidRPr="00AE1407" w:rsidRDefault="00A42791" w:rsidP="00A42791">
            <w:pPr>
              <w:rPr>
                <w:b/>
                <w:noProof/>
              </w:rPr>
            </w:pPr>
          </w:p>
        </w:tc>
      </w:tr>
      <w:tr w:rsidR="00A42791" w:rsidRPr="000913E5" w:rsidTr="005E2923">
        <w:trPr>
          <w:trHeight w:val="283"/>
        </w:trPr>
        <w:tc>
          <w:tcPr>
            <w:tcW w:w="5245" w:type="dxa"/>
          </w:tcPr>
          <w:p w:rsidR="00A42791" w:rsidRPr="008012FE" w:rsidRDefault="00A42791" w:rsidP="00A42791">
            <w:pPr>
              <w:rPr>
                <w:noProof/>
              </w:rPr>
            </w:pPr>
            <w:r w:rsidRPr="007B5CA9">
              <w:rPr>
                <w:noProof/>
              </w:rPr>
              <w:t>Прва испорука у %</w:t>
            </w:r>
            <w:r>
              <w:rPr>
                <w:noProof/>
              </w:rPr>
              <w:t xml:space="preserve"> (најмање 30%)</w:t>
            </w:r>
          </w:p>
        </w:tc>
        <w:tc>
          <w:tcPr>
            <w:tcW w:w="10065" w:type="dxa"/>
            <w:gridSpan w:val="5"/>
          </w:tcPr>
          <w:p w:rsidR="00A42791" w:rsidRPr="00AE1407" w:rsidRDefault="00A42791" w:rsidP="00A42791">
            <w:pPr>
              <w:rPr>
                <w:b/>
                <w:noProof/>
              </w:rPr>
            </w:pPr>
          </w:p>
        </w:tc>
      </w:tr>
      <w:tr w:rsidR="00A42791" w:rsidRPr="00AE1407" w:rsidTr="005E2923">
        <w:trPr>
          <w:trHeight w:val="283"/>
        </w:trPr>
        <w:tc>
          <w:tcPr>
            <w:tcW w:w="5245" w:type="dxa"/>
          </w:tcPr>
          <w:p w:rsidR="00A42791" w:rsidRPr="008012FE" w:rsidRDefault="00A42791" w:rsidP="00A42791">
            <w:pPr>
              <w:rPr>
                <w:noProof/>
              </w:rPr>
            </w:pPr>
            <w:r w:rsidRPr="007B5CA9">
              <w:rPr>
                <w:noProof/>
              </w:rPr>
              <w:t>Рок прве испоруке</w:t>
            </w:r>
            <w:r>
              <w:rPr>
                <w:noProof/>
              </w:rPr>
              <w:t xml:space="preserve"> (најдуже 30 дана)</w:t>
            </w:r>
          </w:p>
        </w:tc>
        <w:tc>
          <w:tcPr>
            <w:tcW w:w="10065" w:type="dxa"/>
            <w:gridSpan w:val="5"/>
          </w:tcPr>
          <w:p w:rsidR="00A42791" w:rsidRPr="00AE1407" w:rsidRDefault="00A42791" w:rsidP="00A42791">
            <w:pPr>
              <w:rPr>
                <w:b/>
                <w:noProof/>
              </w:rPr>
            </w:pPr>
          </w:p>
        </w:tc>
      </w:tr>
      <w:tr w:rsidR="00A42791" w:rsidRPr="00AE1407" w:rsidTr="005E2923">
        <w:trPr>
          <w:trHeight w:val="283"/>
        </w:trPr>
        <w:tc>
          <w:tcPr>
            <w:tcW w:w="5245" w:type="dxa"/>
          </w:tcPr>
          <w:p w:rsidR="00A42791" w:rsidRPr="00934C72" w:rsidRDefault="00A42791" w:rsidP="00A42791">
            <w:pPr>
              <w:rPr>
                <w:noProof/>
              </w:rPr>
            </w:pPr>
            <w:r w:rsidRPr="007B5CA9">
              <w:rPr>
                <w:noProof/>
              </w:rPr>
              <w:t>Рок испоруке</w:t>
            </w:r>
            <w:r>
              <w:rPr>
                <w:noProof/>
              </w:rPr>
              <w:t xml:space="preserve"> на основу захтева (најдуже 7 дана)</w:t>
            </w:r>
          </w:p>
        </w:tc>
        <w:tc>
          <w:tcPr>
            <w:tcW w:w="10065" w:type="dxa"/>
            <w:gridSpan w:val="5"/>
          </w:tcPr>
          <w:p w:rsidR="00A42791" w:rsidRPr="00AE1407" w:rsidRDefault="00A42791" w:rsidP="00A42791">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401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539"/>
        <w:gridCol w:w="1984"/>
        <w:gridCol w:w="993"/>
        <w:gridCol w:w="1134"/>
        <w:gridCol w:w="2268"/>
        <w:gridCol w:w="992"/>
        <w:gridCol w:w="1701"/>
        <w:gridCol w:w="1276"/>
        <w:gridCol w:w="1560"/>
      </w:tblGrid>
      <w:tr w:rsidR="00A42791" w:rsidRPr="00AE1407" w:rsidTr="00A42791">
        <w:trPr>
          <w:trHeight w:val="262"/>
        </w:trPr>
        <w:tc>
          <w:tcPr>
            <w:tcW w:w="569" w:type="dxa"/>
            <w:vAlign w:val="center"/>
          </w:tcPr>
          <w:p w:rsidR="00A42791" w:rsidRPr="00AE1407" w:rsidRDefault="00A42791" w:rsidP="005E2923">
            <w:pPr>
              <w:autoSpaceDE w:val="0"/>
              <w:autoSpaceDN w:val="0"/>
              <w:adjustRightInd w:val="0"/>
              <w:jc w:val="center"/>
              <w:rPr>
                <w:noProof/>
                <w:sz w:val="22"/>
                <w:szCs w:val="22"/>
                <w:lang w:val="en-US"/>
              </w:rPr>
            </w:pPr>
            <w:r w:rsidRPr="00AE1407">
              <w:rPr>
                <w:noProof/>
                <w:sz w:val="22"/>
                <w:szCs w:val="22"/>
              </w:rPr>
              <w:t>Р.БР</w:t>
            </w:r>
          </w:p>
        </w:tc>
        <w:tc>
          <w:tcPr>
            <w:tcW w:w="1539" w:type="dxa"/>
            <w:vAlign w:val="center"/>
          </w:tcPr>
          <w:p w:rsidR="00A42791" w:rsidRPr="00AE1407" w:rsidRDefault="00A42791"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984" w:type="dxa"/>
            <w:vAlign w:val="center"/>
          </w:tcPr>
          <w:p w:rsidR="00A42791" w:rsidRPr="00A42791" w:rsidRDefault="00A42791" w:rsidP="005E2923">
            <w:pPr>
              <w:autoSpaceDE w:val="0"/>
              <w:autoSpaceDN w:val="0"/>
              <w:adjustRightInd w:val="0"/>
              <w:jc w:val="center"/>
              <w:rPr>
                <w:noProof/>
                <w:sz w:val="22"/>
                <w:szCs w:val="22"/>
              </w:rPr>
            </w:pPr>
            <w:r>
              <w:rPr>
                <w:noProof/>
                <w:sz w:val="22"/>
                <w:szCs w:val="22"/>
              </w:rPr>
              <w:t>Димензија и боја</w:t>
            </w:r>
          </w:p>
        </w:tc>
        <w:tc>
          <w:tcPr>
            <w:tcW w:w="993" w:type="dxa"/>
            <w:vAlign w:val="center"/>
          </w:tcPr>
          <w:p w:rsidR="00A42791" w:rsidRPr="00A42791" w:rsidRDefault="00A42791" w:rsidP="005E2923">
            <w:pPr>
              <w:autoSpaceDE w:val="0"/>
              <w:autoSpaceDN w:val="0"/>
              <w:adjustRightInd w:val="0"/>
              <w:jc w:val="center"/>
              <w:rPr>
                <w:noProof/>
                <w:sz w:val="22"/>
                <w:szCs w:val="22"/>
              </w:rPr>
            </w:pPr>
            <w:r>
              <w:rPr>
                <w:noProof/>
                <w:sz w:val="22"/>
                <w:szCs w:val="22"/>
              </w:rPr>
              <w:t>Јединица мере</w:t>
            </w:r>
          </w:p>
        </w:tc>
        <w:tc>
          <w:tcPr>
            <w:tcW w:w="1134" w:type="dxa"/>
            <w:vAlign w:val="center"/>
          </w:tcPr>
          <w:p w:rsidR="00A42791" w:rsidRPr="00A42791" w:rsidRDefault="00A42791" w:rsidP="005E2923">
            <w:pPr>
              <w:autoSpaceDE w:val="0"/>
              <w:autoSpaceDN w:val="0"/>
              <w:adjustRightInd w:val="0"/>
              <w:jc w:val="center"/>
              <w:rPr>
                <w:noProof/>
                <w:sz w:val="22"/>
                <w:szCs w:val="22"/>
              </w:rPr>
            </w:pPr>
            <w:r>
              <w:rPr>
                <w:noProof/>
                <w:sz w:val="22"/>
                <w:szCs w:val="22"/>
              </w:rPr>
              <w:t>количина</w:t>
            </w:r>
          </w:p>
        </w:tc>
        <w:tc>
          <w:tcPr>
            <w:tcW w:w="2268" w:type="dxa"/>
            <w:vAlign w:val="center"/>
          </w:tcPr>
          <w:p w:rsidR="00A42791" w:rsidRPr="00A42791" w:rsidRDefault="00A42791" w:rsidP="005E2923">
            <w:pPr>
              <w:autoSpaceDE w:val="0"/>
              <w:autoSpaceDN w:val="0"/>
              <w:adjustRightInd w:val="0"/>
              <w:jc w:val="center"/>
              <w:rPr>
                <w:noProof/>
                <w:sz w:val="22"/>
                <w:szCs w:val="22"/>
              </w:rPr>
            </w:pPr>
            <w:r>
              <w:rPr>
                <w:noProof/>
                <w:sz w:val="22"/>
                <w:szCs w:val="22"/>
              </w:rPr>
              <w:t>Јединична цена без ПДВ-а</w:t>
            </w:r>
          </w:p>
        </w:tc>
        <w:tc>
          <w:tcPr>
            <w:tcW w:w="992" w:type="dxa"/>
            <w:vAlign w:val="center"/>
          </w:tcPr>
          <w:p w:rsidR="00A42791" w:rsidRPr="00A42791" w:rsidRDefault="00A42791" w:rsidP="005E2923">
            <w:pPr>
              <w:autoSpaceDE w:val="0"/>
              <w:autoSpaceDN w:val="0"/>
              <w:adjustRightInd w:val="0"/>
              <w:jc w:val="center"/>
              <w:rPr>
                <w:noProof/>
              </w:rPr>
            </w:pPr>
            <w:r>
              <w:rPr>
                <w:noProof/>
              </w:rPr>
              <w:t>Стопа ПДВ-а</w:t>
            </w:r>
          </w:p>
        </w:tc>
        <w:tc>
          <w:tcPr>
            <w:tcW w:w="1701" w:type="dxa"/>
            <w:vAlign w:val="center"/>
          </w:tcPr>
          <w:p w:rsidR="00A42791" w:rsidRPr="000913E5" w:rsidRDefault="00A42791" w:rsidP="00A42791">
            <w:pPr>
              <w:autoSpaceDE w:val="0"/>
              <w:autoSpaceDN w:val="0"/>
              <w:adjustRightInd w:val="0"/>
              <w:jc w:val="center"/>
              <w:rPr>
                <w:noProof/>
              </w:rPr>
            </w:pPr>
            <w:r w:rsidRPr="00AE1407">
              <w:rPr>
                <w:noProof/>
                <w:lang w:val="en-US"/>
              </w:rPr>
              <w:t>Укупна цена без ПДВ-а</w:t>
            </w:r>
          </w:p>
          <w:p w:rsidR="00A42791" w:rsidRPr="000913E5" w:rsidRDefault="00A42791">
            <w:pPr>
              <w:autoSpaceDE w:val="0"/>
              <w:autoSpaceDN w:val="0"/>
              <w:adjustRightInd w:val="0"/>
              <w:jc w:val="center"/>
              <w:rPr>
                <w:noProof/>
              </w:rPr>
            </w:pPr>
          </w:p>
        </w:tc>
        <w:tc>
          <w:tcPr>
            <w:tcW w:w="1276" w:type="dxa"/>
          </w:tcPr>
          <w:p w:rsidR="00A42791" w:rsidRPr="009F4C6C" w:rsidRDefault="00A42791" w:rsidP="00A42791">
            <w:pPr>
              <w:autoSpaceDE w:val="0"/>
              <w:autoSpaceDN w:val="0"/>
              <w:adjustRightInd w:val="0"/>
              <w:jc w:val="center"/>
              <w:rPr>
                <w:noProof/>
              </w:rPr>
            </w:pPr>
            <w:r w:rsidRPr="009F4C6C">
              <w:rPr>
                <w:noProof/>
              </w:rPr>
              <w:t>Произвођач</w:t>
            </w:r>
          </w:p>
          <w:p w:rsidR="00A42791" w:rsidRPr="000913E5" w:rsidRDefault="00A42791" w:rsidP="00A42791">
            <w:pPr>
              <w:autoSpaceDE w:val="0"/>
              <w:autoSpaceDN w:val="0"/>
              <w:adjustRightInd w:val="0"/>
              <w:jc w:val="center"/>
              <w:rPr>
                <w:noProof/>
              </w:rPr>
            </w:pPr>
            <w:r w:rsidRPr="009F4C6C">
              <w:rPr>
                <w:noProof/>
              </w:rPr>
              <w:t>(</w:t>
            </w:r>
            <w:r>
              <w:rPr>
                <w:noProof/>
              </w:rPr>
              <w:t xml:space="preserve">ако </w:t>
            </w:r>
            <w:r w:rsidRPr="009F4C6C">
              <w:rPr>
                <w:noProof/>
              </w:rPr>
              <w:t>је могуће попунити</w:t>
            </w:r>
          </w:p>
        </w:tc>
        <w:tc>
          <w:tcPr>
            <w:tcW w:w="1560" w:type="dxa"/>
            <w:vAlign w:val="center"/>
          </w:tcPr>
          <w:p w:rsidR="00A42791" w:rsidRPr="000913E5" w:rsidRDefault="00A42791">
            <w:pPr>
              <w:autoSpaceDE w:val="0"/>
              <w:autoSpaceDN w:val="0"/>
              <w:adjustRightInd w:val="0"/>
              <w:jc w:val="center"/>
              <w:rPr>
                <w:noProof/>
              </w:rPr>
            </w:pPr>
            <w:r w:rsidRPr="000913E5">
              <w:rPr>
                <w:noProof/>
              </w:rPr>
              <w:t>Напомена</w:t>
            </w:r>
          </w:p>
          <w:p w:rsidR="00A42791" w:rsidRPr="000913E5" w:rsidRDefault="00A42791">
            <w:pPr>
              <w:autoSpaceDE w:val="0"/>
              <w:autoSpaceDN w:val="0"/>
              <w:adjustRightInd w:val="0"/>
              <w:jc w:val="center"/>
              <w:rPr>
                <w:noProof/>
              </w:rPr>
            </w:pPr>
            <w:r w:rsidRPr="000913E5">
              <w:rPr>
                <w:noProof/>
              </w:rPr>
              <w:t>(уколико их понуђач има за одређене ставке)</w:t>
            </w:r>
          </w:p>
        </w:tc>
      </w:tr>
      <w:tr w:rsidR="00A42791" w:rsidRPr="00F85647" w:rsidTr="00A42791">
        <w:trPr>
          <w:trHeight w:val="288"/>
        </w:trPr>
        <w:tc>
          <w:tcPr>
            <w:tcW w:w="569" w:type="dxa"/>
          </w:tcPr>
          <w:p w:rsidR="00A42791" w:rsidRPr="00F85647" w:rsidRDefault="00A42791" w:rsidP="005E2923">
            <w:pPr>
              <w:autoSpaceDE w:val="0"/>
              <w:autoSpaceDN w:val="0"/>
              <w:adjustRightInd w:val="0"/>
              <w:jc w:val="center"/>
              <w:rPr>
                <w:noProof/>
              </w:rPr>
            </w:pPr>
            <w:r w:rsidRPr="00F85647">
              <w:rPr>
                <w:noProof/>
              </w:rPr>
              <w:t>1</w:t>
            </w:r>
          </w:p>
        </w:tc>
        <w:tc>
          <w:tcPr>
            <w:tcW w:w="1539" w:type="dxa"/>
          </w:tcPr>
          <w:p w:rsidR="00A42791" w:rsidRPr="00F85647" w:rsidRDefault="00A42791" w:rsidP="005E2923">
            <w:pPr>
              <w:autoSpaceDE w:val="0"/>
              <w:autoSpaceDN w:val="0"/>
              <w:adjustRightInd w:val="0"/>
              <w:jc w:val="center"/>
              <w:rPr>
                <w:noProof/>
                <w:lang w:val="en-US"/>
              </w:rPr>
            </w:pPr>
            <w:r w:rsidRPr="00F85647">
              <w:rPr>
                <w:noProof/>
                <w:lang w:val="en-US"/>
              </w:rPr>
              <w:t>2</w:t>
            </w:r>
          </w:p>
        </w:tc>
        <w:tc>
          <w:tcPr>
            <w:tcW w:w="1984" w:type="dxa"/>
          </w:tcPr>
          <w:p w:rsidR="00A42791" w:rsidRPr="00F85647" w:rsidRDefault="00A42791" w:rsidP="005E2923">
            <w:pPr>
              <w:autoSpaceDE w:val="0"/>
              <w:autoSpaceDN w:val="0"/>
              <w:adjustRightInd w:val="0"/>
              <w:jc w:val="center"/>
              <w:rPr>
                <w:noProof/>
                <w:lang w:val="en-US"/>
              </w:rPr>
            </w:pPr>
            <w:r w:rsidRPr="00F85647">
              <w:rPr>
                <w:noProof/>
                <w:lang w:val="en-US"/>
              </w:rPr>
              <w:t>3</w:t>
            </w:r>
          </w:p>
        </w:tc>
        <w:tc>
          <w:tcPr>
            <w:tcW w:w="993" w:type="dxa"/>
          </w:tcPr>
          <w:p w:rsidR="00A42791" w:rsidRPr="00F85647" w:rsidRDefault="00A42791" w:rsidP="005E2923">
            <w:pPr>
              <w:autoSpaceDE w:val="0"/>
              <w:autoSpaceDN w:val="0"/>
              <w:adjustRightInd w:val="0"/>
              <w:jc w:val="center"/>
              <w:rPr>
                <w:noProof/>
                <w:lang w:val="en-US"/>
              </w:rPr>
            </w:pPr>
            <w:r w:rsidRPr="00F85647">
              <w:rPr>
                <w:noProof/>
                <w:lang w:val="en-US"/>
              </w:rPr>
              <w:t>4</w:t>
            </w:r>
          </w:p>
        </w:tc>
        <w:tc>
          <w:tcPr>
            <w:tcW w:w="1134" w:type="dxa"/>
          </w:tcPr>
          <w:p w:rsidR="00A42791" w:rsidRPr="00F85647" w:rsidRDefault="00A42791" w:rsidP="005E2923">
            <w:pPr>
              <w:autoSpaceDE w:val="0"/>
              <w:autoSpaceDN w:val="0"/>
              <w:adjustRightInd w:val="0"/>
              <w:jc w:val="center"/>
              <w:rPr>
                <w:noProof/>
                <w:lang w:val="en-US"/>
              </w:rPr>
            </w:pPr>
            <w:r w:rsidRPr="00F85647">
              <w:rPr>
                <w:noProof/>
                <w:lang w:val="en-US"/>
              </w:rPr>
              <w:t>5</w:t>
            </w:r>
          </w:p>
        </w:tc>
        <w:tc>
          <w:tcPr>
            <w:tcW w:w="2268" w:type="dxa"/>
          </w:tcPr>
          <w:p w:rsidR="00A42791" w:rsidRPr="00F85647" w:rsidRDefault="00A42791" w:rsidP="005E2923">
            <w:pPr>
              <w:autoSpaceDE w:val="0"/>
              <w:autoSpaceDN w:val="0"/>
              <w:adjustRightInd w:val="0"/>
              <w:jc w:val="center"/>
              <w:rPr>
                <w:noProof/>
                <w:lang w:val="en-US"/>
              </w:rPr>
            </w:pPr>
            <w:r w:rsidRPr="00F85647">
              <w:rPr>
                <w:noProof/>
                <w:lang w:val="en-US"/>
              </w:rPr>
              <w:t>6</w:t>
            </w:r>
          </w:p>
        </w:tc>
        <w:tc>
          <w:tcPr>
            <w:tcW w:w="992" w:type="dxa"/>
          </w:tcPr>
          <w:p w:rsidR="00A42791" w:rsidRPr="00F85647" w:rsidRDefault="00A42791" w:rsidP="005E2923">
            <w:pPr>
              <w:autoSpaceDE w:val="0"/>
              <w:autoSpaceDN w:val="0"/>
              <w:adjustRightInd w:val="0"/>
              <w:jc w:val="center"/>
              <w:rPr>
                <w:noProof/>
                <w:lang w:val="en-US"/>
              </w:rPr>
            </w:pPr>
            <w:r w:rsidRPr="00F85647">
              <w:rPr>
                <w:noProof/>
                <w:lang w:val="en-US"/>
              </w:rPr>
              <w:t>7</w:t>
            </w:r>
          </w:p>
        </w:tc>
        <w:tc>
          <w:tcPr>
            <w:tcW w:w="1701" w:type="dxa"/>
          </w:tcPr>
          <w:p w:rsidR="00A42791" w:rsidRPr="00F85647" w:rsidRDefault="00A42791" w:rsidP="005E2923">
            <w:pPr>
              <w:autoSpaceDE w:val="0"/>
              <w:autoSpaceDN w:val="0"/>
              <w:adjustRightInd w:val="0"/>
              <w:jc w:val="center"/>
              <w:rPr>
                <w:noProof/>
              </w:rPr>
            </w:pPr>
            <w:r w:rsidRPr="00F85647">
              <w:rPr>
                <w:noProof/>
              </w:rPr>
              <w:t>8</w:t>
            </w:r>
          </w:p>
        </w:tc>
        <w:tc>
          <w:tcPr>
            <w:tcW w:w="1276" w:type="dxa"/>
          </w:tcPr>
          <w:p w:rsidR="00A42791" w:rsidRPr="00F85647" w:rsidRDefault="00A42791" w:rsidP="005E2923">
            <w:pPr>
              <w:autoSpaceDE w:val="0"/>
              <w:autoSpaceDN w:val="0"/>
              <w:adjustRightInd w:val="0"/>
              <w:jc w:val="center"/>
              <w:rPr>
                <w:noProof/>
              </w:rPr>
            </w:pPr>
          </w:p>
        </w:tc>
        <w:tc>
          <w:tcPr>
            <w:tcW w:w="1560" w:type="dxa"/>
          </w:tcPr>
          <w:p w:rsidR="00A42791" w:rsidRPr="00F85647" w:rsidRDefault="00A42791" w:rsidP="005E2923">
            <w:pPr>
              <w:autoSpaceDE w:val="0"/>
              <w:autoSpaceDN w:val="0"/>
              <w:adjustRightInd w:val="0"/>
              <w:jc w:val="center"/>
              <w:rPr>
                <w:noProof/>
              </w:rPr>
            </w:pPr>
            <w:r w:rsidRPr="00F85647">
              <w:rPr>
                <w:noProof/>
              </w:rPr>
              <w:t>9</w:t>
            </w:r>
          </w:p>
        </w:tc>
      </w:tr>
      <w:tr w:rsidR="00A42791" w:rsidRPr="00AE1407" w:rsidTr="00A42791">
        <w:trPr>
          <w:trHeight w:val="420"/>
        </w:trPr>
        <w:tc>
          <w:tcPr>
            <w:tcW w:w="569" w:type="dxa"/>
          </w:tcPr>
          <w:p w:rsidR="00A42791" w:rsidRPr="00F11CD2" w:rsidRDefault="00A42791" w:rsidP="00A42791">
            <w:pPr>
              <w:autoSpaceDE w:val="0"/>
              <w:autoSpaceDN w:val="0"/>
              <w:adjustRightInd w:val="0"/>
              <w:jc w:val="center"/>
              <w:rPr>
                <w:noProof/>
                <w:lang w:val="en-US"/>
              </w:rPr>
            </w:pPr>
            <w:r>
              <w:rPr>
                <w:noProof/>
                <w:lang w:val="en-US"/>
              </w:rPr>
              <w:t>1.</w:t>
            </w:r>
          </w:p>
        </w:tc>
        <w:tc>
          <w:tcPr>
            <w:tcW w:w="1539" w:type="dxa"/>
            <w:vAlign w:val="center"/>
          </w:tcPr>
          <w:p w:rsidR="00A42791" w:rsidRPr="00F11CD2" w:rsidRDefault="00A42791" w:rsidP="00A42791">
            <w:r w:rsidRPr="00F11CD2">
              <w:t xml:space="preserve">Чаршав </w:t>
            </w:r>
          </w:p>
        </w:tc>
        <w:tc>
          <w:tcPr>
            <w:tcW w:w="1984" w:type="dxa"/>
            <w:vAlign w:val="center"/>
          </w:tcPr>
          <w:p w:rsidR="00A42791" w:rsidRPr="00F11CD2" w:rsidRDefault="00A42791" w:rsidP="00A42791">
            <w:r w:rsidRPr="00F11CD2">
              <w:t>260x150; светло плава</w:t>
            </w:r>
          </w:p>
        </w:tc>
        <w:tc>
          <w:tcPr>
            <w:tcW w:w="993" w:type="dxa"/>
            <w:vAlign w:val="center"/>
          </w:tcPr>
          <w:p w:rsidR="00A42791" w:rsidRPr="00F11CD2" w:rsidRDefault="00A42791" w:rsidP="00A42791">
            <w:pPr>
              <w:jc w:val="center"/>
            </w:pPr>
            <w:r w:rsidRPr="00F11CD2">
              <w:t>ком</w:t>
            </w:r>
          </w:p>
        </w:tc>
        <w:tc>
          <w:tcPr>
            <w:tcW w:w="1134" w:type="dxa"/>
            <w:vAlign w:val="center"/>
          </w:tcPr>
          <w:p w:rsidR="00A42791" w:rsidRPr="00F11CD2" w:rsidRDefault="0019238F" w:rsidP="00A42791">
            <w:pPr>
              <w:jc w:val="center"/>
            </w:pPr>
            <w:r>
              <w:t>5</w:t>
            </w:r>
            <w:r w:rsidR="00A42791" w:rsidRPr="00F11CD2">
              <w:t>00</w:t>
            </w:r>
          </w:p>
        </w:tc>
        <w:tc>
          <w:tcPr>
            <w:tcW w:w="2268" w:type="dxa"/>
          </w:tcPr>
          <w:p w:rsidR="00A42791" w:rsidRPr="00AE1407" w:rsidRDefault="00A42791" w:rsidP="005E2923">
            <w:pPr>
              <w:autoSpaceDE w:val="0"/>
              <w:autoSpaceDN w:val="0"/>
              <w:adjustRightInd w:val="0"/>
              <w:jc w:val="right"/>
              <w:rPr>
                <w:noProof/>
                <w:lang w:val="en-US"/>
              </w:rPr>
            </w:pPr>
          </w:p>
        </w:tc>
        <w:tc>
          <w:tcPr>
            <w:tcW w:w="992" w:type="dxa"/>
          </w:tcPr>
          <w:p w:rsidR="00A42791" w:rsidRPr="00AE1407" w:rsidRDefault="00A42791" w:rsidP="005E2923">
            <w:pPr>
              <w:autoSpaceDE w:val="0"/>
              <w:autoSpaceDN w:val="0"/>
              <w:adjustRightInd w:val="0"/>
              <w:jc w:val="right"/>
              <w:rPr>
                <w:noProof/>
                <w:lang w:val="en-US"/>
              </w:rPr>
            </w:pPr>
          </w:p>
        </w:tc>
        <w:tc>
          <w:tcPr>
            <w:tcW w:w="1701" w:type="dxa"/>
          </w:tcPr>
          <w:p w:rsidR="00A42791" w:rsidRPr="00AE1407" w:rsidRDefault="00A42791" w:rsidP="005E2923">
            <w:pPr>
              <w:autoSpaceDE w:val="0"/>
              <w:autoSpaceDN w:val="0"/>
              <w:adjustRightInd w:val="0"/>
              <w:jc w:val="right"/>
              <w:rPr>
                <w:noProof/>
                <w:lang w:val="en-US"/>
              </w:rPr>
            </w:pPr>
          </w:p>
        </w:tc>
        <w:tc>
          <w:tcPr>
            <w:tcW w:w="1276" w:type="dxa"/>
          </w:tcPr>
          <w:p w:rsidR="00A42791" w:rsidRPr="00AE1407" w:rsidRDefault="00A42791" w:rsidP="005E2923">
            <w:pPr>
              <w:autoSpaceDE w:val="0"/>
              <w:autoSpaceDN w:val="0"/>
              <w:adjustRightInd w:val="0"/>
              <w:jc w:val="right"/>
              <w:rPr>
                <w:noProof/>
                <w:lang w:val="en-US"/>
              </w:rPr>
            </w:pPr>
          </w:p>
        </w:tc>
        <w:tc>
          <w:tcPr>
            <w:tcW w:w="1560" w:type="dxa"/>
          </w:tcPr>
          <w:p w:rsidR="00A42791" w:rsidRPr="00AE1407" w:rsidRDefault="00A42791" w:rsidP="005E2923">
            <w:pPr>
              <w:autoSpaceDE w:val="0"/>
              <w:autoSpaceDN w:val="0"/>
              <w:adjustRightInd w:val="0"/>
              <w:jc w:val="right"/>
              <w:rPr>
                <w:noProof/>
                <w:lang w:val="en-US"/>
              </w:rPr>
            </w:pPr>
          </w:p>
        </w:tc>
      </w:tr>
      <w:tr w:rsidR="00A42791" w:rsidRPr="00AE1407" w:rsidTr="00A42791">
        <w:trPr>
          <w:trHeight w:val="420"/>
        </w:trPr>
        <w:tc>
          <w:tcPr>
            <w:tcW w:w="569" w:type="dxa"/>
          </w:tcPr>
          <w:p w:rsidR="00A42791" w:rsidRPr="00F11CD2" w:rsidRDefault="00A42791" w:rsidP="00A42791">
            <w:pPr>
              <w:autoSpaceDE w:val="0"/>
              <w:autoSpaceDN w:val="0"/>
              <w:adjustRightInd w:val="0"/>
              <w:jc w:val="center"/>
              <w:rPr>
                <w:noProof/>
                <w:lang w:val="en-US"/>
              </w:rPr>
            </w:pPr>
            <w:r>
              <w:rPr>
                <w:noProof/>
                <w:lang w:val="en-US"/>
              </w:rPr>
              <w:t>2.</w:t>
            </w:r>
          </w:p>
        </w:tc>
        <w:tc>
          <w:tcPr>
            <w:tcW w:w="1539" w:type="dxa"/>
            <w:vAlign w:val="center"/>
          </w:tcPr>
          <w:p w:rsidR="00A42791" w:rsidRPr="00F11CD2" w:rsidRDefault="00A42791" w:rsidP="00A42791">
            <w:r w:rsidRPr="00F11CD2">
              <w:t xml:space="preserve">Чаршав </w:t>
            </w:r>
          </w:p>
        </w:tc>
        <w:tc>
          <w:tcPr>
            <w:tcW w:w="1984" w:type="dxa"/>
            <w:vAlign w:val="center"/>
          </w:tcPr>
          <w:p w:rsidR="00A42791" w:rsidRPr="00F11CD2" w:rsidRDefault="00A42791" w:rsidP="00A42791">
            <w:r w:rsidRPr="00F11CD2">
              <w:t>260x150; бела</w:t>
            </w:r>
          </w:p>
        </w:tc>
        <w:tc>
          <w:tcPr>
            <w:tcW w:w="993" w:type="dxa"/>
            <w:vAlign w:val="center"/>
          </w:tcPr>
          <w:p w:rsidR="00A42791" w:rsidRPr="00F11CD2" w:rsidRDefault="00A42791" w:rsidP="00A42791">
            <w:pPr>
              <w:jc w:val="center"/>
            </w:pPr>
            <w:r w:rsidRPr="00F11CD2">
              <w:t>ком</w:t>
            </w:r>
          </w:p>
        </w:tc>
        <w:tc>
          <w:tcPr>
            <w:tcW w:w="1134" w:type="dxa"/>
            <w:vAlign w:val="center"/>
          </w:tcPr>
          <w:p w:rsidR="00A42791" w:rsidRPr="00F11CD2" w:rsidRDefault="0019238F" w:rsidP="00A42791">
            <w:pPr>
              <w:jc w:val="center"/>
            </w:pPr>
            <w:r>
              <w:t>5</w:t>
            </w:r>
            <w:r w:rsidR="00A42791" w:rsidRPr="00F11CD2">
              <w:t>00</w:t>
            </w:r>
          </w:p>
        </w:tc>
        <w:tc>
          <w:tcPr>
            <w:tcW w:w="2268" w:type="dxa"/>
          </w:tcPr>
          <w:p w:rsidR="00A42791" w:rsidRPr="00AE1407" w:rsidRDefault="00A42791" w:rsidP="005E2923">
            <w:pPr>
              <w:autoSpaceDE w:val="0"/>
              <w:autoSpaceDN w:val="0"/>
              <w:adjustRightInd w:val="0"/>
              <w:jc w:val="right"/>
              <w:rPr>
                <w:noProof/>
                <w:lang w:val="en-US"/>
              </w:rPr>
            </w:pPr>
          </w:p>
        </w:tc>
        <w:tc>
          <w:tcPr>
            <w:tcW w:w="992" w:type="dxa"/>
          </w:tcPr>
          <w:p w:rsidR="00A42791" w:rsidRPr="00AE1407" w:rsidRDefault="00A42791" w:rsidP="005E2923">
            <w:pPr>
              <w:autoSpaceDE w:val="0"/>
              <w:autoSpaceDN w:val="0"/>
              <w:adjustRightInd w:val="0"/>
              <w:jc w:val="right"/>
              <w:rPr>
                <w:noProof/>
                <w:lang w:val="en-US"/>
              </w:rPr>
            </w:pPr>
          </w:p>
        </w:tc>
        <w:tc>
          <w:tcPr>
            <w:tcW w:w="1701" w:type="dxa"/>
          </w:tcPr>
          <w:p w:rsidR="00A42791" w:rsidRPr="00AE1407" w:rsidRDefault="00A42791" w:rsidP="005E2923">
            <w:pPr>
              <w:autoSpaceDE w:val="0"/>
              <w:autoSpaceDN w:val="0"/>
              <w:adjustRightInd w:val="0"/>
              <w:jc w:val="right"/>
              <w:rPr>
                <w:noProof/>
                <w:lang w:val="en-US"/>
              </w:rPr>
            </w:pPr>
          </w:p>
        </w:tc>
        <w:tc>
          <w:tcPr>
            <w:tcW w:w="1276" w:type="dxa"/>
          </w:tcPr>
          <w:p w:rsidR="00A42791" w:rsidRPr="00AE1407" w:rsidRDefault="00A42791" w:rsidP="005E2923">
            <w:pPr>
              <w:autoSpaceDE w:val="0"/>
              <w:autoSpaceDN w:val="0"/>
              <w:adjustRightInd w:val="0"/>
              <w:jc w:val="right"/>
              <w:rPr>
                <w:noProof/>
                <w:lang w:val="en-US"/>
              </w:rPr>
            </w:pPr>
          </w:p>
        </w:tc>
        <w:tc>
          <w:tcPr>
            <w:tcW w:w="1560" w:type="dxa"/>
          </w:tcPr>
          <w:p w:rsidR="00A42791" w:rsidRPr="00AE1407" w:rsidRDefault="00A42791" w:rsidP="005E2923">
            <w:pPr>
              <w:autoSpaceDE w:val="0"/>
              <w:autoSpaceDN w:val="0"/>
              <w:adjustRightInd w:val="0"/>
              <w:jc w:val="right"/>
              <w:rPr>
                <w:noProof/>
                <w:lang w:val="en-US"/>
              </w:rPr>
            </w:pPr>
          </w:p>
        </w:tc>
      </w:tr>
      <w:tr w:rsidR="00A42791" w:rsidRPr="00AE1407" w:rsidTr="00A42791">
        <w:trPr>
          <w:trHeight w:val="420"/>
        </w:trPr>
        <w:tc>
          <w:tcPr>
            <w:tcW w:w="569" w:type="dxa"/>
          </w:tcPr>
          <w:p w:rsidR="00A42791" w:rsidRPr="00F11CD2" w:rsidRDefault="00A42791" w:rsidP="00A42791">
            <w:pPr>
              <w:autoSpaceDE w:val="0"/>
              <w:autoSpaceDN w:val="0"/>
              <w:adjustRightInd w:val="0"/>
              <w:jc w:val="center"/>
              <w:rPr>
                <w:noProof/>
                <w:lang w:val="en-US"/>
              </w:rPr>
            </w:pPr>
            <w:r>
              <w:rPr>
                <w:noProof/>
                <w:lang w:val="en-US"/>
              </w:rPr>
              <w:t>3.</w:t>
            </w:r>
          </w:p>
        </w:tc>
        <w:tc>
          <w:tcPr>
            <w:tcW w:w="1539" w:type="dxa"/>
            <w:vAlign w:val="center"/>
          </w:tcPr>
          <w:p w:rsidR="00A42791" w:rsidRPr="00F11CD2" w:rsidRDefault="00A42791" w:rsidP="00A42791">
            <w:r w:rsidRPr="00F11CD2">
              <w:t xml:space="preserve">Чаршав </w:t>
            </w:r>
          </w:p>
        </w:tc>
        <w:tc>
          <w:tcPr>
            <w:tcW w:w="1984" w:type="dxa"/>
            <w:vAlign w:val="center"/>
          </w:tcPr>
          <w:p w:rsidR="00A42791" w:rsidRPr="00F11CD2" w:rsidRDefault="00A42791" w:rsidP="00A42791">
            <w:r w:rsidRPr="00F11CD2">
              <w:t>260x150; светло наранџаста</w:t>
            </w:r>
          </w:p>
        </w:tc>
        <w:tc>
          <w:tcPr>
            <w:tcW w:w="993" w:type="dxa"/>
            <w:vAlign w:val="center"/>
          </w:tcPr>
          <w:p w:rsidR="00A42791" w:rsidRPr="00F11CD2" w:rsidRDefault="00A42791" w:rsidP="00A42791">
            <w:pPr>
              <w:jc w:val="center"/>
            </w:pPr>
            <w:r w:rsidRPr="00F11CD2">
              <w:t>ком</w:t>
            </w:r>
          </w:p>
        </w:tc>
        <w:tc>
          <w:tcPr>
            <w:tcW w:w="1134" w:type="dxa"/>
            <w:vAlign w:val="center"/>
          </w:tcPr>
          <w:p w:rsidR="00A42791" w:rsidRPr="00F11CD2" w:rsidRDefault="00A42791" w:rsidP="00A42791">
            <w:pPr>
              <w:jc w:val="center"/>
            </w:pPr>
            <w:r w:rsidRPr="00F11CD2">
              <w:t>100</w:t>
            </w:r>
          </w:p>
        </w:tc>
        <w:tc>
          <w:tcPr>
            <w:tcW w:w="2268" w:type="dxa"/>
          </w:tcPr>
          <w:p w:rsidR="00A42791" w:rsidRPr="00AE1407" w:rsidRDefault="00A42791" w:rsidP="005E2923">
            <w:pPr>
              <w:autoSpaceDE w:val="0"/>
              <w:autoSpaceDN w:val="0"/>
              <w:adjustRightInd w:val="0"/>
              <w:jc w:val="right"/>
              <w:rPr>
                <w:noProof/>
                <w:lang w:val="en-US"/>
              </w:rPr>
            </w:pPr>
          </w:p>
        </w:tc>
        <w:tc>
          <w:tcPr>
            <w:tcW w:w="992" w:type="dxa"/>
          </w:tcPr>
          <w:p w:rsidR="00A42791" w:rsidRPr="00AE1407" w:rsidRDefault="00A42791" w:rsidP="005E2923">
            <w:pPr>
              <w:autoSpaceDE w:val="0"/>
              <w:autoSpaceDN w:val="0"/>
              <w:adjustRightInd w:val="0"/>
              <w:jc w:val="right"/>
              <w:rPr>
                <w:noProof/>
                <w:lang w:val="en-US"/>
              </w:rPr>
            </w:pPr>
          </w:p>
        </w:tc>
        <w:tc>
          <w:tcPr>
            <w:tcW w:w="1701" w:type="dxa"/>
          </w:tcPr>
          <w:p w:rsidR="00A42791" w:rsidRPr="00AE1407" w:rsidRDefault="00A42791" w:rsidP="005E2923">
            <w:pPr>
              <w:autoSpaceDE w:val="0"/>
              <w:autoSpaceDN w:val="0"/>
              <w:adjustRightInd w:val="0"/>
              <w:jc w:val="right"/>
              <w:rPr>
                <w:noProof/>
                <w:lang w:val="en-US"/>
              </w:rPr>
            </w:pPr>
          </w:p>
        </w:tc>
        <w:tc>
          <w:tcPr>
            <w:tcW w:w="1276" w:type="dxa"/>
          </w:tcPr>
          <w:p w:rsidR="00A42791" w:rsidRPr="00AE1407" w:rsidRDefault="00A42791" w:rsidP="005E2923">
            <w:pPr>
              <w:autoSpaceDE w:val="0"/>
              <w:autoSpaceDN w:val="0"/>
              <w:adjustRightInd w:val="0"/>
              <w:jc w:val="right"/>
              <w:rPr>
                <w:noProof/>
                <w:lang w:val="en-US"/>
              </w:rPr>
            </w:pPr>
          </w:p>
        </w:tc>
        <w:tc>
          <w:tcPr>
            <w:tcW w:w="1560" w:type="dxa"/>
          </w:tcPr>
          <w:p w:rsidR="00A42791" w:rsidRPr="00AE1407" w:rsidRDefault="00A42791" w:rsidP="005E2923">
            <w:pPr>
              <w:autoSpaceDE w:val="0"/>
              <w:autoSpaceDN w:val="0"/>
              <w:adjustRightInd w:val="0"/>
              <w:jc w:val="right"/>
              <w:rPr>
                <w:noProof/>
                <w:lang w:val="en-US"/>
              </w:rPr>
            </w:pPr>
          </w:p>
        </w:tc>
      </w:tr>
      <w:tr w:rsidR="00A42791" w:rsidRPr="00AE1407" w:rsidTr="00A42791">
        <w:trPr>
          <w:trHeight w:val="420"/>
        </w:trPr>
        <w:tc>
          <w:tcPr>
            <w:tcW w:w="569" w:type="dxa"/>
          </w:tcPr>
          <w:p w:rsidR="00A42791" w:rsidRPr="00F11CD2" w:rsidRDefault="00A42791" w:rsidP="00A42791">
            <w:pPr>
              <w:autoSpaceDE w:val="0"/>
              <w:autoSpaceDN w:val="0"/>
              <w:adjustRightInd w:val="0"/>
              <w:jc w:val="center"/>
              <w:rPr>
                <w:noProof/>
                <w:lang w:val="en-US"/>
              </w:rPr>
            </w:pPr>
            <w:r>
              <w:rPr>
                <w:noProof/>
                <w:lang w:val="en-US"/>
              </w:rPr>
              <w:t>4.</w:t>
            </w:r>
          </w:p>
        </w:tc>
        <w:tc>
          <w:tcPr>
            <w:tcW w:w="1539" w:type="dxa"/>
            <w:vAlign w:val="center"/>
          </w:tcPr>
          <w:p w:rsidR="00A42791" w:rsidRPr="00F11CD2" w:rsidRDefault="00A42791" w:rsidP="00A42791">
            <w:r w:rsidRPr="00F11CD2">
              <w:t xml:space="preserve">Чаршав </w:t>
            </w:r>
          </w:p>
        </w:tc>
        <w:tc>
          <w:tcPr>
            <w:tcW w:w="1984" w:type="dxa"/>
            <w:vAlign w:val="center"/>
          </w:tcPr>
          <w:p w:rsidR="00A42791" w:rsidRPr="00F11CD2" w:rsidRDefault="00A42791" w:rsidP="00A42791">
            <w:r w:rsidRPr="00F11CD2">
              <w:t>260x150;  наранџаста</w:t>
            </w:r>
          </w:p>
        </w:tc>
        <w:tc>
          <w:tcPr>
            <w:tcW w:w="993" w:type="dxa"/>
            <w:vAlign w:val="center"/>
          </w:tcPr>
          <w:p w:rsidR="00A42791" w:rsidRPr="00F11CD2" w:rsidRDefault="00A42791" w:rsidP="00A42791">
            <w:pPr>
              <w:jc w:val="center"/>
            </w:pPr>
            <w:r w:rsidRPr="00F11CD2">
              <w:t>ком</w:t>
            </w:r>
          </w:p>
        </w:tc>
        <w:tc>
          <w:tcPr>
            <w:tcW w:w="1134" w:type="dxa"/>
            <w:vAlign w:val="center"/>
          </w:tcPr>
          <w:p w:rsidR="00A42791" w:rsidRPr="00F11CD2" w:rsidRDefault="0019238F" w:rsidP="00A42791">
            <w:pPr>
              <w:jc w:val="center"/>
            </w:pPr>
            <w:r>
              <w:t>2</w:t>
            </w:r>
            <w:r w:rsidR="00A42791" w:rsidRPr="00F11CD2">
              <w:t>00</w:t>
            </w:r>
          </w:p>
        </w:tc>
        <w:tc>
          <w:tcPr>
            <w:tcW w:w="2268" w:type="dxa"/>
          </w:tcPr>
          <w:p w:rsidR="00A42791" w:rsidRPr="00AE1407" w:rsidRDefault="00A42791" w:rsidP="005E2923">
            <w:pPr>
              <w:autoSpaceDE w:val="0"/>
              <w:autoSpaceDN w:val="0"/>
              <w:adjustRightInd w:val="0"/>
              <w:jc w:val="right"/>
              <w:rPr>
                <w:noProof/>
                <w:lang w:val="en-US"/>
              </w:rPr>
            </w:pPr>
          </w:p>
        </w:tc>
        <w:tc>
          <w:tcPr>
            <w:tcW w:w="992" w:type="dxa"/>
          </w:tcPr>
          <w:p w:rsidR="00A42791" w:rsidRPr="00AE1407" w:rsidRDefault="00A42791" w:rsidP="005E2923">
            <w:pPr>
              <w:autoSpaceDE w:val="0"/>
              <w:autoSpaceDN w:val="0"/>
              <w:adjustRightInd w:val="0"/>
              <w:jc w:val="right"/>
              <w:rPr>
                <w:noProof/>
                <w:lang w:val="en-US"/>
              </w:rPr>
            </w:pPr>
          </w:p>
        </w:tc>
        <w:tc>
          <w:tcPr>
            <w:tcW w:w="1701" w:type="dxa"/>
          </w:tcPr>
          <w:p w:rsidR="00A42791" w:rsidRPr="00AE1407" w:rsidRDefault="00A42791" w:rsidP="005E2923">
            <w:pPr>
              <w:autoSpaceDE w:val="0"/>
              <w:autoSpaceDN w:val="0"/>
              <w:adjustRightInd w:val="0"/>
              <w:jc w:val="right"/>
              <w:rPr>
                <w:noProof/>
                <w:lang w:val="en-US"/>
              </w:rPr>
            </w:pPr>
          </w:p>
        </w:tc>
        <w:tc>
          <w:tcPr>
            <w:tcW w:w="1276" w:type="dxa"/>
          </w:tcPr>
          <w:p w:rsidR="00A42791" w:rsidRPr="00AE1407" w:rsidRDefault="00A42791" w:rsidP="005E2923">
            <w:pPr>
              <w:autoSpaceDE w:val="0"/>
              <w:autoSpaceDN w:val="0"/>
              <w:adjustRightInd w:val="0"/>
              <w:jc w:val="right"/>
              <w:rPr>
                <w:noProof/>
                <w:lang w:val="en-US"/>
              </w:rPr>
            </w:pPr>
          </w:p>
        </w:tc>
        <w:tc>
          <w:tcPr>
            <w:tcW w:w="1560" w:type="dxa"/>
          </w:tcPr>
          <w:p w:rsidR="00A42791" w:rsidRPr="00AE1407" w:rsidRDefault="00A42791" w:rsidP="005E2923">
            <w:pPr>
              <w:autoSpaceDE w:val="0"/>
              <w:autoSpaceDN w:val="0"/>
              <w:adjustRightInd w:val="0"/>
              <w:jc w:val="right"/>
              <w:rPr>
                <w:noProof/>
                <w:lang w:val="en-US"/>
              </w:rPr>
            </w:pPr>
          </w:p>
        </w:tc>
      </w:tr>
      <w:tr w:rsidR="00A42791" w:rsidRPr="00AE1407" w:rsidTr="00A42791">
        <w:trPr>
          <w:trHeight w:val="420"/>
        </w:trPr>
        <w:tc>
          <w:tcPr>
            <w:tcW w:w="569" w:type="dxa"/>
          </w:tcPr>
          <w:p w:rsidR="00A42791" w:rsidRPr="00F11CD2" w:rsidRDefault="00A42791" w:rsidP="00A42791">
            <w:pPr>
              <w:autoSpaceDE w:val="0"/>
              <w:autoSpaceDN w:val="0"/>
              <w:adjustRightInd w:val="0"/>
              <w:jc w:val="center"/>
              <w:rPr>
                <w:noProof/>
                <w:lang w:val="en-US"/>
              </w:rPr>
            </w:pPr>
            <w:r>
              <w:rPr>
                <w:noProof/>
                <w:lang w:val="en-US"/>
              </w:rPr>
              <w:t>5.</w:t>
            </w:r>
          </w:p>
        </w:tc>
        <w:tc>
          <w:tcPr>
            <w:tcW w:w="1539" w:type="dxa"/>
            <w:vAlign w:val="center"/>
          </w:tcPr>
          <w:p w:rsidR="00A42791" w:rsidRPr="00F11CD2" w:rsidRDefault="00A42791" w:rsidP="00A42791">
            <w:r w:rsidRPr="00F11CD2">
              <w:t xml:space="preserve">Чаршав </w:t>
            </w:r>
          </w:p>
        </w:tc>
        <w:tc>
          <w:tcPr>
            <w:tcW w:w="1984" w:type="dxa"/>
            <w:vAlign w:val="center"/>
          </w:tcPr>
          <w:p w:rsidR="00A42791" w:rsidRPr="00F11CD2" w:rsidRDefault="00A42791" w:rsidP="00A42791">
            <w:r w:rsidRPr="00F11CD2">
              <w:t>260x150; љубичаста</w:t>
            </w:r>
          </w:p>
        </w:tc>
        <w:tc>
          <w:tcPr>
            <w:tcW w:w="993" w:type="dxa"/>
            <w:vAlign w:val="center"/>
          </w:tcPr>
          <w:p w:rsidR="00A42791" w:rsidRPr="00F11CD2" w:rsidRDefault="00A42791" w:rsidP="00A42791">
            <w:pPr>
              <w:jc w:val="center"/>
            </w:pPr>
            <w:r w:rsidRPr="00F11CD2">
              <w:t>ком</w:t>
            </w:r>
          </w:p>
        </w:tc>
        <w:tc>
          <w:tcPr>
            <w:tcW w:w="1134" w:type="dxa"/>
            <w:vAlign w:val="center"/>
          </w:tcPr>
          <w:p w:rsidR="00A42791" w:rsidRPr="00F11CD2" w:rsidRDefault="00A42791" w:rsidP="00A42791">
            <w:pPr>
              <w:jc w:val="center"/>
            </w:pPr>
            <w:r w:rsidRPr="00F11CD2">
              <w:t>150</w:t>
            </w:r>
          </w:p>
        </w:tc>
        <w:tc>
          <w:tcPr>
            <w:tcW w:w="2268" w:type="dxa"/>
          </w:tcPr>
          <w:p w:rsidR="00A42791" w:rsidRPr="00AE1407" w:rsidRDefault="00A42791" w:rsidP="005E2923">
            <w:pPr>
              <w:autoSpaceDE w:val="0"/>
              <w:autoSpaceDN w:val="0"/>
              <w:adjustRightInd w:val="0"/>
              <w:jc w:val="right"/>
              <w:rPr>
                <w:noProof/>
                <w:lang w:val="en-US"/>
              </w:rPr>
            </w:pPr>
          </w:p>
        </w:tc>
        <w:tc>
          <w:tcPr>
            <w:tcW w:w="992" w:type="dxa"/>
          </w:tcPr>
          <w:p w:rsidR="00A42791" w:rsidRPr="00AE1407" w:rsidRDefault="00A42791" w:rsidP="005E2923">
            <w:pPr>
              <w:autoSpaceDE w:val="0"/>
              <w:autoSpaceDN w:val="0"/>
              <w:adjustRightInd w:val="0"/>
              <w:jc w:val="right"/>
              <w:rPr>
                <w:noProof/>
                <w:lang w:val="en-US"/>
              </w:rPr>
            </w:pPr>
          </w:p>
        </w:tc>
        <w:tc>
          <w:tcPr>
            <w:tcW w:w="1701" w:type="dxa"/>
          </w:tcPr>
          <w:p w:rsidR="00A42791" w:rsidRPr="00AE1407" w:rsidRDefault="00A42791" w:rsidP="005E2923">
            <w:pPr>
              <w:autoSpaceDE w:val="0"/>
              <w:autoSpaceDN w:val="0"/>
              <w:adjustRightInd w:val="0"/>
              <w:jc w:val="right"/>
              <w:rPr>
                <w:noProof/>
                <w:lang w:val="en-US"/>
              </w:rPr>
            </w:pPr>
          </w:p>
        </w:tc>
        <w:tc>
          <w:tcPr>
            <w:tcW w:w="1276" w:type="dxa"/>
          </w:tcPr>
          <w:p w:rsidR="00A42791" w:rsidRPr="00AE1407" w:rsidRDefault="00A42791" w:rsidP="005E2923">
            <w:pPr>
              <w:autoSpaceDE w:val="0"/>
              <w:autoSpaceDN w:val="0"/>
              <w:adjustRightInd w:val="0"/>
              <w:jc w:val="right"/>
              <w:rPr>
                <w:noProof/>
                <w:lang w:val="en-US"/>
              </w:rPr>
            </w:pPr>
          </w:p>
        </w:tc>
        <w:tc>
          <w:tcPr>
            <w:tcW w:w="1560" w:type="dxa"/>
          </w:tcPr>
          <w:p w:rsidR="00A42791" w:rsidRPr="00AE1407" w:rsidRDefault="00A42791"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5B0BF9" w:rsidRDefault="005B0BF9" w:rsidP="00A42791">
            <w:pPr>
              <w:autoSpaceDE w:val="0"/>
              <w:autoSpaceDN w:val="0"/>
              <w:adjustRightInd w:val="0"/>
              <w:jc w:val="center"/>
              <w:rPr>
                <w:noProof/>
              </w:rPr>
            </w:pPr>
            <w:r>
              <w:rPr>
                <w:noProof/>
              </w:rPr>
              <w:t>6.</w:t>
            </w:r>
          </w:p>
        </w:tc>
        <w:tc>
          <w:tcPr>
            <w:tcW w:w="1539" w:type="dxa"/>
            <w:vAlign w:val="center"/>
          </w:tcPr>
          <w:p w:rsidR="0019238F" w:rsidRPr="00F11CD2" w:rsidRDefault="0019238F" w:rsidP="00EA3789">
            <w:r w:rsidRPr="00F11CD2">
              <w:t xml:space="preserve">Чаршав </w:t>
            </w:r>
          </w:p>
        </w:tc>
        <w:tc>
          <w:tcPr>
            <w:tcW w:w="1984" w:type="dxa"/>
            <w:vAlign w:val="center"/>
          </w:tcPr>
          <w:p w:rsidR="0019238F" w:rsidRPr="0019238F" w:rsidRDefault="0019238F" w:rsidP="0019238F">
            <w:r w:rsidRPr="00F11CD2">
              <w:t xml:space="preserve">260x150; </w:t>
            </w:r>
            <w:r>
              <w:t>жуто</w:t>
            </w:r>
          </w:p>
        </w:tc>
        <w:tc>
          <w:tcPr>
            <w:tcW w:w="993" w:type="dxa"/>
            <w:vAlign w:val="center"/>
          </w:tcPr>
          <w:p w:rsidR="0019238F" w:rsidRPr="00F11CD2" w:rsidRDefault="0019238F" w:rsidP="00EA3789">
            <w:pPr>
              <w:jc w:val="center"/>
            </w:pPr>
            <w:r w:rsidRPr="00F11CD2">
              <w:t>ком</w:t>
            </w:r>
          </w:p>
        </w:tc>
        <w:tc>
          <w:tcPr>
            <w:tcW w:w="1134" w:type="dxa"/>
            <w:vAlign w:val="center"/>
          </w:tcPr>
          <w:p w:rsidR="0019238F" w:rsidRPr="0019238F" w:rsidRDefault="0019238F" w:rsidP="00A42791">
            <w:pPr>
              <w:jc w:val="center"/>
            </w:pPr>
            <w:r>
              <w:t>50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5B0BF9" w:rsidRDefault="005B0BF9" w:rsidP="00A42791">
            <w:pPr>
              <w:autoSpaceDE w:val="0"/>
              <w:autoSpaceDN w:val="0"/>
              <w:adjustRightInd w:val="0"/>
              <w:jc w:val="center"/>
              <w:rPr>
                <w:noProof/>
              </w:rPr>
            </w:pPr>
            <w:r>
              <w:rPr>
                <w:noProof/>
              </w:rPr>
              <w:t>7.</w:t>
            </w:r>
          </w:p>
        </w:tc>
        <w:tc>
          <w:tcPr>
            <w:tcW w:w="1539" w:type="dxa"/>
            <w:vAlign w:val="center"/>
          </w:tcPr>
          <w:p w:rsidR="0019238F" w:rsidRPr="00F11CD2" w:rsidRDefault="0019238F" w:rsidP="00EA3789">
            <w:r w:rsidRPr="00F11CD2">
              <w:t xml:space="preserve">Чаршав </w:t>
            </w:r>
          </w:p>
        </w:tc>
        <w:tc>
          <w:tcPr>
            <w:tcW w:w="1984" w:type="dxa"/>
            <w:vAlign w:val="center"/>
          </w:tcPr>
          <w:p w:rsidR="0019238F" w:rsidRPr="0019238F" w:rsidRDefault="0019238F" w:rsidP="0019238F">
            <w:r w:rsidRPr="00F11CD2">
              <w:t xml:space="preserve">260x150; </w:t>
            </w:r>
            <w:r>
              <w:t>шербет</w:t>
            </w:r>
          </w:p>
        </w:tc>
        <w:tc>
          <w:tcPr>
            <w:tcW w:w="993" w:type="dxa"/>
            <w:vAlign w:val="center"/>
          </w:tcPr>
          <w:p w:rsidR="0019238F" w:rsidRPr="00F11CD2" w:rsidRDefault="0019238F" w:rsidP="00EA3789">
            <w:pPr>
              <w:jc w:val="center"/>
            </w:pPr>
            <w:r w:rsidRPr="00F11CD2">
              <w:t>ком</w:t>
            </w:r>
          </w:p>
        </w:tc>
        <w:tc>
          <w:tcPr>
            <w:tcW w:w="1134" w:type="dxa"/>
            <w:vAlign w:val="center"/>
          </w:tcPr>
          <w:p w:rsidR="0019238F" w:rsidRPr="0019238F" w:rsidRDefault="0019238F" w:rsidP="00A42791">
            <w:pPr>
              <w:jc w:val="center"/>
            </w:pPr>
            <w:r>
              <w:t>80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5B0BF9" w:rsidRDefault="005B0BF9" w:rsidP="00A42791">
            <w:pPr>
              <w:autoSpaceDE w:val="0"/>
              <w:autoSpaceDN w:val="0"/>
              <w:adjustRightInd w:val="0"/>
              <w:jc w:val="center"/>
              <w:rPr>
                <w:noProof/>
              </w:rPr>
            </w:pPr>
            <w:r>
              <w:rPr>
                <w:noProof/>
              </w:rPr>
              <w:t>8.</w:t>
            </w:r>
          </w:p>
        </w:tc>
        <w:tc>
          <w:tcPr>
            <w:tcW w:w="1539" w:type="dxa"/>
            <w:vAlign w:val="center"/>
          </w:tcPr>
          <w:p w:rsidR="0019238F" w:rsidRPr="00F11CD2" w:rsidRDefault="0019238F" w:rsidP="00EA3789">
            <w:r w:rsidRPr="00F11CD2">
              <w:t xml:space="preserve">Чаршав </w:t>
            </w:r>
          </w:p>
        </w:tc>
        <w:tc>
          <w:tcPr>
            <w:tcW w:w="1984" w:type="dxa"/>
            <w:vAlign w:val="center"/>
          </w:tcPr>
          <w:p w:rsidR="0019238F" w:rsidRPr="0019238F" w:rsidRDefault="0019238F" w:rsidP="0019238F">
            <w:r w:rsidRPr="00F11CD2">
              <w:t xml:space="preserve">260x150; </w:t>
            </w:r>
            <w:r>
              <w:t>светло зелено</w:t>
            </w:r>
          </w:p>
        </w:tc>
        <w:tc>
          <w:tcPr>
            <w:tcW w:w="993" w:type="dxa"/>
            <w:vAlign w:val="center"/>
          </w:tcPr>
          <w:p w:rsidR="0019238F" w:rsidRPr="00F11CD2" w:rsidRDefault="0019238F" w:rsidP="00EA3789">
            <w:pPr>
              <w:jc w:val="center"/>
            </w:pPr>
            <w:r w:rsidRPr="00F11CD2">
              <w:t>ком</w:t>
            </w:r>
          </w:p>
        </w:tc>
        <w:tc>
          <w:tcPr>
            <w:tcW w:w="1134" w:type="dxa"/>
            <w:vAlign w:val="center"/>
          </w:tcPr>
          <w:p w:rsidR="0019238F" w:rsidRDefault="0019238F" w:rsidP="00A42791">
            <w:pPr>
              <w:jc w:val="center"/>
            </w:pPr>
            <w:r>
              <w:t>50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5B0BF9" w:rsidRDefault="005B0BF9" w:rsidP="00A42791">
            <w:pPr>
              <w:autoSpaceDE w:val="0"/>
              <w:autoSpaceDN w:val="0"/>
              <w:adjustRightInd w:val="0"/>
              <w:jc w:val="center"/>
              <w:rPr>
                <w:noProof/>
              </w:rPr>
            </w:pPr>
            <w:r>
              <w:rPr>
                <w:noProof/>
              </w:rPr>
              <w:t>9.</w:t>
            </w:r>
          </w:p>
        </w:tc>
        <w:tc>
          <w:tcPr>
            <w:tcW w:w="1539" w:type="dxa"/>
            <w:vAlign w:val="center"/>
          </w:tcPr>
          <w:p w:rsidR="0019238F" w:rsidRPr="00F11CD2" w:rsidRDefault="0019238F" w:rsidP="00EA3789">
            <w:r w:rsidRPr="00F11CD2">
              <w:t xml:space="preserve">Чаршав </w:t>
            </w:r>
          </w:p>
        </w:tc>
        <w:tc>
          <w:tcPr>
            <w:tcW w:w="1984" w:type="dxa"/>
            <w:vAlign w:val="center"/>
          </w:tcPr>
          <w:p w:rsidR="0019238F" w:rsidRPr="0019238F" w:rsidRDefault="0019238F" w:rsidP="0019238F">
            <w:r w:rsidRPr="00F11CD2">
              <w:t xml:space="preserve">260x150; </w:t>
            </w:r>
            <w:r>
              <w:t>роза</w:t>
            </w:r>
          </w:p>
        </w:tc>
        <w:tc>
          <w:tcPr>
            <w:tcW w:w="993" w:type="dxa"/>
            <w:vAlign w:val="center"/>
          </w:tcPr>
          <w:p w:rsidR="0019238F" w:rsidRPr="00F11CD2" w:rsidRDefault="0019238F" w:rsidP="00EA3789">
            <w:pPr>
              <w:jc w:val="center"/>
            </w:pPr>
            <w:r w:rsidRPr="00F11CD2">
              <w:t>ком</w:t>
            </w:r>
          </w:p>
        </w:tc>
        <w:tc>
          <w:tcPr>
            <w:tcW w:w="1134" w:type="dxa"/>
            <w:vAlign w:val="center"/>
          </w:tcPr>
          <w:p w:rsidR="0019238F" w:rsidRDefault="0019238F" w:rsidP="00A42791">
            <w:pPr>
              <w:jc w:val="center"/>
            </w:pPr>
            <w:r>
              <w:t>20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F11CD2" w:rsidRDefault="002324A2" w:rsidP="00A42791">
            <w:pPr>
              <w:autoSpaceDE w:val="0"/>
              <w:autoSpaceDN w:val="0"/>
              <w:adjustRightInd w:val="0"/>
              <w:jc w:val="center"/>
              <w:rPr>
                <w:noProof/>
                <w:lang w:val="en-US"/>
              </w:rPr>
            </w:pPr>
            <w:r>
              <w:rPr>
                <w:noProof/>
              </w:rPr>
              <w:t>10</w:t>
            </w:r>
            <w:r w:rsidR="0019238F">
              <w:rPr>
                <w:noProof/>
                <w:lang w:val="en-US"/>
              </w:rPr>
              <w:t>.</w:t>
            </w:r>
          </w:p>
        </w:tc>
        <w:tc>
          <w:tcPr>
            <w:tcW w:w="1539" w:type="dxa"/>
            <w:vAlign w:val="center"/>
          </w:tcPr>
          <w:p w:rsidR="0019238F" w:rsidRPr="00F11CD2" w:rsidRDefault="0019238F" w:rsidP="00A42791">
            <w:r w:rsidRPr="00F11CD2">
              <w:t>Шлифер</w:t>
            </w:r>
          </w:p>
        </w:tc>
        <w:tc>
          <w:tcPr>
            <w:tcW w:w="1984" w:type="dxa"/>
            <w:vAlign w:val="center"/>
          </w:tcPr>
          <w:p w:rsidR="0019238F" w:rsidRPr="00F11CD2" w:rsidRDefault="0019238F" w:rsidP="00A42791">
            <w:r w:rsidRPr="00F11CD2">
              <w:t>205x150; светло плава</w:t>
            </w:r>
          </w:p>
        </w:tc>
        <w:tc>
          <w:tcPr>
            <w:tcW w:w="993" w:type="dxa"/>
            <w:vAlign w:val="center"/>
          </w:tcPr>
          <w:p w:rsidR="0019238F" w:rsidRPr="00F11CD2" w:rsidRDefault="0019238F" w:rsidP="00A42791">
            <w:pPr>
              <w:jc w:val="center"/>
            </w:pPr>
            <w:r w:rsidRPr="00F11CD2">
              <w:t>ком</w:t>
            </w:r>
          </w:p>
        </w:tc>
        <w:tc>
          <w:tcPr>
            <w:tcW w:w="1134" w:type="dxa"/>
            <w:vAlign w:val="center"/>
          </w:tcPr>
          <w:p w:rsidR="0019238F" w:rsidRPr="00F11CD2" w:rsidRDefault="005B0BF9" w:rsidP="00A42791">
            <w:pPr>
              <w:jc w:val="center"/>
            </w:pPr>
            <w:r>
              <w:t>4</w:t>
            </w:r>
            <w:r w:rsidR="0019238F" w:rsidRPr="00F11CD2">
              <w:t>00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F11CD2" w:rsidRDefault="002324A2" w:rsidP="00A42791">
            <w:pPr>
              <w:autoSpaceDE w:val="0"/>
              <w:autoSpaceDN w:val="0"/>
              <w:adjustRightInd w:val="0"/>
              <w:jc w:val="center"/>
              <w:rPr>
                <w:noProof/>
              </w:rPr>
            </w:pPr>
            <w:r>
              <w:rPr>
                <w:noProof/>
              </w:rPr>
              <w:t>11</w:t>
            </w:r>
            <w:r w:rsidR="0019238F">
              <w:rPr>
                <w:noProof/>
              </w:rPr>
              <w:t>.</w:t>
            </w:r>
          </w:p>
        </w:tc>
        <w:tc>
          <w:tcPr>
            <w:tcW w:w="1539" w:type="dxa"/>
            <w:vAlign w:val="center"/>
          </w:tcPr>
          <w:p w:rsidR="0019238F" w:rsidRPr="00F11CD2" w:rsidRDefault="0019238F" w:rsidP="00A42791">
            <w:r w:rsidRPr="00F11CD2">
              <w:t>Шлифер</w:t>
            </w:r>
          </w:p>
        </w:tc>
        <w:tc>
          <w:tcPr>
            <w:tcW w:w="1984" w:type="dxa"/>
            <w:vAlign w:val="center"/>
          </w:tcPr>
          <w:p w:rsidR="0019238F" w:rsidRPr="00F11CD2" w:rsidRDefault="0019238F" w:rsidP="00A42791">
            <w:r w:rsidRPr="00F11CD2">
              <w:t>205x150; бела</w:t>
            </w:r>
          </w:p>
        </w:tc>
        <w:tc>
          <w:tcPr>
            <w:tcW w:w="993" w:type="dxa"/>
            <w:vAlign w:val="center"/>
          </w:tcPr>
          <w:p w:rsidR="0019238F" w:rsidRPr="00F11CD2" w:rsidRDefault="0019238F" w:rsidP="00A42791">
            <w:pPr>
              <w:jc w:val="center"/>
            </w:pPr>
            <w:r w:rsidRPr="00F11CD2">
              <w:t>ком</w:t>
            </w:r>
          </w:p>
        </w:tc>
        <w:tc>
          <w:tcPr>
            <w:tcW w:w="1134" w:type="dxa"/>
            <w:vAlign w:val="center"/>
          </w:tcPr>
          <w:p w:rsidR="0019238F" w:rsidRPr="00F11CD2" w:rsidRDefault="005B0BF9" w:rsidP="00A42791">
            <w:pPr>
              <w:jc w:val="center"/>
            </w:pPr>
            <w:r>
              <w:t>3</w:t>
            </w:r>
            <w:r w:rsidR="0019238F" w:rsidRPr="00F11CD2">
              <w:t>00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F11CD2" w:rsidRDefault="002324A2" w:rsidP="00A42791">
            <w:pPr>
              <w:autoSpaceDE w:val="0"/>
              <w:autoSpaceDN w:val="0"/>
              <w:adjustRightInd w:val="0"/>
              <w:jc w:val="center"/>
              <w:rPr>
                <w:noProof/>
              </w:rPr>
            </w:pPr>
            <w:r>
              <w:rPr>
                <w:noProof/>
              </w:rPr>
              <w:t>12</w:t>
            </w:r>
            <w:r w:rsidR="0019238F">
              <w:rPr>
                <w:noProof/>
              </w:rPr>
              <w:t>.</w:t>
            </w:r>
          </w:p>
        </w:tc>
        <w:tc>
          <w:tcPr>
            <w:tcW w:w="1539" w:type="dxa"/>
            <w:vAlign w:val="center"/>
          </w:tcPr>
          <w:p w:rsidR="0019238F" w:rsidRPr="00F11CD2" w:rsidRDefault="0019238F" w:rsidP="00A42791">
            <w:r w:rsidRPr="00F11CD2">
              <w:t>Шлифер</w:t>
            </w:r>
          </w:p>
        </w:tc>
        <w:tc>
          <w:tcPr>
            <w:tcW w:w="1984" w:type="dxa"/>
            <w:vAlign w:val="center"/>
          </w:tcPr>
          <w:p w:rsidR="0019238F" w:rsidRPr="00F11CD2" w:rsidRDefault="0019238F" w:rsidP="00A42791">
            <w:r w:rsidRPr="00F11CD2">
              <w:t>205x150; наранџаста</w:t>
            </w:r>
          </w:p>
        </w:tc>
        <w:tc>
          <w:tcPr>
            <w:tcW w:w="993" w:type="dxa"/>
            <w:vAlign w:val="center"/>
          </w:tcPr>
          <w:p w:rsidR="0019238F" w:rsidRPr="00F11CD2" w:rsidRDefault="0019238F" w:rsidP="00A42791">
            <w:pPr>
              <w:jc w:val="center"/>
            </w:pPr>
            <w:r w:rsidRPr="00F11CD2">
              <w:t>ком</w:t>
            </w:r>
          </w:p>
        </w:tc>
        <w:tc>
          <w:tcPr>
            <w:tcW w:w="1134" w:type="dxa"/>
            <w:vAlign w:val="center"/>
          </w:tcPr>
          <w:p w:rsidR="0019238F" w:rsidRPr="00F11CD2" w:rsidRDefault="0019238F" w:rsidP="00A42791">
            <w:pPr>
              <w:jc w:val="center"/>
            </w:pPr>
            <w:r w:rsidRPr="00F11CD2">
              <w:t>100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19238F" w:rsidRPr="00AE1407" w:rsidTr="00A42791">
        <w:trPr>
          <w:trHeight w:val="420"/>
        </w:trPr>
        <w:tc>
          <w:tcPr>
            <w:tcW w:w="569" w:type="dxa"/>
          </w:tcPr>
          <w:p w:rsidR="0019238F" w:rsidRPr="00F11CD2" w:rsidRDefault="002324A2" w:rsidP="00A42791">
            <w:pPr>
              <w:autoSpaceDE w:val="0"/>
              <w:autoSpaceDN w:val="0"/>
              <w:adjustRightInd w:val="0"/>
              <w:jc w:val="center"/>
              <w:rPr>
                <w:noProof/>
              </w:rPr>
            </w:pPr>
            <w:r>
              <w:rPr>
                <w:noProof/>
              </w:rPr>
              <w:t>13</w:t>
            </w:r>
            <w:r w:rsidR="0019238F">
              <w:rPr>
                <w:noProof/>
              </w:rPr>
              <w:t>.</w:t>
            </w:r>
          </w:p>
        </w:tc>
        <w:tc>
          <w:tcPr>
            <w:tcW w:w="1539" w:type="dxa"/>
            <w:vAlign w:val="center"/>
          </w:tcPr>
          <w:p w:rsidR="0019238F" w:rsidRPr="00F11CD2" w:rsidRDefault="0019238F" w:rsidP="00A42791">
            <w:r w:rsidRPr="00F11CD2">
              <w:t>Шлифер</w:t>
            </w:r>
          </w:p>
        </w:tc>
        <w:tc>
          <w:tcPr>
            <w:tcW w:w="1984" w:type="dxa"/>
            <w:vAlign w:val="center"/>
          </w:tcPr>
          <w:p w:rsidR="0019238F" w:rsidRPr="00F11CD2" w:rsidRDefault="0019238F" w:rsidP="00A42791">
            <w:r w:rsidRPr="00F11CD2">
              <w:t>205x150; љубичаста</w:t>
            </w:r>
          </w:p>
        </w:tc>
        <w:tc>
          <w:tcPr>
            <w:tcW w:w="993" w:type="dxa"/>
            <w:vAlign w:val="center"/>
          </w:tcPr>
          <w:p w:rsidR="0019238F" w:rsidRPr="00F11CD2" w:rsidRDefault="0019238F" w:rsidP="00A42791">
            <w:pPr>
              <w:jc w:val="center"/>
            </w:pPr>
            <w:r w:rsidRPr="00F11CD2">
              <w:t>ком</w:t>
            </w:r>
          </w:p>
        </w:tc>
        <w:tc>
          <w:tcPr>
            <w:tcW w:w="1134" w:type="dxa"/>
            <w:vAlign w:val="center"/>
          </w:tcPr>
          <w:p w:rsidR="0019238F" w:rsidRPr="00F11CD2" w:rsidRDefault="005B0BF9" w:rsidP="00A42791">
            <w:pPr>
              <w:jc w:val="center"/>
            </w:pPr>
            <w:r>
              <w:t>15</w:t>
            </w:r>
            <w:r w:rsidR="0019238F" w:rsidRPr="00F11CD2">
              <w:t>0</w:t>
            </w:r>
          </w:p>
        </w:tc>
        <w:tc>
          <w:tcPr>
            <w:tcW w:w="2268" w:type="dxa"/>
          </w:tcPr>
          <w:p w:rsidR="0019238F" w:rsidRPr="00AE1407" w:rsidRDefault="0019238F" w:rsidP="005E2923">
            <w:pPr>
              <w:autoSpaceDE w:val="0"/>
              <w:autoSpaceDN w:val="0"/>
              <w:adjustRightInd w:val="0"/>
              <w:jc w:val="right"/>
              <w:rPr>
                <w:noProof/>
                <w:lang w:val="en-US"/>
              </w:rPr>
            </w:pPr>
          </w:p>
        </w:tc>
        <w:tc>
          <w:tcPr>
            <w:tcW w:w="992" w:type="dxa"/>
          </w:tcPr>
          <w:p w:rsidR="0019238F" w:rsidRPr="00AE1407" w:rsidRDefault="0019238F" w:rsidP="005E2923">
            <w:pPr>
              <w:autoSpaceDE w:val="0"/>
              <w:autoSpaceDN w:val="0"/>
              <w:adjustRightInd w:val="0"/>
              <w:jc w:val="right"/>
              <w:rPr>
                <w:noProof/>
                <w:lang w:val="en-US"/>
              </w:rPr>
            </w:pPr>
          </w:p>
        </w:tc>
        <w:tc>
          <w:tcPr>
            <w:tcW w:w="1701" w:type="dxa"/>
          </w:tcPr>
          <w:p w:rsidR="0019238F" w:rsidRPr="00AE1407" w:rsidRDefault="0019238F" w:rsidP="005E2923">
            <w:pPr>
              <w:autoSpaceDE w:val="0"/>
              <w:autoSpaceDN w:val="0"/>
              <w:adjustRightInd w:val="0"/>
              <w:jc w:val="right"/>
              <w:rPr>
                <w:noProof/>
                <w:lang w:val="en-US"/>
              </w:rPr>
            </w:pPr>
          </w:p>
        </w:tc>
        <w:tc>
          <w:tcPr>
            <w:tcW w:w="1276" w:type="dxa"/>
          </w:tcPr>
          <w:p w:rsidR="0019238F" w:rsidRPr="00AE1407" w:rsidRDefault="0019238F" w:rsidP="005E2923">
            <w:pPr>
              <w:autoSpaceDE w:val="0"/>
              <w:autoSpaceDN w:val="0"/>
              <w:adjustRightInd w:val="0"/>
              <w:jc w:val="right"/>
              <w:rPr>
                <w:noProof/>
                <w:lang w:val="en-US"/>
              </w:rPr>
            </w:pPr>
          </w:p>
        </w:tc>
        <w:tc>
          <w:tcPr>
            <w:tcW w:w="1560" w:type="dxa"/>
          </w:tcPr>
          <w:p w:rsidR="0019238F" w:rsidRPr="00AE1407" w:rsidRDefault="0019238F"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lastRenderedPageBreak/>
              <w:t>14.</w:t>
            </w:r>
          </w:p>
        </w:tc>
        <w:tc>
          <w:tcPr>
            <w:tcW w:w="1539" w:type="dxa"/>
            <w:vAlign w:val="center"/>
          </w:tcPr>
          <w:p w:rsidR="005B0BF9" w:rsidRPr="00F11CD2" w:rsidRDefault="005B0BF9" w:rsidP="00EA3789">
            <w:r w:rsidRPr="00F11CD2">
              <w:t>Шлифер</w:t>
            </w:r>
          </w:p>
        </w:tc>
        <w:tc>
          <w:tcPr>
            <w:tcW w:w="1984" w:type="dxa"/>
            <w:vAlign w:val="center"/>
          </w:tcPr>
          <w:p w:rsidR="005B0BF9" w:rsidRPr="005B0BF9" w:rsidRDefault="005B0BF9" w:rsidP="005B0BF9">
            <w:r w:rsidRPr="00F11CD2">
              <w:t xml:space="preserve">205x150; </w:t>
            </w:r>
            <w:r>
              <w:t>светло наранџасто</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Pr="005B0BF9" w:rsidRDefault="005B0BF9" w:rsidP="00A42791">
            <w:pPr>
              <w:jc w:val="center"/>
            </w:pPr>
            <w:r>
              <w:t>70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15.</w:t>
            </w:r>
          </w:p>
        </w:tc>
        <w:tc>
          <w:tcPr>
            <w:tcW w:w="1539" w:type="dxa"/>
            <w:vAlign w:val="center"/>
          </w:tcPr>
          <w:p w:rsidR="005B0BF9" w:rsidRPr="00F11CD2" w:rsidRDefault="005B0BF9" w:rsidP="00EA3789">
            <w:r w:rsidRPr="00F11CD2">
              <w:t>Шлифер</w:t>
            </w:r>
          </w:p>
        </w:tc>
        <w:tc>
          <w:tcPr>
            <w:tcW w:w="1984" w:type="dxa"/>
            <w:vAlign w:val="center"/>
          </w:tcPr>
          <w:p w:rsidR="005B0BF9" w:rsidRPr="005B0BF9" w:rsidRDefault="005B0BF9" w:rsidP="005B0BF9">
            <w:r w:rsidRPr="00F11CD2">
              <w:t xml:space="preserve">205x150; </w:t>
            </w:r>
            <w:r>
              <w:t>жуто</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16.</w:t>
            </w:r>
          </w:p>
        </w:tc>
        <w:tc>
          <w:tcPr>
            <w:tcW w:w="1539" w:type="dxa"/>
            <w:vAlign w:val="center"/>
          </w:tcPr>
          <w:p w:rsidR="005B0BF9" w:rsidRPr="00F11CD2" w:rsidRDefault="005B0BF9" w:rsidP="00EA3789">
            <w:r w:rsidRPr="00F11CD2">
              <w:t>Шлифер</w:t>
            </w:r>
          </w:p>
        </w:tc>
        <w:tc>
          <w:tcPr>
            <w:tcW w:w="1984" w:type="dxa"/>
            <w:vAlign w:val="center"/>
          </w:tcPr>
          <w:p w:rsidR="005B0BF9" w:rsidRPr="005B0BF9" w:rsidRDefault="005B0BF9" w:rsidP="005B0BF9">
            <w:r w:rsidRPr="00F11CD2">
              <w:t xml:space="preserve">205x150; </w:t>
            </w:r>
            <w:r>
              <w:t>шербет</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17.</w:t>
            </w:r>
          </w:p>
        </w:tc>
        <w:tc>
          <w:tcPr>
            <w:tcW w:w="1539" w:type="dxa"/>
            <w:vAlign w:val="center"/>
          </w:tcPr>
          <w:p w:rsidR="005B0BF9" w:rsidRPr="00F11CD2" w:rsidRDefault="005B0BF9" w:rsidP="00EA3789">
            <w:r w:rsidRPr="00F11CD2">
              <w:t>Шлифер</w:t>
            </w:r>
          </w:p>
        </w:tc>
        <w:tc>
          <w:tcPr>
            <w:tcW w:w="1984" w:type="dxa"/>
            <w:vAlign w:val="center"/>
          </w:tcPr>
          <w:p w:rsidR="005B0BF9" w:rsidRPr="005B0BF9" w:rsidRDefault="005B0BF9" w:rsidP="005B0BF9">
            <w:r w:rsidRPr="00F11CD2">
              <w:t xml:space="preserve">205x150; </w:t>
            </w:r>
            <w:r>
              <w:t>светло зелено</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18</w:t>
            </w:r>
            <w:r w:rsidR="005B0BF9">
              <w:rPr>
                <w:noProof/>
              </w:rPr>
              <w:t>.</w:t>
            </w:r>
          </w:p>
        </w:tc>
        <w:tc>
          <w:tcPr>
            <w:tcW w:w="1539" w:type="dxa"/>
            <w:vAlign w:val="center"/>
          </w:tcPr>
          <w:p w:rsidR="005B0BF9" w:rsidRPr="00F11CD2" w:rsidRDefault="005B0BF9" w:rsidP="00A42791">
            <w:r w:rsidRPr="00F11CD2">
              <w:t>Јастучница</w:t>
            </w:r>
          </w:p>
        </w:tc>
        <w:tc>
          <w:tcPr>
            <w:tcW w:w="1984" w:type="dxa"/>
            <w:vAlign w:val="center"/>
          </w:tcPr>
          <w:p w:rsidR="005B0BF9" w:rsidRPr="00F11CD2" w:rsidRDefault="005B0BF9" w:rsidP="00A42791">
            <w:r w:rsidRPr="00F11CD2">
              <w:t>60x80+25; светло плава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5B0BF9" w:rsidRDefault="005B0BF9" w:rsidP="00A42791">
            <w:pPr>
              <w:jc w:val="center"/>
            </w:pPr>
            <w:r>
              <w:t>350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5B0BF9" w:rsidP="002324A2">
            <w:pPr>
              <w:autoSpaceDE w:val="0"/>
              <w:autoSpaceDN w:val="0"/>
              <w:adjustRightInd w:val="0"/>
              <w:jc w:val="center"/>
              <w:rPr>
                <w:noProof/>
              </w:rPr>
            </w:pPr>
            <w:r>
              <w:rPr>
                <w:noProof/>
              </w:rPr>
              <w:t>1</w:t>
            </w:r>
            <w:r w:rsidR="002324A2">
              <w:rPr>
                <w:noProof/>
              </w:rPr>
              <w:t>9</w:t>
            </w:r>
            <w:r>
              <w:rPr>
                <w:noProof/>
              </w:rPr>
              <w:t>.</w:t>
            </w:r>
          </w:p>
        </w:tc>
        <w:tc>
          <w:tcPr>
            <w:tcW w:w="1539" w:type="dxa"/>
            <w:vAlign w:val="center"/>
          </w:tcPr>
          <w:p w:rsidR="005B0BF9" w:rsidRPr="00F11CD2" w:rsidRDefault="005B0BF9" w:rsidP="00A42791">
            <w:r w:rsidRPr="00F11CD2">
              <w:t>Јастучница</w:t>
            </w:r>
          </w:p>
        </w:tc>
        <w:tc>
          <w:tcPr>
            <w:tcW w:w="1984" w:type="dxa"/>
            <w:vAlign w:val="center"/>
          </w:tcPr>
          <w:p w:rsidR="005B0BF9" w:rsidRPr="00F11CD2" w:rsidRDefault="005B0BF9" w:rsidP="00A42791">
            <w:r w:rsidRPr="00F11CD2">
              <w:t>60x80+25; бела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5B0BF9" w:rsidRDefault="005B0BF9" w:rsidP="00A42791">
            <w:pPr>
              <w:jc w:val="center"/>
            </w:pPr>
            <w:r>
              <w:t>300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5B0BF9" w:rsidP="00A42791">
            <w:pPr>
              <w:autoSpaceDE w:val="0"/>
              <w:autoSpaceDN w:val="0"/>
              <w:adjustRightInd w:val="0"/>
              <w:jc w:val="center"/>
              <w:rPr>
                <w:noProof/>
              </w:rPr>
            </w:pPr>
            <w:r>
              <w:rPr>
                <w:noProof/>
              </w:rPr>
              <w:t>2</w:t>
            </w:r>
            <w:r w:rsidR="002324A2">
              <w:rPr>
                <w:noProof/>
              </w:rPr>
              <w:t>0</w:t>
            </w:r>
            <w:r>
              <w:rPr>
                <w:noProof/>
              </w:rPr>
              <w:t>.</w:t>
            </w:r>
          </w:p>
        </w:tc>
        <w:tc>
          <w:tcPr>
            <w:tcW w:w="1539" w:type="dxa"/>
            <w:vAlign w:val="center"/>
          </w:tcPr>
          <w:p w:rsidR="005B0BF9" w:rsidRPr="00F11CD2" w:rsidRDefault="005B0BF9" w:rsidP="00A42791">
            <w:r w:rsidRPr="00F11CD2">
              <w:t>Јастучница</w:t>
            </w:r>
          </w:p>
        </w:tc>
        <w:tc>
          <w:tcPr>
            <w:tcW w:w="1984" w:type="dxa"/>
            <w:vAlign w:val="center"/>
          </w:tcPr>
          <w:p w:rsidR="005B0BF9" w:rsidRPr="00F11CD2" w:rsidRDefault="005B0BF9" w:rsidP="00A42791">
            <w:r w:rsidRPr="00F11CD2">
              <w:t>60x80+25; љубичасто</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rsidRPr="00F11CD2">
              <w:t>100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21</w:t>
            </w:r>
            <w:r w:rsidR="005B0BF9">
              <w:rPr>
                <w:noProof/>
              </w:rPr>
              <w:t>.</w:t>
            </w:r>
          </w:p>
        </w:tc>
        <w:tc>
          <w:tcPr>
            <w:tcW w:w="1539" w:type="dxa"/>
            <w:vAlign w:val="center"/>
          </w:tcPr>
          <w:p w:rsidR="005B0BF9" w:rsidRPr="00F11CD2" w:rsidRDefault="005B0BF9" w:rsidP="00A42791">
            <w:r w:rsidRPr="00F11CD2">
              <w:t>Јастучница</w:t>
            </w:r>
          </w:p>
        </w:tc>
        <w:tc>
          <w:tcPr>
            <w:tcW w:w="1984" w:type="dxa"/>
            <w:vAlign w:val="center"/>
          </w:tcPr>
          <w:p w:rsidR="005B0BF9" w:rsidRPr="005B0BF9" w:rsidRDefault="005B0BF9" w:rsidP="005B0BF9">
            <w:r w:rsidRPr="00F11CD2">
              <w:t xml:space="preserve">60x80+25; </w:t>
            </w:r>
            <w:r>
              <w:t>жуто</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5B0BF9" w:rsidRDefault="005B0BF9" w:rsidP="00A42791">
            <w:pPr>
              <w:jc w:val="center"/>
            </w:pPr>
            <w:r>
              <w:t>40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22.</w:t>
            </w:r>
          </w:p>
        </w:tc>
        <w:tc>
          <w:tcPr>
            <w:tcW w:w="1539" w:type="dxa"/>
            <w:vAlign w:val="center"/>
          </w:tcPr>
          <w:p w:rsidR="005B0BF9" w:rsidRPr="00F11CD2" w:rsidRDefault="005B0BF9" w:rsidP="00EA3789">
            <w:r w:rsidRPr="00F11CD2">
              <w:t>Јастучница</w:t>
            </w:r>
          </w:p>
        </w:tc>
        <w:tc>
          <w:tcPr>
            <w:tcW w:w="1984" w:type="dxa"/>
            <w:vAlign w:val="center"/>
          </w:tcPr>
          <w:p w:rsidR="005B0BF9" w:rsidRPr="005B0BF9" w:rsidRDefault="005B0BF9" w:rsidP="005B0BF9">
            <w:r w:rsidRPr="00F11CD2">
              <w:t xml:space="preserve">60x80+25; </w:t>
            </w:r>
            <w:r>
              <w:t>светло зелено</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23</w:t>
            </w:r>
            <w:r w:rsidR="005B0BF9">
              <w:rPr>
                <w:noProof/>
              </w:rPr>
              <w:t>.</w:t>
            </w:r>
          </w:p>
        </w:tc>
        <w:tc>
          <w:tcPr>
            <w:tcW w:w="1539" w:type="dxa"/>
            <w:vAlign w:val="center"/>
          </w:tcPr>
          <w:p w:rsidR="005B0BF9" w:rsidRPr="00F11CD2" w:rsidRDefault="005B0BF9" w:rsidP="00A42791">
            <w:r w:rsidRPr="00F11CD2">
              <w:t>Штеп деке</w:t>
            </w:r>
          </w:p>
        </w:tc>
        <w:tc>
          <w:tcPr>
            <w:tcW w:w="1984" w:type="dxa"/>
            <w:vAlign w:val="center"/>
          </w:tcPr>
          <w:p w:rsidR="005B0BF9" w:rsidRPr="00F11CD2" w:rsidRDefault="005B0BF9" w:rsidP="00A42791">
            <w:r w:rsidRPr="00F11CD2">
              <w:t>100x100; бела са дечијим дезеном /штампом</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rsidRPr="00F11CD2">
              <w:t>100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24</w:t>
            </w:r>
            <w:r w:rsidR="005B0BF9">
              <w:rPr>
                <w:noProof/>
              </w:rPr>
              <w:t>.</w:t>
            </w:r>
          </w:p>
        </w:tc>
        <w:tc>
          <w:tcPr>
            <w:tcW w:w="1539" w:type="dxa"/>
            <w:vAlign w:val="center"/>
          </w:tcPr>
          <w:p w:rsidR="005B0BF9" w:rsidRPr="00F11CD2" w:rsidRDefault="005B0BF9" w:rsidP="00A42791">
            <w:r w:rsidRPr="00F11CD2">
              <w:t>Компреса</w:t>
            </w:r>
          </w:p>
        </w:tc>
        <w:tc>
          <w:tcPr>
            <w:tcW w:w="1984" w:type="dxa"/>
            <w:vAlign w:val="center"/>
          </w:tcPr>
          <w:p w:rsidR="005B0BF9" w:rsidRPr="00F11CD2" w:rsidRDefault="005B0BF9" w:rsidP="00A42791">
            <w:r w:rsidRPr="00F11CD2">
              <w:t>100x100; бела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t>30</w:t>
            </w:r>
            <w:r w:rsidRPr="00F11CD2">
              <w:t>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25.</w:t>
            </w:r>
          </w:p>
        </w:tc>
        <w:tc>
          <w:tcPr>
            <w:tcW w:w="1539" w:type="dxa"/>
            <w:vAlign w:val="center"/>
          </w:tcPr>
          <w:p w:rsidR="005B0BF9" w:rsidRPr="00F11CD2" w:rsidRDefault="005B0BF9" w:rsidP="00EA3789">
            <w:r w:rsidRPr="00F11CD2">
              <w:t>Компреса</w:t>
            </w:r>
          </w:p>
        </w:tc>
        <w:tc>
          <w:tcPr>
            <w:tcW w:w="1984" w:type="dxa"/>
            <w:vAlign w:val="center"/>
          </w:tcPr>
          <w:p w:rsidR="005B0BF9" w:rsidRPr="005B0BF9" w:rsidRDefault="005B0BF9" w:rsidP="005B0BF9">
            <w:r w:rsidRPr="00F11CD2">
              <w:t xml:space="preserve">100x100; </w:t>
            </w:r>
            <w:r>
              <w:t>роза</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P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2324A2" w:rsidP="00A42791">
            <w:pPr>
              <w:autoSpaceDE w:val="0"/>
              <w:autoSpaceDN w:val="0"/>
              <w:adjustRightInd w:val="0"/>
              <w:jc w:val="center"/>
              <w:rPr>
                <w:noProof/>
              </w:rPr>
            </w:pPr>
            <w:r>
              <w:rPr>
                <w:noProof/>
              </w:rPr>
              <w:t>26.</w:t>
            </w:r>
          </w:p>
        </w:tc>
        <w:tc>
          <w:tcPr>
            <w:tcW w:w="1539" w:type="dxa"/>
            <w:vAlign w:val="center"/>
          </w:tcPr>
          <w:p w:rsidR="005B0BF9" w:rsidRPr="00F11CD2" w:rsidRDefault="005B0BF9" w:rsidP="00EA3789">
            <w:r w:rsidRPr="00F11CD2">
              <w:t>Компреса</w:t>
            </w:r>
          </w:p>
        </w:tc>
        <w:tc>
          <w:tcPr>
            <w:tcW w:w="1984" w:type="dxa"/>
            <w:vAlign w:val="center"/>
          </w:tcPr>
          <w:p w:rsidR="005B0BF9" w:rsidRPr="00F11CD2" w:rsidRDefault="005B0BF9" w:rsidP="00EA3789">
            <w:r>
              <w:t>150x15</w:t>
            </w:r>
            <w:r w:rsidRPr="00F11CD2">
              <w:t>0; бела</w:t>
            </w:r>
          </w:p>
        </w:tc>
        <w:tc>
          <w:tcPr>
            <w:tcW w:w="993" w:type="dxa"/>
            <w:vAlign w:val="center"/>
          </w:tcPr>
          <w:p w:rsidR="005B0BF9" w:rsidRPr="00F11CD2" w:rsidRDefault="005B0BF9" w:rsidP="00EA3789">
            <w:pPr>
              <w:jc w:val="center"/>
            </w:pPr>
            <w:r w:rsidRPr="00F11CD2">
              <w:t>ком</w:t>
            </w:r>
          </w:p>
        </w:tc>
        <w:tc>
          <w:tcPr>
            <w:tcW w:w="1134" w:type="dxa"/>
            <w:vAlign w:val="center"/>
          </w:tcPr>
          <w:p w:rsidR="005B0BF9" w:rsidRDefault="005B0BF9" w:rsidP="00A42791">
            <w:pPr>
              <w:jc w:val="center"/>
            </w:pPr>
            <w:r>
              <w:t>200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27</w:t>
            </w:r>
            <w:r w:rsidR="005B0BF9">
              <w:rPr>
                <w:noProof/>
              </w:rPr>
              <w:t>.</w:t>
            </w:r>
          </w:p>
        </w:tc>
        <w:tc>
          <w:tcPr>
            <w:tcW w:w="1539" w:type="dxa"/>
            <w:vAlign w:val="center"/>
          </w:tcPr>
          <w:p w:rsidR="005B0BF9" w:rsidRPr="005B0BF9" w:rsidRDefault="005B0BF9" w:rsidP="005B0BF9">
            <w:r w:rsidRPr="00F11CD2">
              <w:t xml:space="preserve">Бенкица за </w:t>
            </w:r>
            <w:r>
              <w:t>бебе</w:t>
            </w:r>
          </w:p>
        </w:tc>
        <w:tc>
          <w:tcPr>
            <w:tcW w:w="1984" w:type="dxa"/>
            <w:vAlign w:val="center"/>
          </w:tcPr>
          <w:p w:rsidR="005B0BF9" w:rsidRPr="00F11CD2" w:rsidRDefault="005B0BF9" w:rsidP="00A42791">
            <w:r w:rsidRPr="00F11CD2">
              <w:t>бела са дечијим дезеном /штампом</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5B0BF9" w:rsidRDefault="005B0BF9" w:rsidP="00A42791">
            <w:pPr>
              <w:jc w:val="center"/>
            </w:pPr>
            <w:r>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28</w:t>
            </w:r>
            <w:r w:rsidR="005B0BF9">
              <w:rPr>
                <w:noProof/>
              </w:rPr>
              <w:t>.</w:t>
            </w:r>
          </w:p>
        </w:tc>
        <w:tc>
          <w:tcPr>
            <w:tcW w:w="1539" w:type="dxa"/>
            <w:vAlign w:val="center"/>
          </w:tcPr>
          <w:p w:rsidR="005B0BF9" w:rsidRPr="00F11CD2" w:rsidRDefault="005B0BF9" w:rsidP="00A42791">
            <w:r w:rsidRPr="00F11CD2">
              <w:t>Пиџама-мушка</w:t>
            </w:r>
          </w:p>
        </w:tc>
        <w:tc>
          <w:tcPr>
            <w:tcW w:w="1984" w:type="dxa"/>
            <w:vAlign w:val="center"/>
          </w:tcPr>
          <w:p w:rsidR="005B0BF9" w:rsidRPr="00F11CD2" w:rsidRDefault="005B0BF9" w:rsidP="00A42791">
            <w:r w:rsidRPr="00F11CD2">
              <w:t>L,XL,XXL, Плава штампа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t>10</w:t>
            </w:r>
            <w:r w:rsidRPr="00F11CD2">
              <w:t>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29</w:t>
            </w:r>
            <w:r w:rsidR="005B0BF9">
              <w:rPr>
                <w:noProof/>
              </w:rPr>
              <w:t>.</w:t>
            </w:r>
          </w:p>
        </w:tc>
        <w:tc>
          <w:tcPr>
            <w:tcW w:w="1539" w:type="dxa"/>
            <w:vAlign w:val="center"/>
          </w:tcPr>
          <w:p w:rsidR="005B0BF9" w:rsidRPr="00F11CD2" w:rsidRDefault="005B0BF9" w:rsidP="00A42791">
            <w:r w:rsidRPr="00F11CD2">
              <w:t>Капице за бебе</w:t>
            </w:r>
          </w:p>
        </w:tc>
        <w:tc>
          <w:tcPr>
            <w:tcW w:w="1984" w:type="dxa"/>
            <w:vAlign w:val="center"/>
          </w:tcPr>
          <w:p w:rsidR="005B0BF9" w:rsidRPr="00F11CD2" w:rsidRDefault="005B0BF9" w:rsidP="00A42791">
            <w:r w:rsidRPr="00F11CD2">
              <w:t>бела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rsidRPr="00F11CD2">
              <w:t>100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2324A2" w:rsidP="00A42791">
            <w:pPr>
              <w:autoSpaceDE w:val="0"/>
              <w:autoSpaceDN w:val="0"/>
              <w:adjustRightInd w:val="0"/>
              <w:jc w:val="center"/>
              <w:rPr>
                <w:noProof/>
              </w:rPr>
            </w:pPr>
            <w:r>
              <w:rPr>
                <w:noProof/>
              </w:rPr>
              <w:t>30</w:t>
            </w:r>
            <w:r w:rsidR="005B0BF9">
              <w:rPr>
                <w:noProof/>
              </w:rPr>
              <w:t>.</w:t>
            </w:r>
          </w:p>
        </w:tc>
        <w:tc>
          <w:tcPr>
            <w:tcW w:w="1539" w:type="dxa"/>
            <w:vAlign w:val="center"/>
          </w:tcPr>
          <w:p w:rsidR="005B0BF9" w:rsidRPr="00F11CD2" w:rsidRDefault="005B0BF9" w:rsidP="00A42791">
            <w:r w:rsidRPr="00F11CD2">
              <w:t xml:space="preserve">Пелена </w:t>
            </w:r>
          </w:p>
        </w:tc>
        <w:tc>
          <w:tcPr>
            <w:tcW w:w="1984" w:type="dxa"/>
            <w:vAlign w:val="center"/>
          </w:tcPr>
          <w:p w:rsidR="005B0BF9" w:rsidRPr="00F11CD2" w:rsidRDefault="005B0BF9" w:rsidP="00A42791">
            <w:r w:rsidRPr="00F11CD2">
              <w:t>80х80, бела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30</w:t>
            </w:r>
            <w:r w:rsidR="005B0BF9" w:rsidRPr="00F11CD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lastRenderedPageBreak/>
              <w:t>31</w:t>
            </w:r>
            <w:r w:rsidR="005B0BF9">
              <w:rPr>
                <w:noProof/>
              </w:rPr>
              <w:t>.</w:t>
            </w:r>
          </w:p>
        </w:tc>
        <w:tc>
          <w:tcPr>
            <w:tcW w:w="1539" w:type="dxa"/>
            <w:vAlign w:val="center"/>
          </w:tcPr>
          <w:p w:rsidR="005B0BF9" w:rsidRPr="00F11CD2" w:rsidRDefault="005B0BF9" w:rsidP="00A42791">
            <w:r w:rsidRPr="00F11CD2">
              <w:t>Операциони чашав</w:t>
            </w:r>
          </w:p>
        </w:tc>
        <w:tc>
          <w:tcPr>
            <w:tcW w:w="1984" w:type="dxa"/>
            <w:vAlign w:val="center"/>
          </w:tcPr>
          <w:p w:rsidR="005B0BF9" w:rsidRPr="00F11CD2" w:rsidRDefault="005B0BF9" w:rsidP="00A42791">
            <w:r w:rsidRPr="00F11CD2">
              <w:t>220x150, ројал плава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2324A2" w:rsidRDefault="002324A2" w:rsidP="00A42791">
            <w:pPr>
              <w:jc w:val="center"/>
            </w:pPr>
            <w:r>
              <w:t>250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32</w:t>
            </w:r>
            <w:r w:rsidR="005B0BF9">
              <w:rPr>
                <w:noProof/>
              </w:rPr>
              <w:t>.</w:t>
            </w:r>
          </w:p>
        </w:tc>
        <w:tc>
          <w:tcPr>
            <w:tcW w:w="1539" w:type="dxa"/>
            <w:vAlign w:val="center"/>
          </w:tcPr>
          <w:p w:rsidR="005B0BF9" w:rsidRPr="00F11CD2" w:rsidRDefault="005B0BF9" w:rsidP="00A42791">
            <w:r w:rsidRPr="00F11CD2">
              <w:t>Операциони чаршав са прорезом  60 cm</w:t>
            </w:r>
          </w:p>
        </w:tc>
        <w:tc>
          <w:tcPr>
            <w:tcW w:w="1984" w:type="dxa"/>
            <w:vAlign w:val="center"/>
          </w:tcPr>
          <w:p w:rsidR="005B0BF9" w:rsidRPr="00F11CD2" w:rsidRDefault="005B0BF9" w:rsidP="00A42791">
            <w:r w:rsidRPr="00F11CD2">
              <w:t>220x150, ројал плава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2</w:t>
            </w:r>
            <w:r w:rsidR="005B0BF9" w:rsidRPr="00F11CD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33</w:t>
            </w:r>
            <w:r w:rsidR="005B0BF9">
              <w:rPr>
                <w:noProof/>
              </w:rPr>
              <w:t>.</w:t>
            </w:r>
          </w:p>
        </w:tc>
        <w:tc>
          <w:tcPr>
            <w:tcW w:w="1539" w:type="dxa"/>
            <w:vAlign w:val="center"/>
          </w:tcPr>
          <w:p w:rsidR="005B0BF9" w:rsidRPr="00F11CD2" w:rsidRDefault="005B0BF9" w:rsidP="00A42791">
            <w:r w:rsidRPr="00F11CD2">
              <w:t>Операциона компреса</w:t>
            </w:r>
          </w:p>
        </w:tc>
        <w:tc>
          <w:tcPr>
            <w:tcW w:w="1984" w:type="dxa"/>
            <w:vAlign w:val="center"/>
          </w:tcPr>
          <w:p w:rsidR="005B0BF9" w:rsidRPr="00F11CD2" w:rsidRDefault="005B0BF9" w:rsidP="00A42791">
            <w:r w:rsidRPr="00F11CD2">
              <w:t>150x150, ројал плава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3</w:t>
            </w:r>
            <w:r w:rsidR="005B0BF9" w:rsidRPr="00F11CD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34</w:t>
            </w:r>
            <w:r w:rsidR="005B0BF9">
              <w:rPr>
                <w:noProof/>
              </w:rPr>
              <w:t>.</w:t>
            </w:r>
          </w:p>
        </w:tc>
        <w:tc>
          <w:tcPr>
            <w:tcW w:w="1539" w:type="dxa"/>
            <w:vAlign w:val="center"/>
          </w:tcPr>
          <w:p w:rsidR="005B0BF9" w:rsidRPr="00F11CD2" w:rsidRDefault="005B0BF9" w:rsidP="00A42791">
            <w:r w:rsidRPr="00F11CD2">
              <w:t>Операциона компреса</w:t>
            </w:r>
          </w:p>
        </w:tc>
        <w:tc>
          <w:tcPr>
            <w:tcW w:w="1984" w:type="dxa"/>
            <w:vAlign w:val="center"/>
          </w:tcPr>
          <w:p w:rsidR="005B0BF9" w:rsidRPr="00F11CD2" w:rsidRDefault="005B0BF9" w:rsidP="00A42791">
            <w:r w:rsidRPr="00F11CD2">
              <w:t>100x100; ројал плава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5</w:t>
            </w:r>
            <w:r w:rsidR="005B0BF9" w:rsidRPr="00F11CD2">
              <w:t>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EF4E3F" w:rsidP="00A42791">
            <w:pPr>
              <w:autoSpaceDE w:val="0"/>
              <w:autoSpaceDN w:val="0"/>
              <w:adjustRightInd w:val="0"/>
              <w:jc w:val="center"/>
              <w:rPr>
                <w:noProof/>
              </w:rPr>
            </w:pPr>
            <w:r>
              <w:rPr>
                <w:noProof/>
              </w:rPr>
              <w:t>35</w:t>
            </w:r>
            <w:r w:rsidR="005B0BF9" w:rsidRPr="002324A2">
              <w:rPr>
                <w:noProof/>
              </w:rPr>
              <w:t>.</w:t>
            </w:r>
          </w:p>
        </w:tc>
        <w:tc>
          <w:tcPr>
            <w:tcW w:w="1539" w:type="dxa"/>
            <w:vAlign w:val="center"/>
          </w:tcPr>
          <w:p w:rsidR="005B0BF9" w:rsidRPr="002324A2" w:rsidRDefault="005B0BF9" w:rsidP="00A42791">
            <w:r w:rsidRPr="002324A2">
              <w:t>Операциони мантил</w:t>
            </w:r>
          </w:p>
        </w:tc>
        <w:tc>
          <w:tcPr>
            <w:tcW w:w="1984" w:type="dxa"/>
            <w:vAlign w:val="center"/>
          </w:tcPr>
          <w:p w:rsidR="005B0BF9" w:rsidRPr="002324A2" w:rsidRDefault="005B0BF9" w:rsidP="00A42791">
            <w:r w:rsidRPr="002324A2">
              <w:t>L,XL,XXL ројал плава</w:t>
            </w:r>
          </w:p>
        </w:tc>
        <w:tc>
          <w:tcPr>
            <w:tcW w:w="993" w:type="dxa"/>
            <w:vAlign w:val="center"/>
          </w:tcPr>
          <w:p w:rsidR="005B0BF9" w:rsidRPr="002324A2" w:rsidRDefault="005B0BF9" w:rsidP="00A42791">
            <w:pPr>
              <w:jc w:val="center"/>
            </w:pPr>
            <w:r w:rsidRPr="002324A2">
              <w:t>ком</w:t>
            </w:r>
          </w:p>
        </w:tc>
        <w:tc>
          <w:tcPr>
            <w:tcW w:w="1134" w:type="dxa"/>
            <w:vAlign w:val="center"/>
          </w:tcPr>
          <w:p w:rsidR="005B0BF9" w:rsidRPr="002324A2" w:rsidRDefault="002324A2" w:rsidP="00A42791">
            <w:pPr>
              <w:jc w:val="center"/>
            </w:pPr>
            <w:r w:rsidRPr="002324A2">
              <w:t>30</w:t>
            </w:r>
            <w:r w:rsidR="005B0BF9" w:rsidRPr="002324A2">
              <w:t>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EF4E3F" w:rsidP="00A42791">
            <w:pPr>
              <w:autoSpaceDE w:val="0"/>
              <w:autoSpaceDN w:val="0"/>
              <w:adjustRightInd w:val="0"/>
              <w:jc w:val="center"/>
              <w:rPr>
                <w:noProof/>
              </w:rPr>
            </w:pPr>
            <w:r>
              <w:rPr>
                <w:noProof/>
              </w:rPr>
              <w:t>36</w:t>
            </w:r>
            <w:r w:rsidR="005B0BF9" w:rsidRPr="002324A2">
              <w:rPr>
                <w:noProof/>
              </w:rPr>
              <w:t>.</w:t>
            </w:r>
          </w:p>
        </w:tc>
        <w:tc>
          <w:tcPr>
            <w:tcW w:w="1539" w:type="dxa"/>
            <w:vAlign w:val="center"/>
          </w:tcPr>
          <w:p w:rsidR="005B0BF9" w:rsidRPr="002324A2" w:rsidRDefault="005B0BF9" w:rsidP="00A42791">
            <w:r w:rsidRPr="002324A2">
              <w:t>Операциона блуза</w:t>
            </w:r>
          </w:p>
        </w:tc>
        <w:tc>
          <w:tcPr>
            <w:tcW w:w="1984" w:type="dxa"/>
            <w:vAlign w:val="center"/>
          </w:tcPr>
          <w:p w:rsidR="005B0BF9" w:rsidRPr="002324A2" w:rsidRDefault="005B0BF9" w:rsidP="00A42791">
            <w:r w:rsidRPr="002324A2">
              <w:t>L,XL,XXL светло плава</w:t>
            </w:r>
          </w:p>
        </w:tc>
        <w:tc>
          <w:tcPr>
            <w:tcW w:w="993" w:type="dxa"/>
            <w:vAlign w:val="center"/>
          </w:tcPr>
          <w:p w:rsidR="005B0BF9" w:rsidRPr="002324A2" w:rsidRDefault="005B0BF9" w:rsidP="00A42791">
            <w:pPr>
              <w:jc w:val="center"/>
            </w:pPr>
            <w:r w:rsidRPr="002324A2">
              <w:t>ком</w:t>
            </w:r>
          </w:p>
        </w:tc>
        <w:tc>
          <w:tcPr>
            <w:tcW w:w="1134" w:type="dxa"/>
            <w:vAlign w:val="center"/>
          </w:tcPr>
          <w:p w:rsidR="005B0BF9" w:rsidRPr="002324A2" w:rsidRDefault="002324A2" w:rsidP="00A42791">
            <w:pPr>
              <w:jc w:val="center"/>
            </w:pPr>
            <w:r w:rsidRPr="002324A2">
              <w:t>150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EF4E3F" w:rsidP="00A42791">
            <w:pPr>
              <w:autoSpaceDE w:val="0"/>
              <w:autoSpaceDN w:val="0"/>
              <w:adjustRightInd w:val="0"/>
              <w:jc w:val="center"/>
              <w:rPr>
                <w:noProof/>
              </w:rPr>
            </w:pPr>
            <w:r>
              <w:rPr>
                <w:noProof/>
              </w:rPr>
              <w:t>37</w:t>
            </w:r>
            <w:r w:rsidR="005B0BF9" w:rsidRPr="002324A2">
              <w:rPr>
                <w:noProof/>
              </w:rPr>
              <w:t>.</w:t>
            </w:r>
          </w:p>
        </w:tc>
        <w:tc>
          <w:tcPr>
            <w:tcW w:w="1539" w:type="dxa"/>
            <w:vAlign w:val="center"/>
          </w:tcPr>
          <w:p w:rsidR="005B0BF9" w:rsidRPr="002324A2" w:rsidRDefault="005B0BF9" w:rsidP="00A42791">
            <w:r w:rsidRPr="002324A2">
              <w:t>Операционе панталоне</w:t>
            </w:r>
          </w:p>
        </w:tc>
        <w:tc>
          <w:tcPr>
            <w:tcW w:w="1984" w:type="dxa"/>
            <w:vAlign w:val="center"/>
          </w:tcPr>
          <w:p w:rsidR="005B0BF9" w:rsidRPr="002324A2" w:rsidRDefault="005B0BF9" w:rsidP="00A42791">
            <w:r w:rsidRPr="002324A2">
              <w:t>L,XL,XXL светло плава</w:t>
            </w:r>
          </w:p>
        </w:tc>
        <w:tc>
          <w:tcPr>
            <w:tcW w:w="993" w:type="dxa"/>
            <w:vAlign w:val="center"/>
          </w:tcPr>
          <w:p w:rsidR="005B0BF9" w:rsidRPr="002324A2" w:rsidRDefault="005B0BF9" w:rsidP="00A42791">
            <w:pPr>
              <w:jc w:val="center"/>
            </w:pPr>
            <w:r w:rsidRPr="002324A2">
              <w:t>ком</w:t>
            </w:r>
          </w:p>
        </w:tc>
        <w:tc>
          <w:tcPr>
            <w:tcW w:w="1134" w:type="dxa"/>
            <w:vAlign w:val="center"/>
          </w:tcPr>
          <w:p w:rsidR="005B0BF9" w:rsidRPr="002324A2" w:rsidRDefault="002324A2" w:rsidP="00A42791">
            <w:pPr>
              <w:jc w:val="center"/>
            </w:pPr>
            <w:r w:rsidRPr="002324A2">
              <w:t>180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2324A2" w:rsidRDefault="00EF4E3F" w:rsidP="00A42791">
            <w:pPr>
              <w:autoSpaceDE w:val="0"/>
              <w:autoSpaceDN w:val="0"/>
              <w:adjustRightInd w:val="0"/>
              <w:jc w:val="center"/>
              <w:rPr>
                <w:noProof/>
              </w:rPr>
            </w:pPr>
            <w:r>
              <w:rPr>
                <w:noProof/>
              </w:rPr>
              <w:t>38</w:t>
            </w:r>
            <w:r w:rsidR="005B0BF9" w:rsidRPr="002324A2">
              <w:rPr>
                <w:noProof/>
              </w:rPr>
              <w:t>.</w:t>
            </w:r>
          </w:p>
        </w:tc>
        <w:tc>
          <w:tcPr>
            <w:tcW w:w="1539" w:type="dxa"/>
            <w:vAlign w:val="center"/>
          </w:tcPr>
          <w:p w:rsidR="005B0BF9" w:rsidRPr="002324A2" w:rsidRDefault="005B0BF9" w:rsidP="00A42791">
            <w:r w:rsidRPr="002324A2">
              <w:t>Операционе хаљине</w:t>
            </w:r>
          </w:p>
        </w:tc>
        <w:tc>
          <w:tcPr>
            <w:tcW w:w="1984" w:type="dxa"/>
            <w:vAlign w:val="center"/>
          </w:tcPr>
          <w:p w:rsidR="005B0BF9" w:rsidRPr="002324A2" w:rsidRDefault="005B0BF9" w:rsidP="00A42791">
            <w:r w:rsidRPr="002324A2">
              <w:t>S,M,L светло плава</w:t>
            </w:r>
          </w:p>
        </w:tc>
        <w:tc>
          <w:tcPr>
            <w:tcW w:w="993" w:type="dxa"/>
            <w:vAlign w:val="center"/>
          </w:tcPr>
          <w:p w:rsidR="005B0BF9" w:rsidRPr="002324A2" w:rsidRDefault="005B0BF9" w:rsidP="00A42791">
            <w:pPr>
              <w:jc w:val="center"/>
            </w:pPr>
            <w:r w:rsidRPr="002324A2">
              <w:t>ком</w:t>
            </w:r>
          </w:p>
        </w:tc>
        <w:tc>
          <w:tcPr>
            <w:tcW w:w="1134" w:type="dxa"/>
            <w:vAlign w:val="center"/>
          </w:tcPr>
          <w:p w:rsidR="005B0BF9" w:rsidRPr="002324A2" w:rsidRDefault="002324A2" w:rsidP="00A42791">
            <w:pPr>
              <w:jc w:val="center"/>
            </w:pPr>
            <w:r w:rsidRPr="002324A2">
              <w:t>20</w:t>
            </w:r>
            <w:r w:rsidR="005B0BF9" w:rsidRPr="002324A2">
              <w:t>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39</w:t>
            </w:r>
            <w:r w:rsidR="005B0BF9">
              <w:rPr>
                <w:noProof/>
              </w:rPr>
              <w:t>.</w:t>
            </w:r>
          </w:p>
        </w:tc>
        <w:tc>
          <w:tcPr>
            <w:tcW w:w="1539" w:type="dxa"/>
            <w:vAlign w:val="center"/>
          </w:tcPr>
          <w:p w:rsidR="005B0BF9" w:rsidRPr="00F11CD2" w:rsidRDefault="005B0BF9" w:rsidP="00A42791">
            <w:r w:rsidRPr="00F11CD2">
              <w:t>Oперациона компреса</w:t>
            </w:r>
          </w:p>
        </w:tc>
        <w:tc>
          <w:tcPr>
            <w:tcW w:w="1984" w:type="dxa"/>
            <w:vAlign w:val="center"/>
          </w:tcPr>
          <w:p w:rsidR="005B0BF9" w:rsidRPr="00F11CD2" w:rsidRDefault="002324A2" w:rsidP="00A42791">
            <w:r>
              <w:t>150х15</w:t>
            </w:r>
            <w:r w:rsidR="005B0BF9" w:rsidRPr="00F11CD2">
              <w:t>0 зелена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4</w:t>
            </w:r>
            <w:r w:rsidR="005B0BF9" w:rsidRPr="00F11CD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40</w:t>
            </w:r>
            <w:r w:rsidR="005B0BF9">
              <w:rPr>
                <w:noProof/>
              </w:rPr>
              <w:t>.</w:t>
            </w:r>
          </w:p>
        </w:tc>
        <w:tc>
          <w:tcPr>
            <w:tcW w:w="1539" w:type="dxa"/>
            <w:vAlign w:val="center"/>
          </w:tcPr>
          <w:p w:rsidR="005B0BF9" w:rsidRPr="00F11CD2" w:rsidRDefault="005B0BF9" w:rsidP="00A42791">
            <w:r w:rsidRPr="00F11CD2">
              <w:t>Операциона компреса</w:t>
            </w:r>
          </w:p>
        </w:tc>
        <w:tc>
          <w:tcPr>
            <w:tcW w:w="1984" w:type="dxa"/>
            <w:vAlign w:val="center"/>
          </w:tcPr>
          <w:p w:rsidR="005B0BF9" w:rsidRPr="00F11CD2" w:rsidRDefault="005B0BF9" w:rsidP="00A42791">
            <w:r w:rsidRPr="00F11CD2">
              <w:t>100x100 -п 40; зелена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5B0BF9" w:rsidP="00A42791">
            <w:pPr>
              <w:jc w:val="center"/>
            </w:pPr>
            <w:r w:rsidRPr="00F11CD2">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41</w:t>
            </w:r>
            <w:r w:rsidR="005B0BF9">
              <w:rPr>
                <w:noProof/>
              </w:rPr>
              <w:t>.</w:t>
            </w:r>
          </w:p>
        </w:tc>
        <w:tc>
          <w:tcPr>
            <w:tcW w:w="1539" w:type="dxa"/>
            <w:vAlign w:val="center"/>
          </w:tcPr>
          <w:p w:rsidR="005B0BF9" w:rsidRPr="00F11CD2" w:rsidRDefault="005B0BF9" w:rsidP="00A42791">
            <w:r w:rsidRPr="00F11CD2">
              <w:t>Операциона компреса</w:t>
            </w:r>
          </w:p>
        </w:tc>
        <w:tc>
          <w:tcPr>
            <w:tcW w:w="1984" w:type="dxa"/>
            <w:vAlign w:val="center"/>
          </w:tcPr>
          <w:p w:rsidR="005B0BF9" w:rsidRPr="00F11CD2" w:rsidRDefault="005B0BF9" w:rsidP="00A42791">
            <w:r w:rsidRPr="00F11CD2">
              <w:t>100x100 Ø 7,5; зелена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2324A2" w:rsidRDefault="002324A2" w:rsidP="00A42791">
            <w:pPr>
              <w:jc w:val="center"/>
            </w:pPr>
            <w:r>
              <w:t>80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F11CD2" w:rsidRDefault="00EF4E3F" w:rsidP="00A42791">
            <w:pPr>
              <w:autoSpaceDE w:val="0"/>
              <w:autoSpaceDN w:val="0"/>
              <w:adjustRightInd w:val="0"/>
              <w:jc w:val="center"/>
              <w:rPr>
                <w:noProof/>
              </w:rPr>
            </w:pPr>
            <w:r>
              <w:rPr>
                <w:noProof/>
              </w:rPr>
              <w:t>42</w:t>
            </w:r>
            <w:r w:rsidR="005B0BF9">
              <w:rPr>
                <w:noProof/>
              </w:rPr>
              <w:t>.</w:t>
            </w:r>
          </w:p>
        </w:tc>
        <w:tc>
          <w:tcPr>
            <w:tcW w:w="1539" w:type="dxa"/>
            <w:vAlign w:val="center"/>
          </w:tcPr>
          <w:p w:rsidR="005B0BF9" w:rsidRPr="00F11CD2" w:rsidRDefault="005B0BF9" w:rsidP="00A42791">
            <w:r w:rsidRPr="00F11CD2">
              <w:t>Операциона компреса</w:t>
            </w:r>
          </w:p>
        </w:tc>
        <w:tc>
          <w:tcPr>
            <w:tcW w:w="1984" w:type="dxa"/>
            <w:vAlign w:val="center"/>
          </w:tcPr>
          <w:p w:rsidR="005B0BF9" w:rsidRPr="00F11CD2" w:rsidRDefault="005B0BF9" w:rsidP="00A42791">
            <w:r w:rsidRPr="00F11CD2">
              <w:t>100x100 Ø 13;  зелена</w:t>
            </w:r>
          </w:p>
        </w:tc>
        <w:tc>
          <w:tcPr>
            <w:tcW w:w="993" w:type="dxa"/>
            <w:vAlign w:val="center"/>
          </w:tcPr>
          <w:p w:rsidR="005B0BF9" w:rsidRPr="00F11CD2" w:rsidRDefault="005B0BF9" w:rsidP="00A42791">
            <w:pPr>
              <w:jc w:val="center"/>
            </w:pPr>
            <w:r w:rsidRPr="00F11CD2">
              <w:t>ком</w:t>
            </w:r>
          </w:p>
        </w:tc>
        <w:tc>
          <w:tcPr>
            <w:tcW w:w="1134" w:type="dxa"/>
            <w:vAlign w:val="center"/>
          </w:tcPr>
          <w:p w:rsidR="005B0BF9" w:rsidRPr="00F11CD2" w:rsidRDefault="002324A2" w:rsidP="00A42791">
            <w:pPr>
              <w:jc w:val="center"/>
            </w:pPr>
            <w:r>
              <w:t>2</w:t>
            </w:r>
            <w:r w:rsidR="005B0BF9" w:rsidRPr="00F11CD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486E42" w:rsidRDefault="00EF4E3F" w:rsidP="00A42791">
            <w:pPr>
              <w:autoSpaceDE w:val="0"/>
              <w:autoSpaceDN w:val="0"/>
              <w:adjustRightInd w:val="0"/>
              <w:jc w:val="center"/>
              <w:rPr>
                <w:noProof/>
              </w:rPr>
            </w:pPr>
            <w:r>
              <w:rPr>
                <w:noProof/>
              </w:rPr>
              <w:t>43</w:t>
            </w:r>
            <w:r w:rsidR="005B0BF9" w:rsidRPr="00486E42">
              <w:rPr>
                <w:noProof/>
              </w:rPr>
              <w:t>.</w:t>
            </w:r>
          </w:p>
        </w:tc>
        <w:tc>
          <w:tcPr>
            <w:tcW w:w="1539" w:type="dxa"/>
            <w:vAlign w:val="center"/>
          </w:tcPr>
          <w:p w:rsidR="005B0BF9" w:rsidRPr="00486E42" w:rsidRDefault="005B0BF9" w:rsidP="00A42791">
            <w:r w:rsidRPr="00486E42">
              <w:t>Операциони мантил</w:t>
            </w:r>
          </w:p>
        </w:tc>
        <w:tc>
          <w:tcPr>
            <w:tcW w:w="1984" w:type="dxa"/>
            <w:vAlign w:val="center"/>
          </w:tcPr>
          <w:p w:rsidR="005B0BF9" w:rsidRPr="00486E42" w:rsidRDefault="005B0BF9" w:rsidP="00A42791">
            <w:r w:rsidRPr="00486E42">
              <w:t>L,XL,XXL зелена</w:t>
            </w:r>
          </w:p>
        </w:tc>
        <w:tc>
          <w:tcPr>
            <w:tcW w:w="993" w:type="dxa"/>
            <w:vAlign w:val="center"/>
          </w:tcPr>
          <w:p w:rsidR="005B0BF9" w:rsidRPr="00486E42" w:rsidRDefault="005B0BF9" w:rsidP="00A42791">
            <w:pPr>
              <w:jc w:val="center"/>
            </w:pPr>
            <w:r w:rsidRPr="00486E42">
              <w:t>ком</w:t>
            </w:r>
          </w:p>
        </w:tc>
        <w:tc>
          <w:tcPr>
            <w:tcW w:w="1134" w:type="dxa"/>
            <w:vAlign w:val="center"/>
          </w:tcPr>
          <w:p w:rsidR="005B0BF9" w:rsidRPr="00486E42" w:rsidRDefault="002324A2" w:rsidP="00A42791">
            <w:pPr>
              <w:jc w:val="center"/>
            </w:pPr>
            <w:r w:rsidRPr="00486E42">
              <w:t>5</w:t>
            </w:r>
            <w:r w:rsidR="005B0BF9" w:rsidRPr="00486E42">
              <w:t>00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5B0BF9" w:rsidRPr="00AE1407" w:rsidTr="00A42791">
        <w:trPr>
          <w:trHeight w:val="420"/>
        </w:trPr>
        <w:tc>
          <w:tcPr>
            <w:tcW w:w="569" w:type="dxa"/>
          </w:tcPr>
          <w:p w:rsidR="005B0BF9" w:rsidRPr="00486E42" w:rsidRDefault="00EF4E3F" w:rsidP="00A42791">
            <w:pPr>
              <w:autoSpaceDE w:val="0"/>
              <w:autoSpaceDN w:val="0"/>
              <w:adjustRightInd w:val="0"/>
              <w:jc w:val="center"/>
              <w:rPr>
                <w:noProof/>
              </w:rPr>
            </w:pPr>
            <w:r>
              <w:rPr>
                <w:noProof/>
              </w:rPr>
              <w:t>44</w:t>
            </w:r>
            <w:r w:rsidR="005B0BF9" w:rsidRPr="00486E42">
              <w:rPr>
                <w:noProof/>
              </w:rPr>
              <w:t>.</w:t>
            </w:r>
          </w:p>
        </w:tc>
        <w:tc>
          <w:tcPr>
            <w:tcW w:w="1539" w:type="dxa"/>
            <w:vAlign w:val="center"/>
          </w:tcPr>
          <w:p w:rsidR="005B0BF9" w:rsidRPr="00486E42" w:rsidRDefault="005B0BF9" w:rsidP="00A42791">
            <w:r w:rsidRPr="00486E42">
              <w:t>Операционе панталоне</w:t>
            </w:r>
          </w:p>
        </w:tc>
        <w:tc>
          <w:tcPr>
            <w:tcW w:w="1984" w:type="dxa"/>
            <w:vAlign w:val="center"/>
          </w:tcPr>
          <w:p w:rsidR="005B0BF9" w:rsidRPr="00486E42" w:rsidRDefault="005B0BF9" w:rsidP="00A42791">
            <w:r w:rsidRPr="00486E42">
              <w:t>L,XL,XXL зелена</w:t>
            </w:r>
          </w:p>
        </w:tc>
        <w:tc>
          <w:tcPr>
            <w:tcW w:w="993" w:type="dxa"/>
            <w:vAlign w:val="center"/>
          </w:tcPr>
          <w:p w:rsidR="005B0BF9" w:rsidRPr="00486E42" w:rsidRDefault="005B0BF9" w:rsidP="00A42791">
            <w:pPr>
              <w:jc w:val="center"/>
            </w:pPr>
            <w:r w:rsidRPr="00486E42">
              <w:t>ком</w:t>
            </w:r>
          </w:p>
        </w:tc>
        <w:tc>
          <w:tcPr>
            <w:tcW w:w="1134" w:type="dxa"/>
            <w:vAlign w:val="center"/>
          </w:tcPr>
          <w:p w:rsidR="005B0BF9" w:rsidRPr="00486E42" w:rsidRDefault="00486E42" w:rsidP="00A42791">
            <w:pPr>
              <w:jc w:val="center"/>
            </w:pPr>
            <w:r w:rsidRPr="00486E42">
              <w:t>50</w:t>
            </w:r>
          </w:p>
        </w:tc>
        <w:tc>
          <w:tcPr>
            <w:tcW w:w="2268" w:type="dxa"/>
          </w:tcPr>
          <w:p w:rsidR="005B0BF9" w:rsidRPr="00AE1407" w:rsidRDefault="005B0BF9" w:rsidP="005E2923">
            <w:pPr>
              <w:autoSpaceDE w:val="0"/>
              <w:autoSpaceDN w:val="0"/>
              <w:adjustRightInd w:val="0"/>
              <w:jc w:val="right"/>
              <w:rPr>
                <w:noProof/>
                <w:lang w:val="en-US"/>
              </w:rPr>
            </w:pPr>
          </w:p>
        </w:tc>
        <w:tc>
          <w:tcPr>
            <w:tcW w:w="992" w:type="dxa"/>
          </w:tcPr>
          <w:p w:rsidR="005B0BF9" w:rsidRPr="00AE1407" w:rsidRDefault="005B0BF9" w:rsidP="005E2923">
            <w:pPr>
              <w:autoSpaceDE w:val="0"/>
              <w:autoSpaceDN w:val="0"/>
              <w:adjustRightInd w:val="0"/>
              <w:jc w:val="right"/>
              <w:rPr>
                <w:noProof/>
                <w:lang w:val="en-US"/>
              </w:rPr>
            </w:pPr>
          </w:p>
        </w:tc>
        <w:tc>
          <w:tcPr>
            <w:tcW w:w="1701" w:type="dxa"/>
          </w:tcPr>
          <w:p w:rsidR="005B0BF9" w:rsidRPr="00AE1407" w:rsidRDefault="005B0BF9" w:rsidP="005E2923">
            <w:pPr>
              <w:autoSpaceDE w:val="0"/>
              <w:autoSpaceDN w:val="0"/>
              <w:adjustRightInd w:val="0"/>
              <w:jc w:val="right"/>
              <w:rPr>
                <w:noProof/>
                <w:lang w:val="en-US"/>
              </w:rPr>
            </w:pPr>
          </w:p>
        </w:tc>
        <w:tc>
          <w:tcPr>
            <w:tcW w:w="1276" w:type="dxa"/>
          </w:tcPr>
          <w:p w:rsidR="005B0BF9" w:rsidRPr="00AE1407" w:rsidRDefault="005B0BF9" w:rsidP="005E2923">
            <w:pPr>
              <w:autoSpaceDE w:val="0"/>
              <w:autoSpaceDN w:val="0"/>
              <w:adjustRightInd w:val="0"/>
              <w:jc w:val="right"/>
              <w:rPr>
                <w:noProof/>
                <w:lang w:val="en-US"/>
              </w:rPr>
            </w:pPr>
          </w:p>
        </w:tc>
        <w:tc>
          <w:tcPr>
            <w:tcW w:w="1560" w:type="dxa"/>
          </w:tcPr>
          <w:p w:rsidR="005B0BF9" w:rsidRPr="00AE1407" w:rsidRDefault="005B0BF9" w:rsidP="005E2923">
            <w:pPr>
              <w:autoSpaceDE w:val="0"/>
              <w:autoSpaceDN w:val="0"/>
              <w:adjustRightInd w:val="0"/>
              <w:jc w:val="right"/>
              <w:rPr>
                <w:noProof/>
                <w:lang w:val="en-US"/>
              </w:rPr>
            </w:pPr>
          </w:p>
        </w:tc>
      </w:tr>
      <w:tr w:rsidR="00486E42" w:rsidRPr="00AE1407" w:rsidTr="00A42791">
        <w:trPr>
          <w:trHeight w:val="420"/>
        </w:trPr>
        <w:tc>
          <w:tcPr>
            <w:tcW w:w="569" w:type="dxa"/>
          </w:tcPr>
          <w:p w:rsidR="00486E42" w:rsidRPr="00EF4E3F" w:rsidRDefault="00EF4E3F" w:rsidP="00A42791">
            <w:pPr>
              <w:autoSpaceDE w:val="0"/>
              <w:autoSpaceDN w:val="0"/>
              <w:adjustRightInd w:val="0"/>
              <w:jc w:val="center"/>
              <w:rPr>
                <w:noProof/>
              </w:rPr>
            </w:pPr>
            <w:r>
              <w:rPr>
                <w:noProof/>
              </w:rPr>
              <w:t>45.</w:t>
            </w:r>
          </w:p>
        </w:tc>
        <w:tc>
          <w:tcPr>
            <w:tcW w:w="1539" w:type="dxa"/>
            <w:vAlign w:val="center"/>
          </w:tcPr>
          <w:p w:rsidR="00486E42" w:rsidRPr="00486E42" w:rsidRDefault="00486E42" w:rsidP="00A42791">
            <w:r>
              <w:t xml:space="preserve">Вагинални </w:t>
            </w:r>
            <w:r>
              <w:lastRenderedPageBreak/>
              <w:t>чаршав</w:t>
            </w:r>
          </w:p>
        </w:tc>
        <w:tc>
          <w:tcPr>
            <w:tcW w:w="1984" w:type="dxa"/>
            <w:vAlign w:val="center"/>
          </w:tcPr>
          <w:p w:rsidR="00486E42" w:rsidRPr="00E10A13" w:rsidRDefault="00486E42" w:rsidP="00E10A13">
            <w:pPr>
              <w:rPr>
                <w:color w:val="FF0000"/>
                <w:lang w:val="sr-Cyrl-RS"/>
              </w:rPr>
            </w:pPr>
            <w:r>
              <w:lastRenderedPageBreak/>
              <w:t xml:space="preserve"> </w:t>
            </w:r>
            <w:r w:rsidR="00E10A13">
              <w:rPr>
                <w:lang w:val="sr-Cyrl-RS"/>
              </w:rPr>
              <w:t xml:space="preserve">По мери </w:t>
            </w:r>
          </w:p>
        </w:tc>
        <w:tc>
          <w:tcPr>
            <w:tcW w:w="993" w:type="dxa"/>
            <w:vAlign w:val="center"/>
          </w:tcPr>
          <w:p w:rsidR="00486E42" w:rsidRPr="00486E42" w:rsidRDefault="00486E42" w:rsidP="00A42791">
            <w:pPr>
              <w:jc w:val="center"/>
            </w:pPr>
            <w:r>
              <w:t>ком</w:t>
            </w:r>
          </w:p>
        </w:tc>
        <w:tc>
          <w:tcPr>
            <w:tcW w:w="1134" w:type="dxa"/>
            <w:vAlign w:val="center"/>
          </w:tcPr>
          <w:p w:rsidR="00486E42" w:rsidRPr="00486E42" w:rsidRDefault="00486E42" w:rsidP="00A42791">
            <w:pPr>
              <w:jc w:val="center"/>
            </w:pPr>
            <w:r>
              <w:t>30</w:t>
            </w:r>
          </w:p>
        </w:tc>
        <w:tc>
          <w:tcPr>
            <w:tcW w:w="2268" w:type="dxa"/>
          </w:tcPr>
          <w:p w:rsidR="00486E42" w:rsidRPr="00AE1407" w:rsidRDefault="00486E42" w:rsidP="005E2923">
            <w:pPr>
              <w:autoSpaceDE w:val="0"/>
              <w:autoSpaceDN w:val="0"/>
              <w:adjustRightInd w:val="0"/>
              <w:jc w:val="right"/>
              <w:rPr>
                <w:noProof/>
                <w:lang w:val="en-US"/>
              </w:rPr>
            </w:pPr>
          </w:p>
        </w:tc>
        <w:tc>
          <w:tcPr>
            <w:tcW w:w="992" w:type="dxa"/>
          </w:tcPr>
          <w:p w:rsidR="00486E42" w:rsidRPr="00AE1407" w:rsidRDefault="00486E42" w:rsidP="005E2923">
            <w:pPr>
              <w:autoSpaceDE w:val="0"/>
              <w:autoSpaceDN w:val="0"/>
              <w:adjustRightInd w:val="0"/>
              <w:jc w:val="right"/>
              <w:rPr>
                <w:noProof/>
                <w:lang w:val="en-US"/>
              </w:rPr>
            </w:pPr>
          </w:p>
        </w:tc>
        <w:tc>
          <w:tcPr>
            <w:tcW w:w="1701" w:type="dxa"/>
          </w:tcPr>
          <w:p w:rsidR="00486E42" w:rsidRPr="00AE1407" w:rsidRDefault="00486E42" w:rsidP="005E2923">
            <w:pPr>
              <w:autoSpaceDE w:val="0"/>
              <w:autoSpaceDN w:val="0"/>
              <w:adjustRightInd w:val="0"/>
              <w:jc w:val="right"/>
              <w:rPr>
                <w:noProof/>
                <w:lang w:val="en-US"/>
              </w:rPr>
            </w:pPr>
          </w:p>
        </w:tc>
        <w:tc>
          <w:tcPr>
            <w:tcW w:w="1276" w:type="dxa"/>
          </w:tcPr>
          <w:p w:rsidR="00486E42" w:rsidRPr="00AE1407" w:rsidRDefault="00486E42" w:rsidP="005E2923">
            <w:pPr>
              <w:autoSpaceDE w:val="0"/>
              <w:autoSpaceDN w:val="0"/>
              <w:adjustRightInd w:val="0"/>
              <w:jc w:val="right"/>
              <w:rPr>
                <w:noProof/>
                <w:lang w:val="en-US"/>
              </w:rPr>
            </w:pPr>
          </w:p>
        </w:tc>
        <w:tc>
          <w:tcPr>
            <w:tcW w:w="1560" w:type="dxa"/>
          </w:tcPr>
          <w:p w:rsidR="00486E42" w:rsidRPr="00AE1407" w:rsidRDefault="00486E42" w:rsidP="005E2923">
            <w:pPr>
              <w:autoSpaceDE w:val="0"/>
              <w:autoSpaceDN w:val="0"/>
              <w:adjustRightInd w:val="0"/>
              <w:jc w:val="right"/>
              <w:rPr>
                <w:noProof/>
                <w:lang w:val="en-US"/>
              </w:rPr>
            </w:pPr>
          </w:p>
        </w:tc>
      </w:tr>
      <w:tr w:rsidR="00486E42" w:rsidRPr="00AE1407" w:rsidTr="00A42791">
        <w:trPr>
          <w:trHeight w:val="420"/>
        </w:trPr>
        <w:tc>
          <w:tcPr>
            <w:tcW w:w="569" w:type="dxa"/>
          </w:tcPr>
          <w:p w:rsidR="00486E42" w:rsidRPr="00EF4E3F" w:rsidRDefault="00EF4E3F" w:rsidP="00A42791">
            <w:pPr>
              <w:autoSpaceDE w:val="0"/>
              <w:autoSpaceDN w:val="0"/>
              <w:adjustRightInd w:val="0"/>
              <w:jc w:val="center"/>
              <w:rPr>
                <w:noProof/>
              </w:rPr>
            </w:pPr>
            <w:r>
              <w:rPr>
                <w:noProof/>
              </w:rPr>
              <w:lastRenderedPageBreak/>
              <w:t>46.</w:t>
            </w:r>
          </w:p>
        </w:tc>
        <w:tc>
          <w:tcPr>
            <w:tcW w:w="1539" w:type="dxa"/>
            <w:vAlign w:val="center"/>
          </w:tcPr>
          <w:p w:rsidR="00486E42" w:rsidRPr="00486E42" w:rsidRDefault="00486E42" w:rsidP="00EA3789">
            <w:r w:rsidRPr="00486E42">
              <w:t>Операциони мантил</w:t>
            </w:r>
          </w:p>
        </w:tc>
        <w:tc>
          <w:tcPr>
            <w:tcW w:w="1984" w:type="dxa"/>
            <w:vAlign w:val="center"/>
          </w:tcPr>
          <w:p w:rsidR="00486E42" w:rsidRPr="00486E42" w:rsidRDefault="00486E42" w:rsidP="00486E42">
            <w:r w:rsidRPr="00486E42">
              <w:t xml:space="preserve">L,XL,XXL </w:t>
            </w:r>
            <w:r>
              <w:t>роза</w:t>
            </w:r>
          </w:p>
        </w:tc>
        <w:tc>
          <w:tcPr>
            <w:tcW w:w="993" w:type="dxa"/>
            <w:vAlign w:val="center"/>
          </w:tcPr>
          <w:p w:rsidR="00486E42" w:rsidRPr="00486E42" w:rsidRDefault="00486E42" w:rsidP="00EA3789">
            <w:pPr>
              <w:jc w:val="center"/>
            </w:pPr>
            <w:r w:rsidRPr="00486E42">
              <w:t>ком</w:t>
            </w:r>
          </w:p>
        </w:tc>
        <w:tc>
          <w:tcPr>
            <w:tcW w:w="1134" w:type="dxa"/>
            <w:vAlign w:val="center"/>
          </w:tcPr>
          <w:p w:rsidR="00486E42" w:rsidRPr="00486E42" w:rsidRDefault="00486E42" w:rsidP="00A42791">
            <w:pPr>
              <w:jc w:val="center"/>
            </w:pPr>
            <w:r>
              <w:t>40</w:t>
            </w:r>
          </w:p>
        </w:tc>
        <w:tc>
          <w:tcPr>
            <w:tcW w:w="2268" w:type="dxa"/>
          </w:tcPr>
          <w:p w:rsidR="00486E42" w:rsidRPr="00AE1407" w:rsidRDefault="00486E42" w:rsidP="005E2923">
            <w:pPr>
              <w:autoSpaceDE w:val="0"/>
              <w:autoSpaceDN w:val="0"/>
              <w:adjustRightInd w:val="0"/>
              <w:jc w:val="right"/>
              <w:rPr>
                <w:noProof/>
                <w:lang w:val="en-US"/>
              </w:rPr>
            </w:pPr>
          </w:p>
        </w:tc>
        <w:tc>
          <w:tcPr>
            <w:tcW w:w="992" w:type="dxa"/>
          </w:tcPr>
          <w:p w:rsidR="00486E42" w:rsidRPr="00AE1407" w:rsidRDefault="00486E42" w:rsidP="005E2923">
            <w:pPr>
              <w:autoSpaceDE w:val="0"/>
              <w:autoSpaceDN w:val="0"/>
              <w:adjustRightInd w:val="0"/>
              <w:jc w:val="right"/>
              <w:rPr>
                <w:noProof/>
                <w:lang w:val="en-US"/>
              </w:rPr>
            </w:pPr>
          </w:p>
        </w:tc>
        <w:tc>
          <w:tcPr>
            <w:tcW w:w="1701" w:type="dxa"/>
          </w:tcPr>
          <w:p w:rsidR="00486E42" w:rsidRPr="00AE1407" w:rsidRDefault="00486E42" w:rsidP="005E2923">
            <w:pPr>
              <w:autoSpaceDE w:val="0"/>
              <w:autoSpaceDN w:val="0"/>
              <w:adjustRightInd w:val="0"/>
              <w:jc w:val="right"/>
              <w:rPr>
                <w:noProof/>
                <w:lang w:val="en-US"/>
              </w:rPr>
            </w:pPr>
          </w:p>
        </w:tc>
        <w:tc>
          <w:tcPr>
            <w:tcW w:w="1276" w:type="dxa"/>
          </w:tcPr>
          <w:p w:rsidR="00486E42" w:rsidRPr="00AE1407" w:rsidRDefault="00486E42" w:rsidP="005E2923">
            <w:pPr>
              <w:autoSpaceDE w:val="0"/>
              <w:autoSpaceDN w:val="0"/>
              <w:adjustRightInd w:val="0"/>
              <w:jc w:val="right"/>
              <w:rPr>
                <w:noProof/>
                <w:lang w:val="en-US"/>
              </w:rPr>
            </w:pPr>
          </w:p>
        </w:tc>
        <w:tc>
          <w:tcPr>
            <w:tcW w:w="1560" w:type="dxa"/>
          </w:tcPr>
          <w:p w:rsidR="00486E42" w:rsidRPr="00AE1407" w:rsidRDefault="00486E42" w:rsidP="005E2923">
            <w:pPr>
              <w:autoSpaceDE w:val="0"/>
              <w:autoSpaceDN w:val="0"/>
              <w:adjustRightInd w:val="0"/>
              <w:jc w:val="right"/>
              <w:rPr>
                <w:noProof/>
                <w:lang w:val="en-US"/>
              </w:rPr>
            </w:pPr>
          </w:p>
        </w:tc>
      </w:tr>
      <w:tr w:rsidR="00486E42" w:rsidRPr="00AE1407" w:rsidTr="00A42791">
        <w:trPr>
          <w:trHeight w:val="274"/>
        </w:trPr>
        <w:tc>
          <w:tcPr>
            <w:tcW w:w="569" w:type="dxa"/>
          </w:tcPr>
          <w:p w:rsidR="00486E42" w:rsidRPr="00AE1407" w:rsidRDefault="00486E42" w:rsidP="005E2923">
            <w:pPr>
              <w:autoSpaceDE w:val="0"/>
              <w:autoSpaceDN w:val="0"/>
              <w:adjustRightInd w:val="0"/>
              <w:jc w:val="center"/>
              <w:rPr>
                <w:b/>
                <w:bCs/>
                <w:noProof/>
              </w:rPr>
            </w:pPr>
            <w:r>
              <w:rPr>
                <w:b/>
                <w:bCs/>
                <w:noProof/>
              </w:rPr>
              <w:t>I</w:t>
            </w:r>
          </w:p>
        </w:tc>
        <w:tc>
          <w:tcPr>
            <w:tcW w:w="5650" w:type="dxa"/>
            <w:gridSpan w:val="4"/>
          </w:tcPr>
          <w:p w:rsidR="00486E42" w:rsidRPr="00AE1407" w:rsidRDefault="00486E42"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797" w:type="dxa"/>
            <w:gridSpan w:val="5"/>
          </w:tcPr>
          <w:p w:rsidR="00486E42" w:rsidRPr="00AE1407" w:rsidRDefault="00486E42" w:rsidP="005E2923">
            <w:pPr>
              <w:autoSpaceDE w:val="0"/>
              <w:autoSpaceDN w:val="0"/>
              <w:adjustRightInd w:val="0"/>
              <w:jc w:val="right"/>
              <w:rPr>
                <w:b/>
                <w:bCs/>
                <w:noProof/>
                <w:lang w:val="en-US"/>
              </w:rPr>
            </w:pPr>
          </w:p>
        </w:tc>
      </w:tr>
      <w:tr w:rsidR="00486E42" w:rsidRPr="00AE1407" w:rsidTr="00A42791">
        <w:trPr>
          <w:trHeight w:val="274"/>
        </w:trPr>
        <w:tc>
          <w:tcPr>
            <w:tcW w:w="569" w:type="dxa"/>
          </w:tcPr>
          <w:p w:rsidR="00486E42" w:rsidRPr="00AE1407" w:rsidRDefault="00486E42" w:rsidP="005E2923">
            <w:pPr>
              <w:autoSpaceDE w:val="0"/>
              <w:autoSpaceDN w:val="0"/>
              <w:adjustRightInd w:val="0"/>
              <w:jc w:val="center"/>
              <w:rPr>
                <w:b/>
                <w:bCs/>
                <w:noProof/>
                <w:lang w:val="en-US"/>
              </w:rPr>
            </w:pPr>
            <w:r>
              <w:rPr>
                <w:b/>
                <w:bCs/>
                <w:noProof/>
                <w:lang w:val="en-US"/>
              </w:rPr>
              <w:t>II</w:t>
            </w:r>
          </w:p>
        </w:tc>
        <w:tc>
          <w:tcPr>
            <w:tcW w:w="5650" w:type="dxa"/>
            <w:gridSpan w:val="4"/>
          </w:tcPr>
          <w:p w:rsidR="00486E42" w:rsidRPr="00AE1407" w:rsidRDefault="00486E42"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797" w:type="dxa"/>
            <w:gridSpan w:val="5"/>
          </w:tcPr>
          <w:p w:rsidR="00486E42" w:rsidRPr="00AE1407" w:rsidRDefault="00486E42" w:rsidP="005E2923">
            <w:pPr>
              <w:autoSpaceDE w:val="0"/>
              <w:autoSpaceDN w:val="0"/>
              <w:adjustRightInd w:val="0"/>
              <w:jc w:val="right"/>
              <w:rPr>
                <w:b/>
                <w:bCs/>
                <w:noProof/>
                <w:lang w:val="en-US"/>
              </w:rPr>
            </w:pPr>
          </w:p>
        </w:tc>
      </w:tr>
      <w:tr w:rsidR="00486E42" w:rsidRPr="00AE1407" w:rsidTr="00A42791">
        <w:trPr>
          <w:trHeight w:val="274"/>
        </w:trPr>
        <w:tc>
          <w:tcPr>
            <w:tcW w:w="569" w:type="dxa"/>
          </w:tcPr>
          <w:p w:rsidR="00486E42" w:rsidRPr="00AE1407" w:rsidRDefault="00486E42" w:rsidP="005E2923">
            <w:pPr>
              <w:autoSpaceDE w:val="0"/>
              <w:autoSpaceDN w:val="0"/>
              <w:adjustRightInd w:val="0"/>
              <w:jc w:val="center"/>
              <w:rPr>
                <w:b/>
                <w:bCs/>
                <w:noProof/>
                <w:lang w:val="en-US"/>
              </w:rPr>
            </w:pPr>
            <w:r>
              <w:rPr>
                <w:b/>
                <w:bCs/>
                <w:noProof/>
                <w:lang w:val="en-US"/>
              </w:rPr>
              <w:t>III</w:t>
            </w:r>
          </w:p>
        </w:tc>
        <w:tc>
          <w:tcPr>
            <w:tcW w:w="5650" w:type="dxa"/>
            <w:gridSpan w:val="4"/>
          </w:tcPr>
          <w:p w:rsidR="00486E42" w:rsidRPr="00AE1407" w:rsidRDefault="00486E42"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797" w:type="dxa"/>
            <w:gridSpan w:val="5"/>
          </w:tcPr>
          <w:p w:rsidR="00486E42" w:rsidRPr="00AE1407" w:rsidRDefault="00486E42"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7215F8" w:rsidP="007215F8">
      <w:pPr>
        <w:pStyle w:val="Heading1"/>
        <w:ind w:left="360"/>
        <w:jc w:val="center"/>
        <w:rPr>
          <w:sz w:val="28"/>
          <w:szCs w:val="28"/>
        </w:rPr>
      </w:pPr>
      <w:bookmarkStart w:id="56" w:name="_Toc375826015"/>
      <w:bookmarkStart w:id="57" w:name="_Toc389030822"/>
      <w:bookmarkStart w:id="58" w:name="_Toc389030887"/>
      <w:r>
        <w:rPr>
          <w:sz w:val="28"/>
          <w:szCs w:val="28"/>
          <w:lang w:val="sr-Cyrl-RS"/>
        </w:rPr>
        <w:lastRenderedPageBreak/>
        <w:t xml:space="preserve">12.А </w:t>
      </w:r>
      <w:r w:rsidR="00EC5232" w:rsidRPr="00BC6DD7">
        <w:rPr>
          <w:sz w:val="28"/>
          <w:szCs w:val="28"/>
        </w:rPr>
        <w:t>ОПШТИ ПОДАЦИ О ПОНУЂАЧУ ИЗ ГРУПЕ ПОНУЂАЧА</w:t>
      </w:r>
      <w:bookmarkEnd w:id="56"/>
      <w:bookmarkEnd w:id="57"/>
      <w:bookmarkEnd w:id="5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E75DCB" w:rsidP="00AB39E7">
      <w:pPr>
        <w:rPr>
          <w:noProof/>
        </w:rPr>
      </w:pP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7215F8" w:rsidP="007215F8">
      <w:pPr>
        <w:pStyle w:val="Heading1"/>
        <w:ind w:left="360"/>
        <w:jc w:val="center"/>
        <w:rPr>
          <w:sz w:val="28"/>
          <w:szCs w:val="28"/>
        </w:rPr>
      </w:pPr>
      <w:bookmarkStart w:id="59" w:name="_Toc375826016"/>
      <w:bookmarkStart w:id="60" w:name="_Toc389030823"/>
      <w:bookmarkStart w:id="61" w:name="_Toc389030888"/>
      <w:r>
        <w:rPr>
          <w:sz w:val="28"/>
          <w:szCs w:val="28"/>
          <w:lang w:val="sr-Cyrl-RS"/>
        </w:rPr>
        <w:lastRenderedPageBreak/>
        <w:t xml:space="preserve">12.Б </w:t>
      </w:r>
      <w:r w:rsidR="00EC5232" w:rsidRPr="00BC6DD7">
        <w:rPr>
          <w:sz w:val="28"/>
          <w:szCs w:val="28"/>
        </w:rPr>
        <w:t>ОПШТИ ПОДАЦИ О ПОДИЗВОЂАЧИМА</w:t>
      </w:r>
      <w:bookmarkEnd w:id="59"/>
      <w:bookmarkEnd w:id="60"/>
      <w:bookmarkEnd w:id="6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068" w:rsidRDefault="00FE5068">
      <w:r>
        <w:separator/>
      </w:r>
    </w:p>
  </w:endnote>
  <w:endnote w:type="continuationSeparator" w:id="0">
    <w:p w:rsidR="00FE5068" w:rsidRDefault="00F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68" w:rsidRDefault="00FE50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5068" w:rsidRDefault="00FE506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FE5068" w:rsidRDefault="00FE5068">
            <w:pPr>
              <w:pStyle w:val="Footer"/>
              <w:jc w:val="center"/>
            </w:pPr>
            <w:r>
              <w:t xml:space="preserve">Страна </w:t>
            </w:r>
            <w:r>
              <w:rPr>
                <w:b/>
              </w:rPr>
              <w:fldChar w:fldCharType="begin"/>
            </w:r>
            <w:r>
              <w:rPr>
                <w:b/>
              </w:rPr>
              <w:instrText xml:space="preserve"> PAGE </w:instrText>
            </w:r>
            <w:r>
              <w:rPr>
                <w:b/>
              </w:rPr>
              <w:fldChar w:fldCharType="separate"/>
            </w:r>
            <w:r w:rsidR="00432BDA">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32BDA">
              <w:rPr>
                <w:b/>
                <w:noProof/>
              </w:rPr>
              <w:t>35</w:t>
            </w:r>
            <w:r>
              <w:rPr>
                <w:b/>
              </w:rPr>
              <w:fldChar w:fldCharType="end"/>
            </w:r>
          </w:p>
        </w:sdtContent>
      </w:sdt>
    </w:sdtContent>
  </w:sdt>
  <w:p w:rsidR="00FE5068" w:rsidRPr="00CF2211" w:rsidRDefault="00FE506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068" w:rsidRDefault="00FE5068">
      <w:r>
        <w:separator/>
      </w:r>
    </w:p>
  </w:footnote>
  <w:footnote w:type="continuationSeparator" w:id="0">
    <w:p w:rsidR="00FE5068" w:rsidRDefault="00FE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68" w:rsidRPr="00884492" w:rsidRDefault="00FE506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0794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5">
    <w:nsid w:val="513C4224"/>
    <w:multiLevelType w:val="hybridMultilevel"/>
    <w:tmpl w:val="63DED146"/>
    <w:lvl w:ilvl="0" w:tplc="56D83436">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5AB42D7"/>
    <w:multiLevelType w:val="hybridMultilevel"/>
    <w:tmpl w:val="ADB6BBB6"/>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0"/>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7"/>
  </w:num>
  <w:num w:numId="9">
    <w:abstractNumId w:val="7"/>
  </w:num>
  <w:num w:numId="10">
    <w:abstractNumId w:val="9"/>
  </w:num>
  <w:num w:numId="11">
    <w:abstractNumId w:val="14"/>
  </w:num>
  <w:num w:numId="12">
    <w:abstractNumId w:val="5"/>
  </w:num>
  <w:num w:numId="13">
    <w:abstractNumId w:val="10"/>
  </w:num>
  <w:num w:numId="14">
    <w:abstractNumId w:val="12"/>
  </w:num>
  <w:num w:numId="15">
    <w:abstractNumId w:val="19"/>
  </w:num>
  <w:num w:numId="16">
    <w:abstractNumId w:val="17"/>
  </w:num>
  <w:num w:numId="17">
    <w:abstractNumId w:val="6"/>
  </w:num>
  <w:num w:numId="18">
    <w:abstractNumId w:val="16"/>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827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2AE4"/>
    <w:rsid w:val="0004342C"/>
    <w:rsid w:val="000459ED"/>
    <w:rsid w:val="0004676A"/>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13E5"/>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C7C1C"/>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4AC5"/>
    <w:rsid w:val="00126017"/>
    <w:rsid w:val="00126DDE"/>
    <w:rsid w:val="00127AFC"/>
    <w:rsid w:val="00130BBA"/>
    <w:rsid w:val="00130D9E"/>
    <w:rsid w:val="0013387A"/>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48B"/>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238F"/>
    <w:rsid w:val="00193C2F"/>
    <w:rsid w:val="0019503C"/>
    <w:rsid w:val="00197B6D"/>
    <w:rsid w:val="001A10B9"/>
    <w:rsid w:val="001A2234"/>
    <w:rsid w:val="001A3238"/>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24A2"/>
    <w:rsid w:val="00233228"/>
    <w:rsid w:val="00233D1A"/>
    <w:rsid w:val="00235B03"/>
    <w:rsid w:val="00236A45"/>
    <w:rsid w:val="002373D1"/>
    <w:rsid w:val="0024207A"/>
    <w:rsid w:val="0024459E"/>
    <w:rsid w:val="00247002"/>
    <w:rsid w:val="00250C7A"/>
    <w:rsid w:val="002539D4"/>
    <w:rsid w:val="002548D3"/>
    <w:rsid w:val="002551C9"/>
    <w:rsid w:val="00260308"/>
    <w:rsid w:val="00260809"/>
    <w:rsid w:val="002634C5"/>
    <w:rsid w:val="00265535"/>
    <w:rsid w:val="00265F97"/>
    <w:rsid w:val="00266B05"/>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E0F"/>
    <w:rsid w:val="002B604D"/>
    <w:rsid w:val="002B6CFF"/>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E5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707FD"/>
    <w:rsid w:val="00371CF2"/>
    <w:rsid w:val="003739D0"/>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06A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6C87"/>
    <w:rsid w:val="0040708B"/>
    <w:rsid w:val="0040720E"/>
    <w:rsid w:val="004076C7"/>
    <w:rsid w:val="00411B5E"/>
    <w:rsid w:val="004120EF"/>
    <w:rsid w:val="00412E09"/>
    <w:rsid w:val="004150F3"/>
    <w:rsid w:val="00417568"/>
    <w:rsid w:val="00417713"/>
    <w:rsid w:val="00417DFD"/>
    <w:rsid w:val="00420A83"/>
    <w:rsid w:val="00421C27"/>
    <w:rsid w:val="00422146"/>
    <w:rsid w:val="0042284D"/>
    <w:rsid w:val="00423282"/>
    <w:rsid w:val="0042490B"/>
    <w:rsid w:val="00424C5F"/>
    <w:rsid w:val="0042537B"/>
    <w:rsid w:val="00426B77"/>
    <w:rsid w:val="0042790C"/>
    <w:rsid w:val="00430EA8"/>
    <w:rsid w:val="00432BDA"/>
    <w:rsid w:val="00434E1C"/>
    <w:rsid w:val="004355E0"/>
    <w:rsid w:val="00436BF7"/>
    <w:rsid w:val="00440B08"/>
    <w:rsid w:val="00444D7B"/>
    <w:rsid w:val="0044531F"/>
    <w:rsid w:val="004477D9"/>
    <w:rsid w:val="00450705"/>
    <w:rsid w:val="00450CB5"/>
    <w:rsid w:val="0045110F"/>
    <w:rsid w:val="00451C92"/>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42"/>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6679"/>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0BF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4CEF"/>
    <w:rsid w:val="005C52C2"/>
    <w:rsid w:val="005D1AC8"/>
    <w:rsid w:val="005D6B09"/>
    <w:rsid w:val="005E0BE7"/>
    <w:rsid w:val="005E1222"/>
    <w:rsid w:val="005E24ED"/>
    <w:rsid w:val="005E2923"/>
    <w:rsid w:val="005E5D19"/>
    <w:rsid w:val="005E60D9"/>
    <w:rsid w:val="005E71EF"/>
    <w:rsid w:val="005E7D69"/>
    <w:rsid w:val="005F03EA"/>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8E0"/>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272E"/>
    <w:rsid w:val="0071683C"/>
    <w:rsid w:val="00717CC3"/>
    <w:rsid w:val="0072089F"/>
    <w:rsid w:val="00720E6D"/>
    <w:rsid w:val="00720E9B"/>
    <w:rsid w:val="00720FE3"/>
    <w:rsid w:val="007215F8"/>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37EF7"/>
    <w:rsid w:val="00740855"/>
    <w:rsid w:val="00740D34"/>
    <w:rsid w:val="00742528"/>
    <w:rsid w:val="00744253"/>
    <w:rsid w:val="007442CB"/>
    <w:rsid w:val="00755240"/>
    <w:rsid w:val="0075648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23B"/>
    <w:rsid w:val="00806C68"/>
    <w:rsid w:val="00810F3C"/>
    <w:rsid w:val="00811B5D"/>
    <w:rsid w:val="008123EC"/>
    <w:rsid w:val="00812915"/>
    <w:rsid w:val="0081571D"/>
    <w:rsid w:val="008173B2"/>
    <w:rsid w:val="00817C42"/>
    <w:rsid w:val="00820B4C"/>
    <w:rsid w:val="008239A0"/>
    <w:rsid w:val="0082425B"/>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0ACF"/>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E8D"/>
    <w:rsid w:val="008C6FF3"/>
    <w:rsid w:val="008D0134"/>
    <w:rsid w:val="008D2168"/>
    <w:rsid w:val="008D37B3"/>
    <w:rsid w:val="008D3B3A"/>
    <w:rsid w:val="008D49A9"/>
    <w:rsid w:val="008D5829"/>
    <w:rsid w:val="008D5A7C"/>
    <w:rsid w:val="008D5E4A"/>
    <w:rsid w:val="008D76DC"/>
    <w:rsid w:val="008D78EC"/>
    <w:rsid w:val="008E1BA6"/>
    <w:rsid w:val="008E47BA"/>
    <w:rsid w:val="008E4BC4"/>
    <w:rsid w:val="008E5B36"/>
    <w:rsid w:val="008F246D"/>
    <w:rsid w:val="008F567E"/>
    <w:rsid w:val="008F5D92"/>
    <w:rsid w:val="008F704B"/>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1A61"/>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2791"/>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8F3"/>
    <w:rsid w:val="00A91757"/>
    <w:rsid w:val="00A91AD5"/>
    <w:rsid w:val="00A946B0"/>
    <w:rsid w:val="00A94788"/>
    <w:rsid w:val="00A9587C"/>
    <w:rsid w:val="00A97095"/>
    <w:rsid w:val="00A9751C"/>
    <w:rsid w:val="00AA147A"/>
    <w:rsid w:val="00AA260C"/>
    <w:rsid w:val="00AA3133"/>
    <w:rsid w:val="00AA3A69"/>
    <w:rsid w:val="00AA413D"/>
    <w:rsid w:val="00AA4C04"/>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925"/>
    <w:rsid w:val="00AD30D1"/>
    <w:rsid w:val="00AD48FD"/>
    <w:rsid w:val="00AD638C"/>
    <w:rsid w:val="00AD6863"/>
    <w:rsid w:val="00AD6D93"/>
    <w:rsid w:val="00AE114F"/>
    <w:rsid w:val="00AE12A3"/>
    <w:rsid w:val="00AE1407"/>
    <w:rsid w:val="00AE6E0A"/>
    <w:rsid w:val="00AE6EFF"/>
    <w:rsid w:val="00AF0833"/>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6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1AE8"/>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06DE"/>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4EB"/>
    <w:rsid w:val="00C978A6"/>
    <w:rsid w:val="00C97EE7"/>
    <w:rsid w:val="00CA13D4"/>
    <w:rsid w:val="00CA2087"/>
    <w:rsid w:val="00CA2E97"/>
    <w:rsid w:val="00CA682E"/>
    <w:rsid w:val="00CA6C11"/>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61CF"/>
    <w:rsid w:val="00CF6FA8"/>
    <w:rsid w:val="00D02844"/>
    <w:rsid w:val="00D0292B"/>
    <w:rsid w:val="00D038A4"/>
    <w:rsid w:val="00D05D26"/>
    <w:rsid w:val="00D13883"/>
    <w:rsid w:val="00D1451D"/>
    <w:rsid w:val="00D14D9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40C"/>
    <w:rsid w:val="00D55C45"/>
    <w:rsid w:val="00D574CB"/>
    <w:rsid w:val="00D577F8"/>
    <w:rsid w:val="00D60B48"/>
    <w:rsid w:val="00D63BB9"/>
    <w:rsid w:val="00D63D21"/>
    <w:rsid w:val="00D650E7"/>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0A13"/>
    <w:rsid w:val="00E1229F"/>
    <w:rsid w:val="00E127E8"/>
    <w:rsid w:val="00E12D79"/>
    <w:rsid w:val="00E139E1"/>
    <w:rsid w:val="00E14877"/>
    <w:rsid w:val="00E161CE"/>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337"/>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87BB4"/>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789"/>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4E3F"/>
    <w:rsid w:val="00EF5517"/>
    <w:rsid w:val="00EF57B9"/>
    <w:rsid w:val="00EF6B58"/>
    <w:rsid w:val="00EF6B5E"/>
    <w:rsid w:val="00EF7FE9"/>
    <w:rsid w:val="00F00EAD"/>
    <w:rsid w:val="00F01364"/>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5068"/>
    <w:rsid w:val="00FE63A0"/>
    <w:rsid w:val="00FE7A27"/>
    <w:rsid w:val="00FF1E0A"/>
    <w:rsid w:val="00FF203B"/>
    <w:rsid w:val="00FF24E6"/>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827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41617"/>
    <w:rsid w:val="001945BC"/>
    <w:rsid w:val="001A7F87"/>
    <w:rsid w:val="001C6B21"/>
    <w:rsid w:val="0020106B"/>
    <w:rsid w:val="00246B00"/>
    <w:rsid w:val="002C02DE"/>
    <w:rsid w:val="00335679"/>
    <w:rsid w:val="00342777"/>
    <w:rsid w:val="003A04B8"/>
    <w:rsid w:val="003B29A3"/>
    <w:rsid w:val="0040556F"/>
    <w:rsid w:val="00421344"/>
    <w:rsid w:val="00422E90"/>
    <w:rsid w:val="00426910"/>
    <w:rsid w:val="00426EC7"/>
    <w:rsid w:val="00445263"/>
    <w:rsid w:val="004878A7"/>
    <w:rsid w:val="004B2731"/>
    <w:rsid w:val="00525BE0"/>
    <w:rsid w:val="00536B77"/>
    <w:rsid w:val="005564EA"/>
    <w:rsid w:val="0058462F"/>
    <w:rsid w:val="005A6AE4"/>
    <w:rsid w:val="005D1C96"/>
    <w:rsid w:val="005E3D3E"/>
    <w:rsid w:val="005E7551"/>
    <w:rsid w:val="00613D6B"/>
    <w:rsid w:val="00646533"/>
    <w:rsid w:val="00670498"/>
    <w:rsid w:val="006806C2"/>
    <w:rsid w:val="00683C2D"/>
    <w:rsid w:val="006B6EA1"/>
    <w:rsid w:val="006D3C7F"/>
    <w:rsid w:val="00710FD7"/>
    <w:rsid w:val="007A7591"/>
    <w:rsid w:val="007D3D92"/>
    <w:rsid w:val="007E4B9D"/>
    <w:rsid w:val="00875813"/>
    <w:rsid w:val="008C355C"/>
    <w:rsid w:val="008F5780"/>
    <w:rsid w:val="009172D5"/>
    <w:rsid w:val="00963616"/>
    <w:rsid w:val="009F0AFF"/>
    <w:rsid w:val="00A71514"/>
    <w:rsid w:val="00A75B26"/>
    <w:rsid w:val="00A77D1F"/>
    <w:rsid w:val="00A93C93"/>
    <w:rsid w:val="00AA5EC1"/>
    <w:rsid w:val="00AB0F27"/>
    <w:rsid w:val="00AC2F13"/>
    <w:rsid w:val="00AE4D0C"/>
    <w:rsid w:val="00B61906"/>
    <w:rsid w:val="00B646DA"/>
    <w:rsid w:val="00BA70DB"/>
    <w:rsid w:val="00C45E0B"/>
    <w:rsid w:val="00C4766B"/>
    <w:rsid w:val="00C65B98"/>
    <w:rsid w:val="00C722B6"/>
    <w:rsid w:val="00C91F80"/>
    <w:rsid w:val="00CE64DE"/>
    <w:rsid w:val="00DB3BAA"/>
    <w:rsid w:val="00DD3CA1"/>
    <w:rsid w:val="00E7225A"/>
    <w:rsid w:val="00E868D7"/>
    <w:rsid w:val="00EA02CF"/>
    <w:rsid w:val="00ED0CD4"/>
    <w:rsid w:val="00ED7DDE"/>
    <w:rsid w:val="00F55435"/>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01E5-9CE5-4A87-B249-A93EDB0D3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35</Pages>
  <Words>7871</Words>
  <Characters>46977</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54739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19</cp:revision>
  <cp:lastPrinted>2016-03-08T09:58:00Z</cp:lastPrinted>
  <dcterms:created xsi:type="dcterms:W3CDTF">2016-03-07T08:55:00Z</dcterms:created>
  <dcterms:modified xsi:type="dcterms:W3CDTF">2016-03-18T13:33:00Z</dcterms:modified>
</cp:coreProperties>
</file>