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05pt;height:71.2pt" o:ole="">
                  <v:imagedata r:id="rId9" o:title=""/>
                </v:shape>
                <o:OLEObject Type="Embed" ProgID="PBrush" ShapeID="_x0000_i1025" DrawAspect="Content" ObjectID="_1519817354" r:id="rId10"/>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rsidR="001A10B9" w:rsidRPr="008B2119" w:rsidRDefault="00F71085"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601047" w:rsidRDefault="00572304" w:rsidP="00601047">
      <w:pPr>
        <w:pStyle w:val="NoSpacing"/>
        <w:jc w:val="center"/>
        <w:rPr>
          <w:rFonts w:ascii="Times New Roman" w:hAnsi="Times New Roman" w:cs="Times New Roman"/>
          <w:sz w:val="24"/>
          <w:szCs w:val="24"/>
          <w:lang w:val="sr-Cyrl-RS"/>
        </w:rPr>
      </w:pPr>
      <w:r>
        <w:rPr>
          <w:rFonts w:ascii="Times New Roman" w:hAnsi="Times New Roman" w:cs="Times New Roman"/>
          <w:b/>
          <w:sz w:val="24"/>
          <w:szCs w:val="24"/>
          <w:lang w:val="sr-Cyrl-CS"/>
        </w:rPr>
        <w:t>Набавка таблетиране и индустријс</w:t>
      </w:r>
      <w:r w:rsidR="006647B8">
        <w:rPr>
          <w:rFonts w:ascii="Times New Roman" w:hAnsi="Times New Roman" w:cs="Times New Roman"/>
          <w:b/>
          <w:sz w:val="24"/>
          <w:szCs w:val="24"/>
          <w:lang w:val="sr-Cyrl-CS"/>
        </w:rPr>
        <w:t>к</w:t>
      </w:r>
      <w:r>
        <w:rPr>
          <w:rFonts w:ascii="Times New Roman" w:hAnsi="Times New Roman" w:cs="Times New Roman"/>
          <w:b/>
          <w:sz w:val="24"/>
          <w:szCs w:val="24"/>
          <w:lang w:val="sr-Cyrl-CS"/>
        </w:rPr>
        <w:t xml:space="preserve">е соли за омекшавање воде за потребе котларнице и </w:t>
      </w:r>
      <w:r w:rsidRPr="00601047">
        <w:rPr>
          <w:rFonts w:ascii="Times New Roman" w:hAnsi="Times New Roman" w:cs="Times New Roman"/>
          <w:b/>
          <w:sz w:val="24"/>
          <w:szCs w:val="24"/>
          <w:lang w:val="sr-Cyrl-CS"/>
        </w:rPr>
        <w:t xml:space="preserve">стерилизације, </w:t>
      </w:r>
      <w:r w:rsidR="00601047" w:rsidRPr="00601047">
        <w:rPr>
          <w:rFonts w:ascii="Times New Roman" w:hAnsi="Times New Roman" w:cs="Times New Roman"/>
          <w:b/>
          <w:sz w:val="24"/>
          <w:szCs w:val="24"/>
          <w:lang w:val="sr-Cyrl-RS"/>
        </w:rPr>
        <w:t>у оквиру Клиничког центра Војводине</w:t>
      </w:r>
    </w:p>
    <w:p w:rsidR="00601047" w:rsidRDefault="00601047" w:rsidP="00601047">
      <w:pPr>
        <w:pStyle w:val="NoSpacing"/>
        <w:jc w:val="center"/>
        <w:rPr>
          <w:rFonts w:ascii="Times New Roman" w:hAnsi="Times New Roman" w:cs="Times New Roman"/>
          <w:sz w:val="24"/>
          <w:szCs w:val="24"/>
          <w:lang w:val="sr-Cyrl-RS"/>
        </w:rPr>
      </w:pPr>
    </w:p>
    <w:p w:rsidR="00572304" w:rsidRDefault="00601047" w:rsidP="00601047">
      <w:pPr>
        <w:pStyle w:val="NoSpacing"/>
        <w:jc w:val="center"/>
        <w:rPr>
          <w:b/>
          <w:noProof/>
          <w:lang w:val="sr-Cyrl-RS"/>
        </w:rPr>
      </w:pPr>
      <w:r w:rsidRPr="00601047">
        <w:rPr>
          <w:rFonts w:ascii="Times New Roman" w:hAnsi="Times New Roman" w:cs="Times New Roman"/>
          <w:b/>
          <w:sz w:val="24"/>
          <w:szCs w:val="24"/>
          <w:lang w:val="sr-Cyrl-CS"/>
        </w:rPr>
        <w:t xml:space="preserve"> </w:t>
      </w:r>
      <w:sdt>
        <w:sdtPr>
          <w:rPr>
            <w:rFonts w:ascii="Times New Roman" w:hAnsi="Times New Roman" w:cs="Times New Roman"/>
            <w:b/>
            <w:sz w:val="24"/>
            <w:szCs w:val="24"/>
            <w:highlight w:val="yellow"/>
          </w:rPr>
          <w:alias w:val="Vrsta postupka"/>
          <w:tag w:val="Vrsta postupka"/>
          <w:id w:val="5120952"/>
          <w:placeholder>
            <w:docPart w:val="6A154A81F83E4A92A79B87BA4BA50381"/>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572304" w:rsidRPr="00601047">
            <w:rPr>
              <w:rFonts w:ascii="Times New Roman" w:hAnsi="Times New Roman" w:cs="Times New Roman"/>
              <w:b/>
              <w:sz w:val="24"/>
              <w:szCs w:val="24"/>
            </w:rPr>
            <w:t>Поступак јавне набавке мале вредности</w:t>
          </w:r>
        </w:sdtContent>
      </w:sdt>
      <w:r w:rsidR="00572304" w:rsidRPr="00AE1407">
        <w:rPr>
          <w:b/>
          <w:noProof/>
        </w:rPr>
        <w:t xml:space="preserve"> </w:t>
      </w:r>
    </w:p>
    <w:p w:rsidR="00572304" w:rsidRPr="00827FBE" w:rsidRDefault="00572304" w:rsidP="00572304">
      <w:pPr>
        <w:pStyle w:val="Footer"/>
        <w:tabs>
          <w:tab w:val="left" w:pos="720"/>
        </w:tabs>
        <w:jc w:val="center"/>
        <w:rPr>
          <w:b/>
          <w:noProof/>
          <w:lang w:val="sr-Cyrl-RS"/>
        </w:rPr>
      </w:pPr>
    </w:p>
    <w:p w:rsidR="00572304" w:rsidRPr="00827FBE" w:rsidRDefault="00572304" w:rsidP="00572304">
      <w:pPr>
        <w:pStyle w:val="Footer"/>
        <w:tabs>
          <w:tab w:val="left" w:pos="720"/>
        </w:tabs>
        <w:jc w:val="center"/>
        <w:rPr>
          <w:b/>
          <w:noProof/>
          <w:lang w:val="sr-Cyrl-RS"/>
        </w:rPr>
      </w:pPr>
      <w:r w:rsidRPr="00827FBE">
        <w:rPr>
          <w:b/>
          <w:noProof/>
        </w:rPr>
        <w:t xml:space="preserve">БРОЈ </w:t>
      </w:r>
      <w:r>
        <w:rPr>
          <w:b/>
          <w:noProof/>
          <w:lang w:val="sr-Cyrl-RS"/>
        </w:rPr>
        <w:t>54-16-М</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35195F" w:rsidRDefault="002D5B2C" w:rsidP="002D5B2C">
      <w:pPr>
        <w:pStyle w:val="Footer"/>
        <w:tabs>
          <w:tab w:val="left" w:pos="720"/>
        </w:tabs>
        <w:jc w:val="center"/>
        <w:rPr>
          <w:b/>
          <w:noProof/>
          <w:lang w:val="sr-Cyrl-CS"/>
        </w:rPr>
      </w:pPr>
      <w:r w:rsidRPr="0035195F">
        <w:rPr>
          <w:b/>
          <w:noProof/>
        </w:rPr>
        <w:t>Нови Сад</w:t>
      </w:r>
      <w:r w:rsidR="00572304">
        <w:rPr>
          <w:b/>
          <w:noProof/>
          <w:lang w:val="sr-Cyrl-RS"/>
        </w:rPr>
        <w:t xml:space="preserve">, март 2016. </w:t>
      </w:r>
      <w:r w:rsidR="00E23EAC" w:rsidRPr="0035195F">
        <w:rPr>
          <w:b/>
          <w:noProof/>
        </w:rPr>
        <w:t>годин</w:t>
      </w:r>
      <w:r w:rsidR="007C2369" w:rsidRPr="0035195F">
        <w:rPr>
          <w:b/>
          <w:noProof/>
          <w:lang w:val="sr-Cyrl-CS"/>
        </w:rPr>
        <w:t>е</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14/15 и 68/15</w:t>
      </w:r>
      <w:r w:rsidR="00B535F4">
        <w:rPr>
          <w:rFonts w:eastAsia="TimesNewRomanPSMT"/>
        </w:rPr>
        <w:t>)</w:t>
      </w:r>
      <w:r w:rsidR="00A94788">
        <w:rPr>
          <w:rFonts w:eastAsia="TimesNewRomanPSMT"/>
        </w:rPr>
        <w:t xml:space="preserve"> </w:t>
      </w:r>
      <w:r w:rsidR="00B535F4">
        <w:rPr>
          <w:rFonts w:eastAsia="TimesNewRomanPSMT"/>
        </w:rPr>
        <w:t>у даљем тексту: Закон</w:t>
      </w:r>
      <w:r w:rsidR="005B4BDC" w:rsidRPr="00AE1407">
        <w:rPr>
          <w:rFonts w:eastAsia="TimesNewRomanPSMT"/>
        </w:rPr>
        <w:t xml:space="preserve">,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01047">
        <w:rPr>
          <w:rFonts w:eastAsia="TimesNewRomanPSMT"/>
          <w:lang w:val="sr-Cyrl-RS"/>
        </w:rPr>
        <w:t>86/15</w:t>
      </w:r>
      <w:r w:rsidR="005B4BDC" w:rsidRPr="00AE1407">
        <w:rPr>
          <w:rFonts w:eastAsia="TimesNewRomanPSMT"/>
        </w:rPr>
        <w:t xml:space="preserve">),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601047" w:rsidRDefault="00F71085" w:rsidP="00601047">
      <w:pPr>
        <w:pStyle w:val="Footer"/>
        <w:jc w:val="center"/>
        <w:rPr>
          <w:b/>
          <w:lang w:val="sr-Latn-RS"/>
        </w:rPr>
      </w:pPr>
      <w:sdt>
        <w:sdtPr>
          <w:rPr>
            <w:b/>
            <w:noProof/>
          </w:rPr>
          <w:id w:val="3440285"/>
          <w:placeholder>
            <w:docPart w:val="DDF0685A76174AE299BDDB96B24EC24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601047" w:rsidRPr="00827FBE">
            <w:rPr>
              <w:b/>
              <w:noProof/>
            </w:rPr>
            <w:t>у поступку јавне набавке мале вредности</w:t>
          </w:r>
        </w:sdtContent>
      </w:sdt>
      <w:r w:rsidR="00601047" w:rsidRPr="00827FBE">
        <w:rPr>
          <w:b/>
          <w:noProof/>
        </w:rPr>
        <w:t xml:space="preserve"> </w:t>
      </w:r>
      <w:sdt>
        <w:sdtPr>
          <w:rPr>
            <w:b/>
            <w:noProof/>
          </w:rPr>
          <w:alias w:val="предмет"/>
          <w:tag w:val="предмет"/>
          <w:id w:val="3440277"/>
          <w:placeholder>
            <w:docPart w:val="E9BBF04135004C9084304BFC178C1B0A"/>
          </w:placeholder>
          <w:dropDownList>
            <w:listItem w:displayText="услуга" w:value="услуга"/>
            <w:listItem w:displayText="добара" w:value="добара"/>
            <w:listItem w:displayText="радова" w:value="радова"/>
          </w:dropDownList>
        </w:sdtPr>
        <w:sdtEndPr/>
        <w:sdtContent>
          <w:r w:rsidR="00601047" w:rsidRPr="00827FBE">
            <w:rPr>
              <w:b/>
              <w:noProof/>
            </w:rPr>
            <w:t>добара</w:t>
          </w:r>
        </w:sdtContent>
      </w:sdt>
      <w:r w:rsidR="00601047" w:rsidRPr="00827FBE">
        <w:rPr>
          <w:b/>
          <w:noProof/>
        </w:rPr>
        <w:t xml:space="preserve"> </w:t>
      </w:r>
      <w:proofErr w:type="gramStart"/>
      <w:r w:rsidR="00601047" w:rsidRPr="00827FBE">
        <w:rPr>
          <w:b/>
          <w:noProof/>
        </w:rPr>
        <w:t xml:space="preserve">бр </w:t>
      </w:r>
      <w:r w:rsidR="00601047">
        <w:rPr>
          <w:b/>
          <w:noProof/>
          <w:lang w:val="sr-Cyrl-RS"/>
        </w:rPr>
        <w:t>54-16</w:t>
      </w:r>
      <w:r w:rsidR="00601047" w:rsidRPr="00827FBE">
        <w:rPr>
          <w:b/>
          <w:noProof/>
          <w:lang w:val="sr-Cyrl-RS"/>
        </w:rPr>
        <w:t xml:space="preserve">-М </w:t>
      </w:r>
      <w:r w:rsidR="00601047" w:rsidRPr="00827FBE">
        <w:rPr>
          <w:b/>
          <w:noProof/>
        </w:rPr>
        <w:t xml:space="preserve"> - </w:t>
      </w:r>
      <w:r w:rsidR="00601047">
        <w:rPr>
          <w:b/>
          <w:lang w:val="sr-Cyrl-CS"/>
        </w:rPr>
        <w:t xml:space="preserve">Набавка таблетиране и </w:t>
      </w:r>
      <w:r w:rsidR="00F66F96">
        <w:rPr>
          <w:b/>
          <w:lang w:val="sr-Cyrl-CS"/>
        </w:rPr>
        <w:t>индустријске</w:t>
      </w:r>
      <w:r w:rsidR="00601047">
        <w:rPr>
          <w:b/>
          <w:lang w:val="sr-Cyrl-CS"/>
        </w:rPr>
        <w:t xml:space="preserve"> соли за омекшавање воде за потребе котларнице и стерилизације, </w:t>
      </w:r>
      <w:r w:rsidR="00601047" w:rsidRPr="00601047">
        <w:rPr>
          <w:b/>
          <w:lang w:val="sr-Cyrl-RS"/>
        </w:rPr>
        <w:t>у оквиру Клиничког центра Војводине</w:t>
      </w:r>
      <w:r w:rsidR="00601047" w:rsidRPr="00601047">
        <w:rPr>
          <w:b/>
          <w:lang w:val="sr-Cyrl-CS"/>
        </w:rPr>
        <w:t>.</w:t>
      </w:r>
      <w:proofErr w:type="gramEnd"/>
    </w:p>
    <w:p w:rsidR="00B535F4" w:rsidRPr="00B535F4" w:rsidRDefault="00B535F4" w:rsidP="00601047">
      <w:pPr>
        <w:pStyle w:val="Footer"/>
        <w:jc w:val="center"/>
        <w:rPr>
          <w:b/>
          <w:lang w:val="sr-Latn-RS"/>
        </w:rPr>
      </w:pPr>
    </w:p>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1E049C" w:rsidRPr="00001DBB" w:rsidRDefault="00B07C40">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r w:rsidRPr="001E049C">
        <w:rPr>
          <w:rFonts w:ascii="Times New Roman" w:hAnsi="Times New Roman" w:cs="Times New Roman"/>
          <w:noProof/>
          <w:sz w:val="24"/>
          <w:szCs w:val="24"/>
        </w:rPr>
        <w:fldChar w:fldCharType="begin"/>
      </w:r>
      <w:r w:rsidR="00492963" w:rsidRPr="001E049C">
        <w:rPr>
          <w:rFonts w:ascii="Times New Roman" w:hAnsi="Times New Roman" w:cs="Times New Roman"/>
          <w:noProof/>
          <w:sz w:val="24"/>
          <w:szCs w:val="24"/>
        </w:rPr>
        <w:instrText xml:space="preserve"> TOC \o "1-1" \h \z \u </w:instrText>
      </w:r>
      <w:r w:rsidRPr="001E049C">
        <w:rPr>
          <w:rFonts w:ascii="Times New Roman" w:hAnsi="Times New Roman" w:cs="Times New Roman"/>
          <w:noProof/>
          <w:sz w:val="24"/>
          <w:szCs w:val="24"/>
        </w:rPr>
        <w:fldChar w:fldCharType="separate"/>
      </w:r>
      <w:hyperlink w:anchor="_Toc440629941" w:history="1">
        <w:r w:rsidR="001E049C" w:rsidRPr="00001DBB">
          <w:rPr>
            <w:rStyle w:val="Hyperlink"/>
            <w:rFonts w:ascii="Times New Roman" w:hAnsi="Times New Roman" w:cs="Times New Roman"/>
            <w:noProof/>
            <w:sz w:val="24"/>
            <w:szCs w:val="24"/>
          </w:rPr>
          <w:t>1.</w:t>
        </w:r>
        <w:r w:rsidR="001E049C" w:rsidRPr="00001DBB">
          <w:rPr>
            <w:rFonts w:ascii="Times New Roman" w:eastAsiaTheme="minorEastAsia" w:hAnsi="Times New Roman" w:cs="Times New Roman"/>
            <w:b w:val="0"/>
            <w:bCs w:val="0"/>
            <w:caps w:val="0"/>
            <w:noProof/>
            <w:sz w:val="24"/>
            <w:szCs w:val="24"/>
            <w:lang w:val="en-US"/>
          </w:rPr>
          <w:tab/>
        </w:r>
        <w:r w:rsidR="001E049C" w:rsidRPr="00001DBB">
          <w:rPr>
            <w:rStyle w:val="Hyperlink"/>
            <w:rFonts w:ascii="Times New Roman" w:hAnsi="Times New Roman" w:cs="Times New Roman"/>
            <w:noProof/>
            <w:sz w:val="24"/>
            <w:szCs w:val="24"/>
          </w:rPr>
          <w:t>ОПШТИ ПОДАЦИ О НАБАВЦИ</w:t>
        </w:r>
        <w:r w:rsidR="001E049C" w:rsidRPr="00001DBB">
          <w:rPr>
            <w:rFonts w:ascii="Times New Roman" w:hAnsi="Times New Roman" w:cs="Times New Roman"/>
            <w:noProof/>
            <w:webHidden/>
            <w:sz w:val="24"/>
            <w:szCs w:val="24"/>
          </w:rPr>
          <w:tab/>
        </w:r>
        <w:r w:rsidRPr="00001DBB">
          <w:rPr>
            <w:rFonts w:ascii="Times New Roman" w:hAnsi="Times New Roman" w:cs="Times New Roman"/>
            <w:noProof/>
            <w:webHidden/>
            <w:sz w:val="24"/>
            <w:szCs w:val="24"/>
          </w:rPr>
          <w:fldChar w:fldCharType="begin"/>
        </w:r>
        <w:r w:rsidR="001E049C" w:rsidRPr="00001DBB">
          <w:rPr>
            <w:rFonts w:ascii="Times New Roman" w:hAnsi="Times New Roman" w:cs="Times New Roman"/>
            <w:noProof/>
            <w:webHidden/>
            <w:sz w:val="24"/>
            <w:szCs w:val="24"/>
          </w:rPr>
          <w:instrText xml:space="preserve"> PAGEREF _Toc440629941 \h </w:instrText>
        </w:r>
        <w:r w:rsidRPr="00001DBB">
          <w:rPr>
            <w:rFonts w:ascii="Times New Roman" w:hAnsi="Times New Roman" w:cs="Times New Roman"/>
            <w:noProof/>
            <w:webHidden/>
            <w:sz w:val="24"/>
            <w:szCs w:val="24"/>
          </w:rPr>
        </w:r>
        <w:r w:rsidRPr="00001DBB">
          <w:rPr>
            <w:rFonts w:ascii="Times New Roman" w:hAnsi="Times New Roman" w:cs="Times New Roman"/>
            <w:noProof/>
            <w:webHidden/>
            <w:sz w:val="24"/>
            <w:szCs w:val="24"/>
          </w:rPr>
          <w:fldChar w:fldCharType="separate"/>
        </w:r>
        <w:r w:rsidR="001E049C" w:rsidRPr="00001DBB">
          <w:rPr>
            <w:rFonts w:ascii="Times New Roman" w:hAnsi="Times New Roman" w:cs="Times New Roman"/>
            <w:noProof/>
            <w:webHidden/>
            <w:sz w:val="24"/>
            <w:szCs w:val="24"/>
          </w:rPr>
          <w:t>3</w:t>
        </w:r>
        <w:r w:rsidRPr="00001DBB">
          <w:rPr>
            <w:rFonts w:ascii="Times New Roman" w:hAnsi="Times New Roman" w:cs="Times New Roman"/>
            <w:noProof/>
            <w:webHidden/>
            <w:sz w:val="24"/>
            <w:szCs w:val="24"/>
          </w:rPr>
          <w:fldChar w:fldCharType="end"/>
        </w:r>
      </w:hyperlink>
    </w:p>
    <w:p w:rsidR="001E049C" w:rsidRPr="00001DBB"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2" w:history="1">
        <w:r w:rsidR="001E049C" w:rsidRPr="00001DBB">
          <w:rPr>
            <w:rStyle w:val="Hyperlink"/>
            <w:rFonts w:ascii="Times New Roman" w:hAnsi="Times New Roman" w:cs="Times New Roman"/>
            <w:noProof/>
            <w:sz w:val="24"/>
            <w:szCs w:val="24"/>
          </w:rPr>
          <w:t>2.</w:t>
        </w:r>
        <w:r w:rsidR="001E049C" w:rsidRPr="00001DBB">
          <w:rPr>
            <w:rFonts w:ascii="Times New Roman" w:eastAsiaTheme="minorEastAsia" w:hAnsi="Times New Roman" w:cs="Times New Roman"/>
            <w:b w:val="0"/>
            <w:bCs w:val="0"/>
            <w:caps w:val="0"/>
            <w:noProof/>
            <w:sz w:val="24"/>
            <w:szCs w:val="24"/>
            <w:lang w:val="en-US"/>
          </w:rPr>
          <w:tab/>
        </w:r>
        <w:r w:rsidR="001E049C" w:rsidRPr="00001DBB">
          <w:rPr>
            <w:rStyle w:val="Hyperlink"/>
            <w:rFonts w:ascii="Times New Roman" w:hAnsi="Times New Roman" w:cs="Times New Roman"/>
            <w:noProof/>
            <w:sz w:val="24"/>
            <w:szCs w:val="24"/>
          </w:rPr>
          <w:t>ПОДАЦИ О ПРЕДМЕТУ ЈАВНЕ НАБАВКЕ</w:t>
        </w:r>
        <w:r w:rsidR="001E049C" w:rsidRPr="00001DBB">
          <w:rPr>
            <w:rFonts w:ascii="Times New Roman" w:hAnsi="Times New Roman" w:cs="Times New Roman"/>
            <w:noProof/>
            <w:webHidden/>
            <w:sz w:val="24"/>
            <w:szCs w:val="24"/>
          </w:rPr>
          <w:tab/>
        </w:r>
        <w:r w:rsidR="00B07C40" w:rsidRPr="00001DBB">
          <w:rPr>
            <w:rFonts w:ascii="Times New Roman" w:hAnsi="Times New Roman" w:cs="Times New Roman"/>
            <w:noProof/>
            <w:webHidden/>
            <w:sz w:val="24"/>
            <w:szCs w:val="24"/>
          </w:rPr>
          <w:fldChar w:fldCharType="begin"/>
        </w:r>
        <w:r w:rsidR="001E049C" w:rsidRPr="00001DBB">
          <w:rPr>
            <w:rFonts w:ascii="Times New Roman" w:hAnsi="Times New Roman" w:cs="Times New Roman"/>
            <w:noProof/>
            <w:webHidden/>
            <w:sz w:val="24"/>
            <w:szCs w:val="24"/>
          </w:rPr>
          <w:instrText xml:space="preserve"> PAGEREF _Toc440629942 \h </w:instrText>
        </w:r>
        <w:r w:rsidR="00B07C40" w:rsidRPr="00001DBB">
          <w:rPr>
            <w:rFonts w:ascii="Times New Roman" w:hAnsi="Times New Roman" w:cs="Times New Roman"/>
            <w:noProof/>
            <w:webHidden/>
            <w:sz w:val="24"/>
            <w:szCs w:val="24"/>
          </w:rPr>
        </w:r>
        <w:r w:rsidR="00B07C40" w:rsidRPr="00001DBB">
          <w:rPr>
            <w:rFonts w:ascii="Times New Roman" w:hAnsi="Times New Roman" w:cs="Times New Roman"/>
            <w:noProof/>
            <w:webHidden/>
            <w:sz w:val="24"/>
            <w:szCs w:val="24"/>
          </w:rPr>
          <w:fldChar w:fldCharType="separate"/>
        </w:r>
        <w:r w:rsidR="001E049C" w:rsidRPr="00001DBB">
          <w:rPr>
            <w:rFonts w:ascii="Times New Roman" w:hAnsi="Times New Roman" w:cs="Times New Roman"/>
            <w:noProof/>
            <w:webHidden/>
            <w:sz w:val="24"/>
            <w:szCs w:val="24"/>
          </w:rPr>
          <w:t>4</w:t>
        </w:r>
        <w:r w:rsidR="00B07C40" w:rsidRPr="00001DBB">
          <w:rPr>
            <w:rFonts w:ascii="Times New Roman" w:hAnsi="Times New Roman" w:cs="Times New Roman"/>
            <w:noProof/>
            <w:webHidden/>
            <w:sz w:val="24"/>
            <w:szCs w:val="24"/>
          </w:rPr>
          <w:fldChar w:fldCharType="end"/>
        </w:r>
      </w:hyperlink>
    </w:p>
    <w:p w:rsidR="001E049C" w:rsidRPr="00001DBB"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3" w:history="1">
        <w:r w:rsidR="001E049C" w:rsidRPr="00001DBB">
          <w:rPr>
            <w:rStyle w:val="Hyperlink"/>
            <w:rFonts w:ascii="Times New Roman" w:hAnsi="Times New Roman" w:cs="Times New Roman"/>
            <w:noProof/>
            <w:sz w:val="24"/>
            <w:szCs w:val="24"/>
          </w:rPr>
          <w:t>3.</w:t>
        </w:r>
        <w:r w:rsidR="001E049C" w:rsidRPr="00001DBB">
          <w:rPr>
            <w:rFonts w:ascii="Times New Roman" w:eastAsiaTheme="minorEastAsia" w:hAnsi="Times New Roman" w:cs="Times New Roman"/>
            <w:b w:val="0"/>
            <w:bCs w:val="0"/>
            <w:caps w:val="0"/>
            <w:noProof/>
            <w:sz w:val="24"/>
            <w:szCs w:val="24"/>
            <w:lang w:val="en-US"/>
          </w:rPr>
          <w:tab/>
        </w:r>
        <w:r w:rsidR="001E049C" w:rsidRPr="00001DBB">
          <w:rPr>
            <w:rStyle w:val="Hyperlink"/>
            <w:rFonts w:ascii="Times New Roman" w:hAnsi="Times New Roman" w:cs="Times New Roman"/>
            <w:noProof/>
            <w:sz w:val="24"/>
            <w:szCs w:val="24"/>
          </w:rPr>
          <w:t>ОПИС ПРЕДМЕТА ЈАВНЕ НАБАВКЕ</w:t>
        </w:r>
        <w:r w:rsidR="001E049C" w:rsidRPr="00001DBB">
          <w:rPr>
            <w:rFonts w:ascii="Times New Roman" w:hAnsi="Times New Roman" w:cs="Times New Roman"/>
            <w:noProof/>
            <w:webHidden/>
            <w:sz w:val="24"/>
            <w:szCs w:val="24"/>
          </w:rPr>
          <w:tab/>
        </w:r>
        <w:r w:rsidR="00B07C40" w:rsidRPr="00001DBB">
          <w:rPr>
            <w:rFonts w:ascii="Times New Roman" w:hAnsi="Times New Roman" w:cs="Times New Roman"/>
            <w:noProof/>
            <w:webHidden/>
            <w:sz w:val="24"/>
            <w:szCs w:val="24"/>
          </w:rPr>
          <w:fldChar w:fldCharType="begin"/>
        </w:r>
        <w:r w:rsidR="001E049C" w:rsidRPr="00001DBB">
          <w:rPr>
            <w:rFonts w:ascii="Times New Roman" w:hAnsi="Times New Roman" w:cs="Times New Roman"/>
            <w:noProof/>
            <w:webHidden/>
            <w:sz w:val="24"/>
            <w:szCs w:val="24"/>
          </w:rPr>
          <w:instrText xml:space="preserve"> PAGEREF _Toc440629943 \h </w:instrText>
        </w:r>
        <w:r w:rsidR="00B07C40" w:rsidRPr="00001DBB">
          <w:rPr>
            <w:rFonts w:ascii="Times New Roman" w:hAnsi="Times New Roman" w:cs="Times New Roman"/>
            <w:noProof/>
            <w:webHidden/>
            <w:sz w:val="24"/>
            <w:szCs w:val="24"/>
          </w:rPr>
        </w:r>
        <w:r w:rsidR="00B07C40" w:rsidRPr="00001DBB">
          <w:rPr>
            <w:rFonts w:ascii="Times New Roman" w:hAnsi="Times New Roman" w:cs="Times New Roman"/>
            <w:noProof/>
            <w:webHidden/>
            <w:sz w:val="24"/>
            <w:szCs w:val="24"/>
          </w:rPr>
          <w:fldChar w:fldCharType="separate"/>
        </w:r>
        <w:r w:rsidR="001E049C" w:rsidRPr="00001DBB">
          <w:rPr>
            <w:rFonts w:ascii="Times New Roman" w:hAnsi="Times New Roman" w:cs="Times New Roman"/>
            <w:noProof/>
            <w:webHidden/>
            <w:sz w:val="24"/>
            <w:szCs w:val="24"/>
          </w:rPr>
          <w:t>5</w:t>
        </w:r>
        <w:r w:rsidR="00B07C40" w:rsidRPr="00001DBB">
          <w:rPr>
            <w:rFonts w:ascii="Times New Roman" w:hAnsi="Times New Roman" w:cs="Times New Roman"/>
            <w:noProof/>
            <w:webHidden/>
            <w:sz w:val="24"/>
            <w:szCs w:val="24"/>
          </w:rPr>
          <w:fldChar w:fldCharType="end"/>
        </w:r>
      </w:hyperlink>
    </w:p>
    <w:p w:rsidR="001E049C" w:rsidRPr="00001DBB"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5" w:history="1">
        <w:r w:rsidR="00AC3601">
          <w:rPr>
            <w:rStyle w:val="Hyperlink"/>
            <w:rFonts w:ascii="Times New Roman" w:hAnsi="Times New Roman" w:cs="Times New Roman"/>
            <w:noProof/>
            <w:sz w:val="24"/>
            <w:szCs w:val="24"/>
          </w:rPr>
          <w:t>4</w:t>
        </w:r>
        <w:r w:rsidR="001E049C" w:rsidRPr="00001DBB">
          <w:rPr>
            <w:rStyle w:val="Hyperlink"/>
            <w:rFonts w:ascii="Times New Roman" w:hAnsi="Times New Roman" w:cs="Times New Roman"/>
            <w:noProof/>
            <w:sz w:val="24"/>
            <w:szCs w:val="24"/>
          </w:rPr>
          <w:t>.</w:t>
        </w:r>
        <w:r w:rsidR="001E049C" w:rsidRPr="00001DBB">
          <w:rPr>
            <w:rFonts w:ascii="Times New Roman" w:eastAsiaTheme="minorEastAsia" w:hAnsi="Times New Roman" w:cs="Times New Roman"/>
            <w:b w:val="0"/>
            <w:bCs w:val="0"/>
            <w:caps w:val="0"/>
            <w:noProof/>
            <w:sz w:val="24"/>
            <w:szCs w:val="24"/>
            <w:lang w:val="en-US"/>
          </w:rPr>
          <w:tab/>
        </w:r>
        <w:r w:rsidR="001E049C" w:rsidRPr="00001DBB">
          <w:rPr>
            <w:rStyle w:val="Hyperlink"/>
            <w:rFonts w:ascii="Times New Roman" w:hAnsi="Times New Roman" w:cs="Times New Roman"/>
            <w:noProof/>
            <w:sz w:val="24"/>
            <w:szCs w:val="24"/>
          </w:rPr>
          <w:t>УСЛОВИ ЗА УЧЕШЋЕ У ПОСТУПКУ ЈАВНЕ НАБАВКЕ</w:t>
        </w:r>
        <w:r w:rsidR="001E049C" w:rsidRPr="00001DBB">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6</w:t>
        </w:r>
      </w:hyperlink>
    </w:p>
    <w:p w:rsidR="001E049C" w:rsidRPr="00001DBB"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6" w:history="1">
        <w:r w:rsidR="00AC3601">
          <w:rPr>
            <w:rStyle w:val="Hyperlink"/>
            <w:rFonts w:ascii="Times New Roman" w:hAnsi="Times New Roman" w:cs="Times New Roman"/>
            <w:noProof/>
            <w:sz w:val="24"/>
            <w:szCs w:val="24"/>
          </w:rPr>
          <w:t>5</w:t>
        </w:r>
        <w:r w:rsidR="001E049C" w:rsidRPr="00001DBB">
          <w:rPr>
            <w:rStyle w:val="Hyperlink"/>
            <w:rFonts w:ascii="Times New Roman" w:hAnsi="Times New Roman" w:cs="Times New Roman"/>
            <w:noProof/>
            <w:sz w:val="24"/>
            <w:szCs w:val="24"/>
          </w:rPr>
          <w:t>.</w:t>
        </w:r>
        <w:r w:rsidR="001E049C" w:rsidRPr="00001DBB">
          <w:rPr>
            <w:rFonts w:ascii="Times New Roman" w:eastAsiaTheme="minorEastAsia" w:hAnsi="Times New Roman" w:cs="Times New Roman"/>
            <w:b w:val="0"/>
            <w:bCs w:val="0"/>
            <w:caps w:val="0"/>
            <w:noProof/>
            <w:sz w:val="24"/>
            <w:szCs w:val="24"/>
            <w:lang w:val="en-US"/>
          </w:rPr>
          <w:tab/>
        </w:r>
        <w:r w:rsidR="001E049C" w:rsidRPr="00001DBB">
          <w:rPr>
            <w:rStyle w:val="Hyperlink"/>
            <w:rFonts w:ascii="Times New Roman" w:hAnsi="Times New Roman" w:cs="Times New Roman"/>
            <w:noProof/>
            <w:sz w:val="24"/>
            <w:szCs w:val="24"/>
          </w:rPr>
          <w:t>УПУТСТВО ПОНУЂАЧИМА КАКО ДА САЧИНЕ ПОНУДУ</w:t>
        </w:r>
        <w:r w:rsidR="001E049C" w:rsidRPr="00001DBB">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10</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8" w:history="1">
        <w:r w:rsidR="00AC3601">
          <w:rPr>
            <w:rStyle w:val="Hyperlink"/>
            <w:rFonts w:ascii="Times New Roman" w:hAnsi="Times New Roman" w:cs="Times New Roman"/>
            <w:noProof/>
            <w:sz w:val="24"/>
            <w:szCs w:val="24"/>
          </w:rPr>
          <w:t>6</w:t>
        </w:r>
        <w:r w:rsidR="001E049C" w:rsidRPr="00001DBB">
          <w:rPr>
            <w:rStyle w:val="Hyperlink"/>
            <w:rFonts w:ascii="Times New Roman" w:hAnsi="Times New Roman" w:cs="Times New Roman"/>
            <w:noProof/>
            <w:sz w:val="24"/>
            <w:szCs w:val="24"/>
          </w:rPr>
          <w:t>.</w:t>
        </w:r>
        <w:r w:rsidR="001E049C" w:rsidRPr="00001DBB">
          <w:rPr>
            <w:rFonts w:ascii="Times New Roman" w:eastAsiaTheme="minorEastAsia" w:hAnsi="Times New Roman" w:cs="Times New Roman"/>
            <w:b w:val="0"/>
            <w:bCs w:val="0"/>
            <w:caps w:val="0"/>
            <w:noProof/>
            <w:sz w:val="24"/>
            <w:szCs w:val="24"/>
            <w:lang w:val="en-US"/>
          </w:rPr>
          <w:tab/>
        </w:r>
        <w:r w:rsidR="001E049C" w:rsidRPr="00001DBB">
          <w:rPr>
            <w:rStyle w:val="Hyperlink"/>
            <w:rFonts w:ascii="Times New Roman" w:hAnsi="Times New Roman" w:cs="Times New Roman"/>
            <w:noProof/>
            <w:sz w:val="24"/>
            <w:szCs w:val="24"/>
          </w:rPr>
          <w:t xml:space="preserve">МОДЕЛ УГОВОРА </w:t>
        </w:r>
        <w:r w:rsidR="001E049C" w:rsidRPr="00001DBB">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18</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49" w:history="1">
        <w:r w:rsidR="00AC3601">
          <w:rPr>
            <w:rStyle w:val="Hyperlink"/>
            <w:rFonts w:ascii="Times New Roman" w:hAnsi="Times New Roman" w:cs="Times New Roman"/>
            <w:noProof/>
            <w:sz w:val="24"/>
            <w:szCs w:val="24"/>
          </w:rPr>
          <w:t>7</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ИЗЈАВА О НЕЗАВИСНОЈ ПОНУДИ</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21</w:t>
        </w:r>
      </w:hyperlink>
    </w:p>
    <w:p w:rsidR="001E049C" w:rsidRPr="001E049C" w:rsidRDefault="00F71085" w:rsidP="00B15E51">
      <w:pPr>
        <w:pStyle w:val="TOC1"/>
        <w:tabs>
          <w:tab w:val="left" w:pos="480"/>
          <w:tab w:val="right" w:leader="dot" w:pos="9060"/>
        </w:tabs>
        <w:ind w:left="480" w:hanging="480"/>
        <w:rPr>
          <w:rFonts w:ascii="Times New Roman" w:eastAsiaTheme="minorEastAsia" w:hAnsi="Times New Roman" w:cs="Times New Roman"/>
          <w:b w:val="0"/>
          <w:bCs w:val="0"/>
          <w:caps w:val="0"/>
          <w:noProof/>
          <w:sz w:val="24"/>
          <w:szCs w:val="24"/>
          <w:lang w:val="en-US"/>
        </w:rPr>
      </w:pPr>
      <w:hyperlink w:anchor="_Toc440629950" w:history="1">
        <w:r w:rsidR="00AC3601">
          <w:rPr>
            <w:rStyle w:val="Hyperlink"/>
            <w:rFonts w:ascii="Times New Roman" w:hAnsi="Times New Roman" w:cs="Times New Roman"/>
            <w:noProof/>
            <w:sz w:val="24"/>
            <w:szCs w:val="24"/>
          </w:rPr>
          <w:t>8</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ИЗЈАВЕ О ПОШТОВАЊУ ОБАВЕЗА</w:t>
        </w:r>
        <w:r w:rsidR="001E049C" w:rsidRPr="001E049C">
          <w:rPr>
            <w:rStyle w:val="Hyperlink"/>
            <w:rFonts w:ascii="Times New Roman" w:hAnsi="Times New Roman" w:cs="Times New Roman"/>
            <w:noProof/>
            <w:sz w:val="24"/>
            <w:szCs w:val="24"/>
            <w:lang w:val="sr-Cyrl-CS"/>
          </w:rPr>
          <w:t xml:space="preserve"> </w:t>
        </w:r>
        <w:r w:rsidR="001E049C" w:rsidRPr="001E049C">
          <w:rPr>
            <w:rStyle w:val="Hyperlink"/>
            <w:rFonts w:ascii="Times New Roman" w:hAnsi="Times New Roman" w:cs="Times New Roman"/>
            <w:noProof/>
            <w:sz w:val="24"/>
            <w:szCs w:val="24"/>
          </w:rPr>
          <w:t>ИЗ ЧЛ. 75. СТ. 2. ЗАКОНА О ЈАВНИМ НАБАВКАМА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22</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1" w:history="1">
        <w:r w:rsidR="00AC3601">
          <w:rPr>
            <w:rStyle w:val="Hyperlink"/>
            <w:rFonts w:ascii="Times New Roman" w:hAnsi="Times New Roman" w:cs="Times New Roman"/>
            <w:noProof/>
            <w:sz w:val="24"/>
            <w:szCs w:val="24"/>
          </w:rPr>
          <w:t>9</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СТРУКТУРЕ ПОНУЂЕНЕ ЦЕНЕ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23</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2" w:history="1">
        <w:r w:rsidR="001E049C" w:rsidRPr="001E049C">
          <w:rPr>
            <w:rStyle w:val="Hyperlink"/>
            <w:rFonts w:ascii="Times New Roman" w:hAnsi="Times New Roman" w:cs="Times New Roman"/>
            <w:noProof/>
            <w:sz w:val="24"/>
            <w:szCs w:val="24"/>
          </w:rPr>
          <w:t>1</w:t>
        </w:r>
        <w:r w:rsidR="00AC3601">
          <w:rPr>
            <w:rStyle w:val="Hyperlink"/>
            <w:rFonts w:ascii="Times New Roman" w:hAnsi="Times New Roman" w:cs="Times New Roman"/>
            <w:noProof/>
            <w:sz w:val="24"/>
            <w:szCs w:val="24"/>
          </w:rPr>
          <w:t>0</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ТРОШКОВА ПРИПРЕМЕ ПОНУДЕ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24</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3" w:history="1">
        <w:r w:rsidR="001E049C" w:rsidRPr="001E049C">
          <w:rPr>
            <w:rStyle w:val="Hyperlink"/>
            <w:rFonts w:ascii="Times New Roman" w:hAnsi="Times New Roman" w:cs="Times New Roman"/>
            <w:noProof/>
            <w:sz w:val="24"/>
            <w:szCs w:val="24"/>
          </w:rPr>
          <w:t>1</w:t>
        </w:r>
        <w:r w:rsidR="00AC3601">
          <w:rPr>
            <w:rStyle w:val="Hyperlink"/>
            <w:rFonts w:ascii="Times New Roman" w:hAnsi="Times New Roman" w:cs="Times New Roman"/>
            <w:noProof/>
            <w:sz w:val="24"/>
            <w:szCs w:val="24"/>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ОБРАЗАЦ ПОНУДЕ</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25</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4" w:history="1">
        <w:r w:rsidR="001E049C" w:rsidRPr="001E049C">
          <w:rPr>
            <w:rStyle w:val="Hyperlink"/>
            <w:rFonts w:ascii="Times New Roman" w:hAnsi="Times New Roman" w:cs="Times New Roman"/>
            <w:noProof/>
            <w:sz w:val="24"/>
            <w:szCs w:val="24"/>
          </w:rPr>
          <w:t>1</w:t>
        </w:r>
        <w:r w:rsidR="00AC3601">
          <w:rPr>
            <w:rStyle w:val="Hyperlink"/>
            <w:rFonts w:ascii="Times New Roman" w:hAnsi="Times New Roman" w:cs="Times New Roman"/>
            <w:noProof/>
            <w:sz w:val="24"/>
            <w:szCs w:val="24"/>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А) ОПШТИ ПОДАЦИ О ПОНУЂАЧУ ИЗ ГРУПЕ ПОНУЂАЧА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27</w:t>
        </w:r>
      </w:hyperlink>
    </w:p>
    <w:p w:rsidR="001E049C" w:rsidRPr="001E049C" w:rsidRDefault="00F71085">
      <w:pPr>
        <w:pStyle w:val="TOC1"/>
        <w:tabs>
          <w:tab w:val="left" w:pos="480"/>
          <w:tab w:val="right" w:leader="dot" w:pos="9060"/>
        </w:tabs>
        <w:rPr>
          <w:rFonts w:ascii="Times New Roman" w:eastAsiaTheme="minorEastAsia" w:hAnsi="Times New Roman" w:cs="Times New Roman"/>
          <w:b w:val="0"/>
          <w:bCs w:val="0"/>
          <w:caps w:val="0"/>
          <w:noProof/>
          <w:sz w:val="24"/>
          <w:szCs w:val="24"/>
          <w:lang w:val="en-US"/>
        </w:rPr>
      </w:pPr>
      <w:hyperlink w:anchor="_Toc440629955" w:history="1">
        <w:r w:rsidR="001E049C" w:rsidRPr="001E049C">
          <w:rPr>
            <w:rStyle w:val="Hyperlink"/>
            <w:rFonts w:ascii="Times New Roman" w:hAnsi="Times New Roman" w:cs="Times New Roman"/>
            <w:noProof/>
            <w:sz w:val="24"/>
            <w:szCs w:val="24"/>
          </w:rPr>
          <w:t>1</w:t>
        </w:r>
        <w:r w:rsidR="00AC3601">
          <w:rPr>
            <w:rStyle w:val="Hyperlink"/>
            <w:rFonts w:ascii="Times New Roman" w:hAnsi="Times New Roman" w:cs="Times New Roman"/>
            <w:noProof/>
            <w:sz w:val="24"/>
            <w:szCs w:val="24"/>
          </w:rPr>
          <w:t>1</w:t>
        </w:r>
        <w:r w:rsidR="001E049C" w:rsidRPr="001E049C">
          <w:rPr>
            <w:rStyle w:val="Hyperlink"/>
            <w:rFonts w:ascii="Times New Roman" w:hAnsi="Times New Roman" w:cs="Times New Roman"/>
            <w:noProof/>
            <w:sz w:val="24"/>
            <w:szCs w:val="24"/>
          </w:rPr>
          <w:t>.</w:t>
        </w:r>
        <w:r w:rsidR="001E049C" w:rsidRPr="001E049C">
          <w:rPr>
            <w:rFonts w:ascii="Times New Roman" w:eastAsiaTheme="minorEastAsia" w:hAnsi="Times New Roman" w:cs="Times New Roman"/>
            <w:b w:val="0"/>
            <w:bCs w:val="0"/>
            <w:caps w:val="0"/>
            <w:noProof/>
            <w:sz w:val="24"/>
            <w:szCs w:val="24"/>
            <w:lang w:val="en-US"/>
          </w:rPr>
          <w:tab/>
        </w:r>
        <w:r w:rsidR="001E049C" w:rsidRPr="001E049C">
          <w:rPr>
            <w:rStyle w:val="Hyperlink"/>
            <w:rFonts w:ascii="Times New Roman" w:hAnsi="Times New Roman" w:cs="Times New Roman"/>
            <w:noProof/>
            <w:sz w:val="24"/>
            <w:szCs w:val="24"/>
          </w:rPr>
          <w:t>Б) ОПШТИ ПОДАЦИ О ПОДИЗВОЂАЧИМА</w:t>
        </w:r>
        <w:r w:rsidR="001E049C" w:rsidRPr="001E049C">
          <w:rPr>
            <w:rFonts w:ascii="Times New Roman" w:hAnsi="Times New Roman" w:cs="Times New Roman"/>
            <w:noProof/>
            <w:webHidden/>
            <w:sz w:val="24"/>
            <w:szCs w:val="24"/>
          </w:rPr>
          <w:tab/>
        </w:r>
        <w:r>
          <w:rPr>
            <w:rFonts w:ascii="Times New Roman" w:hAnsi="Times New Roman" w:cs="Times New Roman"/>
            <w:noProof/>
            <w:webHidden/>
            <w:sz w:val="24"/>
            <w:szCs w:val="24"/>
            <w:lang w:val="sr-Cyrl-RS"/>
          </w:rPr>
          <w:t>28</w:t>
        </w:r>
        <w:bookmarkStart w:id="13" w:name="_GoBack"/>
        <w:bookmarkEnd w:id="13"/>
      </w:hyperlink>
    </w:p>
    <w:p w:rsidR="00D37D98" w:rsidRDefault="00B07C40" w:rsidP="00D37D98">
      <w:pPr>
        <w:pStyle w:val="Heading2"/>
        <w:jc w:val="left"/>
        <w:rPr>
          <w:noProof/>
        </w:rPr>
      </w:pPr>
      <w:r w:rsidRPr="001E049C">
        <w:rPr>
          <w:noProof/>
          <w:sz w:val="24"/>
        </w:rPr>
        <w:fldChar w:fldCharType="end"/>
      </w:r>
    </w:p>
    <w:p w:rsidR="00D37D98" w:rsidRDefault="00D37D98" w:rsidP="00D37D98">
      <w:pPr>
        <w:rPr>
          <w:noProof/>
          <w:sz w:val="28"/>
          <w:lang w:val="sr-Latn-CS"/>
        </w:rPr>
      </w:pPr>
      <w:r>
        <w:rPr>
          <w:noProof/>
        </w:rPr>
        <w:br w:type="page"/>
      </w:r>
    </w:p>
    <w:p w:rsidR="002D5B2C" w:rsidRPr="002735A4" w:rsidRDefault="002D5B2C" w:rsidP="00BD619D">
      <w:pPr>
        <w:pStyle w:val="Heading1"/>
        <w:numPr>
          <w:ilvl w:val="0"/>
          <w:numId w:val="15"/>
        </w:numPr>
        <w:jc w:val="center"/>
        <w:rPr>
          <w:sz w:val="28"/>
          <w:szCs w:val="28"/>
        </w:rPr>
      </w:pPr>
      <w:bookmarkStart w:id="14" w:name="_Toc389030809"/>
      <w:bookmarkStart w:id="15" w:name="_Toc440629941"/>
      <w:r w:rsidRPr="002735A4">
        <w:rPr>
          <w:sz w:val="28"/>
          <w:szCs w:val="28"/>
        </w:rPr>
        <w:lastRenderedPageBreak/>
        <w:t>ОПШТИ ПОДАЦИ О НАБАВЦИ</w:t>
      </w:r>
      <w:bookmarkEnd w:id="8"/>
      <w:bookmarkEnd w:id="9"/>
      <w:bookmarkEnd w:id="10"/>
      <w:bookmarkEnd w:id="11"/>
      <w:bookmarkEnd w:id="12"/>
      <w:bookmarkEnd w:id="14"/>
      <w:bookmarkEnd w:id="15"/>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DA0553" w:rsidTr="00B331BC">
        <w:tc>
          <w:tcPr>
            <w:tcW w:w="4643" w:type="dxa"/>
          </w:tcPr>
          <w:p w:rsidR="00B331BC" w:rsidRPr="00DA0553" w:rsidRDefault="00B331BC" w:rsidP="00B331BC">
            <w:pPr>
              <w:rPr>
                <w:b/>
                <w:noProof/>
              </w:rPr>
            </w:pPr>
            <w:r w:rsidRPr="00DA0553">
              <w:rPr>
                <w:b/>
                <w:noProof/>
              </w:rPr>
              <w:t>Наручилац</w:t>
            </w:r>
          </w:p>
        </w:tc>
        <w:tc>
          <w:tcPr>
            <w:tcW w:w="4643" w:type="dxa"/>
          </w:tcPr>
          <w:p w:rsidR="00B331BC" w:rsidRPr="00DA0553" w:rsidRDefault="00B331BC" w:rsidP="00B331BC">
            <w:pPr>
              <w:rPr>
                <w:noProof/>
              </w:rPr>
            </w:pPr>
            <w:r w:rsidRPr="00DA0553">
              <w:rPr>
                <w:noProof/>
              </w:rPr>
              <w:t xml:space="preserve">КЛИНИЧКИ ЦЕНТАР ВОЈВОДИНЕ, </w:t>
            </w:r>
          </w:p>
          <w:p w:rsidR="00B331BC" w:rsidRPr="00DA0553" w:rsidRDefault="00B331BC" w:rsidP="00B331BC">
            <w:pPr>
              <w:rPr>
                <w:noProof/>
              </w:rPr>
            </w:pPr>
            <w:r w:rsidRPr="00DA0553">
              <w:rPr>
                <w:noProof/>
              </w:rPr>
              <w:t>ул. Хајдук Вељкова бр.1, Нови Сад, (www.kcv.rs).</w:t>
            </w:r>
          </w:p>
        </w:tc>
      </w:tr>
      <w:tr w:rsidR="00B331BC" w:rsidRPr="00DA0553" w:rsidTr="00B331BC">
        <w:tc>
          <w:tcPr>
            <w:tcW w:w="4643" w:type="dxa"/>
          </w:tcPr>
          <w:p w:rsidR="00B331BC" w:rsidRPr="00DA0553" w:rsidRDefault="00B331BC" w:rsidP="00B331BC">
            <w:pPr>
              <w:rPr>
                <w:b/>
                <w:noProof/>
              </w:rPr>
            </w:pPr>
            <w:r w:rsidRPr="00DA0553">
              <w:rPr>
                <w:b/>
                <w:noProof/>
              </w:rPr>
              <w:t>Врста поступка</w:t>
            </w:r>
          </w:p>
        </w:tc>
        <w:tc>
          <w:tcPr>
            <w:tcW w:w="4643" w:type="dxa"/>
          </w:tcPr>
          <w:p w:rsidR="00B331BC" w:rsidRPr="00DA0553" w:rsidRDefault="00601047" w:rsidP="00B331BC">
            <w:pPr>
              <w:jc w:val="both"/>
            </w:pPr>
            <w:r w:rsidRPr="00AB2866">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Pr="00AB2866">
                  <w:t>поступку јавне набавке мале вредности</w:t>
                </w:r>
              </w:sdtContent>
            </w:sdt>
            <w:r w:rsidRPr="00AB2866">
              <w:rPr>
                <w:lang w:val="sr-Cyrl-CS"/>
              </w:rPr>
              <w:t xml:space="preserve">, </w:t>
            </w:r>
            <w:r w:rsidRPr="00AB2866">
              <w:t>у складу са Законом и подзаконским актима којима се уређују јавне набавке.</w:t>
            </w:r>
          </w:p>
        </w:tc>
      </w:tr>
      <w:tr w:rsidR="00B331BC" w:rsidRPr="00DA0553" w:rsidTr="00B331BC">
        <w:tc>
          <w:tcPr>
            <w:tcW w:w="4643" w:type="dxa"/>
          </w:tcPr>
          <w:p w:rsidR="00B331BC" w:rsidRPr="00DA0553" w:rsidRDefault="00B331BC" w:rsidP="00B331BC">
            <w:pPr>
              <w:rPr>
                <w:b/>
                <w:noProof/>
              </w:rPr>
            </w:pPr>
            <w:r w:rsidRPr="00DA0553">
              <w:rPr>
                <w:b/>
                <w:noProof/>
              </w:rPr>
              <w:t>Предмет јавне набавке</w:t>
            </w:r>
          </w:p>
        </w:tc>
        <w:tc>
          <w:tcPr>
            <w:tcW w:w="4643" w:type="dxa"/>
          </w:tcPr>
          <w:p w:rsidR="00B331BC" w:rsidRPr="00DA0553" w:rsidRDefault="00F71085" w:rsidP="00601047">
            <w:pPr>
              <w:jc w:val="both"/>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B331BC" w:rsidRPr="00601047">
                  <w:rPr>
                    <w:noProof/>
                  </w:rPr>
                  <w:t>Добра</w:t>
                </w:r>
              </w:sdtContent>
            </w:sdt>
            <w:r w:rsidR="00B331BC" w:rsidRPr="00601047">
              <w:t xml:space="preserve"> </w:t>
            </w:r>
            <w:proofErr w:type="gramStart"/>
            <w:r w:rsidR="00B331BC" w:rsidRPr="00601047">
              <w:t>бр</w:t>
            </w:r>
            <w:proofErr w:type="gramEnd"/>
            <w:r w:rsidR="00B331BC" w:rsidRPr="00601047">
              <w:rPr>
                <w:lang w:val="ru-RU"/>
              </w:rPr>
              <w:t>.</w:t>
            </w:r>
            <w:r w:rsidR="00B331BC" w:rsidRPr="00601047">
              <w:t xml:space="preserve"> </w:t>
            </w:r>
            <w:r w:rsidR="00601047" w:rsidRPr="00601047">
              <w:rPr>
                <w:lang w:val="sr-Cyrl-RS"/>
              </w:rPr>
              <w:t>54-16-М</w:t>
            </w:r>
            <w:r w:rsidR="00B331BC" w:rsidRPr="00601047">
              <w:rPr>
                <w:i/>
                <w:iCs/>
              </w:rPr>
              <w:t xml:space="preserve"> </w:t>
            </w:r>
            <w:r w:rsidR="00B331BC" w:rsidRPr="00601047">
              <w:t xml:space="preserve">- </w:t>
            </w:r>
            <w:r w:rsidR="00601047" w:rsidRPr="00601047">
              <w:rPr>
                <w:lang w:val="sr-Cyrl-CS"/>
              </w:rPr>
              <w:t>Набавка таблетиране и индустријс</w:t>
            </w:r>
            <w:r w:rsidR="00F66F96">
              <w:rPr>
                <w:lang w:val="sr-Cyrl-CS"/>
              </w:rPr>
              <w:t>к</w:t>
            </w:r>
            <w:r w:rsidR="00601047" w:rsidRPr="00601047">
              <w:rPr>
                <w:lang w:val="sr-Cyrl-CS"/>
              </w:rPr>
              <w:t xml:space="preserve">е соли за омекшавање воде за потребе котларнице и стерилизације, </w:t>
            </w:r>
            <w:r w:rsidR="00601047" w:rsidRPr="00AB2866">
              <w:rPr>
                <w:lang w:val="sr-Cyrl-RS"/>
              </w:rPr>
              <w:t>у оквиру Клиничког центра Војводине</w:t>
            </w:r>
          </w:p>
        </w:tc>
      </w:tr>
      <w:tr w:rsidR="00B331BC" w:rsidRPr="00DA0553" w:rsidTr="00B331BC">
        <w:tc>
          <w:tcPr>
            <w:tcW w:w="4643" w:type="dxa"/>
          </w:tcPr>
          <w:p w:rsidR="00B331BC" w:rsidRPr="00DA0553" w:rsidRDefault="00B331BC" w:rsidP="00B331BC">
            <w:pPr>
              <w:rPr>
                <w:noProof/>
              </w:rPr>
            </w:pPr>
            <w:r w:rsidRPr="00DA0553">
              <w:rPr>
                <w:b/>
                <w:bCs/>
                <w:lang w:val="sr-Cyrl-CS"/>
              </w:rPr>
              <w:t>Циљ поступка</w:t>
            </w:r>
          </w:p>
        </w:tc>
        <w:tc>
          <w:tcPr>
            <w:tcW w:w="4643" w:type="dxa"/>
          </w:tcPr>
          <w:p w:rsidR="00B331BC" w:rsidRPr="00DA0553" w:rsidRDefault="00B331BC" w:rsidP="00B331BC">
            <w:pPr>
              <w:jc w:val="both"/>
              <w:rPr>
                <w:i/>
                <w:iCs/>
              </w:rPr>
            </w:pPr>
            <w:r w:rsidRPr="00DA0553">
              <w:rPr>
                <w:lang w:val="sr-Cyrl-CS"/>
              </w:rPr>
              <w:t>Поступак јавне набавке се спроводи р</w:t>
            </w:r>
            <w:r w:rsidRPr="00601047">
              <w:rPr>
                <w:lang w:val="sr-Cyrl-CS"/>
              </w:rPr>
              <w:t>ади закључења</w:t>
            </w:r>
            <w:r w:rsidRPr="0060104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601047">
                  <w:t>уговора о јавној набавци</w:t>
                </w:r>
              </w:sdtContent>
            </w:sdt>
          </w:p>
        </w:tc>
      </w:tr>
      <w:tr w:rsidR="00B331BC" w:rsidRPr="00DA0553" w:rsidTr="00B331BC">
        <w:tc>
          <w:tcPr>
            <w:tcW w:w="4643" w:type="dxa"/>
          </w:tcPr>
          <w:p w:rsidR="00B331BC" w:rsidRPr="00DA0553" w:rsidRDefault="00B331BC" w:rsidP="00B331BC">
            <w:pPr>
              <w:rPr>
                <w:b/>
                <w:noProof/>
              </w:rPr>
            </w:pPr>
            <w:r w:rsidRPr="00DA0553">
              <w:rPr>
                <w:b/>
                <w:noProof/>
              </w:rPr>
              <w:t>Контакт</w:t>
            </w:r>
          </w:p>
        </w:tc>
        <w:tc>
          <w:tcPr>
            <w:tcW w:w="4643" w:type="dxa"/>
          </w:tcPr>
          <w:p w:rsidR="00B331BC" w:rsidRPr="00DA0553" w:rsidRDefault="00B331BC" w:rsidP="00B331BC">
            <w:pPr>
              <w:rPr>
                <w:noProof/>
                <w:highlight w:val="yellow"/>
              </w:rPr>
            </w:pPr>
            <w:r w:rsidRPr="00B535F4">
              <w:rPr>
                <w:noProof/>
              </w:rPr>
              <w:t>Служба за немедицинске јавне набавке</w:t>
            </w:r>
          </w:p>
        </w:tc>
      </w:tr>
      <w:tr w:rsidR="00B331BC" w:rsidRPr="00DA0553" w:rsidTr="00B331BC">
        <w:tc>
          <w:tcPr>
            <w:tcW w:w="4643" w:type="dxa"/>
          </w:tcPr>
          <w:p w:rsidR="00B331BC" w:rsidRPr="00DA0553" w:rsidRDefault="00B331BC" w:rsidP="00B331BC">
            <w:pPr>
              <w:rPr>
                <w:b/>
                <w:noProof/>
              </w:rPr>
            </w:pPr>
            <w:r w:rsidRPr="00DA0553">
              <w:rPr>
                <w:b/>
                <w:noProof/>
              </w:rPr>
              <w:t>E-mail</w:t>
            </w:r>
          </w:p>
        </w:tc>
        <w:tc>
          <w:tcPr>
            <w:tcW w:w="4643" w:type="dxa"/>
          </w:tcPr>
          <w:p w:rsidR="00B331BC" w:rsidRPr="00DA0553" w:rsidRDefault="00B331BC" w:rsidP="00B331BC">
            <w:pPr>
              <w:rPr>
                <w:noProof/>
                <w:highlight w:val="yellow"/>
              </w:rPr>
            </w:pPr>
            <w:r w:rsidRPr="00B535F4">
              <w:rPr>
                <w:noProof/>
              </w:rPr>
              <w:t>nabavke@kcv.rs</w:t>
            </w:r>
          </w:p>
        </w:tc>
      </w:tr>
      <w:tr w:rsidR="00B331BC" w:rsidRPr="00C35CDB" w:rsidTr="00B331BC">
        <w:tc>
          <w:tcPr>
            <w:tcW w:w="4643" w:type="dxa"/>
          </w:tcPr>
          <w:p w:rsidR="00B331BC" w:rsidRPr="00DA0553" w:rsidRDefault="00B331BC" w:rsidP="00B331BC">
            <w:pPr>
              <w:rPr>
                <w:b/>
                <w:noProof/>
              </w:rPr>
            </w:pPr>
            <w:r w:rsidRPr="00DA0553">
              <w:rPr>
                <w:b/>
                <w:noProof/>
              </w:rPr>
              <w:t>Радно време наручиоца</w:t>
            </w:r>
          </w:p>
        </w:tc>
        <w:tc>
          <w:tcPr>
            <w:tcW w:w="4643" w:type="dxa"/>
          </w:tcPr>
          <w:p w:rsidR="00B331BC" w:rsidRPr="00C35CDB" w:rsidRDefault="00B331BC" w:rsidP="00B331BC">
            <w:pPr>
              <w:rPr>
                <w:noProof/>
              </w:rPr>
            </w:pPr>
            <w:r w:rsidRPr="00DA0553">
              <w:rPr>
                <w:noProof/>
              </w:rPr>
              <w:t>понедељак-петак, 07–15 часова.</w:t>
            </w:r>
          </w:p>
        </w:tc>
      </w:tr>
    </w:tbl>
    <w:p w:rsidR="00AD0C56" w:rsidRPr="00AE1407" w:rsidRDefault="00AD0C56">
      <w:pPr>
        <w:rPr>
          <w:noProof/>
        </w:rPr>
      </w:pPr>
      <w:r w:rsidRPr="00AE1407">
        <w:rPr>
          <w:noProof/>
        </w:rPr>
        <w:br w:type="page"/>
      </w:r>
    </w:p>
    <w:p w:rsidR="00AD0C56" w:rsidRPr="002735A4" w:rsidRDefault="002D5B2C" w:rsidP="00BD619D">
      <w:pPr>
        <w:pStyle w:val="Heading1"/>
        <w:numPr>
          <w:ilvl w:val="0"/>
          <w:numId w:val="15"/>
        </w:numPr>
        <w:jc w:val="center"/>
        <w:rPr>
          <w:sz w:val="28"/>
          <w:szCs w:val="28"/>
        </w:rPr>
      </w:pPr>
      <w:bookmarkStart w:id="16" w:name="_Toc375826003"/>
      <w:bookmarkStart w:id="17" w:name="_Toc389030810"/>
      <w:bookmarkStart w:id="18" w:name="_Toc440629942"/>
      <w:r w:rsidRPr="002735A4">
        <w:rPr>
          <w:sz w:val="28"/>
          <w:szCs w:val="28"/>
        </w:rPr>
        <w:lastRenderedPageBreak/>
        <w:t>ПОДАЦИ О ПРЕДМЕТУ ЈАВНЕ НАБАВК</w:t>
      </w:r>
      <w:r w:rsidR="00AD0C56" w:rsidRPr="002735A4">
        <w:rPr>
          <w:sz w:val="28"/>
          <w:szCs w:val="28"/>
        </w:rPr>
        <w:t>Е</w:t>
      </w:r>
      <w:bookmarkEnd w:id="16"/>
      <w:bookmarkEnd w:id="17"/>
      <w:bookmarkEnd w:id="18"/>
    </w:p>
    <w:p w:rsidR="00B331BC" w:rsidRPr="00B331BC"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C35CDB" w:rsidTr="00B331BC">
        <w:trPr>
          <w:trHeight w:val="390"/>
        </w:trPr>
        <w:tc>
          <w:tcPr>
            <w:tcW w:w="3935" w:type="dxa"/>
          </w:tcPr>
          <w:p w:rsidR="00B331BC" w:rsidRPr="00C35CDB" w:rsidRDefault="00B331BC" w:rsidP="00B331BC">
            <w:pPr>
              <w:rPr>
                <w:noProof/>
              </w:rPr>
            </w:pPr>
            <w:r w:rsidRPr="00C35CDB">
              <w:rPr>
                <w:b/>
                <w:noProof/>
              </w:rPr>
              <w:t>Предмет јавне набавке</w:t>
            </w:r>
          </w:p>
        </w:tc>
        <w:tc>
          <w:tcPr>
            <w:tcW w:w="5351" w:type="dxa"/>
          </w:tcPr>
          <w:p w:rsidR="00B331BC" w:rsidRPr="00C35CDB" w:rsidRDefault="00F71085" w:rsidP="00B331BC">
            <w:pPr>
              <w:jc w:val="both"/>
              <w:rPr>
                <w:highlight w:val="yellow"/>
              </w:rPr>
            </w:pPr>
            <w:sdt>
              <w:sdtPr>
                <w:rPr>
                  <w:noProof/>
                </w:rPr>
                <w:alias w:val="врста"/>
                <w:tag w:val="добара"/>
                <w:id w:val="-465973208"/>
                <w:dropDownList>
                  <w:listItem w:displayText="Добра" w:value="Добра"/>
                  <w:listItem w:displayText="Услуге" w:value="Услуге"/>
                  <w:listItem w:displayText="Радови" w:value="Радови"/>
                </w:dropDownList>
              </w:sdtPr>
              <w:sdtEndPr/>
              <w:sdtContent>
                <w:r w:rsidR="00C66539" w:rsidRPr="00601047">
                  <w:rPr>
                    <w:noProof/>
                  </w:rPr>
                  <w:t>Добра</w:t>
                </w:r>
              </w:sdtContent>
            </w:sdt>
            <w:r w:rsidR="00C66539" w:rsidRPr="00601047">
              <w:t xml:space="preserve"> </w:t>
            </w:r>
            <w:proofErr w:type="gramStart"/>
            <w:r w:rsidR="00C66539" w:rsidRPr="00601047">
              <w:t>бр</w:t>
            </w:r>
            <w:proofErr w:type="gramEnd"/>
            <w:r w:rsidR="00C66539" w:rsidRPr="00601047">
              <w:rPr>
                <w:lang w:val="ru-RU"/>
              </w:rPr>
              <w:t>.</w:t>
            </w:r>
            <w:r w:rsidR="00C66539" w:rsidRPr="00601047">
              <w:t xml:space="preserve"> </w:t>
            </w:r>
            <w:r w:rsidR="00C66539" w:rsidRPr="00601047">
              <w:rPr>
                <w:lang w:val="sr-Cyrl-RS"/>
              </w:rPr>
              <w:t>54-16-М</w:t>
            </w:r>
            <w:r w:rsidR="00C66539" w:rsidRPr="00601047">
              <w:rPr>
                <w:i/>
                <w:iCs/>
              </w:rPr>
              <w:t xml:space="preserve"> </w:t>
            </w:r>
            <w:r w:rsidR="00C66539" w:rsidRPr="00601047">
              <w:t xml:space="preserve">- </w:t>
            </w:r>
            <w:r w:rsidR="00C66539" w:rsidRPr="00601047">
              <w:rPr>
                <w:lang w:val="sr-Cyrl-CS"/>
              </w:rPr>
              <w:t>Набавка таблетиране и индустријс</w:t>
            </w:r>
            <w:r w:rsidR="00F66F96">
              <w:rPr>
                <w:lang w:val="sr-Cyrl-CS"/>
              </w:rPr>
              <w:t>к</w:t>
            </w:r>
            <w:r w:rsidR="00C66539" w:rsidRPr="00601047">
              <w:rPr>
                <w:lang w:val="sr-Cyrl-CS"/>
              </w:rPr>
              <w:t xml:space="preserve">е соли за омекшавање воде за потребе котларнице и стерилизације, </w:t>
            </w:r>
            <w:r w:rsidR="00C66539" w:rsidRPr="00AB2866">
              <w:rPr>
                <w:lang w:val="sr-Cyrl-RS"/>
              </w:rPr>
              <w:t>у оквиру Клиничког центра Војводине</w:t>
            </w:r>
          </w:p>
        </w:tc>
      </w:tr>
      <w:tr w:rsidR="00B331BC" w:rsidRPr="00C35CDB" w:rsidTr="00B331BC">
        <w:trPr>
          <w:trHeight w:val="118"/>
        </w:trPr>
        <w:tc>
          <w:tcPr>
            <w:tcW w:w="3935" w:type="dxa"/>
          </w:tcPr>
          <w:p w:rsidR="00B331BC" w:rsidRPr="00C35CDB" w:rsidRDefault="00B331BC" w:rsidP="00B331BC">
            <w:pPr>
              <w:rPr>
                <w:b/>
                <w:noProof/>
              </w:rPr>
            </w:pPr>
            <w:r w:rsidRPr="00C35CDB">
              <w:rPr>
                <w:b/>
                <w:noProof/>
              </w:rPr>
              <w:t>Назив и ознака из општег речника</w:t>
            </w:r>
          </w:p>
        </w:tc>
        <w:tc>
          <w:tcPr>
            <w:tcW w:w="5351" w:type="dxa"/>
          </w:tcPr>
          <w:p w:rsidR="00B331BC" w:rsidRPr="00C35CDB" w:rsidRDefault="00C66539" w:rsidP="00B331BC">
            <w:pPr>
              <w:rPr>
                <w:noProof/>
              </w:rPr>
            </w:pPr>
            <w:r>
              <w:rPr>
                <w:noProof/>
                <w:lang w:val="sr-Cyrl-RS"/>
              </w:rPr>
              <w:t>24962000 хемикалије за обраду воде</w:t>
            </w:r>
          </w:p>
        </w:tc>
      </w:tr>
    </w:tbl>
    <w:p w:rsidR="00AD0C56" w:rsidRDefault="00AD0C56"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Default="00C66539" w:rsidP="00AD0C56">
      <w:pPr>
        <w:pStyle w:val="BodyText"/>
        <w:ind w:left="720"/>
        <w:rPr>
          <w:b/>
          <w:noProof/>
          <w:szCs w:val="24"/>
          <w:lang w:val="sr-Cyrl-RS"/>
        </w:rPr>
      </w:pPr>
    </w:p>
    <w:p w:rsidR="00C66539" w:rsidRPr="00C66539" w:rsidRDefault="00C66539" w:rsidP="00AD0C56">
      <w:pPr>
        <w:pStyle w:val="BodyText"/>
        <w:ind w:left="720"/>
        <w:rPr>
          <w:b/>
          <w:noProof/>
          <w:szCs w:val="24"/>
          <w:lang w:val="sr-Cyrl-RS"/>
        </w:rPr>
      </w:pPr>
    </w:p>
    <w:p w:rsidR="00E43FAE" w:rsidRPr="002735A4" w:rsidRDefault="00E43FAE" w:rsidP="00B6079D">
      <w:pPr>
        <w:pStyle w:val="Heading1"/>
        <w:numPr>
          <w:ilvl w:val="0"/>
          <w:numId w:val="15"/>
        </w:numPr>
        <w:jc w:val="center"/>
        <w:rPr>
          <w:sz w:val="28"/>
          <w:szCs w:val="28"/>
        </w:rPr>
      </w:pPr>
      <w:bookmarkStart w:id="19" w:name="_Toc375826004"/>
      <w:bookmarkStart w:id="20" w:name="_Toc389030811"/>
      <w:bookmarkStart w:id="21" w:name="_Toc440629943"/>
      <w:r w:rsidRPr="002735A4">
        <w:rPr>
          <w:sz w:val="28"/>
          <w:szCs w:val="28"/>
        </w:rPr>
        <w:lastRenderedPageBreak/>
        <w:t>ОПИС ПРЕДМЕТА ЈАВНЕ НАБАВКЕ</w:t>
      </w:r>
      <w:bookmarkEnd w:id="19"/>
      <w:bookmarkEnd w:id="20"/>
      <w:bookmarkEnd w:id="21"/>
    </w:p>
    <w:p w:rsidR="00B6079D" w:rsidRPr="00B6079D" w:rsidRDefault="00B6079D" w:rsidP="00B6079D">
      <w:pPr>
        <w:pStyle w:val="ListParagraph"/>
        <w:jc w:val="center"/>
        <w:rPr>
          <w:i/>
          <w:noProof/>
        </w:rPr>
      </w:pPr>
      <w:r w:rsidRPr="00B6079D">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p w:rsidR="00E43FAE" w:rsidRPr="00AE1407" w:rsidRDefault="00E43FAE" w:rsidP="00B6079D">
      <w:pPr>
        <w:jc w:val="cente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F30AB" w:rsidRPr="00AE1407" w:rsidRDefault="001F30AB" w:rsidP="00F340C7">
            <w:pPr>
              <w:suppressAutoHyphens/>
              <w:spacing w:line="100" w:lineRule="atLeast"/>
              <w:jc w:val="both"/>
            </w:pPr>
          </w:p>
        </w:tc>
      </w:tr>
      <w:tr w:rsidR="00B6079D" w:rsidRPr="00AE1407" w:rsidTr="00752338">
        <w:tc>
          <w:tcPr>
            <w:tcW w:w="9036" w:type="dxa"/>
            <w:shd w:val="clear" w:color="auto" w:fill="auto"/>
          </w:tcPr>
          <w:p w:rsidR="00B6079D" w:rsidRPr="00DD3BC6" w:rsidRDefault="002F260B" w:rsidP="008A7C1B">
            <w:pPr>
              <w:suppressAutoHyphens/>
              <w:spacing w:line="100" w:lineRule="atLeast"/>
              <w:jc w:val="both"/>
              <w:rPr>
                <w:highlight w:val="yellow"/>
                <w:lang w:val="sr-Cyrl-RS"/>
              </w:rPr>
            </w:pPr>
            <w:r>
              <w:rPr>
                <w:lang w:val="sr-Cyrl-BA"/>
              </w:rPr>
              <w:t xml:space="preserve">             </w:t>
            </w:r>
            <w:r w:rsidR="008A7C1B" w:rsidRPr="00D611C3">
              <w:rPr>
                <w:lang w:val="sr-Cyrl-BA"/>
              </w:rPr>
              <w:t xml:space="preserve">Предмет </w:t>
            </w:r>
            <w:r w:rsidR="00B6079D" w:rsidRPr="00D611C3">
              <w:rPr>
                <w:lang w:val="sr-Cyrl-BA"/>
              </w:rPr>
              <w:t>јавне набавке је н</w:t>
            </w:r>
            <w:r w:rsidR="00B36344" w:rsidRPr="00D611C3">
              <w:rPr>
                <w:noProof/>
              </w:rPr>
              <w:t>абавка</w:t>
            </w:r>
            <w:r w:rsidR="00B36344" w:rsidRPr="00D611C3">
              <w:rPr>
                <w:noProof/>
                <w:lang w:val="sr-Cyrl-RS"/>
              </w:rPr>
              <w:t xml:space="preserve"> </w:t>
            </w:r>
            <w:r w:rsidR="008A7C1B" w:rsidRPr="00D611C3">
              <w:rPr>
                <w:lang w:val="sr-Cyrl-CS"/>
              </w:rPr>
              <w:t>таблетиране и индустријс</w:t>
            </w:r>
            <w:r w:rsidR="00B36344" w:rsidRPr="00D611C3">
              <w:rPr>
                <w:lang w:val="sr-Cyrl-CS"/>
              </w:rPr>
              <w:t>к</w:t>
            </w:r>
            <w:r w:rsidR="008A7C1B" w:rsidRPr="00D611C3">
              <w:rPr>
                <w:lang w:val="sr-Cyrl-CS"/>
              </w:rPr>
              <w:t xml:space="preserve">е соли за омекшавање воде за потребе котларнице и стерилизације, </w:t>
            </w:r>
            <w:r w:rsidR="008A7C1B" w:rsidRPr="00D611C3">
              <w:rPr>
                <w:lang w:val="sr-Cyrl-RS"/>
              </w:rPr>
              <w:t>у оквиру Клиничког центра Војводине</w:t>
            </w:r>
            <w:r w:rsidR="00B36344" w:rsidRPr="00D611C3">
              <w:rPr>
                <w:lang w:val="sr-Cyrl-RS"/>
              </w:rPr>
              <w:t>, и то:</w:t>
            </w:r>
          </w:p>
          <w:p w:rsidR="000D567E" w:rsidRPr="00D611C3" w:rsidRDefault="000D567E" w:rsidP="000D567E">
            <w:pPr>
              <w:pStyle w:val="NoSpacing"/>
              <w:numPr>
                <w:ilvl w:val="0"/>
                <w:numId w:val="21"/>
              </w:numPr>
              <w:jc w:val="both"/>
              <w:rPr>
                <w:rFonts w:ascii="Times New Roman" w:hAnsi="Times New Roman" w:cs="Times New Roman"/>
                <w:sz w:val="24"/>
                <w:szCs w:val="24"/>
                <w:lang w:val="sr-Cyrl-CS"/>
              </w:rPr>
            </w:pPr>
            <w:r w:rsidRPr="00D611C3">
              <w:rPr>
                <w:rFonts w:ascii="Times New Roman" w:hAnsi="Times New Roman" w:cs="Times New Roman"/>
                <w:sz w:val="24"/>
                <w:szCs w:val="24"/>
                <w:lang w:val="sr-Cyrl-CS"/>
              </w:rPr>
              <w:t>Таблетирана со 30.000кг (25/1кг),</w:t>
            </w:r>
          </w:p>
          <w:p w:rsidR="000D567E" w:rsidRPr="00D611C3" w:rsidRDefault="000D567E" w:rsidP="000D567E">
            <w:pPr>
              <w:pStyle w:val="NoSpacing"/>
              <w:numPr>
                <w:ilvl w:val="0"/>
                <w:numId w:val="21"/>
              </w:numPr>
              <w:jc w:val="both"/>
              <w:rPr>
                <w:rFonts w:ascii="Times New Roman" w:hAnsi="Times New Roman" w:cs="Times New Roman"/>
                <w:sz w:val="24"/>
                <w:szCs w:val="24"/>
                <w:lang w:val="sr-Cyrl-CS"/>
              </w:rPr>
            </w:pPr>
            <w:r w:rsidRPr="00D611C3">
              <w:rPr>
                <w:rFonts w:ascii="Times New Roman" w:hAnsi="Times New Roman" w:cs="Times New Roman"/>
                <w:sz w:val="24"/>
                <w:szCs w:val="24"/>
                <w:lang w:val="sr-Cyrl-CS"/>
              </w:rPr>
              <w:t>Индустријска со 300кг.</w:t>
            </w:r>
            <w:r w:rsidRPr="00D611C3">
              <w:rPr>
                <w:lang w:val="sr-Latn-CS"/>
              </w:rPr>
              <w:t xml:space="preserve"> </w:t>
            </w:r>
          </w:p>
          <w:p w:rsidR="000D567E" w:rsidRPr="00DD3BC6" w:rsidRDefault="000D567E" w:rsidP="000D567E">
            <w:pPr>
              <w:pStyle w:val="NoSpacing"/>
              <w:ind w:left="1080"/>
              <w:jc w:val="both"/>
              <w:rPr>
                <w:rFonts w:ascii="Times New Roman" w:hAnsi="Times New Roman" w:cs="Times New Roman"/>
                <w:sz w:val="24"/>
                <w:szCs w:val="24"/>
                <w:highlight w:val="yellow"/>
                <w:lang w:val="sr-Cyrl-CS"/>
              </w:rPr>
            </w:pPr>
          </w:p>
          <w:p w:rsidR="000D567E" w:rsidRPr="00D611C3" w:rsidRDefault="000D567E" w:rsidP="000D567E">
            <w:pPr>
              <w:rPr>
                <w:lang w:val="sr-Cyrl-RS"/>
              </w:rPr>
            </w:pPr>
            <w:r w:rsidRPr="00D611C3">
              <w:rPr>
                <w:lang w:val="sr-Latn-CS"/>
              </w:rPr>
              <w:t>следећег састава:</w:t>
            </w:r>
          </w:p>
          <w:p w:rsidR="000D567E" w:rsidRPr="00D611C3" w:rsidRDefault="000D567E" w:rsidP="000D567E">
            <w:pPr>
              <w:numPr>
                <w:ilvl w:val="1"/>
                <w:numId w:val="20"/>
              </w:numPr>
              <w:rPr>
                <w:lang w:val="sr-Latn-CS"/>
              </w:rPr>
            </w:pPr>
            <w:r w:rsidRPr="00D611C3">
              <w:rPr>
                <w:lang w:val="sr-Latn-CS"/>
              </w:rPr>
              <w:t>Natrijum hlorid( NaCl) .................... min 99.7%</w:t>
            </w:r>
          </w:p>
          <w:p w:rsidR="000D567E" w:rsidRPr="00D611C3" w:rsidRDefault="000D567E" w:rsidP="000D567E">
            <w:pPr>
              <w:numPr>
                <w:ilvl w:val="1"/>
                <w:numId w:val="20"/>
              </w:numPr>
              <w:rPr>
                <w:lang w:val="sr-Latn-CS"/>
              </w:rPr>
            </w:pPr>
            <w:r w:rsidRPr="00D611C3">
              <w:rPr>
                <w:lang w:val="sr-Latn-CS"/>
              </w:rPr>
              <w:t>Nasipna težina................................ 1.15 kg/l</w:t>
            </w:r>
            <w:r w:rsidRPr="00D611C3">
              <w:rPr>
                <w:lang w:val="sr-Cyrl-RS"/>
              </w:rPr>
              <w:t>.</w:t>
            </w:r>
          </w:p>
          <w:p w:rsidR="000D567E" w:rsidRPr="00DD3BC6" w:rsidRDefault="000D567E" w:rsidP="000D567E">
            <w:pPr>
              <w:rPr>
                <w:highlight w:val="yellow"/>
                <w:lang w:val="sr-Cyrl-RS"/>
              </w:rPr>
            </w:pPr>
          </w:p>
          <w:p w:rsidR="000D567E" w:rsidRPr="00D611C3" w:rsidRDefault="000D567E" w:rsidP="000D567E">
            <w:pPr>
              <w:ind w:firstLine="720"/>
              <w:jc w:val="both"/>
              <w:rPr>
                <w:lang w:val="sr-Latn-CS"/>
              </w:rPr>
            </w:pPr>
            <w:r w:rsidRPr="00D611C3">
              <w:rPr>
                <w:lang w:val="sr-Latn-CS"/>
              </w:rPr>
              <w:t>Наручилац</w:t>
            </w:r>
            <w:r w:rsidRPr="00D611C3">
              <w:t xml:space="preserve"> </w:t>
            </w:r>
            <w:r w:rsidRPr="00D611C3">
              <w:rPr>
                <w:lang w:val="sr-Latn-CS"/>
              </w:rPr>
              <w:t xml:space="preserve">захтева да се </w:t>
            </w:r>
            <w:r w:rsidRPr="00D611C3">
              <w:t xml:space="preserve">добро које је предмет ове јавне набавке </w:t>
            </w:r>
            <w:r w:rsidRPr="00D611C3">
              <w:rPr>
                <w:lang w:val="sr-Latn-CS"/>
              </w:rPr>
              <w:t xml:space="preserve">испоручује у ПВЦ џаковима изузетне јачине који одговарају стандардима за складиштење и чување таблетиране соли. Џакови </w:t>
            </w:r>
            <w:r w:rsidRPr="00D611C3">
              <w:t xml:space="preserve">морају </w:t>
            </w:r>
            <w:r w:rsidRPr="00D611C3">
              <w:rPr>
                <w:lang w:val="sr-Latn-CS"/>
              </w:rPr>
              <w:t>да буду тежине 25 кг. Таблете треба да су округлог облика, Ø15 mm, дебљина мин 6 mm, тежина 2.5+</w:t>
            </w:r>
            <w:r w:rsidRPr="00D611C3">
              <w:t>/</w:t>
            </w:r>
            <w:r w:rsidRPr="00D611C3">
              <w:rPr>
                <w:lang w:val="sr-Latn-CS"/>
              </w:rPr>
              <w:t xml:space="preserve">-0.3g таблета. </w:t>
            </w:r>
          </w:p>
          <w:p w:rsidR="000D567E" w:rsidRPr="00D611C3" w:rsidRDefault="000D567E" w:rsidP="000D567E">
            <w:pPr>
              <w:ind w:firstLine="720"/>
              <w:jc w:val="both"/>
              <w:rPr>
                <w:lang w:val="sr-Latn-CS"/>
              </w:rPr>
            </w:pPr>
            <w:r w:rsidRPr="00D611C3">
              <w:rPr>
                <w:lang w:val="sr-Latn-CS"/>
              </w:rPr>
              <w:t xml:space="preserve">Изабрани понуђач мора приликом сваке испоруке да достави важећу декларацију о усаглашености производа, односно  предмета јавне набавке, којим се доказује квалитет (проценат чистоће) и усклађеност предмета јавне набавке са захтевима које прописују важећи стандарди. Изабрани понуђач је дужан да приликом сваке испоруке предмета јавне набавке достави писану документацију на српском језику за </w:t>
            </w:r>
            <w:r w:rsidR="00496102" w:rsidRPr="00D611C3">
              <w:rPr>
                <w:lang w:val="sr-Cyrl-RS"/>
              </w:rPr>
              <w:t>у</w:t>
            </w:r>
            <w:r w:rsidRPr="00D611C3">
              <w:rPr>
                <w:lang w:val="sr-Latn-CS"/>
              </w:rPr>
              <w:t xml:space="preserve">путство за рад или </w:t>
            </w:r>
            <w:r w:rsidR="00496102" w:rsidRPr="00D611C3">
              <w:rPr>
                <w:lang w:val="sr-Cyrl-RS"/>
              </w:rPr>
              <w:t>б</w:t>
            </w:r>
            <w:r w:rsidRPr="00D611C3">
              <w:rPr>
                <w:lang w:val="sr-Latn-CS"/>
              </w:rPr>
              <w:t xml:space="preserve">езбедносни лист.  </w:t>
            </w:r>
          </w:p>
          <w:p w:rsidR="000D567E" w:rsidRPr="007E0F0C" w:rsidRDefault="000D567E" w:rsidP="000D567E">
            <w:pPr>
              <w:ind w:firstLine="720"/>
              <w:jc w:val="both"/>
              <w:rPr>
                <w:lang w:val="sr-Latn-CS"/>
              </w:rPr>
            </w:pPr>
            <w:r w:rsidRPr="00D611C3">
              <w:rPr>
                <w:lang w:val="sr-Latn-CS"/>
              </w:rPr>
              <w:t xml:space="preserve">Уколико приликом испоруке </w:t>
            </w:r>
            <w:r w:rsidR="00BF5583" w:rsidRPr="00D611C3">
              <w:rPr>
                <w:lang w:val="sr-Cyrl-RS"/>
              </w:rPr>
              <w:t>н</w:t>
            </w:r>
            <w:r w:rsidRPr="00D611C3">
              <w:rPr>
                <w:lang w:val="sr-Latn-CS"/>
              </w:rPr>
              <w:t xml:space="preserve">аручилац посумња у квалитет предмета јавне набавке тражиће од </w:t>
            </w:r>
            <w:r w:rsidRPr="00D611C3">
              <w:t>и</w:t>
            </w:r>
            <w:r w:rsidRPr="00D611C3">
              <w:rPr>
                <w:lang w:val="sr-Latn-CS"/>
              </w:rPr>
              <w:t>забраног понуђача да достави Извештај о испитивању који мора бити издат од стране акредитоване лабораторије.</w:t>
            </w:r>
          </w:p>
          <w:p w:rsidR="000D567E" w:rsidRPr="007E0F0C" w:rsidRDefault="000D567E" w:rsidP="000D567E">
            <w:pPr>
              <w:rPr>
                <w:lang w:val="sr-Latn-CS"/>
              </w:rPr>
            </w:pPr>
          </w:p>
          <w:p w:rsidR="000D567E" w:rsidRPr="007E0F0C" w:rsidRDefault="000D567E" w:rsidP="000D567E">
            <w:pPr>
              <w:rPr>
                <w:lang w:val="sr-Latn-CS"/>
              </w:rPr>
            </w:pPr>
          </w:p>
          <w:p w:rsidR="000D567E" w:rsidRPr="000D567E" w:rsidRDefault="000D567E" w:rsidP="000D567E">
            <w:pPr>
              <w:pStyle w:val="NoSpacing"/>
              <w:jc w:val="both"/>
              <w:rPr>
                <w:rFonts w:ascii="Times New Roman" w:hAnsi="Times New Roman" w:cs="Times New Roman"/>
                <w:sz w:val="24"/>
                <w:szCs w:val="24"/>
                <w:lang w:val="sr-Cyrl-CS"/>
              </w:rPr>
            </w:pPr>
          </w:p>
          <w:p w:rsidR="000D567E" w:rsidRPr="00B36344" w:rsidRDefault="000D567E" w:rsidP="008A7C1B">
            <w:pPr>
              <w:suppressAutoHyphens/>
              <w:spacing w:line="100" w:lineRule="atLeast"/>
              <w:jc w:val="both"/>
              <w:rPr>
                <w:b/>
                <w:lang w:val="sr-Cyrl-RS"/>
              </w:rPr>
            </w:pPr>
          </w:p>
        </w:tc>
      </w:tr>
      <w:tr w:rsidR="008A7C1B" w:rsidRPr="00AE1407" w:rsidTr="00752338">
        <w:tc>
          <w:tcPr>
            <w:tcW w:w="9036" w:type="dxa"/>
            <w:shd w:val="clear" w:color="auto" w:fill="auto"/>
          </w:tcPr>
          <w:p w:rsidR="008A7C1B" w:rsidRDefault="008A7C1B" w:rsidP="008A7C1B">
            <w:pPr>
              <w:suppressAutoHyphens/>
              <w:spacing w:line="100" w:lineRule="atLeast"/>
              <w:jc w:val="both"/>
              <w:rPr>
                <w:lang w:val="sr-Cyrl-BA"/>
              </w:rPr>
            </w:pPr>
          </w:p>
        </w:tc>
      </w:tr>
      <w:tr w:rsidR="00B36344" w:rsidRPr="00AE1407" w:rsidTr="00B36344">
        <w:trPr>
          <w:trHeight w:val="28"/>
        </w:trPr>
        <w:tc>
          <w:tcPr>
            <w:tcW w:w="9036" w:type="dxa"/>
            <w:shd w:val="clear" w:color="auto" w:fill="auto"/>
          </w:tcPr>
          <w:p w:rsidR="00B36344" w:rsidRDefault="00B36344" w:rsidP="008A7C1B">
            <w:pPr>
              <w:suppressAutoHyphens/>
              <w:spacing w:line="100" w:lineRule="atLeast"/>
              <w:jc w:val="both"/>
              <w:rPr>
                <w:lang w:val="sr-Cyrl-BA"/>
              </w:rPr>
            </w:pPr>
          </w:p>
        </w:tc>
      </w:tr>
    </w:tbl>
    <w:p w:rsidR="00B6079D" w:rsidRPr="000D567E" w:rsidRDefault="00B6079D" w:rsidP="00B6079D">
      <w:pPr>
        <w:rPr>
          <w:lang w:val="sr-Cyrl-RS"/>
        </w:rPr>
      </w:pPr>
    </w:p>
    <w:p w:rsidR="00E43FAE" w:rsidRPr="00AE1407" w:rsidRDefault="00E43FAE" w:rsidP="00E43FAE">
      <w:pPr>
        <w:rPr>
          <w:bCs/>
          <w:iCs/>
        </w:rPr>
      </w:pPr>
    </w:p>
    <w:p w:rsidR="00E43FAE" w:rsidRPr="00AE1407" w:rsidRDefault="00E43FAE">
      <w:pPr>
        <w:rPr>
          <w:bCs/>
          <w:iCs/>
        </w:rPr>
      </w:pPr>
      <w:r w:rsidRPr="00AE1407">
        <w:rPr>
          <w:bCs/>
          <w:iCs/>
        </w:rPr>
        <w:br w:type="page"/>
      </w:r>
    </w:p>
    <w:p w:rsidR="00E43FAE" w:rsidRPr="008A7C1B" w:rsidRDefault="00E43FAE" w:rsidP="00C15D3D">
      <w:pPr>
        <w:ind w:firstLine="360"/>
        <w:rPr>
          <w:noProof/>
          <w:lang w:val="sr-Cyrl-RS"/>
        </w:rPr>
      </w:pPr>
    </w:p>
    <w:p w:rsidR="00576ADE" w:rsidRPr="002735A4" w:rsidRDefault="002D5B2C" w:rsidP="00BD619D">
      <w:pPr>
        <w:pStyle w:val="Heading1"/>
        <w:numPr>
          <w:ilvl w:val="0"/>
          <w:numId w:val="15"/>
        </w:numPr>
        <w:jc w:val="center"/>
        <w:rPr>
          <w:noProof/>
          <w:sz w:val="28"/>
          <w:szCs w:val="28"/>
        </w:rPr>
      </w:pPr>
      <w:bookmarkStart w:id="22" w:name="_Toc389030813"/>
      <w:bookmarkStart w:id="23" w:name="_Toc440629945"/>
      <w:bookmarkStart w:id="24" w:name="_Toc375826006"/>
      <w:r w:rsidRPr="002735A4">
        <w:rPr>
          <w:sz w:val="28"/>
          <w:szCs w:val="28"/>
        </w:rPr>
        <w:t>УСЛОВИ ЗА УЧЕШЋЕ У ПОСТУПКУ ЈАВНЕ НАБАВКЕ</w:t>
      </w:r>
      <w:bookmarkEnd w:id="22"/>
      <w:bookmarkEnd w:id="23"/>
    </w:p>
    <w:p w:rsidR="00127AFC" w:rsidRPr="00576ADE" w:rsidRDefault="002D5B2C" w:rsidP="00576ADE">
      <w:pPr>
        <w:jc w:val="center"/>
        <w:rPr>
          <w:b/>
          <w:sz w:val="28"/>
          <w:szCs w:val="28"/>
        </w:rPr>
      </w:pPr>
      <w:proofErr w:type="gramStart"/>
      <w:r w:rsidRPr="00576ADE">
        <w:rPr>
          <w:b/>
          <w:sz w:val="28"/>
          <w:szCs w:val="28"/>
        </w:rPr>
        <w:t>ИЗ ЧЛ.</w:t>
      </w:r>
      <w:proofErr w:type="gramEnd"/>
      <w:r w:rsidRPr="00576ADE">
        <w:rPr>
          <w:b/>
          <w:sz w:val="28"/>
          <w:szCs w:val="28"/>
        </w:rPr>
        <w:t xml:space="preserve"> 75. И 76. ЗАКОНА И УПУТСТВО КАКО СЕ ДОКАЗУЈЕ ИСПУЊЕНОСТ ТИХ УСЛОВА</w:t>
      </w:r>
      <w:bookmarkEnd w:id="24"/>
    </w:p>
    <w:p w:rsidR="002050CA" w:rsidRDefault="002050CA" w:rsidP="002050CA">
      <w:pPr>
        <w:rPr>
          <w:lang w:val="sr-Latn-CS"/>
        </w:rPr>
      </w:pPr>
    </w:p>
    <w:p w:rsidR="00CD60D3" w:rsidRPr="009937B8" w:rsidRDefault="002050CA" w:rsidP="009937B8">
      <w:pPr>
        <w:jc w:val="both"/>
        <w:rPr>
          <w:lang w:val="sr-Latn-CS"/>
        </w:rPr>
      </w:pPr>
      <w:r w:rsidRPr="00752338">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rsidTr="00072306">
        <w:trPr>
          <w:trHeight w:val="972"/>
        </w:trPr>
        <w:tc>
          <w:tcPr>
            <w:tcW w:w="801" w:type="dxa"/>
            <w:vAlign w:val="center"/>
          </w:tcPr>
          <w:p w:rsidR="00CD60D3" w:rsidRPr="00AE1407" w:rsidRDefault="00CD60D3" w:rsidP="00CD60D3">
            <w:pPr>
              <w:jc w:val="center"/>
              <w:rPr>
                <w:noProof/>
              </w:rPr>
            </w:pPr>
            <w:r w:rsidRPr="00AE1407">
              <w:rPr>
                <w:noProof/>
              </w:rPr>
              <w:t>Бр.</w:t>
            </w:r>
          </w:p>
        </w:tc>
        <w:tc>
          <w:tcPr>
            <w:tcW w:w="3183" w:type="dxa"/>
            <w:gridSpan w:val="2"/>
            <w:vAlign w:val="center"/>
          </w:tcPr>
          <w:p w:rsidR="00CD60D3" w:rsidRPr="00AE1407" w:rsidRDefault="00CD60D3" w:rsidP="00CD60D3">
            <w:pPr>
              <w:jc w:val="center"/>
              <w:rPr>
                <w:noProof/>
              </w:rPr>
            </w:pPr>
            <w:r w:rsidRPr="00AE1407">
              <w:rPr>
                <w:noProof/>
              </w:rPr>
              <w:t>УСЛОВИ</w:t>
            </w:r>
          </w:p>
        </w:tc>
        <w:tc>
          <w:tcPr>
            <w:tcW w:w="3827" w:type="dxa"/>
            <w:vAlign w:val="center"/>
          </w:tcPr>
          <w:p w:rsidR="00CD60D3" w:rsidRPr="00AE1407" w:rsidRDefault="00CD60D3" w:rsidP="00CD60D3">
            <w:pPr>
              <w:jc w:val="center"/>
              <w:rPr>
                <w:noProof/>
              </w:rPr>
            </w:pPr>
            <w:r w:rsidRPr="00AE1407">
              <w:rPr>
                <w:noProof/>
              </w:rPr>
              <w:t>ДОКАЗИ</w:t>
            </w:r>
          </w:p>
        </w:tc>
        <w:tc>
          <w:tcPr>
            <w:tcW w:w="1807" w:type="dxa"/>
          </w:tcPr>
          <w:p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rsidTr="00B6616F">
        <w:trPr>
          <w:trHeight w:val="505"/>
        </w:trPr>
        <w:tc>
          <w:tcPr>
            <w:tcW w:w="7811" w:type="dxa"/>
            <w:gridSpan w:val="4"/>
          </w:tcPr>
          <w:p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rsidR="00B6616F" w:rsidRPr="00C87537" w:rsidRDefault="00B6616F" w:rsidP="00C87537">
            <w:pPr>
              <w:rPr>
                <w:b/>
                <w:noProof/>
                <w:lang w:val="sr-Cyrl-CS"/>
              </w:rPr>
            </w:pPr>
          </w:p>
        </w:tc>
      </w:tr>
      <w:tr w:rsidR="00CD60D3" w:rsidRPr="00AE1407" w:rsidTr="00854630">
        <w:trPr>
          <w:trHeight w:val="505"/>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rsidR="00CD60D3" w:rsidRPr="00AE1407" w:rsidRDefault="00CD60D3" w:rsidP="00CD60D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807" w:type="dxa"/>
          </w:tcPr>
          <w:p w:rsidR="00CD60D3" w:rsidRPr="00AE1407" w:rsidRDefault="00CD60D3" w:rsidP="00CD60D3">
            <w:pPr>
              <w:jc w:val="both"/>
              <w:rPr>
                <w:noProof/>
              </w:rPr>
            </w:pPr>
          </w:p>
        </w:tc>
      </w:tr>
      <w:tr w:rsidR="00CD60D3" w:rsidRPr="00AE1407" w:rsidTr="00854630">
        <w:trPr>
          <w:trHeight w:val="458"/>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rsidR="00CD60D3" w:rsidRPr="009937B8" w:rsidRDefault="00CD60D3"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CD60D3" w:rsidRPr="00AE1407" w:rsidRDefault="009937B8" w:rsidP="009937B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D60D3" w:rsidRPr="00AE1407"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D60D3" w:rsidRPr="005B07C0" w:rsidRDefault="009937B8"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w:t>
            </w:r>
            <w:r w:rsidR="00CD60D3" w:rsidRPr="005B07C0">
              <w:rPr>
                <w:rFonts w:ascii="Times New Roman" w:hAnsi="Times New Roman" w:cs="Times New Roman"/>
                <w:color w:val="auto"/>
              </w:rPr>
              <w:lastRenderedPageBreak/>
              <w:t>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CD60D3" w:rsidRPr="00AE1407" w:rsidRDefault="00CD60D3" w:rsidP="00CD60D3">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D60D3" w:rsidRPr="009937B8" w:rsidRDefault="00CD60D3"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854630">
        <w:trPr>
          <w:trHeight w:val="789"/>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vAlign w:val="center"/>
          </w:tcPr>
          <w:p w:rsidR="00CD60D3" w:rsidRPr="00AE1407" w:rsidRDefault="00CD60D3"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D60D3" w:rsidRPr="00AE1407" w:rsidRDefault="00CD60D3" w:rsidP="002D087B">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w:t>
            </w:r>
            <w:r w:rsidRPr="00AE1407">
              <w:rPr>
                <w:rFonts w:ascii="Times New Roman" w:hAnsi="Times New Roman" w:cs="Times New Roman"/>
                <w:iCs/>
                <w:color w:val="auto"/>
              </w:rPr>
              <w:lastRenderedPageBreak/>
              <w:t>отварања понуде</w:t>
            </w:r>
            <w:r w:rsidRPr="00AE1407">
              <w:rPr>
                <w:rFonts w:ascii="Times New Roman" w:hAnsi="Times New Roman" w:cs="Times New Roman"/>
                <w:b/>
                <w:bCs/>
                <w:iCs/>
                <w:color w:val="auto"/>
              </w:rPr>
              <w:t xml:space="preserve">. </w:t>
            </w:r>
          </w:p>
        </w:tc>
        <w:tc>
          <w:tcPr>
            <w:tcW w:w="1807" w:type="dxa"/>
          </w:tcPr>
          <w:p w:rsidR="00CD60D3" w:rsidRPr="00AE1407" w:rsidRDefault="00CD60D3" w:rsidP="00CD60D3">
            <w:pPr>
              <w:pStyle w:val="Default"/>
              <w:rPr>
                <w:rFonts w:ascii="Times New Roman" w:hAnsi="Times New Roman" w:cs="Times New Roman"/>
                <w:iCs/>
                <w:color w:val="auto"/>
              </w:rPr>
            </w:pPr>
          </w:p>
        </w:tc>
      </w:tr>
      <w:tr w:rsidR="00B6616F" w:rsidRPr="00AE1407" w:rsidTr="00B6616F">
        <w:trPr>
          <w:trHeight w:val="848"/>
        </w:trPr>
        <w:tc>
          <w:tcPr>
            <w:tcW w:w="7811" w:type="dxa"/>
            <w:gridSpan w:val="4"/>
            <w:vAlign w:val="center"/>
          </w:tcPr>
          <w:p w:rsidR="00B6616F" w:rsidRPr="001E45F1" w:rsidRDefault="00B6616F" w:rsidP="001E45F1">
            <w:pPr>
              <w:jc w:val="center"/>
              <w:rPr>
                <w:b/>
                <w:noProof/>
              </w:rPr>
            </w:pPr>
            <w:r w:rsidRPr="00752338">
              <w:rPr>
                <w:b/>
                <w:noProof/>
              </w:rPr>
              <w:lastRenderedPageBreak/>
              <w:t>ДОДАТНИ УСЛОВИ ЗА УЧЕШЋЕ У ПОСТУПКУ ЈАВНЕ НАБАВКЕ ИЗ ЧЛАНА 76. ЗАКОНА</w:t>
            </w:r>
          </w:p>
        </w:tc>
        <w:tc>
          <w:tcPr>
            <w:tcW w:w="1807" w:type="dxa"/>
            <w:vAlign w:val="center"/>
          </w:tcPr>
          <w:p w:rsidR="00B6616F" w:rsidRPr="001E45F1" w:rsidRDefault="00B6616F" w:rsidP="001E45F1">
            <w:pPr>
              <w:jc w:val="center"/>
              <w:rPr>
                <w:b/>
                <w:noProof/>
              </w:rPr>
            </w:pPr>
          </w:p>
        </w:tc>
      </w:tr>
      <w:tr w:rsidR="00CD60D3" w:rsidRPr="00AE1407" w:rsidTr="00854630">
        <w:trPr>
          <w:trHeight w:val="848"/>
        </w:trPr>
        <w:tc>
          <w:tcPr>
            <w:tcW w:w="801" w:type="dxa"/>
            <w:shd w:val="clear" w:color="auto" w:fill="auto"/>
            <w:vAlign w:val="center"/>
          </w:tcPr>
          <w:p w:rsidR="00CD60D3" w:rsidRPr="00B833F8" w:rsidRDefault="00CD60D3" w:rsidP="00BD619D">
            <w:pPr>
              <w:pStyle w:val="ListParagraph"/>
              <w:numPr>
                <w:ilvl w:val="0"/>
                <w:numId w:val="18"/>
              </w:numPr>
              <w:rPr>
                <w:noProof/>
              </w:rPr>
            </w:pPr>
          </w:p>
        </w:tc>
        <w:tc>
          <w:tcPr>
            <w:tcW w:w="3041" w:type="dxa"/>
            <w:shd w:val="clear" w:color="auto" w:fill="auto"/>
          </w:tcPr>
          <w:p w:rsidR="00752338" w:rsidRPr="00D611C3" w:rsidRDefault="00752338" w:rsidP="00752338">
            <w:pPr>
              <w:rPr>
                <w:noProof/>
                <w:lang w:val="sr-Cyrl-RS"/>
              </w:rPr>
            </w:pPr>
          </w:p>
          <w:p w:rsidR="00752338" w:rsidRPr="00D611C3" w:rsidRDefault="00752338" w:rsidP="00752338">
            <w:pPr>
              <w:rPr>
                <w:noProof/>
                <w:lang w:val="sr-Cyrl-RS"/>
              </w:rPr>
            </w:pPr>
            <w:r w:rsidRPr="00D611C3">
              <w:rPr>
                <w:noProof/>
              </w:rPr>
              <w:t xml:space="preserve">Да понуђач располаже неопходним финансијским капацитетом -  да је остварио најмање </w:t>
            </w:r>
            <w:r w:rsidR="00D611C3">
              <w:rPr>
                <w:noProof/>
              </w:rPr>
              <w:t>1.600.000</w:t>
            </w:r>
            <w:r w:rsidRPr="00D611C3">
              <w:rPr>
                <w:noProof/>
              </w:rPr>
              <w:t>,00 дин. прихода у последње две године</w:t>
            </w:r>
            <w:r w:rsidRPr="00D611C3">
              <w:rPr>
                <w:noProof/>
                <w:lang w:val="sr-Cyrl-RS"/>
              </w:rPr>
              <w:t>;</w:t>
            </w:r>
          </w:p>
          <w:p w:rsidR="00CD60D3" w:rsidRPr="00DD3BC6" w:rsidRDefault="00CD60D3" w:rsidP="00CD60D3">
            <w:pPr>
              <w:jc w:val="both"/>
              <w:rPr>
                <w:noProof/>
                <w:highlight w:val="yellow"/>
              </w:rPr>
            </w:pPr>
          </w:p>
        </w:tc>
        <w:tc>
          <w:tcPr>
            <w:tcW w:w="3969" w:type="dxa"/>
            <w:gridSpan w:val="2"/>
            <w:shd w:val="clear" w:color="auto" w:fill="auto"/>
          </w:tcPr>
          <w:p w:rsidR="009937B8" w:rsidRPr="00D611C3" w:rsidRDefault="009937B8" w:rsidP="009937B8">
            <w:pPr>
              <w:jc w:val="both"/>
              <w:rPr>
                <w:b/>
                <w:noProof/>
              </w:rPr>
            </w:pPr>
            <w:r w:rsidRPr="00D611C3">
              <w:rPr>
                <w:b/>
                <w:noProof/>
              </w:rPr>
              <w:t>Доказ за правно лице/предузетника/физичко лице:</w:t>
            </w:r>
          </w:p>
          <w:p w:rsidR="009937B8" w:rsidRPr="00D611C3" w:rsidRDefault="009937B8" w:rsidP="009937B8">
            <w:pPr>
              <w:jc w:val="both"/>
              <w:rPr>
                <w:noProof/>
              </w:rPr>
            </w:pPr>
          </w:p>
          <w:p w:rsidR="00CD60D3" w:rsidRPr="00DD3BC6" w:rsidRDefault="00752338" w:rsidP="009937B8">
            <w:pPr>
              <w:jc w:val="both"/>
              <w:rPr>
                <w:noProof/>
                <w:highlight w:val="yellow"/>
              </w:rPr>
            </w:pPr>
            <w:r w:rsidRPr="00D611C3">
              <w:rPr>
                <w:noProof/>
              </w:rPr>
              <w:t xml:space="preserve">Извештај о бонитету НБС (или АПР) или понуђачеви биланси стања и биланси успеха, или изводи из тих биланса, за претходне две обрачунске </w:t>
            </w:r>
            <w:r w:rsidR="00B36344" w:rsidRPr="00D611C3">
              <w:rPr>
                <w:noProof/>
              </w:rPr>
              <w:t>године (201</w:t>
            </w:r>
            <w:r w:rsidR="00B36344" w:rsidRPr="00D611C3">
              <w:rPr>
                <w:noProof/>
                <w:lang w:val="sr-Cyrl-RS"/>
              </w:rPr>
              <w:t>4</w:t>
            </w:r>
            <w:r w:rsidR="00B36344" w:rsidRPr="00D611C3">
              <w:rPr>
                <w:noProof/>
              </w:rPr>
              <w:t>. и 201</w:t>
            </w:r>
            <w:r w:rsidR="00B36344" w:rsidRPr="00D611C3">
              <w:rPr>
                <w:noProof/>
                <w:lang w:val="sr-Cyrl-RS"/>
              </w:rPr>
              <w:t>5</w:t>
            </w:r>
            <w:r w:rsidRPr="00D611C3">
              <w:rPr>
                <w:noProof/>
              </w:rPr>
              <w:t>.год.).</w:t>
            </w:r>
          </w:p>
        </w:tc>
        <w:tc>
          <w:tcPr>
            <w:tcW w:w="1807" w:type="dxa"/>
          </w:tcPr>
          <w:p w:rsidR="00CD60D3" w:rsidRPr="00F3712C" w:rsidRDefault="00CD60D3" w:rsidP="00CD60D3">
            <w:pPr>
              <w:jc w:val="both"/>
              <w:rPr>
                <w:b/>
                <w:noProof/>
                <w:highlight w:val="yellow"/>
              </w:rPr>
            </w:pPr>
          </w:p>
        </w:tc>
      </w:tr>
      <w:tr w:rsidR="00CD60D3" w:rsidRPr="00AE1407" w:rsidTr="00854630">
        <w:trPr>
          <w:trHeight w:val="1121"/>
        </w:trPr>
        <w:tc>
          <w:tcPr>
            <w:tcW w:w="801" w:type="dxa"/>
            <w:shd w:val="clear" w:color="auto" w:fill="auto"/>
            <w:vAlign w:val="center"/>
          </w:tcPr>
          <w:p w:rsidR="00CD60D3" w:rsidRPr="00030A6A" w:rsidRDefault="00CD60D3" w:rsidP="00BD619D">
            <w:pPr>
              <w:pStyle w:val="ListParagraph"/>
              <w:numPr>
                <w:ilvl w:val="0"/>
                <w:numId w:val="18"/>
              </w:numPr>
              <w:rPr>
                <w:noProof/>
              </w:rPr>
            </w:pPr>
          </w:p>
        </w:tc>
        <w:tc>
          <w:tcPr>
            <w:tcW w:w="3041" w:type="dxa"/>
            <w:shd w:val="clear" w:color="auto" w:fill="auto"/>
          </w:tcPr>
          <w:p w:rsidR="00752338" w:rsidRPr="00D611C3" w:rsidRDefault="00752338" w:rsidP="00CD60D3">
            <w:pPr>
              <w:jc w:val="both"/>
              <w:rPr>
                <w:lang w:val="sr-Cyrl-RS"/>
              </w:rPr>
            </w:pPr>
            <w:r w:rsidRPr="00D611C3">
              <w:rPr>
                <w:lang w:val="sr-Latn-CS"/>
              </w:rPr>
              <w:t xml:space="preserve">Понуђач располаже довољним техничким и кадровским капацитетом- понуђач мора да има </w:t>
            </w:r>
            <w:r w:rsidRPr="00D611C3">
              <w:t>најмање</w:t>
            </w:r>
            <w:r w:rsidRPr="00D611C3">
              <w:rPr>
                <w:lang w:val="sr-Cyrl-RS"/>
              </w:rPr>
              <w:t>:</w:t>
            </w:r>
          </w:p>
          <w:p w:rsidR="00752338" w:rsidRPr="00D611C3" w:rsidRDefault="00752338" w:rsidP="00CD60D3">
            <w:pPr>
              <w:jc w:val="both"/>
              <w:rPr>
                <w:lang w:val="sr-Cyrl-RS"/>
              </w:rPr>
            </w:pPr>
            <w:r w:rsidRPr="00D611C3">
              <w:rPr>
                <w:lang w:val="sr-Latn-CS"/>
              </w:rPr>
              <w:t xml:space="preserve"> </w:t>
            </w:r>
            <w:r w:rsidRPr="00D611C3">
              <w:rPr>
                <w:lang w:val="sr-Cyrl-RS"/>
              </w:rPr>
              <w:t>-два запослена</w:t>
            </w:r>
            <w:r w:rsidRPr="00D611C3">
              <w:rPr>
                <w:lang w:val="sr-Latn-CS"/>
              </w:rPr>
              <w:t xml:space="preserve"> </w:t>
            </w:r>
            <w:r w:rsidRPr="00D611C3">
              <w:rPr>
                <w:lang w:val="sr-Cyrl-RS"/>
              </w:rPr>
              <w:t xml:space="preserve">лица </w:t>
            </w:r>
            <w:r w:rsidRPr="00D611C3">
              <w:rPr>
                <w:lang w:val="sr-Latn-CS"/>
              </w:rPr>
              <w:t>ко</w:t>
            </w:r>
            <w:r w:rsidRPr="00D611C3">
              <w:t>ј</w:t>
            </w:r>
            <w:r w:rsidRPr="00D611C3">
              <w:rPr>
                <w:lang w:val="sr-Cyrl-RS"/>
              </w:rPr>
              <w:t>а</w:t>
            </w:r>
            <w:r w:rsidRPr="00D611C3">
              <w:rPr>
                <w:lang w:val="sr-Latn-CS"/>
              </w:rPr>
              <w:t xml:space="preserve"> ће бити одговорн</w:t>
            </w:r>
            <w:r w:rsidRPr="00D611C3">
              <w:rPr>
                <w:lang w:val="sr-Cyrl-RS"/>
              </w:rPr>
              <w:t>а</w:t>
            </w:r>
            <w:r w:rsidRPr="00D611C3">
              <w:rPr>
                <w:lang w:val="sr-Latn-CS"/>
              </w:rPr>
              <w:t xml:space="preserve"> за извршење уговора</w:t>
            </w:r>
            <w:r w:rsidRPr="00D611C3">
              <w:t>, и да поседује најмање</w:t>
            </w:r>
            <w:r w:rsidRPr="00D611C3">
              <w:rPr>
                <w:lang w:val="sr-Cyrl-RS"/>
              </w:rPr>
              <w:t>:</w:t>
            </w:r>
          </w:p>
          <w:p w:rsidR="00CD60D3" w:rsidRPr="00D611C3" w:rsidRDefault="00752338" w:rsidP="00CD60D3">
            <w:pPr>
              <w:jc w:val="both"/>
            </w:pPr>
            <w:r w:rsidRPr="00D611C3">
              <w:t xml:space="preserve"> </w:t>
            </w:r>
            <w:r w:rsidRPr="00D611C3">
              <w:rPr>
                <w:lang w:val="sr-Cyrl-RS"/>
              </w:rPr>
              <w:t>-</w:t>
            </w:r>
            <w:r w:rsidRPr="00D611C3">
              <w:t>једно службено возило</w:t>
            </w:r>
            <w:r w:rsidRPr="00D611C3">
              <w:rPr>
                <w:lang w:val="sr-Cyrl-RS"/>
              </w:rPr>
              <w:t>;</w:t>
            </w:r>
          </w:p>
        </w:tc>
        <w:tc>
          <w:tcPr>
            <w:tcW w:w="3969" w:type="dxa"/>
            <w:gridSpan w:val="2"/>
            <w:shd w:val="clear" w:color="auto" w:fill="auto"/>
            <w:vAlign w:val="center"/>
          </w:tcPr>
          <w:p w:rsidR="00A453CF" w:rsidRPr="00D611C3" w:rsidRDefault="00A453CF" w:rsidP="00752338">
            <w:pPr>
              <w:jc w:val="both"/>
              <w:rPr>
                <w:lang w:val="sr-Cyrl-RS"/>
              </w:rPr>
            </w:pPr>
            <w:r w:rsidRPr="00D611C3">
              <w:rPr>
                <w:lang w:val="sr-Cyrl-RS"/>
              </w:rPr>
              <w:t xml:space="preserve">- </w:t>
            </w:r>
            <w:r w:rsidR="00752338" w:rsidRPr="00D611C3">
              <w:rPr>
                <w:lang w:val="sr-Latn-CS"/>
              </w:rPr>
              <w:t>Изјава понуђача о кључном техничком особљу и другим експертима који раде за понуђача,</w:t>
            </w:r>
            <w:r w:rsidR="00752338" w:rsidRPr="00D611C3">
              <w:t xml:space="preserve"> са нав</w:t>
            </w:r>
            <w:r w:rsidR="00752338" w:rsidRPr="00D611C3">
              <w:rPr>
                <w:lang w:val="sr-Cyrl-RS"/>
              </w:rPr>
              <w:t>е</w:t>
            </w:r>
            <w:r w:rsidR="00752338" w:rsidRPr="00D611C3">
              <w:t>деним бројевима контакт телефона,</w:t>
            </w:r>
            <w:r w:rsidR="00752338" w:rsidRPr="00D611C3">
              <w:rPr>
                <w:lang w:val="sr-Latn-CS"/>
              </w:rPr>
              <w:t xml:space="preserve"> који ће бити одговорни за извршење уговора</w:t>
            </w:r>
            <w:r w:rsidR="00752338" w:rsidRPr="00D611C3">
              <w:t xml:space="preserve">, </w:t>
            </w:r>
          </w:p>
          <w:p w:rsidR="00752338" w:rsidRPr="00D611C3" w:rsidRDefault="00A453CF" w:rsidP="00752338">
            <w:pPr>
              <w:jc w:val="both"/>
              <w:rPr>
                <w:lang w:val="sr-Cyrl-RS"/>
              </w:rPr>
            </w:pPr>
            <w:r w:rsidRPr="00D611C3">
              <w:rPr>
                <w:lang w:val="sr-Cyrl-RS"/>
              </w:rPr>
              <w:t xml:space="preserve">- </w:t>
            </w:r>
            <w:r w:rsidRPr="00D611C3">
              <w:t>фотокопиј</w:t>
            </w:r>
            <w:r w:rsidRPr="00D611C3">
              <w:rPr>
                <w:lang w:val="sr-Cyrl-RS"/>
              </w:rPr>
              <w:t>а</w:t>
            </w:r>
            <w:r w:rsidR="00752338" w:rsidRPr="00D611C3">
              <w:t xml:space="preserve"> саобраћајне дозволе </w:t>
            </w:r>
            <w:r w:rsidR="00752338" w:rsidRPr="00D611C3">
              <w:rPr>
                <w:lang w:val="sr-Cyrl-RS"/>
              </w:rPr>
              <w:t xml:space="preserve">или други доказ (уговор о закупу, лизингу и сл.) </w:t>
            </w:r>
            <w:proofErr w:type="gramStart"/>
            <w:r w:rsidR="00752338" w:rsidRPr="00D611C3">
              <w:t>уз</w:t>
            </w:r>
            <w:proofErr w:type="gramEnd"/>
            <w:r w:rsidR="00752338" w:rsidRPr="00D611C3">
              <w:t xml:space="preserve"> понуду. </w:t>
            </w:r>
          </w:p>
          <w:p w:rsidR="00CD60D3" w:rsidRPr="00DD3BC6" w:rsidRDefault="00CD60D3" w:rsidP="00CD60D3">
            <w:pPr>
              <w:jc w:val="both"/>
              <w:rPr>
                <w:b/>
                <w:highlight w:val="yellow"/>
              </w:rPr>
            </w:pPr>
          </w:p>
        </w:tc>
        <w:tc>
          <w:tcPr>
            <w:tcW w:w="1807" w:type="dxa"/>
            <w:vAlign w:val="center"/>
          </w:tcPr>
          <w:p w:rsidR="00CD60D3" w:rsidRPr="007A5826" w:rsidRDefault="00CD60D3" w:rsidP="00CD60D3">
            <w:pPr>
              <w:rPr>
                <w:noProof/>
                <w:highlight w:val="yellow"/>
              </w:rPr>
            </w:pPr>
          </w:p>
        </w:tc>
      </w:tr>
    </w:tbl>
    <w:p w:rsidR="00CD60D3" w:rsidRDefault="00CD60D3" w:rsidP="002D5B2C">
      <w:pPr>
        <w:rPr>
          <w:noProof/>
        </w:rPr>
      </w:pPr>
    </w:p>
    <w:p w:rsidR="002D5B2C" w:rsidRDefault="004B101C" w:rsidP="00EF466B">
      <w:pPr>
        <w:pStyle w:val="ListParagraph"/>
        <w:numPr>
          <w:ilvl w:val="0"/>
          <w:numId w:val="1"/>
        </w:numPr>
        <w:rPr>
          <w:noProof/>
        </w:rPr>
      </w:pPr>
      <w:r w:rsidRPr="001E5B07">
        <w:rPr>
          <w:noProof/>
        </w:rPr>
        <w:t xml:space="preserve">Докази из тачака </w:t>
      </w:r>
      <w:r w:rsidR="00A202BF" w:rsidRPr="001757D2">
        <w:rPr>
          <w:noProof/>
        </w:rPr>
        <w:t>2. и 3</w:t>
      </w:r>
      <w:r w:rsidRPr="001757D2">
        <w:rPr>
          <w:noProof/>
        </w:rPr>
        <w:t>. не</w:t>
      </w:r>
      <w:r w:rsidRPr="001E5B07">
        <w:rPr>
          <w:noProof/>
        </w:rPr>
        <w:t xml:space="preserve"> могу бити старији од два месеца пре отварања понуда</w:t>
      </w:r>
      <w:r w:rsidR="002D5B2C" w:rsidRPr="00AE1407">
        <w:rPr>
          <w:noProof/>
        </w:rPr>
        <w:t>.</w:t>
      </w:r>
    </w:p>
    <w:p w:rsidR="004F4808" w:rsidRDefault="004F4808" w:rsidP="004F4808">
      <w:pPr>
        <w:pStyle w:val="ListParagraph"/>
        <w:ind w:left="405"/>
        <w:jc w:val="both"/>
        <w:rPr>
          <w:noProof/>
        </w:rPr>
      </w:pPr>
    </w:p>
    <w:p w:rsidR="004F4808" w:rsidRPr="00752338" w:rsidRDefault="004F4808" w:rsidP="00752338">
      <w:pPr>
        <w:pStyle w:val="ListParagraph"/>
        <w:ind w:left="405"/>
        <w:jc w:val="both"/>
        <w:rPr>
          <w:noProof/>
        </w:rPr>
      </w:pPr>
      <w:r w:rsidRPr="007678BD">
        <w:rPr>
          <w:noProof/>
        </w:rPr>
        <w:t>ОБАВЕЗН</w:t>
      </w:r>
      <w:r w:rsidRPr="00752338">
        <w:rPr>
          <w:noProof/>
          <w:lang w:val="sr-Cyrl-CS"/>
        </w:rPr>
        <w:t>И</w:t>
      </w:r>
      <w:r w:rsidRPr="007678BD">
        <w:rPr>
          <w:noProof/>
        </w:rPr>
        <w:t xml:space="preserve">  УСЛОВ</w:t>
      </w:r>
      <w:r w:rsidRPr="00752338">
        <w:rPr>
          <w:noProof/>
          <w:lang w:val="sr-Cyrl-CS"/>
        </w:rPr>
        <w:t>И</w:t>
      </w:r>
      <w:r w:rsidRPr="007678BD">
        <w:rPr>
          <w:noProof/>
        </w:rPr>
        <w:t xml:space="preserve"> ЗА УЧЕШЋЕ У ПОСТУПКУ ЈАВНЕ НАБАВКЕ ИЗ ЧЛАНА 75. ЗАКОНА: </w:t>
      </w:r>
      <w:r w:rsidR="00752338" w:rsidRPr="00A453CF">
        <w:rPr>
          <w:noProof/>
        </w:rPr>
        <w:t xml:space="preserve">потврђује </w:t>
      </w:r>
      <w:r w:rsidR="00752338" w:rsidRPr="00A453CF">
        <w:rPr>
          <w:noProof/>
          <w:lang w:val="sr-Cyrl-RS"/>
        </w:rPr>
        <w:t>з</w:t>
      </w:r>
      <w:r w:rsidR="00752338" w:rsidRPr="008322F0">
        <w:rPr>
          <w:noProof/>
          <w:lang w:val="sr-Cyrl-RS"/>
        </w:rPr>
        <w:t xml:space="preserve">аконски заступник понуђача потписаном и печатираном </w:t>
      </w:r>
      <w:r w:rsidR="00752338" w:rsidRPr="00752338">
        <w:rPr>
          <w:noProof/>
          <w:u w:val="single"/>
          <w:lang w:val="sr-Cyrl-RS"/>
        </w:rPr>
        <w:t>овом изјавом</w:t>
      </w:r>
      <w:r w:rsidR="00752338">
        <w:rPr>
          <w:noProof/>
          <w:lang w:val="sr-Cyrl-RS"/>
        </w:rPr>
        <w:t xml:space="preserve"> о испуњеност услова у јавној набавци</w:t>
      </w:r>
      <w:r w:rsidR="00752338" w:rsidRPr="008322F0">
        <w:rPr>
          <w:noProof/>
          <w:lang w:val="sr-Cyrl-RS"/>
        </w:rPr>
        <w:t xml:space="preserve">.          </w:t>
      </w:r>
    </w:p>
    <w:p w:rsidR="00C87537" w:rsidRPr="00C87537" w:rsidRDefault="00C87537" w:rsidP="00BD619D">
      <w:pPr>
        <w:pStyle w:val="ListParagraph"/>
        <w:ind w:left="405"/>
        <w:jc w:val="both"/>
        <w:rPr>
          <w:noProof/>
          <w:highlight w:val="yellow"/>
          <w:lang w:val="sr-Cyrl-CS"/>
        </w:rPr>
      </w:pPr>
    </w:p>
    <w:p w:rsidR="004F4808" w:rsidRPr="003C107B" w:rsidRDefault="004F4808" w:rsidP="00752338">
      <w:pPr>
        <w:pStyle w:val="ListParagraph"/>
        <w:numPr>
          <w:ilvl w:val="0"/>
          <w:numId w:val="1"/>
        </w:numPr>
        <w:jc w:val="both"/>
        <w:rPr>
          <w:noProof/>
        </w:rPr>
      </w:pPr>
      <w:r w:rsidRPr="00752338">
        <w:rPr>
          <w:noProof/>
        </w:rPr>
        <w:t>ДОДАТНИ УСЛОВИ ЗА УЧЕШЋЕ У ПОСТУПКУ ЈА</w:t>
      </w:r>
      <w:r w:rsidR="00752338" w:rsidRPr="00752338">
        <w:rPr>
          <w:noProof/>
        </w:rPr>
        <w:t>ВНЕ НАБАВКЕ ИЗ ЧЛАНА 76. ЗАКОНА</w:t>
      </w:r>
      <w:r w:rsidR="00752338" w:rsidRPr="00752338">
        <w:rPr>
          <w:noProof/>
          <w:lang w:val="sr-Cyrl-RS"/>
        </w:rPr>
        <w:t xml:space="preserve">: </w:t>
      </w:r>
      <w:r w:rsidR="008B2FEC">
        <w:rPr>
          <w:noProof/>
          <w:lang w:val="sr-Cyrl-CS"/>
        </w:rPr>
        <w:t>и</w:t>
      </w:r>
      <w:r w:rsidR="00113AEA" w:rsidRPr="00752338">
        <w:rPr>
          <w:noProof/>
        </w:rPr>
        <w:t xml:space="preserve">спуњеност услова </w:t>
      </w:r>
      <w:r w:rsidR="00113AEA" w:rsidRPr="008B2FEC">
        <w:rPr>
          <w:noProof/>
        </w:rPr>
        <w:t xml:space="preserve">из тачке </w:t>
      </w:r>
      <w:r w:rsidR="00752338" w:rsidRPr="008B2FEC">
        <w:rPr>
          <w:noProof/>
          <w:lang w:val="sr-Cyrl-RS"/>
        </w:rPr>
        <w:t>4 и 5,</w:t>
      </w:r>
      <w:r w:rsidR="00752338" w:rsidRPr="00752338">
        <w:rPr>
          <w:noProof/>
          <w:color w:val="FF0000"/>
          <w:lang w:val="sr-Cyrl-RS"/>
        </w:rPr>
        <w:t xml:space="preserve"> </w:t>
      </w:r>
      <w:r w:rsidR="00F04FDD" w:rsidRPr="00752338">
        <w:rPr>
          <w:noProof/>
        </w:rPr>
        <w:t xml:space="preserve">потврђује законски заступник понуђача потписаном и печатираном </w:t>
      </w:r>
      <w:r w:rsidR="00752338" w:rsidRPr="00752338">
        <w:rPr>
          <w:noProof/>
          <w:u w:val="single"/>
          <w:lang w:val="sr-Cyrl-RS"/>
        </w:rPr>
        <w:t>овом изјавом</w:t>
      </w:r>
      <w:r w:rsidR="008B2FEC" w:rsidRPr="008B2FEC">
        <w:rPr>
          <w:noProof/>
          <w:lang w:val="sr-Cyrl-RS"/>
        </w:rPr>
        <w:t xml:space="preserve"> </w:t>
      </w:r>
      <w:r w:rsidR="008B2FEC">
        <w:rPr>
          <w:noProof/>
          <w:lang w:val="sr-Cyrl-RS"/>
        </w:rPr>
        <w:t>о испуњеност услова у јавној набавци.</w:t>
      </w:r>
    </w:p>
    <w:p w:rsidR="00734936" w:rsidRPr="008B2FEC" w:rsidRDefault="00734936" w:rsidP="008B2FEC">
      <w:pPr>
        <w:tabs>
          <w:tab w:val="left" w:pos="680"/>
        </w:tabs>
        <w:jc w:val="both"/>
        <w:rPr>
          <w:bCs/>
          <w:highlight w:val="yellow"/>
          <w:lang w:val="sr-Cyrl-CS"/>
        </w:rPr>
      </w:pPr>
    </w:p>
    <w:p w:rsidR="00145A29" w:rsidRPr="003D53C3" w:rsidRDefault="003C107B" w:rsidP="003C107B">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3D53C3" w:rsidRPr="003D53C3" w:rsidRDefault="003D53C3" w:rsidP="003D53C3">
      <w:pPr>
        <w:pStyle w:val="ListParagraph"/>
        <w:numPr>
          <w:ilvl w:val="0"/>
          <w:numId w:val="1"/>
        </w:numPr>
        <w:tabs>
          <w:tab w:val="left" w:pos="680"/>
        </w:tabs>
        <w:jc w:val="both"/>
        <w:rPr>
          <w:b/>
          <w:bCs/>
          <w:lang w:val="sr-Cyrl-CS"/>
        </w:rPr>
      </w:pPr>
      <w:r w:rsidRPr="003D53C3">
        <w:rPr>
          <w:bCs/>
          <w:i/>
          <w:u w:val="single"/>
          <w:lang w:val="sr-Cyrl-CS"/>
        </w:rPr>
        <w:t>Наручилац задржава право да</w:t>
      </w:r>
      <w:r w:rsidRPr="003D53C3">
        <w:rPr>
          <w:bCs/>
          <w:u w:val="single"/>
          <w:lang w:val="sr-Cyrl-CS"/>
        </w:rPr>
        <w:t xml:space="preserve">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w:t>
      </w:r>
    </w:p>
    <w:p w:rsidR="003D53C3" w:rsidRPr="003D53C3" w:rsidRDefault="003D53C3" w:rsidP="003D53C3">
      <w:pPr>
        <w:pStyle w:val="ListParagraph"/>
        <w:numPr>
          <w:ilvl w:val="0"/>
          <w:numId w:val="1"/>
        </w:numPr>
        <w:tabs>
          <w:tab w:val="left" w:pos="680"/>
        </w:tabs>
        <w:jc w:val="both"/>
        <w:rPr>
          <w:b/>
          <w:bCs/>
          <w:lang w:val="sr-Cyrl-CS"/>
        </w:rPr>
      </w:pPr>
      <w:r w:rsidRPr="003D53C3">
        <w:rPr>
          <w:bCs/>
          <w:lang w:val="sr-Cyrl-CS"/>
        </w:rPr>
        <w:t>Ако понуђач у остављеном, примереном року који не може бити краћи од пет дана, не достави</w:t>
      </w:r>
      <w:r w:rsidRPr="003D53C3">
        <w:rPr>
          <w:bCs/>
          <w:color w:val="FF0000"/>
          <w:lang w:val="sr-Cyrl-CS"/>
        </w:rPr>
        <w:t xml:space="preserve"> </w:t>
      </w:r>
      <w:r w:rsidRPr="003D53C3">
        <w:rPr>
          <w:bCs/>
          <w:lang w:val="sr-Cyrl-CS"/>
        </w:rPr>
        <w:t xml:space="preserve">доказе за испуњеност услова наведених у изјави, наручилац ће његову понуду одбити као </w:t>
      </w:r>
      <w:r w:rsidRPr="003D53C3">
        <w:rPr>
          <w:b/>
          <w:bCs/>
          <w:u w:val="single"/>
          <w:lang w:val="sr-Cyrl-CS"/>
        </w:rPr>
        <w:t>неприхва</w:t>
      </w:r>
      <w:r w:rsidRPr="003D53C3">
        <w:rPr>
          <w:b/>
          <w:bCs/>
          <w:u w:val="single"/>
        </w:rPr>
        <w:t>т</w:t>
      </w:r>
      <w:r w:rsidRPr="003D53C3">
        <w:rPr>
          <w:b/>
          <w:bCs/>
          <w:u w:val="single"/>
          <w:lang w:val="sr-Cyrl-CS"/>
        </w:rPr>
        <w:t>љиву.</w:t>
      </w:r>
    </w:p>
    <w:p w:rsidR="00ED153D" w:rsidRPr="003C107B" w:rsidRDefault="001074E2" w:rsidP="00EF466B">
      <w:pPr>
        <w:pStyle w:val="ListParagraph"/>
        <w:numPr>
          <w:ilvl w:val="0"/>
          <w:numId w:val="1"/>
        </w:numPr>
        <w:tabs>
          <w:tab w:val="left" w:pos="680"/>
        </w:tabs>
        <w:jc w:val="both"/>
      </w:pPr>
      <w:r w:rsidRPr="003C107B">
        <w:t>Понуђач може да доказ</w:t>
      </w:r>
      <w:r w:rsidR="00964919" w:rsidRPr="003C107B">
        <w:t>е који су јавно доступни на интернет страници надлежних органа</w:t>
      </w:r>
      <w:r w:rsidR="008423A9" w:rsidRPr="003C107B">
        <w:t xml:space="preserve"> испуни на тај начин што ће, навести</w:t>
      </w:r>
      <w:r w:rsidR="00964919" w:rsidRPr="003C107B">
        <w:t xml:space="preserve"> </w:t>
      </w:r>
      <w:r w:rsidR="00740D34" w:rsidRPr="003C107B">
        <w:t>који су то докази и на којој интернет страници се налазе.</w:t>
      </w:r>
    </w:p>
    <w:p w:rsidR="00FE7236" w:rsidRPr="00F45FF0"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rsidR="00FE7236" w:rsidRPr="006C6C3C"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E7236" w:rsidRPr="006C6C3C"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FE7236" w:rsidRPr="006C6C3C" w:rsidRDefault="00FE7236" w:rsidP="00FE7236">
      <w:pPr>
        <w:pStyle w:val="ListParagraph"/>
        <w:numPr>
          <w:ilvl w:val="0"/>
          <w:numId w:val="1"/>
        </w:numPr>
        <w:jc w:val="both"/>
      </w:pPr>
      <w:r w:rsidRPr="006C6C3C">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E7236" w:rsidRPr="00B937D5" w:rsidRDefault="00FE7236" w:rsidP="00FE7236">
      <w:pPr>
        <w:pStyle w:val="ListParagraph"/>
        <w:numPr>
          <w:ilvl w:val="0"/>
          <w:numId w:val="1"/>
        </w:numPr>
        <w:tabs>
          <w:tab w:val="left" w:pos="680"/>
        </w:tabs>
        <w:jc w:val="both"/>
        <w:rPr>
          <w:rFonts w:eastAsia="TimesNewRomanPSMT"/>
          <w:b/>
          <w:bCs/>
        </w:rPr>
      </w:pPr>
      <w:r w:rsidRPr="006C6C3C">
        <w:rPr>
          <w:lang w:val="en-US"/>
        </w:rPr>
        <w:t xml:space="preserve">Ако се у држави у којој понуђач има седиште не издају докази из члана 77. </w:t>
      </w:r>
      <w:proofErr w:type="gramStart"/>
      <w:r w:rsidRPr="006C6C3C">
        <w:rPr>
          <w:lang w:val="en-US"/>
        </w:rPr>
        <w:t>овог</w:t>
      </w:r>
      <w:proofErr w:type="gramEnd"/>
      <w:r w:rsidRPr="006C6C3C">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F45FF0">
        <w:rPr>
          <w:rFonts w:eastAsia="TimesNewRomanPSMT"/>
          <w:bCs/>
        </w:rPr>
        <w:t>.</w:t>
      </w:r>
    </w:p>
    <w:p w:rsidR="00630A69" w:rsidRPr="00F45FF0" w:rsidRDefault="00630A69" w:rsidP="00630A69">
      <w:pPr>
        <w:tabs>
          <w:tab w:val="left" w:pos="680"/>
        </w:tabs>
        <w:jc w:val="both"/>
        <w:rPr>
          <w:rFonts w:eastAsia="TimesNewRomanPSMT"/>
          <w:b/>
          <w:bCs/>
        </w:rPr>
      </w:pPr>
    </w:p>
    <w:p w:rsidR="003C107B" w:rsidRPr="003C107B" w:rsidRDefault="00E04B7B" w:rsidP="003C107B">
      <w:pPr>
        <w:pStyle w:val="ListParagraph"/>
        <w:numPr>
          <w:ilvl w:val="0"/>
          <w:numId w:val="1"/>
        </w:numPr>
        <w:jc w:val="both"/>
        <w:rPr>
          <w:bCs/>
          <w:iCs/>
        </w:rPr>
      </w:pPr>
      <w:r w:rsidRPr="003C107B">
        <w:rPr>
          <w:b/>
          <w:bCs/>
          <w:iCs/>
        </w:rPr>
        <w:t>Уколико п</w:t>
      </w:r>
      <w:r w:rsidRPr="003C107B">
        <w:rPr>
          <w:b/>
          <w:bCs/>
          <w:iCs/>
          <w:lang w:val="sr-Cyrl-CS"/>
        </w:rPr>
        <w:t>онуду</w:t>
      </w:r>
      <w:r w:rsidRPr="003C107B">
        <w:rPr>
          <w:b/>
          <w:bCs/>
          <w:iCs/>
        </w:rPr>
        <w:t xml:space="preserve"> подноси </w:t>
      </w:r>
      <w:r w:rsidRPr="003C107B">
        <w:rPr>
          <w:b/>
          <w:bCs/>
          <w:iCs/>
          <w:lang w:val="sr-Cyrl-CS"/>
        </w:rPr>
        <w:t>група понуђача</w:t>
      </w:r>
      <w:r w:rsidR="00EB4E07" w:rsidRPr="003C107B">
        <w:rPr>
          <w:b/>
          <w:bCs/>
          <w:iCs/>
          <w:lang w:val="sr-Cyrl-CS"/>
        </w:rPr>
        <w:t>,</w:t>
      </w:r>
      <w:r w:rsidRPr="003C107B">
        <w:rPr>
          <w:bCs/>
          <w:iCs/>
        </w:rPr>
        <w:t xml:space="preserve"> понуђач је дужан да </w:t>
      </w:r>
      <w:r w:rsidRPr="003C107B">
        <w:rPr>
          <w:bCs/>
          <w:iCs/>
          <w:lang w:val="sr-Cyrl-CS"/>
        </w:rPr>
        <w:t>за сваког члана групе понуђача</w:t>
      </w:r>
      <w:r w:rsidR="00A67B63" w:rsidRPr="003C107B">
        <w:rPr>
          <w:bCs/>
          <w:iCs/>
        </w:rPr>
        <w:t xml:space="preserve"> </w:t>
      </w:r>
      <w:r w:rsidRPr="003C107B">
        <w:rPr>
          <w:bCs/>
          <w:iCs/>
          <w:lang w:val="sr-Cyrl-CS"/>
        </w:rPr>
        <w:t>достави наведене доказе да испуњава обавезне услове из члана 75. став 1. тач. 1) до 3</w:t>
      </w:r>
    </w:p>
    <w:p w:rsidR="00E04B7B" w:rsidRPr="003C107B" w:rsidRDefault="00E04B7B" w:rsidP="00EB4E07">
      <w:pPr>
        <w:pStyle w:val="ListParagraph"/>
        <w:numPr>
          <w:ilvl w:val="0"/>
          <w:numId w:val="1"/>
        </w:numPr>
        <w:jc w:val="both"/>
        <w:rPr>
          <w:bCs/>
          <w:iCs/>
        </w:rPr>
      </w:pPr>
      <w:r w:rsidRPr="003C107B">
        <w:rPr>
          <w:bCs/>
          <w:iCs/>
          <w:lang w:val="sr-Cyrl-CS"/>
        </w:rPr>
        <w:t>Додатне услове група понуђача испуњава заједно</w:t>
      </w:r>
      <w:r w:rsidR="00FF51CE" w:rsidRPr="003C107B">
        <w:rPr>
          <w:bCs/>
          <w:iCs/>
          <w:lang w:val="sr-Cyrl-CS"/>
        </w:rPr>
        <w:t>.</w:t>
      </w:r>
      <w:r w:rsidR="00BD0CEB" w:rsidRPr="003C107B">
        <w:rPr>
          <w:bCs/>
          <w:iCs/>
          <w:color w:val="FF0000"/>
        </w:rPr>
        <w:t xml:space="preserve"> </w:t>
      </w:r>
    </w:p>
    <w:p w:rsidR="003C107B" w:rsidRPr="003C107B" w:rsidRDefault="003C107B" w:rsidP="003C107B">
      <w:pPr>
        <w:pStyle w:val="ListParagraph"/>
        <w:ind w:left="405"/>
        <w:jc w:val="both"/>
        <w:rPr>
          <w:bCs/>
          <w:iCs/>
        </w:rPr>
      </w:pPr>
    </w:p>
    <w:p w:rsidR="003C107B" w:rsidRPr="003C107B" w:rsidRDefault="00E04B7B" w:rsidP="003C107B">
      <w:pPr>
        <w:pStyle w:val="ListParagraph"/>
        <w:numPr>
          <w:ilvl w:val="0"/>
          <w:numId w:val="1"/>
        </w:numPr>
        <w:jc w:val="both"/>
        <w:rPr>
          <w:b/>
          <w:noProof/>
        </w:rPr>
      </w:pPr>
      <w:r w:rsidRPr="003C107B">
        <w:rPr>
          <w:b/>
          <w:bCs/>
          <w:iCs/>
          <w:lang w:val="sr-Cyrl-CS"/>
        </w:rPr>
        <w:t>У</w:t>
      </w:r>
      <w:r w:rsidRPr="003C107B">
        <w:rPr>
          <w:b/>
          <w:bCs/>
          <w:iCs/>
        </w:rPr>
        <w:t>колико понуђач подноси понуду са подизвођачем</w:t>
      </w:r>
      <w:r w:rsidRPr="003C107B">
        <w:rPr>
          <w:bCs/>
          <w:iCs/>
        </w:rPr>
        <w:t xml:space="preserve">, понуђач је дужан да </w:t>
      </w:r>
      <w:r w:rsidRPr="003C107B">
        <w:rPr>
          <w:bCs/>
          <w:iCs/>
          <w:lang w:val="sr-Cyrl-CS"/>
        </w:rPr>
        <w:t>за подизвођача достави доказе да испуњава услове из члана 75. став 1. тач. 1) до 3) Закона,</w:t>
      </w:r>
      <w:r w:rsidR="003C107B">
        <w:rPr>
          <w:bCs/>
          <w:iCs/>
          <w:lang w:val="sr-Cyrl-CS"/>
        </w:rPr>
        <w:t>.</w:t>
      </w:r>
    </w:p>
    <w:p w:rsidR="003C107B" w:rsidRPr="00053C3D" w:rsidRDefault="003C107B" w:rsidP="003C107B">
      <w:pPr>
        <w:pStyle w:val="ListParagraph"/>
        <w:numPr>
          <w:ilvl w:val="0"/>
          <w:numId w:val="1"/>
        </w:numPr>
        <w:jc w:val="both"/>
        <w:rPr>
          <w:bCs/>
          <w:iCs/>
        </w:rPr>
      </w:pPr>
      <w:r w:rsidRPr="00053C3D">
        <w:rPr>
          <w:bCs/>
          <w:iCs/>
          <w:lang w:val="sr-Cyrl-CS"/>
        </w:rPr>
        <w:t xml:space="preserve">Додатне услове понуђач </w:t>
      </w:r>
      <w:r w:rsidRPr="00053C3D">
        <w:rPr>
          <w:bCs/>
          <w:iCs/>
        </w:rPr>
        <w:t>са подизвођачем</w:t>
      </w:r>
      <w:r w:rsidRPr="00053C3D">
        <w:rPr>
          <w:bCs/>
          <w:iCs/>
          <w:lang w:val="sr-Cyrl-CS"/>
        </w:rPr>
        <w:t xml:space="preserve"> испуњава заједно.</w:t>
      </w:r>
    </w:p>
    <w:p w:rsidR="003C107B" w:rsidRPr="00F45FF0" w:rsidRDefault="003C107B" w:rsidP="003C107B">
      <w:pPr>
        <w:pStyle w:val="ListParagraph"/>
        <w:numPr>
          <w:ilvl w:val="0"/>
          <w:numId w:val="1"/>
        </w:numPr>
        <w:tabs>
          <w:tab w:val="left" w:pos="680"/>
        </w:tabs>
        <w:jc w:val="both"/>
        <w:rPr>
          <w:rFonts w:eastAsia="TimesNewRomanPSMT"/>
          <w:bCs/>
        </w:rPr>
      </w:pPr>
      <w:r w:rsidRPr="00F45FF0">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C107B" w:rsidRDefault="003C107B" w:rsidP="003C107B">
      <w:pPr>
        <w:pStyle w:val="ListParagraph"/>
        <w:numPr>
          <w:ilvl w:val="0"/>
          <w:numId w:val="1"/>
        </w:numPr>
        <w:jc w:val="both"/>
        <w:rPr>
          <w:b/>
          <w:noProof/>
        </w:rPr>
      </w:pPr>
    </w:p>
    <w:p w:rsidR="008A392F" w:rsidRDefault="008A392F">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Tr="00CD60D3">
        <w:tc>
          <w:tcPr>
            <w:tcW w:w="3095" w:type="dxa"/>
            <w:tcBorders>
              <w:bottom w:val="single" w:sz="4" w:space="0" w:color="auto"/>
            </w:tcBorders>
          </w:tcPr>
          <w:p w:rsidR="000138DA" w:rsidRDefault="000138DA" w:rsidP="00CD60D3">
            <w:pPr>
              <w:tabs>
                <w:tab w:val="left" w:pos="680"/>
              </w:tabs>
              <w:jc w:val="both"/>
              <w:rPr>
                <w:rFonts w:eastAsia="TimesNewRomanPSMT"/>
                <w:bCs/>
              </w:rPr>
            </w:pPr>
          </w:p>
        </w:tc>
        <w:tc>
          <w:tcPr>
            <w:tcW w:w="3095" w:type="dxa"/>
          </w:tcPr>
          <w:p w:rsidR="000138DA" w:rsidRDefault="000138DA" w:rsidP="00CD60D3">
            <w:pPr>
              <w:tabs>
                <w:tab w:val="left" w:pos="680"/>
              </w:tabs>
              <w:jc w:val="both"/>
              <w:rPr>
                <w:rFonts w:eastAsia="TimesNewRomanPSMT"/>
                <w:bCs/>
              </w:rPr>
            </w:pPr>
          </w:p>
        </w:tc>
        <w:tc>
          <w:tcPr>
            <w:tcW w:w="3096" w:type="dxa"/>
            <w:tcBorders>
              <w:bottom w:val="single" w:sz="4" w:space="0" w:color="auto"/>
            </w:tcBorders>
          </w:tcPr>
          <w:p w:rsidR="000138DA" w:rsidRDefault="000138DA" w:rsidP="00CD60D3">
            <w:pPr>
              <w:tabs>
                <w:tab w:val="left" w:pos="680"/>
              </w:tabs>
              <w:jc w:val="both"/>
              <w:rPr>
                <w:rFonts w:eastAsia="TimesNewRomanPSMT"/>
                <w:bCs/>
              </w:rPr>
            </w:pPr>
          </w:p>
        </w:tc>
      </w:tr>
      <w:tr w:rsidR="000138DA" w:rsidTr="00CD60D3">
        <w:tc>
          <w:tcPr>
            <w:tcW w:w="3095" w:type="dxa"/>
            <w:tcBorders>
              <w:top w:val="single" w:sz="4" w:space="0" w:color="auto"/>
            </w:tcBorders>
          </w:tcPr>
          <w:p w:rsidR="000138DA" w:rsidRDefault="000138DA" w:rsidP="00CD60D3">
            <w:pPr>
              <w:jc w:val="center"/>
              <w:rPr>
                <w:noProof/>
                <w:highlight w:val="yellow"/>
              </w:rPr>
            </w:pPr>
            <w:r>
              <w:rPr>
                <w:noProof/>
              </w:rPr>
              <w:t>НАЗИВ ПОНУЂАЧА</w:t>
            </w:r>
          </w:p>
        </w:tc>
        <w:tc>
          <w:tcPr>
            <w:tcW w:w="3095" w:type="dxa"/>
          </w:tcPr>
          <w:p w:rsidR="000138DA" w:rsidRDefault="000138DA" w:rsidP="00CD60D3">
            <w:pPr>
              <w:jc w:val="center"/>
              <w:rPr>
                <w:noProof/>
              </w:rPr>
            </w:pPr>
            <w:r>
              <w:rPr>
                <w:noProof/>
              </w:rPr>
              <w:t>М.П.</w:t>
            </w:r>
          </w:p>
        </w:tc>
        <w:tc>
          <w:tcPr>
            <w:tcW w:w="3096" w:type="dxa"/>
            <w:tcBorders>
              <w:top w:val="single" w:sz="4" w:space="0" w:color="auto"/>
            </w:tcBorders>
          </w:tcPr>
          <w:p w:rsidR="000138DA" w:rsidRDefault="000138DA" w:rsidP="00CD60D3">
            <w:pPr>
              <w:jc w:val="center"/>
              <w:rPr>
                <w:noProof/>
                <w:highlight w:val="yellow"/>
              </w:rPr>
            </w:pPr>
            <w:r>
              <w:rPr>
                <w:noProof/>
              </w:rPr>
              <w:t>ПОТПИС ПОНУЂАЧА</w:t>
            </w:r>
          </w:p>
        </w:tc>
      </w:tr>
    </w:tbl>
    <w:p w:rsidR="008A392F" w:rsidRPr="00EC6771" w:rsidRDefault="008A392F">
      <w:pPr>
        <w:rPr>
          <w:b/>
          <w:noProof/>
        </w:rPr>
      </w:pPr>
    </w:p>
    <w:p w:rsidR="00BA7963" w:rsidRDefault="00BA7963">
      <w:pPr>
        <w:rPr>
          <w:b/>
          <w:noProof/>
        </w:rPr>
      </w:pPr>
    </w:p>
    <w:p w:rsidR="00BA7963" w:rsidRDefault="00BA7963">
      <w:pPr>
        <w:rPr>
          <w:b/>
          <w:noProof/>
          <w:lang w:val="sr-Cyrl-RS"/>
        </w:rPr>
      </w:pPr>
    </w:p>
    <w:p w:rsidR="00263DF4" w:rsidRDefault="00263DF4">
      <w:pPr>
        <w:rPr>
          <w:b/>
          <w:noProof/>
          <w:lang w:val="sr-Cyrl-RS"/>
        </w:rPr>
      </w:pPr>
    </w:p>
    <w:p w:rsidR="00263DF4" w:rsidRDefault="00263DF4">
      <w:pPr>
        <w:rPr>
          <w:b/>
          <w:noProof/>
          <w:lang w:val="sr-Cyrl-RS"/>
        </w:rPr>
      </w:pPr>
    </w:p>
    <w:p w:rsidR="00263DF4" w:rsidRDefault="00263DF4">
      <w:pPr>
        <w:rPr>
          <w:b/>
          <w:noProof/>
          <w:lang w:val="sr-Cyrl-RS"/>
        </w:rPr>
      </w:pPr>
    </w:p>
    <w:p w:rsidR="00263DF4" w:rsidRDefault="00263DF4">
      <w:pPr>
        <w:rPr>
          <w:b/>
          <w:noProof/>
          <w:lang w:val="sr-Cyrl-RS"/>
        </w:rPr>
      </w:pPr>
    </w:p>
    <w:p w:rsidR="00263DF4" w:rsidRDefault="00263DF4">
      <w:pPr>
        <w:rPr>
          <w:b/>
          <w:noProof/>
          <w:lang w:val="sr-Cyrl-RS"/>
        </w:rPr>
      </w:pPr>
    </w:p>
    <w:p w:rsidR="00263DF4" w:rsidRDefault="00263DF4">
      <w:pPr>
        <w:rPr>
          <w:b/>
          <w:noProof/>
          <w:lang w:val="sr-Cyrl-RS"/>
        </w:rPr>
      </w:pPr>
    </w:p>
    <w:p w:rsidR="00263DF4" w:rsidRDefault="00263DF4">
      <w:pPr>
        <w:rPr>
          <w:b/>
          <w:noProof/>
          <w:lang w:val="sr-Cyrl-RS"/>
        </w:rPr>
      </w:pPr>
    </w:p>
    <w:p w:rsidR="00263DF4" w:rsidRDefault="00263DF4">
      <w:pPr>
        <w:rPr>
          <w:b/>
          <w:noProof/>
          <w:lang w:val="sr-Latn-RS"/>
        </w:rPr>
      </w:pPr>
    </w:p>
    <w:p w:rsidR="001A4C49" w:rsidRPr="001A4C49" w:rsidRDefault="001A4C49">
      <w:pPr>
        <w:rPr>
          <w:b/>
          <w:noProof/>
          <w:lang w:val="sr-Latn-RS"/>
        </w:rPr>
      </w:pPr>
    </w:p>
    <w:p w:rsidR="00263DF4" w:rsidRPr="00263DF4" w:rsidRDefault="00263DF4">
      <w:pPr>
        <w:rPr>
          <w:b/>
          <w:noProof/>
          <w:lang w:val="sr-Cyrl-RS"/>
        </w:rPr>
      </w:pPr>
    </w:p>
    <w:p w:rsidR="00BA7963" w:rsidRDefault="00BA7963">
      <w:pPr>
        <w:rPr>
          <w:b/>
          <w:noProof/>
        </w:rPr>
      </w:pPr>
    </w:p>
    <w:p w:rsidR="002D5B2C" w:rsidRPr="002735A4" w:rsidRDefault="002D5B2C" w:rsidP="00BD619D">
      <w:pPr>
        <w:pStyle w:val="Heading1"/>
        <w:numPr>
          <w:ilvl w:val="0"/>
          <w:numId w:val="15"/>
        </w:numPr>
        <w:jc w:val="center"/>
        <w:rPr>
          <w:sz w:val="28"/>
          <w:szCs w:val="28"/>
        </w:rPr>
      </w:pPr>
      <w:bookmarkStart w:id="25" w:name="_Toc375826007"/>
      <w:bookmarkStart w:id="26" w:name="_Toc389030814"/>
      <w:bookmarkStart w:id="27" w:name="_Toc440629946"/>
      <w:r w:rsidRPr="002735A4">
        <w:rPr>
          <w:sz w:val="28"/>
          <w:szCs w:val="28"/>
        </w:rPr>
        <w:lastRenderedPageBreak/>
        <w:t>УПУТСТВО П</w:t>
      </w:r>
      <w:r w:rsidR="00343F79" w:rsidRPr="002735A4">
        <w:rPr>
          <w:sz w:val="28"/>
          <w:szCs w:val="28"/>
        </w:rPr>
        <w:t>ОНУЂАЧИМА КАКО ДА САЧИНЕ ПОНУДУ</w:t>
      </w:r>
      <w:bookmarkEnd w:id="25"/>
      <w:bookmarkEnd w:id="26"/>
      <w:bookmarkEnd w:id="27"/>
    </w:p>
    <w:p w:rsidR="00937994" w:rsidRPr="00AE1407" w:rsidRDefault="00937994" w:rsidP="00937994">
      <w:pPr>
        <w:ind w:left="540"/>
        <w:jc w:val="both"/>
        <w:rPr>
          <w:noProof/>
        </w:rPr>
      </w:pPr>
    </w:p>
    <w:p w:rsidR="00A878F3" w:rsidRPr="0068551F" w:rsidRDefault="00A878F3" w:rsidP="00BD619D">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A878F3" w:rsidRPr="00AE1407" w:rsidRDefault="00A878F3" w:rsidP="00A878F3">
      <w:pPr>
        <w:jc w:val="both"/>
        <w:rPr>
          <w:b/>
          <w:bCs/>
          <w:i/>
          <w:iCs/>
        </w:rPr>
      </w:pPr>
    </w:p>
    <w:p w:rsidR="00545532" w:rsidRPr="00C35CDB" w:rsidRDefault="00545532" w:rsidP="00545532">
      <w:pPr>
        <w:jc w:val="both"/>
        <w:rPr>
          <w:noProof/>
        </w:rPr>
      </w:pPr>
      <w:r w:rsidRPr="00C35CDB">
        <w:rPr>
          <w:noProof/>
        </w:rPr>
        <w:t>Понуда се саставља на српском језику, ћириличним или латиничним писмом.</w:t>
      </w:r>
    </w:p>
    <w:p w:rsidR="00A878F3" w:rsidRPr="00AE1407" w:rsidRDefault="00A878F3" w:rsidP="00A878F3">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rsidR="00A878F3" w:rsidRPr="00AE1407" w:rsidRDefault="00A878F3" w:rsidP="00A878F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rsidR="00A878F3" w:rsidRPr="00AE1407" w:rsidRDefault="00C009C0" w:rsidP="00A878F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roofErr w:type="gramEnd"/>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00A878F3" w:rsidRPr="00AE1407">
        <w:rPr>
          <w:rFonts w:eastAsia="TimesNewRomanPSMT"/>
          <w:b/>
          <w:bCs/>
        </w:rPr>
        <w:t xml:space="preserve"> </w:t>
      </w:r>
      <w:r w:rsidR="001B4E69" w:rsidRPr="00AE1407">
        <w:rPr>
          <w:rFonts w:eastAsia="TimesNewRomanPSMT"/>
          <w:bCs/>
        </w:rPr>
        <w:t>обавезно</w:t>
      </w:r>
      <w:proofErr w:type="gramEnd"/>
      <w:r w:rsidR="001B4E69" w:rsidRPr="00AE1407">
        <w:rPr>
          <w:rFonts w:eastAsia="TimesNewRomanPSMT"/>
          <w:bCs/>
        </w:rPr>
        <w:t xml:space="preserve">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proofErr w:type="gramStart"/>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w:t>
      </w:r>
      <w:proofErr w:type="gramEnd"/>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rsidR="002F4414">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rsidR="00A878F3" w:rsidRDefault="00A878F3" w:rsidP="00C15D3D">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roofErr w:type="gramEnd"/>
    </w:p>
    <w:p w:rsidR="00A82737" w:rsidRPr="00C15D3D" w:rsidRDefault="00A82737" w:rsidP="00C15D3D">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набавке </w:t>
      </w:r>
      <w:r w:rsidRPr="00C62C89">
        <w:rPr>
          <w:noProof/>
        </w:rPr>
        <w:t>није  о</w:t>
      </w:r>
      <w:r w:rsidRPr="00AE1407">
        <w:rPr>
          <w:noProof/>
        </w:rPr>
        <w:t>бликован по партијама.</w:t>
      </w:r>
    </w:p>
    <w:p w:rsidR="00A878F3" w:rsidRPr="00AE1407" w:rsidRDefault="00A878F3" w:rsidP="00A878F3">
      <w:pPr>
        <w:jc w:val="both"/>
        <w:rPr>
          <w:highlight w:val="green"/>
        </w:rPr>
      </w:pPr>
    </w:p>
    <w:p w:rsidR="00A878F3" w:rsidRPr="0068551F" w:rsidRDefault="00A878F3" w:rsidP="00BD619D">
      <w:pPr>
        <w:pStyle w:val="ListParagraph"/>
        <w:numPr>
          <w:ilvl w:val="0"/>
          <w:numId w:val="13"/>
        </w:numPr>
        <w:jc w:val="both"/>
        <w:rPr>
          <w:bCs/>
          <w:iCs/>
        </w:rPr>
      </w:pPr>
      <w:r w:rsidRPr="0068551F">
        <w:rPr>
          <w:b/>
          <w:bCs/>
          <w:i/>
          <w:iCs/>
        </w:rPr>
        <w:t>ПОНУДА СА ВАРИЈАНТАМА</w:t>
      </w:r>
    </w:p>
    <w:p w:rsidR="00A878F3" w:rsidRPr="00AE1407" w:rsidRDefault="00A878F3" w:rsidP="00A878F3">
      <w:pPr>
        <w:jc w:val="both"/>
        <w:rPr>
          <w:bCs/>
          <w:iCs/>
          <w:highlight w:val="green"/>
        </w:rPr>
      </w:pPr>
    </w:p>
    <w:p w:rsidR="00A878F3" w:rsidRPr="00C62C89" w:rsidRDefault="00A878F3" w:rsidP="00A878F3">
      <w:pPr>
        <w:jc w:val="both"/>
        <w:rPr>
          <w:b/>
          <w:bCs/>
          <w:i/>
          <w:iCs/>
        </w:rPr>
      </w:pPr>
      <w:proofErr w:type="gramStart"/>
      <w:r w:rsidRPr="00C62C89">
        <w:rPr>
          <w:bCs/>
          <w:iCs/>
        </w:rPr>
        <w:t>Подношење понуде са варијантама није дозвољено.</w:t>
      </w:r>
      <w:proofErr w:type="gramEnd"/>
    </w:p>
    <w:p w:rsidR="00A878F3" w:rsidRDefault="00A878F3" w:rsidP="00A878F3">
      <w:pPr>
        <w:jc w:val="both"/>
        <w:rPr>
          <w:highlight w:val="green"/>
          <w:lang w:val="sr-Cyrl-RS"/>
        </w:rPr>
      </w:pPr>
    </w:p>
    <w:p w:rsidR="00C62C89" w:rsidRDefault="00C62C89" w:rsidP="00A878F3">
      <w:pPr>
        <w:jc w:val="both"/>
        <w:rPr>
          <w:highlight w:val="green"/>
          <w:lang w:val="sr-Cyrl-RS"/>
        </w:rPr>
      </w:pPr>
    </w:p>
    <w:p w:rsidR="00C62C89" w:rsidRDefault="00C62C89" w:rsidP="00A878F3">
      <w:pPr>
        <w:jc w:val="both"/>
        <w:rPr>
          <w:highlight w:val="green"/>
          <w:lang w:val="sr-Cyrl-RS"/>
        </w:rPr>
      </w:pPr>
    </w:p>
    <w:p w:rsidR="00C62C89" w:rsidRPr="00C62C89" w:rsidRDefault="00C62C89" w:rsidP="00A878F3">
      <w:pPr>
        <w:jc w:val="both"/>
        <w:rPr>
          <w:highlight w:val="green"/>
          <w:lang w:val="sr-Cyrl-RS"/>
        </w:rPr>
      </w:pPr>
    </w:p>
    <w:p w:rsidR="00A878F3" w:rsidRPr="00AE1407" w:rsidRDefault="00A878F3" w:rsidP="00BD619D">
      <w:pPr>
        <w:pStyle w:val="ListParagraph"/>
        <w:numPr>
          <w:ilvl w:val="0"/>
          <w:numId w:val="13"/>
        </w:numPr>
        <w:jc w:val="both"/>
      </w:pPr>
      <w:r w:rsidRPr="0068551F">
        <w:rPr>
          <w:b/>
          <w:i/>
          <w:iCs/>
        </w:rPr>
        <w:lastRenderedPageBreak/>
        <w:t>НАЧИН ИЗМЕНЕ, ДОПУНЕ И ОПОЗИВА ПОНУДЕ</w:t>
      </w:r>
    </w:p>
    <w:p w:rsidR="00A878F3" w:rsidRPr="00AE1407" w:rsidRDefault="00A878F3" w:rsidP="00A878F3">
      <w:pPr>
        <w:jc w:val="both"/>
      </w:pPr>
    </w:p>
    <w:p w:rsidR="00A878F3" w:rsidRPr="00AE1407" w:rsidRDefault="00A878F3" w:rsidP="00A878F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rsidR="00A878F3" w:rsidRPr="00AE1407" w:rsidRDefault="00A878F3" w:rsidP="00A878F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A878F3" w:rsidRPr="00AE1407" w:rsidRDefault="00A878F3" w:rsidP="00A878F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rsidR="00A878F3" w:rsidRPr="00AE1407" w:rsidRDefault="00A878F3" w:rsidP="00A878F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A878F3" w:rsidRPr="00AE1407" w:rsidRDefault="00307D18" w:rsidP="00A878F3">
      <w:pPr>
        <w:jc w:val="both"/>
        <w:rPr>
          <w:i/>
          <w:iCs/>
        </w:rPr>
      </w:pPr>
      <w:proofErr w:type="gramStart"/>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rsidR="00A878F3" w:rsidRPr="00AE1407" w:rsidRDefault="00A878F3" w:rsidP="00A878F3">
      <w:pPr>
        <w:jc w:val="both"/>
        <w:rPr>
          <w:iCs/>
          <w:highlight w:val="green"/>
        </w:rPr>
      </w:pPr>
    </w:p>
    <w:p w:rsidR="008B55B5" w:rsidRPr="00AE1407" w:rsidRDefault="008B55B5" w:rsidP="008B55B5">
      <w:pPr>
        <w:jc w:val="both"/>
        <w:rPr>
          <w:bCs/>
          <w:iCs/>
        </w:rPr>
      </w:pPr>
      <w:proofErr w:type="gramStart"/>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AE1407">
        <w:rPr>
          <w:bCs/>
          <w:iCs/>
        </w:rPr>
        <w:t xml:space="preserve"> </w:t>
      </w:r>
    </w:p>
    <w:p w:rsidR="008B55B5" w:rsidRPr="00AE1407" w:rsidRDefault="008B55B5" w:rsidP="008B55B5">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C62C89">
        <w:rPr>
          <w:bCs/>
          <w:iCs/>
          <w:lang w:val="sr-Cyrl-CS"/>
        </w:rPr>
        <w:t>поглављу</w:t>
      </w:r>
      <w:r w:rsidRPr="00C62C89">
        <w:rPr>
          <w:bCs/>
          <w:iCs/>
        </w:rPr>
        <w:t xml:space="preserve"> </w:t>
      </w:r>
      <w:r w:rsidR="00C62C89" w:rsidRPr="00C62C89">
        <w:rPr>
          <w:bCs/>
          <w:iCs/>
          <w:lang w:val="sr-Cyrl-RS"/>
        </w:rPr>
        <w:t>4</w:t>
      </w:r>
      <w:r w:rsidRPr="00C62C89">
        <w:rPr>
          <w:bCs/>
          <w:iCs/>
        </w:rPr>
        <w:t>.</w:t>
      </w:r>
      <w:proofErr w:type="gramEnd"/>
      <w:r w:rsidRPr="00651D05">
        <w:rPr>
          <w:bCs/>
          <w:iCs/>
        </w:rPr>
        <w:t xml:space="preserve"> </w:t>
      </w:r>
      <w:proofErr w:type="gramStart"/>
      <w:r w:rsidRPr="00651D05">
        <w:rPr>
          <w:bCs/>
          <w:iCs/>
        </w:rPr>
        <w:t>конкур</w:t>
      </w:r>
      <w:r w:rsidR="00CB5A79">
        <w:rPr>
          <w:bCs/>
          <w:iCs/>
        </w:rPr>
        <w:t>сне</w:t>
      </w:r>
      <w:proofErr w:type="gramEnd"/>
      <w:r w:rsidR="00CB5A79">
        <w:rPr>
          <w:bCs/>
          <w:iCs/>
        </w:rPr>
        <w:t xml:space="preserve"> документације, у складу са у</w:t>
      </w:r>
      <w:r w:rsidRPr="00651D05">
        <w:rPr>
          <w:bCs/>
          <w:iCs/>
        </w:rPr>
        <w:t>путством како се доказује испуњеност услова.</w:t>
      </w:r>
    </w:p>
    <w:p w:rsidR="008B55B5" w:rsidRPr="00AE1407" w:rsidRDefault="008B55B5" w:rsidP="008B55B5">
      <w:pPr>
        <w:jc w:val="both"/>
        <w:rPr>
          <w:iCs/>
        </w:rPr>
      </w:pPr>
      <w:proofErr w:type="gramStart"/>
      <w:r w:rsidRPr="00AE140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8B55B5" w:rsidRPr="00AE1407" w:rsidRDefault="008B55B5" w:rsidP="008B55B5">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rsidR="00A878F3" w:rsidRDefault="008B55B5" w:rsidP="00A878F3">
      <w:pPr>
        <w:jc w:val="both"/>
        <w:rPr>
          <w:iCs/>
          <w:lang w:val="sr-Cyrl-RS"/>
        </w:rPr>
      </w:pPr>
      <w:proofErr w:type="gramStart"/>
      <w:r w:rsidRPr="00AE1407">
        <w:rPr>
          <w:iCs/>
        </w:rPr>
        <w:t xml:space="preserve">Наручилац </w:t>
      </w:r>
      <w:r w:rsidRPr="00AE7730">
        <w:rPr>
          <w:iCs/>
        </w:rPr>
        <w:t>не дозвољава</w:t>
      </w:r>
      <w:r w:rsidRPr="00AE1407">
        <w:rPr>
          <w:iCs/>
        </w:rPr>
        <w:t xml:space="preserve"> пренос доспелих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w:t>
      </w:r>
      <w:r w:rsidR="00E33AD1" w:rsidRPr="00AE1407">
        <w:rPr>
          <w:iCs/>
        </w:rPr>
        <w:t>а</w:t>
      </w:r>
      <w:r w:rsidRPr="00AE1407">
        <w:rPr>
          <w:iCs/>
        </w:rPr>
        <w:t>.</w:t>
      </w:r>
      <w:proofErr w:type="gramEnd"/>
    </w:p>
    <w:p w:rsidR="00C62C89" w:rsidRPr="00C62C89" w:rsidRDefault="00C62C89" w:rsidP="00A878F3">
      <w:pPr>
        <w:jc w:val="both"/>
        <w:rPr>
          <w:iCs/>
          <w:lang w:val="sr-Cyrl-RS"/>
        </w:rPr>
      </w:pPr>
    </w:p>
    <w:p w:rsidR="00A878F3" w:rsidRPr="00AE1407" w:rsidRDefault="00A878F3" w:rsidP="00A878F3">
      <w:pPr>
        <w:jc w:val="both"/>
        <w:rPr>
          <w:b/>
          <w:i/>
        </w:rPr>
      </w:pPr>
    </w:p>
    <w:p w:rsidR="00A878F3" w:rsidRPr="00642456" w:rsidRDefault="00A878F3" w:rsidP="00BD619D">
      <w:pPr>
        <w:pStyle w:val="ListParagraph"/>
        <w:numPr>
          <w:ilvl w:val="0"/>
          <w:numId w:val="13"/>
        </w:numPr>
        <w:jc w:val="both"/>
      </w:pPr>
      <w:r w:rsidRPr="0068551F">
        <w:rPr>
          <w:b/>
          <w:i/>
        </w:rPr>
        <w:lastRenderedPageBreak/>
        <w:t>ЗАЈЕДНИЧКА ПОНУДА</w:t>
      </w:r>
    </w:p>
    <w:p w:rsidR="00A878F3" w:rsidRPr="00642456" w:rsidRDefault="00A878F3" w:rsidP="00A878F3">
      <w:pPr>
        <w:jc w:val="both"/>
      </w:pPr>
    </w:p>
    <w:p w:rsidR="00A878F3" w:rsidRPr="00642456" w:rsidRDefault="00A878F3" w:rsidP="00A878F3">
      <w:pPr>
        <w:jc w:val="both"/>
      </w:pPr>
      <w:proofErr w:type="gramStart"/>
      <w:r w:rsidRPr="00642456">
        <w:t>Понуду може поднети група понуђача.</w:t>
      </w:r>
      <w:proofErr w:type="gramEnd"/>
    </w:p>
    <w:p w:rsidR="00A878F3" w:rsidRPr="00642456" w:rsidRDefault="00A878F3" w:rsidP="00A878F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00EB37CB" w:rsidRPr="00642456">
        <w:t xml:space="preserve"> </w:t>
      </w:r>
      <w:proofErr w:type="gramStart"/>
      <w:r w:rsidR="00EB37CB" w:rsidRPr="00642456">
        <w:t>до</w:t>
      </w:r>
      <w:proofErr w:type="gramEnd"/>
      <w:r w:rsidR="00EB37CB" w:rsidRPr="00642456">
        <w:t xml:space="preserve"> 2</w:t>
      </w:r>
      <w:r w:rsidRPr="00642456">
        <w:rPr>
          <w:lang w:val="sr-Cyrl-CS"/>
        </w:rPr>
        <w:t>)</w:t>
      </w:r>
      <w:r w:rsidRPr="00642456">
        <w:t xml:space="preserve"> Закона и то податке о: </w:t>
      </w:r>
    </w:p>
    <w:p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proofErr w:type="gramStart"/>
      <w:r w:rsidRPr="00AE7730">
        <w:rPr>
          <w:rFonts w:eastAsia="TimesNewRomanPSMT"/>
          <w:bCs/>
        </w:rPr>
        <w:t xml:space="preserve">Група понуђача је дужна да достави све доказе о испуњености услова који су наведени у </w:t>
      </w:r>
      <w:r w:rsidRPr="00AE7730">
        <w:rPr>
          <w:rFonts w:eastAsia="TimesNewRomanPSMT"/>
          <w:bCs/>
          <w:lang w:val="sr-Cyrl-CS"/>
        </w:rPr>
        <w:t>поглављу</w:t>
      </w:r>
      <w:r w:rsidRPr="00AE7730">
        <w:rPr>
          <w:rFonts w:eastAsia="TimesNewRomanPSMT"/>
          <w:bCs/>
        </w:rPr>
        <w:t xml:space="preserve"> </w:t>
      </w:r>
      <w:r w:rsidR="00AE7730" w:rsidRPr="00AE7730">
        <w:rPr>
          <w:rFonts w:eastAsia="TimesNewRomanPSMT"/>
          <w:bCs/>
          <w:lang w:val="sr-Cyrl-RS"/>
        </w:rPr>
        <w:t>4</w:t>
      </w:r>
      <w:r w:rsidR="0084500F" w:rsidRPr="00AE7730">
        <w:rPr>
          <w:rFonts w:eastAsia="TimesNewRomanPSMT"/>
          <w:bCs/>
        </w:rPr>
        <w:t>.</w:t>
      </w:r>
      <w:proofErr w:type="gramEnd"/>
      <w:r w:rsidRPr="00AE7730">
        <w:rPr>
          <w:rFonts w:eastAsia="TimesNewRomanPSMT"/>
          <w:bCs/>
          <w:lang w:val="ru-RU"/>
        </w:rPr>
        <w:t xml:space="preserve"> </w:t>
      </w:r>
      <w:proofErr w:type="gramStart"/>
      <w:r w:rsidRPr="00AE7730">
        <w:rPr>
          <w:rFonts w:eastAsia="TimesNewRomanPSMT"/>
          <w:bCs/>
        </w:rPr>
        <w:t>конкурсне</w:t>
      </w:r>
      <w:proofErr w:type="gramEnd"/>
      <w:r w:rsidRPr="00AE7730">
        <w:rPr>
          <w:rFonts w:eastAsia="TimesNewRomanPSMT"/>
          <w:bCs/>
        </w:rPr>
        <w:t xml:space="preserve"> документације, у складу са Упутством како се доказује испуњеност услова.</w:t>
      </w:r>
    </w:p>
    <w:p w:rsidR="00A878F3" w:rsidRPr="00642456" w:rsidRDefault="00A878F3" w:rsidP="00A878F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A878F3" w:rsidRPr="00642456" w:rsidRDefault="00A878F3" w:rsidP="00A878F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A878F3" w:rsidRPr="00642456" w:rsidRDefault="00A878F3" w:rsidP="00A878F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A878F3" w:rsidRPr="00642456" w:rsidRDefault="00A878F3" w:rsidP="00A878F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2A352B" w:rsidRPr="001A4C49" w:rsidRDefault="00D6449D" w:rsidP="002A352B">
      <w:pPr>
        <w:ind w:left="360"/>
        <w:jc w:val="both"/>
        <w:rPr>
          <w:iCs/>
        </w:rPr>
      </w:pPr>
      <w:r w:rsidRPr="001A4C49">
        <w:rPr>
          <w:iCs/>
        </w:rPr>
        <w:t xml:space="preserve">Наручилац захтева да </w:t>
      </w:r>
      <w:r w:rsidRPr="001A4C49">
        <w:rPr>
          <w:iCs/>
          <w:lang w:val="sr-Cyrl-RS"/>
        </w:rPr>
        <w:t>плаћање буде одложено, у року од</w:t>
      </w:r>
      <w:r w:rsidRPr="001A4C49">
        <w:rPr>
          <w:iCs/>
        </w:rPr>
        <w:t xml:space="preserve"> </w:t>
      </w:r>
      <w:r w:rsidRPr="001A4C49">
        <w:rPr>
          <w:iCs/>
          <w:lang w:val="sr-Latn-RS"/>
        </w:rPr>
        <w:t>90</w:t>
      </w:r>
      <w:r w:rsidRPr="001A4C49">
        <w:rPr>
          <w:iCs/>
          <w:lang w:val="sr-Cyrl-CS"/>
        </w:rPr>
        <w:t xml:space="preserve"> дана,</w:t>
      </w:r>
      <w:r w:rsidRPr="001A4C49">
        <w:rPr>
          <w:iCs/>
        </w:rPr>
        <w:t xml:space="preserve"> </w:t>
      </w:r>
      <w:r w:rsidRPr="001A4C49">
        <w:rPr>
          <w:iCs/>
          <w:lang w:val="sr-Cyrl-CS"/>
        </w:rPr>
        <w:t xml:space="preserve">од дана сваке појединачне испоруке </w:t>
      </w:r>
      <w:r w:rsidRPr="001A4C49">
        <w:rPr>
          <w:iCs/>
        </w:rPr>
        <w:t>добара</w:t>
      </w:r>
      <w:r w:rsidR="002A352B" w:rsidRPr="001A4C49">
        <w:rPr>
          <w:iCs/>
          <w:lang w:val="sr-Cyrl-RS"/>
        </w:rPr>
        <w:t>, а</w:t>
      </w:r>
      <w:r w:rsidR="002A352B" w:rsidRPr="001A4C49">
        <w:rPr>
          <w:iCs/>
        </w:rPr>
        <w:t xml:space="preserve"> на основу документа који испоставља понуђач</w:t>
      </w:r>
      <w:r w:rsidR="002A352B" w:rsidRPr="001A4C49">
        <w:rPr>
          <w:iCs/>
          <w:lang w:val="sr-Cyrl-CS"/>
        </w:rPr>
        <w:t>, а</w:t>
      </w:r>
      <w:r w:rsidR="002A352B" w:rsidRPr="001A4C49">
        <w:rPr>
          <w:iCs/>
        </w:rPr>
        <w:t xml:space="preserve"> којим је потврђена испорука добара. </w:t>
      </w:r>
    </w:p>
    <w:p w:rsidR="00D6449D" w:rsidRPr="001A4C49" w:rsidRDefault="002A352B" w:rsidP="00D6449D">
      <w:pPr>
        <w:pStyle w:val="ListParagraph"/>
        <w:ind w:left="360"/>
        <w:jc w:val="both"/>
        <w:rPr>
          <w:iCs/>
          <w:lang w:val="sr-Cyrl-CS"/>
        </w:rPr>
      </w:pPr>
      <w:r w:rsidRPr="001A4C49">
        <w:rPr>
          <w:iCs/>
          <w:lang w:val="sr-Cyrl-CS"/>
        </w:rPr>
        <w:t>Добављач ће плаћање да изврши на основ</w:t>
      </w:r>
      <w:r w:rsidR="0013792C" w:rsidRPr="001A4C49">
        <w:rPr>
          <w:iCs/>
          <w:lang w:val="sr-Cyrl-CS"/>
        </w:rPr>
        <w:t>у</w:t>
      </w:r>
      <w:r w:rsidR="00D6449D" w:rsidRPr="001A4C49">
        <w:rPr>
          <w:iCs/>
          <w:lang w:val="sr-Cyrl-CS"/>
        </w:rPr>
        <w:t xml:space="preserve"> исправно испостављеног рачуна за испоручена добра</w:t>
      </w:r>
      <w:r w:rsidR="00DD247F" w:rsidRPr="001A4C49">
        <w:rPr>
          <w:iCs/>
          <w:lang w:val="sr-Cyrl-CS"/>
        </w:rPr>
        <w:t xml:space="preserve"> ко</w:t>
      </w:r>
      <w:r w:rsidR="00D6449D" w:rsidRPr="001A4C49">
        <w:rPr>
          <w:iCs/>
          <w:lang w:val="sr-Cyrl-CS"/>
        </w:rPr>
        <w:t>ја су предмет јавне набавке.</w:t>
      </w:r>
    </w:p>
    <w:p w:rsidR="00D6449D" w:rsidRPr="001A4C49" w:rsidRDefault="00D6449D" w:rsidP="00D6449D">
      <w:pPr>
        <w:pStyle w:val="ListParagraph"/>
        <w:ind w:left="360"/>
        <w:jc w:val="both"/>
        <w:rPr>
          <w:iCs/>
        </w:rPr>
      </w:pPr>
      <w:proofErr w:type="gramStart"/>
      <w:r w:rsidRPr="001A4C49">
        <w:rPr>
          <w:iCs/>
        </w:rPr>
        <w:t>Плаћање се врши уплатом на рачун понуђача.</w:t>
      </w:r>
      <w:proofErr w:type="gramEnd"/>
    </w:p>
    <w:p w:rsidR="00D6449D" w:rsidRPr="001A4C49" w:rsidRDefault="00D6449D" w:rsidP="00D6449D">
      <w:pPr>
        <w:pStyle w:val="ListParagraph"/>
        <w:ind w:left="360"/>
        <w:jc w:val="both"/>
        <w:rPr>
          <w:iCs/>
        </w:rPr>
      </w:pPr>
      <w:proofErr w:type="gramStart"/>
      <w:r w:rsidRPr="001A4C49">
        <w:rPr>
          <w:iCs/>
        </w:rPr>
        <w:t>Понуђачу није дозвољено да захтева аванс.</w:t>
      </w:r>
      <w:proofErr w:type="gramEnd"/>
    </w:p>
    <w:p w:rsidR="002A352B" w:rsidRPr="00DD3BC6" w:rsidRDefault="002A352B" w:rsidP="0068551F">
      <w:pPr>
        <w:jc w:val="both"/>
        <w:rPr>
          <w:b/>
          <w:bCs/>
          <w:iCs/>
          <w:highlight w:val="yellow"/>
          <w:lang w:val="sr-Cyrl-RS"/>
        </w:rPr>
      </w:pPr>
    </w:p>
    <w:p w:rsidR="0068551F" w:rsidRPr="001A4C49" w:rsidRDefault="0068551F" w:rsidP="00BD619D">
      <w:pPr>
        <w:pStyle w:val="ListParagraph"/>
        <w:numPr>
          <w:ilvl w:val="1"/>
          <w:numId w:val="12"/>
        </w:numPr>
        <w:rPr>
          <w:b/>
          <w:u w:val="single"/>
        </w:rPr>
      </w:pPr>
      <w:r w:rsidRPr="001A4C49">
        <w:rPr>
          <w:b/>
          <w:u w:val="single"/>
        </w:rPr>
        <w:t>Захтеви у погледу гарантног рока</w:t>
      </w:r>
    </w:p>
    <w:p w:rsidR="0068551F" w:rsidRPr="00DD3BC6" w:rsidRDefault="0068551F" w:rsidP="001A1384">
      <w:pPr>
        <w:ind w:left="360"/>
        <w:jc w:val="both"/>
        <w:rPr>
          <w:iCs/>
          <w:highlight w:val="yellow"/>
        </w:rPr>
      </w:pPr>
      <w:proofErr w:type="gramStart"/>
      <w:r w:rsidRPr="001A4C49">
        <w:rPr>
          <w:iCs/>
        </w:rPr>
        <w:t>Наручилац не захтева да понуђач даје гарантни рок на исправно функционисање предмета јавне набавке у току одређеног времена од предаје предмета јавне набавке наручиоцу.</w:t>
      </w:r>
      <w:proofErr w:type="gramEnd"/>
    </w:p>
    <w:p w:rsidR="0068551F" w:rsidRPr="00DD3BC6" w:rsidRDefault="0068551F" w:rsidP="0068551F">
      <w:pPr>
        <w:jc w:val="both"/>
        <w:rPr>
          <w:iCs/>
          <w:highlight w:val="yellow"/>
        </w:rPr>
      </w:pPr>
    </w:p>
    <w:p w:rsidR="0068551F" w:rsidRPr="001A4C49" w:rsidRDefault="001A1384" w:rsidP="00BD619D">
      <w:pPr>
        <w:pStyle w:val="ListParagraph"/>
        <w:numPr>
          <w:ilvl w:val="1"/>
          <w:numId w:val="12"/>
        </w:numPr>
        <w:rPr>
          <w:b/>
          <w:u w:val="single"/>
        </w:rPr>
      </w:pPr>
      <w:r w:rsidRPr="001A4C49">
        <w:rPr>
          <w:b/>
          <w:u w:val="single"/>
        </w:rPr>
        <w:t xml:space="preserve">Захтев у погледу рока </w:t>
      </w:r>
      <w:r w:rsidR="0068551F" w:rsidRPr="001A4C49">
        <w:rPr>
          <w:b/>
          <w:u w:val="single"/>
        </w:rPr>
        <w:t>испоруке добара</w:t>
      </w:r>
    </w:p>
    <w:p w:rsidR="00107FC1" w:rsidRPr="001A4C49" w:rsidRDefault="00D6449D" w:rsidP="00DD247F">
      <w:pPr>
        <w:pStyle w:val="ListParagraph"/>
        <w:ind w:left="360"/>
        <w:jc w:val="both"/>
        <w:rPr>
          <w:bCs/>
          <w:lang w:val="sr-Cyrl-RS"/>
        </w:rPr>
      </w:pPr>
      <w:r w:rsidRPr="001A4C49">
        <w:rPr>
          <w:bCs/>
          <w:lang w:val="sr-Latn-CS"/>
        </w:rPr>
        <w:t xml:space="preserve">Наручилац захтева да  испорука буде сукцесивна, по захтеву </w:t>
      </w:r>
      <w:r w:rsidRPr="001A4C49">
        <w:rPr>
          <w:bCs/>
        </w:rPr>
        <w:t>н</w:t>
      </w:r>
      <w:r w:rsidRPr="001A4C49">
        <w:rPr>
          <w:bCs/>
          <w:lang w:val="sr-Latn-CS"/>
        </w:rPr>
        <w:t xml:space="preserve">аручиоца, </w:t>
      </w:r>
      <w:r w:rsidR="00107FC1" w:rsidRPr="001A4C49">
        <w:rPr>
          <w:bCs/>
          <w:lang w:val="sr-Cyrl-RS"/>
        </w:rPr>
        <w:t xml:space="preserve">који  </w:t>
      </w:r>
      <w:r w:rsidR="004919C1" w:rsidRPr="001A4C49">
        <w:rPr>
          <w:bCs/>
          <w:lang w:val="sr-Cyrl-RS"/>
        </w:rPr>
        <w:t xml:space="preserve">се упућује </w:t>
      </w:r>
      <w:r w:rsidR="00107FC1" w:rsidRPr="001A4C49">
        <w:rPr>
          <w:rFonts w:ascii="Times New Roman CYR" w:hAnsi="Times New Roman CYR" w:cs="Times New Roman CYR"/>
          <w:lang w:val="en-US"/>
        </w:rPr>
        <w:t xml:space="preserve">путем електонске поште, фаxа или на адресу </w:t>
      </w:r>
      <w:r w:rsidR="004919C1" w:rsidRPr="001A4C49">
        <w:rPr>
          <w:rFonts w:ascii="Times New Roman CYR" w:hAnsi="Times New Roman CYR" w:cs="Times New Roman CYR"/>
          <w:lang w:val="sr-Cyrl-RS"/>
        </w:rPr>
        <w:t xml:space="preserve">изабраног </w:t>
      </w:r>
      <w:r w:rsidR="00107FC1" w:rsidRPr="001A4C49">
        <w:rPr>
          <w:rFonts w:ascii="Times New Roman CYR" w:hAnsi="Times New Roman CYR" w:cs="Times New Roman CYR"/>
          <w:lang w:val="en-US"/>
        </w:rPr>
        <w:t xml:space="preserve">понуђача у којем ће </w:t>
      </w:r>
      <w:r w:rsidR="00107FC1" w:rsidRPr="001A4C49">
        <w:rPr>
          <w:rFonts w:ascii="Times New Roman CYR" w:hAnsi="Times New Roman CYR" w:cs="Times New Roman CYR"/>
        </w:rPr>
        <w:t>н</w:t>
      </w:r>
      <w:r w:rsidR="00107FC1" w:rsidRPr="001A4C49">
        <w:rPr>
          <w:rFonts w:ascii="Times New Roman CYR" w:hAnsi="Times New Roman CYR" w:cs="Times New Roman CYR"/>
          <w:lang w:val="en-US"/>
        </w:rPr>
        <w:t xml:space="preserve">аручилац тачно прецизирати количину </w:t>
      </w:r>
      <w:r w:rsidR="004919C1" w:rsidRPr="001A4C49">
        <w:rPr>
          <w:rFonts w:ascii="Times New Roman CYR" w:hAnsi="Times New Roman CYR" w:cs="Times New Roman CYR"/>
          <w:lang w:val="sr-Cyrl-RS"/>
        </w:rPr>
        <w:t xml:space="preserve">и врсту </w:t>
      </w:r>
      <w:r w:rsidR="00107FC1" w:rsidRPr="001A4C49">
        <w:rPr>
          <w:rFonts w:ascii="Times New Roman CYR" w:hAnsi="Times New Roman CYR" w:cs="Times New Roman CYR"/>
          <w:lang w:val="en-US"/>
        </w:rPr>
        <w:t>робе</w:t>
      </w:r>
    </w:p>
    <w:p w:rsidR="00D6449D" w:rsidRPr="001A4C49" w:rsidRDefault="00DD247F" w:rsidP="00D6449D">
      <w:pPr>
        <w:pStyle w:val="ListParagraph"/>
        <w:ind w:left="360"/>
        <w:jc w:val="both"/>
        <w:rPr>
          <w:bCs/>
        </w:rPr>
      </w:pPr>
      <w:r w:rsidRPr="001A4C49">
        <w:rPr>
          <w:bCs/>
          <w:lang w:val="sr-Latn-CS"/>
        </w:rPr>
        <w:t>Наручилац захтева испорук</w:t>
      </w:r>
      <w:r w:rsidRPr="001A4C49">
        <w:rPr>
          <w:bCs/>
          <w:lang w:val="sr-Cyrl-RS"/>
        </w:rPr>
        <w:t>у добара која с</w:t>
      </w:r>
      <w:r w:rsidR="00B03597">
        <w:rPr>
          <w:bCs/>
          <w:lang w:val="sr-Cyrl-RS"/>
        </w:rPr>
        <w:t>у</w:t>
      </w:r>
      <w:r w:rsidRPr="001A4C49">
        <w:rPr>
          <w:bCs/>
          <w:lang w:val="sr-Cyrl-RS"/>
        </w:rPr>
        <w:t xml:space="preserve"> предмет јавне набавке </w:t>
      </w:r>
      <w:r w:rsidR="00B03597">
        <w:rPr>
          <w:bCs/>
          <w:lang w:val="sr-Cyrl-RS"/>
        </w:rPr>
        <w:t>са</w:t>
      </w:r>
      <w:r w:rsidRPr="001A4C49">
        <w:rPr>
          <w:bCs/>
          <w:lang w:val="sr-Latn-CS"/>
        </w:rPr>
        <w:t xml:space="preserve"> </w:t>
      </w:r>
      <w:r w:rsidR="00D6449D" w:rsidRPr="001A4C49">
        <w:rPr>
          <w:bCs/>
          <w:lang w:val="sr-Latn-CS"/>
        </w:rPr>
        <w:t>рок</w:t>
      </w:r>
      <w:r w:rsidR="00B03597">
        <w:rPr>
          <w:bCs/>
          <w:lang w:val="sr-Cyrl-RS"/>
        </w:rPr>
        <w:t>ом</w:t>
      </w:r>
      <w:r w:rsidR="00D6449D" w:rsidRPr="001A4C49">
        <w:rPr>
          <w:bCs/>
          <w:lang w:val="sr-Latn-CS"/>
        </w:rPr>
        <w:t xml:space="preserve"> </w:t>
      </w:r>
      <w:r w:rsidRPr="001A4C49">
        <w:rPr>
          <w:bCs/>
          <w:lang w:val="sr-Cyrl-RS"/>
        </w:rPr>
        <w:t xml:space="preserve">од најдуже </w:t>
      </w:r>
      <w:r w:rsidR="00D6449D" w:rsidRPr="001A4C49">
        <w:rPr>
          <w:bCs/>
          <w:lang w:val="sr-Latn-CS"/>
        </w:rPr>
        <w:t xml:space="preserve">24 </w:t>
      </w:r>
      <w:r w:rsidR="00D6449D" w:rsidRPr="001A4C49">
        <w:rPr>
          <w:bCs/>
        </w:rPr>
        <w:t>часа</w:t>
      </w:r>
      <w:r w:rsidRPr="001A4C49">
        <w:rPr>
          <w:bCs/>
          <w:lang w:val="sr-Cyrl-RS"/>
        </w:rPr>
        <w:t>,</w:t>
      </w:r>
      <w:r w:rsidR="00D6449D" w:rsidRPr="001A4C49">
        <w:rPr>
          <w:bCs/>
          <w:lang w:val="sr-Latn-CS"/>
        </w:rPr>
        <w:t xml:space="preserve"> од </w:t>
      </w:r>
      <w:r w:rsidR="00D6449D" w:rsidRPr="001A4C49">
        <w:rPr>
          <w:bCs/>
        </w:rPr>
        <w:t>часа подношења</w:t>
      </w:r>
      <w:r w:rsidR="00D6449D" w:rsidRPr="001A4C49">
        <w:rPr>
          <w:bCs/>
          <w:lang w:val="sr-Latn-CS"/>
        </w:rPr>
        <w:t xml:space="preserve"> захтева </w:t>
      </w:r>
      <w:r w:rsidR="00D6449D" w:rsidRPr="001A4C49">
        <w:rPr>
          <w:bCs/>
        </w:rPr>
        <w:t>н</w:t>
      </w:r>
      <w:r w:rsidR="00D6449D" w:rsidRPr="001A4C49">
        <w:rPr>
          <w:bCs/>
          <w:lang w:val="sr-Latn-CS"/>
        </w:rPr>
        <w:t>аручиоца.</w:t>
      </w:r>
    </w:p>
    <w:p w:rsidR="00D6449D" w:rsidRPr="007E418C" w:rsidRDefault="00D6449D" w:rsidP="007E418C">
      <w:pPr>
        <w:pStyle w:val="ListParagraph"/>
        <w:ind w:left="360"/>
        <w:jc w:val="both"/>
        <w:rPr>
          <w:noProof/>
          <w:lang w:val="sr-Latn-RS"/>
        </w:rPr>
      </w:pPr>
      <w:r w:rsidRPr="001A4C49">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6449D" w:rsidRPr="001A4C49" w:rsidRDefault="00D6449D" w:rsidP="00D6449D">
      <w:pPr>
        <w:pStyle w:val="ListParagraph"/>
        <w:ind w:left="360"/>
        <w:jc w:val="both"/>
        <w:rPr>
          <w:lang w:val="sr-Cyrl-RS"/>
        </w:rPr>
      </w:pPr>
      <w:proofErr w:type="gramStart"/>
      <w:r w:rsidRPr="001A4C49">
        <w:rPr>
          <w:iCs/>
        </w:rPr>
        <w:t xml:space="preserve">Место испоруке добара која су предмет јавне набавке је </w:t>
      </w:r>
      <w:r w:rsidRPr="001A4C49">
        <w:rPr>
          <w:noProof/>
        </w:rPr>
        <w:t xml:space="preserve">ФЦО магацин Службе за набавке и складиштење наручиоца, </w:t>
      </w:r>
      <w:r w:rsidRPr="001A4C49">
        <w:rPr>
          <w:lang w:val="sr-Latn-CS"/>
        </w:rPr>
        <w:t>са обавезом истовара добара</w:t>
      </w:r>
      <w:r w:rsidRPr="001A4C49">
        <w:t>.</w:t>
      </w:r>
      <w:proofErr w:type="gramEnd"/>
    </w:p>
    <w:p w:rsidR="004919C1" w:rsidRPr="001A4C49" w:rsidRDefault="004919C1" w:rsidP="004919C1">
      <w:pPr>
        <w:widowControl w:val="0"/>
        <w:tabs>
          <w:tab w:val="left" w:pos="816"/>
        </w:tabs>
        <w:autoSpaceDE w:val="0"/>
        <w:autoSpaceDN w:val="0"/>
        <w:adjustRightInd w:val="0"/>
        <w:ind w:left="360"/>
        <w:jc w:val="both"/>
        <w:rPr>
          <w:rFonts w:ascii="Times New Roman CYR" w:hAnsi="Times New Roman CYR" w:cs="Times New Roman CYR"/>
          <w:lang w:val="sr-Cyrl-RS"/>
        </w:rPr>
      </w:pPr>
      <w:proofErr w:type="gramStart"/>
      <w:r w:rsidRPr="001A4C49">
        <w:rPr>
          <w:rFonts w:ascii="Times New Roman CYR" w:hAnsi="Times New Roman CYR" w:cs="Times New Roman CYR"/>
          <w:lang w:val="en-US"/>
        </w:rPr>
        <w:t xml:space="preserve">Нуђење веће или мање количине од тражене, долази у обзир само ако за то постоје оправдани разлози и ако </w:t>
      </w:r>
      <w:r w:rsidRPr="001A4C49">
        <w:rPr>
          <w:rFonts w:ascii="Times New Roman CYR" w:hAnsi="Times New Roman CYR" w:cs="Times New Roman CYR"/>
          <w:lang w:val="sr-Cyrl-RS"/>
        </w:rPr>
        <w:t xml:space="preserve">се овлашћено лице </w:t>
      </w:r>
      <w:r w:rsidRPr="001A4C49">
        <w:rPr>
          <w:rFonts w:ascii="Times New Roman CYR" w:hAnsi="Times New Roman CYR" w:cs="Times New Roman CYR"/>
          <w:lang w:val="en-US"/>
        </w:rPr>
        <w:t>наручи</w:t>
      </w:r>
      <w:r w:rsidRPr="001A4C49">
        <w:rPr>
          <w:rFonts w:ascii="Times New Roman CYR" w:hAnsi="Times New Roman CYR" w:cs="Times New Roman CYR"/>
          <w:lang w:val="sr-Cyrl-RS"/>
        </w:rPr>
        <w:t>о</w:t>
      </w:r>
      <w:r w:rsidRPr="001A4C49">
        <w:rPr>
          <w:rFonts w:ascii="Times New Roman CYR" w:hAnsi="Times New Roman CYR" w:cs="Times New Roman CYR"/>
          <w:lang w:val="en-US"/>
        </w:rPr>
        <w:t>ц</w:t>
      </w:r>
      <w:r w:rsidRPr="001A4C49">
        <w:rPr>
          <w:rFonts w:ascii="Times New Roman CYR" w:hAnsi="Times New Roman CYR" w:cs="Times New Roman CYR"/>
          <w:lang w:val="sr-Cyrl-RS"/>
        </w:rPr>
        <w:t>а</w:t>
      </w:r>
      <w:r w:rsidRPr="001A4C49">
        <w:rPr>
          <w:rFonts w:ascii="Times New Roman CYR" w:hAnsi="Times New Roman CYR" w:cs="Times New Roman CYR"/>
          <w:lang w:val="en-US"/>
        </w:rPr>
        <w:t xml:space="preserve"> са тим сагласи.</w:t>
      </w:r>
      <w:proofErr w:type="gramEnd"/>
      <w:r w:rsidRPr="001A4C49">
        <w:rPr>
          <w:rFonts w:ascii="Times New Roman CYR" w:hAnsi="Times New Roman CYR" w:cs="Times New Roman CYR"/>
          <w:lang w:val="en-US"/>
        </w:rPr>
        <w:t xml:space="preserve"> </w:t>
      </w:r>
    </w:p>
    <w:p w:rsidR="0068551F" w:rsidRDefault="00454A88" w:rsidP="008C153B">
      <w:pPr>
        <w:widowControl w:val="0"/>
        <w:tabs>
          <w:tab w:val="left" w:pos="816"/>
        </w:tabs>
        <w:autoSpaceDE w:val="0"/>
        <w:autoSpaceDN w:val="0"/>
        <w:adjustRightInd w:val="0"/>
        <w:ind w:left="360"/>
        <w:jc w:val="both"/>
        <w:rPr>
          <w:rFonts w:ascii="Times New Roman CYR" w:hAnsi="Times New Roman CYR" w:cs="Times New Roman CYR"/>
          <w:lang w:val="sr-Cyrl-RS"/>
        </w:rPr>
      </w:pPr>
      <w:r w:rsidRPr="001A4C49">
        <w:rPr>
          <w:lang w:val="sr-Latn-CS"/>
        </w:rPr>
        <w:lastRenderedPageBreak/>
        <w:t xml:space="preserve">Наручилац ће у случају рекламације у смислу квалитета или количине испоручене таблетриране соли  у року од 24 часа писаним путем обавестити </w:t>
      </w:r>
      <w:r w:rsidRPr="001A4C49">
        <w:t>п</w:t>
      </w:r>
      <w:r w:rsidRPr="001A4C49">
        <w:rPr>
          <w:lang w:val="sr-Latn-CS"/>
        </w:rPr>
        <w:t>онуђача и о томе ће заједнички сачинити записник како би утврдили чињенично стање квалитета или количине испоруке</w:t>
      </w:r>
    </w:p>
    <w:p w:rsidR="008C153B" w:rsidRPr="008C153B" w:rsidRDefault="008C153B" w:rsidP="008C153B">
      <w:pPr>
        <w:widowControl w:val="0"/>
        <w:tabs>
          <w:tab w:val="left" w:pos="816"/>
        </w:tabs>
        <w:autoSpaceDE w:val="0"/>
        <w:autoSpaceDN w:val="0"/>
        <w:adjustRightInd w:val="0"/>
        <w:ind w:left="360"/>
        <w:jc w:val="both"/>
        <w:rPr>
          <w:rFonts w:ascii="Times New Roman CYR" w:hAnsi="Times New Roman CYR" w:cs="Times New Roman CYR"/>
          <w:lang w:val="sr-Cyrl-RS"/>
        </w:rPr>
      </w:pPr>
    </w:p>
    <w:p w:rsidR="0068551F" w:rsidRPr="00C35CDB" w:rsidRDefault="0068551F" w:rsidP="00BD619D">
      <w:pPr>
        <w:pStyle w:val="ListParagraph"/>
        <w:numPr>
          <w:ilvl w:val="1"/>
          <w:numId w:val="12"/>
        </w:numPr>
        <w:rPr>
          <w:b/>
          <w:u w:val="single"/>
        </w:rPr>
      </w:pPr>
      <w:r w:rsidRPr="00C35CDB">
        <w:rPr>
          <w:b/>
          <w:u w:val="single"/>
        </w:rPr>
        <w:t>Захтев у погледу рока важења понуде</w:t>
      </w:r>
    </w:p>
    <w:p w:rsidR="0068551F" w:rsidRPr="00D6449D" w:rsidRDefault="0068551F" w:rsidP="008C153B">
      <w:pPr>
        <w:ind w:firstLine="360"/>
        <w:jc w:val="both"/>
        <w:rPr>
          <w:iCs/>
        </w:rPr>
      </w:pPr>
      <w:proofErr w:type="gramStart"/>
      <w:r w:rsidRPr="00D6449D">
        <w:rPr>
          <w:iCs/>
        </w:rPr>
        <w:t>Рок важења понуде не може бити краћи од 60 дана од дана отварања понуда.</w:t>
      </w:r>
      <w:proofErr w:type="gramEnd"/>
    </w:p>
    <w:p w:rsidR="0068551F" w:rsidRPr="00D6449D" w:rsidRDefault="0068551F" w:rsidP="008C153B">
      <w:pPr>
        <w:ind w:left="360"/>
        <w:jc w:val="both"/>
        <w:rPr>
          <w:iCs/>
        </w:rPr>
      </w:pPr>
      <w:proofErr w:type="gramStart"/>
      <w:r w:rsidRPr="00D6449D">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68551F" w:rsidRPr="00C35CDB" w:rsidRDefault="0068551F" w:rsidP="008C153B">
      <w:pPr>
        <w:ind w:left="360"/>
        <w:jc w:val="both"/>
        <w:rPr>
          <w:iCs/>
        </w:rPr>
      </w:pPr>
      <w:proofErr w:type="gramStart"/>
      <w:r w:rsidRPr="00D6449D">
        <w:rPr>
          <w:iCs/>
        </w:rPr>
        <w:t>Понуђач који прихвати захтев за продужење рока важења понуде на може мењати понуду.</w:t>
      </w:r>
      <w:proofErr w:type="gramEnd"/>
    </w:p>
    <w:p w:rsidR="0068551F" w:rsidRPr="00C35CDB" w:rsidRDefault="0068551F" w:rsidP="0068551F">
      <w:pPr>
        <w:jc w:val="both"/>
        <w:rPr>
          <w:iCs/>
        </w:rPr>
      </w:pPr>
    </w:p>
    <w:p w:rsidR="0068551F" w:rsidRPr="00D6449D" w:rsidRDefault="0068551F" w:rsidP="00BD619D">
      <w:pPr>
        <w:pStyle w:val="ListParagraph"/>
        <w:numPr>
          <w:ilvl w:val="1"/>
          <w:numId w:val="12"/>
        </w:numPr>
        <w:jc w:val="both"/>
        <w:rPr>
          <w:b/>
          <w:u w:val="single"/>
        </w:rPr>
      </w:pPr>
      <w:r w:rsidRPr="00D6449D">
        <w:rPr>
          <w:b/>
          <w:u w:val="single"/>
        </w:rPr>
        <w:t>Други захтеви</w:t>
      </w:r>
    </w:p>
    <w:p w:rsidR="0068551F" w:rsidRPr="00D6449D" w:rsidRDefault="0068551F" w:rsidP="0064742A">
      <w:pPr>
        <w:ind w:firstLine="360"/>
        <w:jc w:val="both"/>
        <w:rPr>
          <w:b/>
          <w:bCs/>
          <w:i/>
          <w:iCs/>
        </w:rPr>
      </w:pPr>
      <w:proofErr w:type="gramStart"/>
      <w:r w:rsidRPr="00D6449D">
        <w:rPr>
          <w:bCs/>
          <w:iCs/>
        </w:rPr>
        <w:t>Наручилац нема других захтева у погледу предметне јавне набавке.</w:t>
      </w:r>
      <w:proofErr w:type="gramEnd"/>
    </w:p>
    <w:p w:rsidR="00A878F3" w:rsidRPr="00D6449D" w:rsidRDefault="00A878F3" w:rsidP="00A878F3">
      <w:pPr>
        <w:jc w:val="both"/>
        <w:rPr>
          <w:b/>
          <w:bCs/>
          <w:i/>
          <w:iCs/>
        </w:rPr>
      </w:pPr>
    </w:p>
    <w:p w:rsidR="00A878F3" w:rsidRPr="0068551F" w:rsidRDefault="00A878F3" w:rsidP="00BD619D">
      <w:pPr>
        <w:pStyle w:val="ListParagraph"/>
        <w:numPr>
          <w:ilvl w:val="0"/>
          <w:numId w:val="13"/>
        </w:numPr>
        <w:jc w:val="both"/>
        <w:rPr>
          <w:b/>
          <w:bCs/>
          <w:i/>
          <w:iCs/>
        </w:rPr>
      </w:pPr>
      <w:r w:rsidRPr="0068551F">
        <w:rPr>
          <w:b/>
          <w:bCs/>
          <w:i/>
          <w:iCs/>
        </w:rPr>
        <w:t>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proofErr w:type="gramStart"/>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A878F3" w:rsidRPr="00AE1407" w:rsidRDefault="00A878F3" w:rsidP="00A878F3">
      <w:pPr>
        <w:jc w:val="both"/>
        <w:rPr>
          <w:iCs/>
        </w:rPr>
      </w:pPr>
      <w:proofErr w:type="gramStart"/>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roofErr w:type="gramEnd"/>
    </w:p>
    <w:p w:rsidR="00A878F3" w:rsidRPr="005B4AB6" w:rsidRDefault="00A878F3" w:rsidP="00A878F3">
      <w:pPr>
        <w:jc w:val="both"/>
      </w:pPr>
      <w:proofErr w:type="gramStart"/>
      <w:r w:rsidRPr="005B4AB6">
        <w:rPr>
          <w:iCs/>
        </w:rPr>
        <w:t>Цена је фиксна и не може се мењати.</w:t>
      </w:r>
      <w:proofErr w:type="gramEnd"/>
      <w:r w:rsidRPr="005B4AB6">
        <w:t xml:space="preserve"> </w:t>
      </w:r>
    </w:p>
    <w:p w:rsidR="006D7665" w:rsidRPr="00AE1407" w:rsidRDefault="006D7665" w:rsidP="00A878F3">
      <w:pPr>
        <w:jc w:val="both"/>
        <w:rPr>
          <w:highlight w:val="green"/>
        </w:rPr>
      </w:pPr>
    </w:p>
    <w:p w:rsidR="00A878F3" w:rsidRPr="00AE1407" w:rsidRDefault="00A878F3" w:rsidP="00A878F3">
      <w:pPr>
        <w:jc w:val="both"/>
        <w:rPr>
          <w:iCs/>
        </w:rPr>
      </w:pPr>
      <w:proofErr w:type="gramStart"/>
      <w:r w:rsidRPr="00AE1407">
        <w:t>Ако је у понуди исказана неуобичајено ниска цена, наручилац ће поступити у складу са чланом 92.</w:t>
      </w:r>
      <w:proofErr w:type="gramEnd"/>
      <w:r w:rsidRPr="00AE1407">
        <w:t xml:space="preserve"> </w:t>
      </w:r>
      <w:proofErr w:type="gramStart"/>
      <w:r w:rsidRPr="00AE1407">
        <w:t>Закона.</w:t>
      </w:r>
      <w:proofErr w:type="gramEnd"/>
    </w:p>
    <w:p w:rsidR="00A878F3" w:rsidRPr="00AE1407" w:rsidRDefault="00A878F3" w:rsidP="00A878F3">
      <w:pPr>
        <w:jc w:val="both"/>
        <w:rPr>
          <w:b/>
          <w:i/>
          <w:iCs/>
        </w:rPr>
      </w:pPr>
      <w:proofErr w:type="gramStart"/>
      <w:r w:rsidRPr="00AE1407">
        <w:rPr>
          <w:iCs/>
        </w:rPr>
        <w:t>Ако понуђена цена укључује увозну царину и друге дажбине, понуђач је дужан да тај део одвојено искаже у динарима.</w:t>
      </w:r>
      <w:proofErr w:type="gramEnd"/>
    </w:p>
    <w:p w:rsidR="00A878F3" w:rsidRPr="00F45FF0" w:rsidRDefault="00A878F3" w:rsidP="00A878F3">
      <w:pPr>
        <w:jc w:val="both"/>
        <w:rPr>
          <w:highlight w:val="red"/>
        </w:rPr>
      </w:pPr>
    </w:p>
    <w:p w:rsidR="00A878F3" w:rsidRPr="00265DB9" w:rsidRDefault="00A878F3" w:rsidP="00BD619D">
      <w:pPr>
        <w:pStyle w:val="ListParagraph"/>
        <w:numPr>
          <w:ilvl w:val="0"/>
          <w:numId w:val="13"/>
        </w:numPr>
        <w:jc w:val="both"/>
        <w:rPr>
          <w:b/>
          <w:i/>
          <w:iCs/>
        </w:rPr>
      </w:pPr>
      <w:r w:rsidRPr="00265DB9">
        <w:rPr>
          <w:b/>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265DB9" w:rsidRDefault="00A878F3" w:rsidP="00A878F3">
      <w:pPr>
        <w:jc w:val="both"/>
        <w:rPr>
          <w:b/>
          <w:i/>
          <w:iCs/>
        </w:rPr>
      </w:pPr>
    </w:p>
    <w:p w:rsidR="00A878F3" w:rsidRPr="00265DB9" w:rsidRDefault="00A878F3" w:rsidP="00A878F3">
      <w:pPr>
        <w:jc w:val="both"/>
        <w:rPr>
          <w:rFonts w:eastAsia="TimesNewRomanPSMT"/>
          <w:bCs/>
          <w:iCs/>
        </w:rPr>
      </w:pPr>
      <w:proofErr w:type="gramStart"/>
      <w:r w:rsidRPr="00265DB9">
        <w:rPr>
          <w:rFonts w:eastAsia="TimesNewRomanPSMT"/>
          <w:bCs/>
          <w:iCs/>
        </w:rPr>
        <w:t>Подаци о пореским обавезама се могу добити у Пореској управи, Министарства финансија и привреде.</w:t>
      </w:r>
      <w:proofErr w:type="gramEnd"/>
    </w:p>
    <w:p w:rsidR="00A878F3" w:rsidRPr="00265DB9" w:rsidRDefault="00A878F3" w:rsidP="00A878F3">
      <w:pPr>
        <w:jc w:val="both"/>
        <w:rPr>
          <w:rFonts w:eastAsia="TimesNewRomanPSMT"/>
          <w:bCs/>
          <w:iCs/>
        </w:rPr>
      </w:pPr>
      <w:proofErr w:type="gramStart"/>
      <w:r w:rsidRPr="00265DB9">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A878F3" w:rsidRPr="00AE1407" w:rsidRDefault="00A878F3" w:rsidP="00A878F3">
      <w:pPr>
        <w:jc w:val="both"/>
      </w:pPr>
      <w:proofErr w:type="gramStart"/>
      <w:r w:rsidRPr="00265DB9">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roofErr w:type="gramEnd"/>
    </w:p>
    <w:p w:rsidR="00A878F3" w:rsidRDefault="00A878F3" w:rsidP="00A878F3">
      <w:pPr>
        <w:jc w:val="both"/>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265DB9" w:rsidRDefault="00247002" w:rsidP="001F0979">
      <w:pPr>
        <w:ind w:left="87"/>
        <w:jc w:val="both"/>
        <w:rPr>
          <w:noProof/>
        </w:rPr>
      </w:pPr>
      <w:r w:rsidRPr="00265DB9">
        <w:rPr>
          <w:noProof/>
        </w:rPr>
        <w:t>Понуђач који је изабран као најповољнији је дужан да, приликом потписивања уговора, достави:</w:t>
      </w:r>
    </w:p>
    <w:p w:rsidR="002C4BE3" w:rsidRPr="00265DB9" w:rsidRDefault="00247002" w:rsidP="00BD619D">
      <w:pPr>
        <w:pStyle w:val="ListParagraph"/>
        <w:numPr>
          <w:ilvl w:val="0"/>
          <w:numId w:val="9"/>
        </w:numPr>
        <w:jc w:val="both"/>
        <w:rPr>
          <w:noProof/>
        </w:rPr>
      </w:pPr>
      <w:r w:rsidRPr="00265DB9">
        <w:rPr>
          <w:b/>
        </w:rPr>
        <w:t>регистровану бланко меницу и менично овлашћење</w:t>
      </w:r>
      <w:r w:rsidRPr="00265DB9">
        <w:rPr>
          <w:b/>
          <w:noProof/>
        </w:rPr>
        <w:t xml:space="preserve"> за извршење уговорне обавезе</w:t>
      </w:r>
      <w:r w:rsidRPr="00265DB9">
        <w:rPr>
          <w:noProof/>
        </w:rPr>
        <w:t xml:space="preserve">, попуњену на износ од 10% од укупне вредности понуде без ПДВ-а, која </w:t>
      </w:r>
      <w:r w:rsidRPr="00265DB9">
        <w:rPr>
          <w:noProof/>
        </w:rPr>
        <w:lastRenderedPageBreak/>
        <w:t xml:space="preserve">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265DB9" w:rsidRDefault="00247002" w:rsidP="00247002">
      <w:pPr>
        <w:pStyle w:val="ListParagraph"/>
        <w:ind w:left="87" w:firstLine="453"/>
        <w:jc w:val="both"/>
        <w:rPr>
          <w:noProof/>
        </w:rPr>
      </w:pPr>
    </w:p>
    <w:p w:rsidR="00247002" w:rsidRPr="00265DB9" w:rsidRDefault="00247002" w:rsidP="001F0979">
      <w:pPr>
        <w:jc w:val="both"/>
        <w:rPr>
          <w:rFonts w:eastAsia="TimesNewRomanPSMT"/>
          <w:bCs/>
          <w:iCs/>
          <w:lang w:val="sr-Cyrl-CS"/>
        </w:rPr>
      </w:pPr>
      <w:r w:rsidRPr="00265DB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265DB9" w:rsidRDefault="00247002" w:rsidP="00247002">
      <w:pPr>
        <w:pStyle w:val="ListParagraph"/>
        <w:ind w:left="87" w:firstLine="453"/>
        <w:jc w:val="both"/>
        <w:rPr>
          <w:rFonts w:eastAsia="TimesNewRomanPSMT"/>
          <w:bCs/>
          <w:iCs/>
          <w:lang w:val="sr-Cyrl-CS"/>
        </w:rPr>
      </w:pPr>
    </w:p>
    <w:p w:rsidR="00247002" w:rsidRPr="00265DB9" w:rsidRDefault="00247002" w:rsidP="00287498">
      <w:pPr>
        <w:jc w:val="both"/>
        <w:rPr>
          <w:noProof/>
        </w:rPr>
      </w:pPr>
      <w:r w:rsidRPr="00265DB9">
        <w:rPr>
          <w:noProof/>
        </w:rPr>
        <w:t xml:space="preserve">Понуђач је дужан да достави и </w:t>
      </w:r>
      <w:r w:rsidRPr="00265DB9">
        <w:rPr>
          <w:b/>
          <w:noProof/>
        </w:rPr>
        <w:t xml:space="preserve">копију извода из Регистра </w:t>
      </w:r>
      <w:r w:rsidRPr="00265DB9">
        <w:rPr>
          <w:noProof/>
        </w:rPr>
        <w:t xml:space="preserve"> </w:t>
      </w:r>
      <w:r w:rsidRPr="00265DB9">
        <w:rPr>
          <w:b/>
          <w:noProof/>
        </w:rPr>
        <w:t>меница и овлашћења</w:t>
      </w:r>
      <w:r w:rsidRPr="00265DB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265DB9" w:rsidRDefault="00247002" w:rsidP="00265DB9">
      <w:pPr>
        <w:jc w:val="both"/>
        <w:rPr>
          <w:noProof/>
          <w:lang w:val="sr-Cyrl-RS"/>
        </w:rPr>
      </w:pPr>
    </w:p>
    <w:p w:rsidR="00247002" w:rsidRPr="002C4BE3" w:rsidRDefault="00247002" w:rsidP="002C4BE3">
      <w:pPr>
        <w:jc w:val="both"/>
      </w:pPr>
      <w:proofErr w:type="gramStart"/>
      <w:r w:rsidRPr="002C4BE3">
        <w:t xml:space="preserve">Средство обезбеђења траје најмање </w:t>
      </w:r>
      <w:r w:rsidRPr="00A30632">
        <w:rPr>
          <w:rFonts w:eastAsia="TimesNewRomanPSMT"/>
        </w:rPr>
        <w:t xml:space="preserve">десет </w:t>
      </w:r>
      <w:r w:rsidR="00265DB9" w:rsidRPr="00A30632">
        <w:rPr>
          <w:rFonts w:eastAsia="TimesNewRomanPSMT"/>
          <w:lang w:val="sr-Cyrl-RS"/>
        </w:rPr>
        <w:t>д</w:t>
      </w:r>
      <w:r w:rsidR="00265DB9">
        <w:rPr>
          <w:rFonts w:eastAsia="TimesNewRomanPSMT"/>
          <w:lang w:val="sr-Cyrl-RS"/>
        </w:rPr>
        <w:t>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roofErr w:type="gramEnd"/>
    </w:p>
    <w:p w:rsidR="00FC5FB6" w:rsidRPr="002C4BE3" w:rsidRDefault="00247002" w:rsidP="002C4BE3">
      <w:pPr>
        <w:jc w:val="both"/>
      </w:pPr>
      <w:proofErr w:type="gramStart"/>
      <w:r w:rsidRPr="002C4BE3">
        <w:t>Средство обезбеђења не може се вратити понуђачу пре истека рока трајања.</w:t>
      </w:r>
      <w:proofErr w:type="gramEnd"/>
    </w:p>
    <w:p w:rsidR="00247002" w:rsidRPr="00AE1407" w:rsidRDefault="00247002" w:rsidP="00247002">
      <w:pPr>
        <w:jc w:val="both"/>
        <w:rPr>
          <w:highlight w:val="green"/>
        </w:rPr>
      </w:pPr>
    </w:p>
    <w:p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proofErr w:type="gramStart"/>
      <w:r w:rsidRPr="00AE1407">
        <w:t xml:space="preserve">Предметна набавка </w:t>
      </w:r>
      <w:r w:rsidRPr="00265DB9">
        <w:t>не садржи поверљиве</w:t>
      </w:r>
      <w:r w:rsidRPr="00AE1407">
        <w:t xml:space="preserve"> информације које наручилац ставља на располагање.</w:t>
      </w:r>
      <w:proofErr w:type="gramEnd"/>
    </w:p>
    <w:p w:rsidR="00B50E99" w:rsidRPr="0025227B" w:rsidRDefault="00B50E99" w:rsidP="0025227B">
      <w:pPr>
        <w:jc w:val="both"/>
        <w:rPr>
          <w:b/>
          <w:bCs/>
          <w:lang w:val="sr-Cyrl-R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Pr="00642456"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C5FB6" w:rsidRPr="00642456" w:rsidRDefault="00F87167" w:rsidP="00EF466B">
      <w:pPr>
        <w:pStyle w:val="ListParagraph"/>
        <w:numPr>
          <w:ilvl w:val="0"/>
          <w:numId w:val="2"/>
        </w:numPr>
        <w:jc w:val="both"/>
        <w:rPr>
          <w:rFonts w:eastAsia="TimesNewRomanPSMT"/>
          <w:bCs/>
          <w:iCs/>
        </w:rPr>
      </w:pPr>
      <w:r w:rsidRPr="00642456">
        <w:rPr>
          <w:rFonts w:eastAsia="TimesNewRomanPSMT"/>
          <w:bCs/>
          <w:iCs/>
        </w:rPr>
        <w:t>путем факса, на број 021/487-22-</w:t>
      </w:r>
      <w:r w:rsidR="00FC5FB6" w:rsidRPr="00642456">
        <w:rPr>
          <w:rFonts w:eastAsia="TimesNewRomanPSMT"/>
          <w:bCs/>
          <w:iCs/>
        </w:rPr>
        <w:t>44</w:t>
      </w:r>
      <w:r w:rsidR="00A66BD9"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електронском поштом, на адресу:, или </w:t>
      </w:r>
    </w:p>
    <w:p w:rsidR="00A878F3" w:rsidRPr="00642456" w:rsidRDefault="00F87167" w:rsidP="00EF466B">
      <w:pPr>
        <w:pStyle w:val="ListParagraph"/>
        <w:numPr>
          <w:ilvl w:val="0"/>
          <w:numId w:val="2"/>
        </w:numPr>
        <w:jc w:val="both"/>
        <w:rPr>
          <w:rFonts w:eastAsia="TimesNewRomanPSMT"/>
          <w:bCs/>
          <w:iCs/>
        </w:rPr>
      </w:pPr>
      <w:proofErr w:type="gramStart"/>
      <w:r w:rsidRPr="00642456">
        <w:rPr>
          <w:rFonts w:eastAsia="TimesNewRomanPSMT"/>
          <w:bCs/>
          <w:iCs/>
        </w:rPr>
        <w:t>лично</w:t>
      </w:r>
      <w:proofErr w:type="gramEnd"/>
      <w:r w:rsidRPr="00642456">
        <w:rPr>
          <w:rFonts w:eastAsia="TimesNewRomanPSMT"/>
          <w:bCs/>
          <w:iCs/>
        </w:rPr>
        <w:t>, уз писано овлашћење понуђача који је понуду поднео.</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rsidR="00A878F3" w:rsidRPr="00642456" w:rsidRDefault="00A878F3" w:rsidP="00A878F3">
      <w:pPr>
        <w:jc w:val="both"/>
        <w:rPr>
          <w:bCs/>
        </w:rPr>
      </w:pPr>
      <w:proofErr w:type="gramStart"/>
      <w:r w:rsidRPr="00642456">
        <w:lastRenderedPageBreak/>
        <w:t>Тражење додатних информација или појашњења у вези са припремањем понуде телефоном није дозвољено.</w:t>
      </w:r>
      <w:proofErr w:type="gramEnd"/>
      <w:r w:rsidRPr="00642456">
        <w:t xml:space="preserve"> </w:t>
      </w:r>
    </w:p>
    <w:p w:rsidR="00A878F3" w:rsidRPr="00642456" w:rsidRDefault="00A878F3" w:rsidP="00A878F3">
      <w:pPr>
        <w:jc w:val="both"/>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proofErr w:type="gramEnd"/>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rsidR="00A878F3" w:rsidRPr="00AE1407" w:rsidRDefault="00A878F3" w:rsidP="00A878F3">
      <w:pPr>
        <w:tabs>
          <w:tab w:val="left" w:pos="-135"/>
          <w:tab w:val="left" w:pos="0"/>
          <w:tab w:val="left" w:pos="120"/>
        </w:tabs>
        <w:jc w:val="both"/>
      </w:pPr>
      <w:proofErr w:type="gramStart"/>
      <w:r w:rsidRPr="00AE1407">
        <w:t>У случају разлике између јединичне и укупне цене, меродавна је јединична цена.</w:t>
      </w:r>
      <w:proofErr w:type="gramEnd"/>
    </w:p>
    <w:p w:rsidR="00A878F3" w:rsidRPr="00AE1407" w:rsidRDefault="00A878F3" w:rsidP="00A878F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rsidR="00260809" w:rsidRPr="00A0761E" w:rsidRDefault="00260809" w:rsidP="00A878F3">
      <w:pPr>
        <w:jc w:val="both"/>
        <w:rPr>
          <w:b/>
          <w:bCs/>
        </w:rPr>
      </w:pPr>
    </w:p>
    <w:p w:rsidR="005B34B2" w:rsidRPr="0025227B" w:rsidRDefault="00260809" w:rsidP="00BD619D">
      <w:pPr>
        <w:pStyle w:val="ListParagraph"/>
        <w:numPr>
          <w:ilvl w:val="0"/>
          <w:numId w:val="13"/>
        </w:numPr>
        <w:jc w:val="both"/>
        <w:rPr>
          <w:b/>
          <w:bCs/>
        </w:rPr>
      </w:pPr>
      <w:r w:rsidRPr="0025227B">
        <w:rPr>
          <w:b/>
          <w:bCs/>
        </w:rPr>
        <w:t>НЕГАТИВНА РЕФЕРЕНЦА</w:t>
      </w:r>
    </w:p>
    <w:p w:rsidR="00260809" w:rsidRPr="0025227B" w:rsidRDefault="00260809" w:rsidP="005B34B2">
      <w:pPr>
        <w:jc w:val="both"/>
        <w:rPr>
          <w:b/>
          <w:bCs/>
        </w:rPr>
      </w:pPr>
    </w:p>
    <w:p w:rsidR="00260809" w:rsidRPr="0025227B" w:rsidRDefault="00260809" w:rsidP="00260809">
      <w:pPr>
        <w:autoSpaceDE w:val="0"/>
        <w:autoSpaceDN w:val="0"/>
        <w:adjustRightInd w:val="0"/>
        <w:jc w:val="both"/>
      </w:pPr>
      <w:r w:rsidRPr="0025227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60809" w:rsidRPr="0025227B" w:rsidRDefault="00260809" w:rsidP="00260809">
      <w:pPr>
        <w:autoSpaceDE w:val="0"/>
        <w:autoSpaceDN w:val="0"/>
        <w:adjustRightInd w:val="0"/>
        <w:jc w:val="both"/>
      </w:pPr>
      <w:r w:rsidRPr="0025227B">
        <w:t xml:space="preserve">1) </w:t>
      </w:r>
      <w:proofErr w:type="gramStart"/>
      <w:r w:rsidRPr="0025227B">
        <w:t>поступао</w:t>
      </w:r>
      <w:proofErr w:type="gramEnd"/>
      <w:r w:rsidRPr="0025227B">
        <w:t xml:space="preserve"> супротно забрани из чл. 23. </w:t>
      </w:r>
      <w:proofErr w:type="gramStart"/>
      <w:r w:rsidRPr="0025227B">
        <w:t>и</w:t>
      </w:r>
      <w:proofErr w:type="gramEnd"/>
      <w:r w:rsidRPr="0025227B">
        <w:t xml:space="preserve"> 25. Закона;</w:t>
      </w:r>
    </w:p>
    <w:p w:rsidR="00260809" w:rsidRPr="0025227B" w:rsidRDefault="00260809" w:rsidP="00260809">
      <w:pPr>
        <w:autoSpaceDE w:val="0"/>
        <w:autoSpaceDN w:val="0"/>
        <w:adjustRightInd w:val="0"/>
        <w:jc w:val="both"/>
      </w:pPr>
      <w:r w:rsidRPr="0025227B">
        <w:t xml:space="preserve">2) </w:t>
      </w:r>
      <w:proofErr w:type="gramStart"/>
      <w:r w:rsidRPr="0025227B">
        <w:t>учинио</w:t>
      </w:r>
      <w:proofErr w:type="gramEnd"/>
      <w:r w:rsidRPr="0025227B">
        <w:t xml:space="preserve"> повреду конкуренције;</w:t>
      </w:r>
    </w:p>
    <w:p w:rsidR="00260809" w:rsidRPr="0025227B" w:rsidRDefault="00260809" w:rsidP="00260809">
      <w:pPr>
        <w:autoSpaceDE w:val="0"/>
        <w:autoSpaceDN w:val="0"/>
        <w:adjustRightInd w:val="0"/>
        <w:jc w:val="both"/>
      </w:pPr>
      <w:r w:rsidRPr="0025227B">
        <w:t xml:space="preserve">3) </w:t>
      </w:r>
      <w:proofErr w:type="gramStart"/>
      <w:r w:rsidRPr="0025227B">
        <w:t>доставио</w:t>
      </w:r>
      <w:proofErr w:type="gramEnd"/>
      <w:r w:rsidRPr="0025227B">
        <w:t xml:space="preserve"> неистините податке у понуди или без оправданих разлога одбио да закључи уговор о јавној набавци, након што му је уговор додељен;</w:t>
      </w:r>
    </w:p>
    <w:p w:rsidR="00260809" w:rsidRPr="0025227B" w:rsidRDefault="00260809" w:rsidP="00260809">
      <w:pPr>
        <w:autoSpaceDE w:val="0"/>
        <w:autoSpaceDN w:val="0"/>
        <w:adjustRightInd w:val="0"/>
        <w:jc w:val="both"/>
      </w:pPr>
      <w:r w:rsidRPr="0025227B">
        <w:t xml:space="preserve">4) </w:t>
      </w:r>
      <w:proofErr w:type="gramStart"/>
      <w:r w:rsidRPr="0025227B">
        <w:t>одбио</w:t>
      </w:r>
      <w:proofErr w:type="gramEnd"/>
      <w:r w:rsidRPr="0025227B">
        <w:t xml:space="preserve"> да достави доказе и средства обезбеђења на шта се у понуди обавезао.</w:t>
      </w:r>
    </w:p>
    <w:p w:rsidR="00260809" w:rsidRPr="00260809" w:rsidRDefault="00260809" w:rsidP="00260809">
      <w:pPr>
        <w:autoSpaceDE w:val="0"/>
        <w:autoSpaceDN w:val="0"/>
        <w:adjustRightInd w:val="0"/>
        <w:jc w:val="both"/>
      </w:pPr>
      <w:proofErr w:type="gramStart"/>
      <w:r w:rsidRPr="0025227B">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p>
    <w:p w:rsidR="00423282" w:rsidRPr="00AE1407" w:rsidRDefault="00423282" w:rsidP="00CA2E97">
      <w:pPr>
        <w:jc w:val="both"/>
        <w:rPr>
          <w:rFonts w:eastAsia="TimesNewRomanPSMT"/>
          <w:b/>
          <w:bCs/>
          <w:i/>
          <w:iCs/>
        </w:rPr>
      </w:pPr>
    </w:p>
    <w:p w:rsidR="00A878F3" w:rsidRPr="00AE1407" w:rsidRDefault="00A878F3" w:rsidP="00BD619D">
      <w:pPr>
        <w:pStyle w:val="ListParagraph"/>
        <w:numPr>
          <w:ilvl w:val="0"/>
          <w:numId w:val="13"/>
        </w:numPr>
        <w:jc w:val="both"/>
      </w:pPr>
      <w:r w:rsidRPr="0068551F">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25227B" w:rsidRPr="00212B1D" w:rsidRDefault="0025227B" w:rsidP="0025227B">
      <w:pPr>
        <w:jc w:val="both"/>
        <w:rPr>
          <w:b/>
          <w:bCs/>
          <w:i/>
          <w:iCs/>
        </w:rPr>
      </w:pPr>
      <w:proofErr w:type="gramStart"/>
      <w:r w:rsidRPr="00212B1D">
        <w:t xml:space="preserve">Избор најповољније понуде ће се извршити применом критеријума </w:t>
      </w:r>
      <w:r w:rsidRPr="00212B1D">
        <w:rPr>
          <w:b/>
          <w:bCs/>
        </w:rPr>
        <w:t>„</w:t>
      </w:r>
      <w:r w:rsidRPr="00212B1D">
        <w:rPr>
          <w:b/>
          <w:bCs/>
          <w:lang w:val="sr-Cyrl-RS"/>
        </w:rPr>
        <w:t>најниже понуђена цена</w:t>
      </w:r>
      <w:r w:rsidRPr="00212B1D">
        <w:rPr>
          <w:b/>
          <w:i/>
          <w:iCs/>
        </w:rPr>
        <w:t>“.</w:t>
      </w:r>
      <w:proofErr w:type="gramEnd"/>
      <w:r w:rsidRPr="00212B1D">
        <w:rPr>
          <w:b/>
          <w:bCs/>
        </w:rPr>
        <w:t xml:space="preserve"> </w:t>
      </w:r>
    </w:p>
    <w:p w:rsidR="00A878F3" w:rsidRPr="00212B1D" w:rsidRDefault="00A878F3" w:rsidP="00A878F3">
      <w:pPr>
        <w:jc w:val="both"/>
      </w:pPr>
    </w:p>
    <w:p w:rsidR="00A878F3" w:rsidRPr="0068551F" w:rsidRDefault="00A878F3" w:rsidP="00BD619D">
      <w:pPr>
        <w:pStyle w:val="ListParagraph"/>
        <w:numPr>
          <w:ilvl w:val="0"/>
          <w:numId w:val="13"/>
        </w:numPr>
        <w:jc w:val="both"/>
        <w:rPr>
          <w:b/>
          <w:bCs/>
        </w:rPr>
      </w:pPr>
      <w:r w:rsidRPr="0068551F">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D3114D" w:rsidRDefault="00D3114D" w:rsidP="00D3114D">
      <w:pPr>
        <w:jc w:val="both"/>
        <w:rPr>
          <w:b/>
          <w:bCs/>
          <w:lang w:val="sr-Cyrl-RS"/>
        </w:rPr>
      </w:pPr>
      <w:proofErr w:type="gramStart"/>
      <w:r>
        <w:rPr>
          <w:iCs/>
        </w:rPr>
        <w:lastRenderedPageBreak/>
        <w:t>Уколико две или више понуда имају исту најнижу понуђену цену, најповољни</w:t>
      </w:r>
      <w:r>
        <w:rPr>
          <w:iCs/>
          <w:lang w:val="sr-Cyrl-RS"/>
        </w:rPr>
        <w:t>ја понуда ће се одредити „</w:t>
      </w:r>
      <w:r>
        <w:rPr>
          <w:i/>
          <w:iCs/>
          <w:lang w:val="sr-Cyrl-RS"/>
        </w:rPr>
        <w:t>жребањем из шешира“.</w:t>
      </w:r>
      <w:proofErr w:type="gramEnd"/>
    </w:p>
    <w:p w:rsidR="00A878F3" w:rsidRPr="00AE1407" w:rsidRDefault="00A878F3" w:rsidP="00A878F3">
      <w:pPr>
        <w:jc w:val="both"/>
        <w:rPr>
          <w:b/>
          <w:bCs/>
          <w:highlight w:val="green"/>
          <w:lang w:val="sr-Cyrl-CS"/>
        </w:rPr>
      </w:pPr>
    </w:p>
    <w:p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proofErr w:type="gramStart"/>
      <w:r w:rsidRPr="00342397">
        <w:t>Захтев за заштиту права подноси се наручиоцу</w:t>
      </w:r>
      <w:r w:rsidR="0028404F" w:rsidRPr="00342397">
        <w:t>, а копија се истовремено доставља Републичкој комисији</w:t>
      </w:r>
      <w:r w:rsidRPr="00342397">
        <w:t>.</w:t>
      </w:r>
      <w:proofErr w:type="gramEnd"/>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A878F3" w:rsidRPr="00342397" w:rsidRDefault="00A878F3" w:rsidP="00FF09C5">
      <w:pPr>
        <w:jc w:val="both"/>
      </w:pPr>
      <w:proofErr w:type="gramStart"/>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roofErr w:type="gramEnd"/>
    </w:p>
    <w:p w:rsidR="00C13EB2"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xml:space="preserve">, </w:t>
      </w:r>
      <w:r w:rsidR="00950EC4" w:rsidRPr="00342397">
        <w:t xml:space="preserve"> а</w:t>
      </w:r>
      <w:proofErr w:type="gramEnd"/>
      <w:r w:rsidR="00950EC4" w:rsidRPr="00342397">
        <w:t xml:space="preserve">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w:t>
      </w:r>
      <w:proofErr w:type="gramStart"/>
      <w:r w:rsidR="00C13EB2" w:rsidRPr="00342397">
        <w:t>став</w:t>
      </w:r>
      <w:proofErr w:type="gramEnd"/>
      <w:r w:rsidR="00C13EB2" w:rsidRPr="00342397">
        <w:t xml:space="preserve"> 2. </w:t>
      </w:r>
      <w:proofErr w:type="gramStart"/>
      <w:r w:rsidR="00C13EB2" w:rsidRPr="00342397">
        <w:t>Закона указао наручиоцу на евентуалне недостатке и неправилности, а наручилац исте није отклонио.</w:t>
      </w:r>
      <w:proofErr w:type="gramEnd"/>
      <w:r w:rsidR="00C13EB2" w:rsidRPr="00342397">
        <w:t xml:space="preserve"> </w:t>
      </w:r>
      <w:proofErr w:type="gramStart"/>
      <w:r w:rsidR="00B21AD5"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w:t>
      </w:r>
      <w:proofErr w:type="gramEnd"/>
      <w:r w:rsidR="00154BB2" w:rsidRPr="00342397">
        <w:t xml:space="preserve"> </w:t>
      </w:r>
      <w:proofErr w:type="gramStart"/>
      <w:r w:rsidR="00154BB2" w:rsidRPr="00342397">
        <w:t>став</w:t>
      </w:r>
      <w:proofErr w:type="gramEnd"/>
      <w:r w:rsidR="00154BB2" w:rsidRPr="00342397">
        <w:t>. 3. Закона, односно горе поменутих</w:t>
      </w:r>
      <w:r w:rsidR="00321CAB" w:rsidRPr="00342397">
        <w:t xml:space="preserve"> рокова</w:t>
      </w:r>
      <w:r w:rsidR="00B21AD5"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 xml:space="preserve">објављивање одлуке на Порталу јавних набавки, а пет дана у поступку јавне набавке мале </w:t>
      </w:r>
      <w:proofErr w:type="gramStart"/>
      <w:r w:rsidR="00146FC4" w:rsidRPr="00342397">
        <w:t>вредности  и</w:t>
      </w:r>
      <w:proofErr w:type="gramEnd"/>
      <w:r w:rsidR="00146FC4" w:rsidRPr="00342397">
        <w:t xml:space="preserve"> доношења одлуке о додели уговора на основу оквирног споразума у скл</w:t>
      </w:r>
      <w:r w:rsidR="0088666D" w:rsidRPr="00342397">
        <w:t xml:space="preserve">аду са чланом 40а. </w:t>
      </w:r>
      <w:proofErr w:type="gramStart"/>
      <w:r w:rsidR="0088666D" w:rsidRPr="00342397">
        <w:t>Закона.</w:t>
      </w:r>
      <w:proofErr w:type="gramEnd"/>
    </w:p>
    <w:p w:rsidR="00A878F3" w:rsidRPr="00342397" w:rsidRDefault="00A878F3" w:rsidP="00FF09C5">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е пре истека рока за подношење захтева из члана 149.</w:t>
      </w:r>
      <w:proofErr w:type="gramEnd"/>
      <w:r w:rsidR="00CF27C8">
        <w:t xml:space="preserve"> </w:t>
      </w:r>
      <w:proofErr w:type="gramStart"/>
      <w:r w:rsidR="00CF27C8">
        <w:t>став</w:t>
      </w:r>
      <w:proofErr w:type="gramEnd"/>
      <w:r w:rsidR="00CF27C8">
        <w:t xml:space="preserve"> 3 и 4. </w:t>
      </w:r>
      <w:proofErr w:type="gramStart"/>
      <w:r w:rsidR="00CF27C8" w:rsidRPr="00342397">
        <w:t>Закона</w:t>
      </w:r>
      <w:r w:rsidRPr="00342397">
        <w:t>, а подносилац га није поднео пре истека тог рока.</w:t>
      </w:r>
      <w:proofErr w:type="gramEnd"/>
      <w:r w:rsidRPr="00342397">
        <w:t xml:space="preserve"> </w:t>
      </w:r>
    </w:p>
    <w:p w:rsidR="00A878F3" w:rsidRPr="00342397" w:rsidRDefault="00A878F3" w:rsidP="00FF09C5">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2A6959" w:rsidRPr="00342397" w:rsidRDefault="002A6959" w:rsidP="00FF09C5">
      <w:pPr>
        <w:jc w:val="both"/>
      </w:pPr>
      <w:proofErr w:type="gramStart"/>
      <w:r w:rsidRPr="00342397">
        <w:lastRenderedPageBreak/>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w:t>
      </w:r>
      <w:r w:rsidR="002551C9" w:rsidRPr="00342397">
        <w:t xml:space="preserve"> </w:t>
      </w:r>
      <w:proofErr w:type="gramStart"/>
      <w:r w:rsidR="0088666D" w:rsidRPr="00342397">
        <w:t>Закона</w:t>
      </w:r>
      <w:r w:rsidRPr="00342397">
        <w:t xml:space="preserve">,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524AFA" w:rsidRPr="00342397" w:rsidRDefault="00A878F3" w:rsidP="00524AFA">
      <w:pPr>
        <w:pStyle w:val="ListParagraph"/>
        <w:ind w:left="0"/>
        <w:jc w:val="both"/>
        <w:rPr>
          <w:rFonts w:eastAsia="TimesNewRomanPSMT"/>
          <w:bCs/>
          <w:lang w:val="en-US"/>
        </w:rPr>
      </w:pPr>
      <w:proofErr w:type="gramStart"/>
      <w:r w:rsidRPr="00342397">
        <w:rPr>
          <w:rFonts w:eastAsia="TimesNewRomanPSMT"/>
          <w:bCs/>
        </w:rPr>
        <w:t xml:space="preserve">Подносилац захтева је дужан да на рачун буџета Републике Србије уплати таксу у изнoсу </w:t>
      </w:r>
      <w:r w:rsidR="00A141B6" w:rsidRPr="00342397">
        <w:rPr>
          <w:rFonts w:eastAsia="TimesNewRomanPSMT"/>
          <w:bCs/>
        </w:rPr>
        <w:t>предвиђеном чланом 156.</w:t>
      </w:r>
      <w:proofErr w:type="gramEnd"/>
      <w:r w:rsidR="00A141B6" w:rsidRPr="00342397">
        <w:rPr>
          <w:rFonts w:eastAsia="TimesNewRomanPSMT"/>
          <w:bCs/>
        </w:rPr>
        <w:t xml:space="preserve"> </w:t>
      </w:r>
      <w:r w:rsidR="00A141B6" w:rsidRPr="00342397">
        <w:t>Закона о јавним набавкама</w:t>
      </w:r>
      <w:r w:rsidR="00A141B6" w:rsidRPr="00342397">
        <w:rPr>
          <w:rFonts w:eastAsia="TimesNewRomanPSMT"/>
          <w:bCs/>
        </w:rPr>
        <w:t xml:space="preserve"> </w:t>
      </w:r>
    </w:p>
    <w:p w:rsidR="00524AFA" w:rsidRPr="00AE1407" w:rsidRDefault="00524AFA" w:rsidP="00FF09C5">
      <w:pPr>
        <w:jc w:val="both"/>
      </w:pPr>
      <w:proofErr w:type="gramStart"/>
      <w:r w:rsidRPr="00342397">
        <w:rPr>
          <w:rFonts w:eastAsia="TimesNewRomanPSMT"/>
          <w:bCs/>
        </w:rPr>
        <w:t xml:space="preserve">Поступак заштите права </w:t>
      </w:r>
      <w:r w:rsidR="00E7563D" w:rsidRPr="00342397">
        <w:rPr>
          <w:rFonts w:eastAsia="TimesNewRomanPSMT"/>
          <w:bCs/>
        </w:rPr>
        <w:t>у поступку јавне набавке</w:t>
      </w:r>
      <w:r w:rsidRPr="00342397">
        <w:rPr>
          <w:rFonts w:eastAsia="TimesNewRomanPSMT"/>
          <w:bCs/>
        </w:rPr>
        <w:t xml:space="preserve"> регулисан је одредбама чл.</w:t>
      </w:r>
      <w:proofErr w:type="gramEnd"/>
      <w:r w:rsidRPr="00342397">
        <w:rPr>
          <w:rFonts w:eastAsia="TimesNewRomanPSMT"/>
          <w:bCs/>
        </w:rPr>
        <w:t xml:space="preserve"> 138. - 167. </w:t>
      </w:r>
      <w:proofErr w:type="gramStart"/>
      <w:r w:rsidRPr="00342397">
        <w:rPr>
          <w:rFonts w:eastAsia="TimesNewRomanPSMT"/>
          <w:bCs/>
        </w:rPr>
        <w:t>Закона</w:t>
      </w:r>
      <w:r w:rsidR="00E7563D" w:rsidRPr="00342397">
        <w:rPr>
          <w:rFonts w:eastAsia="TimesNewRomanPSMT"/>
          <w:bCs/>
        </w:rPr>
        <w:t xml:space="preserve"> о јавним набавкам</w:t>
      </w:r>
      <w:r w:rsidR="00FF09C5">
        <w:rPr>
          <w:rFonts w:eastAsia="TimesNewRomanPSMT"/>
          <w:bCs/>
        </w:rPr>
        <w:t>а</w:t>
      </w:r>
      <w:r w:rsidRPr="00342397">
        <w:rPr>
          <w:rFonts w:eastAsia="TimesNewRomanPSMT"/>
          <w:bCs/>
        </w:rPr>
        <w:t>.</w:t>
      </w:r>
      <w:proofErr w:type="gramEnd"/>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proofErr w:type="gramStart"/>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roofErr w:type="gramEnd"/>
    </w:p>
    <w:p w:rsidR="00937994" w:rsidRPr="0004342C" w:rsidRDefault="00A878F3" w:rsidP="00F87167">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w:t>
      </w:r>
      <w:r w:rsidR="00963AC8" w:rsidRPr="0004342C">
        <w:t>од 1) до 5) Закона</w:t>
      </w:r>
      <w:r w:rsidR="00F17208" w:rsidRPr="0004342C">
        <w:t>.</w:t>
      </w:r>
    </w:p>
    <w:p w:rsidR="002B6CFF" w:rsidRDefault="002B6CFF" w:rsidP="00C15D3D">
      <w:pPr>
        <w:jc w:val="both"/>
        <w:rPr>
          <w:lang w:val="en-US"/>
        </w:rPr>
      </w:pPr>
      <w:proofErr w:type="gramStart"/>
      <w:r w:rsidRPr="0004342C">
        <w:t>Одлуку о доде</w:t>
      </w:r>
      <w:r w:rsidR="00F17208" w:rsidRPr="0004342C">
        <w:t>ли уговора из члана 108.</w:t>
      </w:r>
      <w:proofErr w:type="gramEnd"/>
      <w:r w:rsidR="00F17208" w:rsidRPr="0004342C">
        <w:t xml:space="preserve"> </w:t>
      </w:r>
      <w:proofErr w:type="gramStart"/>
      <w:r w:rsidR="00F17208" w:rsidRPr="0004342C">
        <w:t xml:space="preserve">Закона, </w:t>
      </w:r>
      <w:r w:rsidRPr="0004342C">
        <w:t>наручилац ће у року од 3 дана од дана доношења, објавити на Порталу јавних набавки и својој интернет страници.</w:t>
      </w:r>
      <w:proofErr w:type="gramEnd"/>
    </w:p>
    <w:p w:rsidR="0004342C" w:rsidRDefault="0004342C" w:rsidP="00B357D6">
      <w:pPr>
        <w:ind w:firstLine="720"/>
        <w:jc w:val="both"/>
        <w:rPr>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073F1" w:rsidRPr="003B48A0" w:rsidRDefault="00A35558" w:rsidP="003073F1">
      <w:pPr>
        <w:ind w:firstLine="720"/>
        <w:jc w:val="both"/>
      </w:pPr>
      <w:proofErr w:type="gramStart"/>
      <w:r w:rsidRPr="00190C33">
        <w:t>У</w:t>
      </w:r>
      <w:r w:rsidR="006E21FD" w:rsidRPr="00190C33">
        <w:t xml:space="preserve"> складу са чланом 115.</w:t>
      </w:r>
      <w:proofErr w:type="gramEnd"/>
      <w:r w:rsidR="006E21FD" w:rsidRPr="00190C33">
        <w:t xml:space="preserve"> Закона, </w:t>
      </w:r>
      <w:r w:rsidRPr="00190C33">
        <w:t xml:space="preserve">наручилац </w:t>
      </w:r>
      <w:r w:rsidR="006E21FD" w:rsidRPr="00190C33">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190C33">
        <w:rPr>
          <w:lang w:val="en-US"/>
        </w:rPr>
        <w:t xml:space="preserve"> </w:t>
      </w:r>
      <w:r w:rsidR="003073F1" w:rsidRPr="00190C33">
        <w:t>првобитно закљученог уговора, при чему укупна вредност повећања уговора не може да буде већа од вредно</w:t>
      </w:r>
      <w:r w:rsidR="0004342C" w:rsidRPr="00190C33">
        <w:t xml:space="preserve">сти из члана 39. </w:t>
      </w:r>
      <w:proofErr w:type="gramStart"/>
      <w:r w:rsidR="0004342C" w:rsidRPr="00190C33">
        <w:t>став</w:t>
      </w:r>
      <w:proofErr w:type="gramEnd"/>
      <w:r w:rsidR="0004342C" w:rsidRPr="00190C33">
        <w:t xml:space="preserve"> 1. </w:t>
      </w:r>
      <w:proofErr w:type="gramStart"/>
      <w:r w:rsidR="0004342C" w:rsidRPr="00190C33">
        <w:t>Закона</w:t>
      </w:r>
      <w:r w:rsidR="0004342C" w:rsidRPr="00190C33">
        <w:rPr>
          <w:lang w:val="en-US"/>
        </w:rPr>
        <w:t>.</w:t>
      </w:r>
      <w:proofErr w:type="gramEnd"/>
      <w:r w:rsidR="003073F1" w:rsidRPr="00190C33">
        <w:t xml:space="preserve"> </w:t>
      </w:r>
    </w:p>
    <w:p w:rsidR="007E45A5" w:rsidRDefault="007E45A5" w:rsidP="003073F1">
      <w:pPr>
        <w:ind w:firstLine="720"/>
        <w:jc w:val="both"/>
      </w:pPr>
    </w:p>
    <w:p w:rsidR="00B250E7" w:rsidRPr="00066B40" w:rsidRDefault="0027411C" w:rsidP="00B357D6">
      <w:pPr>
        <w:jc w:val="both"/>
      </w:pPr>
      <w:r w:rsidRPr="00F726E2">
        <w:rPr>
          <w:b/>
        </w:rPr>
        <w:t>НАПОМЕНА</w:t>
      </w:r>
      <w:r w:rsidRPr="00066B40">
        <w:rPr>
          <w:b/>
        </w:rPr>
        <w:t>:</w:t>
      </w:r>
    </w:p>
    <w:p w:rsidR="0027411C" w:rsidRDefault="002B6CFF" w:rsidP="00B357D6">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roofErr w:type="gramEnd"/>
    </w:p>
    <w:p w:rsidR="00E20B95" w:rsidRPr="00E20B95" w:rsidRDefault="00E20B95" w:rsidP="00B357D6">
      <w:pPr>
        <w:ind w:firstLine="720"/>
        <w:jc w:val="both"/>
      </w:pPr>
    </w:p>
    <w:p w:rsidR="00D5414B" w:rsidRDefault="00E20B95" w:rsidP="00A07C4D">
      <w:pPr>
        <w:jc w:val="both"/>
        <w:rPr>
          <w:noProof/>
          <w:lang w:val="sr-Cyrl-RS"/>
        </w:rPr>
      </w:pPr>
      <w:r>
        <w:tab/>
      </w:r>
      <w:proofErr w:type="gramStart"/>
      <w:r>
        <w:t>Документа у вези посту</w:t>
      </w:r>
      <w:r w:rsidR="00EC38D3">
        <w:t>пка јавне набавке</w:t>
      </w:r>
      <w:r w:rsidR="00EC38D3">
        <w:rPr>
          <w:lang w:val="sr-Cyrl-RS"/>
        </w:rPr>
        <w:t xml:space="preserve">, </w:t>
      </w:r>
      <w:r>
        <w:t xml:space="preserve">која </w:t>
      </w:r>
      <w:r w:rsidR="00066B40">
        <w:t xml:space="preserve">је </w:t>
      </w:r>
      <w:r>
        <w:t xml:space="preserve">по </w:t>
      </w:r>
      <w:r w:rsidR="00190C33">
        <w:t>измен</w:t>
      </w:r>
      <w:r w:rsidR="00190C33">
        <w:rPr>
          <w:lang w:val="sr-Cyrl-RS"/>
        </w:rPr>
        <w:t>ама</w:t>
      </w:r>
      <w:r w:rsidR="00190C33">
        <w:t xml:space="preserve"> и допун</w:t>
      </w:r>
      <w:r w:rsidR="00190C33">
        <w:rPr>
          <w:lang w:val="sr-Cyrl-RS"/>
        </w:rPr>
        <w:t>ама Закона</w:t>
      </w:r>
      <w:r>
        <w:t xml:space="preserve"> наручилац </w:t>
      </w:r>
      <w:r w:rsidR="00066B40">
        <w:t xml:space="preserve">дужан да </w:t>
      </w:r>
      <w:r>
        <w:t>објав</w:t>
      </w:r>
      <w:r w:rsidR="00066B40">
        <w:t>и</w:t>
      </w:r>
      <w:r>
        <w:t xml:space="preserve"> на порталу У</w:t>
      </w:r>
      <w:r w:rsidR="00190C33">
        <w:rPr>
          <w:lang w:val="sr-Cyrl-RS"/>
        </w:rPr>
        <w:t>праве за јавне набавке</w:t>
      </w:r>
      <w:r>
        <w:t xml:space="preserve"> и интернет страници</w:t>
      </w:r>
      <w:r w:rsidR="00EC38D3">
        <w:rPr>
          <w:lang w:val="sr-Cyrl-RS"/>
        </w:rPr>
        <w:t>,</w:t>
      </w:r>
      <w:r>
        <w:t xml:space="preserve"> наручиоца</w:t>
      </w:r>
      <w:r w:rsidR="00066B40">
        <w:t xml:space="preserve"> сматрају се достављеним даном објаве.</w:t>
      </w:r>
      <w:proofErr w:type="gramEnd"/>
      <w:r>
        <w:t xml:space="preserve"> </w:t>
      </w:r>
    </w:p>
    <w:p w:rsidR="00C67180" w:rsidRDefault="00C67180" w:rsidP="00A07C4D">
      <w:pPr>
        <w:jc w:val="both"/>
        <w:rPr>
          <w:noProof/>
          <w:lang w:val="sr-Cyrl-RS"/>
        </w:rPr>
      </w:pPr>
    </w:p>
    <w:p w:rsidR="00C67180" w:rsidRDefault="00C67180" w:rsidP="00A07C4D">
      <w:pPr>
        <w:jc w:val="both"/>
        <w:rPr>
          <w:noProof/>
          <w:lang w:val="sr-Cyrl-RS"/>
        </w:rPr>
      </w:pPr>
    </w:p>
    <w:p w:rsidR="00212B1D" w:rsidRDefault="00212B1D" w:rsidP="00A07C4D">
      <w:pPr>
        <w:jc w:val="both"/>
        <w:rPr>
          <w:noProof/>
          <w:lang w:val="sr-Cyrl-RS"/>
        </w:rPr>
      </w:pPr>
    </w:p>
    <w:p w:rsidR="00B03597" w:rsidRDefault="00B03597" w:rsidP="00A07C4D">
      <w:pPr>
        <w:jc w:val="both"/>
        <w:rPr>
          <w:noProof/>
          <w:lang w:val="sr-Cyrl-RS"/>
        </w:rPr>
      </w:pPr>
    </w:p>
    <w:p w:rsidR="00B03597" w:rsidRDefault="00B03597" w:rsidP="00A07C4D">
      <w:pPr>
        <w:jc w:val="both"/>
        <w:rPr>
          <w:noProof/>
          <w:lang w:val="sr-Cyrl-RS"/>
        </w:rPr>
      </w:pPr>
    </w:p>
    <w:p w:rsidR="00B03597" w:rsidRDefault="00B03597" w:rsidP="00A07C4D">
      <w:pPr>
        <w:jc w:val="both"/>
        <w:rPr>
          <w:noProof/>
          <w:lang w:val="sr-Cyrl-RS"/>
        </w:rPr>
      </w:pPr>
    </w:p>
    <w:p w:rsidR="00212B1D" w:rsidRDefault="00212B1D" w:rsidP="00A07C4D">
      <w:pPr>
        <w:jc w:val="both"/>
        <w:rPr>
          <w:noProof/>
          <w:lang w:val="sr-Cyrl-RS"/>
        </w:rPr>
      </w:pPr>
    </w:p>
    <w:p w:rsidR="00212B1D" w:rsidRDefault="00212B1D" w:rsidP="00A07C4D">
      <w:pPr>
        <w:jc w:val="both"/>
        <w:rPr>
          <w:noProof/>
          <w:lang w:val="sr-Cyrl-RS"/>
        </w:rPr>
      </w:pPr>
    </w:p>
    <w:p w:rsidR="003E71AC" w:rsidRPr="00C67180" w:rsidRDefault="003E71AC">
      <w:pPr>
        <w:rPr>
          <w:b/>
          <w:bCs/>
          <w:sz w:val="28"/>
          <w:szCs w:val="28"/>
          <w:lang w:val="sr-Cyrl-RS"/>
        </w:rPr>
      </w:pPr>
      <w:bookmarkStart w:id="28" w:name="_Toc375826009"/>
      <w:bookmarkStart w:id="29" w:name="_Toc389030816"/>
    </w:p>
    <w:p w:rsidR="00B819C7" w:rsidRPr="002735A4" w:rsidRDefault="00B819C7" w:rsidP="00BD619D">
      <w:pPr>
        <w:pStyle w:val="Heading1"/>
        <w:numPr>
          <w:ilvl w:val="0"/>
          <w:numId w:val="15"/>
        </w:numPr>
        <w:jc w:val="center"/>
        <w:rPr>
          <w:sz w:val="28"/>
          <w:szCs w:val="28"/>
        </w:rPr>
      </w:pPr>
      <w:bookmarkStart w:id="30" w:name="_Toc440629948"/>
      <w:r w:rsidRPr="002735A4">
        <w:rPr>
          <w:sz w:val="28"/>
          <w:szCs w:val="28"/>
        </w:rPr>
        <w:lastRenderedPageBreak/>
        <w:t xml:space="preserve">МОДЕЛ </w:t>
      </w:r>
      <w:r w:rsidRPr="00C67180">
        <w:rPr>
          <w:sz w:val="28"/>
          <w:szCs w:val="28"/>
        </w:rPr>
        <w:t>УГОВОРА</w:t>
      </w:r>
      <w:bookmarkEnd w:id="28"/>
      <w:bookmarkEnd w:id="29"/>
      <w:r w:rsidR="007B663B" w:rsidRPr="002735A4">
        <w:rPr>
          <w:sz w:val="28"/>
          <w:szCs w:val="28"/>
        </w:rPr>
        <w:t xml:space="preserve"> </w:t>
      </w:r>
      <w:bookmarkEnd w:id="30"/>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w:t>
      </w:r>
      <w:r w:rsidR="00C67180">
        <w:rPr>
          <w:noProof/>
          <w:lang w:val="sr-Cyrl-RS"/>
        </w:rPr>
        <w:t>, 14/15 и 68/15</w:t>
      </w:r>
      <w:r w:rsidRPr="00AE1407">
        <w:rPr>
          <w:noProof/>
        </w:rPr>
        <w:t>), а у складу са извештајем Комисије за јавну набавку и Одлуком о додели уговора, дана _______ године закључује се следећи</w:t>
      </w:r>
    </w:p>
    <w:p w:rsidR="00B819C7" w:rsidRPr="00AE1407" w:rsidRDefault="00B819C7" w:rsidP="00B819C7">
      <w:pPr>
        <w:jc w:val="center"/>
        <w:rPr>
          <w:noProof/>
        </w:rPr>
      </w:pPr>
    </w:p>
    <w:p w:rsidR="0013792C" w:rsidRPr="00AE1407" w:rsidRDefault="0013792C" w:rsidP="0013792C">
      <w:pPr>
        <w:jc w:val="center"/>
        <w:rPr>
          <w:b/>
          <w:noProof/>
        </w:rPr>
      </w:pPr>
      <w:bookmarkStart w:id="31" w:name="_Toc375826010"/>
      <w:bookmarkStart w:id="32" w:name="_Toc389030817"/>
      <w:r w:rsidRPr="00AE1407">
        <w:rPr>
          <w:b/>
          <w:noProof/>
        </w:rPr>
        <w:t>УГОВОР</w:t>
      </w:r>
    </w:p>
    <w:p w:rsidR="0013792C" w:rsidRDefault="0013792C" w:rsidP="0013792C">
      <w:pPr>
        <w:jc w:val="center"/>
        <w:rPr>
          <w:b/>
          <w:noProof/>
          <w:lang w:val="sr-Cyrl-RS"/>
        </w:rPr>
      </w:pPr>
      <w:r w:rsidRPr="00AE1407">
        <w:rPr>
          <w:b/>
          <w:noProof/>
        </w:rPr>
        <w:t xml:space="preserve"> О ЈАВНОЈ  НАБАВЦИ </w:t>
      </w:r>
      <w:r>
        <w:rPr>
          <w:b/>
          <w:noProof/>
          <w:lang w:val="sr-Cyrl-RS"/>
        </w:rPr>
        <w:t>54-16</w:t>
      </w:r>
      <w:r>
        <w:rPr>
          <w:b/>
          <w:noProof/>
        </w:rPr>
        <w:t>-M</w:t>
      </w:r>
    </w:p>
    <w:p w:rsidR="0013792C" w:rsidRPr="0013792C" w:rsidRDefault="0013792C" w:rsidP="0013792C">
      <w:pPr>
        <w:jc w:val="center"/>
        <w:rPr>
          <w:noProof/>
          <w:lang w:val="sr-Cyrl-RS"/>
        </w:rPr>
      </w:pPr>
    </w:p>
    <w:p w:rsidR="0013792C" w:rsidRPr="00AE1407" w:rsidRDefault="0013792C" w:rsidP="0013792C">
      <w:pPr>
        <w:rPr>
          <w:noProof/>
        </w:rPr>
      </w:pPr>
      <w:r w:rsidRPr="00AE1407">
        <w:rPr>
          <w:noProof/>
        </w:rPr>
        <w:t xml:space="preserve">Уговорне стране: </w:t>
      </w:r>
    </w:p>
    <w:p w:rsidR="0013792C" w:rsidRPr="00AE1407" w:rsidRDefault="0013792C" w:rsidP="0013792C">
      <w:pPr>
        <w:rPr>
          <w:noProof/>
        </w:rPr>
      </w:pPr>
    </w:p>
    <w:p w:rsidR="0013792C" w:rsidRPr="005A3479" w:rsidRDefault="0013792C" w:rsidP="0013792C">
      <w:pPr>
        <w:numPr>
          <w:ilvl w:val="0"/>
          <w:numId w:val="3"/>
        </w:numPr>
        <w:jc w:val="both"/>
        <w:rPr>
          <w:noProof/>
        </w:rPr>
      </w:pPr>
      <w:r w:rsidRPr="005A3479">
        <w:rPr>
          <w:noProof/>
        </w:rPr>
        <w:t>КЛИНИЧКИ ЦЕНТАР ВОЈВОДИНЕ,  ул. Хајдук Вељкова бр. 1, Нови Сад, ПИБ:.......................... Матични број: ........................................</w:t>
      </w:r>
    </w:p>
    <w:p w:rsidR="0013792C" w:rsidRPr="005A3479" w:rsidRDefault="0013792C" w:rsidP="0013792C">
      <w:pPr>
        <w:ind w:left="720"/>
        <w:jc w:val="both"/>
        <w:rPr>
          <w:noProof/>
        </w:rPr>
      </w:pPr>
      <w:r w:rsidRPr="005A3479">
        <w:rPr>
          <w:noProof/>
        </w:rPr>
        <w:t>Број рачуна: ............................................ Назив банке:......................................,</w:t>
      </w:r>
    </w:p>
    <w:p w:rsidR="0013792C" w:rsidRPr="005A3479" w:rsidRDefault="0013792C" w:rsidP="0013792C">
      <w:pPr>
        <w:ind w:left="720"/>
        <w:jc w:val="both"/>
        <w:rPr>
          <w:noProof/>
        </w:rPr>
      </w:pPr>
      <w:r w:rsidRPr="005A3479">
        <w:rPr>
          <w:noProof/>
        </w:rPr>
        <w:t>Телефон:............................Телефакс:....................................</w:t>
      </w:r>
    </w:p>
    <w:p w:rsidR="0013792C" w:rsidRPr="00AE1407" w:rsidRDefault="0013792C" w:rsidP="0013792C">
      <w:pPr>
        <w:ind w:left="720"/>
        <w:jc w:val="both"/>
        <w:rPr>
          <w:noProof/>
        </w:rPr>
      </w:pPr>
      <w:r w:rsidRPr="005A3479">
        <w:rPr>
          <w:noProof/>
        </w:rPr>
        <w:t xml:space="preserve">(у даљем тексту: наручилац), кога заступа </w:t>
      </w:r>
      <w:r>
        <w:rPr>
          <w:noProof/>
          <w:lang w:val="sr-Cyrl-RS"/>
        </w:rPr>
        <w:t>доц. др Иван Леваков</w:t>
      </w:r>
      <w:r w:rsidRPr="005A3479">
        <w:rPr>
          <w:noProof/>
        </w:rPr>
        <w:t>.</w:t>
      </w:r>
    </w:p>
    <w:p w:rsidR="0013792C" w:rsidRPr="00AE1407" w:rsidRDefault="0013792C" w:rsidP="0013792C">
      <w:pPr>
        <w:jc w:val="both"/>
        <w:rPr>
          <w:noProof/>
        </w:rPr>
      </w:pPr>
    </w:p>
    <w:p w:rsidR="0013792C" w:rsidRPr="00AE1407" w:rsidRDefault="0013792C" w:rsidP="0013792C">
      <w:pPr>
        <w:numPr>
          <w:ilvl w:val="0"/>
          <w:numId w:val="3"/>
        </w:numPr>
        <w:jc w:val="both"/>
        <w:rPr>
          <w:noProof/>
        </w:rPr>
      </w:pPr>
      <w:r w:rsidRPr="00AE1407">
        <w:rPr>
          <w:noProof/>
        </w:rPr>
        <w:t>____________________________________________________________________,</w:t>
      </w:r>
    </w:p>
    <w:p w:rsidR="0013792C" w:rsidRPr="00AE1407" w:rsidRDefault="0013792C" w:rsidP="0013792C">
      <w:pPr>
        <w:jc w:val="center"/>
      </w:pPr>
      <w:r w:rsidRPr="00AE1407">
        <w:rPr>
          <w:noProof/>
        </w:rPr>
        <w:t>(</w:t>
      </w:r>
      <w:r w:rsidRPr="00AE1407">
        <w:rPr>
          <w:i/>
          <w:noProof/>
        </w:rPr>
        <w:t>назив и адреса)</w:t>
      </w:r>
    </w:p>
    <w:p w:rsidR="0013792C" w:rsidRPr="00AE1407" w:rsidRDefault="0013792C" w:rsidP="0013792C">
      <w:pPr>
        <w:ind w:left="720"/>
        <w:jc w:val="both"/>
        <w:rPr>
          <w:noProof/>
        </w:rPr>
      </w:pPr>
      <w:r w:rsidRPr="00AE1407">
        <w:rPr>
          <w:noProof/>
        </w:rPr>
        <w:t>ПИБ:.......................... Матични број: ........................................</w:t>
      </w:r>
    </w:p>
    <w:p w:rsidR="0013792C" w:rsidRPr="00AE1407" w:rsidRDefault="0013792C" w:rsidP="0013792C">
      <w:pPr>
        <w:ind w:left="720"/>
        <w:jc w:val="both"/>
        <w:rPr>
          <w:noProof/>
        </w:rPr>
      </w:pPr>
      <w:r w:rsidRPr="00AE1407">
        <w:rPr>
          <w:noProof/>
        </w:rPr>
        <w:t>Број рачуна: ............................................ Назив банке:......................................,</w:t>
      </w:r>
    </w:p>
    <w:p w:rsidR="0013792C" w:rsidRPr="00AE1407" w:rsidRDefault="0013792C" w:rsidP="0013792C">
      <w:pPr>
        <w:ind w:left="720"/>
        <w:jc w:val="both"/>
        <w:rPr>
          <w:noProof/>
        </w:rPr>
      </w:pPr>
      <w:r w:rsidRPr="00AE1407">
        <w:rPr>
          <w:noProof/>
        </w:rPr>
        <w:t>Телефон:............................Телефакс:......................................</w:t>
      </w:r>
    </w:p>
    <w:p w:rsidR="0013792C" w:rsidRPr="00AE1407" w:rsidRDefault="0013792C" w:rsidP="0013792C">
      <w:pPr>
        <w:ind w:left="720"/>
        <w:jc w:val="both"/>
        <w:rPr>
          <w:noProof/>
        </w:rPr>
      </w:pPr>
      <w:r w:rsidRPr="00AE1407">
        <w:rPr>
          <w:noProof/>
        </w:rPr>
        <w:t>(у даљем тексту: добављач), кога заступа ________________________________ .</w:t>
      </w:r>
    </w:p>
    <w:p w:rsidR="0013792C" w:rsidRPr="00AE1407" w:rsidRDefault="0013792C" w:rsidP="0013792C">
      <w:pPr>
        <w:ind w:left="1440" w:firstLine="720"/>
        <w:jc w:val="both"/>
        <w:rPr>
          <w:noProof/>
          <w:sz w:val="16"/>
          <w:szCs w:val="16"/>
        </w:rPr>
      </w:pPr>
    </w:p>
    <w:p w:rsidR="0013792C" w:rsidRPr="00AE1407" w:rsidRDefault="0013792C" w:rsidP="0013792C">
      <w:pPr>
        <w:ind w:left="1440" w:firstLine="720"/>
        <w:jc w:val="both"/>
        <w:rPr>
          <w:noProof/>
          <w:sz w:val="16"/>
          <w:szCs w:val="16"/>
        </w:rPr>
      </w:pPr>
    </w:p>
    <w:p w:rsidR="0013792C" w:rsidRPr="00480F25" w:rsidRDefault="0013792C" w:rsidP="0013792C">
      <w:pPr>
        <w:jc w:val="center"/>
        <w:rPr>
          <w:b/>
          <w:noProof/>
          <w:lang w:val="sr-Cyrl-RS"/>
        </w:rPr>
      </w:pPr>
      <w:r w:rsidRPr="00AE1407">
        <w:rPr>
          <w:b/>
          <w:noProof/>
        </w:rPr>
        <w:t>Члан 1.</w:t>
      </w:r>
    </w:p>
    <w:p w:rsidR="0013792C" w:rsidRPr="00480F25" w:rsidRDefault="0013792C" w:rsidP="0013792C">
      <w:pPr>
        <w:pStyle w:val="NoSpacing"/>
        <w:jc w:val="both"/>
        <w:rPr>
          <w:rFonts w:ascii="Times New Roman" w:hAnsi="Times New Roman" w:cs="Times New Roman"/>
          <w:sz w:val="24"/>
          <w:szCs w:val="24"/>
          <w:lang w:val="sr-Cyrl-RS"/>
        </w:rPr>
      </w:pPr>
      <w:r w:rsidRPr="00AE1407">
        <w:rPr>
          <w:noProof/>
        </w:rPr>
        <w:tab/>
      </w:r>
      <w:proofErr w:type="gramStart"/>
      <w:r w:rsidRPr="00480F25">
        <w:rPr>
          <w:rFonts w:ascii="Times New Roman" w:hAnsi="Times New Roman" w:cs="Times New Roman"/>
          <w:noProof/>
          <w:sz w:val="24"/>
          <w:szCs w:val="24"/>
        </w:rPr>
        <w:t xml:space="preserve">Предмет овог уговора је </w:t>
      </w:r>
      <w:r w:rsidRPr="00480F25">
        <w:rPr>
          <w:rFonts w:ascii="Times New Roman" w:hAnsi="Times New Roman" w:cs="Times New Roman"/>
          <w:sz w:val="24"/>
          <w:szCs w:val="24"/>
        </w:rPr>
        <w:t xml:space="preserve">набавка </w:t>
      </w:r>
      <w:r w:rsidRPr="00480F25">
        <w:rPr>
          <w:rFonts w:ascii="Times New Roman" w:hAnsi="Times New Roman" w:cs="Times New Roman"/>
          <w:sz w:val="24"/>
          <w:szCs w:val="24"/>
          <w:lang w:val="sr-Cyrl-CS"/>
        </w:rPr>
        <w:t>доб</w:t>
      </w:r>
      <w:r w:rsidRPr="00480F25">
        <w:rPr>
          <w:rFonts w:ascii="Times New Roman" w:hAnsi="Times New Roman" w:cs="Times New Roman"/>
          <w:sz w:val="24"/>
          <w:szCs w:val="24"/>
          <w:lang w:val="sr-Latn-RS"/>
        </w:rPr>
        <w:t>a</w:t>
      </w:r>
      <w:r w:rsidRPr="00480F25">
        <w:rPr>
          <w:rFonts w:ascii="Times New Roman" w:hAnsi="Times New Roman" w:cs="Times New Roman"/>
          <w:sz w:val="24"/>
          <w:szCs w:val="24"/>
          <w:lang w:val="sr-Cyrl-CS"/>
        </w:rPr>
        <w:t>ра -</w:t>
      </w:r>
      <w:r w:rsidRPr="00480F25">
        <w:rPr>
          <w:rFonts w:ascii="Times New Roman" w:hAnsi="Times New Roman" w:cs="Times New Roman"/>
          <w:b/>
          <w:sz w:val="24"/>
          <w:szCs w:val="24"/>
          <w:lang w:val="sr-Cyrl-CS"/>
        </w:rPr>
        <w:t xml:space="preserve"> Набавка таблетиране и индустријске соли за омекшавање воде за потребе котларнице и стерилизације, </w:t>
      </w:r>
      <w:r w:rsidRPr="00480F25">
        <w:rPr>
          <w:rFonts w:ascii="Times New Roman" w:hAnsi="Times New Roman" w:cs="Times New Roman"/>
          <w:b/>
          <w:sz w:val="24"/>
          <w:szCs w:val="24"/>
          <w:lang w:val="sr-Cyrl-RS"/>
        </w:rPr>
        <w:t>у оквиру Клиничког центра Војводине</w:t>
      </w:r>
      <w:r w:rsidRPr="00480F25">
        <w:rPr>
          <w:rFonts w:ascii="Times New Roman" w:hAnsi="Times New Roman" w:cs="Times New Roman"/>
          <w:sz w:val="24"/>
          <w:szCs w:val="24"/>
        </w:rPr>
        <w:t xml:space="preserve"> </w:t>
      </w:r>
      <w:r w:rsidRPr="00480F25">
        <w:rPr>
          <w:rFonts w:ascii="Times New Roman" w:hAnsi="Times New Roman" w:cs="Times New Roman"/>
          <w:noProof/>
          <w:sz w:val="24"/>
          <w:szCs w:val="24"/>
        </w:rPr>
        <w:t xml:space="preserve">- </w:t>
      </w:r>
      <w:r w:rsidRPr="00480F25">
        <w:rPr>
          <w:rFonts w:ascii="Times New Roman" w:hAnsi="Times New Roman" w:cs="Times New Roman"/>
          <w:sz w:val="24"/>
          <w:szCs w:val="24"/>
          <w:lang w:val="sr-Latn-CS"/>
        </w:rPr>
        <w:t>кој</w:t>
      </w:r>
      <w:r w:rsidRPr="00480F25">
        <w:rPr>
          <w:rFonts w:ascii="Times New Roman" w:hAnsi="Times New Roman" w:cs="Times New Roman"/>
          <w:sz w:val="24"/>
          <w:szCs w:val="24"/>
        </w:rPr>
        <w:t>а</w:t>
      </w:r>
      <w:r w:rsidRPr="00480F25">
        <w:rPr>
          <w:rFonts w:ascii="Times New Roman" w:hAnsi="Times New Roman" w:cs="Times New Roman"/>
          <w:sz w:val="24"/>
          <w:szCs w:val="24"/>
          <w:lang w:val="sr-Latn-CS"/>
        </w:rPr>
        <w:t xml:space="preserve"> је тражен</w:t>
      </w:r>
      <w:r w:rsidRPr="00480F25">
        <w:rPr>
          <w:rFonts w:ascii="Times New Roman" w:hAnsi="Times New Roman" w:cs="Times New Roman"/>
          <w:sz w:val="24"/>
          <w:szCs w:val="24"/>
        </w:rPr>
        <w:t>а</w:t>
      </w:r>
      <w:r w:rsidRPr="00480F25">
        <w:rPr>
          <w:rFonts w:ascii="Times New Roman" w:hAnsi="Times New Roman" w:cs="Times New Roman"/>
          <w:sz w:val="24"/>
          <w:szCs w:val="24"/>
          <w:lang w:val="sr-Latn-CS"/>
        </w:rPr>
        <w:t xml:space="preserve"> у позиву за</w:t>
      </w:r>
      <w:r w:rsidRPr="00480F25">
        <w:rPr>
          <w:rFonts w:ascii="Times New Roman" w:hAnsi="Times New Roman" w:cs="Times New Roman"/>
          <w:sz w:val="24"/>
          <w:szCs w:val="24"/>
        </w:rPr>
        <w:t xml:space="preserve"> подношење понуда у</w:t>
      </w:r>
      <w:r w:rsidRPr="00480F25">
        <w:rPr>
          <w:rFonts w:ascii="Times New Roman" w:hAnsi="Times New Roman" w:cs="Times New Roman"/>
          <w:sz w:val="24"/>
          <w:szCs w:val="24"/>
          <w:lang w:val="sr-Latn-CS"/>
        </w:rPr>
        <w:t xml:space="preserve"> поступ</w:t>
      </w:r>
      <w:r w:rsidRPr="00480F25">
        <w:rPr>
          <w:rFonts w:ascii="Times New Roman" w:hAnsi="Times New Roman" w:cs="Times New Roman"/>
          <w:sz w:val="24"/>
          <w:szCs w:val="24"/>
        </w:rPr>
        <w:t>ку</w:t>
      </w:r>
      <w:r w:rsidRPr="00480F25">
        <w:rPr>
          <w:rFonts w:ascii="Times New Roman" w:hAnsi="Times New Roman" w:cs="Times New Roman"/>
          <w:sz w:val="24"/>
          <w:szCs w:val="24"/>
          <w:lang w:val="sr-Latn-CS"/>
        </w:rPr>
        <w:t xml:space="preserve"> јавне набавке </w:t>
      </w:r>
      <w:r w:rsidRPr="00480F25">
        <w:rPr>
          <w:rFonts w:ascii="Times New Roman" w:hAnsi="Times New Roman" w:cs="Times New Roman"/>
          <w:sz w:val="24"/>
          <w:szCs w:val="24"/>
          <w:lang w:val="sr-Cyrl-CS"/>
        </w:rPr>
        <w:t xml:space="preserve">мале вредности број </w:t>
      </w:r>
      <w:r>
        <w:rPr>
          <w:rFonts w:ascii="Times New Roman" w:hAnsi="Times New Roman" w:cs="Times New Roman"/>
          <w:sz w:val="24"/>
          <w:szCs w:val="24"/>
          <w:lang w:val="sr-Cyrl-RS"/>
        </w:rPr>
        <w:t>54-16</w:t>
      </w:r>
      <w:r w:rsidRPr="00480F25">
        <w:rPr>
          <w:rFonts w:ascii="Times New Roman" w:hAnsi="Times New Roman" w:cs="Times New Roman"/>
          <w:sz w:val="24"/>
          <w:szCs w:val="24"/>
          <w:lang w:val="sr-Latn-CS"/>
        </w:rPr>
        <w:t>-</w:t>
      </w:r>
      <w:r w:rsidRPr="00480F25">
        <w:rPr>
          <w:rFonts w:ascii="Times New Roman" w:hAnsi="Times New Roman" w:cs="Times New Roman"/>
          <w:sz w:val="24"/>
          <w:szCs w:val="24"/>
        </w:rPr>
        <w:t>M</w:t>
      </w:r>
      <w:r w:rsidRPr="00480F25">
        <w:rPr>
          <w:rFonts w:ascii="Times New Roman" w:hAnsi="Times New Roman" w:cs="Times New Roman"/>
          <w:sz w:val="24"/>
          <w:szCs w:val="24"/>
          <w:lang w:val="sr-Latn-CS"/>
        </w:rPr>
        <w:t>.</w:t>
      </w:r>
      <w:proofErr w:type="gramEnd"/>
    </w:p>
    <w:p w:rsidR="0013792C" w:rsidRPr="00AE1407" w:rsidRDefault="0013792C" w:rsidP="0013792C">
      <w:pPr>
        <w:jc w:val="both"/>
        <w:rPr>
          <w:noProof/>
        </w:rPr>
      </w:pPr>
    </w:p>
    <w:p w:rsidR="0013792C" w:rsidRPr="00480F25" w:rsidRDefault="0013792C" w:rsidP="0013792C">
      <w:pPr>
        <w:jc w:val="center"/>
        <w:rPr>
          <w:b/>
          <w:noProof/>
          <w:lang w:val="sr-Cyrl-RS"/>
        </w:rPr>
      </w:pPr>
      <w:r w:rsidRPr="00AE1407">
        <w:rPr>
          <w:b/>
          <w:noProof/>
        </w:rPr>
        <w:t xml:space="preserve">Члан 2. </w:t>
      </w:r>
    </w:p>
    <w:p w:rsidR="0013792C" w:rsidRPr="00527541" w:rsidRDefault="0013792C" w:rsidP="0013792C">
      <w:pPr>
        <w:pStyle w:val="BodyTextIndent"/>
        <w:ind w:left="0" w:firstLine="720"/>
        <w:jc w:val="both"/>
        <w:rPr>
          <w:b w:val="0"/>
          <w:noProof/>
        </w:rPr>
      </w:pPr>
      <w:r w:rsidRPr="00527541">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13792C" w:rsidRPr="00527541" w:rsidRDefault="0013792C" w:rsidP="0013792C">
      <w:pPr>
        <w:pStyle w:val="BodyTextIndent"/>
        <w:ind w:left="0" w:firstLine="741"/>
        <w:jc w:val="both"/>
        <w:rPr>
          <w:b w:val="0"/>
        </w:rPr>
      </w:pPr>
      <w:r w:rsidRPr="00527541">
        <w:rPr>
          <w:b w:val="0"/>
          <w:bCs w:val="0"/>
        </w:rPr>
        <w:t xml:space="preserve">Цена добара из члана 1. овог уговора без пореза на додату вредност износи </w:t>
      </w:r>
      <w:r w:rsidRPr="00527541">
        <w:rPr>
          <w:b w:val="0"/>
        </w:rPr>
        <w:t>___________</w:t>
      </w:r>
      <w:r w:rsidRPr="00527541">
        <w:rPr>
          <w:b w:val="0"/>
          <w:bCs w:val="0"/>
        </w:rPr>
        <w:t xml:space="preserve"> (словима: ___________________), односно са порезом на додату вредност износи </w:t>
      </w:r>
      <w:r w:rsidRPr="00527541">
        <w:rPr>
          <w:b w:val="0"/>
        </w:rPr>
        <w:t>______________________</w:t>
      </w:r>
      <w:r w:rsidRPr="00527541">
        <w:rPr>
          <w:b w:val="0"/>
          <w:bCs w:val="0"/>
        </w:rPr>
        <w:t xml:space="preserve"> (словима: __________________________).</w:t>
      </w:r>
    </w:p>
    <w:p w:rsidR="0013792C" w:rsidRDefault="0013792C" w:rsidP="0013792C">
      <w:pPr>
        <w:ind w:firstLine="720"/>
        <w:jc w:val="both"/>
        <w:rPr>
          <w:bCs/>
        </w:rPr>
      </w:pPr>
      <w:proofErr w:type="gramStart"/>
      <w:r w:rsidRPr="00527541">
        <w:t>Цена</w:t>
      </w:r>
      <w:r w:rsidRPr="00527541">
        <w:rPr>
          <w:lang w:val="en-US"/>
        </w:rPr>
        <w:t xml:space="preserve"> из претходног става се сматра фиксном </w:t>
      </w:r>
      <w:r>
        <w:t xml:space="preserve">и неће се мењати </w:t>
      </w:r>
      <w:r w:rsidRPr="00527541">
        <w:rPr>
          <w:lang w:val="en-US"/>
        </w:rPr>
        <w:t xml:space="preserve">за време трајања </w:t>
      </w:r>
      <w:r>
        <w:t xml:space="preserve">овог </w:t>
      </w:r>
      <w:r w:rsidRPr="00527541">
        <w:rPr>
          <w:lang w:val="en-US"/>
        </w:rPr>
        <w:t>уговора.</w:t>
      </w:r>
      <w:proofErr w:type="gramEnd"/>
    </w:p>
    <w:p w:rsidR="0013792C" w:rsidRDefault="0013792C" w:rsidP="0013792C">
      <w:pPr>
        <w:pStyle w:val="BodyTextIndent"/>
        <w:ind w:left="0" w:firstLine="0"/>
        <w:jc w:val="center"/>
        <w:rPr>
          <w:noProof/>
          <w:lang w:val="sr-Cyrl-RS"/>
        </w:rPr>
      </w:pPr>
      <w:r w:rsidRPr="00AE1407">
        <w:rPr>
          <w:noProof/>
        </w:rPr>
        <w:t>Члан 3.</w:t>
      </w:r>
    </w:p>
    <w:p w:rsidR="0013792C" w:rsidRPr="00480F25" w:rsidRDefault="0013792C" w:rsidP="0013792C">
      <w:pPr>
        <w:ind w:firstLine="708"/>
        <w:jc w:val="both"/>
        <w:rPr>
          <w:lang w:val="sr-Cyrl-RS"/>
        </w:rPr>
      </w:pPr>
      <w:r>
        <w:rPr>
          <w:noProof/>
          <w:lang w:val="sr-Cyrl-RS"/>
        </w:rPr>
        <w:t>Добављач се</w:t>
      </w:r>
      <w:r w:rsidRPr="00FF4838">
        <w:rPr>
          <w:noProof/>
        </w:rPr>
        <w:t xml:space="preserve"> </w:t>
      </w:r>
      <w:r>
        <w:rPr>
          <w:noProof/>
          <w:lang w:val="sr-Cyrl-RS"/>
        </w:rPr>
        <w:t xml:space="preserve">обавезује да наручиоцу </w:t>
      </w:r>
      <w:r>
        <w:rPr>
          <w:lang w:val="sr-Cyrl-RS"/>
        </w:rPr>
        <w:t xml:space="preserve">испоручи </w:t>
      </w:r>
      <w:r w:rsidRPr="00480F25">
        <w:rPr>
          <w:lang w:val="sr-Cyrl-CS"/>
        </w:rPr>
        <w:t xml:space="preserve">таблетирану и индустријску со за омекшавање воде за потребе котларнице и стерилизације (у даљем тексту: добра), </w:t>
      </w:r>
      <w:r w:rsidRPr="00480F25">
        <w:rPr>
          <w:lang w:val="sr-Cyrl-RS"/>
        </w:rPr>
        <w:t>у оквиру Клиничког центра Војводине</w:t>
      </w:r>
      <w:r w:rsidRPr="0059711F">
        <w:rPr>
          <w:noProof/>
        </w:rPr>
        <w:t xml:space="preserve">, </w:t>
      </w:r>
      <w:r>
        <w:rPr>
          <w:noProof/>
          <w:lang w:val="sr-Cyrl-RS"/>
        </w:rPr>
        <w:t xml:space="preserve">а </w:t>
      </w:r>
      <w:r w:rsidRPr="0059711F">
        <w:rPr>
          <w:noProof/>
        </w:rPr>
        <w:t>у свему према захтевима наручиоца</w:t>
      </w:r>
      <w:r>
        <w:rPr>
          <w:noProof/>
          <w:lang w:val="sr-Cyrl-RS"/>
        </w:rPr>
        <w:t>, техничким карактеристикама добара</w:t>
      </w:r>
      <w:r w:rsidRPr="0059711F">
        <w:rPr>
          <w:noProof/>
        </w:rPr>
        <w:t xml:space="preserve"> </w:t>
      </w:r>
      <w:r>
        <w:rPr>
          <w:noProof/>
        </w:rPr>
        <w:t>и</w:t>
      </w:r>
      <w:r>
        <w:rPr>
          <w:noProof/>
          <w:lang w:val="sr-Cyrl-RS"/>
        </w:rPr>
        <w:t xml:space="preserve"> </w:t>
      </w:r>
      <w:r>
        <w:rPr>
          <w:noProof/>
        </w:rPr>
        <w:t>конкурсн</w:t>
      </w:r>
      <w:r>
        <w:rPr>
          <w:noProof/>
          <w:lang w:val="sr-Cyrl-RS"/>
        </w:rPr>
        <w:t>ом</w:t>
      </w:r>
      <w:r>
        <w:rPr>
          <w:noProof/>
        </w:rPr>
        <w:t xml:space="preserve"> документациј</w:t>
      </w:r>
      <w:r>
        <w:rPr>
          <w:noProof/>
          <w:lang w:val="sr-Cyrl-RS"/>
        </w:rPr>
        <w:t>ом</w:t>
      </w:r>
      <w:r w:rsidRPr="0059711F">
        <w:rPr>
          <w:noProof/>
          <w:lang w:val="en-US"/>
        </w:rPr>
        <w:t>.</w:t>
      </w:r>
    </w:p>
    <w:p w:rsidR="0013792C" w:rsidRPr="00480F25" w:rsidRDefault="0013792C" w:rsidP="0013792C">
      <w:pPr>
        <w:ind w:firstLine="720"/>
        <w:jc w:val="both"/>
        <w:rPr>
          <w:lang w:val="sr-Cyrl-RS"/>
        </w:rPr>
      </w:pPr>
      <w:r w:rsidRPr="00BE08A6">
        <w:rPr>
          <w:noProof/>
        </w:rPr>
        <w:t>Добављач се обавезује да наручену количину и врсту добара</w:t>
      </w:r>
      <w:r w:rsidR="007F7B4B">
        <w:rPr>
          <w:noProof/>
          <w:lang w:val="sr-Cyrl-RS"/>
        </w:rPr>
        <w:t xml:space="preserve"> која су предмет овог уговора</w:t>
      </w:r>
      <w:r w:rsidRPr="00BE08A6">
        <w:rPr>
          <w:noProof/>
        </w:rPr>
        <w:t xml:space="preserve"> испоручи наручиоцу </w:t>
      </w:r>
      <w:r w:rsidRPr="00BE08A6">
        <w:t xml:space="preserve">у року од </w:t>
      </w:r>
      <w:r>
        <w:t>____</w:t>
      </w:r>
      <w:r w:rsidRPr="00BE08A6">
        <w:t xml:space="preserve"> час</w:t>
      </w:r>
      <w:r>
        <w:t>а (</w:t>
      </w:r>
      <w:r w:rsidRPr="00B17FD8">
        <w:rPr>
          <w:i/>
        </w:rPr>
        <w:t>најдуже 24 часа</w:t>
      </w:r>
      <w:r>
        <w:t>)</w:t>
      </w:r>
      <w:r w:rsidRPr="00BE08A6">
        <w:t xml:space="preserve"> од </w:t>
      </w:r>
      <w:r>
        <w:rPr>
          <w:lang w:val="sr-Cyrl-RS"/>
        </w:rPr>
        <w:t xml:space="preserve">момента </w:t>
      </w:r>
      <w:r w:rsidRPr="00BE08A6">
        <w:rPr>
          <w:lang w:val="sr-Latn-CS"/>
        </w:rPr>
        <w:t>пријема захтева</w:t>
      </w:r>
      <w:r>
        <w:rPr>
          <w:lang w:val="sr-Cyrl-RS"/>
        </w:rPr>
        <w:t xml:space="preserve"> наручиоца</w:t>
      </w:r>
      <w:r w:rsidRPr="00BE08A6">
        <w:rPr>
          <w:noProof/>
        </w:rPr>
        <w:t xml:space="preserve">, </w:t>
      </w:r>
      <w:r>
        <w:rPr>
          <w:noProof/>
          <w:lang w:val="sr-Cyrl-RS"/>
        </w:rPr>
        <w:t xml:space="preserve">и то </w:t>
      </w:r>
      <w:r w:rsidRPr="00BE08A6">
        <w:rPr>
          <w:noProof/>
        </w:rPr>
        <w:t xml:space="preserve">ФЦО магацин наручиоца, </w:t>
      </w:r>
      <w:r w:rsidRPr="00BE08A6">
        <w:rPr>
          <w:lang w:val="sr-Latn-CS"/>
        </w:rPr>
        <w:t>са обавезом истовара добара</w:t>
      </w:r>
      <w:r w:rsidRPr="00BE08A6">
        <w:t>.</w:t>
      </w:r>
    </w:p>
    <w:p w:rsidR="0013792C" w:rsidRPr="00BE08A6" w:rsidRDefault="0013792C" w:rsidP="0013792C">
      <w:pPr>
        <w:ind w:firstLine="720"/>
        <w:jc w:val="both"/>
        <w:rPr>
          <w:noProof/>
        </w:rPr>
      </w:pPr>
      <w:r w:rsidRPr="00BE08A6">
        <w:rPr>
          <w:noProof/>
        </w:rPr>
        <w:t xml:space="preserve">Добављач се обавезује да ће наручену количину и врсту </w:t>
      </w:r>
      <w:r w:rsidR="008C7D42" w:rsidRPr="00BE08A6">
        <w:rPr>
          <w:noProof/>
        </w:rPr>
        <w:t>добара</w:t>
      </w:r>
      <w:r w:rsidR="008C7D42">
        <w:rPr>
          <w:noProof/>
          <w:lang w:val="sr-Cyrl-RS"/>
        </w:rPr>
        <w:t xml:space="preserve"> која су предмет овог уговора</w:t>
      </w:r>
      <w:r w:rsidRPr="00BE08A6">
        <w:rPr>
          <w:noProof/>
        </w:rPr>
        <w:t xml:space="preserve"> испоручивати наручиоцу сукцесивно, на основу писаног захтева који наручилац доставља добављачу путем електронске поште на адресу </w:t>
      </w:r>
      <w:r w:rsidRPr="00BE08A6">
        <w:rPr>
          <w:noProof/>
        </w:rPr>
        <w:lastRenderedPageBreak/>
        <w:t>_________________, а уколико то из било ког разлога није могуће, путем телефакса на број ___________________.</w:t>
      </w:r>
    </w:p>
    <w:p w:rsidR="0013792C" w:rsidRDefault="0013792C" w:rsidP="0013792C">
      <w:pPr>
        <w:widowControl w:val="0"/>
        <w:tabs>
          <w:tab w:val="left" w:pos="816"/>
        </w:tabs>
        <w:autoSpaceDE w:val="0"/>
        <w:autoSpaceDN w:val="0"/>
        <w:adjustRightInd w:val="0"/>
        <w:jc w:val="both"/>
        <w:rPr>
          <w:rFonts w:ascii="Times New Roman CYR" w:hAnsi="Times New Roman CYR" w:cs="Times New Roman CYR"/>
          <w:lang w:val="sr-Cyrl-RS"/>
        </w:rPr>
      </w:pPr>
      <w:r>
        <w:rPr>
          <w:rFonts w:ascii="Times New Roman CYR" w:hAnsi="Times New Roman CYR" w:cs="Times New Roman CYR"/>
          <w:lang w:val="sr-Cyrl-RS"/>
        </w:rPr>
        <w:tab/>
        <w:t xml:space="preserve">Добављач се обавезује да уколико нуди </w:t>
      </w:r>
      <w:r>
        <w:rPr>
          <w:rFonts w:ascii="Times New Roman CYR" w:hAnsi="Times New Roman CYR" w:cs="Times New Roman CYR"/>
          <w:lang w:val="en-US"/>
        </w:rPr>
        <w:t>веће или мање количине од тражене</w:t>
      </w:r>
      <w:r>
        <w:rPr>
          <w:rFonts w:ascii="Times New Roman CYR" w:hAnsi="Times New Roman CYR" w:cs="Times New Roman CYR"/>
          <w:lang w:val="sr-Cyrl-RS"/>
        </w:rPr>
        <w:t xml:space="preserve"> из захтева наручиоца</w:t>
      </w:r>
      <w:r>
        <w:rPr>
          <w:rFonts w:ascii="Times New Roman CYR" w:hAnsi="Times New Roman CYR" w:cs="Times New Roman CYR"/>
          <w:lang w:val="en-US"/>
        </w:rPr>
        <w:t xml:space="preserve">, </w:t>
      </w:r>
      <w:r>
        <w:rPr>
          <w:rFonts w:ascii="Times New Roman CYR" w:hAnsi="Times New Roman CYR" w:cs="Times New Roman CYR"/>
          <w:lang w:val="sr-Cyrl-RS"/>
        </w:rPr>
        <w:t>тражи сагласност овлашћеног лица за техничку реализацију из члана 9. овог уговора,</w:t>
      </w:r>
      <w:r>
        <w:rPr>
          <w:rFonts w:ascii="Times New Roman CYR" w:hAnsi="Times New Roman CYR" w:cs="Times New Roman CYR"/>
          <w:lang w:val="en-US"/>
        </w:rPr>
        <w:t xml:space="preserve"> </w:t>
      </w:r>
      <w:r>
        <w:rPr>
          <w:rFonts w:ascii="Times New Roman CYR" w:hAnsi="Times New Roman CYR" w:cs="Times New Roman CYR"/>
          <w:lang w:val="sr-Cyrl-RS"/>
        </w:rPr>
        <w:t xml:space="preserve">и ако </w:t>
      </w:r>
      <w:r>
        <w:rPr>
          <w:rFonts w:ascii="Times New Roman CYR" w:hAnsi="Times New Roman CYR" w:cs="Times New Roman CYR"/>
          <w:lang w:val="en-US"/>
        </w:rPr>
        <w:t xml:space="preserve">за то постоје оправдани разлози </w:t>
      </w:r>
    </w:p>
    <w:p w:rsidR="0013792C" w:rsidRDefault="0013792C" w:rsidP="0013792C">
      <w:pPr>
        <w:pStyle w:val="BodyTextIndent"/>
        <w:ind w:left="0" w:firstLine="720"/>
        <w:jc w:val="both"/>
        <w:rPr>
          <w:b w:val="0"/>
          <w:noProof/>
          <w:lang w:val="sr-Cyrl-RS"/>
        </w:rPr>
      </w:pPr>
      <w:r w:rsidRPr="00BE08A6">
        <w:rPr>
          <w:b w:val="0"/>
          <w:noProof/>
          <w:lang w:val="sr-Cyrl-CS"/>
        </w:rPr>
        <w:t>Уз сваку испоруку</w:t>
      </w:r>
      <w:r>
        <w:rPr>
          <w:b w:val="0"/>
          <w:noProof/>
          <w:lang w:val="sr-Cyrl-CS"/>
        </w:rPr>
        <w:t xml:space="preserve"> добара,</w:t>
      </w:r>
      <w:r w:rsidRPr="00BE08A6">
        <w:rPr>
          <w:b w:val="0"/>
          <w:noProof/>
          <w:lang w:val="sr-Cyrl-CS"/>
        </w:rPr>
        <w:t xml:space="preserve"> добављач ће доставити отпремницу коју ће</w:t>
      </w:r>
      <w:r w:rsidR="008C7D42">
        <w:rPr>
          <w:b w:val="0"/>
          <w:noProof/>
          <w:lang w:val="sr-Cyrl-CS"/>
        </w:rPr>
        <w:t xml:space="preserve"> овлашћено</w:t>
      </w:r>
      <w:r w:rsidRPr="00BE08A6">
        <w:rPr>
          <w:b w:val="0"/>
          <w:noProof/>
          <w:lang w:val="sr-Cyrl-CS"/>
        </w:rPr>
        <w:t xml:space="preserve"> лице</w:t>
      </w:r>
      <w:r w:rsidR="008C7D42">
        <w:rPr>
          <w:b w:val="0"/>
          <w:noProof/>
          <w:lang w:val="sr-Cyrl-CS"/>
        </w:rPr>
        <w:t xml:space="preserve"> за техничку реализацију</w:t>
      </w:r>
      <w:r w:rsidRPr="00BE08A6">
        <w:rPr>
          <w:b w:val="0"/>
          <w:noProof/>
          <w:lang w:val="sr-Cyrl-CS"/>
        </w:rPr>
        <w:t xml:space="preserve"> из члана 9. овог уговора потписати након провере да ли је количина, врста и цена испоручених добара у складу са захтевом наручиоца и добављачевом понудом, а уколико то није случај добављач се обавезује да истог дана своју отпремницу усклади са захтевом наручиоца и добављачевом понудом</w:t>
      </w:r>
      <w:r w:rsidRPr="00BE08A6">
        <w:rPr>
          <w:noProof/>
          <w:lang w:val="sr-Cyrl-CS"/>
        </w:rPr>
        <w:t xml:space="preserve"> </w:t>
      </w:r>
      <w:r w:rsidRPr="00BE08A6">
        <w:rPr>
          <w:b w:val="0"/>
          <w:noProof/>
          <w:lang w:val="sr-Cyrl-CS"/>
        </w:rPr>
        <w:t>и поново је достави лицу из члана 9. овог уговора на проверу и потпис</w:t>
      </w:r>
      <w:r w:rsidRPr="00BE08A6">
        <w:rPr>
          <w:b w:val="0"/>
          <w:noProof/>
        </w:rPr>
        <w:t>.</w:t>
      </w:r>
    </w:p>
    <w:p w:rsidR="0013792C" w:rsidRPr="00480F25" w:rsidRDefault="0013792C" w:rsidP="0013792C">
      <w:pPr>
        <w:pStyle w:val="BodyTextIndent"/>
        <w:ind w:left="0" w:firstLine="720"/>
        <w:jc w:val="both"/>
        <w:rPr>
          <w:lang w:val="sr-Cyrl-RS"/>
        </w:rPr>
      </w:pPr>
    </w:p>
    <w:p w:rsidR="0013792C" w:rsidRPr="006C6F5B" w:rsidRDefault="0013792C" w:rsidP="0013792C">
      <w:pPr>
        <w:pStyle w:val="BodyTextIndent"/>
        <w:ind w:left="0" w:firstLine="0"/>
        <w:jc w:val="center"/>
        <w:rPr>
          <w:noProof/>
          <w:lang w:val="sr-Cyrl-RS"/>
        </w:rPr>
      </w:pPr>
      <w:r w:rsidRPr="00AE1407">
        <w:rPr>
          <w:noProof/>
        </w:rPr>
        <w:t>Члан 4.</w:t>
      </w:r>
    </w:p>
    <w:p w:rsidR="0013792C" w:rsidRPr="00527541" w:rsidRDefault="0013792C" w:rsidP="0013792C">
      <w:pPr>
        <w:pStyle w:val="BodyTextIndent"/>
        <w:ind w:left="0" w:firstLine="720"/>
        <w:jc w:val="both"/>
        <w:rPr>
          <w:b w:val="0"/>
          <w:noProof/>
          <w:lang w:val="en-GB"/>
        </w:rPr>
      </w:pPr>
      <w:r w:rsidRPr="00527541">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r>
        <w:rPr>
          <w:b w:val="0"/>
          <w:noProof/>
        </w:rPr>
        <w:t xml:space="preserve"> која су предмет овог уговора</w:t>
      </w:r>
      <w:r w:rsidRPr="00527541">
        <w:rPr>
          <w:b w:val="0"/>
          <w:noProof/>
        </w:rPr>
        <w:t>.</w:t>
      </w:r>
    </w:p>
    <w:p w:rsidR="0013792C" w:rsidRDefault="0013792C" w:rsidP="0013792C">
      <w:pPr>
        <w:pStyle w:val="BodyTextIndent"/>
        <w:ind w:left="0" w:firstLine="720"/>
        <w:jc w:val="both"/>
        <w:rPr>
          <w:b w:val="0"/>
          <w:noProof/>
        </w:rPr>
      </w:pPr>
      <w:r w:rsidRPr="00527541">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13792C" w:rsidRPr="00982141" w:rsidRDefault="0013792C" w:rsidP="0013792C">
      <w:pPr>
        <w:pStyle w:val="BodyTextIndent"/>
        <w:ind w:left="0" w:firstLine="720"/>
        <w:jc w:val="both"/>
        <w:rPr>
          <w:b w:val="0"/>
          <w:noProof/>
        </w:rPr>
      </w:pPr>
      <w:r w:rsidRPr="00982141">
        <w:rPr>
          <w:b w:val="0"/>
          <w:noProof/>
        </w:rPr>
        <w:t xml:space="preserve">Добављач се обавезује да </w:t>
      </w:r>
      <w:r w:rsidRPr="00982141">
        <w:rPr>
          <w:b w:val="0"/>
        </w:rPr>
        <w:t xml:space="preserve">уз сваку испоруку </w:t>
      </w:r>
      <w:r>
        <w:rPr>
          <w:b w:val="0"/>
          <w:lang w:val="sr-Cyrl-RS"/>
        </w:rPr>
        <w:t xml:space="preserve">добара </w:t>
      </w:r>
      <w:r w:rsidRPr="00982141">
        <w:rPr>
          <w:b w:val="0"/>
        </w:rPr>
        <w:t xml:space="preserve">поред документације из претходног става достави и важећу декларацију о усаглашености добара </w:t>
      </w:r>
      <w:r w:rsidRPr="00982141">
        <w:rPr>
          <w:b w:val="0"/>
          <w:noProof/>
        </w:rPr>
        <w:t>која су предмет овог уговора</w:t>
      </w:r>
      <w:r w:rsidRPr="00982141">
        <w:rPr>
          <w:b w:val="0"/>
        </w:rPr>
        <w:t xml:space="preserve"> са захтевима наручиоца и важећим стандардима из ове области.</w:t>
      </w:r>
    </w:p>
    <w:p w:rsidR="0013792C" w:rsidRDefault="0013792C" w:rsidP="0013792C">
      <w:pPr>
        <w:pStyle w:val="BodyTextIndent"/>
        <w:ind w:left="0" w:firstLine="720"/>
        <w:jc w:val="both"/>
        <w:rPr>
          <w:b w:val="0"/>
          <w:noProof/>
          <w:lang w:val="sr-Cyrl-RS"/>
        </w:rPr>
      </w:pPr>
      <w:r w:rsidRPr="00527541">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13792C" w:rsidRPr="006C6F5B" w:rsidRDefault="0013792C" w:rsidP="0013792C">
      <w:pPr>
        <w:rPr>
          <w:b/>
          <w:noProof/>
          <w:lang w:val="sr-Cyrl-RS"/>
        </w:rPr>
      </w:pPr>
    </w:p>
    <w:p w:rsidR="0013792C" w:rsidRPr="006C6F5B" w:rsidRDefault="0013792C" w:rsidP="0013792C">
      <w:pPr>
        <w:jc w:val="center"/>
        <w:rPr>
          <w:b/>
          <w:noProof/>
          <w:lang w:val="sr-Cyrl-RS"/>
        </w:rPr>
      </w:pPr>
      <w:r w:rsidRPr="00AE1407">
        <w:rPr>
          <w:b/>
          <w:noProof/>
        </w:rPr>
        <w:t>Члан 5.</w:t>
      </w:r>
    </w:p>
    <w:p w:rsidR="0013792C" w:rsidRPr="002C20C9" w:rsidRDefault="0013792C" w:rsidP="0013792C">
      <w:pPr>
        <w:pStyle w:val="BodyTextIndent"/>
        <w:ind w:left="0" w:firstLine="720"/>
        <w:jc w:val="both"/>
        <w:rPr>
          <w:b w:val="0"/>
          <w:noProof/>
          <w:lang w:val="sr-Cyrl-RS"/>
        </w:rPr>
      </w:pPr>
      <w:r w:rsidRPr="00BE08A6">
        <w:rPr>
          <w:b w:val="0"/>
          <w:noProof/>
        </w:rPr>
        <w:t>Уговорену цену наручилац ће исплатити добављачу</w:t>
      </w:r>
      <w:r>
        <w:rPr>
          <w:b w:val="0"/>
          <w:noProof/>
          <w:lang w:val="sr-Cyrl-RS"/>
        </w:rPr>
        <w:t xml:space="preserve"> одложено,</w:t>
      </w:r>
      <w:r w:rsidRPr="00BE08A6">
        <w:rPr>
          <w:b w:val="0"/>
          <w:noProof/>
        </w:rPr>
        <w:t xml:space="preserve"> у року од </w:t>
      </w:r>
      <w:r>
        <w:rPr>
          <w:b w:val="0"/>
          <w:noProof/>
        </w:rPr>
        <w:t>90</w:t>
      </w:r>
      <w:r w:rsidRPr="00BE08A6">
        <w:rPr>
          <w:b w:val="0"/>
          <w:noProof/>
        </w:rPr>
        <w:t xml:space="preserve"> дана од дана пријема исправног рачуна за испоручену количину и врсту добара, у чијем се прилогу налази отпремница, потписана од стране </w:t>
      </w:r>
      <w:r w:rsidRPr="002C20C9">
        <w:rPr>
          <w:rFonts w:ascii="Times New Roman CYR" w:hAnsi="Times New Roman CYR" w:cs="Times New Roman CYR"/>
          <w:b w:val="0"/>
          <w:lang w:val="sr-Cyrl-RS"/>
        </w:rPr>
        <w:t>овлашћеног лица за техничку реализацију из члана 9. овог уговора</w:t>
      </w:r>
      <w:r w:rsidRPr="002C20C9">
        <w:rPr>
          <w:b w:val="0"/>
          <w:noProof/>
          <w:lang w:val="sr-Cyrl-RS"/>
        </w:rPr>
        <w:t>.</w:t>
      </w:r>
    </w:p>
    <w:p w:rsidR="0013792C" w:rsidRDefault="0013792C" w:rsidP="0013792C">
      <w:pPr>
        <w:pStyle w:val="BodyTextIndent"/>
        <w:ind w:left="0" w:firstLine="720"/>
        <w:jc w:val="both"/>
        <w:rPr>
          <w:b w:val="0"/>
          <w:noProof/>
          <w:lang w:val="sr-Cyrl-CS"/>
        </w:rPr>
      </w:pPr>
      <w:r w:rsidRPr="00B677AF">
        <w:rPr>
          <w:b w:val="0"/>
          <w:noProof/>
          <w:lang w:val="sr-Cyrl-CS"/>
        </w:rPr>
        <w:t>Добављач се обавезу</w:t>
      </w:r>
      <w:r>
        <w:rPr>
          <w:b w:val="0"/>
          <w:noProof/>
          <w:lang w:val="sr-Cyrl-CS"/>
        </w:rPr>
        <w:t xml:space="preserve">је да рачун достави путем поште, </w:t>
      </w:r>
      <w:r w:rsidRPr="00B677AF">
        <w:rPr>
          <w:b w:val="0"/>
          <w:noProof/>
          <w:lang w:val="sr-Cyrl-CS"/>
        </w:rPr>
        <w:t>преко писарнице наручиоца, адресирано на седиште наручиоца, ОЈ Сектор за економско-финансијске послове, Одељење за набавке КЦВ</w:t>
      </w:r>
      <w:r w:rsidRPr="00B677AF">
        <w:rPr>
          <w:b w:val="0"/>
          <w:noProof/>
          <w:lang w:val="en-GB"/>
        </w:rPr>
        <w:t>,</w:t>
      </w:r>
      <w:r w:rsidRPr="00B677AF">
        <w:rPr>
          <w:b w:val="0"/>
          <w:noProof/>
          <w:lang w:val="sr-Cyrl-CS"/>
        </w:rPr>
        <w:t xml:space="preserve"> Служба за набавку и складиштење.</w:t>
      </w:r>
    </w:p>
    <w:p w:rsidR="0013792C" w:rsidRDefault="0013792C" w:rsidP="0013792C">
      <w:pPr>
        <w:framePr w:hSpace="180" w:wrap="around" w:vAnchor="text" w:hAnchor="margin" w:y="1"/>
        <w:ind w:firstLine="720"/>
        <w:jc w:val="both"/>
        <w:rPr>
          <w:lang w:val="sr-Cyrl-RS"/>
        </w:rPr>
      </w:pPr>
      <w:proofErr w:type="gramStart"/>
      <w:r>
        <w:t>Плаћање по овом уговору вршиће се до нивоа средстава обезбеђених Финансијским планом за ове намене</w:t>
      </w:r>
      <w:r>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Pr>
          <w:lang w:val="sr-Cyrl-RS"/>
        </w:rPr>
        <w:t xml:space="preserve"> </w:t>
      </w:r>
    </w:p>
    <w:p w:rsidR="0013792C" w:rsidRDefault="0013792C" w:rsidP="0013792C">
      <w:pPr>
        <w:framePr w:hSpace="180" w:wrap="around" w:vAnchor="text" w:hAnchor="margin" w:y="1"/>
        <w:ind w:firstLine="720"/>
        <w:jc w:val="both"/>
        <w:rPr>
          <w:lang w:val="sr-Cyrl-RS"/>
        </w:rPr>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13792C" w:rsidRDefault="0013792C" w:rsidP="0013792C">
      <w:pPr>
        <w:rPr>
          <w:b/>
          <w:noProof/>
          <w:lang w:val="sr-Cyrl-RS"/>
        </w:rPr>
      </w:pPr>
    </w:p>
    <w:p w:rsidR="0013792C" w:rsidRPr="000435F7" w:rsidRDefault="0013792C" w:rsidP="0013792C">
      <w:pPr>
        <w:jc w:val="center"/>
        <w:rPr>
          <w:b/>
          <w:noProof/>
          <w:lang w:val="sr-Cyrl-RS"/>
        </w:rPr>
      </w:pPr>
      <w:r w:rsidRPr="00AE1407">
        <w:rPr>
          <w:b/>
          <w:noProof/>
        </w:rPr>
        <w:t>Члан 6.</w:t>
      </w:r>
    </w:p>
    <w:p w:rsidR="0013792C" w:rsidRDefault="0013792C" w:rsidP="0013792C">
      <w:pPr>
        <w:framePr w:hSpace="180" w:wrap="around" w:vAnchor="text" w:hAnchor="margin" w:y="1"/>
        <w:ind w:firstLine="720"/>
        <w:jc w:val="both"/>
        <w:rPr>
          <w:noProof/>
        </w:rPr>
      </w:pPr>
      <w:r>
        <w:rPr>
          <w:noProof/>
        </w:rPr>
        <w:t>Уговорне стране констатују да је добављач доставио наручиоцу следећа средства обезбеђења са овлашћењима за наплату:</w:t>
      </w:r>
    </w:p>
    <w:p w:rsidR="0013792C" w:rsidRDefault="0013792C" w:rsidP="0013792C">
      <w:pPr>
        <w:pStyle w:val="ListParagraph"/>
        <w:framePr w:hSpace="180" w:wrap="around" w:vAnchor="text" w:hAnchor="margin" w:y="1"/>
        <w:numPr>
          <w:ilvl w:val="0"/>
          <w:numId w:val="23"/>
        </w:numPr>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w:t>
      </w:r>
      <w:r>
        <w:rPr>
          <w:noProof/>
          <w:lang w:val="sr-Cyrl-RS"/>
        </w:rPr>
        <w:t>добављач</w:t>
      </w:r>
      <w:r>
        <w:rPr>
          <w:noProof/>
        </w:rPr>
        <w:t xml:space="preserve"> не испуњава своје обавезе из уговора. </w:t>
      </w:r>
    </w:p>
    <w:p w:rsidR="0013792C" w:rsidRDefault="0013792C" w:rsidP="0013792C">
      <w:pPr>
        <w:jc w:val="both"/>
        <w:rPr>
          <w:noProof/>
          <w:lang w:val="sr-Cyrl-RS"/>
        </w:rPr>
      </w:pPr>
    </w:p>
    <w:p w:rsidR="0013792C" w:rsidRPr="005C2F7A" w:rsidRDefault="0013792C" w:rsidP="0013792C">
      <w:pPr>
        <w:jc w:val="center"/>
        <w:rPr>
          <w:b/>
          <w:noProof/>
          <w:lang w:val="sr-Cyrl-RS"/>
        </w:rPr>
      </w:pPr>
      <w:r w:rsidRPr="00AE1407">
        <w:rPr>
          <w:b/>
          <w:noProof/>
        </w:rPr>
        <w:lastRenderedPageBreak/>
        <w:t>Члан 7.</w:t>
      </w:r>
    </w:p>
    <w:p w:rsidR="0013792C" w:rsidRPr="00BE08A6" w:rsidRDefault="0013792C" w:rsidP="0013792C">
      <w:pPr>
        <w:ind w:firstLine="720"/>
        <w:jc w:val="both"/>
        <w:rPr>
          <w:noProof/>
        </w:rPr>
      </w:pPr>
      <w:r w:rsidRPr="00BE08A6">
        <w:rPr>
          <w:noProof/>
        </w:rPr>
        <w:t xml:space="preserve">Уколико добављач </w:t>
      </w:r>
      <w:r w:rsidRPr="00BE08A6">
        <w:rPr>
          <w:noProof/>
          <w:lang w:val="en-US"/>
        </w:rPr>
        <w:t>не поступа у складу са обавезама које је преузео закључењем овог уговора наручилац има право:</w:t>
      </w:r>
    </w:p>
    <w:p w:rsidR="0013792C" w:rsidRPr="00BE08A6" w:rsidRDefault="0013792C" w:rsidP="0013792C">
      <w:pPr>
        <w:ind w:firstLine="720"/>
        <w:jc w:val="both"/>
        <w:rPr>
          <w:noProof/>
        </w:rPr>
      </w:pPr>
      <w:r w:rsidRPr="00BE08A6">
        <w:rPr>
          <w:noProof/>
        </w:rPr>
        <w:t>- да једнострано раскине овај уговор и да наплати меницу за добро извршење посла из члана 6. овог уговора;</w:t>
      </w:r>
    </w:p>
    <w:p w:rsidR="0013792C" w:rsidRPr="00BE08A6" w:rsidRDefault="0013792C" w:rsidP="0013792C">
      <w:pPr>
        <w:ind w:firstLine="720"/>
        <w:jc w:val="both"/>
        <w:rPr>
          <w:noProof/>
        </w:rPr>
      </w:pPr>
      <w:r w:rsidRPr="00BE08A6">
        <w:rPr>
          <w:noProof/>
        </w:rPr>
        <w:t>- да овај уговор остави на снази и да уговорену цену умањи за 10%.</w:t>
      </w:r>
    </w:p>
    <w:p w:rsidR="0013792C" w:rsidRDefault="0013792C" w:rsidP="0013792C">
      <w:pPr>
        <w:jc w:val="center"/>
        <w:rPr>
          <w:b/>
          <w:noProof/>
        </w:rPr>
      </w:pPr>
    </w:p>
    <w:p w:rsidR="0013792C" w:rsidRDefault="0013792C" w:rsidP="0013792C">
      <w:pPr>
        <w:jc w:val="center"/>
        <w:rPr>
          <w:b/>
          <w:noProof/>
          <w:lang w:val="sr-Cyrl-RS"/>
        </w:rPr>
      </w:pPr>
      <w:r>
        <w:rPr>
          <w:b/>
          <w:noProof/>
          <w:lang w:val="sr-Cyrl-RS"/>
        </w:rPr>
        <w:t>Члан 8.</w:t>
      </w:r>
    </w:p>
    <w:p w:rsidR="0013792C" w:rsidRPr="00BE08A6" w:rsidRDefault="0013792C" w:rsidP="0013792C">
      <w:pPr>
        <w:ind w:firstLine="720"/>
        <w:jc w:val="both"/>
        <w:rPr>
          <w:noProof/>
        </w:rPr>
      </w:pPr>
      <w:r w:rsidRPr="00BE08A6">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13792C" w:rsidRDefault="0013792C" w:rsidP="0013792C">
      <w:pPr>
        <w:jc w:val="center"/>
        <w:rPr>
          <w:b/>
          <w:noProof/>
          <w:lang w:val="sr-Cyrl-RS"/>
        </w:rPr>
      </w:pPr>
    </w:p>
    <w:p w:rsidR="0013792C" w:rsidRPr="005C2F7A" w:rsidRDefault="0013792C" w:rsidP="0013792C">
      <w:pPr>
        <w:jc w:val="center"/>
        <w:rPr>
          <w:b/>
          <w:noProof/>
          <w:lang w:val="sr-Cyrl-RS"/>
        </w:rPr>
      </w:pPr>
      <w:r>
        <w:rPr>
          <w:b/>
          <w:noProof/>
          <w:lang w:val="sr-Cyrl-RS"/>
        </w:rPr>
        <w:t>Члан 9.</w:t>
      </w:r>
    </w:p>
    <w:p w:rsidR="0013792C" w:rsidRDefault="0013792C" w:rsidP="0013792C">
      <w:pPr>
        <w:framePr w:hSpace="180" w:wrap="around" w:vAnchor="text" w:hAnchor="margin" w:y="1"/>
        <w:ind w:firstLine="720"/>
        <w:jc w:val="both"/>
        <w:rPr>
          <w:noProof/>
          <w:lang w:val="sr-Latn-RS"/>
        </w:rPr>
      </w:pPr>
      <w:r>
        <w:rPr>
          <w:noProof/>
          <w:lang w:val="en-US"/>
        </w:rPr>
        <w:t xml:space="preserve">За праћење техничке реализације </w:t>
      </w:r>
      <w:r>
        <w:rPr>
          <w:noProof/>
          <w:lang w:val="sr-Cyrl-RS"/>
        </w:rPr>
        <w:t xml:space="preserve">и </w:t>
      </w:r>
      <w:r>
        <w:rPr>
          <w:noProof/>
          <w:lang w:val="en-US"/>
        </w:rPr>
        <w:t>извршења уговорних обавеза уговорних страна овог уговора</w:t>
      </w:r>
      <w:r>
        <w:rPr>
          <w:noProof/>
          <w:lang w:val="sr-Cyrl-RS"/>
        </w:rPr>
        <w:t>,</w:t>
      </w:r>
      <w:r>
        <w:rPr>
          <w:noProof/>
          <w:lang w:val="en-US"/>
        </w:rPr>
        <w:t xml:space="preserve"> у име наручиоца овлашћује се </w:t>
      </w:r>
      <w:r>
        <w:rPr>
          <w:noProof/>
          <w:lang w:val="sr-Latn-RS"/>
        </w:rPr>
        <w:t>______________________.</w:t>
      </w:r>
    </w:p>
    <w:p w:rsidR="0013792C" w:rsidRDefault="0013792C" w:rsidP="0013792C">
      <w:pPr>
        <w:ind w:firstLine="708"/>
        <w:jc w:val="both"/>
        <w:rPr>
          <w:noProof/>
          <w:lang w:val="sr-Cyrl-RS"/>
        </w:rPr>
      </w:pPr>
      <w:r>
        <w:rPr>
          <w:noProof/>
          <w:lang w:val="en-US"/>
        </w:rPr>
        <w:t>За праћењ</w:t>
      </w:r>
      <w:r>
        <w:rPr>
          <w:noProof/>
          <w:lang w:val="sr-Cyrl-RS"/>
        </w:rPr>
        <w:t>е</w:t>
      </w:r>
      <w:r>
        <w:rPr>
          <w:noProof/>
          <w:lang w:val="en-US"/>
        </w:rPr>
        <w:t xml:space="preserve"> финансијске реализације овог уговора у име наручиоца овлашћује се</w:t>
      </w:r>
      <w:r>
        <w:rPr>
          <w:noProof/>
          <w:lang w:val="sr-Cyrl-RS"/>
        </w:rPr>
        <w:t xml:space="preserve"> </w:t>
      </w:r>
      <w:r>
        <w:rPr>
          <w:noProof/>
          <w:lang w:val="sr-Latn-RS"/>
        </w:rPr>
        <w:t>___________________________.</w:t>
      </w:r>
    </w:p>
    <w:p w:rsidR="0013792C" w:rsidRPr="002A79C3" w:rsidRDefault="0013792C" w:rsidP="0013792C">
      <w:pPr>
        <w:ind w:firstLine="708"/>
        <w:jc w:val="both"/>
        <w:rPr>
          <w:b/>
          <w:noProof/>
          <w:lang w:val="sr-Cyrl-RS"/>
        </w:rPr>
      </w:pPr>
    </w:p>
    <w:p w:rsidR="0013792C" w:rsidRPr="002A79C3" w:rsidRDefault="0013792C" w:rsidP="0013792C">
      <w:pPr>
        <w:jc w:val="center"/>
        <w:rPr>
          <w:b/>
          <w:noProof/>
          <w:lang w:val="sr-Cyrl-RS"/>
        </w:rPr>
      </w:pPr>
      <w:r>
        <w:rPr>
          <w:b/>
          <w:noProof/>
          <w:lang w:val="sr-Cyrl-RS"/>
        </w:rPr>
        <w:t>Члан 10.</w:t>
      </w:r>
    </w:p>
    <w:p w:rsidR="0013792C" w:rsidRDefault="0013792C" w:rsidP="0013792C">
      <w:pPr>
        <w:ind w:firstLine="720"/>
        <w:jc w:val="both"/>
        <w:rPr>
          <w:noProof/>
          <w:lang w:val="sr-Cyrl-RS"/>
        </w:rPr>
      </w:pPr>
      <w:r w:rsidRPr="00BE08A6">
        <w:rPr>
          <w:noProof/>
        </w:rPr>
        <w:t xml:space="preserve">Уговорне стране су сагласне </w:t>
      </w:r>
      <w:r w:rsidRPr="00BE08A6">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13792C" w:rsidRPr="002A79C3" w:rsidRDefault="0013792C" w:rsidP="0013792C">
      <w:pPr>
        <w:ind w:firstLine="720"/>
        <w:jc w:val="both"/>
        <w:rPr>
          <w:noProof/>
          <w:lang w:val="sr-Cyrl-RS"/>
        </w:rPr>
      </w:pPr>
    </w:p>
    <w:p w:rsidR="0013792C" w:rsidRPr="002A79C3" w:rsidRDefault="0013792C" w:rsidP="0013792C">
      <w:pPr>
        <w:jc w:val="center"/>
        <w:rPr>
          <w:b/>
          <w:noProof/>
          <w:lang w:val="sr-Cyrl-RS"/>
        </w:rPr>
      </w:pPr>
      <w:r>
        <w:rPr>
          <w:b/>
          <w:noProof/>
          <w:lang w:val="sr-Cyrl-RS"/>
        </w:rPr>
        <w:t>Члан 11.</w:t>
      </w:r>
    </w:p>
    <w:p w:rsidR="0013792C" w:rsidRPr="00075BFE" w:rsidRDefault="0013792C" w:rsidP="0013792C">
      <w:pPr>
        <w:ind w:firstLine="720"/>
        <w:jc w:val="both"/>
        <w:rPr>
          <w:noProof/>
          <w:lang w:val="sr-Cyrl-RS"/>
        </w:rPr>
      </w:pPr>
      <w:r w:rsidRPr="00B677AF">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Pr>
          <w:noProof/>
          <w:lang w:val="sr-Cyrl-RS"/>
        </w:rPr>
        <w:t xml:space="preserve"> </w:t>
      </w:r>
    </w:p>
    <w:p w:rsidR="0013792C" w:rsidRDefault="0013792C" w:rsidP="0013792C">
      <w:pPr>
        <w:jc w:val="center"/>
        <w:rPr>
          <w:b/>
          <w:noProof/>
          <w:lang w:val="sr-Cyrl-RS"/>
        </w:rPr>
      </w:pPr>
    </w:p>
    <w:p w:rsidR="0013792C" w:rsidRDefault="0013792C" w:rsidP="0013792C">
      <w:pPr>
        <w:jc w:val="center"/>
        <w:rPr>
          <w:b/>
          <w:noProof/>
          <w:lang w:val="sr-Cyrl-RS"/>
        </w:rPr>
      </w:pPr>
      <w:r>
        <w:rPr>
          <w:b/>
          <w:noProof/>
          <w:lang w:val="sr-Cyrl-RS"/>
        </w:rPr>
        <w:t xml:space="preserve">Члан 12. </w:t>
      </w:r>
    </w:p>
    <w:p w:rsidR="0013792C" w:rsidRPr="00BE08A6" w:rsidRDefault="0013792C" w:rsidP="0013792C">
      <w:pPr>
        <w:ind w:firstLine="741"/>
        <w:jc w:val="both"/>
        <w:rPr>
          <w:noProof/>
        </w:rPr>
      </w:pPr>
      <w:r w:rsidRPr="00BE08A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13792C" w:rsidRPr="00C27746" w:rsidRDefault="0013792C" w:rsidP="0013792C">
      <w:pPr>
        <w:jc w:val="center"/>
        <w:rPr>
          <w:b/>
          <w:noProof/>
          <w:lang w:val="sr-Cyrl-RS"/>
        </w:rPr>
      </w:pPr>
    </w:p>
    <w:p w:rsidR="0013792C" w:rsidRPr="007629A4" w:rsidRDefault="0013792C" w:rsidP="007629A4">
      <w:pPr>
        <w:jc w:val="center"/>
        <w:rPr>
          <w:b/>
          <w:noProof/>
          <w:lang w:val="sr-Cyrl-RS"/>
        </w:rPr>
      </w:pPr>
      <w:r w:rsidRPr="00AE1407">
        <w:rPr>
          <w:b/>
          <w:noProof/>
        </w:rPr>
        <w:t xml:space="preserve">Члан </w:t>
      </w:r>
      <w:r>
        <w:rPr>
          <w:b/>
          <w:noProof/>
          <w:lang w:val="sr-Cyrl-RS"/>
        </w:rPr>
        <w:t>13</w:t>
      </w:r>
      <w:r w:rsidRPr="00AE1407">
        <w:rPr>
          <w:b/>
          <w:noProof/>
        </w:rPr>
        <w:t>.</w:t>
      </w:r>
    </w:p>
    <w:p w:rsidR="0013792C" w:rsidRPr="00AE1407" w:rsidRDefault="0013792C" w:rsidP="0013792C">
      <w:pPr>
        <w:ind w:firstLine="720"/>
        <w:rPr>
          <w:noProof/>
        </w:rPr>
      </w:pPr>
      <w:r w:rsidRPr="00AE1407">
        <w:rPr>
          <w:noProof/>
        </w:rPr>
        <w:t>Овај уговор је сачињен у шест (6)</w:t>
      </w:r>
      <w:r w:rsidR="007629A4">
        <w:rPr>
          <w:noProof/>
        </w:rPr>
        <w:t xml:space="preserve"> истоветних примерака од којих </w:t>
      </w:r>
      <w:r w:rsidR="007629A4">
        <w:rPr>
          <w:noProof/>
          <w:lang w:val="sr-Cyrl-RS"/>
        </w:rPr>
        <w:t>н</w:t>
      </w:r>
      <w:r w:rsidRPr="00AE1407">
        <w:rPr>
          <w:noProof/>
        </w:rPr>
        <w:t>а</w:t>
      </w:r>
      <w:r w:rsidR="007629A4">
        <w:rPr>
          <w:noProof/>
        </w:rPr>
        <w:t xml:space="preserve">ручилац задржава четири (4), а </w:t>
      </w:r>
      <w:r w:rsidR="007629A4">
        <w:rPr>
          <w:noProof/>
          <w:lang w:val="sr-Cyrl-RS"/>
        </w:rPr>
        <w:t>д</w:t>
      </w:r>
      <w:r w:rsidRPr="00AE1407">
        <w:rPr>
          <w:noProof/>
        </w:rPr>
        <w:t>обављач два (2) примерка.</w:t>
      </w:r>
    </w:p>
    <w:p w:rsidR="0013792C" w:rsidRDefault="0013792C" w:rsidP="0013792C">
      <w:pPr>
        <w:ind w:firstLine="720"/>
        <w:rPr>
          <w:noProof/>
          <w:lang w:val="sr-Cyrl-RS"/>
        </w:rPr>
      </w:pPr>
    </w:p>
    <w:p w:rsidR="0013792C" w:rsidRDefault="0013792C" w:rsidP="0013792C">
      <w:pPr>
        <w:ind w:firstLine="720"/>
        <w:rPr>
          <w:noProof/>
          <w:lang w:val="sr-Cyrl-RS"/>
        </w:rPr>
      </w:pPr>
    </w:p>
    <w:p w:rsidR="0013792C" w:rsidRDefault="0013792C" w:rsidP="0013792C">
      <w:pPr>
        <w:ind w:firstLine="720"/>
        <w:rPr>
          <w:noProof/>
          <w:lang w:val="sr-Cyrl-RS"/>
        </w:rPr>
      </w:pPr>
    </w:p>
    <w:p w:rsidR="0013792C" w:rsidRPr="00B677AF" w:rsidRDefault="0013792C" w:rsidP="0013792C">
      <w:pPr>
        <w:ind w:firstLine="720"/>
        <w:rPr>
          <w:noProof/>
          <w:lang w:val="sr-Cyrl-RS"/>
        </w:rPr>
      </w:pPr>
    </w:p>
    <w:p w:rsidR="0013792C" w:rsidRPr="00AE1407" w:rsidRDefault="0013792C" w:rsidP="0013792C">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13792C" w:rsidRPr="00AE1407" w:rsidTr="007F7B4B">
        <w:trPr>
          <w:trHeight w:val="347"/>
        </w:trPr>
        <w:tc>
          <w:tcPr>
            <w:tcW w:w="3168" w:type="dxa"/>
            <w:vAlign w:val="center"/>
          </w:tcPr>
          <w:p w:rsidR="0013792C" w:rsidRPr="00AE1407" w:rsidRDefault="0013792C" w:rsidP="007F7B4B">
            <w:pPr>
              <w:jc w:val="center"/>
              <w:rPr>
                <w:noProof/>
              </w:rPr>
            </w:pPr>
            <w:r w:rsidRPr="00AE1407">
              <w:rPr>
                <w:noProof/>
              </w:rPr>
              <w:t>ЗА ДОБАВЉАЧА:</w:t>
            </w:r>
          </w:p>
        </w:tc>
        <w:tc>
          <w:tcPr>
            <w:tcW w:w="1992" w:type="dxa"/>
          </w:tcPr>
          <w:p w:rsidR="0013792C" w:rsidRPr="00AE1407" w:rsidRDefault="0013792C" w:rsidP="007F7B4B">
            <w:pPr>
              <w:jc w:val="center"/>
              <w:rPr>
                <w:noProof/>
              </w:rPr>
            </w:pPr>
          </w:p>
        </w:tc>
        <w:tc>
          <w:tcPr>
            <w:tcW w:w="3958" w:type="dxa"/>
            <w:vAlign w:val="center"/>
          </w:tcPr>
          <w:p w:rsidR="0013792C" w:rsidRPr="00AE1407" w:rsidRDefault="0013792C" w:rsidP="007F7B4B">
            <w:pPr>
              <w:jc w:val="center"/>
              <w:rPr>
                <w:noProof/>
              </w:rPr>
            </w:pPr>
            <w:r w:rsidRPr="00AE1407">
              <w:rPr>
                <w:noProof/>
              </w:rPr>
              <w:t>ЗА НАРУЧИОЦА:</w:t>
            </w:r>
          </w:p>
        </w:tc>
      </w:tr>
      <w:tr w:rsidR="0013792C" w:rsidRPr="00AE1407" w:rsidTr="007F7B4B">
        <w:trPr>
          <w:trHeight w:val="359"/>
        </w:trPr>
        <w:tc>
          <w:tcPr>
            <w:tcW w:w="3168" w:type="dxa"/>
            <w:vAlign w:val="center"/>
          </w:tcPr>
          <w:p w:rsidR="0013792C" w:rsidRPr="00AE1407" w:rsidRDefault="0013792C" w:rsidP="007F7B4B">
            <w:pPr>
              <w:jc w:val="center"/>
              <w:rPr>
                <w:noProof/>
              </w:rPr>
            </w:pPr>
            <w:r w:rsidRPr="00AE1407">
              <w:rPr>
                <w:noProof/>
              </w:rPr>
              <w:t>ДИРЕКТОР</w:t>
            </w:r>
          </w:p>
        </w:tc>
        <w:tc>
          <w:tcPr>
            <w:tcW w:w="1992" w:type="dxa"/>
          </w:tcPr>
          <w:p w:rsidR="0013792C" w:rsidRPr="00AE1407" w:rsidRDefault="0013792C" w:rsidP="007F7B4B">
            <w:pPr>
              <w:jc w:val="center"/>
              <w:rPr>
                <w:noProof/>
              </w:rPr>
            </w:pPr>
          </w:p>
        </w:tc>
        <w:tc>
          <w:tcPr>
            <w:tcW w:w="3958" w:type="dxa"/>
            <w:vAlign w:val="center"/>
          </w:tcPr>
          <w:p w:rsidR="0013792C" w:rsidRPr="00AE1407" w:rsidRDefault="0013792C" w:rsidP="007F7B4B">
            <w:pPr>
              <w:jc w:val="center"/>
              <w:rPr>
                <w:noProof/>
              </w:rPr>
            </w:pPr>
            <w:r w:rsidRPr="00AE1407">
              <w:rPr>
                <w:noProof/>
              </w:rPr>
              <w:t>ДИРЕКТОР</w:t>
            </w:r>
          </w:p>
        </w:tc>
      </w:tr>
      <w:tr w:rsidR="0013792C" w:rsidRPr="00AE1407" w:rsidTr="007F7B4B">
        <w:trPr>
          <w:trHeight w:val="347"/>
        </w:trPr>
        <w:tc>
          <w:tcPr>
            <w:tcW w:w="3168" w:type="dxa"/>
            <w:vAlign w:val="bottom"/>
          </w:tcPr>
          <w:p w:rsidR="0013792C" w:rsidRPr="00AE1407" w:rsidRDefault="0013792C" w:rsidP="007F7B4B">
            <w:pPr>
              <w:jc w:val="both"/>
              <w:rPr>
                <w:noProof/>
              </w:rPr>
            </w:pPr>
            <w:r w:rsidRPr="00AE1407">
              <w:rPr>
                <w:noProof/>
              </w:rPr>
              <w:t xml:space="preserve">   _____________________</w:t>
            </w:r>
          </w:p>
        </w:tc>
        <w:tc>
          <w:tcPr>
            <w:tcW w:w="1992" w:type="dxa"/>
            <w:vAlign w:val="bottom"/>
          </w:tcPr>
          <w:p w:rsidR="0013792C" w:rsidRPr="00AE1407" w:rsidRDefault="0013792C" w:rsidP="007F7B4B">
            <w:pPr>
              <w:jc w:val="both"/>
              <w:rPr>
                <w:noProof/>
              </w:rPr>
            </w:pPr>
          </w:p>
        </w:tc>
        <w:tc>
          <w:tcPr>
            <w:tcW w:w="3958" w:type="dxa"/>
            <w:vAlign w:val="bottom"/>
          </w:tcPr>
          <w:p w:rsidR="0013792C" w:rsidRPr="00AE1407" w:rsidRDefault="0013792C" w:rsidP="007F7B4B">
            <w:pPr>
              <w:jc w:val="both"/>
              <w:rPr>
                <w:noProof/>
              </w:rPr>
            </w:pPr>
            <w:r w:rsidRPr="00AE1407">
              <w:rPr>
                <w:noProof/>
              </w:rPr>
              <w:t xml:space="preserve">      ________________________</w:t>
            </w:r>
          </w:p>
        </w:tc>
      </w:tr>
    </w:tbl>
    <w:p w:rsidR="0013792C" w:rsidRDefault="0013792C" w:rsidP="0013792C"/>
    <w:p w:rsidR="00573C8A" w:rsidRPr="008E7B03" w:rsidRDefault="00573C8A" w:rsidP="007B663B">
      <w:pPr>
        <w:rPr>
          <w:noProof/>
          <w:lang w:val="sr-Cyrl-RS"/>
        </w:rPr>
      </w:pPr>
    </w:p>
    <w:p w:rsidR="007B663B" w:rsidRDefault="007B663B" w:rsidP="007B663B">
      <w:pPr>
        <w:rPr>
          <w:noProof/>
          <w:lang w:val="sr-Cyrl-RS"/>
        </w:rPr>
      </w:pPr>
    </w:p>
    <w:p w:rsidR="0013792C" w:rsidRPr="0013792C" w:rsidRDefault="0013792C" w:rsidP="007B663B">
      <w:pPr>
        <w:rPr>
          <w:noProof/>
          <w:lang w:val="sr-Cyrl-RS"/>
        </w:rPr>
      </w:pPr>
    </w:p>
    <w:p w:rsidR="002D5B2C" w:rsidRPr="002735A4" w:rsidRDefault="002D5B2C" w:rsidP="00BD619D">
      <w:pPr>
        <w:pStyle w:val="Heading1"/>
        <w:numPr>
          <w:ilvl w:val="0"/>
          <w:numId w:val="15"/>
        </w:numPr>
        <w:jc w:val="center"/>
        <w:rPr>
          <w:sz w:val="28"/>
          <w:szCs w:val="28"/>
        </w:rPr>
      </w:pPr>
      <w:bookmarkStart w:id="33" w:name="_Toc440629949"/>
      <w:r w:rsidRPr="002735A4">
        <w:rPr>
          <w:sz w:val="28"/>
          <w:szCs w:val="28"/>
        </w:rPr>
        <w:lastRenderedPageBreak/>
        <w:t>ИЗЈАВА О НЕЗАВИСНОЈ ПОНУДИ</w:t>
      </w:r>
      <w:bookmarkEnd w:id="31"/>
      <w:bookmarkEnd w:id="32"/>
      <w:bookmarkEnd w:id="33"/>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4D767C" w:rsidRDefault="004D767C"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3C5BB6" w:rsidRPr="00AE1407" w:rsidRDefault="003C5BB6" w:rsidP="003C5BB6">
      <w:pPr>
        <w:ind w:firstLine="720"/>
        <w:jc w:val="both"/>
        <w:rPr>
          <w:noProof/>
        </w:rPr>
      </w:pPr>
      <w:r w:rsidRPr="00AE1407">
        <w:rPr>
          <w:noProof/>
        </w:rPr>
        <w:t xml:space="preserve">Понуђач </w:t>
      </w:r>
      <w:proofErr w:type="gramStart"/>
      <w:r w:rsidRPr="00AE1407">
        <w:t>......................................................</w:t>
      </w:r>
      <w:r>
        <w:t>...............................</w:t>
      </w:r>
      <w:r w:rsidRPr="00AE1407">
        <w:rPr>
          <w:i/>
          <w:iCs/>
        </w:rPr>
        <w:t>[</w:t>
      </w:r>
      <w:proofErr w:type="gramEnd"/>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Pr>
          <w:lang w:val="sr-Cyrl-RS"/>
        </w:rPr>
        <w:t xml:space="preserve"> мале вредности </w:t>
      </w:r>
      <w:r w:rsidRPr="00AE1407">
        <w:t xml:space="preserve">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FF74CE">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Default="00A23F31"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Default="00E8644E" w:rsidP="00A23F31">
      <w:pPr>
        <w:jc w:val="both"/>
        <w:rPr>
          <w:b/>
          <w:noProof/>
          <w:lang w:val="sr-Cyrl-RS"/>
        </w:rPr>
      </w:pPr>
    </w:p>
    <w:p w:rsidR="00E8644E" w:rsidRPr="00E8644E" w:rsidRDefault="00E8644E" w:rsidP="00A23F31">
      <w:pPr>
        <w:jc w:val="both"/>
        <w:rPr>
          <w:b/>
          <w:noProof/>
          <w:lang w:val="sr-Cyrl-RS"/>
        </w:rPr>
      </w:pPr>
    </w:p>
    <w:p w:rsidR="00A23F31" w:rsidRPr="00AE1407" w:rsidRDefault="00F7108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Default="00A23F31" w:rsidP="00A23F31">
      <w:pPr>
        <w:jc w:val="both"/>
        <w:rPr>
          <w:noProof/>
          <w:lang w:val="sr-Cyrl-RS"/>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E8644E" w:rsidRDefault="00E8644E" w:rsidP="00A23F31">
      <w:pPr>
        <w:jc w:val="both"/>
        <w:rPr>
          <w:noProof/>
          <w:lang w:val="sr-Cyrl-RS"/>
        </w:rPr>
      </w:pPr>
    </w:p>
    <w:p w:rsidR="00E8644E" w:rsidRDefault="00E8644E" w:rsidP="00A23F31">
      <w:pPr>
        <w:jc w:val="both"/>
        <w:rPr>
          <w:noProof/>
          <w:lang w:val="sr-Cyrl-RS"/>
        </w:rPr>
      </w:pPr>
    </w:p>
    <w:p w:rsidR="00E8644E" w:rsidRDefault="00E8644E" w:rsidP="00A23F31">
      <w:pPr>
        <w:jc w:val="both"/>
        <w:rPr>
          <w:noProof/>
          <w:lang w:val="sr-Cyrl-RS"/>
        </w:rPr>
      </w:pPr>
    </w:p>
    <w:p w:rsidR="00E8644E" w:rsidRPr="00E8644E" w:rsidRDefault="00E8644E" w:rsidP="00A23F31">
      <w:pPr>
        <w:jc w:val="both"/>
        <w:rPr>
          <w:noProof/>
          <w:lang w:val="sr-Cyrl-RS"/>
        </w:rPr>
      </w:pPr>
    </w:p>
    <w:p w:rsidR="00E8644E" w:rsidRDefault="00E8644E" w:rsidP="00A23F31">
      <w:pPr>
        <w:jc w:val="both"/>
        <w:rPr>
          <w:noProof/>
          <w:lang w:val="sr-Cyrl-RS"/>
        </w:rPr>
      </w:pPr>
      <w:r>
        <w:rPr>
          <w:noProof/>
          <w:lang w:val="sr-Cyrl-RS"/>
        </w:rPr>
        <w:t xml:space="preserve">НАПОМЕНА: </w:t>
      </w:r>
    </w:p>
    <w:p w:rsidR="00E8644E" w:rsidRPr="00E8644E" w:rsidRDefault="00E8644E" w:rsidP="00E8644E">
      <w:pPr>
        <w:ind w:firstLine="360"/>
        <w:jc w:val="both"/>
        <w:rPr>
          <w:i/>
          <w:noProof/>
          <w:lang w:val="sr-Cyrl-RS"/>
        </w:rPr>
      </w:pPr>
      <w:r w:rsidRPr="00E8644E">
        <w:rPr>
          <w:i/>
          <w:noProof/>
          <w:lang w:val="sr-Cyrl-RS"/>
        </w:rPr>
        <w:t xml:space="preserve">Уколико је поднета </w:t>
      </w:r>
      <w:r w:rsidR="00A44822">
        <w:rPr>
          <w:i/>
          <w:noProof/>
          <w:lang w:val="sr-Cyrl-RS"/>
        </w:rPr>
        <w:t xml:space="preserve">заједничка </w:t>
      </w:r>
      <w:r w:rsidRPr="00E8644E">
        <w:rPr>
          <w:i/>
          <w:noProof/>
          <w:lang w:val="sr-Cyrl-RS"/>
        </w:rPr>
        <w:t xml:space="preserve">понуда, поред носиоца посла, обавезу попуњавања </w:t>
      </w:r>
      <w:r w:rsidR="00AF69AE">
        <w:rPr>
          <w:i/>
          <w:noProof/>
          <w:lang w:val="sr-Cyrl-RS"/>
        </w:rPr>
        <w:t>ове изјаве</w:t>
      </w:r>
      <w:r w:rsidR="00A44822">
        <w:rPr>
          <w:i/>
          <w:noProof/>
          <w:lang w:val="sr-Cyrl-RS"/>
        </w:rPr>
        <w:t xml:space="preserve"> има</w:t>
      </w:r>
      <w:r w:rsidRPr="00E8644E">
        <w:rPr>
          <w:i/>
          <w:noProof/>
          <w:lang w:val="sr-Cyrl-RS"/>
        </w:rPr>
        <w:t xml:space="preserve"> и сваки понуђач из</w:t>
      </w:r>
      <w:r w:rsidR="00A44822">
        <w:rPr>
          <w:i/>
          <w:noProof/>
          <w:lang w:val="sr-Cyrl-RS"/>
        </w:rPr>
        <w:t xml:space="preserve"> групе понуђача.</w:t>
      </w:r>
    </w:p>
    <w:p w:rsidR="00E8644E" w:rsidRPr="00E8644E" w:rsidRDefault="00E8644E" w:rsidP="00A23F31">
      <w:pPr>
        <w:jc w:val="both"/>
        <w:rPr>
          <w:noProof/>
          <w:lang w:val="sr-Cyrl-RS"/>
        </w:rPr>
      </w:pPr>
    </w:p>
    <w:p w:rsidR="0072089F" w:rsidRPr="00E8644E" w:rsidRDefault="0072089F">
      <w:pPr>
        <w:rPr>
          <w:noProof/>
          <w:lang w:val="sr-Cyrl-RS"/>
        </w:rPr>
      </w:pPr>
    </w:p>
    <w:p w:rsidR="0072089F" w:rsidRPr="0029271D" w:rsidRDefault="0072089F" w:rsidP="00BD619D">
      <w:pPr>
        <w:pStyle w:val="Heading1"/>
        <w:numPr>
          <w:ilvl w:val="0"/>
          <w:numId w:val="15"/>
        </w:numPr>
        <w:jc w:val="center"/>
        <w:rPr>
          <w:sz w:val="28"/>
          <w:szCs w:val="28"/>
        </w:rPr>
      </w:pPr>
      <w:bookmarkStart w:id="34" w:name="_Toc375826011"/>
      <w:bookmarkStart w:id="35" w:name="_Toc389030818"/>
      <w:bookmarkStart w:id="36" w:name="_Toc440629950"/>
      <w:r w:rsidRPr="0029271D">
        <w:rPr>
          <w:sz w:val="28"/>
          <w:szCs w:val="28"/>
        </w:rPr>
        <w:t>ОБРАЗАЦ ИЗЈАВЕ О ПОШТОВАЊУ ОБАВЕЗА</w:t>
      </w:r>
      <w:bookmarkEnd w:id="34"/>
      <w:bookmarkEnd w:id="35"/>
      <w:r w:rsidR="00166C89" w:rsidRPr="0029271D">
        <w:rPr>
          <w:sz w:val="28"/>
          <w:szCs w:val="28"/>
          <w:lang w:val="sr-Cyrl-CS"/>
        </w:rPr>
        <w:t xml:space="preserve"> </w:t>
      </w:r>
      <w:r w:rsidRPr="0029271D">
        <w:rPr>
          <w:sz w:val="28"/>
          <w:szCs w:val="28"/>
        </w:rPr>
        <w:t>ИЗ ЧЛ. 75. СТ. 2. ЗАКОНА О ЈАВНИМ НАБАВКАМА</w:t>
      </w:r>
      <w:bookmarkEnd w:id="36"/>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proofErr w:type="gramStart"/>
      <w:r w:rsidR="0072089F" w:rsidRPr="00AE1407">
        <w:rPr>
          <w:bCs/>
          <w:iCs/>
        </w:rPr>
        <w:t>У</w:t>
      </w:r>
      <w:r w:rsidR="00575BED">
        <w:rPr>
          <w:bCs/>
          <w:iCs/>
        </w:rPr>
        <w:t xml:space="preserve"> </w:t>
      </w:r>
      <w:r w:rsidR="0072089F" w:rsidRPr="00AE1407">
        <w:rPr>
          <w:bCs/>
          <w:iCs/>
        </w:rPr>
        <w:t xml:space="preserve"> </w:t>
      </w:r>
      <w:r w:rsidR="006A66B9">
        <w:rPr>
          <w:noProof/>
        </w:rPr>
        <w:t>складу</w:t>
      </w:r>
      <w:proofErr w:type="gramEnd"/>
      <w:r w:rsidR="006A66B9" w:rsidRPr="00AE1407">
        <w:rPr>
          <w:bCs/>
          <w:iCs/>
        </w:rPr>
        <w:t xml:space="preserve"> </w:t>
      </w:r>
      <w:r w:rsidR="00B819C7" w:rsidRPr="00AE1407">
        <w:rPr>
          <w:bCs/>
          <w:iCs/>
        </w:rPr>
        <w:t>са чланом</w:t>
      </w:r>
      <w:r w:rsidR="0072089F" w:rsidRPr="00AE1407">
        <w:rPr>
          <w:bCs/>
          <w:iCs/>
        </w:rPr>
        <w:t xml:space="preserve"> 75. </w:t>
      </w:r>
      <w:proofErr w:type="gramStart"/>
      <w:r w:rsidR="0072089F" w:rsidRPr="00AE1407">
        <w:rPr>
          <w:bCs/>
          <w:iCs/>
        </w:rPr>
        <w:t>став</w:t>
      </w:r>
      <w:proofErr w:type="gramEnd"/>
      <w:r w:rsidR="0072089F" w:rsidRPr="00AE1407">
        <w:rPr>
          <w:bCs/>
          <w:iCs/>
        </w:rPr>
        <w:t xml:space="preserve">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BE4701" w:rsidRPr="007645CC" w:rsidRDefault="00BE4701" w:rsidP="00BE4701">
      <w:pPr>
        <w:tabs>
          <w:tab w:val="left" w:pos="6028"/>
        </w:tabs>
        <w:autoSpaceDE w:val="0"/>
        <w:ind w:left="360"/>
        <w:jc w:val="both"/>
        <w:rPr>
          <w:bCs/>
          <w:iCs/>
        </w:rPr>
      </w:pPr>
      <w:r w:rsidRPr="00AE1407">
        <w:rPr>
          <w:bCs/>
          <w:iCs/>
        </w:rPr>
        <w:t>Понуђач</w:t>
      </w:r>
      <w:r w:rsidRPr="00AE1407">
        <w:t xml:space="preserve">..................................................................................... </w:t>
      </w: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r w:rsidRPr="00AE1407">
        <w:rPr>
          <w:i/>
          <w:lang w:val="sr-Cyrl-CS"/>
        </w:rPr>
        <w:t xml:space="preserve"> </w:t>
      </w:r>
      <w:r w:rsidRPr="00AE1407">
        <w:t xml:space="preserve">у поступку јавне набавке ..................................................................................................... </w:t>
      </w:r>
      <w:r w:rsidRPr="00AE1407">
        <w:rPr>
          <w:i/>
          <w:iCs/>
        </w:rPr>
        <w:t>[</w:t>
      </w:r>
      <w:proofErr w:type="gramStart"/>
      <w:r w:rsidRPr="00AE1407">
        <w:rPr>
          <w:i/>
        </w:rPr>
        <w:t>навести</w:t>
      </w:r>
      <w:proofErr w:type="gramEnd"/>
      <w:r w:rsidRPr="00AE1407">
        <w:rPr>
          <w:i/>
        </w:rPr>
        <w:t xml:space="preserve"> предмет јавне набавке</w:t>
      </w:r>
      <w:r w:rsidRPr="00AE1407">
        <w:rPr>
          <w:i/>
          <w:iCs/>
        </w:rPr>
        <w:t>]</w:t>
      </w:r>
      <w:r w:rsidRPr="00AE1407">
        <w:rPr>
          <w:i/>
          <w:lang w:val="sr-Cyrl-CS"/>
        </w:rPr>
        <w:t xml:space="preserve"> </w:t>
      </w:r>
      <w:r w:rsidRPr="00AE1407">
        <w:rPr>
          <w:lang w:val="sr-Cyrl-CS"/>
        </w:rPr>
        <w:t>б</w:t>
      </w:r>
      <w:r w:rsidRPr="00AE1407">
        <w:t xml:space="preserve">р. </w:t>
      </w:r>
      <w:proofErr w:type="gramStart"/>
      <w:r w:rsidRPr="00AE1407">
        <w:t>......................</w:t>
      </w:r>
      <w:r w:rsidRPr="00AE1407">
        <w:rPr>
          <w:i/>
          <w:iCs/>
        </w:rPr>
        <w:t>[</w:t>
      </w:r>
      <w:proofErr w:type="gramEnd"/>
      <w:r w:rsidRPr="00AE1407">
        <w:rPr>
          <w:i/>
          <w:iCs/>
        </w:rPr>
        <w:t>навести редни број јавне набавкe]</w:t>
      </w:r>
      <w:r w:rsidRPr="00AE1407">
        <w:t>,</w:t>
      </w:r>
      <w:r w:rsidRPr="00AE1407">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F71085"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Default="00B819C7">
      <w:pPr>
        <w:rPr>
          <w:bCs/>
          <w:iCs/>
          <w:lang w:val="sr-Cyrl-RS"/>
        </w:rPr>
      </w:pPr>
    </w:p>
    <w:p w:rsidR="00802ECD" w:rsidRDefault="00802ECD">
      <w:pPr>
        <w:rPr>
          <w:bCs/>
          <w:iCs/>
          <w:lang w:val="sr-Cyrl-RS"/>
        </w:rPr>
      </w:pPr>
    </w:p>
    <w:p w:rsidR="00802ECD" w:rsidRDefault="00802ECD">
      <w:pPr>
        <w:rPr>
          <w:bCs/>
          <w:iCs/>
          <w:lang w:val="sr-Cyrl-RS"/>
        </w:rPr>
      </w:pPr>
    </w:p>
    <w:p w:rsidR="00802ECD" w:rsidRDefault="00802ECD">
      <w:pPr>
        <w:rPr>
          <w:bCs/>
          <w:iCs/>
          <w:lang w:val="sr-Cyrl-RS"/>
        </w:rPr>
      </w:pPr>
    </w:p>
    <w:p w:rsidR="00802ECD" w:rsidRPr="00802ECD" w:rsidRDefault="00802ECD">
      <w:pPr>
        <w:rPr>
          <w:bCs/>
          <w:iCs/>
          <w:lang w:val="sr-Cyrl-RS"/>
        </w:rPr>
      </w:pPr>
    </w:p>
    <w:p w:rsidR="00802ECD" w:rsidRDefault="00802ECD" w:rsidP="00802ECD">
      <w:pPr>
        <w:jc w:val="both"/>
        <w:rPr>
          <w:noProof/>
          <w:lang w:val="sr-Cyrl-RS"/>
        </w:rPr>
      </w:pPr>
      <w:r>
        <w:rPr>
          <w:noProof/>
          <w:lang w:val="sr-Cyrl-RS"/>
        </w:rPr>
        <w:t xml:space="preserve">НАПОМЕНА: </w:t>
      </w:r>
    </w:p>
    <w:p w:rsidR="00A44822" w:rsidRPr="00E8644E" w:rsidRDefault="00A44822" w:rsidP="00A44822">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802ECD" w:rsidRDefault="00802ECD">
      <w:pPr>
        <w:rPr>
          <w:bCs/>
          <w:iCs/>
          <w:lang w:val="sr-Cyrl-RS"/>
        </w:rPr>
      </w:pPr>
    </w:p>
    <w:p w:rsidR="00802ECD" w:rsidRPr="00802ECD" w:rsidRDefault="00802ECD">
      <w:pPr>
        <w:rPr>
          <w:bCs/>
          <w:iCs/>
          <w:lang w:val="sr-Cyrl-RS"/>
        </w:rPr>
      </w:pPr>
    </w:p>
    <w:p w:rsidR="00B819C7" w:rsidRPr="002735A4" w:rsidRDefault="00B819C7" w:rsidP="00BD619D">
      <w:pPr>
        <w:pStyle w:val="Heading1"/>
        <w:numPr>
          <w:ilvl w:val="0"/>
          <w:numId w:val="15"/>
        </w:numPr>
        <w:jc w:val="center"/>
        <w:rPr>
          <w:sz w:val="28"/>
          <w:szCs w:val="28"/>
        </w:rPr>
      </w:pPr>
      <w:bookmarkStart w:id="37" w:name="_Toc375826012"/>
      <w:bookmarkStart w:id="38" w:name="_Toc389030819"/>
      <w:bookmarkStart w:id="39" w:name="_Toc440629951"/>
      <w:r w:rsidRPr="002735A4">
        <w:rPr>
          <w:sz w:val="28"/>
          <w:szCs w:val="28"/>
        </w:rPr>
        <w:lastRenderedPageBreak/>
        <w:t>ОБРАЗАЦ СТРУКТУРЕ ПОНУЂЕНЕ ЦЕНЕ</w:t>
      </w:r>
      <w:bookmarkEnd w:id="37"/>
      <w:bookmarkEnd w:id="38"/>
      <w:bookmarkEnd w:id="39"/>
    </w:p>
    <w:p w:rsidR="00B819C7" w:rsidRPr="00AE1407" w:rsidRDefault="00B819C7" w:rsidP="00B819C7">
      <w:pPr>
        <w:jc w:val="center"/>
        <w:rPr>
          <w:b/>
          <w:noProof/>
        </w:rPr>
      </w:pPr>
      <w:r w:rsidRPr="00AE1407">
        <w:rPr>
          <w:b/>
          <w:noProof/>
        </w:rPr>
        <w:t xml:space="preserve">(са упутством </w:t>
      </w:r>
      <w:r w:rsidR="008F271C">
        <w:rPr>
          <w:b/>
          <w:noProof/>
          <w:lang w:val="sr-Cyrl-CS"/>
        </w:rPr>
        <w:t>како да се понуди</w:t>
      </w:r>
      <w:r w:rsidRPr="00AE1407">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C35CDB" w:rsidTr="00E12E5B">
        <w:tc>
          <w:tcPr>
            <w:tcW w:w="496" w:type="dxa"/>
            <w:vAlign w:val="center"/>
          </w:tcPr>
          <w:p w:rsidR="00E12E5B" w:rsidRPr="00C35CDB" w:rsidRDefault="00E12E5B" w:rsidP="00E12E5B">
            <w:pPr>
              <w:jc w:val="center"/>
              <w:rPr>
                <w:b/>
                <w:noProof/>
                <w:sz w:val="22"/>
                <w:szCs w:val="22"/>
              </w:rPr>
            </w:pPr>
            <w:r w:rsidRPr="00C35CDB">
              <w:rPr>
                <w:b/>
                <w:noProof/>
                <w:sz w:val="22"/>
                <w:szCs w:val="22"/>
              </w:rPr>
              <w:t>РБ</w:t>
            </w:r>
          </w:p>
        </w:tc>
        <w:tc>
          <w:tcPr>
            <w:tcW w:w="1773" w:type="dxa"/>
            <w:vAlign w:val="center"/>
          </w:tcPr>
          <w:p w:rsidR="00E12E5B" w:rsidRPr="00C35CDB" w:rsidRDefault="00E12E5B" w:rsidP="00E12E5B">
            <w:pPr>
              <w:jc w:val="center"/>
              <w:rPr>
                <w:b/>
                <w:noProof/>
                <w:sz w:val="22"/>
                <w:szCs w:val="22"/>
              </w:rPr>
            </w:pPr>
            <w:r w:rsidRPr="00C35CDB">
              <w:rPr>
                <w:b/>
                <w:noProof/>
                <w:sz w:val="22"/>
                <w:szCs w:val="22"/>
              </w:rPr>
              <w:t>Јединична цена без ПДВ-а</w:t>
            </w:r>
          </w:p>
        </w:tc>
        <w:tc>
          <w:tcPr>
            <w:tcW w:w="1843" w:type="dxa"/>
            <w:vAlign w:val="center"/>
          </w:tcPr>
          <w:p w:rsidR="00E12E5B" w:rsidRPr="00C35CDB" w:rsidRDefault="00E12E5B" w:rsidP="00E12E5B">
            <w:pPr>
              <w:jc w:val="center"/>
              <w:rPr>
                <w:b/>
                <w:noProof/>
                <w:sz w:val="22"/>
                <w:szCs w:val="22"/>
              </w:rPr>
            </w:pPr>
            <w:r w:rsidRPr="00C35CDB">
              <w:rPr>
                <w:b/>
                <w:noProof/>
                <w:sz w:val="22"/>
                <w:szCs w:val="22"/>
              </w:rPr>
              <w:t>Јединична цена са ПДВ-ом</w:t>
            </w:r>
          </w:p>
        </w:tc>
        <w:tc>
          <w:tcPr>
            <w:tcW w:w="1843" w:type="dxa"/>
            <w:vAlign w:val="center"/>
          </w:tcPr>
          <w:p w:rsidR="00E12E5B" w:rsidRPr="00C35CDB" w:rsidRDefault="00E12E5B" w:rsidP="00E12E5B">
            <w:pPr>
              <w:jc w:val="center"/>
              <w:rPr>
                <w:b/>
                <w:noProof/>
                <w:sz w:val="22"/>
                <w:szCs w:val="22"/>
              </w:rPr>
            </w:pPr>
            <w:r w:rsidRPr="00C35CDB">
              <w:rPr>
                <w:b/>
                <w:noProof/>
                <w:sz w:val="22"/>
                <w:szCs w:val="22"/>
              </w:rPr>
              <w:t>Укупна цена без ПДВ-а</w:t>
            </w:r>
          </w:p>
        </w:tc>
        <w:tc>
          <w:tcPr>
            <w:tcW w:w="1842" w:type="dxa"/>
            <w:vAlign w:val="center"/>
          </w:tcPr>
          <w:p w:rsidR="00E12E5B" w:rsidRPr="00C35CDB" w:rsidRDefault="00E12E5B" w:rsidP="00E12E5B">
            <w:pPr>
              <w:jc w:val="center"/>
              <w:rPr>
                <w:b/>
                <w:noProof/>
                <w:sz w:val="22"/>
                <w:szCs w:val="22"/>
              </w:rPr>
            </w:pPr>
            <w:r w:rsidRPr="00C35CDB">
              <w:rPr>
                <w:b/>
                <w:noProof/>
                <w:sz w:val="22"/>
                <w:szCs w:val="22"/>
              </w:rPr>
              <w:t>Укупна цена са ПДВ-ом</w:t>
            </w:r>
          </w:p>
        </w:tc>
        <w:tc>
          <w:tcPr>
            <w:tcW w:w="3261" w:type="dxa"/>
            <w:vAlign w:val="center"/>
          </w:tcPr>
          <w:p w:rsidR="00E12E5B" w:rsidRPr="00C35CDB" w:rsidRDefault="00E12E5B" w:rsidP="00E12E5B">
            <w:pPr>
              <w:jc w:val="center"/>
              <w:rPr>
                <w:b/>
                <w:noProof/>
                <w:sz w:val="22"/>
                <w:szCs w:val="22"/>
              </w:rPr>
            </w:pPr>
            <w:r w:rsidRPr="00C35CDB">
              <w:rPr>
                <w:b/>
                <w:noProof/>
                <w:sz w:val="22"/>
                <w:szCs w:val="22"/>
              </w:rPr>
              <w:t>Остали трошкови</w:t>
            </w:r>
          </w:p>
          <w:p w:rsidR="00E12E5B" w:rsidRPr="00C35CDB" w:rsidRDefault="00E12E5B" w:rsidP="00E12E5B">
            <w:pPr>
              <w:jc w:val="center"/>
              <w:rPr>
                <w:b/>
                <w:noProof/>
                <w:sz w:val="22"/>
                <w:szCs w:val="22"/>
              </w:rPr>
            </w:pPr>
            <w:r w:rsidRPr="00C35CDB">
              <w:rPr>
                <w:b/>
                <w:noProof/>
                <w:sz w:val="22"/>
                <w:szCs w:val="22"/>
              </w:rPr>
              <w:t xml:space="preserve">(понуђач наводи, </w:t>
            </w:r>
          </w:p>
          <w:p w:rsidR="00E12E5B" w:rsidRPr="00C35CDB" w:rsidRDefault="00E12E5B" w:rsidP="00E12E5B">
            <w:pPr>
              <w:jc w:val="center"/>
              <w:rPr>
                <w:b/>
                <w:noProof/>
                <w:sz w:val="22"/>
                <w:szCs w:val="22"/>
              </w:rPr>
            </w:pPr>
            <w:r w:rsidRPr="00C35CDB">
              <w:rPr>
                <w:b/>
                <w:noProof/>
                <w:sz w:val="22"/>
                <w:szCs w:val="22"/>
              </w:rPr>
              <w:t>уколико их има)</w:t>
            </w:r>
          </w:p>
        </w:tc>
      </w:tr>
      <w:tr w:rsidR="004C0B05" w:rsidRPr="00C35CDB" w:rsidTr="00E12E5B">
        <w:tc>
          <w:tcPr>
            <w:tcW w:w="496" w:type="dxa"/>
            <w:vAlign w:val="center"/>
          </w:tcPr>
          <w:p w:rsidR="004C0B05" w:rsidRPr="004C0B05" w:rsidRDefault="004C0B05" w:rsidP="00E12E5B">
            <w:pPr>
              <w:jc w:val="center"/>
              <w:rPr>
                <w:b/>
                <w:noProof/>
                <w:sz w:val="22"/>
                <w:szCs w:val="22"/>
                <w:lang w:val="sr-Cyrl-RS"/>
              </w:rPr>
            </w:pPr>
            <w:r>
              <w:rPr>
                <w:b/>
                <w:noProof/>
                <w:sz w:val="22"/>
                <w:szCs w:val="22"/>
                <w:lang w:val="sr-Cyrl-RS"/>
              </w:rPr>
              <w:t xml:space="preserve">1. </w:t>
            </w:r>
          </w:p>
        </w:tc>
        <w:tc>
          <w:tcPr>
            <w:tcW w:w="1773" w:type="dxa"/>
            <w:vAlign w:val="center"/>
          </w:tcPr>
          <w:p w:rsidR="004C0B05" w:rsidRPr="00C35CDB" w:rsidRDefault="004C0B05" w:rsidP="00E12E5B">
            <w:pPr>
              <w:jc w:val="center"/>
              <w:rPr>
                <w:b/>
                <w:noProof/>
                <w:sz w:val="22"/>
                <w:szCs w:val="22"/>
              </w:rPr>
            </w:pPr>
          </w:p>
        </w:tc>
        <w:tc>
          <w:tcPr>
            <w:tcW w:w="1843" w:type="dxa"/>
            <w:vAlign w:val="center"/>
          </w:tcPr>
          <w:p w:rsidR="004C0B05" w:rsidRPr="00C35CDB" w:rsidRDefault="004C0B05" w:rsidP="00E12E5B">
            <w:pPr>
              <w:jc w:val="center"/>
              <w:rPr>
                <w:b/>
                <w:noProof/>
                <w:sz w:val="22"/>
                <w:szCs w:val="22"/>
              </w:rPr>
            </w:pPr>
          </w:p>
        </w:tc>
        <w:tc>
          <w:tcPr>
            <w:tcW w:w="1843" w:type="dxa"/>
            <w:vAlign w:val="center"/>
          </w:tcPr>
          <w:p w:rsidR="004C0B05" w:rsidRPr="00C35CDB" w:rsidRDefault="004C0B05" w:rsidP="00E12E5B">
            <w:pPr>
              <w:jc w:val="center"/>
              <w:rPr>
                <w:b/>
                <w:noProof/>
                <w:sz w:val="22"/>
                <w:szCs w:val="22"/>
              </w:rPr>
            </w:pPr>
          </w:p>
        </w:tc>
        <w:tc>
          <w:tcPr>
            <w:tcW w:w="1842" w:type="dxa"/>
            <w:vAlign w:val="center"/>
          </w:tcPr>
          <w:p w:rsidR="004C0B05" w:rsidRPr="00C35CDB" w:rsidRDefault="004C0B05" w:rsidP="00E12E5B">
            <w:pPr>
              <w:jc w:val="center"/>
              <w:rPr>
                <w:b/>
                <w:noProof/>
                <w:sz w:val="22"/>
                <w:szCs w:val="22"/>
              </w:rPr>
            </w:pPr>
          </w:p>
        </w:tc>
        <w:tc>
          <w:tcPr>
            <w:tcW w:w="3261" w:type="dxa"/>
            <w:vAlign w:val="center"/>
          </w:tcPr>
          <w:p w:rsidR="004C0B05" w:rsidRPr="00C35CDB" w:rsidRDefault="004C0B05" w:rsidP="00E12E5B">
            <w:pPr>
              <w:jc w:val="center"/>
              <w:rPr>
                <w:b/>
                <w:noProof/>
                <w:sz w:val="22"/>
                <w:szCs w:val="22"/>
                <w:highlight w:val="yellow"/>
              </w:rPr>
            </w:pPr>
          </w:p>
        </w:tc>
      </w:tr>
      <w:tr w:rsidR="004C0B05" w:rsidRPr="00C35CDB" w:rsidTr="00E12E5B">
        <w:tc>
          <w:tcPr>
            <w:tcW w:w="496" w:type="dxa"/>
            <w:vAlign w:val="center"/>
          </w:tcPr>
          <w:p w:rsidR="004C0B05" w:rsidRPr="004C0B05" w:rsidRDefault="004C0B05" w:rsidP="00E12E5B">
            <w:pPr>
              <w:jc w:val="center"/>
              <w:rPr>
                <w:b/>
                <w:noProof/>
                <w:sz w:val="22"/>
                <w:szCs w:val="22"/>
                <w:lang w:val="sr-Cyrl-RS"/>
              </w:rPr>
            </w:pPr>
            <w:r>
              <w:rPr>
                <w:b/>
                <w:noProof/>
                <w:sz w:val="22"/>
                <w:szCs w:val="22"/>
                <w:lang w:val="sr-Cyrl-RS"/>
              </w:rPr>
              <w:t>2.</w:t>
            </w:r>
          </w:p>
        </w:tc>
        <w:tc>
          <w:tcPr>
            <w:tcW w:w="1773" w:type="dxa"/>
            <w:vAlign w:val="center"/>
          </w:tcPr>
          <w:p w:rsidR="004C0B05" w:rsidRPr="00C35CDB" w:rsidRDefault="004C0B05" w:rsidP="00E12E5B">
            <w:pPr>
              <w:jc w:val="center"/>
              <w:rPr>
                <w:b/>
                <w:noProof/>
                <w:sz w:val="22"/>
                <w:szCs w:val="22"/>
              </w:rPr>
            </w:pPr>
          </w:p>
        </w:tc>
        <w:tc>
          <w:tcPr>
            <w:tcW w:w="1843" w:type="dxa"/>
            <w:vAlign w:val="center"/>
          </w:tcPr>
          <w:p w:rsidR="004C0B05" w:rsidRPr="00C35CDB" w:rsidRDefault="004C0B05" w:rsidP="00E12E5B">
            <w:pPr>
              <w:jc w:val="center"/>
              <w:rPr>
                <w:b/>
                <w:noProof/>
                <w:sz w:val="22"/>
                <w:szCs w:val="22"/>
              </w:rPr>
            </w:pPr>
          </w:p>
        </w:tc>
        <w:tc>
          <w:tcPr>
            <w:tcW w:w="1843" w:type="dxa"/>
            <w:vAlign w:val="center"/>
          </w:tcPr>
          <w:p w:rsidR="004C0B05" w:rsidRPr="00C35CDB" w:rsidRDefault="004C0B05" w:rsidP="00E12E5B">
            <w:pPr>
              <w:jc w:val="center"/>
              <w:rPr>
                <w:b/>
                <w:noProof/>
                <w:sz w:val="22"/>
                <w:szCs w:val="22"/>
              </w:rPr>
            </w:pPr>
          </w:p>
        </w:tc>
        <w:tc>
          <w:tcPr>
            <w:tcW w:w="1842" w:type="dxa"/>
            <w:vAlign w:val="center"/>
          </w:tcPr>
          <w:p w:rsidR="004C0B05" w:rsidRPr="00C35CDB" w:rsidRDefault="004C0B05" w:rsidP="00E12E5B">
            <w:pPr>
              <w:jc w:val="center"/>
              <w:rPr>
                <w:b/>
                <w:noProof/>
                <w:sz w:val="22"/>
                <w:szCs w:val="22"/>
              </w:rPr>
            </w:pPr>
          </w:p>
        </w:tc>
        <w:tc>
          <w:tcPr>
            <w:tcW w:w="3261" w:type="dxa"/>
            <w:vAlign w:val="center"/>
          </w:tcPr>
          <w:p w:rsidR="004C0B05" w:rsidRPr="00C35CDB" w:rsidRDefault="004C0B05" w:rsidP="00E12E5B">
            <w:pPr>
              <w:jc w:val="center"/>
              <w:rPr>
                <w:b/>
                <w:noProof/>
                <w:sz w:val="22"/>
                <w:szCs w:val="22"/>
                <w:highlight w:val="yellow"/>
              </w:rPr>
            </w:pPr>
          </w:p>
        </w:tc>
      </w:tr>
      <w:tr w:rsidR="00E12E5B" w:rsidRPr="00C35CDB" w:rsidTr="00E12E5B">
        <w:tc>
          <w:tcPr>
            <w:tcW w:w="496" w:type="dxa"/>
            <w:vAlign w:val="center"/>
          </w:tcPr>
          <w:p w:rsidR="00E12E5B" w:rsidRPr="00C35CDB" w:rsidRDefault="004C0B05" w:rsidP="00E12E5B">
            <w:pPr>
              <w:jc w:val="center"/>
              <w:rPr>
                <w:b/>
                <w:noProof/>
                <w:sz w:val="22"/>
                <w:szCs w:val="22"/>
              </w:rPr>
            </w:pPr>
            <w:r>
              <w:rPr>
                <w:b/>
                <w:noProof/>
                <w:sz w:val="22"/>
                <w:szCs w:val="22"/>
                <w:lang w:val="sr-Cyrl-RS"/>
              </w:rPr>
              <w:t>3</w:t>
            </w:r>
            <w:r w:rsidR="00E12E5B" w:rsidRPr="00C35CDB">
              <w:rPr>
                <w:b/>
                <w:noProof/>
                <w:sz w:val="22"/>
                <w:szCs w:val="22"/>
              </w:rPr>
              <w:t>.</w:t>
            </w:r>
          </w:p>
        </w:tc>
        <w:tc>
          <w:tcPr>
            <w:tcW w:w="177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2" w:type="dxa"/>
            <w:vAlign w:val="center"/>
          </w:tcPr>
          <w:p w:rsidR="00E12E5B" w:rsidRPr="00C35CDB" w:rsidRDefault="00E12E5B" w:rsidP="00E12E5B">
            <w:pPr>
              <w:jc w:val="center"/>
              <w:rPr>
                <w:b/>
                <w:noProof/>
                <w:sz w:val="22"/>
                <w:szCs w:val="22"/>
              </w:rPr>
            </w:pPr>
          </w:p>
        </w:tc>
        <w:tc>
          <w:tcPr>
            <w:tcW w:w="3261" w:type="dxa"/>
            <w:vAlign w:val="center"/>
          </w:tcPr>
          <w:p w:rsidR="00E12E5B" w:rsidRPr="00C35CDB" w:rsidRDefault="00E12E5B" w:rsidP="00E12E5B">
            <w:pPr>
              <w:jc w:val="center"/>
              <w:rPr>
                <w:b/>
                <w:noProof/>
                <w:sz w:val="22"/>
                <w:szCs w:val="22"/>
                <w:highlight w:val="yellow"/>
              </w:rPr>
            </w:pPr>
          </w:p>
        </w:tc>
      </w:tr>
      <w:tr w:rsidR="00136692" w:rsidRPr="00C35CDB" w:rsidTr="007F7B4B">
        <w:tc>
          <w:tcPr>
            <w:tcW w:w="496" w:type="dxa"/>
            <w:vAlign w:val="center"/>
          </w:tcPr>
          <w:p w:rsidR="00136692" w:rsidRPr="004C0B05" w:rsidRDefault="00136692" w:rsidP="007F7B4B">
            <w:pPr>
              <w:jc w:val="center"/>
              <w:rPr>
                <w:b/>
                <w:noProof/>
                <w:sz w:val="22"/>
                <w:szCs w:val="22"/>
                <w:lang w:val="sr-Cyrl-RS"/>
              </w:rPr>
            </w:pPr>
            <w:r>
              <w:rPr>
                <w:b/>
                <w:noProof/>
                <w:sz w:val="22"/>
                <w:szCs w:val="22"/>
                <w:lang w:val="sr-Cyrl-RS"/>
              </w:rPr>
              <w:t xml:space="preserve">4. </w:t>
            </w:r>
          </w:p>
        </w:tc>
        <w:tc>
          <w:tcPr>
            <w:tcW w:w="1773" w:type="dxa"/>
            <w:vAlign w:val="center"/>
          </w:tcPr>
          <w:p w:rsidR="00136692" w:rsidRPr="00C35CDB" w:rsidRDefault="00136692" w:rsidP="007F7B4B">
            <w:pPr>
              <w:jc w:val="center"/>
              <w:rPr>
                <w:b/>
                <w:noProof/>
                <w:sz w:val="22"/>
                <w:szCs w:val="22"/>
              </w:rPr>
            </w:pPr>
          </w:p>
        </w:tc>
        <w:tc>
          <w:tcPr>
            <w:tcW w:w="1843" w:type="dxa"/>
            <w:vAlign w:val="center"/>
          </w:tcPr>
          <w:p w:rsidR="00136692" w:rsidRPr="00C35CDB" w:rsidRDefault="00136692" w:rsidP="007F7B4B">
            <w:pPr>
              <w:jc w:val="center"/>
              <w:rPr>
                <w:b/>
                <w:noProof/>
                <w:sz w:val="22"/>
                <w:szCs w:val="22"/>
              </w:rPr>
            </w:pPr>
          </w:p>
        </w:tc>
        <w:tc>
          <w:tcPr>
            <w:tcW w:w="1843" w:type="dxa"/>
            <w:vAlign w:val="center"/>
          </w:tcPr>
          <w:p w:rsidR="00136692" w:rsidRPr="00C35CDB" w:rsidRDefault="00136692" w:rsidP="007F7B4B">
            <w:pPr>
              <w:jc w:val="center"/>
              <w:rPr>
                <w:b/>
                <w:noProof/>
                <w:sz w:val="22"/>
                <w:szCs w:val="22"/>
              </w:rPr>
            </w:pPr>
          </w:p>
        </w:tc>
        <w:tc>
          <w:tcPr>
            <w:tcW w:w="1842" w:type="dxa"/>
            <w:vAlign w:val="center"/>
          </w:tcPr>
          <w:p w:rsidR="00136692" w:rsidRPr="00C35CDB" w:rsidRDefault="00136692" w:rsidP="007F7B4B">
            <w:pPr>
              <w:jc w:val="center"/>
              <w:rPr>
                <w:b/>
                <w:noProof/>
                <w:sz w:val="22"/>
                <w:szCs w:val="22"/>
              </w:rPr>
            </w:pPr>
          </w:p>
        </w:tc>
        <w:tc>
          <w:tcPr>
            <w:tcW w:w="3261" w:type="dxa"/>
            <w:vAlign w:val="center"/>
          </w:tcPr>
          <w:p w:rsidR="00136692" w:rsidRPr="00C35CDB" w:rsidRDefault="00136692" w:rsidP="007F7B4B">
            <w:pPr>
              <w:jc w:val="center"/>
              <w:rPr>
                <w:b/>
                <w:noProof/>
                <w:sz w:val="22"/>
                <w:szCs w:val="22"/>
                <w:highlight w:val="yellow"/>
              </w:rPr>
            </w:pPr>
          </w:p>
        </w:tc>
      </w:tr>
      <w:tr w:rsidR="00136692" w:rsidRPr="00C35CDB" w:rsidTr="007F7B4B">
        <w:tc>
          <w:tcPr>
            <w:tcW w:w="496" w:type="dxa"/>
            <w:vAlign w:val="center"/>
          </w:tcPr>
          <w:p w:rsidR="00136692" w:rsidRPr="004C0B05" w:rsidRDefault="00136692" w:rsidP="007F7B4B">
            <w:pPr>
              <w:jc w:val="center"/>
              <w:rPr>
                <w:b/>
                <w:noProof/>
                <w:sz w:val="22"/>
                <w:szCs w:val="22"/>
                <w:lang w:val="sr-Cyrl-RS"/>
              </w:rPr>
            </w:pPr>
            <w:r>
              <w:rPr>
                <w:b/>
                <w:noProof/>
                <w:sz w:val="22"/>
                <w:szCs w:val="22"/>
                <w:lang w:val="sr-Cyrl-RS"/>
              </w:rPr>
              <w:t>5.</w:t>
            </w:r>
          </w:p>
        </w:tc>
        <w:tc>
          <w:tcPr>
            <w:tcW w:w="1773" w:type="dxa"/>
            <w:vAlign w:val="center"/>
          </w:tcPr>
          <w:p w:rsidR="00136692" w:rsidRPr="00C35CDB" w:rsidRDefault="00136692" w:rsidP="007F7B4B">
            <w:pPr>
              <w:jc w:val="center"/>
              <w:rPr>
                <w:b/>
                <w:noProof/>
                <w:sz w:val="22"/>
                <w:szCs w:val="22"/>
              </w:rPr>
            </w:pPr>
          </w:p>
        </w:tc>
        <w:tc>
          <w:tcPr>
            <w:tcW w:w="1843" w:type="dxa"/>
            <w:vAlign w:val="center"/>
          </w:tcPr>
          <w:p w:rsidR="00136692" w:rsidRPr="00C35CDB" w:rsidRDefault="00136692" w:rsidP="007F7B4B">
            <w:pPr>
              <w:jc w:val="center"/>
              <w:rPr>
                <w:b/>
                <w:noProof/>
                <w:sz w:val="22"/>
                <w:szCs w:val="22"/>
              </w:rPr>
            </w:pPr>
          </w:p>
        </w:tc>
        <w:tc>
          <w:tcPr>
            <w:tcW w:w="1843" w:type="dxa"/>
            <w:vAlign w:val="center"/>
          </w:tcPr>
          <w:p w:rsidR="00136692" w:rsidRPr="00C35CDB" w:rsidRDefault="00136692" w:rsidP="007F7B4B">
            <w:pPr>
              <w:jc w:val="center"/>
              <w:rPr>
                <w:b/>
                <w:noProof/>
                <w:sz w:val="22"/>
                <w:szCs w:val="22"/>
              </w:rPr>
            </w:pPr>
          </w:p>
        </w:tc>
        <w:tc>
          <w:tcPr>
            <w:tcW w:w="1842" w:type="dxa"/>
            <w:vAlign w:val="center"/>
          </w:tcPr>
          <w:p w:rsidR="00136692" w:rsidRPr="00C35CDB" w:rsidRDefault="00136692" w:rsidP="007F7B4B">
            <w:pPr>
              <w:jc w:val="center"/>
              <w:rPr>
                <w:b/>
                <w:noProof/>
                <w:sz w:val="22"/>
                <w:szCs w:val="22"/>
              </w:rPr>
            </w:pPr>
          </w:p>
        </w:tc>
        <w:tc>
          <w:tcPr>
            <w:tcW w:w="3261" w:type="dxa"/>
            <w:vAlign w:val="center"/>
          </w:tcPr>
          <w:p w:rsidR="00136692" w:rsidRPr="00C35CDB" w:rsidRDefault="00136692" w:rsidP="007F7B4B">
            <w:pPr>
              <w:jc w:val="center"/>
              <w:rPr>
                <w:b/>
                <w:noProof/>
                <w:sz w:val="22"/>
                <w:szCs w:val="22"/>
                <w:highlight w:val="yellow"/>
              </w:rPr>
            </w:pPr>
          </w:p>
        </w:tc>
      </w:tr>
      <w:tr w:rsidR="00136692" w:rsidRPr="00C35CDB" w:rsidTr="007F7B4B">
        <w:tc>
          <w:tcPr>
            <w:tcW w:w="496" w:type="dxa"/>
            <w:vAlign w:val="center"/>
          </w:tcPr>
          <w:p w:rsidR="00136692" w:rsidRPr="00C35CDB" w:rsidRDefault="00136692" w:rsidP="007F7B4B">
            <w:pPr>
              <w:jc w:val="center"/>
              <w:rPr>
                <w:b/>
                <w:noProof/>
                <w:sz w:val="22"/>
                <w:szCs w:val="22"/>
              </w:rPr>
            </w:pPr>
            <w:r>
              <w:rPr>
                <w:b/>
                <w:noProof/>
                <w:sz w:val="22"/>
                <w:szCs w:val="22"/>
                <w:lang w:val="sr-Cyrl-RS"/>
              </w:rPr>
              <w:t>6</w:t>
            </w:r>
            <w:r w:rsidRPr="00C35CDB">
              <w:rPr>
                <w:b/>
                <w:noProof/>
                <w:sz w:val="22"/>
                <w:szCs w:val="22"/>
              </w:rPr>
              <w:t>.</w:t>
            </w:r>
          </w:p>
        </w:tc>
        <w:tc>
          <w:tcPr>
            <w:tcW w:w="1773" w:type="dxa"/>
            <w:vAlign w:val="center"/>
          </w:tcPr>
          <w:p w:rsidR="00136692" w:rsidRPr="00C35CDB" w:rsidRDefault="00136692" w:rsidP="007F7B4B">
            <w:pPr>
              <w:jc w:val="center"/>
              <w:rPr>
                <w:b/>
                <w:noProof/>
                <w:sz w:val="22"/>
                <w:szCs w:val="22"/>
              </w:rPr>
            </w:pPr>
          </w:p>
        </w:tc>
        <w:tc>
          <w:tcPr>
            <w:tcW w:w="1843" w:type="dxa"/>
            <w:vAlign w:val="center"/>
          </w:tcPr>
          <w:p w:rsidR="00136692" w:rsidRPr="00C35CDB" w:rsidRDefault="00136692" w:rsidP="007F7B4B">
            <w:pPr>
              <w:jc w:val="center"/>
              <w:rPr>
                <w:b/>
                <w:noProof/>
                <w:sz w:val="22"/>
                <w:szCs w:val="22"/>
              </w:rPr>
            </w:pPr>
          </w:p>
        </w:tc>
        <w:tc>
          <w:tcPr>
            <w:tcW w:w="1843" w:type="dxa"/>
            <w:vAlign w:val="center"/>
          </w:tcPr>
          <w:p w:rsidR="00136692" w:rsidRPr="00C35CDB" w:rsidRDefault="00136692" w:rsidP="007F7B4B">
            <w:pPr>
              <w:jc w:val="center"/>
              <w:rPr>
                <w:b/>
                <w:noProof/>
                <w:sz w:val="22"/>
                <w:szCs w:val="22"/>
              </w:rPr>
            </w:pPr>
          </w:p>
        </w:tc>
        <w:tc>
          <w:tcPr>
            <w:tcW w:w="1842" w:type="dxa"/>
            <w:vAlign w:val="center"/>
          </w:tcPr>
          <w:p w:rsidR="00136692" w:rsidRPr="00C35CDB" w:rsidRDefault="00136692" w:rsidP="007F7B4B">
            <w:pPr>
              <w:jc w:val="center"/>
              <w:rPr>
                <w:b/>
                <w:noProof/>
                <w:sz w:val="22"/>
                <w:szCs w:val="22"/>
              </w:rPr>
            </w:pPr>
          </w:p>
        </w:tc>
        <w:tc>
          <w:tcPr>
            <w:tcW w:w="3261" w:type="dxa"/>
            <w:vAlign w:val="center"/>
          </w:tcPr>
          <w:p w:rsidR="00136692" w:rsidRPr="00C35CDB" w:rsidRDefault="00136692" w:rsidP="007F7B4B">
            <w:pPr>
              <w:jc w:val="center"/>
              <w:rPr>
                <w:b/>
                <w:noProof/>
                <w:sz w:val="22"/>
                <w:szCs w:val="22"/>
                <w:highlight w:val="yellow"/>
              </w:rPr>
            </w:pPr>
          </w:p>
        </w:tc>
      </w:tr>
    </w:tbl>
    <w:p w:rsidR="00E12E5B" w:rsidRPr="00C35CDB" w:rsidRDefault="00E12E5B" w:rsidP="00E12E5B">
      <w:pPr>
        <w:jc w:val="center"/>
        <w:rPr>
          <w:b/>
          <w:noProof/>
        </w:rPr>
      </w:pPr>
    </w:p>
    <w:p w:rsidR="00E12E5B" w:rsidRPr="00C35CDB" w:rsidRDefault="00E12E5B" w:rsidP="00E12E5B">
      <w:pPr>
        <w:jc w:val="center"/>
        <w:rPr>
          <w:b/>
          <w:noProof/>
        </w:rPr>
      </w:pPr>
    </w:p>
    <w:tbl>
      <w:tblPr>
        <w:tblStyle w:val="TableGrid"/>
        <w:tblW w:w="11058" w:type="dxa"/>
        <w:tblInd w:w="-885" w:type="dxa"/>
        <w:tblLayout w:type="fixed"/>
        <w:tblLook w:val="04A0" w:firstRow="1" w:lastRow="0" w:firstColumn="1" w:lastColumn="0" w:noHBand="0" w:noVBand="1"/>
      </w:tblPr>
      <w:tblGrid>
        <w:gridCol w:w="1843"/>
        <w:gridCol w:w="1843"/>
        <w:gridCol w:w="1843"/>
        <w:gridCol w:w="1843"/>
        <w:gridCol w:w="1843"/>
        <w:gridCol w:w="1843"/>
      </w:tblGrid>
      <w:tr w:rsidR="00E12E5B" w:rsidRPr="00C35CDB" w:rsidTr="00E12E5B">
        <w:tc>
          <w:tcPr>
            <w:tcW w:w="11058" w:type="dxa"/>
            <w:gridSpan w:val="6"/>
            <w:vAlign w:val="center"/>
          </w:tcPr>
          <w:p w:rsidR="00E12E5B" w:rsidRPr="004C0B05" w:rsidRDefault="00E12E5B" w:rsidP="00E12E5B">
            <w:pPr>
              <w:jc w:val="center"/>
              <w:rPr>
                <w:b/>
                <w:noProof/>
                <w:sz w:val="22"/>
                <w:szCs w:val="22"/>
              </w:rPr>
            </w:pPr>
            <w:r w:rsidRPr="004C0B05">
              <w:rPr>
                <w:b/>
                <w:noProof/>
              </w:rPr>
              <w:t>Процентуално учешће одређене врсте трошкова</w:t>
            </w:r>
          </w:p>
        </w:tc>
      </w:tr>
      <w:tr w:rsidR="00E12E5B" w:rsidRPr="00C35CDB" w:rsidTr="00E12E5B">
        <w:tc>
          <w:tcPr>
            <w:tcW w:w="1843" w:type="dxa"/>
            <w:vAlign w:val="center"/>
          </w:tcPr>
          <w:p w:rsidR="00E12E5B" w:rsidRPr="004C0B05" w:rsidRDefault="00E12E5B" w:rsidP="00E12E5B">
            <w:pPr>
              <w:jc w:val="center"/>
              <w:rPr>
                <w:b/>
                <w:noProof/>
                <w:sz w:val="22"/>
                <w:szCs w:val="22"/>
              </w:rPr>
            </w:pPr>
            <w:r w:rsidRPr="004C0B05">
              <w:rPr>
                <w:b/>
                <w:noProof/>
                <w:sz w:val="22"/>
                <w:szCs w:val="22"/>
              </w:rPr>
              <w:t>РБ</w:t>
            </w:r>
          </w:p>
        </w:tc>
        <w:tc>
          <w:tcPr>
            <w:tcW w:w="1843" w:type="dxa"/>
            <w:vAlign w:val="center"/>
          </w:tcPr>
          <w:p w:rsidR="00E12E5B" w:rsidRPr="004C0B05" w:rsidRDefault="00E12E5B" w:rsidP="00E12E5B">
            <w:pPr>
              <w:jc w:val="center"/>
              <w:rPr>
                <w:b/>
                <w:noProof/>
                <w:sz w:val="22"/>
                <w:szCs w:val="22"/>
              </w:rPr>
            </w:pPr>
            <w:r w:rsidRPr="004C0B05">
              <w:rPr>
                <w:b/>
                <w:noProof/>
                <w:sz w:val="22"/>
                <w:szCs w:val="22"/>
              </w:rPr>
              <w:t>1</w:t>
            </w:r>
          </w:p>
        </w:tc>
        <w:tc>
          <w:tcPr>
            <w:tcW w:w="1843" w:type="dxa"/>
            <w:vAlign w:val="center"/>
          </w:tcPr>
          <w:p w:rsidR="00E12E5B" w:rsidRPr="004C0B05" w:rsidRDefault="00E12E5B" w:rsidP="00E12E5B">
            <w:pPr>
              <w:jc w:val="center"/>
              <w:rPr>
                <w:b/>
                <w:noProof/>
                <w:sz w:val="22"/>
                <w:szCs w:val="22"/>
              </w:rPr>
            </w:pPr>
            <w:r w:rsidRPr="004C0B05">
              <w:rPr>
                <w:b/>
                <w:noProof/>
                <w:sz w:val="22"/>
                <w:szCs w:val="22"/>
              </w:rPr>
              <w:t>2</w:t>
            </w:r>
          </w:p>
        </w:tc>
        <w:tc>
          <w:tcPr>
            <w:tcW w:w="1843" w:type="dxa"/>
            <w:vAlign w:val="center"/>
          </w:tcPr>
          <w:p w:rsidR="00E12E5B" w:rsidRPr="004C0B05" w:rsidRDefault="00E12E5B" w:rsidP="00E12E5B">
            <w:pPr>
              <w:jc w:val="center"/>
              <w:rPr>
                <w:b/>
                <w:noProof/>
                <w:sz w:val="22"/>
                <w:szCs w:val="22"/>
              </w:rPr>
            </w:pPr>
            <w:r w:rsidRPr="004C0B05">
              <w:rPr>
                <w:b/>
                <w:noProof/>
                <w:sz w:val="22"/>
                <w:szCs w:val="22"/>
              </w:rPr>
              <w:t>3</w:t>
            </w:r>
          </w:p>
        </w:tc>
        <w:tc>
          <w:tcPr>
            <w:tcW w:w="1843" w:type="dxa"/>
            <w:vAlign w:val="center"/>
          </w:tcPr>
          <w:p w:rsidR="00E12E5B" w:rsidRPr="004C0B05" w:rsidRDefault="00E12E5B" w:rsidP="00E12E5B">
            <w:pPr>
              <w:jc w:val="center"/>
              <w:rPr>
                <w:b/>
                <w:noProof/>
                <w:sz w:val="22"/>
                <w:szCs w:val="22"/>
              </w:rPr>
            </w:pPr>
            <w:r w:rsidRPr="004C0B05">
              <w:rPr>
                <w:b/>
                <w:noProof/>
                <w:sz w:val="22"/>
                <w:szCs w:val="22"/>
              </w:rPr>
              <w:t>4</w:t>
            </w:r>
          </w:p>
        </w:tc>
        <w:tc>
          <w:tcPr>
            <w:tcW w:w="1843" w:type="dxa"/>
            <w:vAlign w:val="center"/>
          </w:tcPr>
          <w:p w:rsidR="00E12E5B" w:rsidRPr="004C0B05" w:rsidRDefault="00E12E5B" w:rsidP="00E12E5B">
            <w:pPr>
              <w:jc w:val="center"/>
              <w:rPr>
                <w:b/>
                <w:noProof/>
                <w:sz w:val="22"/>
                <w:szCs w:val="22"/>
              </w:rPr>
            </w:pPr>
            <w:r w:rsidRPr="004C0B05">
              <w:rPr>
                <w:b/>
                <w:noProof/>
                <w:sz w:val="22"/>
                <w:szCs w:val="22"/>
              </w:rPr>
              <w:t>5</w:t>
            </w:r>
          </w:p>
        </w:tc>
      </w:tr>
      <w:tr w:rsidR="00E12E5B" w:rsidRPr="00C35CDB" w:rsidTr="00E12E5B">
        <w:tc>
          <w:tcPr>
            <w:tcW w:w="1843" w:type="dxa"/>
            <w:vAlign w:val="center"/>
          </w:tcPr>
          <w:p w:rsidR="00E12E5B" w:rsidRPr="004C0B05" w:rsidRDefault="00E12E5B" w:rsidP="00E12E5B">
            <w:pPr>
              <w:jc w:val="center"/>
              <w:rPr>
                <w:b/>
                <w:noProof/>
                <w:sz w:val="22"/>
                <w:szCs w:val="22"/>
              </w:rPr>
            </w:pPr>
            <w:r w:rsidRPr="004C0B05">
              <w:rPr>
                <w:b/>
                <w:noProof/>
                <w:sz w:val="22"/>
                <w:szCs w:val="22"/>
              </w:rPr>
              <w:t>Назив</w:t>
            </w:r>
          </w:p>
        </w:tc>
        <w:tc>
          <w:tcPr>
            <w:tcW w:w="1843" w:type="dxa"/>
            <w:vAlign w:val="center"/>
          </w:tcPr>
          <w:p w:rsidR="00E12E5B" w:rsidRPr="004C0B05"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highlight w:val="yellow"/>
              </w:rPr>
            </w:pPr>
          </w:p>
        </w:tc>
        <w:tc>
          <w:tcPr>
            <w:tcW w:w="1843" w:type="dxa"/>
            <w:vAlign w:val="center"/>
          </w:tcPr>
          <w:p w:rsidR="00E12E5B" w:rsidRPr="00C35CDB" w:rsidRDefault="00E12E5B" w:rsidP="00E12E5B">
            <w:pPr>
              <w:jc w:val="center"/>
              <w:rPr>
                <w:b/>
                <w:noProof/>
                <w:sz w:val="22"/>
                <w:szCs w:val="22"/>
                <w:highlight w:val="yellow"/>
              </w:rPr>
            </w:pPr>
          </w:p>
        </w:tc>
        <w:tc>
          <w:tcPr>
            <w:tcW w:w="1843" w:type="dxa"/>
            <w:vAlign w:val="center"/>
          </w:tcPr>
          <w:p w:rsidR="00E12E5B" w:rsidRPr="00C35CDB" w:rsidRDefault="00E12E5B" w:rsidP="00E12E5B">
            <w:pPr>
              <w:jc w:val="center"/>
              <w:rPr>
                <w:b/>
                <w:noProof/>
                <w:sz w:val="22"/>
                <w:szCs w:val="22"/>
                <w:highlight w:val="yellow"/>
              </w:rPr>
            </w:pPr>
          </w:p>
        </w:tc>
        <w:tc>
          <w:tcPr>
            <w:tcW w:w="1843" w:type="dxa"/>
            <w:vAlign w:val="center"/>
          </w:tcPr>
          <w:p w:rsidR="00E12E5B" w:rsidRPr="00C35CDB" w:rsidRDefault="00E12E5B" w:rsidP="00E12E5B">
            <w:pPr>
              <w:jc w:val="center"/>
              <w:rPr>
                <w:b/>
                <w:noProof/>
                <w:sz w:val="22"/>
                <w:szCs w:val="22"/>
                <w:highlight w:val="yellow"/>
              </w:rPr>
            </w:pPr>
          </w:p>
        </w:tc>
      </w:tr>
      <w:tr w:rsidR="00E12E5B" w:rsidRPr="00C35CDB" w:rsidTr="00E12E5B">
        <w:tc>
          <w:tcPr>
            <w:tcW w:w="1843" w:type="dxa"/>
            <w:vAlign w:val="center"/>
          </w:tcPr>
          <w:p w:rsidR="00E12E5B" w:rsidRPr="004C0B05" w:rsidRDefault="00E12E5B" w:rsidP="00E12E5B">
            <w:pPr>
              <w:jc w:val="center"/>
              <w:rPr>
                <w:b/>
                <w:noProof/>
                <w:sz w:val="22"/>
                <w:szCs w:val="22"/>
              </w:rPr>
            </w:pPr>
            <w:r w:rsidRPr="004C0B05">
              <w:rPr>
                <w:b/>
                <w:noProof/>
                <w:sz w:val="22"/>
                <w:szCs w:val="22"/>
              </w:rPr>
              <w:t>%</w:t>
            </w:r>
          </w:p>
        </w:tc>
        <w:tc>
          <w:tcPr>
            <w:tcW w:w="1843" w:type="dxa"/>
            <w:vAlign w:val="center"/>
          </w:tcPr>
          <w:p w:rsidR="00E12E5B" w:rsidRPr="004C0B05"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c>
          <w:tcPr>
            <w:tcW w:w="1843" w:type="dxa"/>
            <w:vAlign w:val="center"/>
          </w:tcPr>
          <w:p w:rsidR="00E12E5B" w:rsidRPr="00C35CDB" w:rsidRDefault="00E12E5B" w:rsidP="00E12E5B">
            <w:pPr>
              <w:jc w:val="center"/>
              <w:rPr>
                <w:b/>
                <w:noProof/>
                <w:sz w:val="22"/>
                <w:szCs w:val="22"/>
              </w:rPr>
            </w:pPr>
          </w:p>
        </w:tc>
      </w:tr>
    </w:tbl>
    <w:p w:rsidR="00E12E5B" w:rsidRPr="00C35CDB" w:rsidRDefault="00E12E5B" w:rsidP="00E12E5B">
      <w:pPr>
        <w:jc w:val="center"/>
        <w:rPr>
          <w:b/>
          <w:noProof/>
        </w:rPr>
      </w:pPr>
    </w:p>
    <w:p w:rsidR="00E12E5B" w:rsidRPr="00C35CDB" w:rsidRDefault="00E12E5B" w:rsidP="00E12E5B">
      <w:pPr>
        <w:jc w:val="center"/>
        <w:rPr>
          <w:b/>
          <w:noProof/>
        </w:rPr>
      </w:pPr>
    </w:p>
    <w:p w:rsidR="00E12E5B" w:rsidRPr="00C35CDB" w:rsidRDefault="00E12E5B" w:rsidP="00E12E5B">
      <w:pPr>
        <w:jc w:val="both"/>
        <w:rPr>
          <w:noProof/>
          <w:u w:val="single"/>
        </w:rPr>
      </w:pPr>
      <w:r w:rsidRPr="00C35CDB">
        <w:rPr>
          <w:noProof/>
          <w:u w:val="single"/>
        </w:rPr>
        <w:t>Напомене:</w:t>
      </w:r>
    </w:p>
    <w:p w:rsidR="00E12E5B" w:rsidRPr="00C35CDB" w:rsidRDefault="00E12E5B" w:rsidP="00E12E5B">
      <w:pPr>
        <w:numPr>
          <w:ilvl w:val="0"/>
          <w:numId w:val="2"/>
        </w:numPr>
        <w:jc w:val="both"/>
        <w:rPr>
          <w:noProof/>
        </w:rPr>
      </w:pPr>
      <w:r w:rsidRPr="00C35CDB">
        <w:rPr>
          <w:noProof/>
        </w:rPr>
        <w:t>Сматраће се да је сачињен образац структуре цене, уколико су основни елементи понуђене цене садржани у обрасцу понуде</w:t>
      </w:r>
    </w:p>
    <w:p w:rsidR="00E12E5B" w:rsidRPr="00C35CDB" w:rsidRDefault="00E12E5B" w:rsidP="00E12E5B">
      <w:pPr>
        <w:jc w:val="both"/>
        <w:rPr>
          <w:noProof/>
          <w:u w:val="single"/>
        </w:rPr>
      </w:pPr>
    </w:p>
    <w:p w:rsidR="00E12E5B" w:rsidRPr="00C35CDB" w:rsidRDefault="00E12E5B" w:rsidP="007F7B4B">
      <w:pPr>
        <w:numPr>
          <w:ilvl w:val="0"/>
          <w:numId w:val="2"/>
        </w:numPr>
        <w:jc w:val="both"/>
        <w:rPr>
          <w:noProof/>
          <w:color w:val="FF0000"/>
        </w:rPr>
      </w:pPr>
      <w:r w:rsidRPr="004C0B05">
        <w:rPr>
          <w:noProof/>
        </w:rPr>
        <w:t>Процентуално учешће одређене врсте трошкова се уписује када је наведени податак неопходан ради усклађивања цене током периода т</w:t>
      </w:r>
      <w:r w:rsidR="004C0B05">
        <w:rPr>
          <w:noProof/>
        </w:rPr>
        <w:t>рајања уговора</w:t>
      </w:r>
      <w:r w:rsidR="004C0B05" w:rsidRPr="004C0B05">
        <w:rPr>
          <w:noProof/>
          <w:lang w:val="sr-Cyrl-RS"/>
        </w:rPr>
        <w:t xml:space="preserve"> </w:t>
      </w:r>
      <w:r w:rsidRPr="004C0B05">
        <w:rPr>
          <w:noProof/>
        </w:rPr>
        <w:t>(учешће трошкова материјала, рада, енергената</w:t>
      </w:r>
      <w:r w:rsidR="00AB4067" w:rsidRPr="004C0B05">
        <w:rPr>
          <w:noProof/>
          <w:lang w:val="sr-Cyrl-CS"/>
        </w:rPr>
        <w:t xml:space="preserve"> и др.</w:t>
      </w:r>
      <w:r w:rsidRPr="004C0B05">
        <w:rPr>
          <w:noProof/>
        </w:rPr>
        <w:t xml:space="preserve">). </w:t>
      </w:r>
    </w:p>
    <w:p w:rsidR="00CF619E" w:rsidRDefault="00CF619E"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Default="00CC1883" w:rsidP="00E12E5B">
      <w:pPr>
        <w:pStyle w:val="Default"/>
        <w:jc w:val="both"/>
        <w:rPr>
          <w:rFonts w:ascii="Times New Roman" w:hAnsi="Times New Roman" w:cs="Times New Roman"/>
          <w:i/>
          <w:iCs/>
          <w:color w:val="FF0000"/>
          <w:sz w:val="23"/>
          <w:szCs w:val="23"/>
          <w:lang w:val="sr-Cyrl-CS"/>
        </w:rPr>
      </w:pPr>
    </w:p>
    <w:p w:rsidR="00CC1883" w:rsidRPr="00CC1883" w:rsidRDefault="00CC1883" w:rsidP="00E12E5B">
      <w:pPr>
        <w:pStyle w:val="Default"/>
        <w:jc w:val="both"/>
        <w:rPr>
          <w:rFonts w:ascii="Times New Roman" w:hAnsi="Times New Roman" w:cs="Times New Roman"/>
          <w:i/>
          <w:iCs/>
          <w:color w:val="FF0000"/>
          <w:sz w:val="23"/>
          <w:szCs w:val="23"/>
          <w:lang w:val="sr-Cyrl-CS"/>
        </w:rPr>
      </w:pPr>
    </w:p>
    <w:p w:rsidR="00CF619E" w:rsidRDefault="00CF619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Default="00E8644E" w:rsidP="00E12E5B">
      <w:pPr>
        <w:pStyle w:val="Default"/>
        <w:jc w:val="both"/>
        <w:rPr>
          <w:rFonts w:ascii="Times New Roman" w:hAnsi="Times New Roman" w:cs="Times New Roman"/>
          <w:i/>
          <w:iCs/>
          <w:color w:val="FF0000"/>
          <w:sz w:val="23"/>
          <w:szCs w:val="23"/>
          <w:lang w:val="sr-Cyrl-CS"/>
        </w:rPr>
      </w:pPr>
    </w:p>
    <w:p w:rsidR="00E8644E" w:rsidRPr="00E12E5B" w:rsidRDefault="00E8644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12E5B" w:rsidTr="00CF619E">
        <w:trPr>
          <w:trHeight w:val="312"/>
        </w:trPr>
        <w:tc>
          <w:tcPr>
            <w:tcW w:w="3383" w:type="dxa"/>
            <w:tcBorders>
              <w:top w:val="nil"/>
              <w:left w:val="nil"/>
              <w:bottom w:val="single" w:sz="4" w:space="0" w:color="auto"/>
              <w:right w:val="nil"/>
            </w:tcBorders>
          </w:tcPr>
          <w:p w:rsidR="00E12E5B" w:rsidRPr="00E12E5B" w:rsidRDefault="00E12E5B" w:rsidP="00CF619E">
            <w:pPr>
              <w:rPr>
                <w:b/>
                <w:noProof/>
              </w:rPr>
            </w:pPr>
          </w:p>
        </w:tc>
        <w:tc>
          <w:tcPr>
            <w:tcW w:w="3104" w:type="dxa"/>
          </w:tcPr>
          <w:p w:rsidR="00E12E5B" w:rsidRPr="00E12E5B" w:rsidRDefault="00E12E5B" w:rsidP="00CF619E">
            <w:pPr>
              <w:rPr>
                <w:b/>
                <w:noProof/>
              </w:rPr>
            </w:pPr>
          </w:p>
        </w:tc>
        <w:tc>
          <w:tcPr>
            <w:tcW w:w="2978" w:type="dxa"/>
            <w:tcBorders>
              <w:top w:val="nil"/>
              <w:left w:val="nil"/>
              <w:bottom w:val="single" w:sz="4" w:space="0" w:color="auto"/>
              <w:right w:val="nil"/>
            </w:tcBorders>
          </w:tcPr>
          <w:p w:rsidR="00E12E5B" w:rsidRPr="00E12E5B" w:rsidRDefault="00E12E5B" w:rsidP="00CF619E">
            <w:pPr>
              <w:rPr>
                <w:b/>
                <w:noProof/>
              </w:rPr>
            </w:pPr>
          </w:p>
        </w:tc>
      </w:tr>
      <w:tr w:rsidR="00E12E5B" w:rsidRPr="00CF619E" w:rsidTr="00CF619E">
        <w:trPr>
          <w:trHeight w:val="293"/>
        </w:trPr>
        <w:tc>
          <w:tcPr>
            <w:tcW w:w="3383" w:type="dxa"/>
            <w:tcBorders>
              <w:top w:val="single" w:sz="4" w:space="0" w:color="auto"/>
              <w:left w:val="nil"/>
              <w:bottom w:val="nil"/>
              <w:right w:val="nil"/>
            </w:tcBorders>
            <w:hideMark/>
          </w:tcPr>
          <w:p w:rsidR="00E12E5B" w:rsidRPr="00CF619E" w:rsidRDefault="00E12E5B" w:rsidP="00CF619E">
            <w:pPr>
              <w:jc w:val="center"/>
              <w:rPr>
                <w:noProof/>
              </w:rPr>
            </w:pPr>
            <w:r w:rsidRPr="00CF619E">
              <w:rPr>
                <w:noProof/>
              </w:rPr>
              <w:t>НАЗИВ ПОНУЂАЧА</w:t>
            </w:r>
          </w:p>
        </w:tc>
        <w:tc>
          <w:tcPr>
            <w:tcW w:w="3104" w:type="dxa"/>
            <w:hideMark/>
          </w:tcPr>
          <w:p w:rsidR="00E12E5B" w:rsidRPr="00CF619E" w:rsidRDefault="00E12E5B" w:rsidP="00CF619E">
            <w:pPr>
              <w:jc w:val="center"/>
              <w:rPr>
                <w:noProof/>
              </w:rPr>
            </w:pPr>
            <w:r w:rsidRPr="00CF619E">
              <w:rPr>
                <w:noProof/>
              </w:rPr>
              <w:t>М.П.</w:t>
            </w:r>
          </w:p>
        </w:tc>
        <w:tc>
          <w:tcPr>
            <w:tcW w:w="2978" w:type="dxa"/>
            <w:tcBorders>
              <w:top w:val="single" w:sz="4" w:space="0" w:color="auto"/>
              <w:left w:val="nil"/>
              <w:bottom w:val="nil"/>
              <w:right w:val="nil"/>
            </w:tcBorders>
            <w:hideMark/>
          </w:tcPr>
          <w:p w:rsidR="00E12E5B" w:rsidRPr="00CF619E" w:rsidRDefault="00E12E5B" w:rsidP="00CF619E">
            <w:pPr>
              <w:jc w:val="center"/>
              <w:rPr>
                <w:noProof/>
              </w:rPr>
            </w:pPr>
            <w:r w:rsidRPr="00CF619E">
              <w:rPr>
                <w:noProof/>
              </w:rPr>
              <w:t>ПОТПИС ПОНУЂАЧА</w:t>
            </w:r>
          </w:p>
        </w:tc>
      </w:tr>
    </w:tbl>
    <w:p w:rsidR="00B819C7" w:rsidRPr="00AE1407" w:rsidRDefault="00B819C7" w:rsidP="00B819C7">
      <w:pPr>
        <w:rPr>
          <w:b/>
          <w:noProof/>
        </w:rPr>
      </w:pPr>
      <w:r w:rsidRPr="00AE1407">
        <w:rPr>
          <w:b/>
          <w:noProof/>
        </w:rPr>
        <w:br w:type="page"/>
      </w:r>
    </w:p>
    <w:p w:rsidR="00B819C7" w:rsidRPr="002735A4" w:rsidRDefault="00B819C7" w:rsidP="00BD619D">
      <w:pPr>
        <w:pStyle w:val="Heading1"/>
        <w:numPr>
          <w:ilvl w:val="0"/>
          <w:numId w:val="15"/>
        </w:numPr>
        <w:jc w:val="center"/>
        <w:rPr>
          <w:sz w:val="28"/>
          <w:szCs w:val="28"/>
        </w:rPr>
      </w:pPr>
      <w:bookmarkStart w:id="40" w:name="_Toc375826013"/>
      <w:bookmarkStart w:id="41" w:name="_Toc389030820"/>
      <w:bookmarkStart w:id="42" w:name="_Toc440629952"/>
      <w:r w:rsidRPr="002735A4">
        <w:rPr>
          <w:sz w:val="28"/>
          <w:szCs w:val="28"/>
        </w:rPr>
        <w:lastRenderedPageBreak/>
        <w:t>ОБРАЗАЦ ТРОШКОВА ПРИПРЕМЕ ПОНУДЕ</w:t>
      </w:r>
      <w:bookmarkEnd w:id="40"/>
      <w:bookmarkEnd w:id="41"/>
      <w:bookmarkEnd w:id="42"/>
    </w:p>
    <w:p w:rsidR="00B819C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Pr="00AE140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CF619E" w:rsidTr="00CF619E">
        <w:tc>
          <w:tcPr>
            <w:tcW w:w="5752"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CF619E">
        <w:trPr>
          <w:trHeight w:val="558"/>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6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61"/>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55"/>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49"/>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rPr>
          <w:trHeight w:val="556"/>
        </w:trPr>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CF619E">
        <w:tc>
          <w:tcPr>
            <w:tcW w:w="5752"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B819C7" w:rsidRPr="00AE1407" w:rsidRDefault="00B819C7" w:rsidP="00B819C7">
      <w:pPr>
        <w:spacing w:before="100" w:beforeAutospacing="1" w:line="210" w:lineRule="atLeast"/>
        <w:ind w:left="360"/>
        <w:jc w:val="both"/>
        <w:rPr>
          <w:b/>
          <w:noProof/>
        </w:rPr>
      </w:pPr>
    </w:p>
    <w:p w:rsidR="00CF619E" w:rsidRPr="00CF619E" w:rsidRDefault="00CF619E" w:rsidP="00CF619E">
      <w:pPr>
        <w:rPr>
          <w:b/>
          <w:noProof/>
        </w:rPr>
      </w:pPr>
      <w:r w:rsidRPr="00CF619E">
        <w:rPr>
          <w:b/>
          <w:noProof/>
        </w:rPr>
        <w:t xml:space="preserve">Напомена: </w:t>
      </w:r>
    </w:p>
    <w:p w:rsidR="00CF619E" w:rsidRDefault="00CF619E" w:rsidP="00CF619E">
      <w:pPr>
        <w:rPr>
          <w:noProof/>
        </w:rPr>
      </w:pPr>
      <w:r w:rsidRPr="00CF619E">
        <w:rPr>
          <w:noProof/>
        </w:rPr>
        <w:t>Достављање овог обрасца није обавезно.</w:t>
      </w:r>
    </w:p>
    <w:p w:rsidR="00CF619E" w:rsidRDefault="00CF619E"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Default="00497BC6" w:rsidP="00CF619E">
      <w:pPr>
        <w:rPr>
          <w:noProof/>
          <w:lang w:val="sr-Cyrl-CS"/>
        </w:rPr>
      </w:pPr>
    </w:p>
    <w:p w:rsidR="00497BC6" w:rsidRPr="00497BC6" w:rsidRDefault="00497BC6" w:rsidP="00CF619E">
      <w:pPr>
        <w:rPr>
          <w:noProof/>
          <w:lang w:val="sr-Cyrl-CS"/>
        </w:rPr>
      </w:pPr>
    </w:p>
    <w:p w:rsidR="00CF619E" w:rsidRPr="00CF619E" w:rsidRDefault="00CF619E" w:rsidP="00CF619E">
      <w:pPr>
        <w:rPr>
          <w:noProof/>
        </w:rPr>
      </w:pPr>
    </w:p>
    <w:p w:rsidR="00B819C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CF619E" w:rsidTr="00CF619E">
        <w:tc>
          <w:tcPr>
            <w:tcW w:w="3095" w:type="dxa"/>
            <w:tcBorders>
              <w:bottom w:val="single" w:sz="4" w:space="0" w:color="auto"/>
            </w:tcBorders>
          </w:tcPr>
          <w:p w:rsidR="00CF619E" w:rsidRPr="00CF619E" w:rsidRDefault="00CF619E" w:rsidP="00CF619E">
            <w:pPr>
              <w:rPr>
                <w:bCs/>
                <w:iCs/>
                <w:noProof/>
                <w:lang w:val="sr-Cyrl-CS"/>
              </w:rPr>
            </w:pPr>
          </w:p>
        </w:tc>
        <w:tc>
          <w:tcPr>
            <w:tcW w:w="3095" w:type="dxa"/>
          </w:tcPr>
          <w:p w:rsidR="00CF619E" w:rsidRPr="00CF619E" w:rsidRDefault="00CF619E" w:rsidP="00CF619E">
            <w:pPr>
              <w:rPr>
                <w:bCs/>
                <w:iCs/>
                <w:noProof/>
                <w:lang w:val="sr-Cyrl-CS"/>
              </w:rPr>
            </w:pPr>
          </w:p>
        </w:tc>
        <w:tc>
          <w:tcPr>
            <w:tcW w:w="3096" w:type="dxa"/>
            <w:tcBorders>
              <w:bottom w:val="single" w:sz="4" w:space="0" w:color="auto"/>
            </w:tcBorders>
          </w:tcPr>
          <w:p w:rsidR="00CF619E" w:rsidRPr="00CF619E" w:rsidRDefault="00CF619E" w:rsidP="00CF619E">
            <w:pPr>
              <w:rPr>
                <w:bCs/>
                <w:iCs/>
                <w:noProof/>
                <w:lang w:val="sr-Cyrl-CS"/>
              </w:rPr>
            </w:pPr>
          </w:p>
        </w:tc>
      </w:tr>
      <w:tr w:rsidR="00CF619E" w:rsidRPr="00CF619E" w:rsidTr="00CF619E">
        <w:tc>
          <w:tcPr>
            <w:tcW w:w="3095" w:type="dxa"/>
            <w:tcBorders>
              <w:top w:val="single" w:sz="4" w:space="0" w:color="auto"/>
            </w:tcBorders>
          </w:tcPr>
          <w:p w:rsidR="00CF619E" w:rsidRPr="00CF619E" w:rsidRDefault="00CF619E" w:rsidP="00CF619E">
            <w:pPr>
              <w:jc w:val="center"/>
              <w:rPr>
                <w:bCs/>
                <w:iCs/>
                <w:noProof/>
                <w:lang w:val="sr-Cyrl-CS"/>
              </w:rPr>
            </w:pPr>
            <w:r w:rsidRPr="00CF619E">
              <w:rPr>
                <w:bCs/>
                <w:iCs/>
                <w:noProof/>
                <w:lang w:val="hr-HR"/>
              </w:rPr>
              <w:t>ДАТУМ</w:t>
            </w:r>
          </w:p>
        </w:tc>
        <w:tc>
          <w:tcPr>
            <w:tcW w:w="3095" w:type="dxa"/>
          </w:tcPr>
          <w:p w:rsidR="00CF619E" w:rsidRPr="00CF619E" w:rsidRDefault="00CF619E" w:rsidP="00CF619E">
            <w:pPr>
              <w:jc w:val="center"/>
              <w:rPr>
                <w:bCs/>
                <w:iCs/>
                <w:noProof/>
                <w:lang w:val="sr-Cyrl-CS"/>
              </w:rPr>
            </w:pPr>
            <w:r w:rsidRPr="00CF619E">
              <w:rPr>
                <w:bCs/>
                <w:iCs/>
                <w:noProof/>
                <w:lang w:val="hr-HR"/>
              </w:rPr>
              <w:t>М.П.</w:t>
            </w:r>
          </w:p>
        </w:tc>
        <w:tc>
          <w:tcPr>
            <w:tcW w:w="3096" w:type="dxa"/>
            <w:tcBorders>
              <w:top w:val="single" w:sz="4" w:space="0" w:color="auto"/>
            </w:tcBorders>
          </w:tcPr>
          <w:p w:rsidR="00CF619E" w:rsidRPr="00CF619E" w:rsidRDefault="00CF619E" w:rsidP="00CF619E">
            <w:pPr>
              <w:jc w:val="center"/>
              <w:rPr>
                <w:bCs/>
                <w:iCs/>
                <w:noProof/>
                <w:lang w:val="sr-Cyrl-CS"/>
              </w:rPr>
            </w:pPr>
            <w:r w:rsidRPr="00CF619E">
              <w:rPr>
                <w:bCs/>
                <w:iCs/>
                <w:noProof/>
                <w:lang w:val="sr-Cyrl-CS"/>
              </w:rPr>
              <w:t>ПОНУЂАЧ</w:t>
            </w:r>
          </w:p>
        </w:tc>
      </w:tr>
      <w:tr w:rsidR="00CF619E" w:rsidRPr="00CF619E" w:rsidTr="00CF619E">
        <w:tc>
          <w:tcPr>
            <w:tcW w:w="3095" w:type="dxa"/>
          </w:tcPr>
          <w:p w:rsidR="00CF619E" w:rsidRPr="00CF619E" w:rsidRDefault="00CF619E" w:rsidP="00CF619E">
            <w:pPr>
              <w:rPr>
                <w:bCs/>
                <w:iCs/>
                <w:noProof/>
                <w:lang w:val="hr-HR"/>
              </w:rPr>
            </w:pPr>
          </w:p>
        </w:tc>
        <w:tc>
          <w:tcPr>
            <w:tcW w:w="3095" w:type="dxa"/>
          </w:tcPr>
          <w:p w:rsidR="00CF619E" w:rsidRPr="00CF619E" w:rsidRDefault="00CF619E" w:rsidP="00CF619E">
            <w:pPr>
              <w:rPr>
                <w:bCs/>
                <w:iCs/>
                <w:noProof/>
                <w:lang w:val="hr-HR"/>
              </w:rPr>
            </w:pPr>
          </w:p>
        </w:tc>
        <w:tc>
          <w:tcPr>
            <w:tcW w:w="3096" w:type="dxa"/>
            <w:tcBorders>
              <w:bottom w:val="single" w:sz="4" w:space="0" w:color="auto"/>
            </w:tcBorders>
          </w:tcPr>
          <w:p w:rsidR="00CF619E" w:rsidRPr="00CF619E" w:rsidRDefault="00CF619E" w:rsidP="00CF619E">
            <w:pPr>
              <w:rPr>
                <w:bCs/>
                <w:iCs/>
                <w:noProof/>
                <w:lang w:val="sr-Cyrl-CS"/>
              </w:rPr>
            </w:pPr>
          </w:p>
          <w:p w:rsidR="00CF619E" w:rsidRPr="00CF619E" w:rsidRDefault="00CF619E" w:rsidP="00CF619E">
            <w:pPr>
              <w:rPr>
                <w:bCs/>
                <w:iCs/>
                <w:noProof/>
                <w:lang w:val="sr-Cyrl-CS"/>
              </w:rPr>
            </w:pPr>
          </w:p>
        </w:tc>
      </w:tr>
      <w:tr w:rsidR="00CF619E" w:rsidRPr="00CF619E" w:rsidTr="00CF619E">
        <w:tc>
          <w:tcPr>
            <w:tcW w:w="3095" w:type="dxa"/>
          </w:tcPr>
          <w:p w:rsidR="00CF619E" w:rsidRPr="00CF619E" w:rsidRDefault="00CF619E" w:rsidP="00CF619E">
            <w:pPr>
              <w:rPr>
                <w:bCs/>
                <w:iCs/>
                <w:noProof/>
                <w:lang w:val="hr-HR"/>
              </w:rPr>
            </w:pPr>
          </w:p>
        </w:tc>
        <w:tc>
          <w:tcPr>
            <w:tcW w:w="3095" w:type="dxa"/>
          </w:tcPr>
          <w:p w:rsidR="00CF619E" w:rsidRPr="00CF619E" w:rsidRDefault="00CF619E" w:rsidP="00CF619E">
            <w:pPr>
              <w:rPr>
                <w:bCs/>
                <w:iCs/>
                <w:noProof/>
                <w:lang w:val="hr-HR"/>
              </w:rPr>
            </w:pPr>
          </w:p>
        </w:tc>
        <w:tc>
          <w:tcPr>
            <w:tcW w:w="3096" w:type="dxa"/>
            <w:tcBorders>
              <w:top w:val="single" w:sz="4" w:space="0" w:color="auto"/>
            </w:tcBorders>
          </w:tcPr>
          <w:p w:rsidR="00CF619E" w:rsidRPr="00CF619E" w:rsidRDefault="00CF619E" w:rsidP="00CF619E">
            <w:pPr>
              <w:jc w:val="center"/>
              <w:rPr>
                <w:bCs/>
                <w:iCs/>
                <w:noProof/>
                <w:lang w:val="sr-Cyrl-CS"/>
              </w:rPr>
            </w:pPr>
            <w:r w:rsidRPr="00CF619E">
              <w:rPr>
                <w:bCs/>
                <w:iCs/>
                <w:noProof/>
              </w:rPr>
              <w:t>ПОТПИС</w:t>
            </w:r>
          </w:p>
        </w:tc>
      </w:tr>
    </w:tbl>
    <w:p w:rsidR="00CF619E" w:rsidRPr="00AE1407" w:rsidRDefault="00CF619E" w:rsidP="00B819C7">
      <w:pPr>
        <w:rPr>
          <w:b/>
          <w:noProof/>
        </w:rPr>
      </w:pPr>
    </w:p>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BD619D">
      <w:pPr>
        <w:pStyle w:val="Heading2"/>
        <w:numPr>
          <w:ilvl w:val="0"/>
          <w:numId w:val="4"/>
        </w:numPr>
        <w:rPr>
          <w:noProof/>
        </w:rPr>
        <w:sectPr w:rsidR="0006401C" w:rsidRPr="00AE1407" w:rsidSect="00EC6771">
          <w:headerReference w:type="default" r:id="rId13"/>
          <w:footerReference w:type="even" r:id="rId14"/>
          <w:footerReference w:type="default" r:id="rId15"/>
          <w:pgSz w:w="11906" w:h="16838"/>
          <w:pgMar w:top="1276" w:right="1418" w:bottom="1418" w:left="1418" w:header="709" w:footer="709" w:gutter="0"/>
          <w:cols w:space="708"/>
          <w:docGrid w:linePitch="360"/>
        </w:sectPr>
      </w:pPr>
    </w:p>
    <w:p w:rsidR="002D5B2C" w:rsidRPr="002735A4" w:rsidRDefault="002D5B2C" w:rsidP="00BD619D">
      <w:pPr>
        <w:pStyle w:val="Heading1"/>
        <w:numPr>
          <w:ilvl w:val="0"/>
          <w:numId w:val="15"/>
        </w:numPr>
        <w:jc w:val="center"/>
        <w:rPr>
          <w:sz w:val="28"/>
          <w:szCs w:val="28"/>
        </w:rPr>
      </w:pPr>
      <w:bookmarkStart w:id="43" w:name="_Toc375826014"/>
      <w:bookmarkStart w:id="44" w:name="_Toc389030821"/>
      <w:bookmarkStart w:id="45" w:name="_Toc440629953"/>
      <w:r w:rsidRPr="002735A4">
        <w:rPr>
          <w:sz w:val="28"/>
          <w:szCs w:val="28"/>
        </w:rPr>
        <w:lastRenderedPageBreak/>
        <w:t>ОБРАЗАЦ ПОНУДЕ</w:t>
      </w:r>
      <w:bookmarkEnd w:id="43"/>
      <w:bookmarkEnd w:id="44"/>
      <w:bookmarkEnd w:id="45"/>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AE1407" w:rsidRDefault="005E2923" w:rsidP="005E2923">
            <w:pPr>
              <w:jc w:val="right"/>
              <w:rPr>
                <w:noProof/>
              </w:rPr>
            </w:pPr>
            <w:r w:rsidRPr="00BE1EBF">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BE1EBF" w:rsidRDefault="00BE1EBF" w:rsidP="00BE1EBF">
            <w:pPr>
              <w:pStyle w:val="NoSpacing"/>
              <w:jc w:val="center"/>
              <w:rPr>
                <w:rFonts w:ascii="Times New Roman" w:hAnsi="Times New Roman" w:cs="Times New Roman"/>
                <w:sz w:val="24"/>
                <w:szCs w:val="24"/>
                <w:lang w:val="sr-Cyrl-RS"/>
              </w:rPr>
            </w:pPr>
            <w:r>
              <w:rPr>
                <w:rFonts w:ascii="Times New Roman" w:hAnsi="Times New Roman" w:cs="Times New Roman"/>
                <w:b/>
                <w:sz w:val="24"/>
                <w:szCs w:val="24"/>
                <w:lang w:val="sr-Cyrl-CS"/>
              </w:rPr>
              <w:t xml:space="preserve">Набавка таблетиране и индустријсе соли за омекшавање воде за потребе котларнице и </w:t>
            </w:r>
            <w:r w:rsidRPr="00601047">
              <w:rPr>
                <w:rFonts w:ascii="Times New Roman" w:hAnsi="Times New Roman" w:cs="Times New Roman"/>
                <w:b/>
                <w:sz w:val="24"/>
                <w:szCs w:val="24"/>
                <w:lang w:val="sr-Cyrl-CS"/>
              </w:rPr>
              <w:t xml:space="preserve">стерилизације, </w:t>
            </w:r>
            <w:r w:rsidRPr="00601047">
              <w:rPr>
                <w:rFonts w:ascii="Times New Roman" w:hAnsi="Times New Roman" w:cs="Times New Roman"/>
                <w:b/>
                <w:sz w:val="24"/>
                <w:szCs w:val="24"/>
                <w:lang w:val="sr-Cyrl-RS"/>
              </w:rPr>
              <w:t>у оквиру Клиничког центра Војводине</w:t>
            </w:r>
          </w:p>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EB6B00">
        <w:tc>
          <w:tcPr>
            <w:tcW w:w="5245" w:type="dxa"/>
            <w:vAlign w:val="center"/>
          </w:tcPr>
          <w:p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5E2923" w:rsidP="00EB6B00">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EB6B00">
        <w:tc>
          <w:tcPr>
            <w:tcW w:w="5245" w:type="dxa"/>
            <w:vAlign w:val="center"/>
          </w:tcPr>
          <w:p w:rsidR="005E2923" w:rsidRPr="00AE1407" w:rsidRDefault="005E2923" w:rsidP="00EB6B00">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vAlign w:val="center"/>
          </w:tcPr>
          <w:p w:rsidR="005E2923" w:rsidRPr="00AE1407" w:rsidRDefault="000A517E" w:rsidP="00EB6B00">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BE1EBF" w:rsidRPr="00AE1407" w:rsidTr="00BE1EBF">
        <w:trPr>
          <w:gridAfter w:val="3"/>
          <w:wAfter w:w="6663" w:type="dxa"/>
          <w:trHeight w:val="276"/>
        </w:trPr>
        <w:tc>
          <w:tcPr>
            <w:tcW w:w="5245" w:type="dxa"/>
            <w:vMerge w:val="restart"/>
            <w:vAlign w:val="center"/>
          </w:tcPr>
          <w:p w:rsidR="00BE1EBF" w:rsidRPr="00AE1407" w:rsidRDefault="00BE1EBF" w:rsidP="00EB6B00">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E05332">
              <w:rPr>
                <w:noProof/>
              </w:rPr>
              <w:t xml:space="preserve">не може бити краћи </w:t>
            </w:r>
            <w:r w:rsidR="00E60411" w:rsidRPr="00E60411">
              <w:rPr>
                <w:noProof/>
              </w:rPr>
              <w:t xml:space="preserve">од </w:t>
            </w:r>
            <w:r w:rsidR="00E60411" w:rsidRPr="00E60411">
              <w:rPr>
                <w:noProof/>
                <w:lang w:val="sr-Cyrl-RS"/>
              </w:rPr>
              <w:t>6</w:t>
            </w:r>
            <w:r w:rsidRPr="00E60411">
              <w:rPr>
                <w:noProof/>
              </w:rPr>
              <w:t>0 дана</w:t>
            </w:r>
          </w:p>
        </w:tc>
        <w:tc>
          <w:tcPr>
            <w:tcW w:w="3402" w:type="dxa"/>
            <w:gridSpan w:val="2"/>
            <w:vMerge w:val="restart"/>
          </w:tcPr>
          <w:p w:rsidR="00BE1EBF" w:rsidRPr="00AE1407" w:rsidRDefault="00BE1EBF" w:rsidP="005E2923">
            <w:pPr>
              <w:rPr>
                <w:b/>
                <w:noProof/>
              </w:rPr>
            </w:pPr>
          </w:p>
        </w:tc>
      </w:tr>
      <w:tr w:rsidR="00223DF2" w:rsidRPr="00AE1407" w:rsidTr="00EB6B00">
        <w:trPr>
          <w:trHeight w:val="344"/>
        </w:trPr>
        <w:tc>
          <w:tcPr>
            <w:tcW w:w="5245" w:type="dxa"/>
            <w:vMerge/>
          </w:tcPr>
          <w:p w:rsidR="00223DF2" w:rsidRPr="00AE1407" w:rsidRDefault="00223DF2" w:rsidP="005E2923">
            <w:pPr>
              <w:rPr>
                <w:b/>
                <w:noProof/>
              </w:rPr>
            </w:pPr>
          </w:p>
        </w:tc>
        <w:tc>
          <w:tcPr>
            <w:tcW w:w="3402" w:type="dxa"/>
            <w:gridSpan w:val="2"/>
            <w:vMerge/>
          </w:tcPr>
          <w:p w:rsidR="00223DF2" w:rsidRPr="00AE1407" w:rsidRDefault="00223DF2" w:rsidP="005E2923">
            <w:pPr>
              <w:rPr>
                <w:b/>
                <w:noProof/>
              </w:rPr>
            </w:pPr>
          </w:p>
        </w:tc>
        <w:tc>
          <w:tcPr>
            <w:tcW w:w="3508" w:type="dxa"/>
            <w:gridSpan w:val="2"/>
            <w:vAlign w:val="center"/>
          </w:tcPr>
          <w:p w:rsidR="00223DF2" w:rsidRPr="00AE1407" w:rsidRDefault="00223DF2" w:rsidP="00EB6B00">
            <w:pPr>
              <w:jc w:val="right"/>
              <w:rPr>
                <w:noProof/>
              </w:rPr>
            </w:pPr>
            <w:r w:rsidRPr="00AE1407">
              <w:rPr>
                <w:noProof/>
              </w:rPr>
              <w:t>Жиро рачун и назив банке</w:t>
            </w:r>
          </w:p>
        </w:tc>
        <w:tc>
          <w:tcPr>
            <w:tcW w:w="3155" w:type="dxa"/>
          </w:tcPr>
          <w:p w:rsidR="00223DF2" w:rsidRPr="00AE1407" w:rsidRDefault="00223DF2"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27366A" w:rsidP="005E2923">
            <w:pPr>
              <w:rPr>
                <w:noProof/>
              </w:rPr>
            </w:pPr>
            <w:r>
              <w:rPr>
                <w:noProof/>
              </w:rPr>
              <w:t>Пода</w:t>
            </w:r>
            <w:r>
              <w:rPr>
                <w:noProof/>
                <w:lang w:val="sr-Cyrl-CS"/>
              </w:rPr>
              <w:t>ци</w:t>
            </w:r>
            <w:r w:rsidR="005E2923" w:rsidRPr="00AE1407">
              <w:rPr>
                <w:noProof/>
              </w:rPr>
              <w:t xml:space="preserve"> о проценту укупне вредности набавке који ће поверити </w:t>
            </w:r>
            <w:r w:rsidR="005E2923"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5E2923" w:rsidRPr="00AE1407" w:rsidTr="005E2923">
        <w:trPr>
          <w:trHeight w:val="293"/>
        </w:trPr>
        <w:tc>
          <w:tcPr>
            <w:tcW w:w="5245" w:type="dxa"/>
          </w:tcPr>
          <w:p w:rsidR="005E2923" w:rsidRPr="00B052F3" w:rsidRDefault="005E2923" w:rsidP="005E2923">
            <w:pPr>
              <w:rPr>
                <w:noProof/>
              </w:rPr>
            </w:pPr>
            <w:r w:rsidRPr="00B052F3">
              <w:rPr>
                <w:noProof/>
              </w:rPr>
              <w:t>Начин и услови плаћања</w:t>
            </w:r>
          </w:p>
        </w:tc>
        <w:tc>
          <w:tcPr>
            <w:tcW w:w="10065" w:type="dxa"/>
            <w:gridSpan w:val="5"/>
          </w:tcPr>
          <w:p w:rsidR="005E2923" w:rsidRPr="00AE1407" w:rsidRDefault="005E2923" w:rsidP="005E2923">
            <w:pPr>
              <w:rPr>
                <w:b/>
                <w:noProof/>
              </w:rPr>
            </w:pPr>
          </w:p>
        </w:tc>
      </w:tr>
      <w:tr w:rsidR="005E2923" w:rsidRPr="00AE1407" w:rsidTr="005E2923">
        <w:trPr>
          <w:trHeight w:val="283"/>
        </w:trPr>
        <w:tc>
          <w:tcPr>
            <w:tcW w:w="5245" w:type="dxa"/>
          </w:tcPr>
          <w:p w:rsidR="005E2923" w:rsidRPr="00B052F3" w:rsidRDefault="005E2923" w:rsidP="00BE1EBF">
            <w:pPr>
              <w:rPr>
                <w:noProof/>
              </w:rPr>
            </w:pPr>
            <w:r w:rsidRPr="00B052F3">
              <w:rPr>
                <w:noProof/>
              </w:rPr>
              <w:t>Рок извршења</w:t>
            </w:r>
            <w:r w:rsidR="00DA6C36" w:rsidRPr="00B052F3">
              <w:rPr>
                <w:noProof/>
              </w:rPr>
              <w:t>.</w:t>
            </w:r>
            <w:r w:rsidR="00F82B85" w:rsidRPr="00B052F3">
              <w:rPr>
                <w:noProof/>
              </w:rPr>
              <w:t xml:space="preserve">  </w:t>
            </w:r>
          </w:p>
        </w:tc>
        <w:tc>
          <w:tcPr>
            <w:tcW w:w="10065" w:type="dxa"/>
            <w:gridSpan w:val="5"/>
          </w:tcPr>
          <w:p w:rsidR="005E2923" w:rsidRPr="00AE1407" w:rsidRDefault="005E2923" w:rsidP="005E2923">
            <w:pPr>
              <w:rPr>
                <w:b/>
                <w:noProof/>
              </w:rPr>
            </w:pPr>
          </w:p>
        </w:tc>
      </w:tr>
      <w:tr w:rsidR="00F82B85" w:rsidRPr="00AE1407" w:rsidTr="005E2923">
        <w:trPr>
          <w:trHeight w:val="283"/>
        </w:trPr>
        <w:tc>
          <w:tcPr>
            <w:tcW w:w="5245" w:type="dxa"/>
          </w:tcPr>
          <w:p w:rsidR="00F82B85" w:rsidRPr="00B052F3" w:rsidRDefault="00F82B85" w:rsidP="00BE1EBF">
            <w:pPr>
              <w:rPr>
                <w:noProof/>
              </w:rPr>
            </w:pPr>
            <w:r w:rsidRPr="00B052F3">
              <w:rPr>
                <w:noProof/>
              </w:rPr>
              <w:t xml:space="preserve">Друго </w:t>
            </w:r>
          </w:p>
        </w:tc>
        <w:tc>
          <w:tcPr>
            <w:tcW w:w="10065" w:type="dxa"/>
            <w:gridSpan w:val="5"/>
          </w:tcPr>
          <w:p w:rsidR="00F82B85" w:rsidRPr="00AE1407" w:rsidRDefault="00F82B85" w:rsidP="005E2923">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338"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3005"/>
        <w:gridCol w:w="1134"/>
        <w:gridCol w:w="1227"/>
        <w:gridCol w:w="2410"/>
        <w:gridCol w:w="1417"/>
        <w:gridCol w:w="1608"/>
        <w:gridCol w:w="1984"/>
        <w:gridCol w:w="1984"/>
      </w:tblGrid>
      <w:tr w:rsidR="0049524C" w:rsidRPr="00AE1407" w:rsidTr="005F53E4">
        <w:trPr>
          <w:trHeight w:val="262"/>
        </w:trPr>
        <w:tc>
          <w:tcPr>
            <w:tcW w:w="569"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005"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34"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227"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2410" w:type="dxa"/>
            <w:vAlign w:val="center"/>
          </w:tcPr>
          <w:p w:rsidR="0049524C" w:rsidRPr="00AE1407" w:rsidRDefault="0049524C"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417" w:type="dxa"/>
            <w:vAlign w:val="center"/>
          </w:tcPr>
          <w:p w:rsidR="0049524C" w:rsidRPr="000504BD" w:rsidRDefault="000504BD" w:rsidP="005E2923">
            <w:pPr>
              <w:pStyle w:val="BodyText"/>
              <w:jc w:val="center"/>
              <w:rPr>
                <w:noProof/>
                <w:sz w:val="22"/>
                <w:szCs w:val="22"/>
              </w:rPr>
            </w:pPr>
            <w:r>
              <w:rPr>
                <w:noProof/>
                <w:sz w:val="22"/>
                <w:szCs w:val="22"/>
              </w:rPr>
              <w:t>Стопа</w:t>
            </w:r>
          </w:p>
          <w:p w:rsidR="0049524C" w:rsidRPr="00AE1407" w:rsidRDefault="0049524C" w:rsidP="005E2923">
            <w:pPr>
              <w:autoSpaceDE w:val="0"/>
              <w:autoSpaceDN w:val="0"/>
              <w:adjustRightInd w:val="0"/>
              <w:jc w:val="center"/>
              <w:rPr>
                <w:noProof/>
                <w:sz w:val="22"/>
                <w:szCs w:val="22"/>
                <w:lang w:val="en-US"/>
              </w:rPr>
            </w:pPr>
            <w:r w:rsidRPr="00AE1407">
              <w:rPr>
                <w:noProof/>
                <w:sz w:val="22"/>
                <w:szCs w:val="22"/>
              </w:rPr>
              <w:t>ПДВ-а</w:t>
            </w:r>
          </w:p>
        </w:tc>
        <w:tc>
          <w:tcPr>
            <w:tcW w:w="1608" w:type="dxa"/>
            <w:vAlign w:val="center"/>
          </w:tcPr>
          <w:p w:rsidR="0049524C" w:rsidRPr="00AE1407" w:rsidRDefault="0049524C" w:rsidP="005E2923">
            <w:pPr>
              <w:autoSpaceDE w:val="0"/>
              <w:autoSpaceDN w:val="0"/>
              <w:adjustRightInd w:val="0"/>
              <w:jc w:val="center"/>
              <w:rPr>
                <w:noProof/>
                <w:lang w:val="en-US"/>
              </w:rPr>
            </w:pPr>
            <w:r w:rsidRPr="00AE1407">
              <w:rPr>
                <w:noProof/>
                <w:lang w:val="en-US"/>
              </w:rPr>
              <w:t>Укупна цена без ПДВ-а</w:t>
            </w:r>
          </w:p>
        </w:tc>
        <w:tc>
          <w:tcPr>
            <w:tcW w:w="1984" w:type="dxa"/>
            <w:vAlign w:val="center"/>
          </w:tcPr>
          <w:p w:rsidR="0049524C" w:rsidRPr="00036967" w:rsidRDefault="0049524C">
            <w:pPr>
              <w:autoSpaceDE w:val="0"/>
              <w:autoSpaceDN w:val="0"/>
              <w:adjustRightInd w:val="0"/>
              <w:jc w:val="center"/>
              <w:rPr>
                <w:noProof/>
              </w:rPr>
            </w:pPr>
            <w:r w:rsidRPr="00036967">
              <w:rPr>
                <w:noProof/>
              </w:rPr>
              <w:t>Произвођач</w:t>
            </w:r>
          </w:p>
          <w:p w:rsidR="0049524C" w:rsidRPr="003650D0" w:rsidRDefault="0049524C">
            <w:pPr>
              <w:autoSpaceDE w:val="0"/>
              <w:autoSpaceDN w:val="0"/>
              <w:adjustRightInd w:val="0"/>
              <w:jc w:val="center"/>
              <w:rPr>
                <w:noProof/>
                <w:highlight w:val="green"/>
              </w:rPr>
            </w:pPr>
            <w:r w:rsidRPr="00036967">
              <w:rPr>
                <w:noProof/>
              </w:rPr>
              <w:t>(за ставке за које је то могуће попунити)</w:t>
            </w:r>
          </w:p>
        </w:tc>
        <w:tc>
          <w:tcPr>
            <w:tcW w:w="1984" w:type="dxa"/>
            <w:vAlign w:val="center"/>
          </w:tcPr>
          <w:p w:rsidR="0049524C" w:rsidRPr="004305C1" w:rsidRDefault="0049524C">
            <w:pPr>
              <w:autoSpaceDE w:val="0"/>
              <w:autoSpaceDN w:val="0"/>
              <w:adjustRightInd w:val="0"/>
              <w:jc w:val="center"/>
              <w:rPr>
                <w:noProof/>
              </w:rPr>
            </w:pPr>
            <w:r w:rsidRPr="004305C1">
              <w:rPr>
                <w:noProof/>
              </w:rPr>
              <w:t>Напомена</w:t>
            </w:r>
          </w:p>
          <w:p w:rsidR="0049524C" w:rsidRPr="003650D0" w:rsidRDefault="0049524C">
            <w:pPr>
              <w:autoSpaceDE w:val="0"/>
              <w:autoSpaceDN w:val="0"/>
              <w:adjustRightInd w:val="0"/>
              <w:jc w:val="center"/>
              <w:rPr>
                <w:noProof/>
                <w:highlight w:val="green"/>
              </w:rPr>
            </w:pPr>
            <w:r w:rsidRPr="004305C1">
              <w:rPr>
                <w:noProof/>
              </w:rPr>
              <w:t>(уколико их понуђач има за одређене ставке</w:t>
            </w:r>
            <w:r w:rsidRPr="00BF5583">
              <w:rPr>
                <w:noProof/>
              </w:rPr>
              <w:t>)</w:t>
            </w:r>
          </w:p>
        </w:tc>
      </w:tr>
      <w:tr w:rsidR="005E2923" w:rsidRPr="00F85647" w:rsidTr="005F53E4">
        <w:trPr>
          <w:trHeight w:val="288"/>
        </w:trPr>
        <w:tc>
          <w:tcPr>
            <w:tcW w:w="569" w:type="dxa"/>
          </w:tcPr>
          <w:p w:rsidR="005E2923" w:rsidRPr="00F85647" w:rsidRDefault="00F85647" w:rsidP="005E2923">
            <w:pPr>
              <w:autoSpaceDE w:val="0"/>
              <w:autoSpaceDN w:val="0"/>
              <w:adjustRightInd w:val="0"/>
              <w:jc w:val="center"/>
              <w:rPr>
                <w:noProof/>
              </w:rPr>
            </w:pPr>
            <w:r w:rsidRPr="00F85647">
              <w:rPr>
                <w:noProof/>
              </w:rPr>
              <w:t>1</w:t>
            </w:r>
          </w:p>
        </w:tc>
        <w:tc>
          <w:tcPr>
            <w:tcW w:w="3005" w:type="dxa"/>
          </w:tcPr>
          <w:p w:rsidR="005E2923" w:rsidRPr="00F85647" w:rsidRDefault="005E2923" w:rsidP="005E2923">
            <w:pPr>
              <w:autoSpaceDE w:val="0"/>
              <w:autoSpaceDN w:val="0"/>
              <w:adjustRightInd w:val="0"/>
              <w:jc w:val="center"/>
              <w:rPr>
                <w:noProof/>
                <w:lang w:val="en-US"/>
              </w:rPr>
            </w:pPr>
            <w:r w:rsidRPr="00F85647">
              <w:rPr>
                <w:noProof/>
                <w:lang w:val="en-US"/>
              </w:rPr>
              <w:t>2</w:t>
            </w:r>
          </w:p>
        </w:tc>
        <w:tc>
          <w:tcPr>
            <w:tcW w:w="1134" w:type="dxa"/>
          </w:tcPr>
          <w:p w:rsidR="005E2923" w:rsidRPr="00F85647" w:rsidRDefault="005E2923" w:rsidP="005E2923">
            <w:pPr>
              <w:autoSpaceDE w:val="0"/>
              <w:autoSpaceDN w:val="0"/>
              <w:adjustRightInd w:val="0"/>
              <w:jc w:val="center"/>
              <w:rPr>
                <w:noProof/>
                <w:lang w:val="en-US"/>
              </w:rPr>
            </w:pPr>
            <w:r w:rsidRPr="00F85647">
              <w:rPr>
                <w:noProof/>
                <w:lang w:val="en-US"/>
              </w:rPr>
              <w:t>3</w:t>
            </w:r>
          </w:p>
        </w:tc>
        <w:tc>
          <w:tcPr>
            <w:tcW w:w="1227" w:type="dxa"/>
          </w:tcPr>
          <w:p w:rsidR="005E2923" w:rsidRPr="00F85647" w:rsidRDefault="005E2923" w:rsidP="005E2923">
            <w:pPr>
              <w:autoSpaceDE w:val="0"/>
              <w:autoSpaceDN w:val="0"/>
              <w:adjustRightInd w:val="0"/>
              <w:jc w:val="center"/>
              <w:rPr>
                <w:noProof/>
                <w:lang w:val="en-US"/>
              </w:rPr>
            </w:pPr>
            <w:r w:rsidRPr="00F85647">
              <w:rPr>
                <w:noProof/>
                <w:lang w:val="en-US"/>
              </w:rPr>
              <w:t>4</w:t>
            </w:r>
          </w:p>
        </w:tc>
        <w:tc>
          <w:tcPr>
            <w:tcW w:w="2410" w:type="dxa"/>
          </w:tcPr>
          <w:p w:rsidR="005E2923" w:rsidRPr="00F85647" w:rsidRDefault="005E2923" w:rsidP="005E2923">
            <w:pPr>
              <w:autoSpaceDE w:val="0"/>
              <w:autoSpaceDN w:val="0"/>
              <w:adjustRightInd w:val="0"/>
              <w:jc w:val="center"/>
              <w:rPr>
                <w:noProof/>
                <w:lang w:val="en-US"/>
              </w:rPr>
            </w:pPr>
            <w:r w:rsidRPr="00F85647">
              <w:rPr>
                <w:noProof/>
                <w:lang w:val="en-US"/>
              </w:rPr>
              <w:t>5</w:t>
            </w:r>
          </w:p>
        </w:tc>
        <w:tc>
          <w:tcPr>
            <w:tcW w:w="1417" w:type="dxa"/>
          </w:tcPr>
          <w:p w:rsidR="005E2923" w:rsidRPr="00F85647" w:rsidRDefault="005E2923" w:rsidP="005E2923">
            <w:pPr>
              <w:autoSpaceDE w:val="0"/>
              <w:autoSpaceDN w:val="0"/>
              <w:adjustRightInd w:val="0"/>
              <w:jc w:val="center"/>
              <w:rPr>
                <w:noProof/>
                <w:lang w:val="en-US"/>
              </w:rPr>
            </w:pPr>
            <w:r w:rsidRPr="00F85647">
              <w:rPr>
                <w:noProof/>
                <w:lang w:val="en-US"/>
              </w:rPr>
              <w:t>6</w:t>
            </w:r>
          </w:p>
        </w:tc>
        <w:tc>
          <w:tcPr>
            <w:tcW w:w="1608" w:type="dxa"/>
          </w:tcPr>
          <w:p w:rsidR="005E2923" w:rsidRPr="00F85647" w:rsidRDefault="005E2923" w:rsidP="005E2923">
            <w:pPr>
              <w:autoSpaceDE w:val="0"/>
              <w:autoSpaceDN w:val="0"/>
              <w:adjustRightInd w:val="0"/>
              <w:jc w:val="center"/>
              <w:rPr>
                <w:noProof/>
                <w:lang w:val="en-US"/>
              </w:rPr>
            </w:pPr>
            <w:r w:rsidRPr="00F85647">
              <w:rPr>
                <w:noProof/>
                <w:lang w:val="en-US"/>
              </w:rPr>
              <w:t>7</w:t>
            </w:r>
          </w:p>
        </w:tc>
        <w:tc>
          <w:tcPr>
            <w:tcW w:w="1984" w:type="dxa"/>
          </w:tcPr>
          <w:p w:rsidR="005E2923" w:rsidRPr="00F85647" w:rsidRDefault="005E2923" w:rsidP="005E2923">
            <w:pPr>
              <w:autoSpaceDE w:val="0"/>
              <w:autoSpaceDN w:val="0"/>
              <w:adjustRightInd w:val="0"/>
              <w:jc w:val="center"/>
              <w:rPr>
                <w:noProof/>
              </w:rPr>
            </w:pPr>
            <w:r w:rsidRPr="00F85647">
              <w:rPr>
                <w:noProof/>
              </w:rPr>
              <w:t>8</w:t>
            </w:r>
          </w:p>
        </w:tc>
        <w:tc>
          <w:tcPr>
            <w:tcW w:w="1984" w:type="dxa"/>
          </w:tcPr>
          <w:p w:rsidR="005E2923" w:rsidRPr="00F85647" w:rsidRDefault="005E2923" w:rsidP="005E2923">
            <w:pPr>
              <w:autoSpaceDE w:val="0"/>
              <w:autoSpaceDN w:val="0"/>
              <w:adjustRightInd w:val="0"/>
              <w:jc w:val="center"/>
              <w:rPr>
                <w:noProof/>
              </w:rPr>
            </w:pPr>
            <w:r w:rsidRPr="00F85647">
              <w:rPr>
                <w:noProof/>
              </w:rPr>
              <w:t>9</w:t>
            </w: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1</w:t>
            </w:r>
          </w:p>
        </w:tc>
        <w:tc>
          <w:tcPr>
            <w:tcW w:w="3005" w:type="dxa"/>
          </w:tcPr>
          <w:p w:rsidR="005E2923" w:rsidRPr="00AE1407" w:rsidRDefault="00036967" w:rsidP="00036967">
            <w:pPr>
              <w:autoSpaceDE w:val="0"/>
              <w:autoSpaceDN w:val="0"/>
              <w:adjustRightInd w:val="0"/>
              <w:rPr>
                <w:noProof/>
                <w:lang w:val="en-US"/>
              </w:rPr>
            </w:pPr>
            <w:r>
              <w:rPr>
                <w:noProof/>
                <w:lang w:val="sr-Cyrl-RS"/>
              </w:rPr>
              <w:t>Таблетирана со за омекшавање воде - паковање 25/1 кг</w:t>
            </w:r>
          </w:p>
        </w:tc>
        <w:tc>
          <w:tcPr>
            <w:tcW w:w="1134" w:type="dxa"/>
          </w:tcPr>
          <w:p w:rsidR="005E2923" w:rsidRPr="00036967" w:rsidRDefault="002E6B1D" w:rsidP="005E2923">
            <w:pPr>
              <w:autoSpaceDE w:val="0"/>
              <w:autoSpaceDN w:val="0"/>
              <w:adjustRightInd w:val="0"/>
              <w:jc w:val="center"/>
              <w:rPr>
                <w:noProof/>
                <w:lang w:val="sr-Cyrl-RS"/>
              </w:rPr>
            </w:pPr>
            <w:r>
              <w:rPr>
                <w:noProof/>
                <w:lang w:val="sr-Cyrl-RS"/>
              </w:rPr>
              <w:t>к</w:t>
            </w:r>
            <w:r w:rsidR="00036967" w:rsidRPr="00036967">
              <w:rPr>
                <w:noProof/>
                <w:lang w:val="sr-Cyrl-RS"/>
              </w:rPr>
              <w:t>г.</w:t>
            </w:r>
          </w:p>
        </w:tc>
        <w:tc>
          <w:tcPr>
            <w:tcW w:w="1227" w:type="dxa"/>
          </w:tcPr>
          <w:p w:rsidR="005E2923" w:rsidRPr="00AE1407" w:rsidRDefault="00036967" w:rsidP="005E2923">
            <w:pPr>
              <w:autoSpaceDE w:val="0"/>
              <w:autoSpaceDN w:val="0"/>
              <w:adjustRightInd w:val="0"/>
              <w:jc w:val="center"/>
              <w:rPr>
                <w:noProof/>
                <w:lang w:val="en-US"/>
              </w:rPr>
            </w:pPr>
            <w:r>
              <w:rPr>
                <w:noProof/>
                <w:lang w:val="sr-Cyrl-RS"/>
              </w:rPr>
              <w:t>30</w:t>
            </w:r>
            <w:r w:rsidR="0012385D">
              <w:rPr>
                <w:noProof/>
                <w:lang w:val="sr-Cyrl-RS"/>
              </w:rPr>
              <w:t>.</w:t>
            </w:r>
            <w:r>
              <w:rPr>
                <w:noProof/>
                <w:lang w:val="sr-Cyrl-RS"/>
              </w:rPr>
              <w:t>000</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r w:rsidR="005E2923" w:rsidRPr="00AE1407" w:rsidTr="005F53E4">
        <w:trPr>
          <w:trHeight w:val="420"/>
        </w:trPr>
        <w:tc>
          <w:tcPr>
            <w:tcW w:w="569" w:type="dxa"/>
          </w:tcPr>
          <w:p w:rsidR="005E2923" w:rsidRPr="00AE1407" w:rsidRDefault="005E2923" w:rsidP="005E2923">
            <w:pPr>
              <w:autoSpaceDE w:val="0"/>
              <w:autoSpaceDN w:val="0"/>
              <w:adjustRightInd w:val="0"/>
              <w:jc w:val="center"/>
              <w:rPr>
                <w:noProof/>
                <w:lang w:val="en-US"/>
              </w:rPr>
            </w:pPr>
            <w:r w:rsidRPr="00AE1407">
              <w:rPr>
                <w:noProof/>
                <w:lang w:val="en-US"/>
              </w:rPr>
              <w:t>2</w:t>
            </w:r>
          </w:p>
        </w:tc>
        <w:tc>
          <w:tcPr>
            <w:tcW w:w="3005" w:type="dxa"/>
          </w:tcPr>
          <w:p w:rsidR="00036967" w:rsidRDefault="00036967" w:rsidP="00036967">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Индустријска со </w:t>
            </w:r>
          </w:p>
          <w:p w:rsidR="005E2923" w:rsidRPr="00AE1407" w:rsidRDefault="005E2923" w:rsidP="005E2923">
            <w:pPr>
              <w:autoSpaceDE w:val="0"/>
              <w:autoSpaceDN w:val="0"/>
              <w:adjustRightInd w:val="0"/>
              <w:rPr>
                <w:noProof/>
                <w:lang w:val="en-US"/>
              </w:rPr>
            </w:pPr>
          </w:p>
        </w:tc>
        <w:tc>
          <w:tcPr>
            <w:tcW w:w="1134" w:type="dxa"/>
          </w:tcPr>
          <w:p w:rsidR="005E2923" w:rsidRPr="00036967" w:rsidRDefault="002E6B1D" w:rsidP="005E2923">
            <w:pPr>
              <w:autoSpaceDE w:val="0"/>
              <w:autoSpaceDN w:val="0"/>
              <w:adjustRightInd w:val="0"/>
              <w:jc w:val="center"/>
              <w:rPr>
                <w:noProof/>
                <w:lang w:val="sr-Cyrl-RS"/>
              </w:rPr>
            </w:pPr>
            <w:r>
              <w:rPr>
                <w:noProof/>
                <w:lang w:val="sr-Cyrl-RS"/>
              </w:rPr>
              <w:t>к</w:t>
            </w:r>
            <w:r w:rsidR="00036967" w:rsidRPr="00036967">
              <w:rPr>
                <w:noProof/>
                <w:lang w:val="sr-Cyrl-RS"/>
              </w:rPr>
              <w:t>г.</w:t>
            </w:r>
          </w:p>
        </w:tc>
        <w:tc>
          <w:tcPr>
            <w:tcW w:w="1227" w:type="dxa"/>
          </w:tcPr>
          <w:p w:rsidR="005E2923" w:rsidRPr="00036967" w:rsidRDefault="00036967" w:rsidP="005E2923">
            <w:pPr>
              <w:autoSpaceDE w:val="0"/>
              <w:autoSpaceDN w:val="0"/>
              <w:adjustRightInd w:val="0"/>
              <w:jc w:val="center"/>
              <w:rPr>
                <w:noProof/>
                <w:lang w:val="sr-Cyrl-RS"/>
              </w:rPr>
            </w:pPr>
            <w:r>
              <w:rPr>
                <w:noProof/>
                <w:lang w:val="sr-Cyrl-RS"/>
              </w:rPr>
              <w:t>300</w:t>
            </w:r>
          </w:p>
        </w:tc>
        <w:tc>
          <w:tcPr>
            <w:tcW w:w="2410" w:type="dxa"/>
          </w:tcPr>
          <w:p w:rsidR="005E2923" w:rsidRPr="00AE1407" w:rsidRDefault="005E2923" w:rsidP="005E2923">
            <w:pPr>
              <w:autoSpaceDE w:val="0"/>
              <w:autoSpaceDN w:val="0"/>
              <w:adjustRightInd w:val="0"/>
              <w:jc w:val="center"/>
              <w:rPr>
                <w:noProof/>
                <w:lang w:val="en-US"/>
              </w:rPr>
            </w:pPr>
          </w:p>
        </w:tc>
        <w:tc>
          <w:tcPr>
            <w:tcW w:w="1417" w:type="dxa"/>
          </w:tcPr>
          <w:p w:rsidR="005E2923" w:rsidRPr="00AE1407" w:rsidRDefault="005E2923" w:rsidP="005E2923">
            <w:pPr>
              <w:autoSpaceDE w:val="0"/>
              <w:autoSpaceDN w:val="0"/>
              <w:adjustRightInd w:val="0"/>
              <w:jc w:val="right"/>
              <w:rPr>
                <w:noProof/>
                <w:lang w:val="en-US"/>
              </w:rPr>
            </w:pPr>
          </w:p>
        </w:tc>
        <w:tc>
          <w:tcPr>
            <w:tcW w:w="1608"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c>
          <w:tcPr>
            <w:tcW w:w="1984" w:type="dxa"/>
          </w:tcPr>
          <w:p w:rsidR="005E2923" w:rsidRPr="00AE1407" w:rsidRDefault="005E2923" w:rsidP="005E2923">
            <w:pPr>
              <w:autoSpaceDE w:val="0"/>
              <w:autoSpaceDN w:val="0"/>
              <w:adjustRightInd w:val="0"/>
              <w:jc w:val="right"/>
              <w:rPr>
                <w:noProof/>
                <w:lang w:val="en-US"/>
              </w:rPr>
            </w:pPr>
          </w:p>
        </w:tc>
      </w:tr>
    </w:tbl>
    <w:tbl>
      <w:tblPr>
        <w:tblpPr w:leftFromText="180" w:rightFromText="180" w:vertAnchor="text" w:horzAnchor="margin" w:tblpXSpec="center" w:tblpY="11"/>
        <w:tblW w:w="153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9193"/>
        <w:gridCol w:w="5576"/>
      </w:tblGrid>
      <w:tr w:rsidR="00036967" w:rsidRPr="00AE1407" w:rsidTr="00036967">
        <w:trPr>
          <w:trHeight w:val="274"/>
        </w:trPr>
        <w:tc>
          <w:tcPr>
            <w:tcW w:w="569" w:type="dxa"/>
          </w:tcPr>
          <w:p w:rsidR="00036967" w:rsidRPr="00AE1407" w:rsidRDefault="00036967" w:rsidP="00036967">
            <w:pPr>
              <w:autoSpaceDE w:val="0"/>
              <w:autoSpaceDN w:val="0"/>
              <w:adjustRightInd w:val="0"/>
              <w:jc w:val="center"/>
              <w:rPr>
                <w:b/>
                <w:bCs/>
                <w:noProof/>
              </w:rPr>
            </w:pPr>
            <w:r>
              <w:rPr>
                <w:b/>
                <w:bCs/>
                <w:noProof/>
              </w:rPr>
              <w:t>I</w:t>
            </w:r>
          </w:p>
        </w:tc>
        <w:tc>
          <w:tcPr>
            <w:tcW w:w="9193" w:type="dxa"/>
          </w:tcPr>
          <w:p w:rsidR="00036967" w:rsidRPr="00AE1407" w:rsidRDefault="00036967" w:rsidP="00036967">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5576" w:type="dxa"/>
          </w:tcPr>
          <w:p w:rsidR="00036967" w:rsidRPr="00AE1407" w:rsidRDefault="00036967" w:rsidP="00036967">
            <w:pPr>
              <w:autoSpaceDE w:val="0"/>
              <w:autoSpaceDN w:val="0"/>
              <w:adjustRightInd w:val="0"/>
              <w:jc w:val="right"/>
              <w:rPr>
                <w:b/>
                <w:bCs/>
                <w:noProof/>
                <w:lang w:val="en-US"/>
              </w:rPr>
            </w:pPr>
          </w:p>
        </w:tc>
      </w:tr>
      <w:tr w:rsidR="00036967" w:rsidRPr="00AE1407" w:rsidTr="00036967">
        <w:trPr>
          <w:trHeight w:val="274"/>
        </w:trPr>
        <w:tc>
          <w:tcPr>
            <w:tcW w:w="569" w:type="dxa"/>
          </w:tcPr>
          <w:p w:rsidR="00036967" w:rsidRPr="00AE1407" w:rsidRDefault="00036967" w:rsidP="00036967">
            <w:pPr>
              <w:autoSpaceDE w:val="0"/>
              <w:autoSpaceDN w:val="0"/>
              <w:adjustRightInd w:val="0"/>
              <w:jc w:val="center"/>
              <w:rPr>
                <w:b/>
                <w:bCs/>
                <w:noProof/>
                <w:lang w:val="en-US"/>
              </w:rPr>
            </w:pPr>
            <w:r>
              <w:rPr>
                <w:b/>
                <w:bCs/>
                <w:noProof/>
                <w:lang w:val="en-US"/>
              </w:rPr>
              <w:t>II</w:t>
            </w:r>
          </w:p>
        </w:tc>
        <w:tc>
          <w:tcPr>
            <w:tcW w:w="9193" w:type="dxa"/>
          </w:tcPr>
          <w:p w:rsidR="00036967" w:rsidRPr="00AE1407" w:rsidRDefault="00036967" w:rsidP="00036967">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5576" w:type="dxa"/>
          </w:tcPr>
          <w:p w:rsidR="00036967" w:rsidRPr="00AE1407" w:rsidRDefault="00036967" w:rsidP="00036967">
            <w:pPr>
              <w:autoSpaceDE w:val="0"/>
              <w:autoSpaceDN w:val="0"/>
              <w:adjustRightInd w:val="0"/>
              <w:jc w:val="right"/>
              <w:rPr>
                <w:b/>
                <w:bCs/>
                <w:noProof/>
                <w:lang w:val="en-US"/>
              </w:rPr>
            </w:pPr>
          </w:p>
        </w:tc>
      </w:tr>
      <w:tr w:rsidR="00036967" w:rsidRPr="00AE1407" w:rsidTr="00036967">
        <w:trPr>
          <w:trHeight w:val="274"/>
        </w:trPr>
        <w:tc>
          <w:tcPr>
            <w:tcW w:w="569" w:type="dxa"/>
          </w:tcPr>
          <w:p w:rsidR="00036967" w:rsidRPr="00AE1407" w:rsidRDefault="00036967" w:rsidP="00036967">
            <w:pPr>
              <w:autoSpaceDE w:val="0"/>
              <w:autoSpaceDN w:val="0"/>
              <w:adjustRightInd w:val="0"/>
              <w:jc w:val="center"/>
              <w:rPr>
                <w:b/>
                <w:bCs/>
                <w:noProof/>
                <w:lang w:val="en-US"/>
              </w:rPr>
            </w:pPr>
            <w:r>
              <w:rPr>
                <w:b/>
                <w:bCs/>
                <w:noProof/>
                <w:lang w:val="en-US"/>
              </w:rPr>
              <w:t>III</w:t>
            </w:r>
          </w:p>
        </w:tc>
        <w:tc>
          <w:tcPr>
            <w:tcW w:w="9193" w:type="dxa"/>
          </w:tcPr>
          <w:p w:rsidR="00036967" w:rsidRPr="00AE1407" w:rsidRDefault="00036967" w:rsidP="00036967">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5576" w:type="dxa"/>
          </w:tcPr>
          <w:p w:rsidR="00036967" w:rsidRPr="00AE1407" w:rsidRDefault="00036967" w:rsidP="00036967">
            <w:pPr>
              <w:autoSpaceDE w:val="0"/>
              <w:autoSpaceDN w:val="0"/>
              <w:adjustRightInd w:val="0"/>
              <w:jc w:val="right"/>
              <w:rPr>
                <w:b/>
                <w:bCs/>
                <w:noProof/>
                <w:lang w:val="en-US"/>
              </w:rPr>
            </w:pPr>
          </w:p>
        </w:tc>
      </w:tr>
    </w:tbl>
    <w:p w:rsidR="00D5551A" w:rsidRPr="00036967" w:rsidRDefault="00D5551A">
      <w:pPr>
        <w:rPr>
          <w:lang w:val="sr-Cyrl-RS"/>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Default="00531A8A" w:rsidP="00BD619D">
      <w:pPr>
        <w:pStyle w:val="Heading1"/>
        <w:numPr>
          <w:ilvl w:val="0"/>
          <w:numId w:val="14"/>
        </w:numPr>
        <w:jc w:val="center"/>
        <w:rPr>
          <w:noProof/>
        </w:rPr>
        <w:sectPr w:rsidR="00E05332" w:rsidSect="0006401C">
          <w:pgSz w:w="16838" w:h="11906" w:orient="landscape"/>
          <w:pgMar w:top="1418" w:right="1418" w:bottom="1418" w:left="1418" w:header="709" w:footer="709" w:gutter="0"/>
          <w:cols w:space="708"/>
          <w:docGrid w:linePitch="360"/>
        </w:sectPr>
      </w:pPr>
      <w:r w:rsidRPr="00AE1407">
        <w:rPr>
          <w:noProof/>
        </w:rPr>
        <w:br w:type="page"/>
      </w:r>
      <w:bookmarkStart w:id="46" w:name="_Toc401143642"/>
    </w:p>
    <w:p w:rsidR="00E05332" w:rsidRPr="002735A4" w:rsidRDefault="00AC3601" w:rsidP="00AC3601">
      <w:pPr>
        <w:pStyle w:val="Heading1"/>
        <w:ind w:left="360"/>
        <w:jc w:val="center"/>
        <w:rPr>
          <w:sz w:val="28"/>
          <w:szCs w:val="28"/>
        </w:rPr>
      </w:pPr>
      <w:bookmarkStart w:id="47" w:name="_Toc440629954"/>
      <w:r>
        <w:rPr>
          <w:sz w:val="28"/>
          <w:szCs w:val="28"/>
        </w:rPr>
        <w:lastRenderedPageBreak/>
        <w:t>11.</w:t>
      </w:r>
      <w:r w:rsidR="00E05332" w:rsidRPr="002735A4">
        <w:rPr>
          <w:sz w:val="28"/>
          <w:szCs w:val="28"/>
        </w:rPr>
        <w:t>А) ОПШТИ ПОДАЦИ О ПОНУЂАЧУ ИЗ ГРУПЕ ПОНУЂАЧА</w:t>
      </w:r>
      <w:bookmarkEnd w:id="46"/>
      <w:bookmarkEnd w:id="47"/>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C35CDB" w:rsidRDefault="00E05332" w:rsidP="00E05332">
      <w:pPr>
        <w:rPr>
          <w:noProof/>
        </w:rPr>
      </w:pPr>
      <w:r w:rsidRPr="00C35CDB">
        <w:rPr>
          <w:b/>
          <w:noProof/>
        </w:rPr>
        <w:t xml:space="preserve"> </w:t>
      </w:r>
    </w:p>
    <w:p w:rsidR="00E05332" w:rsidRPr="00C35CDB" w:rsidRDefault="00E05332" w:rsidP="00E05332">
      <w:pPr>
        <w:rPr>
          <w:b/>
          <w:noProof/>
        </w:rPr>
      </w:pPr>
      <w:r w:rsidRPr="00C35CDB">
        <w:rPr>
          <w:b/>
          <w:noProof/>
        </w:rPr>
        <w:br w:type="page"/>
      </w:r>
    </w:p>
    <w:p w:rsidR="00E05332" w:rsidRPr="002735A4" w:rsidRDefault="00AC3601" w:rsidP="00AC3601">
      <w:pPr>
        <w:pStyle w:val="Heading1"/>
        <w:ind w:left="360"/>
        <w:jc w:val="center"/>
        <w:rPr>
          <w:sz w:val="28"/>
          <w:szCs w:val="28"/>
        </w:rPr>
      </w:pPr>
      <w:bookmarkStart w:id="48" w:name="_Toc375826016"/>
      <w:bookmarkStart w:id="49" w:name="_Toc389030823"/>
      <w:bookmarkStart w:id="50" w:name="_Toc401143643"/>
      <w:bookmarkStart w:id="51" w:name="_Toc440629955"/>
      <w:r>
        <w:rPr>
          <w:sz w:val="28"/>
          <w:szCs w:val="28"/>
        </w:rPr>
        <w:lastRenderedPageBreak/>
        <w:t>11.</w:t>
      </w:r>
      <w:r w:rsidR="00E05332" w:rsidRPr="002735A4">
        <w:rPr>
          <w:sz w:val="28"/>
          <w:szCs w:val="28"/>
        </w:rPr>
        <w:t>Б) ОПШТИ ПОДАЦИ О ПОДИЗВОЂАЧИМА</w:t>
      </w:r>
      <w:bookmarkEnd w:id="48"/>
      <w:bookmarkEnd w:id="49"/>
      <w:bookmarkEnd w:id="50"/>
      <w:bookmarkEnd w:id="51"/>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rsidR="00E05332" w:rsidRPr="00C35CDB" w:rsidRDefault="00E05332" w:rsidP="00E05332">
      <w:pPr>
        <w:rPr>
          <w:b/>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4B" w:rsidRDefault="007F7B4B">
      <w:r>
        <w:separator/>
      </w:r>
    </w:p>
  </w:endnote>
  <w:endnote w:type="continuationSeparator" w:id="0">
    <w:p w:rsidR="007F7B4B" w:rsidRDefault="007F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 w:name="Times New Roman CYR">
    <w:altName w:val="Times New Roman"/>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4B" w:rsidRDefault="007F7B4B"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7B4B" w:rsidRDefault="007F7B4B"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7F7B4B" w:rsidRDefault="007F7B4B">
            <w:pPr>
              <w:pStyle w:val="Footer"/>
              <w:jc w:val="center"/>
            </w:pPr>
            <w:r>
              <w:t xml:space="preserve">Страна </w:t>
            </w:r>
            <w:r>
              <w:rPr>
                <w:b/>
              </w:rPr>
              <w:fldChar w:fldCharType="begin"/>
            </w:r>
            <w:r>
              <w:rPr>
                <w:b/>
              </w:rPr>
              <w:instrText xml:space="preserve"> PAGE </w:instrText>
            </w:r>
            <w:r>
              <w:rPr>
                <w:b/>
              </w:rPr>
              <w:fldChar w:fldCharType="separate"/>
            </w:r>
            <w:r w:rsidR="00F71085">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F71085">
              <w:rPr>
                <w:b/>
                <w:noProof/>
              </w:rPr>
              <w:t>28</w:t>
            </w:r>
            <w:r>
              <w:rPr>
                <w:b/>
              </w:rPr>
              <w:fldChar w:fldCharType="end"/>
            </w:r>
          </w:p>
        </w:sdtContent>
      </w:sdt>
    </w:sdtContent>
  </w:sdt>
  <w:p w:rsidR="007F7B4B" w:rsidRPr="00CF2211" w:rsidRDefault="007F7B4B"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4B" w:rsidRDefault="007F7B4B">
      <w:r>
        <w:separator/>
      </w:r>
    </w:p>
  </w:footnote>
  <w:footnote w:type="continuationSeparator" w:id="0">
    <w:p w:rsidR="007F7B4B" w:rsidRDefault="007F7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B4B" w:rsidRPr="00884492" w:rsidRDefault="007F7B4B"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E16451"/>
    <w:multiLevelType w:val="hybridMultilevel"/>
    <w:tmpl w:val="3D846278"/>
    <w:lvl w:ilvl="0" w:tplc="6122D1E8">
      <w:start w:val="2"/>
      <w:numFmt w:val="bullet"/>
      <w:lvlText w:val="-"/>
      <w:lvlJc w:val="left"/>
      <w:pPr>
        <w:ind w:left="1080" w:hanging="360"/>
      </w:pPr>
      <w:rPr>
        <w:rFonts w:ascii="Times New Roman" w:eastAsia="Times New Roman"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9">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9A2D2D"/>
    <w:multiLevelType w:val="hybridMultilevel"/>
    <w:tmpl w:val="A606E606"/>
    <w:lvl w:ilvl="0" w:tplc="A69C2DD4">
      <w:start w:val="1"/>
      <w:numFmt w:val="decimal"/>
      <w:lvlText w:val="%1."/>
      <w:lvlJc w:val="left"/>
      <w:pPr>
        <w:ind w:left="644"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DB69C1"/>
    <w:multiLevelType w:val="hybridMultilevel"/>
    <w:tmpl w:val="F6024200"/>
    <w:lvl w:ilvl="0" w:tplc="04090001">
      <w:start w:val="1"/>
      <w:numFmt w:val="bullet"/>
      <w:lvlText w:val=""/>
      <w:lvlJc w:val="left"/>
      <w:pPr>
        <w:tabs>
          <w:tab w:val="num" w:pos="900"/>
        </w:tabs>
        <w:ind w:left="900" w:hanging="360"/>
      </w:pPr>
      <w:rPr>
        <w:rFonts w:ascii="Symbol" w:hAnsi="Symbol" w:hint="default"/>
      </w:rPr>
    </w:lvl>
    <w:lvl w:ilvl="1" w:tplc="871A8E3A">
      <w:numFmt w:val="bullet"/>
      <w:lvlText w:val="-"/>
      <w:lvlJc w:val="left"/>
      <w:pPr>
        <w:tabs>
          <w:tab w:val="num" w:pos="1620"/>
        </w:tabs>
        <w:ind w:left="1620" w:hanging="360"/>
      </w:pPr>
      <w:rPr>
        <w:rFonts w:ascii="Times New Roman" w:eastAsia="Times New Roman" w:hAnsi="Times New Roman" w:cs="Times New Roman"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1">
    <w:nsid w:val="737A5A70"/>
    <w:multiLevelType w:val="hybridMultilevel"/>
    <w:tmpl w:val="84F4E4D8"/>
    <w:lvl w:ilvl="0" w:tplc="DBE20B94">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F373389"/>
    <w:multiLevelType w:val="hybridMultilevel"/>
    <w:tmpl w:val="1E1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
  </w:num>
  <w:num w:numId="6">
    <w:abstractNumId w:val="7"/>
  </w:num>
  <w:num w:numId="7">
    <w:abstractNumId w:val="7"/>
  </w:num>
  <w:num w:numId="8">
    <w:abstractNumId w:val="10"/>
  </w:num>
  <w:num w:numId="9">
    <w:abstractNumId w:val="16"/>
  </w:num>
  <w:num w:numId="10">
    <w:abstractNumId w:val="11"/>
  </w:num>
  <w:num w:numId="11">
    <w:abstractNumId w:val="12"/>
  </w:num>
  <w:num w:numId="12">
    <w:abstractNumId w:val="13"/>
  </w:num>
  <w:num w:numId="13">
    <w:abstractNumId w:val="9"/>
  </w:num>
  <w:num w:numId="14">
    <w:abstractNumId w:val="5"/>
  </w:num>
  <w:num w:numId="15">
    <w:abstractNumId w:val="23"/>
  </w:num>
  <w:num w:numId="16">
    <w:abstractNumId w:val="15"/>
  </w:num>
  <w:num w:numId="17">
    <w:abstractNumId w:val="6"/>
  </w:num>
  <w:num w:numId="18">
    <w:abstractNumId w:val="17"/>
  </w:num>
  <w:num w:numId="19">
    <w:abstractNumId w:val="19"/>
  </w:num>
  <w:num w:numId="20">
    <w:abstractNumId w:val="20"/>
  </w:num>
  <w:num w:numId="21">
    <w:abstractNumId w:val="8"/>
  </w:num>
  <w:num w:numId="22">
    <w:abstractNumId w:val="4"/>
  </w:num>
  <w:num w:numId="23">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42369"/>
  </w:hdrShapeDefaults>
  <w:footnotePr>
    <w:footnote w:id="-1"/>
    <w:footnote w:id="0"/>
  </w:footnotePr>
  <w:endnotePr>
    <w:endnote w:id="-1"/>
    <w:endnote w:id="0"/>
  </w:endnotePr>
  <w:compat>
    <w:compatSetting w:name="compatibilityMode" w:uri="http://schemas.microsoft.com/office/word" w:val="12"/>
  </w:compat>
  <w:rsids>
    <w:rsidRoot w:val="005A62B5"/>
    <w:rsid w:val="00001DBB"/>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6332"/>
    <w:rsid w:val="00030A6A"/>
    <w:rsid w:val="00032804"/>
    <w:rsid w:val="00034280"/>
    <w:rsid w:val="00035680"/>
    <w:rsid w:val="00035E37"/>
    <w:rsid w:val="00036967"/>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517E"/>
    <w:rsid w:val="000A5764"/>
    <w:rsid w:val="000A5B4B"/>
    <w:rsid w:val="000B2B16"/>
    <w:rsid w:val="000B2D0E"/>
    <w:rsid w:val="000B3302"/>
    <w:rsid w:val="000B4E1C"/>
    <w:rsid w:val="000B4FA1"/>
    <w:rsid w:val="000B735A"/>
    <w:rsid w:val="000B7D6A"/>
    <w:rsid w:val="000C03AC"/>
    <w:rsid w:val="000C2296"/>
    <w:rsid w:val="000C2AAF"/>
    <w:rsid w:val="000C3B23"/>
    <w:rsid w:val="000C3EB7"/>
    <w:rsid w:val="000C484F"/>
    <w:rsid w:val="000C53A4"/>
    <w:rsid w:val="000D1A2B"/>
    <w:rsid w:val="000D205E"/>
    <w:rsid w:val="000D27A5"/>
    <w:rsid w:val="000D52D0"/>
    <w:rsid w:val="000D567E"/>
    <w:rsid w:val="000D7B22"/>
    <w:rsid w:val="000E0BC4"/>
    <w:rsid w:val="000E2592"/>
    <w:rsid w:val="000E264B"/>
    <w:rsid w:val="000E3627"/>
    <w:rsid w:val="000E5146"/>
    <w:rsid w:val="000F0736"/>
    <w:rsid w:val="000F0E13"/>
    <w:rsid w:val="000F10D6"/>
    <w:rsid w:val="000F1172"/>
    <w:rsid w:val="000F68C7"/>
    <w:rsid w:val="000F6F0C"/>
    <w:rsid w:val="00100553"/>
    <w:rsid w:val="001007FF"/>
    <w:rsid w:val="00102920"/>
    <w:rsid w:val="00102D49"/>
    <w:rsid w:val="00103B3A"/>
    <w:rsid w:val="001074E2"/>
    <w:rsid w:val="00107FC1"/>
    <w:rsid w:val="001110B0"/>
    <w:rsid w:val="001114FD"/>
    <w:rsid w:val="00111650"/>
    <w:rsid w:val="0011312E"/>
    <w:rsid w:val="00113AEA"/>
    <w:rsid w:val="0011561B"/>
    <w:rsid w:val="00120CB5"/>
    <w:rsid w:val="00122A0B"/>
    <w:rsid w:val="0012385D"/>
    <w:rsid w:val="00124AC5"/>
    <w:rsid w:val="00126017"/>
    <w:rsid w:val="00126DDE"/>
    <w:rsid w:val="00127AFC"/>
    <w:rsid w:val="00130BBA"/>
    <w:rsid w:val="00130D9E"/>
    <w:rsid w:val="00134736"/>
    <w:rsid w:val="00134C46"/>
    <w:rsid w:val="00135592"/>
    <w:rsid w:val="00136692"/>
    <w:rsid w:val="001366BB"/>
    <w:rsid w:val="0013792C"/>
    <w:rsid w:val="00141C00"/>
    <w:rsid w:val="0014389F"/>
    <w:rsid w:val="001439B7"/>
    <w:rsid w:val="0014430F"/>
    <w:rsid w:val="00145944"/>
    <w:rsid w:val="00145A29"/>
    <w:rsid w:val="0014662C"/>
    <w:rsid w:val="0014694F"/>
    <w:rsid w:val="00146FC4"/>
    <w:rsid w:val="00147266"/>
    <w:rsid w:val="00147B96"/>
    <w:rsid w:val="00150683"/>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9F5"/>
    <w:rsid w:val="001757D2"/>
    <w:rsid w:val="00180D5E"/>
    <w:rsid w:val="00182F69"/>
    <w:rsid w:val="0018368C"/>
    <w:rsid w:val="00184B3F"/>
    <w:rsid w:val="00184FE2"/>
    <w:rsid w:val="001852F0"/>
    <w:rsid w:val="001859ED"/>
    <w:rsid w:val="00187DFD"/>
    <w:rsid w:val="00190C33"/>
    <w:rsid w:val="0019170F"/>
    <w:rsid w:val="00191EBE"/>
    <w:rsid w:val="00192EB0"/>
    <w:rsid w:val="00193C2F"/>
    <w:rsid w:val="00194F79"/>
    <w:rsid w:val="0019503C"/>
    <w:rsid w:val="00196BEA"/>
    <w:rsid w:val="00197B6D"/>
    <w:rsid w:val="001A10B9"/>
    <w:rsid w:val="001A1384"/>
    <w:rsid w:val="001A2234"/>
    <w:rsid w:val="001A4C49"/>
    <w:rsid w:val="001A526B"/>
    <w:rsid w:val="001A553D"/>
    <w:rsid w:val="001A6417"/>
    <w:rsid w:val="001A70E5"/>
    <w:rsid w:val="001A73E6"/>
    <w:rsid w:val="001B0651"/>
    <w:rsid w:val="001B1A6F"/>
    <w:rsid w:val="001B2CEB"/>
    <w:rsid w:val="001B456F"/>
    <w:rsid w:val="001B4E69"/>
    <w:rsid w:val="001C2363"/>
    <w:rsid w:val="001C66D6"/>
    <w:rsid w:val="001D089F"/>
    <w:rsid w:val="001D1B33"/>
    <w:rsid w:val="001D229D"/>
    <w:rsid w:val="001D29AB"/>
    <w:rsid w:val="001D3DC5"/>
    <w:rsid w:val="001D56B3"/>
    <w:rsid w:val="001E0172"/>
    <w:rsid w:val="001E049C"/>
    <w:rsid w:val="001E1F79"/>
    <w:rsid w:val="001E1FCE"/>
    <w:rsid w:val="001E45F1"/>
    <w:rsid w:val="001E49EF"/>
    <w:rsid w:val="001F02F1"/>
    <w:rsid w:val="001F0979"/>
    <w:rsid w:val="001F0B62"/>
    <w:rsid w:val="001F160F"/>
    <w:rsid w:val="001F27CD"/>
    <w:rsid w:val="001F3061"/>
    <w:rsid w:val="001F30AB"/>
    <w:rsid w:val="001F4F3B"/>
    <w:rsid w:val="001F5B5F"/>
    <w:rsid w:val="001F5D7D"/>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2B1D"/>
    <w:rsid w:val="00213539"/>
    <w:rsid w:val="0021409A"/>
    <w:rsid w:val="00217D3C"/>
    <w:rsid w:val="0022049E"/>
    <w:rsid w:val="00223DF2"/>
    <w:rsid w:val="002259B4"/>
    <w:rsid w:val="00226145"/>
    <w:rsid w:val="0022681C"/>
    <w:rsid w:val="00226E2B"/>
    <w:rsid w:val="00230204"/>
    <w:rsid w:val="00230332"/>
    <w:rsid w:val="00232D05"/>
    <w:rsid w:val="00233D1A"/>
    <w:rsid w:val="00235B03"/>
    <w:rsid w:val="00236A45"/>
    <w:rsid w:val="0024207A"/>
    <w:rsid w:val="0024459E"/>
    <w:rsid w:val="00247002"/>
    <w:rsid w:val="00250C7A"/>
    <w:rsid w:val="0025227B"/>
    <w:rsid w:val="002539D4"/>
    <w:rsid w:val="002548D3"/>
    <w:rsid w:val="002551C9"/>
    <w:rsid w:val="00260308"/>
    <w:rsid w:val="00260809"/>
    <w:rsid w:val="002634C5"/>
    <w:rsid w:val="00263DF4"/>
    <w:rsid w:val="00265535"/>
    <w:rsid w:val="002659B7"/>
    <w:rsid w:val="00265DB9"/>
    <w:rsid w:val="00266B05"/>
    <w:rsid w:val="00267488"/>
    <w:rsid w:val="00272362"/>
    <w:rsid w:val="00272759"/>
    <w:rsid w:val="002735A4"/>
    <w:rsid w:val="0027365F"/>
    <w:rsid w:val="0027366A"/>
    <w:rsid w:val="00273E9B"/>
    <w:rsid w:val="0027411C"/>
    <w:rsid w:val="00274208"/>
    <w:rsid w:val="00277B34"/>
    <w:rsid w:val="00277CCA"/>
    <w:rsid w:val="0028404F"/>
    <w:rsid w:val="002856DC"/>
    <w:rsid w:val="00285AEE"/>
    <w:rsid w:val="00286FDC"/>
    <w:rsid w:val="00287498"/>
    <w:rsid w:val="002912F5"/>
    <w:rsid w:val="00292288"/>
    <w:rsid w:val="0029271D"/>
    <w:rsid w:val="00293D26"/>
    <w:rsid w:val="00296C22"/>
    <w:rsid w:val="00297DB0"/>
    <w:rsid w:val="002A0143"/>
    <w:rsid w:val="002A248C"/>
    <w:rsid w:val="002A352B"/>
    <w:rsid w:val="002A3632"/>
    <w:rsid w:val="002A53A4"/>
    <w:rsid w:val="002A6959"/>
    <w:rsid w:val="002A734D"/>
    <w:rsid w:val="002A7C42"/>
    <w:rsid w:val="002B0A8F"/>
    <w:rsid w:val="002B1C35"/>
    <w:rsid w:val="002B3E1A"/>
    <w:rsid w:val="002B3F1C"/>
    <w:rsid w:val="002B5E0F"/>
    <w:rsid w:val="002B604D"/>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62"/>
    <w:rsid w:val="002E2AB1"/>
    <w:rsid w:val="002E2EC7"/>
    <w:rsid w:val="002E33F9"/>
    <w:rsid w:val="002E5F24"/>
    <w:rsid w:val="002E6B1D"/>
    <w:rsid w:val="002E7E9E"/>
    <w:rsid w:val="002F0935"/>
    <w:rsid w:val="002F0B09"/>
    <w:rsid w:val="002F260B"/>
    <w:rsid w:val="002F36AC"/>
    <w:rsid w:val="002F3C2B"/>
    <w:rsid w:val="002F3DB1"/>
    <w:rsid w:val="002F4414"/>
    <w:rsid w:val="002F4F2A"/>
    <w:rsid w:val="002F53AC"/>
    <w:rsid w:val="002F5806"/>
    <w:rsid w:val="002F5E99"/>
    <w:rsid w:val="002F614A"/>
    <w:rsid w:val="002F73FB"/>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2872"/>
    <w:rsid w:val="00355C3E"/>
    <w:rsid w:val="00361A55"/>
    <w:rsid w:val="00361F4C"/>
    <w:rsid w:val="003650D0"/>
    <w:rsid w:val="0036575E"/>
    <w:rsid w:val="003707FD"/>
    <w:rsid w:val="00371CF2"/>
    <w:rsid w:val="003743CE"/>
    <w:rsid w:val="00375BBC"/>
    <w:rsid w:val="00375C8C"/>
    <w:rsid w:val="003809DE"/>
    <w:rsid w:val="0038171D"/>
    <w:rsid w:val="00383726"/>
    <w:rsid w:val="00384989"/>
    <w:rsid w:val="00385D2E"/>
    <w:rsid w:val="003870B9"/>
    <w:rsid w:val="003874E7"/>
    <w:rsid w:val="003877DA"/>
    <w:rsid w:val="00390F8C"/>
    <w:rsid w:val="0039144E"/>
    <w:rsid w:val="00395D57"/>
    <w:rsid w:val="00396DEA"/>
    <w:rsid w:val="003A0A80"/>
    <w:rsid w:val="003A1C36"/>
    <w:rsid w:val="003A2832"/>
    <w:rsid w:val="003A4393"/>
    <w:rsid w:val="003A4D18"/>
    <w:rsid w:val="003A5A82"/>
    <w:rsid w:val="003B04D0"/>
    <w:rsid w:val="003B2201"/>
    <w:rsid w:val="003B3290"/>
    <w:rsid w:val="003B48A0"/>
    <w:rsid w:val="003B5315"/>
    <w:rsid w:val="003B5E0B"/>
    <w:rsid w:val="003B71EE"/>
    <w:rsid w:val="003B753F"/>
    <w:rsid w:val="003B7E13"/>
    <w:rsid w:val="003C107B"/>
    <w:rsid w:val="003C1C11"/>
    <w:rsid w:val="003C33A3"/>
    <w:rsid w:val="003C49DD"/>
    <w:rsid w:val="003C5BB6"/>
    <w:rsid w:val="003D253A"/>
    <w:rsid w:val="003D30B0"/>
    <w:rsid w:val="003D4F7D"/>
    <w:rsid w:val="003D53C3"/>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4D38"/>
    <w:rsid w:val="003F5A22"/>
    <w:rsid w:val="00401A5E"/>
    <w:rsid w:val="004033F5"/>
    <w:rsid w:val="00404727"/>
    <w:rsid w:val="00404E7D"/>
    <w:rsid w:val="00405755"/>
    <w:rsid w:val="00406A96"/>
    <w:rsid w:val="00406B71"/>
    <w:rsid w:val="0040708B"/>
    <w:rsid w:val="0040720E"/>
    <w:rsid w:val="004076C7"/>
    <w:rsid w:val="0041052A"/>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5C1"/>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A88"/>
    <w:rsid w:val="00454C6D"/>
    <w:rsid w:val="0045603B"/>
    <w:rsid w:val="00457FF5"/>
    <w:rsid w:val="004605A5"/>
    <w:rsid w:val="004617AA"/>
    <w:rsid w:val="00462C14"/>
    <w:rsid w:val="00463308"/>
    <w:rsid w:val="004635BA"/>
    <w:rsid w:val="00466D2B"/>
    <w:rsid w:val="00466DD6"/>
    <w:rsid w:val="00466DF7"/>
    <w:rsid w:val="0046703F"/>
    <w:rsid w:val="004672A7"/>
    <w:rsid w:val="00467AB2"/>
    <w:rsid w:val="004701C5"/>
    <w:rsid w:val="004717C0"/>
    <w:rsid w:val="00472399"/>
    <w:rsid w:val="00483971"/>
    <w:rsid w:val="004850B7"/>
    <w:rsid w:val="004860EF"/>
    <w:rsid w:val="00486AB7"/>
    <w:rsid w:val="00486E66"/>
    <w:rsid w:val="00487D93"/>
    <w:rsid w:val="004919C1"/>
    <w:rsid w:val="00491AA7"/>
    <w:rsid w:val="00491F92"/>
    <w:rsid w:val="00492099"/>
    <w:rsid w:val="00492963"/>
    <w:rsid w:val="004936F6"/>
    <w:rsid w:val="0049524C"/>
    <w:rsid w:val="004956F9"/>
    <w:rsid w:val="00496102"/>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0B05"/>
    <w:rsid w:val="004C1AF8"/>
    <w:rsid w:val="004C1CBB"/>
    <w:rsid w:val="004C1DE3"/>
    <w:rsid w:val="004C1E50"/>
    <w:rsid w:val="004C2CAE"/>
    <w:rsid w:val="004C2EFF"/>
    <w:rsid w:val="004D15BB"/>
    <w:rsid w:val="004D2E66"/>
    <w:rsid w:val="004D420D"/>
    <w:rsid w:val="004D767C"/>
    <w:rsid w:val="004E2AE2"/>
    <w:rsid w:val="004E31BB"/>
    <w:rsid w:val="004E43FF"/>
    <w:rsid w:val="004E6C40"/>
    <w:rsid w:val="004F025C"/>
    <w:rsid w:val="004F1942"/>
    <w:rsid w:val="004F1B65"/>
    <w:rsid w:val="004F29C8"/>
    <w:rsid w:val="004F2BAB"/>
    <w:rsid w:val="004F4808"/>
    <w:rsid w:val="004F5FBA"/>
    <w:rsid w:val="005036B2"/>
    <w:rsid w:val="0050447A"/>
    <w:rsid w:val="00505B0D"/>
    <w:rsid w:val="00507218"/>
    <w:rsid w:val="00510329"/>
    <w:rsid w:val="00513460"/>
    <w:rsid w:val="00513F6F"/>
    <w:rsid w:val="005145FA"/>
    <w:rsid w:val="005160D9"/>
    <w:rsid w:val="00516496"/>
    <w:rsid w:val="0051665F"/>
    <w:rsid w:val="0052388D"/>
    <w:rsid w:val="00524AFA"/>
    <w:rsid w:val="00526771"/>
    <w:rsid w:val="00531A8A"/>
    <w:rsid w:val="0053310E"/>
    <w:rsid w:val="0053521B"/>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F3A"/>
    <w:rsid w:val="005721A9"/>
    <w:rsid w:val="00572304"/>
    <w:rsid w:val="00572E76"/>
    <w:rsid w:val="00573740"/>
    <w:rsid w:val="00573C8A"/>
    <w:rsid w:val="0057460C"/>
    <w:rsid w:val="00575BED"/>
    <w:rsid w:val="00575ECC"/>
    <w:rsid w:val="0057626C"/>
    <w:rsid w:val="00576ADE"/>
    <w:rsid w:val="00580E66"/>
    <w:rsid w:val="0058488D"/>
    <w:rsid w:val="00585ABF"/>
    <w:rsid w:val="0059397A"/>
    <w:rsid w:val="00593C64"/>
    <w:rsid w:val="00594056"/>
    <w:rsid w:val="0059465E"/>
    <w:rsid w:val="00594F43"/>
    <w:rsid w:val="005959FB"/>
    <w:rsid w:val="005971E6"/>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AB6"/>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C8"/>
    <w:rsid w:val="005D6B09"/>
    <w:rsid w:val="005D7628"/>
    <w:rsid w:val="005D78CF"/>
    <w:rsid w:val="005E0BE7"/>
    <w:rsid w:val="005E1222"/>
    <w:rsid w:val="005E24ED"/>
    <w:rsid w:val="005E2923"/>
    <w:rsid w:val="005E5D19"/>
    <w:rsid w:val="005E60D9"/>
    <w:rsid w:val="005E71EF"/>
    <w:rsid w:val="005E7D69"/>
    <w:rsid w:val="005F247C"/>
    <w:rsid w:val="005F4B5A"/>
    <w:rsid w:val="005F53E4"/>
    <w:rsid w:val="005F76D6"/>
    <w:rsid w:val="00601047"/>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6779"/>
    <w:rsid w:val="0064742A"/>
    <w:rsid w:val="0065018D"/>
    <w:rsid w:val="00651D05"/>
    <w:rsid w:val="00654440"/>
    <w:rsid w:val="00654500"/>
    <w:rsid w:val="0065471E"/>
    <w:rsid w:val="006559D3"/>
    <w:rsid w:val="0065758C"/>
    <w:rsid w:val="00657D54"/>
    <w:rsid w:val="0066183C"/>
    <w:rsid w:val="00662891"/>
    <w:rsid w:val="00662999"/>
    <w:rsid w:val="00662C02"/>
    <w:rsid w:val="0066436D"/>
    <w:rsid w:val="006647B8"/>
    <w:rsid w:val="00666DD8"/>
    <w:rsid w:val="0067190D"/>
    <w:rsid w:val="00671ED8"/>
    <w:rsid w:val="00672DE3"/>
    <w:rsid w:val="00675FAD"/>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F37AB"/>
    <w:rsid w:val="006F38D6"/>
    <w:rsid w:val="006F3A7E"/>
    <w:rsid w:val="006F5E85"/>
    <w:rsid w:val="006F6E6A"/>
    <w:rsid w:val="0070047A"/>
    <w:rsid w:val="007009F6"/>
    <w:rsid w:val="00700B69"/>
    <w:rsid w:val="007015D1"/>
    <w:rsid w:val="00701C8D"/>
    <w:rsid w:val="00707DF4"/>
    <w:rsid w:val="0071272E"/>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4936"/>
    <w:rsid w:val="00734A18"/>
    <w:rsid w:val="00734CF0"/>
    <w:rsid w:val="00735078"/>
    <w:rsid w:val="007358A1"/>
    <w:rsid w:val="00736C5A"/>
    <w:rsid w:val="00740855"/>
    <w:rsid w:val="00740D34"/>
    <w:rsid w:val="00742528"/>
    <w:rsid w:val="00744253"/>
    <w:rsid w:val="007442CB"/>
    <w:rsid w:val="00752338"/>
    <w:rsid w:val="00755240"/>
    <w:rsid w:val="007564D0"/>
    <w:rsid w:val="007606F1"/>
    <w:rsid w:val="0076122F"/>
    <w:rsid w:val="00761978"/>
    <w:rsid w:val="00761EB2"/>
    <w:rsid w:val="007629A4"/>
    <w:rsid w:val="00762DD5"/>
    <w:rsid w:val="00762EFC"/>
    <w:rsid w:val="0076337F"/>
    <w:rsid w:val="007645CC"/>
    <w:rsid w:val="00765E76"/>
    <w:rsid w:val="00766385"/>
    <w:rsid w:val="00767449"/>
    <w:rsid w:val="007678BD"/>
    <w:rsid w:val="00767F7F"/>
    <w:rsid w:val="007706B5"/>
    <w:rsid w:val="00771C28"/>
    <w:rsid w:val="00772BCC"/>
    <w:rsid w:val="0077365A"/>
    <w:rsid w:val="007745FE"/>
    <w:rsid w:val="00774993"/>
    <w:rsid w:val="00774EBA"/>
    <w:rsid w:val="0077538D"/>
    <w:rsid w:val="00775889"/>
    <w:rsid w:val="007771EC"/>
    <w:rsid w:val="00777B8D"/>
    <w:rsid w:val="00780D54"/>
    <w:rsid w:val="00781967"/>
    <w:rsid w:val="007826EE"/>
    <w:rsid w:val="007841A3"/>
    <w:rsid w:val="00786CEA"/>
    <w:rsid w:val="007918D5"/>
    <w:rsid w:val="00796F48"/>
    <w:rsid w:val="007A4B1A"/>
    <w:rsid w:val="007A4B36"/>
    <w:rsid w:val="007A50D5"/>
    <w:rsid w:val="007B0302"/>
    <w:rsid w:val="007B0529"/>
    <w:rsid w:val="007B247F"/>
    <w:rsid w:val="007B2620"/>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5E70"/>
    <w:rsid w:val="007E1CDC"/>
    <w:rsid w:val="007E23B2"/>
    <w:rsid w:val="007E418C"/>
    <w:rsid w:val="007E45A5"/>
    <w:rsid w:val="007E4953"/>
    <w:rsid w:val="007E6CDD"/>
    <w:rsid w:val="007E79FF"/>
    <w:rsid w:val="007F01FF"/>
    <w:rsid w:val="007F5CFC"/>
    <w:rsid w:val="007F73D6"/>
    <w:rsid w:val="007F7B4B"/>
    <w:rsid w:val="0080058B"/>
    <w:rsid w:val="0080075F"/>
    <w:rsid w:val="008012AB"/>
    <w:rsid w:val="00801C84"/>
    <w:rsid w:val="008023DD"/>
    <w:rsid w:val="00802ECD"/>
    <w:rsid w:val="00803F70"/>
    <w:rsid w:val="00806C68"/>
    <w:rsid w:val="00810F3C"/>
    <w:rsid w:val="00811B5D"/>
    <w:rsid w:val="008123EC"/>
    <w:rsid w:val="00812915"/>
    <w:rsid w:val="0081571D"/>
    <w:rsid w:val="008173B2"/>
    <w:rsid w:val="00817C42"/>
    <w:rsid w:val="00820B4C"/>
    <w:rsid w:val="008239A0"/>
    <w:rsid w:val="008303D6"/>
    <w:rsid w:val="0083132F"/>
    <w:rsid w:val="00831672"/>
    <w:rsid w:val="008328A8"/>
    <w:rsid w:val="008340F3"/>
    <w:rsid w:val="00836933"/>
    <w:rsid w:val="0083724D"/>
    <w:rsid w:val="00837683"/>
    <w:rsid w:val="008406D1"/>
    <w:rsid w:val="00841EC0"/>
    <w:rsid w:val="008423A9"/>
    <w:rsid w:val="008432A6"/>
    <w:rsid w:val="0084492F"/>
    <w:rsid w:val="0084500F"/>
    <w:rsid w:val="00846556"/>
    <w:rsid w:val="0084685A"/>
    <w:rsid w:val="00847DBE"/>
    <w:rsid w:val="00852CB7"/>
    <w:rsid w:val="00853139"/>
    <w:rsid w:val="00853A88"/>
    <w:rsid w:val="00854630"/>
    <w:rsid w:val="00855918"/>
    <w:rsid w:val="008600C9"/>
    <w:rsid w:val="00860F3A"/>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666D"/>
    <w:rsid w:val="00887301"/>
    <w:rsid w:val="008928F7"/>
    <w:rsid w:val="00892C95"/>
    <w:rsid w:val="00893336"/>
    <w:rsid w:val="0089431E"/>
    <w:rsid w:val="00894B5E"/>
    <w:rsid w:val="00894B6C"/>
    <w:rsid w:val="00894E7B"/>
    <w:rsid w:val="00896C1C"/>
    <w:rsid w:val="00897104"/>
    <w:rsid w:val="008A1D66"/>
    <w:rsid w:val="008A2B5F"/>
    <w:rsid w:val="008A3722"/>
    <w:rsid w:val="008A392F"/>
    <w:rsid w:val="008A5342"/>
    <w:rsid w:val="008A7A5D"/>
    <w:rsid w:val="008A7C1B"/>
    <w:rsid w:val="008A7D29"/>
    <w:rsid w:val="008B2119"/>
    <w:rsid w:val="008B2366"/>
    <w:rsid w:val="008B2367"/>
    <w:rsid w:val="008B2FEC"/>
    <w:rsid w:val="008B4934"/>
    <w:rsid w:val="008B55B5"/>
    <w:rsid w:val="008B56E7"/>
    <w:rsid w:val="008B7475"/>
    <w:rsid w:val="008B74A9"/>
    <w:rsid w:val="008B7E0F"/>
    <w:rsid w:val="008C153B"/>
    <w:rsid w:val="008C16D4"/>
    <w:rsid w:val="008C2139"/>
    <w:rsid w:val="008C27F4"/>
    <w:rsid w:val="008C32BF"/>
    <w:rsid w:val="008C4398"/>
    <w:rsid w:val="008C5EDA"/>
    <w:rsid w:val="008C6BE8"/>
    <w:rsid w:val="008C6FF3"/>
    <w:rsid w:val="008C7D42"/>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E7B03"/>
    <w:rsid w:val="008F246D"/>
    <w:rsid w:val="008F271C"/>
    <w:rsid w:val="008F567E"/>
    <w:rsid w:val="008F5D92"/>
    <w:rsid w:val="009003A8"/>
    <w:rsid w:val="009003B1"/>
    <w:rsid w:val="00902BCD"/>
    <w:rsid w:val="00904C9B"/>
    <w:rsid w:val="00904DD1"/>
    <w:rsid w:val="00906116"/>
    <w:rsid w:val="00906AA9"/>
    <w:rsid w:val="00907596"/>
    <w:rsid w:val="009114E3"/>
    <w:rsid w:val="00911521"/>
    <w:rsid w:val="00912D41"/>
    <w:rsid w:val="009145A0"/>
    <w:rsid w:val="009150D1"/>
    <w:rsid w:val="009161DE"/>
    <w:rsid w:val="009164F1"/>
    <w:rsid w:val="00916691"/>
    <w:rsid w:val="0092077B"/>
    <w:rsid w:val="00920823"/>
    <w:rsid w:val="00923644"/>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B14"/>
    <w:rsid w:val="009806A0"/>
    <w:rsid w:val="009821B1"/>
    <w:rsid w:val="009834A1"/>
    <w:rsid w:val="00985B2C"/>
    <w:rsid w:val="00992FA8"/>
    <w:rsid w:val="009937B8"/>
    <w:rsid w:val="009937CD"/>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147F"/>
    <w:rsid w:val="009F1C82"/>
    <w:rsid w:val="009F22AF"/>
    <w:rsid w:val="009F3326"/>
    <w:rsid w:val="009F4825"/>
    <w:rsid w:val="009F5FA6"/>
    <w:rsid w:val="009F7D2B"/>
    <w:rsid w:val="00A01425"/>
    <w:rsid w:val="00A018B3"/>
    <w:rsid w:val="00A02FBC"/>
    <w:rsid w:val="00A03CE0"/>
    <w:rsid w:val="00A05B99"/>
    <w:rsid w:val="00A05BCE"/>
    <w:rsid w:val="00A0761E"/>
    <w:rsid w:val="00A0769E"/>
    <w:rsid w:val="00A07C4D"/>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0632"/>
    <w:rsid w:val="00A324FE"/>
    <w:rsid w:val="00A33F91"/>
    <w:rsid w:val="00A34AFC"/>
    <w:rsid w:val="00A35558"/>
    <w:rsid w:val="00A37566"/>
    <w:rsid w:val="00A4062A"/>
    <w:rsid w:val="00A41A71"/>
    <w:rsid w:val="00A41ECC"/>
    <w:rsid w:val="00A438B0"/>
    <w:rsid w:val="00A44822"/>
    <w:rsid w:val="00A453CF"/>
    <w:rsid w:val="00A45EC8"/>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3ACC"/>
    <w:rsid w:val="00A878F3"/>
    <w:rsid w:val="00A91757"/>
    <w:rsid w:val="00A91AD5"/>
    <w:rsid w:val="00A946B0"/>
    <w:rsid w:val="00A94788"/>
    <w:rsid w:val="00A9587C"/>
    <w:rsid w:val="00A97095"/>
    <w:rsid w:val="00A9751C"/>
    <w:rsid w:val="00AA147A"/>
    <w:rsid w:val="00AA260C"/>
    <w:rsid w:val="00AA3133"/>
    <w:rsid w:val="00AA3A69"/>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601"/>
    <w:rsid w:val="00AC4CC8"/>
    <w:rsid w:val="00AC5312"/>
    <w:rsid w:val="00AC6F98"/>
    <w:rsid w:val="00AC717F"/>
    <w:rsid w:val="00AD05EA"/>
    <w:rsid w:val="00AD0C56"/>
    <w:rsid w:val="00AD2380"/>
    <w:rsid w:val="00AD2925"/>
    <w:rsid w:val="00AD30D1"/>
    <w:rsid w:val="00AD48FD"/>
    <w:rsid w:val="00AD638C"/>
    <w:rsid w:val="00AD6863"/>
    <w:rsid w:val="00AD6D93"/>
    <w:rsid w:val="00AE114F"/>
    <w:rsid w:val="00AE12A3"/>
    <w:rsid w:val="00AE1407"/>
    <w:rsid w:val="00AE6E0A"/>
    <w:rsid w:val="00AE6EFF"/>
    <w:rsid w:val="00AE7730"/>
    <w:rsid w:val="00AF121F"/>
    <w:rsid w:val="00AF135E"/>
    <w:rsid w:val="00AF315F"/>
    <w:rsid w:val="00AF3920"/>
    <w:rsid w:val="00AF3F7E"/>
    <w:rsid w:val="00AF401A"/>
    <w:rsid w:val="00AF56EB"/>
    <w:rsid w:val="00AF5C0B"/>
    <w:rsid w:val="00AF69AE"/>
    <w:rsid w:val="00AF739E"/>
    <w:rsid w:val="00AF74F0"/>
    <w:rsid w:val="00AF7E70"/>
    <w:rsid w:val="00B03192"/>
    <w:rsid w:val="00B0340E"/>
    <w:rsid w:val="00B03597"/>
    <w:rsid w:val="00B036D9"/>
    <w:rsid w:val="00B052F3"/>
    <w:rsid w:val="00B05693"/>
    <w:rsid w:val="00B061F6"/>
    <w:rsid w:val="00B063E6"/>
    <w:rsid w:val="00B06702"/>
    <w:rsid w:val="00B06746"/>
    <w:rsid w:val="00B077EB"/>
    <w:rsid w:val="00B07C40"/>
    <w:rsid w:val="00B124AD"/>
    <w:rsid w:val="00B12D19"/>
    <w:rsid w:val="00B151EB"/>
    <w:rsid w:val="00B15E51"/>
    <w:rsid w:val="00B1757D"/>
    <w:rsid w:val="00B17CDB"/>
    <w:rsid w:val="00B21AD5"/>
    <w:rsid w:val="00B21B0B"/>
    <w:rsid w:val="00B21DB0"/>
    <w:rsid w:val="00B22F22"/>
    <w:rsid w:val="00B250E7"/>
    <w:rsid w:val="00B25B57"/>
    <w:rsid w:val="00B27444"/>
    <w:rsid w:val="00B3273F"/>
    <w:rsid w:val="00B32748"/>
    <w:rsid w:val="00B331BC"/>
    <w:rsid w:val="00B33696"/>
    <w:rsid w:val="00B357D6"/>
    <w:rsid w:val="00B35A30"/>
    <w:rsid w:val="00B36344"/>
    <w:rsid w:val="00B36ABA"/>
    <w:rsid w:val="00B40F9F"/>
    <w:rsid w:val="00B4168E"/>
    <w:rsid w:val="00B4252C"/>
    <w:rsid w:val="00B43707"/>
    <w:rsid w:val="00B438CF"/>
    <w:rsid w:val="00B46AE7"/>
    <w:rsid w:val="00B46F5B"/>
    <w:rsid w:val="00B50AB6"/>
    <w:rsid w:val="00B50E99"/>
    <w:rsid w:val="00B5132C"/>
    <w:rsid w:val="00B5300C"/>
    <w:rsid w:val="00B535F4"/>
    <w:rsid w:val="00B5393A"/>
    <w:rsid w:val="00B53BCA"/>
    <w:rsid w:val="00B54601"/>
    <w:rsid w:val="00B56791"/>
    <w:rsid w:val="00B56EDC"/>
    <w:rsid w:val="00B5755D"/>
    <w:rsid w:val="00B579C5"/>
    <w:rsid w:val="00B579EA"/>
    <w:rsid w:val="00B57D85"/>
    <w:rsid w:val="00B57E41"/>
    <w:rsid w:val="00B60424"/>
    <w:rsid w:val="00B6079D"/>
    <w:rsid w:val="00B60BCA"/>
    <w:rsid w:val="00B62605"/>
    <w:rsid w:val="00B64933"/>
    <w:rsid w:val="00B6616F"/>
    <w:rsid w:val="00B662D1"/>
    <w:rsid w:val="00B675C5"/>
    <w:rsid w:val="00B676A6"/>
    <w:rsid w:val="00B70B05"/>
    <w:rsid w:val="00B73DB7"/>
    <w:rsid w:val="00B75519"/>
    <w:rsid w:val="00B76BB3"/>
    <w:rsid w:val="00B77346"/>
    <w:rsid w:val="00B80497"/>
    <w:rsid w:val="00B812E4"/>
    <w:rsid w:val="00B8142F"/>
    <w:rsid w:val="00B81990"/>
    <w:rsid w:val="00B819C7"/>
    <w:rsid w:val="00B836B4"/>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1EBF"/>
    <w:rsid w:val="00BE2ADA"/>
    <w:rsid w:val="00BE422F"/>
    <w:rsid w:val="00BE4701"/>
    <w:rsid w:val="00BE50C8"/>
    <w:rsid w:val="00BE5BC6"/>
    <w:rsid w:val="00BE5EB7"/>
    <w:rsid w:val="00BE609A"/>
    <w:rsid w:val="00BE6363"/>
    <w:rsid w:val="00BE65ED"/>
    <w:rsid w:val="00BE68F0"/>
    <w:rsid w:val="00BE7F7A"/>
    <w:rsid w:val="00BF1E5F"/>
    <w:rsid w:val="00BF38F8"/>
    <w:rsid w:val="00BF5583"/>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2B7C"/>
    <w:rsid w:val="00C2391E"/>
    <w:rsid w:val="00C24A98"/>
    <w:rsid w:val="00C25410"/>
    <w:rsid w:val="00C26EAC"/>
    <w:rsid w:val="00C31E0B"/>
    <w:rsid w:val="00C33671"/>
    <w:rsid w:val="00C33D64"/>
    <w:rsid w:val="00C34E07"/>
    <w:rsid w:val="00C402BD"/>
    <w:rsid w:val="00C4081E"/>
    <w:rsid w:val="00C40BB9"/>
    <w:rsid w:val="00C4355E"/>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2C89"/>
    <w:rsid w:val="00C64E8A"/>
    <w:rsid w:val="00C66539"/>
    <w:rsid w:val="00C67180"/>
    <w:rsid w:val="00C7029D"/>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682E"/>
    <w:rsid w:val="00CA7002"/>
    <w:rsid w:val="00CB01E0"/>
    <w:rsid w:val="00CB0A34"/>
    <w:rsid w:val="00CB103B"/>
    <w:rsid w:val="00CB26A0"/>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F2D"/>
    <w:rsid w:val="00CF2211"/>
    <w:rsid w:val="00CF27C8"/>
    <w:rsid w:val="00CF33B3"/>
    <w:rsid w:val="00CF512A"/>
    <w:rsid w:val="00CF619E"/>
    <w:rsid w:val="00CF61CF"/>
    <w:rsid w:val="00CF6FA8"/>
    <w:rsid w:val="00D02844"/>
    <w:rsid w:val="00D0292B"/>
    <w:rsid w:val="00D038A4"/>
    <w:rsid w:val="00D05D26"/>
    <w:rsid w:val="00D13883"/>
    <w:rsid w:val="00D1451D"/>
    <w:rsid w:val="00D1637C"/>
    <w:rsid w:val="00D2186E"/>
    <w:rsid w:val="00D2336B"/>
    <w:rsid w:val="00D24D31"/>
    <w:rsid w:val="00D2510E"/>
    <w:rsid w:val="00D273B0"/>
    <w:rsid w:val="00D27E53"/>
    <w:rsid w:val="00D3114D"/>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414B"/>
    <w:rsid w:val="00D54E90"/>
    <w:rsid w:val="00D5551A"/>
    <w:rsid w:val="00D55C45"/>
    <w:rsid w:val="00D574CB"/>
    <w:rsid w:val="00D577F8"/>
    <w:rsid w:val="00D60B48"/>
    <w:rsid w:val="00D611C3"/>
    <w:rsid w:val="00D626D9"/>
    <w:rsid w:val="00D63BB9"/>
    <w:rsid w:val="00D63D21"/>
    <w:rsid w:val="00D6449D"/>
    <w:rsid w:val="00D64878"/>
    <w:rsid w:val="00D70543"/>
    <w:rsid w:val="00D759FD"/>
    <w:rsid w:val="00D764AC"/>
    <w:rsid w:val="00D76B9F"/>
    <w:rsid w:val="00D76DA2"/>
    <w:rsid w:val="00D81915"/>
    <w:rsid w:val="00D81F79"/>
    <w:rsid w:val="00D836BC"/>
    <w:rsid w:val="00D83B5B"/>
    <w:rsid w:val="00D85FB1"/>
    <w:rsid w:val="00D862AF"/>
    <w:rsid w:val="00D86480"/>
    <w:rsid w:val="00D94B26"/>
    <w:rsid w:val="00D94F2C"/>
    <w:rsid w:val="00D9736E"/>
    <w:rsid w:val="00D9786F"/>
    <w:rsid w:val="00D979E7"/>
    <w:rsid w:val="00DA0553"/>
    <w:rsid w:val="00DA0767"/>
    <w:rsid w:val="00DA1157"/>
    <w:rsid w:val="00DA1D67"/>
    <w:rsid w:val="00DA3F3C"/>
    <w:rsid w:val="00DA5FE9"/>
    <w:rsid w:val="00DA6C36"/>
    <w:rsid w:val="00DA6D52"/>
    <w:rsid w:val="00DA6DE2"/>
    <w:rsid w:val="00DA7692"/>
    <w:rsid w:val="00DB0D79"/>
    <w:rsid w:val="00DB0E6E"/>
    <w:rsid w:val="00DB4412"/>
    <w:rsid w:val="00DB78F7"/>
    <w:rsid w:val="00DC08D6"/>
    <w:rsid w:val="00DC3C88"/>
    <w:rsid w:val="00DC400F"/>
    <w:rsid w:val="00DC4D6D"/>
    <w:rsid w:val="00DD009C"/>
    <w:rsid w:val="00DD099E"/>
    <w:rsid w:val="00DD247F"/>
    <w:rsid w:val="00DD27C4"/>
    <w:rsid w:val="00DD2911"/>
    <w:rsid w:val="00DD3358"/>
    <w:rsid w:val="00DD3983"/>
    <w:rsid w:val="00DD3BC6"/>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7631"/>
    <w:rsid w:val="00E50569"/>
    <w:rsid w:val="00E51425"/>
    <w:rsid w:val="00E51B03"/>
    <w:rsid w:val="00E52D7A"/>
    <w:rsid w:val="00E5579E"/>
    <w:rsid w:val="00E564C8"/>
    <w:rsid w:val="00E6002A"/>
    <w:rsid w:val="00E60411"/>
    <w:rsid w:val="00E6104C"/>
    <w:rsid w:val="00E61177"/>
    <w:rsid w:val="00E62329"/>
    <w:rsid w:val="00E6522A"/>
    <w:rsid w:val="00E6555A"/>
    <w:rsid w:val="00E660C8"/>
    <w:rsid w:val="00E70731"/>
    <w:rsid w:val="00E71BEB"/>
    <w:rsid w:val="00E7208D"/>
    <w:rsid w:val="00E729D3"/>
    <w:rsid w:val="00E74807"/>
    <w:rsid w:val="00E74AAD"/>
    <w:rsid w:val="00E750FE"/>
    <w:rsid w:val="00E7563D"/>
    <w:rsid w:val="00E75DCB"/>
    <w:rsid w:val="00E7689B"/>
    <w:rsid w:val="00E77F32"/>
    <w:rsid w:val="00E8239F"/>
    <w:rsid w:val="00E846E5"/>
    <w:rsid w:val="00E8644E"/>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392F"/>
    <w:rsid w:val="00EA471B"/>
    <w:rsid w:val="00EA4F40"/>
    <w:rsid w:val="00EA622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38D3"/>
    <w:rsid w:val="00EC475A"/>
    <w:rsid w:val="00EC5232"/>
    <w:rsid w:val="00EC5A58"/>
    <w:rsid w:val="00EC6771"/>
    <w:rsid w:val="00EC6DFD"/>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517"/>
    <w:rsid w:val="00EF57B9"/>
    <w:rsid w:val="00EF6B58"/>
    <w:rsid w:val="00EF6B5E"/>
    <w:rsid w:val="00EF7FE9"/>
    <w:rsid w:val="00F00EAD"/>
    <w:rsid w:val="00F0178C"/>
    <w:rsid w:val="00F03633"/>
    <w:rsid w:val="00F04FDD"/>
    <w:rsid w:val="00F0595D"/>
    <w:rsid w:val="00F1008E"/>
    <w:rsid w:val="00F10EFC"/>
    <w:rsid w:val="00F111F8"/>
    <w:rsid w:val="00F11C0E"/>
    <w:rsid w:val="00F12A33"/>
    <w:rsid w:val="00F13EE5"/>
    <w:rsid w:val="00F140AD"/>
    <w:rsid w:val="00F16349"/>
    <w:rsid w:val="00F16876"/>
    <w:rsid w:val="00F17208"/>
    <w:rsid w:val="00F172B1"/>
    <w:rsid w:val="00F1791D"/>
    <w:rsid w:val="00F21981"/>
    <w:rsid w:val="00F22E74"/>
    <w:rsid w:val="00F249CE"/>
    <w:rsid w:val="00F26BCB"/>
    <w:rsid w:val="00F27C3E"/>
    <w:rsid w:val="00F31421"/>
    <w:rsid w:val="00F32A7F"/>
    <w:rsid w:val="00F33B01"/>
    <w:rsid w:val="00F340C7"/>
    <w:rsid w:val="00F35C7A"/>
    <w:rsid w:val="00F35D27"/>
    <w:rsid w:val="00F36BF0"/>
    <w:rsid w:val="00F37E17"/>
    <w:rsid w:val="00F40284"/>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6F96"/>
    <w:rsid w:val="00F67193"/>
    <w:rsid w:val="00F67BDA"/>
    <w:rsid w:val="00F71085"/>
    <w:rsid w:val="00F726E2"/>
    <w:rsid w:val="00F733F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4F9C"/>
    <w:rsid w:val="00FA5008"/>
    <w:rsid w:val="00FA71C9"/>
    <w:rsid w:val="00FB040D"/>
    <w:rsid w:val="00FB0BC7"/>
    <w:rsid w:val="00FB2CDF"/>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DB5"/>
    <w:rsid w:val="00FE3CF2"/>
    <w:rsid w:val="00FE4234"/>
    <w:rsid w:val="00FE4DB8"/>
    <w:rsid w:val="00FE63A0"/>
    <w:rsid w:val="00FE7236"/>
    <w:rsid w:val="00FE7A27"/>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 w:type="character" w:customStyle="1" w:styleId="ListParagraphChar">
    <w:name w:val="List Paragraph Char"/>
    <w:link w:val="ListParagraph"/>
    <w:uiPriority w:val="34"/>
    <w:rsid w:val="00FE7236"/>
    <w:rPr>
      <w:sz w:val="24"/>
      <w:szCs w:val="24"/>
      <w:lang w:val="en-GB"/>
    </w:rPr>
  </w:style>
  <w:style w:type="paragraph" w:styleId="NoSpacing">
    <w:name w:val="No Spacing"/>
    <w:qFormat/>
    <w:rsid w:val="00572304"/>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781">
      <w:bodyDiv w:val="1"/>
      <w:marLeft w:val="0"/>
      <w:marRight w:val="0"/>
      <w:marTop w:val="0"/>
      <w:marBottom w:val="0"/>
      <w:divBdr>
        <w:top w:val="none" w:sz="0" w:space="0" w:color="auto"/>
        <w:left w:val="none" w:sz="0" w:space="0" w:color="auto"/>
        <w:bottom w:val="none" w:sz="0" w:space="0" w:color="auto"/>
        <w:right w:val="none" w:sz="0" w:space="0" w:color="auto"/>
      </w:divBdr>
    </w:div>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363506">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06619059">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28138217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54A81F83E4A92A79B87BA4BA50381"/>
        <w:category>
          <w:name w:val="General"/>
          <w:gallery w:val="placeholder"/>
        </w:category>
        <w:types>
          <w:type w:val="bbPlcHdr"/>
        </w:types>
        <w:behaviors>
          <w:behavior w:val="content"/>
        </w:behaviors>
        <w:guid w:val="{1C74D31E-06A2-4180-BD75-CAAADA9A9E87}"/>
      </w:docPartPr>
      <w:docPartBody>
        <w:p w:rsidR="001F11F4" w:rsidRDefault="001F11F4" w:rsidP="001F11F4">
          <w:pPr>
            <w:pStyle w:val="6A154A81F83E4A92A79B87BA4BA50381"/>
          </w:pPr>
          <w:r w:rsidRPr="000E0184">
            <w:rPr>
              <w:rStyle w:val="PlaceholderText"/>
            </w:rPr>
            <w:t>Choose an item.</w:t>
          </w:r>
        </w:p>
      </w:docPartBody>
    </w:docPart>
    <w:docPart>
      <w:docPartPr>
        <w:name w:val="DDF0685A76174AE299BDDB96B24EC244"/>
        <w:category>
          <w:name w:val="General"/>
          <w:gallery w:val="placeholder"/>
        </w:category>
        <w:types>
          <w:type w:val="bbPlcHdr"/>
        </w:types>
        <w:behaviors>
          <w:behavior w:val="content"/>
        </w:behaviors>
        <w:guid w:val="{19B6C513-6618-469A-85FE-065A468A8D3B}"/>
      </w:docPartPr>
      <w:docPartBody>
        <w:p w:rsidR="001F11F4" w:rsidRDefault="001F11F4" w:rsidP="001F11F4">
          <w:pPr>
            <w:pStyle w:val="DDF0685A76174AE299BDDB96B24EC244"/>
          </w:pPr>
          <w:r w:rsidRPr="006A1E85">
            <w:rPr>
              <w:rStyle w:val="PlaceholderText"/>
            </w:rPr>
            <w:t>Choose an item.</w:t>
          </w:r>
        </w:p>
      </w:docPartBody>
    </w:docPart>
    <w:docPart>
      <w:docPartPr>
        <w:name w:val="E9BBF04135004C9084304BFC178C1B0A"/>
        <w:category>
          <w:name w:val="General"/>
          <w:gallery w:val="placeholder"/>
        </w:category>
        <w:types>
          <w:type w:val="bbPlcHdr"/>
        </w:types>
        <w:behaviors>
          <w:behavior w:val="content"/>
        </w:behaviors>
        <w:guid w:val="{39DD8B91-DF3B-443A-B4BD-5FB95C52E274}"/>
      </w:docPartPr>
      <w:docPartBody>
        <w:p w:rsidR="001F11F4" w:rsidRDefault="001F11F4" w:rsidP="001F11F4">
          <w:pPr>
            <w:pStyle w:val="E9BBF04135004C9084304BFC178C1B0A"/>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charset w:val="EE"/>
    <w:family w:val="auto"/>
    <w:pitch w:val="variable"/>
  </w:font>
  <w:font w:name="Times New Roman CYR">
    <w:altName w:val="Times New Roman"/>
    <w:charset w:val="EE"/>
    <w:family w:val="roman"/>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44159"/>
    <w:rsid w:val="00095614"/>
    <w:rsid w:val="00122B92"/>
    <w:rsid w:val="001945BC"/>
    <w:rsid w:val="001A7F87"/>
    <w:rsid w:val="001C6B21"/>
    <w:rsid w:val="001F11F4"/>
    <w:rsid w:val="0020106B"/>
    <w:rsid w:val="00246B00"/>
    <w:rsid w:val="002C02DE"/>
    <w:rsid w:val="00335679"/>
    <w:rsid w:val="00342777"/>
    <w:rsid w:val="00394CE8"/>
    <w:rsid w:val="003A04B8"/>
    <w:rsid w:val="003B29A3"/>
    <w:rsid w:val="0040556F"/>
    <w:rsid w:val="00421344"/>
    <w:rsid w:val="00426910"/>
    <w:rsid w:val="00426EC7"/>
    <w:rsid w:val="00445263"/>
    <w:rsid w:val="004878A7"/>
    <w:rsid w:val="004B2731"/>
    <w:rsid w:val="00525BE0"/>
    <w:rsid w:val="00536B77"/>
    <w:rsid w:val="005564EA"/>
    <w:rsid w:val="0056145B"/>
    <w:rsid w:val="0058462F"/>
    <w:rsid w:val="005A4734"/>
    <w:rsid w:val="005A6AE4"/>
    <w:rsid w:val="005D1C96"/>
    <w:rsid w:val="005E3D3E"/>
    <w:rsid w:val="005E7551"/>
    <w:rsid w:val="00613D6B"/>
    <w:rsid w:val="00646533"/>
    <w:rsid w:val="00670498"/>
    <w:rsid w:val="006806C2"/>
    <w:rsid w:val="006D3C7F"/>
    <w:rsid w:val="007031A1"/>
    <w:rsid w:val="007A7591"/>
    <w:rsid w:val="007E4B9D"/>
    <w:rsid w:val="00897A9D"/>
    <w:rsid w:val="008C355C"/>
    <w:rsid w:val="008F5780"/>
    <w:rsid w:val="009172D5"/>
    <w:rsid w:val="009F0AFF"/>
    <w:rsid w:val="00A71514"/>
    <w:rsid w:val="00A75B26"/>
    <w:rsid w:val="00A77D1F"/>
    <w:rsid w:val="00A93C93"/>
    <w:rsid w:val="00AA5EC1"/>
    <w:rsid w:val="00AB0F27"/>
    <w:rsid w:val="00AC2F13"/>
    <w:rsid w:val="00AE4D0C"/>
    <w:rsid w:val="00B61906"/>
    <w:rsid w:val="00B646DA"/>
    <w:rsid w:val="00B86D26"/>
    <w:rsid w:val="00BA70DB"/>
    <w:rsid w:val="00BE20C1"/>
    <w:rsid w:val="00C15C5E"/>
    <w:rsid w:val="00C45E0B"/>
    <w:rsid w:val="00C4766B"/>
    <w:rsid w:val="00C65B98"/>
    <w:rsid w:val="00C722B6"/>
    <w:rsid w:val="00C91F80"/>
    <w:rsid w:val="00CE64DE"/>
    <w:rsid w:val="00DA597E"/>
    <w:rsid w:val="00DB3BAA"/>
    <w:rsid w:val="00DD3CA1"/>
    <w:rsid w:val="00E52FA9"/>
    <w:rsid w:val="00E7225A"/>
    <w:rsid w:val="00E868D7"/>
    <w:rsid w:val="00EA02CF"/>
    <w:rsid w:val="00ED0CD4"/>
    <w:rsid w:val="00ED1487"/>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1F4"/>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6A154A81F83E4A92A79B87BA4BA50381">
    <w:name w:val="6A154A81F83E4A92A79B87BA4BA50381"/>
    <w:rsid w:val="001F11F4"/>
    <w:rPr>
      <w:lang w:val="sr-Latn-RS" w:eastAsia="sr-Latn-RS"/>
    </w:rPr>
  </w:style>
  <w:style w:type="paragraph" w:customStyle="1" w:styleId="DDF0685A76174AE299BDDB96B24EC244">
    <w:name w:val="DDF0685A76174AE299BDDB96B24EC244"/>
    <w:rsid w:val="001F11F4"/>
    <w:rPr>
      <w:lang w:val="sr-Latn-RS" w:eastAsia="sr-Latn-RS"/>
    </w:rPr>
  </w:style>
  <w:style w:type="paragraph" w:customStyle="1" w:styleId="E9BBF04135004C9084304BFC178C1B0A">
    <w:name w:val="E9BBF04135004C9084304BFC178C1B0A"/>
    <w:rsid w:val="001F11F4"/>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B484-DFCC-4AD5-9277-CC8D08E0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28</Pages>
  <Words>6713</Words>
  <Characters>39858</Characters>
  <Application>Microsoft Office Word</Application>
  <DocSecurity>0</DocSecurity>
  <Lines>332</Lines>
  <Paragraphs>92</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46479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Olga Marušić</cp:lastModifiedBy>
  <cp:revision>246</cp:revision>
  <cp:lastPrinted>2015-08-24T10:45:00Z</cp:lastPrinted>
  <dcterms:created xsi:type="dcterms:W3CDTF">2015-08-19T10:36:00Z</dcterms:created>
  <dcterms:modified xsi:type="dcterms:W3CDTF">2016-03-18T13:43:00Z</dcterms:modified>
</cp:coreProperties>
</file>