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04"/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E3177A">
        <w:trPr>
          <w:trHeight w:val="1110"/>
        </w:trPr>
        <w:tc>
          <w:tcPr>
            <w:tcW w:w="1475" w:type="dxa"/>
          </w:tcPr>
          <w:p w:rsidR="00A27D57" w:rsidRPr="00A27D57" w:rsidRDefault="00A27D57" w:rsidP="00E31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21621415" r:id="rId10"/>
              </w:object>
            </w:r>
          </w:p>
        </w:tc>
        <w:tc>
          <w:tcPr>
            <w:tcW w:w="8063" w:type="dxa"/>
          </w:tcPr>
          <w:p w:rsidR="00A27D57" w:rsidRPr="0056708F" w:rsidRDefault="00A27D57" w:rsidP="00E317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56708F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56708F" w:rsidRDefault="00A27D57" w:rsidP="00E3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56708F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56708F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56708F" w:rsidRDefault="00A27D57" w:rsidP="00E3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hr-HR"/>
              </w:rPr>
            </w:pPr>
          </w:p>
          <w:p w:rsidR="00A27D57" w:rsidRPr="0056708F" w:rsidRDefault="00A27D57" w:rsidP="00E3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56708F" w:rsidRDefault="00A27D57" w:rsidP="00E3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56708F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56708F" w:rsidRDefault="00A27D57" w:rsidP="00E3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56708F" w:rsidRDefault="00FF0832" w:rsidP="00E3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56708F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E3177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094FCF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56708F">
        <w:rPr>
          <w:rFonts w:ascii="Times New Roman" w:eastAsia="Times New Roman" w:hAnsi="Times New Roman"/>
          <w:noProof/>
          <w:sz w:val="24"/>
          <w:szCs w:val="24"/>
        </w:rPr>
        <w:t>3</w:t>
      </w:r>
      <w:r w:rsidR="001500C5">
        <w:rPr>
          <w:rFonts w:ascii="Times New Roman" w:eastAsia="Times New Roman" w:hAnsi="Times New Roman"/>
          <w:noProof/>
          <w:sz w:val="24"/>
          <w:szCs w:val="24"/>
        </w:rPr>
        <w:t>2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6272C9" w:rsidRPr="00094FCF">
        <w:rPr>
          <w:rFonts w:ascii="Times New Roman" w:eastAsia="Times New Roman" w:hAnsi="Times New Roman"/>
          <w:noProof/>
          <w:sz w:val="24"/>
          <w:szCs w:val="24"/>
        </w:rPr>
        <w:t>-1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931625">
        <w:rPr>
          <w:rFonts w:ascii="Times New Roman" w:eastAsia="Times New Roman" w:hAnsi="Times New Roman"/>
          <w:noProof/>
          <w:sz w:val="24"/>
          <w:szCs w:val="24"/>
        </w:rPr>
        <w:t>Дана:</w:t>
      </w:r>
      <w:r w:rsidR="00931625">
        <w:rPr>
          <w:rFonts w:ascii="Times New Roman" w:eastAsia="Times New Roman" w:hAnsi="Times New Roman"/>
          <w:noProof/>
          <w:sz w:val="24"/>
          <w:szCs w:val="24"/>
        </w:rPr>
        <w:t xml:space="preserve"> 08.04</w:t>
      </w:r>
      <w:r w:rsidR="008D120B" w:rsidRPr="00931625">
        <w:rPr>
          <w:rFonts w:ascii="Times New Roman" w:eastAsia="Times New Roman" w:hAnsi="Times New Roman"/>
          <w:noProof/>
          <w:sz w:val="24"/>
          <w:szCs w:val="24"/>
        </w:rPr>
        <w:t>.2016</w:t>
      </w:r>
      <w:r w:rsidR="00823D9D" w:rsidRPr="00931625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665B0C" w:rsidRDefault="00665B0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FCF" w:rsidRPr="00094FCF" w:rsidRDefault="00094FCF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094FCF" w:rsidRPr="00094FCF" w:rsidRDefault="00094FCF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C60D74" w:rsidRPr="001500C5" w:rsidRDefault="00E3177A" w:rsidP="00E3177A">
      <w:pPr>
        <w:pStyle w:val="Footer"/>
        <w:jc w:val="center"/>
        <w:rPr>
          <w:b/>
          <w:i/>
          <w:noProof/>
        </w:rPr>
      </w:pPr>
      <w:r>
        <w:rPr>
          <w:b/>
          <w:noProof/>
          <w:lang w:val="sr-Cyrl-RS"/>
        </w:rPr>
        <w:t>ПОСТУПАК ЈН бр.</w:t>
      </w:r>
      <w:r w:rsidR="004A61E1" w:rsidRPr="00094FCF">
        <w:rPr>
          <w:b/>
          <w:noProof/>
        </w:rPr>
        <w:t xml:space="preserve"> </w:t>
      </w:r>
      <w:r w:rsidR="0056708F">
        <w:rPr>
          <w:b/>
          <w:noProof/>
        </w:rPr>
        <w:t>3</w:t>
      </w:r>
      <w:r w:rsidR="001500C5">
        <w:rPr>
          <w:b/>
          <w:noProof/>
        </w:rPr>
        <w:t>2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1500C5" w:rsidRPr="001500C5">
        <w:rPr>
          <w:b/>
          <w:i/>
          <w:lang w:val="sr-Cyrl-RS"/>
        </w:rPr>
        <w:t>Потрошни материјал за</w:t>
      </w:r>
      <w:r>
        <w:rPr>
          <w:b/>
          <w:i/>
          <w:lang w:val="sr-Cyrl-RS"/>
        </w:rPr>
        <w:t xml:space="preserve"> дијализу у складу са прописима </w:t>
      </w:r>
      <w:r w:rsidR="001500C5" w:rsidRPr="001500C5">
        <w:rPr>
          <w:b/>
          <w:i/>
          <w:lang w:val="sr-Cyrl-RS"/>
        </w:rPr>
        <w:t>којима се уређују стандарди материјала за дијализу</w:t>
      </w:r>
      <w:r w:rsidR="001500C5" w:rsidRPr="001500C5">
        <w:rPr>
          <w:b/>
          <w:i/>
        </w:rPr>
        <w:t xml:space="preserve">, </w:t>
      </w:r>
      <w:proofErr w:type="spellStart"/>
      <w:r w:rsidR="001500C5" w:rsidRPr="001500C5">
        <w:rPr>
          <w:b/>
          <w:i/>
        </w:rPr>
        <w:t>за</w:t>
      </w:r>
      <w:proofErr w:type="spellEnd"/>
      <w:r w:rsidR="001500C5" w:rsidRPr="001500C5">
        <w:rPr>
          <w:b/>
          <w:i/>
        </w:rPr>
        <w:t xml:space="preserve"> </w:t>
      </w:r>
      <w:proofErr w:type="spellStart"/>
      <w:r w:rsidR="001500C5" w:rsidRPr="001500C5">
        <w:rPr>
          <w:b/>
          <w:i/>
        </w:rPr>
        <w:t>потребе</w:t>
      </w:r>
      <w:proofErr w:type="spellEnd"/>
      <w:r>
        <w:rPr>
          <w:b/>
          <w:i/>
          <w:noProof/>
        </w:rPr>
        <w:t xml:space="preserve"> К</w:t>
      </w:r>
      <w:r>
        <w:rPr>
          <w:b/>
          <w:i/>
          <w:noProof/>
          <w:lang w:val="sr-Cyrl-RS"/>
        </w:rPr>
        <w:t>Ц</w:t>
      </w:r>
      <w:r w:rsidR="001500C5" w:rsidRPr="001500C5">
        <w:rPr>
          <w:b/>
          <w:i/>
          <w:noProof/>
        </w:rPr>
        <w:t>В</w:t>
      </w:r>
    </w:p>
    <w:p w:rsidR="001500C5" w:rsidRDefault="001500C5" w:rsidP="001500C5">
      <w:pPr>
        <w:pStyle w:val="Footer"/>
        <w:jc w:val="right"/>
        <w:rPr>
          <w:b/>
          <w:i/>
          <w:lang w:val="sr-Cyrl-RS"/>
        </w:rPr>
      </w:pPr>
    </w:p>
    <w:p w:rsidR="0027328A" w:rsidRPr="0027328A" w:rsidRDefault="0027328A" w:rsidP="001500C5">
      <w:pPr>
        <w:pStyle w:val="Footer"/>
        <w:jc w:val="right"/>
        <w:rPr>
          <w:b/>
          <w:i/>
          <w:lang w:val="sr-Cyrl-RS"/>
        </w:rPr>
      </w:pPr>
    </w:p>
    <w:p w:rsidR="008E0EBB" w:rsidRPr="00094FCF" w:rsidRDefault="00F437F7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E3177A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А</w:t>
      </w:r>
      <w:r w:rsidR="0027328A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</w:t>
      </w:r>
      <w:r w:rsidR="0027328A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ИХ</w:t>
      </w:r>
      <w:r w:rsidR="00454EA6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EE788A" w:rsidRDefault="00E5263D" w:rsidP="00EE788A">
      <w:pPr>
        <w:pStyle w:val="Bodytext31"/>
        <w:shd w:val="clear" w:color="auto" w:fill="auto"/>
        <w:ind w:left="40"/>
      </w:pPr>
      <w:r w:rsidRPr="00094FCF">
        <w:rPr>
          <w:rFonts w:eastAsiaTheme="minorHAnsi"/>
          <w:b/>
          <w:sz w:val="24"/>
          <w:szCs w:val="24"/>
        </w:rPr>
        <w:t>“</w:t>
      </w:r>
      <w:proofErr w:type="spellStart"/>
      <w:r w:rsidR="00EE788A">
        <w:t>Poštovani</w:t>
      </w:r>
      <w:proofErr w:type="spellEnd"/>
      <w:r w:rsidR="00EE788A">
        <w:t>,</w:t>
      </w:r>
    </w:p>
    <w:p w:rsidR="00EE788A" w:rsidRDefault="00EE788A" w:rsidP="00EE788A">
      <w:pPr>
        <w:pStyle w:val="Bodytext31"/>
        <w:shd w:val="clear" w:color="auto" w:fill="auto"/>
        <w:spacing w:after="174" w:line="245" w:lineRule="exact"/>
        <w:ind w:left="40" w:right="40"/>
      </w:pPr>
      <w:proofErr w:type="spellStart"/>
      <w:r>
        <w:t>Molimo</w:t>
      </w:r>
      <w:proofErr w:type="spellEnd"/>
      <w:r>
        <w:t xml:space="preserve"> Vas da </w:t>
      </w:r>
      <w:proofErr w:type="spellStart"/>
      <w:r>
        <w:t>nam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t>članom</w:t>
      </w:r>
      <w:proofErr w:type="spellEnd"/>
      <w:r>
        <w:t xml:space="preserve">  63</w:t>
      </w:r>
      <w:proofErr w:type="gramEnd"/>
      <w:r>
        <w:t xml:space="preserve">. </w:t>
      </w:r>
      <w:proofErr w:type="spellStart"/>
      <w:proofErr w:type="gramStart"/>
      <w:r>
        <w:t>stav</w:t>
      </w:r>
      <w:proofErr w:type="spellEnd"/>
      <w:proofErr w:type="gramEnd"/>
      <w:r>
        <w:t xml:space="preserve"> 3. </w:t>
      </w:r>
      <w:proofErr w:type="spellStart"/>
      <w:r>
        <w:t>Zakona</w:t>
      </w:r>
      <w:proofErr w:type="spellEnd"/>
      <w:r>
        <w:t xml:space="preserve"> o </w:t>
      </w:r>
      <w:proofErr w:type="spellStart"/>
      <w:proofErr w:type="gramStart"/>
      <w:r>
        <w:t>javnim</w:t>
      </w:r>
      <w:proofErr w:type="spellEnd"/>
      <w:r>
        <w:t xml:space="preserve">  </w:t>
      </w:r>
      <w:proofErr w:type="spellStart"/>
      <w:r>
        <w:t>nabavkama</w:t>
      </w:r>
      <w:proofErr w:type="spellEnd"/>
      <w:proofErr w:type="gramEnd"/>
      <w:r>
        <w:t xml:space="preserve">  63. </w:t>
      </w:r>
      <w:proofErr w:type="spellStart"/>
      <w:proofErr w:type="gramStart"/>
      <w:r>
        <w:t>stav</w:t>
      </w:r>
      <w:proofErr w:type="spellEnd"/>
      <w:proofErr w:type="gramEnd"/>
      <w:r>
        <w:t xml:space="preserve"> 3. </w:t>
      </w:r>
      <w:proofErr w:type="spellStart"/>
      <w:proofErr w:type="gram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 ("SI.</w:t>
      </w:r>
      <w:proofErr w:type="gramEnd"/>
      <w:r>
        <w:t xml:space="preserve"> </w:t>
      </w:r>
      <w:proofErr w:type="spellStart"/>
      <w:r>
        <w:t>glasnik</w:t>
      </w:r>
      <w:proofErr w:type="spellEnd"/>
      <w:r>
        <w:t xml:space="preserve"> RS" </w:t>
      </w:r>
      <w:proofErr w:type="spellStart"/>
      <w:r>
        <w:t>br</w:t>
      </w:r>
      <w:proofErr w:type="spellEnd"/>
      <w:r>
        <w:t xml:space="preserve">: 124/2012, 14/2015 i 68/2015) </w:t>
      </w:r>
      <w:proofErr w:type="spellStart"/>
      <w:r>
        <w:t>dostavite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pojašnjenje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konkursnom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JN 32-16-0</w:t>
      </w:r>
    </w:p>
    <w:p w:rsidR="00E3177A" w:rsidRDefault="00EE788A" w:rsidP="00E3177A">
      <w:pPr>
        <w:pStyle w:val="Bodytext50"/>
        <w:numPr>
          <w:ilvl w:val="0"/>
          <w:numId w:val="20"/>
        </w:numPr>
        <w:shd w:val="clear" w:color="auto" w:fill="auto"/>
        <w:spacing w:before="0" w:after="397"/>
        <w:ind w:right="40"/>
        <w:rPr>
          <w:b/>
          <w:i/>
          <w:lang w:val="sr-Cyrl-RS"/>
        </w:rPr>
      </w:pPr>
      <w:r w:rsidRPr="00EE788A">
        <w:rPr>
          <w:rStyle w:val="Bodytext5NotBold"/>
          <w:rFonts w:eastAsia="Calibri"/>
          <w:b w:val="0"/>
          <w:i w:val="0"/>
        </w:rPr>
        <w:t xml:space="preserve">U </w:t>
      </w:r>
      <w:proofErr w:type="spellStart"/>
      <w:r w:rsidRPr="00EE788A">
        <w:rPr>
          <w:rStyle w:val="Bodytext5NotBold"/>
          <w:rFonts w:eastAsia="Calibri"/>
          <w:b w:val="0"/>
          <w:i w:val="0"/>
        </w:rPr>
        <w:t>Modelu</w:t>
      </w:r>
      <w:proofErr w:type="spellEnd"/>
      <w:r w:rsidRPr="00EE788A">
        <w:rPr>
          <w:rStyle w:val="Bodytext5NotBold"/>
          <w:rFonts w:eastAsia="Calibri"/>
          <w:b w:val="0"/>
          <w:i w:val="0"/>
        </w:rPr>
        <w:t xml:space="preserve"> </w:t>
      </w:r>
      <w:proofErr w:type="spellStart"/>
      <w:r w:rsidRPr="00EE788A">
        <w:rPr>
          <w:rStyle w:val="Bodytext5NotBold"/>
          <w:rFonts w:eastAsia="Calibri"/>
          <w:b w:val="0"/>
          <w:i w:val="0"/>
        </w:rPr>
        <w:t>ugovora</w:t>
      </w:r>
      <w:proofErr w:type="spellEnd"/>
      <w:r w:rsidRPr="00EE788A">
        <w:rPr>
          <w:rStyle w:val="Bodytext5NotBold"/>
          <w:rFonts w:eastAsia="Calibri"/>
          <w:b w:val="0"/>
          <w:i w:val="0"/>
        </w:rPr>
        <w:t xml:space="preserve"> u </w:t>
      </w:r>
      <w:proofErr w:type="spellStart"/>
      <w:r w:rsidRPr="00EE788A">
        <w:rPr>
          <w:rStyle w:val="Bodytext5NotBold"/>
          <w:rFonts w:eastAsia="Calibri"/>
          <w:b w:val="0"/>
          <w:i w:val="0"/>
        </w:rPr>
        <w:t>članu</w:t>
      </w:r>
      <w:proofErr w:type="spellEnd"/>
      <w:r w:rsidRPr="00EE788A">
        <w:rPr>
          <w:rStyle w:val="Bodytext5NotBold"/>
          <w:rFonts w:eastAsia="Calibri"/>
          <w:b w:val="0"/>
          <w:i w:val="0"/>
        </w:rPr>
        <w:t xml:space="preserve"> 3. </w:t>
      </w:r>
      <w:proofErr w:type="spellStart"/>
      <w:proofErr w:type="gramStart"/>
      <w:r w:rsidRPr="00EE788A">
        <w:rPr>
          <w:rStyle w:val="Bodytext5NotBold"/>
          <w:rFonts w:eastAsia="Calibri"/>
          <w:b w:val="0"/>
          <w:i w:val="0"/>
        </w:rPr>
        <w:t>stav</w:t>
      </w:r>
      <w:proofErr w:type="spellEnd"/>
      <w:proofErr w:type="gramEnd"/>
      <w:r w:rsidRPr="00EE788A">
        <w:rPr>
          <w:rStyle w:val="Bodytext5NotBold"/>
          <w:rFonts w:eastAsia="Calibri"/>
          <w:b w:val="0"/>
          <w:i w:val="0"/>
        </w:rPr>
        <w:t xml:space="preserve"> 6. </w:t>
      </w:r>
      <w:proofErr w:type="spellStart"/>
      <w:r w:rsidRPr="00EE788A">
        <w:rPr>
          <w:rStyle w:val="Bodytext5NotBold"/>
          <w:rFonts w:eastAsia="Calibri"/>
          <w:b w:val="0"/>
          <w:i w:val="0"/>
        </w:rPr>
        <w:t>definisano</w:t>
      </w:r>
      <w:proofErr w:type="spellEnd"/>
      <w:r w:rsidRPr="00EE788A">
        <w:rPr>
          <w:rStyle w:val="Bodytext5NotBold"/>
          <w:rFonts w:eastAsia="Calibri"/>
          <w:b w:val="0"/>
          <w:i w:val="0"/>
        </w:rPr>
        <w:t xml:space="preserve"> je da</w:t>
      </w:r>
      <w:r>
        <w:t>-</w:t>
      </w:r>
      <w:proofErr w:type="spellStart"/>
      <w:r w:rsidRPr="00EE788A">
        <w:rPr>
          <w:b/>
          <w:i/>
        </w:rPr>
        <w:t>Dobavljač</w:t>
      </w:r>
      <w:proofErr w:type="spellEnd"/>
      <w:r w:rsidRPr="00EE788A">
        <w:rPr>
          <w:b/>
          <w:i/>
        </w:rPr>
        <w:t xml:space="preserve"> </w:t>
      </w:r>
      <w:proofErr w:type="spellStart"/>
      <w:r w:rsidRPr="00EE788A">
        <w:rPr>
          <w:b/>
          <w:i/>
        </w:rPr>
        <w:t>daje</w:t>
      </w:r>
      <w:proofErr w:type="spellEnd"/>
      <w:r w:rsidRPr="00EE788A">
        <w:rPr>
          <w:b/>
          <w:i/>
        </w:rPr>
        <w:t xml:space="preserve"> </w:t>
      </w:r>
      <w:proofErr w:type="spellStart"/>
      <w:r w:rsidRPr="00EE788A">
        <w:rPr>
          <w:b/>
          <w:i/>
        </w:rPr>
        <w:t>garantni</w:t>
      </w:r>
      <w:proofErr w:type="spellEnd"/>
      <w:r w:rsidRPr="00EE788A">
        <w:rPr>
          <w:b/>
          <w:i/>
        </w:rPr>
        <w:t xml:space="preserve"> </w:t>
      </w:r>
      <w:proofErr w:type="spellStart"/>
      <w:r w:rsidRPr="00EE788A">
        <w:rPr>
          <w:b/>
          <w:i/>
        </w:rPr>
        <w:t>rok</w:t>
      </w:r>
      <w:proofErr w:type="spellEnd"/>
      <w:r w:rsidRPr="00EE788A">
        <w:rPr>
          <w:b/>
          <w:i/>
        </w:rPr>
        <w:t xml:space="preserve"> </w:t>
      </w:r>
      <w:proofErr w:type="spellStart"/>
      <w:r w:rsidRPr="00EE788A">
        <w:rPr>
          <w:b/>
          <w:i/>
        </w:rPr>
        <w:t>na</w:t>
      </w:r>
      <w:proofErr w:type="spellEnd"/>
      <w:r w:rsidRPr="00EE788A">
        <w:rPr>
          <w:b/>
          <w:i/>
        </w:rPr>
        <w:t xml:space="preserve"> </w:t>
      </w:r>
      <w:proofErr w:type="spellStart"/>
      <w:r w:rsidRPr="00EE788A">
        <w:rPr>
          <w:b/>
          <w:i/>
        </w:rPr>
        <w:t>ispravno</w:t>
      </w:r>
      <w:proofErr w:type="spellEnd"/>
      <w:r w:rsidRPr="00EE788A">
        <w:rPr>
          <w:b/>
          <w:i/>
        </w:rPr>
        <w:t xml:space="preserve"> </w:t>
      </w:r>
      <w:proofErr w:type="spellStart"/>
      <w:r w:rsidRPr="00EE788A">
        <w:rPr>
          <w:b/>
          <w:i/>
        </w:rPr>
        <w:t>funksionisanje</w:t>
      </w:r>
      <w:proofErr w:type="spellEnd"/>
      <w:r w:rsidRPr="00EE788A">
        <w:rPr>
          <w:b/>
          <w:i/>
        </w:rPr>
        <w:t xml:space="preserve"> </w:t>
      </w:r>
      <w:proofErr w:type="spellStart"/>
      <w:r w:rsidRPr="00EE788A">
        <w:rPr>
          <w:b/>
          <w:i/>
        </w:rPr>
        <w:t>predmeta</w:t>
      </w:r>
      <w:proofErr w:type="spellEnd"/>
      <w:r w:rsidRPr="00EE788A">
        <w:rPr>
          <w:b/>
          <w:i/>
        </w:rPr>
        <w:t xml:space="preserve"> </w:t>
      </w:r>
      <w:proofErr w:type="spellStart"/>
      <w:r w:rsidRPr="00EE788A">
        <w:rPr>
          <w:b/>
          <w:i/>
        </w:rPr>
        <w:t>javne</w:t>
      </w:r>
      <w:proofErr w:type="spellEnd"/>
      <w:r w:rsidRPr="00EE788A">
        <w:rPr>
          <w:b/>
          <w:i/>
        </w:rPr>
        <w:t xml:space="preserve"> </w:t>
      </w:r>
      <w:proofErr w:type="spellStart"/>
      <w:r w:rsidRPr="00EE788A">
        <w:rPr>
          <w:b/>
          <w:i/>
        </w:rPr>
        <w:t>nabavke</w:t>
      </w:r>
      <w:proofErr w:type="spellEnd"/>
      <w:r w:rsidRPr="00EE788A">
        <w:rPr>
          <w:b/>
          <w:i/>
        </w:rPr>
        <w:t xml:space="preserve"> -</w:t>
      </w:r>
      <w:proofErr w:type="spellStart"/>
      <w:r w:rsidRPr="00EE788A">
        <w:rPr>
          <w:b/>
          <w:i/>
        </w:rPr>
        <w:t>najkraće</w:t>
      </w:r>
      <w:proofErr w:type="spellEnd"/>
      <w:r w:rsidRPr="00EE788A">
        <w:rPr>
          <w:b/>
          <w:i/>
        </w:rPr>
        <w:t xml:space="preserve"> 12 </w:t>
      </w:r>
      <w:proofErr w:type="spellStart"/>
      <w:r w:rsidRPr="00EE788A">
        <w:rPr>
          <w:b/>
          <w:i/>
        </w:rPr>
        <w:t>meseci</w:t>
      </w:r>
      <w:proofErr w:type="spellEnd"/>
      <w:r w:rsidRPr="00EE788A">
        <w:rPr>
          <w:b/>
          <w:i/>
        </w:rPr>
        <w:t xml:space="preserve"> od momenta </w:t>
      </w:r>
      <w:proofErr w:type="spellStart"/>
      <w:r w:rsidRPr="00EE788A">
        <w:rPr>
          <w:b/>
          <w:i/>
        </w:rPr>
        <w:t>njegove</w:t>
      </w:r>
      <w:proofErr w:type="spellEnd"/>
      <w:r w:rsidRPr="00EE788A">
        <w:rPr>
          <w:b/>
          <w:i/>
        </w:rPr>
        <w:t xml:space="preserve"> </w:t>
      </w:r>
      <w:r w:rsidR="00096D4F">
        <w:rPr>
          <w:b/>
          <w:i/>
        </w:rPr>
        <w:t xml:space="preserve"> </w:t>
      </w:r>
      <w:proofErr w:type="spellStart"/>
      <w:r w:rsidRPr="00EE788A">
        <w:rPr>
          <w:b/>
          <w:i/>
        </w:rPr>
        <w:t>isporuke</w:t>
      </w:r>
      <w:proofErr w:type="spellEnd"/>
      <w:r w:rsidRPr="00EE788A">
        <w:rPr>
          <w:b/>
          <w:i/>
        </w:rPr>
        <w:t xml:space="preserve"> </w:t>
      </w:r>
      <w:proofErr w:type="spellStart"/>
      <w:r w:rsidRPr="00EE788A">
        <w:rPr>
          <w:b/>
          <w:i/>
        </w:rPr>
        <w:t>naručiocu</w:t>
      </w:r>
      <w:proofErr w:type="spellEnd"/>
      <w:r w:rsidRPr="00EE788A">
        <w:rPr>
          <w:b/>
          <w:i/>
        </w:rPr>
        <w:t>.</w:t>
      </w:r>
    </w:p>
    <w:p w:rsidR="00EE788A" w:rsidRPr="00E3177A" w:rsidRDefault="00EE788A" w:rsidP="00E3177A">
      <w:pPr>
        <w:pStyle w:val="Bodytext50"/>
        <w:shd w:val="clear" w:color="auto" w:fill="auto"/>
        <w:spacing w:before="0" w:after="397"/>
        <w:ind w:left="40" w:right="40" w:firstLine="0"/>
        <w:rPr>
          <w:b/>
          <w:i/>
          <w:lang w:val="sr-Cyrl-RS"/>
        </w:rPr>
      </w:pPr>
      <w:proofErr w:type="spellStart"/>
      <w:r>
        <w:t>Kako</w:t>
      </w:r>
      <w:proofErr w:type="spellEnd"/>
      <w:r>
        <w:t xml:space="preserve"> je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dobro</w:t>
      </w:r>
      <w:proofErr w:type="spellEnd"/>
      <w:r>
        <w:t xml:space="preserve"> u </w:t>
      </w:r>
      <w:proofErr w:type="spellStart"/>
      <w:r>
        <w:t>partiji</w:t>
      </w:r>
      <w:proofErr w:type="spellEnd"/>
      <w:r>
        <w:t xml:space="preserve"> 12 i 13</w:t>
      </w:r>
      <w:r>
        <w:rPr>
          <w:rStyle w:val="Bodytext3Bold"/>
        </w:rPr>
        <w:t xml:space="preserve">-12 </w:t>
      </w:r>
      <w:proofErr w:type="spellStart"/>
      <w:r w:rsidRPr="00EE788A">
        <w:t>meseci</w:t>
      </w:r>
      <w:proofErr w:type="spellEnd"/>
      <w:r>
        <w:rPr>
          <w:rStyle w:val="Bodytext3Bold"/>
        </w:rPr>
        <w:t>,</w:t>
      </w:r>
      <w:r>
        <w:t xml:space="preserve"> </w:t>
      </w:r>
      <w:proofErr w:type="spellStart"/>
      <w:r>
        <w:t>molimo</w:t>
      </w:r>
      <w:proofErr w:type="spellEnd"/>
      <w:r>
        <w:t xml:space="preserve"> Vas da </w:t>
      </w:r>
      <w:proofErr w:type="spellStart"/>
      <w:r>
        <w:t>izmenite</w:t>
      </w:r>
      <w:proofErr w:type="spellEnd"/>
      <w:r>
        <w:t xml:space="preserve"> </w:t>
      </w:r>
      <w:proofErr w:type="spellStart"/>
      <w:r>
        <w:t>konkursnu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zahtevani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isporuke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rPr>
          <w:rStyle w:val="Bodytext3Bold"/>
        </w:rPr>
        <w:t xml:space="preserve"> </w:t>
      </w:r>
      <w:r w:rsidRPr="00E3177A">
        <w:rPr>
          <w:rStyle w:val="Bodytext3Bold"/>
          <w:b w:val="0"/>
        </w:rPr>
        <w:t>1/2</w:t>
      </w:r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roka</w:t>
      </w:r>
      <w:proofErr w:type="spellEnd"/>
      <w:r>
        <w:t>.</w:t>
      </w:r>
    </w:p>
    <w:p w:rsidR="00EE788A" w:rsidRDefault="00EE788A" w:rsidP="0027328A">
      <w:pPr>
        <w:pStyle w:val="Bodytext31"/>
        <w:numPr>
          <w:ilvl w:val="0"/>
          <w:numId w:val="20"/>
        </w:numPr>
        <w:shd w:val="clear" w:color="auto" w:fill="auto"/>
        <w:tabs>
          <w:tab w:val="left" w:pos="6653"/>
        </w:tabs>
        <w:spacing w:line="256" w:lineRule="exact"/>
      </w:pPr>
      <w:r>
        <w:t xml:space="preserve">U </w:t>
      </w:r>
      <w:proofErr w:type="spellStart"/>
      <w:r>
        <w:t>Konkursnoj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 xml:space="preserve"> -strana14.-</w:t>
      </w:r>
    </w:p>
    <w:p w:rsidR="00EE788A" w:rsidRPr="00EE788A" w:rsidRDefault="00EE788A" w:rsidP="00EE788A">
      <w:pPr>
        <w:pStyle w:val="Bodytext50"/>
        <w:shd w:val="clear" w:color="auto" w:fill="auto"/>
        <w:spacing w:before="0" w:after="0" w:line="256" w:lineRule="exact"/>
        <w:ind w:left="340" w:right="40" w:firstLine="0"/>
        <w:jc w:val="both"/>
        <w:rPr>
          <w:b/>
          <w:i/>
        </w:rPr>
      </w:pPr>
      <w:proofErr w:type="spellStart"/>
      <w:r w:rsidRPr="00EE788A">
        <w:rPr>
          <w:rStyle w:val="Bodytext5NotBold"/>
          <w:rFonts w:eastAsia="Calibri"/>
          <w:b w:val="0"/>
          <w:i w:val="0"/>
        </w:rPr>
        <w:t>Dostavljanje</w:t>
      </w:r>
      <w:proofErr w:type="spellEnd"/>
      <w:r w:rsidRPr="00EE788A">
        <w:rPr>
          <w:rStyle w:val="Bodytext5NotBold"/>
          <w:rFonts w:eastAsia="Calibri"/>
          <w:b w:val="0"/>
          <w:i w:val="0"/>
        </w:rPr>
        <w:t xml:space="preserve"> </w:t>
      </w:r>
      <w:proofErr w:type="spellStart"/>
      <w:r w:rsidRPr="00EE788A">
        <w:rPr>
          <w:rStyle w:val="Bodytext5NotBold"/>
          <w:rFonts w:eastAsia="Calibri"/>
          <w:b w:val="0"/>
          <w:i w:val="0"/>
        </w:rPr>
        <w:t>uzoraka</w:t>
      </w:r>
      <w:proofErr w:type="gramStart"/>
      <w:r w:rsidRPr="00EE788A">
        <w:rPr>
          <w:rStyle w:val="Bodytext5NotBold"/>
          <w:rFonts w:eastAsia="Calibri"/>
          <w:b w:val="0"/>
          <w:i w:val="0"/>
        </w:rPr>
        <w:t>,navodite</w:t>
      </w:r>
      <w:proofErr w:type="spellEnd"/>
      <w:proofErr w:type="gramEnd"/>
      <w:r w:rsidRPr="00EE788A">
        <w:rPr>
          <w:rStyle w:val="Bodytext5NotBold"/>
          <w:rFonts w:eastAsia="Calibri"/>
          <w:b w:val="0"/>
          <w:i w:val="0"/>
        </w:rPr>
        <w:t xml:space="preserve"> </w:t>
      </w:r>
      <w:proofErr w:type="spellStart"/>
      <w:r w:rsidRPr="00EE788A">
        <w:rPr>
          <w:rStyle w:val="Bodytext5NotBold"/>
          <w:rFonts w:eastAsia="Calibri"/>
          <w:b w:val="0"/>
          <w:i w:val="0"/>
        </w:rPr>
        <w:t>daje</w:t>
      </w:r>
      <w:proofErr w:type="spellEnd"/>
      <w:r w:rsidRPr="00EE788A">
        <w:rPr>
          <w:rStyle w:val="Bodytext5NotBold"/>
          <w:rFonts w:eastAsia="Calibri"/>
          <w:b w:val="0"/>
          <w:i w:val="0"/>
        </w:rPr>
        <w:t xml:space="preserve"> </w:t>
      </w:r>
      <w:proofErr w:type="spellStart"/>
      <w:r w:rsidRPr="00EE788A">
        <w:rPr>
          <w:rStyle w:val="Bodytext5NotBold"/>
          <w:rFonts w:eastAsia="Calibri"/>
          <w:b w:val="0"/>
          <w:i w:val="0"/>
        </w:rPr>
        <w:t>ponuđač</w:t>
      </w:r>
      <w:proofErr w:type="spellEnd"/>
      <w:r w:rsidRPr="00EE788A">
        <w:rPr>
          <w:rStyle w:val="Bodytext5NotBold"/>
          <w:rFonts w:eastAsia="Calibri"/>
          <w:b w:val="0"/>
          <w:i w:val="0"/>
        </w:rPr>
        <w:t xml:space="preserve"> u </w:t>
      </w:r>
      <w:proofErr w:type="spellStart"/>
      <w:r w:rsidRPr="00EE788A">
        <w:rPr>
          <w:rStyle w:val="Bodytext5NotBold"/>
          <w:rFonts w:eastAsia="Calibri"/>
          <w:b w:val="0"/>
          <w:i w:val="0"/>
        </w:rPr>
        <w:t>obavezi</w:t>
      </w:r>
      <w:proofErr w:type="spellEnd"/>
      <w:r w:rsidRPr="00EE788A">
        <w:rPr>
          <w:rStyle w:val="Bodytext5NotBold"/>
          <w:rFonts w:eastAsia="Calibri"/>
          <w:b w:val="0"/>
          <w:i w:val="0"/>
        </w:rPr>
        <w:t xml:space="preserve"> da </w:t>
      </w:r>
      <w:proofErr w:type="spellStart"/>
      <w:r w:rsidRPr="00EE788A">
        <w:rPr>
          <w:rStyle w:val="Bodytext5NotBold"/>
          <w:rFonts w:eastAsia="Calibri"/>
          <w:b w:val="0"/>
          <w:i w:val="0"/>
        </w:rPr>
        <w:t>dostavi</w:t>
      </w:r>
      <w:proofErr w:type="spellEnd"/>
      <w:r w:rsidRPr="00EE788A">
        <w:rPr>
          <w:rStyle w:val="Bodytext5NotBold"/>
          <w:rFonts w:eastAsia="Calibri"/>
          <w:b w:val="0"/>
          <w:i w:val="0"/>
        </w:rPr>
        <w:t xml:space="preserve"> </w:t>
      </w:r>
      <w:proofErr w:type="spellStart"/>
      <w:r w:rsidRPr="00EE788A">
        <w:rPr>
          <w:rStyle w:val="Bodytext5NotBold"/>
          <w:rFonts w:eastAsia="Calibri"/>
          <w:b w:val="0"/>
          <w:i w:val="0"/>
        </w:rPr>
        <w:t>uzorke</w:t>
      </w:r>
      <w:proofErr w:type="spellEnd"/>
      <w:r w:rsidRPr="00EE788A">
        <w:rPr>
          <w:rStyle w:val="Bodytext5NotBold"/>
          <w:rFonts w:eastAsia="Calibri"/>
          <w:b w:val="0"/>
          <w:i w:val="0"/>
        </w:rPr>
        <w:t xml:space="preserve"> </w:t>
      </w:r>
      <w:proofErr w:type="spellStart"/>
      <w:r w:rsidRPr="00EE788A">
        <w:rPr>
          <w:rStyle w:val="Bodytext5NotBold"/>
          <w:rFonts w:eastAsia="Calibri"/>
          <w:b w:val="0"/>
          <w:i w:val="0"/>
        </w:rPr>
        <w:t>svih</w:t>
      </w:r>
      <w:proofErr w:type="spellEnd"/>
      <w:r w:rsidRPr="00EE788A">
        <w:rPr>
          <w:rStyle w:val="Bodytext5NotBold"/>
          <w:rFonts w:eastAsia="Calibri"/>
          <w:b w:val="0"/>
          <w:i w:val="0"/>
        </w:rPr>
        <w:t xml:space="preserve"> </w:t>
      </w:r>
      <w:proofErr w:type="spellStart"/>
      <w:r w:rsidRPr="00EE788A">
        <w:rPr>
          <w:rStyle w:val="Bodytext5NotBold"/>
          <w:rFonts w:eastAsia="Calibri"/>
          <w:b w:val="0"/>
          <w:i w:val="0"/>
        </w:rPr>
        <w:t>ponuđenih</w:t>
      </w:r>
      <w:proofErr w:type="spellEnd"/>
      <w:r w:rsidRPr="00EE788A">
        <w:rPr>
          <w:rStyle w:val="Bodytext5NotBold"/>
          <w:rFonts w:eastAsia="Calibri"/>
          <w:b w:val="0"/>
          <w:i w:val="0"/>
        </w:rPr>
        <w:t xml:space="preserve"> </w:t>
      </w:r>
      <w:proofErr w:type="spellStart"/>
      <w:r w:rsidRPr="00EE788A">
        <w:rPr>
          <w:rStyle w:val="Bodytext5NotBold"/>
          <w:rFonts w:eastAsia="Calibri"/>
          <w:b w:val="0"/>
          <w:i w:val="0"/>
        </w:rPr>
        <w:t>dobara</w:t>
      </w:r>
      <w:proofErr w:type="spellEnd"/>
      <w:r w:rsidRPr="00EE788A">
        <w:rPr>
          <w:rStyle w:val="Bodytext5NotBold"/>
          <w:rFonts w:eastAsia="Calibri"/>
          <w:b w:val="0"/>
          <w:i w:val="0"/>
        </w:rPr>
        <w:t xml:space="preserve"> </w:t>
      </w:r>
      <w:proofErr w:type="spellStart"/>
      <w:r w:rsidRPr="00EE788A">
        <w:rPr>
          <w:rStyle w:val="Bodytext5NotBold"/>
          <w:rFonts w:eastAsia="Calibri"/>
          <w:b w:val="0"/>
          <w:i w:val="0"/>
        </w:rPr>
        <w:t>radi</w:t>
      </w:r>
      <w:proofErr w:type="spellEnd"/>
      <w:r w:rsidRPr="00EE788A">
        <w:rPr>
          <w:rStyle w:val="Bodytext5NotBold"/>
          <w:rFonts w:eastAsia="Calibri"/>
          <w:b w:val="0"/>
          <w:i w:val="0"/>
        </w:rPr>
        <w:t xml:space="preserve"> </w:t>
      </w:r>
      <w:proofErr w:type="spellStart"/>
      <w:r w:rsidRPr="00EE788A">
        <w:rPr>
          <w:rStyle w:val="Bodytext5NotBold"/>
          <w:rFonts w:eastAsia="Calibri"/>
          <w:b w:val="0"/>
          <w:i w:val="0"/>
        </w:rPr>
        <w:t>procene</w:t>
      </w:r>
      <w:proofErr w:type="spellEnd"/>
      <w:r w:rsidRPr="00EE788A">
        <w:rPr>
          <w:rStyle w:val="Bodytext5NotBold"/>
          <w:rFonts w:eastAsia="Calibri"/>
          <w:b w:val="0"/>
          <w:i w:val="0"/>
        </w:rPr>
        <w:t xml:space="preserve"> </w:t>
      </w:r>
      <w:proofErr w:type="spellStart"/>
      <w:r w:rsidRPr="00EE788A">
        <w:rPr>
          <w:rStyle w:val="Bodytext5NotBold"/>
          <w:rFonts w:eastAsia="Calibri"/>
          <w:b w:val="0"/>
          <w:i w:val="0"/>
        </w:rPr>
        <w:t>kvaliteta</w:t>
      </w:r>
      <w:proofErr w:type="spellEnd"/>
      <w:r w:rsidRPr="00EE788A">
        <w:rPr>
          <w:rStyle w:val="Bodytext5NotBold"/>
          <w:rFonts w:eastAsia="Calibri"/>
          <w:b w:val="0"/>
          <w:i w:val="0"/>
        </w:rPr>
        <w:t>.</w:t>
      </w:r>
      <w:r>
        <w:rPr>
          <w:rStyle w:val="Bodytext5NotBold"/>
          <w:rFonts w:eastAsia="Calibri"/>
        </w:rPr>
        <w:t xml:space="preserve">- </w:t>
      </w:r>
      <w:proofErr w:type="spellStart"/>
      <w:r w:rsidRPr="00EE788A">
        <w:rPr>
          <w:b/>
          <w:i/>
        </w:rPr>
        <w:t>Ukoliko</w:t>
      </w:r>
      <w:proofErr w:type="spellEnd"/>
      <w:r w:rsidRPr="00EE788A">
        <w:rPr>
          <w:b/>
          <w:i/>
        </w:rPr>
        <w:t xml:space="preserve"> se </w:t>
      </w:r>
      <w:proofErr w:type="spellStart"/>
      <w:r w:rsidRPr="00EE788A">
        <w:rPr>
          <w:b/>
          <w:i/>
        </w:rPr>
        <w:t>na</w:t>
      </w:r>
      <w:proofErr w:type="spellEnd"/>
      <w:r w:rsidRPr="00EE788A">
        <w:rPr>
          <w:b/>
          <w:i/>
        </w:rPr>
        <w:t xml:space="preserve"> </w:t>
      </w:r>
      <w:proofErr w:type="spellStart"/>
      <w:r w:rsidRPr="00EE788A">
        <w:rPr>
          <w:b/>
          <w:i/>
        </w:rPr>
        <w:t>osnovu</w:t>
      </w:r>
      <w:proofErr w:type="spellEnd"/>
      <w:r w:rsidRPr="00EE788A">
        <w:rPr>
          <w:b/>
          <w:i/>
        </w:rPr>
        <w:t xml:space="preserve"> </w:t>
      </w:r>
      <w:proofErr w:type="spellStart"/>
      <w:r w:rsidRPr="00EE788A">
        <w:rPr>
          <w:b/>
          <w:i/>
        </w:rPr>
        <w:t>dostavljenih</w:t>
      </w:r>
      <w:proofErr w:type="spellEnd"/>
      <w:r w:rsidRPr="00EE788A">
        <w:rPr>
          <w:b/>
          <w:i/>
        </w:rPr>
        <w:t xml:space="preserve"> </w:t>
      </w:r>
      <w:proofErr w:type="spellStart"/>
      <w:r w:rsidRPr="00EE788A">
        <w:rPr>
          <w:b/>
          <w:i/>
        </w:rPr>
        <w:t>uzoraka</w:t>
      </w:r>
      <w:proofErr w:type="spellEnd"/>
      <w:r w:rsidRPr="00EE788A">
        <w:rPr>
          <w:b/>
          <w:i/>
        </w:rPr>
        <w:t xml:space="preserve"> </w:t>
      </w:r>
      <w:proofErr w:type="spellStart"/>
      <w:r w:rsidRPr="00EE788A">
        <w:rPr>
          <w:b/>
          <w:i/>
        </w:rPr>
        <w:t>utvrdi</w:t>
      </w:r>
      <w:proofErr w:type="spellEnd"/>
      <w:r w:rsidRPr="00EE788A">
        <w:rPr>
          <w:b/>
          <w:i/>
        </w:rPr>
        <w:t xml:space="preserve"> da </w:t>
      </w:r>
      <w:proofErr w:type="spellStart"/>
      <w:r w:rsidRPr="00EE788A">
        <w:rPr>
          <w:b/>
          <w:i/>
        </w:rPr>
        <w:t>ponuđeno</w:t>
      </w:r>
      <w:proofErr w:type="spellEnd"/>
      <w:r w:rsidRPr="00EE788A">
        <w:rPr>
          <w:b/>
          <w:i/>
        </w:rPr>
        <w:t xml:space="preserve"> </w:t>
      </w:r>
      <w:proofErr w:type="spellStart"/>
      <w:r w:rsidRPr="00EE788A">
        <w:rPr>
          <w:b/>
          <w:i/>
        </w:rPr>
        <w:t>dobro</w:t>
      </w:r>
      <w:proofErr w:type="spellEnd"/>
      <w:r w:rsidRPr="00EE788A">
        <w:rPr>
          <w:b/>
          <w:i/>
        </w:rPr>
        <w:t xml:space="preserve"> </w:t>
      </w:r>
      <w:proofErr w:type="spellStart"/>
      <w:r w:rsidRPr="00EE788A">
        <w:rPr>
          <w:b/>
          <w:i/>
        </w:rPr>
        <w:t>ne</w:t>
      </w:r>
      <w:proofErr w:type="spellEnd"/>
      <w:r w:rsidRPr="00EE788A">
        <w:rPr>
          <w:b/>
          <w:i/>
        </w:rPr>
        <w:t xml:space="preserve"> </w:t>
      </w:r>
      <w:proofErr w:type="spellStart"/>
      <w:r w:rsidRPr="00EE788A">
        <w:rPr>
          <w:b/>
          <w:i/>
        </w:rPr>
        <w:t>odgovara</w:t>
      </w:r>
      <w:proofErr w:type="spellEnd"/>
      <w:r w:rsidRPr="00EE788A">
        <w:rPr>
          <w:b/>
          <w:i/>
        </w:rPr>
        <w:t xml:space="preserve"> </w:t>
      </w:r>
      <w:proofErr w:type="spellStart"/>
      <w:r w:rsidRPr="00EE788A">
        <w:rPr>
          <w:b/>
          <w:i/>
        </w:rPr>
        <w:t>tipu</w:t>
      </w:r>
      <w:proofErr w:type="spellEnd"/>
      <w:r w:rsidRPr="00EE788A">
        <w:rPr>
          <w:b/>
          <w:i/>
        </w:rPr>
        <w:t xml:space="preserve"> </w:t>
      </w:r>
      <w:proofErr w:type="spellStart"/>
      <w:r w:rsidRPr="00EE788A">
        <w:rPr>
          <w:b/>
          <w:i/>
        </w:rPr>
        <w:t>aparata</w:t>
      </w:r>
      <w:proofErr w:type="spellEnd"/>
      <w:r w:rsidRPr="00EE788A">
        <w:rPr>
          <w:b/>
          <w:i/>
        </w:rPr>
        <w:t xml:space="preserve"> </w:t>
      </w:r>
      <w:proofErr w:type="spellStart"/>
      <w:r w:rsidRPr="00EE788A">
        <w:rPr>
          <w:b/>
          <w:i/>
        </w:rPr>
        <w:t>iz</w:t>
      </w:r>
      <w:proofErr w:type="spellEnd"/>
      <w:r w:rsidRPr="00EE788A">
        <w:rPr>
          <w:b/>
          <w:i/>
        </w:rPr>
        <w:t xml:space="preserve"> </w:t>
      </w:r>
      <w:proofErr w:type="spellStart"/>
      <w:r w:rsidRPr="00EE788A">
        <w:rPr>
          <w:b/>
          <w:i/>
        </w:rPr>
        <w:t>tehničke</w:t>
      </w:r>
      <w:proofErr w:type="spellEnd"/>
      <w:r w:rsidRPr="00EE788A">
        <w:rPr>
          <w:b/>
          <w:i/>
        </w:rPr>
        <w:t xml:space="preserve"> </w:t>
      </w:r>
      <w:proofErr w:type="spellStart"/>
      <w:r w:rsidRPr="00EE788A">
        <w:rPr>
          <w:b/>
          <w:i/>
        </w:rPr>
        <w:t>specifikacije,ponuda</w:t>
      </w:r>
      <w:proofErr w:type="spellEnd"/>
      <w:r w:rsidRPr="00EE788A">
        <w:rPr>
          <w:b/>
          <w:i/>
        </w:rPr>
        <w:t xml:space="preserve"> </w:t>
      </w:r>
      <w:proofErr w:type="spellStart"/>
      <w:r w:rsidRPr="00EE788A">
        <w:rPr>
          <w:b/>
          <w:i/>
        </w:rPr>
        <w:t>će</w:t>
      </w:r>
      <w:proofErr w:type="spellEnd"/>
      <w:r w:rsidRPr="00EE788A">
        <w:rPr>
          <w:b/>
          <w:i/>
        </w:rPr>
        <w:t xml:space="preserve"> </w:t>
      </w:r>
      <w:proofErr w:type="spellStart"/>
      <w:r w:rsidRPr="00EE788A">
        <w:rPr>
          <w:b/>
          <w:i/>
        </w:rPr>
        <w:t>biti</w:t>
      </w:r>
      <w:proofErr w:type="spellEnd"/>
      <w:r w:rsidRPr="00EE788A">
        <w:rPr>
          <w:b/>
          <w:i/>
        </w:rPr>
        <w:t xml:space="preserve"> </w:t>
      </w:r>
      <w:proofErr w:type="spellStart"/>
      <w:r w:rsidRPr="00EE788A">
        <w:rPr>
          <w:b/>
          <w:i/>
        </w:rPr>
        <w:t>neprihvatljiva</w:t>
      </w:r>
      <w:proofErr w:type="spellEnd"/>
      <w:r w:rsidRPr="00EE788A">
        <w:rPr>
          <w:b/>
          <w:i/>
        </w:rPr>
        <w:t>."</w:t>
      </w:r>
    </w:p>
    <w:p w:rsidR="00EE788A" w:rsidRDefault="00EE788A" w:rsidP="00EE788A">
      <w:pPr>
        <w:pStyle w:val="Bodytext31"/>
        <w:shd w:val="clear" w:color="auto" w:fill="auto"/>
        <w:spacing w:after="336" w:line="526" w:lineRule="exact"/>
        <w:ind w:left="40" w:right="40" w:firstLine="300"/>
      </w:pPr>
      <w:proofErr w:type="spellStart"/>
      <w:r>
        <w:t>Kako</w:t>
      </w:r>
      <w:proofErr w:type="spellEnd"/>
      <w:r>
        <w:t xml:space="preserve"> dobra </w:t>
      </w:r>
      <w:proofErr w:type="spellStart"/>
      <w:r>
        <w:t>iz</w:t>
      </w:r>
      <w:proofErr w:type="spellEnd"/>
      <w:r>
        <w:t xml:space="preserve"> </w:t>
      </w:r>
      <w:proofErr w:type="spellStart"/>
      <w:r>
        <w:t>partije</w:t>
      </w:r>
      <w:proofErr w:type="spellEnd"/>
      <w:r>
        <w:t xml:space="preserve"> 12 i 13 ne </w:t>
      </w:r>
      <w:proofErr w:type="spellStart"/>
      <w:r>
        <w:t>zavise</w:t>
      </w:r>
      <w:proofErr w:type="spellEnd"/>
      <w:r>
        <w:t xml:space="preserve"> od </w:t>
      </w:r>
      <w:proofErr w:type="spellStart"/>
      <w:r>
        <w:t>tipa</w:t>
      </w:r>
      <w:proofErr w:type="spellEnd"/>
      <w:r>
        <w:t xml:space="preserve"> </w:t>
      </w:r>
      <w:proofErr w:type="spellStart"/>
      <w:r>
        <w:t>mašine</w:t>
      </w:r>
      <w:proofErr w:type="gramStart"/>
      <w:r>
        <w:t>,da</w:t>
      </w:r>
      <w:proofErr w:type="spellEnd"/>
      <w:proofErr w:type="gramEnd"/>
      <w:r>
        <w:t xml:space="preserve"> </w:t>
      </w:r>
      <w:proofErr w:type="spellStart"/>
      <w:r>
        <w:rPr>
          <w:rStyle w:val="Bodytext3Spacing1pt"/>
        </w:rPr>
        <w:t>lije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uzorka</w:t>
      </w:r>
      <w:proofErr w:type="spellEnd"/>
      <w:r>
        <w:t xml:space="preserve"> i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pomenute</w:t>
      </w:r>
      <w:proofErr w:type="spellEnd"/>
      <w:r>
        <w:t xml:space="preserve"> </w:t>
      </w:r>
      <w:proofErr w:type="spellStart"/>
      <w:r>
        <w:t>partije</w:t>
      </w:r>
      <w:proofErr w:type="spellEnd"/>
      <w:r>
        <w:t>?</w:t>
      </w:r>
    </w:p>
    <w:p w:rsidR="00EE788A" w:rsidRDefault="00EE788A" w:rsidP="00E3177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t xml:space="preserve">S </w:t>
      </w:r>
      <w:proofErr w:type="spellStart"/>
      <w:r>
        <w:t>poštovanjem</w:t>
      </w:r>
      <w:proofErr w:type="spellEnd"/>
      <w:r>
        <w:t>,</w:t>
      </w:r>
      <w:r w:rsidRPr="0056708F">
        <w:rPr>
          <w:rFonts w:ascii="Times New Roman" w:eastAsiaTheme="minorHAnsi" w:hAnsi="Times New Roman"/>
          <w:b/>
          <w:sz w:val="24"/>
          <w:szCs w:val="24"/>
        </w:rPr>
        <w:t>”</w:t>
      </w:r>
    </w:p>
    <w:p w:rsidR="0027328A" w:rsidRDefault="0027328A" w:rsidP="00E3177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</w:p>
    <w:p w:rsidR="0027328A" w:rsidRPr="003B73D2" w:rsidRDefault="0027328A" w:rsidP="0027328A">
      <w:pPr>
        <w:pStyle w:val="BodyText32"/>
        <w:shd w:val="clear" w:color="auto" w:fill="auto"/>
        <w:spacing w:after="188" w:line="250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094FCF">
        <w:rPr>
          <w:rFonts w:eastAsiaTheme="minorHAnsi"/>
          <w:b/>
          <w:sz w:val="24"/>
          <w:szCs w:val="24"/>
        </w:rPr>
        <w:t>“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Pozivamo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73D2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63,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sadržaja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konkursne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neophodne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dodatne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pojašnjenja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zahtevom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>.</w:t>
      </w:r>
    </w:p>
    <w:p w:rsidR="0027328A" w:rsidRPr="0027328A" w:rsidRDefault="0027328A" w:rsidP="0027328A">
      <w:pPr>
        <w:pStyle w:val="BodyText32"/>
        <w:numPr>
          <w:ilvl w:val="0"/>
          <w:numId w:val="20"/>
        </w:numPr>
        <w:shd w:val="clear" w:color="auto" w:fill="auto"/>
        <w:spacing w:after="180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3D2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konkursnom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zahteva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uzoraka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ponuđenih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dobara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dobra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14 i 15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elektrode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biohemijski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preparati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proveru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statusa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hidratacije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dijaliznih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pacijenata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određivanje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hitnih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krvnih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smatramo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uzoraka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svrsishodno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dostavom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pojedinačnog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uzorka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kompromitovalo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fabričko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pakovanje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pokriva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tromesečne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2">
        <w:rPr>
          <w:rFonts w:ascii="Times New Roman" w:hAnsi="Times New Roman" w:cs="Times New Roman"/>
          <w:sz w:val="24"/>
          <w:szCs w:val="24"/>
        </w:rPr>
        <w:t>merenja</w:t>
      </w:r>
      <w:proofErr w:type="spellEnd"/>
      <w:r w:rsidRPr="003B73D2">
        <w:rPr>
          <w:rFonts w:ascii="Times New Roman" w:hAnsi="Times New Roman" w:cs="Times New Roman"/>
          <w:sz w:val="24"/>
          <w:szCs w:val="24"/>
        </w:rPr>
        <w:t>.</w:t>
      </w:r>
    </w:p>
    <w:p w:rsidR="0027328A" w:rsidRPr="0027328A" w:rsidRDefault="0027328A" w:rsidP="0027328A">
      <w:pPr>
        <w:pStyle w:val="BodyText32"/>
        <w:numPr>
          <w:ilvl w:val="0"/>
          <w:numId w:val="20"/>
        </w:numPr>
        <w:shd w:val="clear" w:color="auto" w:fill="auto"/>
        <w:spacing w:after="18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7328A">
        <w:rPr>
          <w:rFonts w:ascii="Times New Roman" w:hAnsi="Times New Roman" w:cs="Times New Roman"/>
          <w:sz w:val="24"/>
          <w:szCs w:val="24"/>
        </w:rPr>
        <w:t xml:space="preserve">Da li </w:t>
      </w:r>
      <w:proofErr w:type="spellStart"/>
      <w:proofErr w:type="gramStart"/>
      <w:r w:rsidRPr="0027328A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izvršene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provere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dostavljenih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uzoraka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uzorke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vratiti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ponuđačima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specifičnosti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posebnog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načina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primene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medicinskoj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praksi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molimo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uzorke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vrati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ponuđačima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>.</w:t>
      </w:r>
    </w:p>
    <w:p w:rsidR="0027328A" w:rsidRPr="0027328A" w:rsidRDefault="0027328A" w:rsidP="0027328A">
      <w:pPr>
        <w:pStyle w:val="BodyText32"/>
        <w:numPr>
          <w:ilvl w:val="0"/>
          <w:numId w:val="20"/>
        </w:numPr>
        <w:shd w:val="clear" w:color="auto" w:fill="auto"/>
        <w:spacing w:after="18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7328A">
        <w:rPr>
          <w:rFonts w:ascii="Times New Roman" w:hAnsi="Times New Roman" w:cs="Times New Roman"/>
          <w:sz w:val="24"/>
          <w:szCs w:val="24"/>
        </w:rPr>
        <w:lastRenderedPageBreak/>
        <w:t xml:space="preserve">Da li je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specifikaciji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partiju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jedinicu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mere "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pakovanje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stavio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greškom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ostalim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partijama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dijalizatora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 xml:space="preserve"> mere "</w:t>
      </w:r>
      <w:proofErr w:type="spellStart"/>
      <w:r w:rsidRPr="0027328A">
        <w:rPr>
          <w:rFonts w:ascii="Times New Roman" w:hAnsi="Times New Roman" w:cs="Times New Roman"/>
          <w:sz w:val="24"/>
          <w:szCs w:val="24"/>
        </w:rPr>
        <w:t>komad</w:t>
      </w:r>
      <w:proofErr w:type="spellEnd"/>
      <w:r w:rsidRPr="0027328A">
        <w:rPr>
          <w:rFonts w:ascii="Times New Roman" w:hAnsi="Times New Roman" w:cs="Times New Roman"/>
          <w:sz w:val="24"/>
          <w:szCs w:val="24"/>
        </w:rPr>
        <w:t>" ?</w:t>
      </w:r>
      <w:r w:rsidRPr="0027328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7328A">
        <w:rPr>
          <w:rFonts w:ascii="Times New Roman" w:eastAsiaTheme="minorHAnsi" w:hAnsi="Times New Roman"/>
          <w:b/>
          <w:sz w:val="24"/>
          <w:szCs w:val="24"/>
        </w:rPr>
        <w:t>”</w:t>
      </w:r>
    </w:p>
    <w:p w:rsidR="003C67B1" w:rsidRDefault="003C67B1" w:rsidP="00EE788A">
      <w:pPr>
        <w:pStyle w:val="NoSpacing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BC46DF" w:rsidRPr="003C67B1" w:rsidRDefault="00BC46DF" w:rsidP="00EE788A">
      <w:pPr>
        <w:pStyle w:val="NoSpacing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3C67B1" w:rsidRPr="00E3177A" w:rsidRDefault="000E4F39" w:rsidP="00E3177A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E3177A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И</w:t>
      </w:r>
      <w:r w:rsidR="00546639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3C67B1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НАРУЧИОЦА:</w:t>
      </w:r>
    </w:p>
    <w:p w:rsidR="0027328A" w:rsidRDefault="0027328A" w:rsidP="00E3177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E3177A" w:rsidRPr="00BC46DF" w:rsidRDefault="00BC46DF" w:rsidP="00BC46D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FA042E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E3177A" w:rsidRPr="00BC46D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Наручилац остаје при својим захтевима из конкурсне документације, а напомиње да ће се </w:t>
      </w:r>
      <w:r w:rsidRPr="00BC46D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при реализацији уговора са изабраним добављачем </w:t>
      </w:r>
      <w:r w:rsidR="00E3177A" w:rsidRPr="00BC46D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свакако узети у обзир </w:t>
      </w:r>
      <w:r w:rsidRPr="00BC46DF">
        <w:rPr>
          <w:rFonts w:ascii="Times New Roman" w:eastAsia="Times New Roman" w:hAnsi="Times New Roman"/>
          <w:noProof/>
          <w:sz w:val="24"/>
          <w:szCs w:val="24"/>
          <w:lang w:val="sr-Cyrl-RS"/>
        </w:rPr>
        <w:t>укупни рок употребе добара која су предмет набавке у партијама 12. и 13. овог поступка јавне набавке.</w:t>
      </w:r>
    </w:p>
    <w:p w:rsidR="00BC46DF" w:rsidRDefault="00BC46DF" w:rsidP="00BC46D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BC46DF" w:rsidRPr="0027328A" w:rsidRDefault="00BC46DF" w:rsidP="00BC46D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FA042E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2.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6C3AEC">
        <w:rPr>
          <w:rFonts w:ascii="Times New Roman" w:eastAsia="Times New Roman" w:hAnsi="Times New Roman"/>
          <w:noProof/>
          <w:sz w:val="24"/>
          <w:szCs w:val="24"/>
          <w:lang w:val="sr-Cyrl-RS"/>
        </w:rPr>
        <w:t>Неопходно је достављање узорака за партије 1. – 10. За партије 11. – 15. није потребно доставити узорке. У складу са овим додатним појашњењем ће бити урађена и објављена прва измена конкурсне документације. Н</w:t>
      </w:r>
      <w:r w:rsidRPr="00BC46D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аручилац </w:t>
      </w:r>
      <w:r w:rsidR="006C3AE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моли потенцијалне понуђаче да своје понуде ускладе са предметном изменом и допуном, због чега је и рок за подношење понуда померен за нови датум који је </w:t>
      </w:r>
      <w:r w:rsidRPr="00BC46DF">
        <w:rPr>
          <w:rFonts w:ascii="Times New Roman" w:eastAsia="Times New Roman" w:hAnsi="Times New Roman"/>
          <w:noProof/>
          <w:sz w:val="24"/>
          <w:szCs w:val="24"/>
          <w:lang w:val="sr-Cyrl-RS"/>
        </w:rPr>
        <w:t>јасно дефиниса</w:t>
      </w:r>
      <w:r w:rsidR="006C3AEC">
        <w:rPr>
          <w:rFonts w:ascii="Times New Roman" w:eastAsia="Times New Roman" w:hAnsi="Times New Roman"/>
          <w:noProof/>
          <w:sz w:val="24"/>
          <w:szCs w:val="24"/>
          <w:lang w:val="sr-Cyrl-RS"/>
        </w:rPr>
        <w:t>н и објављен на порталу УЈН и интернет страници наручиоца.</w:t>
      </w:r>
    </w:p>
    <w:p w:rsidR="00E3177A" w:rsidRPr="0027328A" w:rsidRDefault="00E3177A" w:rsidP="00E3177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C3AEC" w:rsidRDefault="0027328A" w:rsidP="00E3177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FA042E">
        <w:rPr>
          <w:rFonts w:ascii="Times New Roman" w:hAnsi="Times New Roman"/>
          <w:b/>
          <w:sz w:val="24"/>
          <w:szCs w:val="24"/>
          <w:shd w:val="clear" w:color="auto" w:fill="FFFFFF"/>
          <w:lang w:val="sr-Cyrl-RS"/>
        </w:rPr>
        <w:t>3.</w:t>
      </w: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</w:t>
      </w:r>
      <w:r w:rsidR="006C3AEC">
        <w:rPr>
          <w:rFonts w:ascii="Times New Roman" w:eastAsia="Times New Roman" w:hAnsi="Times New Roman"/>
          <w:noProof/>
          <w:sz w:val="24"/>
          <w:szCs w:val="24"/>
          <w:lang w:val="sr-Cyrl-RS"/>
        </w:rPr>
        <w:t>Неопходно је достављање узорака за партије 1. – 10. За партије 11. – 15. није потребно доставити узорке. У складу са овим додатним појашњењем ће бити урађена и објављена прва измена конкурсне документације. Н</w:t>
      </w:r>
      <w:r w:rsidR="006C3AEC" w:rsidRPr="00BC46D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аручилац </w:t>
      </w:r>
      <w:r w:rsidR="006C3AE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моли потенцијалне понуђаче да своје понуде ускладе са предметном изменом и допуном, због чега је и рок за подношење понуда померен за нови датум који је </w:t>
      </w:r>
      <w:r w:rsidR="006C3AEC" w:rsidRPr="00BC46DF">
        <w:rPr>
          <w:rFonts w:ascii="Times New Roman" w:eastAsia="Times New Roman" w:hAnsi="Times New Roman"/>
          <w:noProof/>
          <w:sz w:val="24"/>
          <w:szCs w:val="24"/>
          <w:lang w:val="sr-Cyrl-RS"/>
        </w:rPr>
        <w:t>јасно дефиниса</w:t>
      </w:r>
      <w:r w:rsidR="006C3AEC">
        <w:rPr>
          <w:rFonts w:ascii="Times New Roman" w:eastAsia="Times New Roman" w:hAnsi="Times New Roman"/>
          <w:noProof/>
          <w:sz w:val="24"/>
          <w:szCs w:val="24"/>
          <w:lang w:val="sr-Cyrl-RS"/>
        </w:rPr>
        <w:t>н и објављен на порталу УЈН и интернет страници наручиоца.</w:t>
      </w:r>
    </w:p>
    <w:p w:rsidR="0027328A" w:rsidRPr="006C3AEC" w:rsidRDefault="0027328A" w:rsidP="00E3177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</w:p>
    <w:p w:rsidR="0027328A" w:rsidRPr="0027328A" w:rsidRDefault="0027328A" w:rsidP="00E3177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FA042E">
        <w:rPr>
          <w:rFonts w:ascii="Times New Roman" w:hAnsi="Times New Roman"/>
          <w:b/>
          <w:sz w:val="24"/>
          <w:szCs w:val="24"/>
          <w:shd w:val="clear" w:color="auto" w:fill="FFFFFF"/>
          <w:lang w:val="sr-Cyrl-RS"/>
        </w:rPr>
        <w:t>4.</w:t>
      </w: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</w:t>
      </w:r>
      <w:r w:rsidR="006C3AEC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Наручилац ће након </w:t>
      </w:r>
      <w:r w:rsidR="00FA042E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спроведене </w:t>
      </w:r>
      <w:r w:rsidR="006C3AEC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стручне оцене понуда и доношења Одлуке о додели уговора вратити све узорке понуђачима</w:t>
      </w:r>
      <w:r w:rsidR="00FA042E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са којима није закључен уговор на основу спроведеног поступка јавне набавке</w:t>
      </w:r>
      <w:r w:rsidR="006C3AEC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, а узорке</w:t>
      </w:r>
      <w:r w:rsidR="00FA042E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изабраних добављача ће, у договору са добављач</w:t>
      </w:r>
      <w:r w:rsidR="00FF0832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и</w:t>
      </w:r>
      <w:r w:rsidR="00FA042E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м</w:t>
      </w:r>
      <w:r w:rsidR="00FF0832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а</w:t>
      </w:r>
      <w:r w:rsidR="00FA042E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, одлучити да врати или задржи.</w:t>
      </w:r>
    </w:p>
    <w:p w:rsidR="00FA042E" w:rsidRDefault="00FA042E" w:rsidP="00E3177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27328A" w:rsidRPr="0027328A" w:rsidRDefault="006C3AEC" w:rsidP="0027328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FA042E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5.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FA042E">
        <w:rPr>
          <w:rFonts w:ascii="Times New Roman" w:eastAsia="Times New Roman" w:hAnsi="Times New Roman"/>
          <w:noProof/>
          <w:sz w:val="24"/>
          <w:szCs w:val="24"/>
          <w:lang w:val="sr-Cyrl-RS"/>
        </w:rPr>
        <w:t>Наручилац напомиње да је у Образцу понуде за партију 5. Предметног поступка јавне набавке дошло до грешке у писању па је неопходно уместо јединице мере „паковање“ дефинисати јединицу мере „комада“. У складу са овим додатним појашњењем ће бити урађена и објављена прва измена конкурсне документације. Н</w:t>
      </w:r>
      <w:r w:rsidR="00FA042E" w:rsidRPr="00BC46D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аручилац </w:t>
      </w:r>
      <w:r w:rsidR="00FA042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моли потенцијалне понуђаче да своје понуде ускладе са предметном изменом и допуном, због чега је и рок за подношење понуда померен за нови датум који је </w:t>
      </w:r>
      <w:r w:rsidR="00FA042E" w:rsidRPr="00BC46DF">
        <w:rPr>
          <w:rFonts w:ascii="Times New Roman" w:eastAsia="Times New Roman" w:hAnsi="Times New Roman"/>
          <w:noProof/>
          <w:sz w:val="24"/>
          <w:szCs w:val="24"/>
          <w:lang w:val="sr-Cyrl-RS"/>
        </w:rPr>
        <w:t>јасно дефиниса</w:t>
      </w:r>
      <w:r w:rsidR="00FA042E">
        <w:rPr>
          <w:rFonts w:ascii="Times New Roman" w:eastAsia="Times New Roman" w:hAnsi="Times New Roman"/>
          <w:noProof/>
          <w:sz w:val="24"/>
          <w:szCs w:val="24"/>
          <w:lang w:val="sr-Cyrl-RS"/>
        </w:rPr>
        <w:t>н и објављен на порталу УЈН и интернет страници наручиоца.</w:t>
      </w:r>
    </w:p>
    <w:p w:rsidR="0027328A" w:rsidRDefault="0027328A" w:rsidP="00E3177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27328A" w:rsidRDefault="0027328A" w:rsidP="00E3177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bookmarkStart w:id="0" w:name="_GoBack"/>
      <w:bookmarkEnd w:id="0"/>
    </w:p>
    <w:p w:rsidR="0027328A" w:rsidRDefault="0027328A" w:rsidP="00E3177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27328A" w:rsidRPr="0027328A" w:rsidRDefault="0027328A" w:rsidP="00E3177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094FCF" w:rsidRPr="00FA042E" w:rsidRDefault="00E3177A" w:rsidP="00BC46D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</w:t>
      </w:r>
      <w:r w:rsidR="00FA042E">
        <w:rPr>
          <w:rFonts w:ascii="Times New Roman" w:eastAsia="Times New Roman" w:hAnsi="Times New Roman"/>
          <w:noProof/>
          <w:sz w:val="24"/>
          <w:szCs w:val="24"/>
          <w:lang w:val="sl-SI"/>
        </w:rPr>
        <w:t>С поштовањем,</w:t>
      </w:r>
    </w:p>
    <w:p w:rsidR="00686664" w:rsidRPr="00094FCF" w:rsidRDefault="00C1549D" w:rsidP="00C1549D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                        </w:t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ab/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                                             </w:t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F437F7"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56708F">
        <w:rPr>
          <w:rFonts w:ascii="Times New Roman" w:eastAsia="Times New Roman" w:hAnsi="Times New Roman"/>
          <w:i/>
          <w:noProof/>
          <w:sz w:val="24"/>
          <w:szCs w:val="24"/>
        </w:rPr>
        <w:t>3</w:t>
      </w:r>
      <w:r w:rsidR="001500C5">
        <w:rPr>
          <w:rFonts w:ascii="Times New Roman" w:eastAsia="Times New Roman" w:hAnsi="Times New Roman"/>
          <w:i/>
          <w:noProof/>
          <w:sz w:val="24"/>
          <w:szCs w:val="24"/>
        </w:rPr>
        <w:t>2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8D120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094FCF" w:rsidSect="00BC46DF">
      <w:footerReference w:type="defaul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EC" w:rsidRDefault="006C3AEC" w:rsidP="00332FD7">
      <w:pPr>
        <w:spacing w:after="0" w:line="240" w:lineRule="auto"/>
      </w:pPr>
      <w:r>
        <w:separator/>
      </w:r>
    </w:p>
  </w:endnote>
  <w:endnote w:type="continuationSeparator" w:id="0">
    <w:p w:rsidR="006C3AEC" w:rsidRDefault="006C3AEC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C3AEC" w:rsidRDefault="006C3AEC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F083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F083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C3AEC" w:rsidRDefault="006C3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EC" w:rsidRDefault="006C3AEC" w:rsidP="00332FD7">
      <w:pPr>
        <w:spacing w:after="0" w:line="240" w:lineRule="auto"/>
      </w:pPr>
      <w:r>
        <w:separator/>
      </w:r>
    </w:p>
  </w:footnote>
  <w:footnote w:type="continuationSeparator" w:id="0">
    <w:p w:rsidR="006C3AEC" w:rsidRDefault="006C3AEC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82F4C"/>
    <w:multiLevelType w:val="multilevel"/>
    <w:tmpl w:val="80301AE0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567176"/>
    <w:multiLevelType w:val="hybridMultilevel"/>
    <w:tmpl w:val="282C8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47986"/>
    <w:multiLevelType w:val="hybridMultilevel"/>
    <w:tmpl w:val="D12C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E698E"/>
    <w:multiLevelType w:val="hybridMultilevel"/>
    <w:tmpl w:val="27205B52"/>
    <w:lvl w:ilvl="0" w:tplc="B922D3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74010"/>
    <w:multiLevelType w:val="hybridMultilevel"/>
    <w:tmpl w:val="D2A46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85B00"/>
    <w:multiLevelType w:val="hybridMultilevel"/>
    <w:tmpl w:val="4B5217A0"/>
    <w:lvl w:ilvl="0" w:tplc="CA5EEE80">
      <w:start w:val="1"/>
      <w:numFmt w:val="decimal"/>
      <w:lvlText w:val="%1."/>
      <w:lvlJc w:val="left"/>
      <w:pPr>
        <w:ind w:left="400" w:hanging="360"/>
      </w:pPr>
      <w:rPr>
        <w:rFonts w:eastAsia="Calibri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6"/>
  </w:num>
  <w:num w:numId="9">
    <w:abstractNumId w:val="9"/>
  </w:num>
  <w:num w:numId="10">
    <w:abstractNumId w:val="3"/>
  </w:num>
  <w:num w:numId="11">
    <w:abstractNumId w:val="20"/>
  </w:num>
  <w:num w:numId="12">
    <w:abstractNumId w:val="7"/>
  </w:num>
  <w:num w:numId="13">
    <w:abstractNumId w:val="1"/>
  </w:num>
  <w:num w:numId="14">
    <w:abstractNumId w:val="5"/>
  </w:num>
  <w:num w:numId="15">
    <w:abstractNumId w:val="22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360EC"/>
    <w:rsid w:val="00040BB1"/>
    <w:rsid w:val="00044BD4"/>
    <w:rsid w:val="000456E2"/>
    <w:rsid w:val="00045F3F"/>
    <w:rsid w:val="000632CF"/>
    <w:rsid w:val="00066067"/>
    <w:rsid w:val="00074DB5"/>
    <w:rsid w:val="00076A66"/>
    <w:rsid w:val="000817E0"/>
    <w:rsid w:val="000839E1"/>
    <w:rsid w:val="000907C8"/>
    <w:rsid w:val="00092F02"/>
    <w:rsid w:val="00094FCF"/>
    <w:rsid w:val="00096D4F"/>
    <w:rsid w:val="000C2240"/>
    <w:rsid w:val="000E4F39"/>
    <w:rsid w:val="000E576E"/>
    <w:rsid w:val="00111E02"/>
    <w:rsid w:val="001146FC"/>
    <w:rsid w:val="00115120"/>
    <w:rsid w:val="001340D8"/>
    <w:rsid w:val="001500C5"/>
    <w:rsid w:val="0015754A"/>
    <w:rsid w:val="00166FA1"/>
    <w:rsid w:val="0016777B"/>
    <w:rsid w:val="00172431"/>
    <w:rsid w:val="00173F0E"/>
    <w:rsid w:val="00181491"/>
    <w:rsid w:val="00183C73"/>
    <w:rsid w:val="001C4F4E"/>
    <w:rsid w:val="001C5D74"/>
    <w:rsid w:val="001F621B"/>
    <w:rsid w:val="0027328A"/>
    <w:rsid w:val="002758BC"/>
    <w:rsid w:val="002862B8"/>
    <w:rsid w:val="002967E6"/>
    <w:rsid w:val="002A2F49"/>
    <w:rsid w:val="002A56CB"/>
    <w:rsid w:val="002D06F3"/>
    <w:rsid w:val="002D1FD3"/>
    <w:rsid w:val="002E1057"/>
    <w:rsid w:val="002E33AA"/>
    <w:rsid w:val="002E57A2"/>
    <w:rsid w:val="002F0BDA"/>
    <w:rsid w:val="002F26B1"/>
    <w:rsid w:val="0031381E"/>
    <w:rsid w:val="00332FD7"/>
    <w:rsid w:val="0033754D"/>
    <w:rsid w:val="00346D9E"/>
    <w:rsid w:val="0039155B"/>
    <w:rsid w:val="003918AE"/>
    <w:rsid w:val="003C50EC"/>
    <w:rsid w:val="003C67B1"/>
    <w:rsid w:val="003C772C"/>
    <w:rsid w:val="003D4BCF"/>
    <w:rsid w:val="003D7EB4"/>
    <w:rsid w:val="003E16ED"/>
    <w:rsid w:val="003E23B6"/>
    <w:rsid w:val="00401845"/>
    <w:rsid w:val="004309C6"/>
    <w:rsid w:val="00454EA6"/>
    <w:rsid w:val="00456854"/>
    <w:rsid w:val="004A4FC8"/>
    <w:rsid w:val="004A61E1"/>
    <w:rsid w:val="004A729A"/>
    <w:rsid w:val="004C1431"/>
    <w:rsid w:val="004C3897"/>
    <w:rsid w:val="004C4574"/>
    <w:rsid w:val="004C7A8A"/>
    <w:rsid w:val="004C7BFA"/>
    <w:rsid w:val="004E11FD"/>
    <w:rsid w:val="004E333C"/>
    <w:rsid w:val="00500AB5"/>
    <w:rsid w:val="00507506"/>
    <w:rsid w:val="00510D26"/>
    <w:rsid w:val="00536825"/>
    <w:rsid w:val="00536C8E"/>
    <w:rsid w:val="00540E9F"/>
    <w:rsid w:val="00546639"/>
    <w:rsid w:val="00560EA5"/>
    <w:rsid w:val="00562E11"/>
    <w:rsid w:val="0056708F"/>
    <w:rsid w:val="00597C5D"/>
    <w:rsid w:val="005B4E5F"/>
    <w:rsid w:val="005B4F09"/>
    <w:rsid w:val="005E03DD"/>
    <w:rsid w:val="006272C9"/>
    <w:rsid w:val="0063520A"/>
    <w:rsid w:val="00637E9A"/>
    <w:rsid w:val="00651E25"/>
    <w:rsid w:val="00665B0C"/>
    <w:rsid w:val="00675187"/>
    <w:rsid w:val="006835A9"/>
    <w:rsid w:val="00686664"/>
    <w:rsid w:val="0068677D"/>
    <w:rsid w:val="00693FA7"/>
    <w:rsid w:val="006A1A72"/>
    <w:rsid w:val="006A5427"/>
    <w:rsid w:val="006B733E"/>
    <w:rsid w:val="006C3AEC"/>
    <w:rsid w:val="00704B61"/>
    <w:rsid w:val="0070565C"/>
    <w:rsid w:val="00724554"/>
    <w:rsid w:val="00726103"/>
    <w:rsid w:val="00732ACD"/>
    <w:rsid w:val="007414E1"/>
    <w:rsid w:val="00761FD7"/>
    <w:rsid w:val="00776A0C"/>
    <w:rsid w:val="007932CC"/>
    <w:rsid w:val="007B1184"/>
    <w:rsid w:val="007C32E1"/>
    <w:rsid w:val="00823D9D"/>
    <w:rsid w:val="00827C44"/>
    <w:rsid w:val="00841D1D"/>
    <w:rsid w:val="00852460"/>
    <w:rsid w:val="0085703E"/>
    <w:rsid w:val="00860412"/>
    <w:rsid w:val="00864C50"/>
    <w:rsid w:val="008D120B"/>
    <w:rsid w:val="008E0EBB"/>
    <w:rsid w:val="008E7998"/>
    <w:rsid w:val="00926F49"/>
    <w:rsid w:val="00931625"/>
    <w:rsid w:val="00933C56"/>
    <w:rsid w:val="0096723E"/>
    <w:rsid w:val="009774F8"/>
    <w:rsid w:val="00982125"/>
    <w:rsid w:val="009A1DD2"/>
    <w:rsid w:val="009A20B1"/>
    <w:rsid w:val="009C320E"/>
    <w:rsid w:val="009D55E5"/>
    <w:rsid w:val="00A14F12"/>
    <w:rsid w:val="00A16E6D"/>
    <w:rsid w:val="00A24C56"/>
    <w:rsid w:val="00A26381"/>
    <w:rsid w:val="00A27D57"/>
    <w:rsid w:val="00A53136"/>
    <w:rsid w:val="00A65595"/>
    <w:rsid w:val="00A6589B"/>
    <w:rsid w:val="00A671B6"/>
    <w:rsid w:val="00A70240"/>
    <w:rsid w:val="00A87565"/>
    <w:rsid w:val="00AA07BB"/>
    <w:rsid w:val="00AC4675"/>
    <w:rsid w:val="00AD550A"/>
    <w:rsid w:val="00AE00CD"/>
    <w:rsid w:val="00B02191"/>
    <w:rsid w:val="00B5148C"/>
    <w:rsid w:val="00B57609"/>
    <w:rsid w:val="00B8514D"/>
    <w:rsid w:val="00B85D72"/>
    <w:rsid w:val="00BA1F6D"/>
    <w:rsid w:val="00BA4A3E"/>
    <w:rsid w:val="00BB3100"/>
    <w:rsid w:val="00BC46DF"/>
    <w:rsid w:val="00BE4F49"/>
    <w:rsid w:val="00C1549D"/>
    <w:rsid w:val="00C260CB"/>
    <w:rsid w:val="00C44474"/>
    <w:rsid w:val="00C60D74"/>
    <w:rsid w:val="00C86F11"/>
    <w:rsid w:val="00C94D71"/>
    <w:rsid w:val="00CA2874"/>
    <w:rsid w:val="00CB6C45"/>
    <w:rsid w:val="00CB6C8E"/>
    <w:rsid w:val="00CF4C08"/>
    <w:rsid w:val="00CF7556"/>
    <w:rsid w:val="00D27E24"/>
    <w:rsid w:val="00D410AB"/>
    <w:rsid w:val="00D7697B"/>
    <w:rsid w:val="00D93FAB"/>
    <w:rsid w:val="00DC6AB1"/>
    <w:rsid w:val="00DC7DF8"/>
    <w:rsid w:val="00DD72E9"/>
    <w:rsid w:val="00DD7FBB"/>
    <w:rsid w:val="00DE2A64"/>
    <w:rsid w:val="00DF6132"/>
    <w:rsid w:val="00E13CB7"/>
    <w:rsid w:val="00E25613"/>
    <w:rsid w:val="00E3177A"/>
    <w:rsid w:val="00E35B15"/>
    <w:rsid w:val="00E35F23"/>
    <w:rsid w:val="00E4615D"/>
    <w:rsid w:val="00E4640A"/>
    <w:rsid w:val="00E51176"/>
    <w:rsid w:val="00E5263D"/>
    <w:rsid w:val="00E93984"/>
    <w:rsid w:val="00E948A3"/>
    <w:rsid w:val="00EB0087"/>
    <w:rsid w:val="00EE788A"/>
    <w:rsid w:val="00F151C1"/>
    <w:rsid w:val="00F437F7"/>
    <w:rsid w:val="00F91EE7"/>
    <w:rsid w:val="00F96F70"/>
    <w:rsid w:val="00F97C0B"/>
    <w:rsid w:val="00FA042E"/>
    <w:rsid w:val="00FA77CA"/>
    <w:rsid w:val="00FB0E76"/>
    <w:rsid w:val="00FD1C00"/>
    <w:rsid w:val="00FF0832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30">
    <w:name w:val="Body text (3)_"/>
    <w:basedOn w:val="DefaultParagraphFont"/>
    <w:link w:val="Bodytext31"/>
    <w:locked/>
    <w:rsid w:val="00EE78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EE788A"/>
    <w:pPr>
      <w:shd w:val="clear" w:color="auto" w:fill="FFFFFF"/>
      <w:spacing w:after="0" w:line="493" w:lineRule="exac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Bodytext5">
    <w:name w:val="Body text (5)_"/>
    <w:basedOn w:val="DefaultParagraphFont"/>
    <w:link w:val="Bodytext50"/>
    <w:locked/>
    <w:rsid w:val="00EE78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EE788A"/>
    <w:pPr>
      <w:shd w:val="clear" w:color="auto" w:fill="FFFFFF"/>
      <w:spacing w:before="180" w:after="420" w:line="252" w:lineRule="exact"/>
      <w:ind w:hanging="300"/>
    </w:pPr>
    <w:rPr>
      <w:rFonts w:ascii="Times New Roman" w:eastAsia="Times New Roman" w:hAnsi="Times New Roman"/>
      <w:sz w:val="19"/>
      <w:szCs w:val="19"/>
    </w:rPr>
  </w:style>
  <w:style w:type="character" w:customStyle="1" w:styleId="Bodytext5NotBold">
    <w:name w:val="Body text (5) + Not Bold"/>
    <w:aliases w:val="Not Italic"/>
    <w:basedOn w:val="Bodytext5"/>
    <w:rsid w:val="00EE788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Bold">
    <w:name w:val="Body text (3) + Bold"/>
    <w:aliases w:val="Spacing 2 pt,Italic,Body text (3) + Trebuchet MS,9 pt,Spacing 0 pt"/>
    <w:basedOn w:val="Bodytext30"/>
    <w:rsid w:val="00EE788A"/>
    <w:rPr>
      <w:rFonts w:ascii="Times New Roman" w:eastAsia="Times New Roman" w:hAnsi="Times New Roman" w:cs="Times New Roman"/>
      <w:b/>
      <w:bCs/>
      <w:spacing w:val="40"/>
      <w:sz w:val="19"/>
      <w:szCs w:val="19"/>
      <w:shd w:val="clear" w:color="auto" w:fill="FFFFFF"/>
    </w:rPr>
  </w:style>
  <w:style w:type="character" w:customStyle="1" w:styleId="Bodytext3Spacing1pt">
    <w:name w:val="Body text (3) + Spacing 1 pt"/>
    <w:basedOn w:val="Bodytext30"/>
    <w:rsid w:val="00EE788A"/>
    <w:rPr>
      <w:rFonts w:ascii="Times New Roman" w:eastAsia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Bodytext">
    <w:name w:val="Body text_"/>
    <w:basedOn w:val="DefaultParagraphFont"/>
    <w:link w:val="BodyText32"/>
    <w:rsid w:val="0027328A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BodyText32">
    <w:name w:val="Body Text3"/>
    <w:basedOn w:val="Normal"/>
    <w:link w:val="Bodytext"/>
    <w:rsid w:val="0027328A"/>
    <w:pPr>
      <w:shd w:val="clear" w:color="auto" w:fill="FFFFFF"/>
      <w:spacing w:after="0" w:line="240" w:lineRule="exact"/>
    </w:pPr>
    <w:rPr>
      <w:rFonts w:ascii="Batang" w:eastAsia="Batang" w:hAnsi="Batang" w:cs="Batang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47A7F-C797-4074-9454-F3A5FC77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50</cp:revision>
  <cp:lastPrinted>2016-03-17T08:46:00Z</cp:lastPrinted>
  <dcterms:created xsi:type="dcterms:W3CDTF">2015-09-23T09:42:00Z</dcterms:created>
  <dcterms:modified xsi:type="dcterms:W3CDTF">2016-04-08T09:50:00Z</dcterms:modified>
</cp:coreProperties>
</file>