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804"/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E3177A">
        <w:trPr>
          <w:trHeight w:val="1110"/>
        </w:trPr>
        <w:tc>
          <w:tcPr>
            <w:tcW w:w="1475" w:type="dxa"/>
          </w:tcPr>
          <w:bookmarkStart w:id="0" w:name="_GoBack"/>
          <w:bookmarkEnd w:id="0"/>
          <w:p w:rsidR="00A27D57" w:rsidRPr="00A27D57" w:rsidRDefault="00A27D57" w:rsidP="00E317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9" o:title=""/>
                </v:shape>
                <o:OLEObject Type="Embed" ProgID="Paint.Picture" ShapeID="_x0000_i1025" DrawAspect="Content" ObjectID="_1522473235" r:id="rId10"/>
              </w:object>
            </w:r>
          </w:p>
        </w:tc>
        <w:tc>
          <w:tcPr>
            <w:tcW w:w="8063" w:type="dxa"/>
          </w:tcPr>
          <w:p w:rsidR="00A27D57" w:rsidRPr="0056708F" w:rsidRDefault="00A27D57" w:rsidP="00E3177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56708F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56708F" w:rsidRDefault="00A27D57" w:rsidP="00E31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56708F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56708F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56708F" w:rsidRDefault="00A27D57" w:rsidP="00E31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hr-HR"/>
              </w:rPr>
            </w:pPr>
          </w:p>
          <w:p w:rsidR="00A27D57" w:rsidRPr="0056708F" w:rsidRDefault="00A27D57" w:rsidP="00E31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56708F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56708F" w:rsidRDefault="00A27D57" w:rsidP="00E31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56708F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21000 Novi Sad, Hajduk Veljkova 1, Vojvodina, Srbija</w:t>
            </w:r>
          </w:p>
          <w:p w:rsidR="00A27D57" w:rsidRPr="0056708F" w:rsidRDefault="00A27D57" w:rsidP="00E31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56708F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>те</w:t>
            </w:r>
            <w:r w:rsidRPr="0056708F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l</w:t>
            </w:r>
            <w:r w:rsidRPr="0056708F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 xml:space="preserve">: </w:t>
            </w:r>
            <w:r w:rsidRPr="0056708F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+381 21/484 3 484</w:t>
            </w:r>
          </w:p>
          <w:p w:rsidR="00A27D57" w:rsidRPr="0056708F" w:rsidRDefault="00203104" w:rsidP="00E31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1" w:history="1">
              <w:r w:rsidR="00A27D57" w:rsidRPr="0056708F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56708F"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E3177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094FCF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56708F">
        <w:rPr>
          <w:rFonts w:ascii="Times New Roman" w:eastAsia="Times New Roman" w:hAnsi="Times New Roman"/>
          <w:noProof/>
          <w:sz w:val="24"/>
          <w:szCs w:val="24"/>
        </w:rPr>
        <w:t>3</w:t>
      </w:r>
      <w:r w:rsidR="001500C5">
        <w:rPr>
          <w:rFonts w:ascii="Times New Roman" w:eastAsia="Times New Roman" w:hAnsi="Times New Roman"/>
          <w:noProof/>
          <w:sz w:val="24"/>
          <w:szCs w:val="24"/>
        </w:rPr>
        <w:t>2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</w:rPr>
        <w:t>6</w:t>
      </w:r>
      <w:r w:rsidR="001340D8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094FCF"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  <w:r w:rsidR="006272C9" w:rsidRPr="00094FCF">
        <w:rPr>
          <w:rFonts w:ascii="Times New Roman" w:eastAsia="Times New Roman" w:hAnsi="Times New Roman"/>
          <w:noProof/>
          <w:sz w:val="24"/>
          <w:szCs w:val="24"/>
        </w:rPr>
        <w:t>-</w:t>
      </w:r>
      <w:r w:rsidR="002244C6">
        <w:rPr>
          <w:rFonts w:ascii="Times New Roman" w:eastAsia="Times New Roman" w:hAnsi="Times New Roman"/>
          <w:noProof/>
          <w:sz w:val="24"/>
          <w:szCs w:val="24"/>
        </w:rPr>
        <w:t>4</w:t>
      </w:r>
    </w:p>
    <w:p w:rsidR="00F437F7" w:rsidRPr="00094FCF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931625">
        <w:rPr>
          <w:rFonts w:ascii="Times New Roman" w:eastAsia="Times New Roman" w:hAnsi="Times New Roman"/>
          <w:noProof/>
          <w:sz w:val="24"/>
          <w:szCs w:val="24"/>
        </w:rPr>
        <w:t>Дана:</w:t>
      </w:r>
      <w:r w:rsidR="00931625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A95F9D">
        <w:rPr>
          <w:rFonts w:ascii="Times New Roman" w:eastAsia="Times New Roman" w:hAnsi="Times New Roman"/>
          <w:noProof/>
          <w:sz w:val="24"/>
          <w:szCs w:val="24"/>
        </w:rPr>
        <w:t>1</w:t>
      </w:r>
      <w:r w:rsidR="002244C6">
        <w:rPr>
          <w:rFonts w:ascii="Times New Roman" w:eastAsia="Times New Roman" w:hAnsi="Times New Roman"/>
          <w:noProof/>
          <w:sz w:val="24"/>
          <w:szCs w:val="24"/>
        </w:rPr>
        <w:t>8</w:t>
      </w:r>
      <w:r w:rsidR="00931625">
        <w:rPr>
          <w:rFonts w:ascii="Times New Roman" w:eastAsia="Times New Roman" w:hAnsi="Times New Roman"/>
          <w:noProof/>
          <w:sz w:val="24"/>
          <w:szCs w:val="24"/>
        </w:rPr>
        <w:t>.04</w:t>
      </w:r>
      <w:r w:rsidR="008D120B" w:rsidRPr="00931625">
        <w:rPr>
          <w:rFonts w:ascii="Times New Roman" w:eastAsia="Times New Roman" w:hAnsi="Times New Roman"/>
          <w:noProof/>
          <w:sz w:val="24"/>
          <w:szCs w:val="24"/>
        </w:rPr>
        <w:t>.2016</w:t>
      </w:r>
      <w:r w:rsidR="00823D9D" w:rsidRPr="00931625"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665B0C" w:rsidRDefault="00665B0C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4FCF" w:rsidRPr="00094FCF" w:rsidRDefault="00094FCF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094FCF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094FCF" w:rsidRPr="00094FCF" w:rsidRDefault="00094FCF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C60D74" w:rsidRPr="001500C5" w:rsidRDefault="00E3177A" w:rsidP="00E3177A">
      <w:pPr>
        <w:pStyle w:val="Footer"/>
        <w:jc w:val="center"/>
        <w:rPr>
          <w:b/>
          <w:i/>
          <w:noProof/>
        </w:rPr>
      </w:pPr>
      <w:r>
        <w:rPr>
          <w:b/>
          <w:noProof/>
          <w:lang w:val="sr-Cyrl-RS"/>
        </w:rPr>
        <w:t>ПОСТУПАК ЈН бр.</w:t>
      </w:r>
      <w:r w:rsidR="004A61E1" w:rsidRPr="00094FCF">
        <w:rPr>
          <w:b/>
          <w:noProof/>
        </w:rPr>
        <w:t xml:space="preserve"> </w:t>
      </w:r>
      <w:r w:rsidR="0056708F">
        <w:rPr>
          <w:b/>
          <w:noProof/>
        </w:rPr>
        <w:t>3</w:t>
      </w:r>
      <w:r w:rsidR="001500C5">
        <w:rPr>
          <w:b/>
          <w:noProof/>
        </w:rPr>
        <w:t>2</w:t>
      </w:r>
      <w:r w:rsidR="008D120B" w:rsidRPr="00094FCF">
        <w:rPr>
          <w:b/>
          <w:noProof/>
          <w:lang w:val="sr-Cyrl-CS"/>
        </w:rPr>
        <w:t>-1</w:t>
      </w:r>
      <w:r w:rsidR="008D120B" w:rsidRPr="00094FCF">
        <w:rPr>
          <w:b/>
          <w:noProof/>
        </w:rPr>
        <w:t>6</w:t>
      </w:r>
      <w:r w:rsidR="00F437F7" w:rsidRPr="00094FCF">
        <w:rPr>
          <w:b/>
          <w:noProof/>
          <w:lang w:val="en-US"/>
        </w:rPr>
        <w:t>-О</w:t>
      </w:r>
      <w:r w:rsidR="00F437F7" w:rsidRPr="00094FCF">
        <w:rPr>
          <w:b/>
          <w:bCs/>
          <w:noProof/>
          <w:lang w:val="en-US"/>
        </w:rPr>
        <w:t xml:space="preserve"> - </w:t>
      </w:r>
      <w:r w:rsidR="001500C5" w:rsidRPr="001500C5">
        <w:rPr>
          <w:b/>
          <w:i/>
          <w:lang w:val="sr-Cyrl-RS"/>
        </w:rPr>
        <w:t>Потрошни материјал за</w:t>
      </w:r>
      <w:r>
        <w:rPr>
          <w:b/>
          <w:i/>
          <w:lang w:val="sr-Cyrl-RS"/>
        </w:rPr>
        <w:t xml:space="preserve"> дијализу у складу са прописима </w:t>
      </w:r>
      <w:r w:rsidR="001500C5" w:rsidRPr="001500C5">
        <w:rPr>
          <w:b/>
          <w:i/>
          <w:lang w:val="sr-Cyrl-RS"/>
        </w:rPr>
        <w:t>којима се уређују стандарди материјала за дијализу</w:t>
      </w:r>
      <w:r w:rsidR="001500C5" w:rsidRPr="001500C5">
        <w:rPr>
          <w:b/>
          <w:i/>
        </w:rPr>
        <w:t xml:space="preserve">, </w:t>
      </w:r>
      <w:proofErr w:type="spellStart"/>
      <w:r w:rsidR="001500C5" w:rsidRPr="001500C5">
        <w:rPr>
          <w:b/>
          <w:i/>
        </w:rPr>
        <w:t>за</w:t>
      </w:r>
      <w:proofErr w:type="spellEnd"/>
      <w:r w:rsidR="001500C5" w:rsidRPr="001500C5">
        <w:rPr>
          <w:b/>
          <w:i/>
        </w:rPr>
        <w:t xml:space="preserve"> </w:t>
      </w:r>
      <w:proofErr w:type="spellStart"/>
      <w:r w:rsidR="001500C5" w:rsidRPr="001500C5">
        <w:rPr>
          <w:b/>
          <w:i/>
        </w:rPr>
        <w:t>потребе</w:t>
      </w:r>
      <w:proofErr w:type="spellEnd"/>
      <w:r>
        <w:rPr>
          <w:b/>
          <w:i/>
          <w:noProof/>
        </w:rPr>
        <w:t xml:space="preserve"> К</w:t>
      </w:r>
      <w:r>
        <w:rPr>
          <w:b/>
          <w:i/>
          <w:noProof/>
          <w:lang w:val="sr-Cyrl-RS"/>
        </w:rPr>
        <w:t>Ц</w:t>
      </w:r>
      <w:r w:rsidR="001500C5" w:rsidRPr="001500C5">
        <w:rPr>
          <w:b/>
          <w:i/>
          <w:noProof/>
        </w:rPr>
        <w:t>В</w:t>
      </w:r>
    </w:p>
    <w:p w:rsidR="001500C5" w:rsidRDefault="001500C5" w:rsidP="00386FE5">
      <w:pPr>
        <w:pStyle w:val="Footer"/>
        <w:rPr>
          <w:b/>
          <w:i/>
          <w:lang w:val="sr-Cyrl-RS"/>
        </w:rPr>
      </w:pPr>
    </w:p>
    <w:p w:rsidR="0027328A" w:rsidRPr="0027328A" w:rsidRDefault="0027328A" w:rsidP="00386FE5">
      <w:pPr>
        <w:pStyle w:val="Footer"/>
        <w:rPr>
          <w:b/>
          <w:i/>
          <w:lang w:val="sr-Cyrl-RS"/>
        </w:rPr>
      </w:pPr>
    </w:p>
    <w:p w:rsidR="008E0EBB" w:rsidRDefault="00F437F7" w:rsidP="00C444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2244C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A</w:t>
      </w:r>
      <w:r w:rsidR="0027328A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ПОТЕНЦИЈАЛН</w:t>
      </w:r>
      <w:r w:rsidR="00960CB1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>ОГ</w:t>
      </w:r>
      <w:r w:rsidR="00454EA6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ПОНУЂАЧА:</w:t>
      </w:r>
    </w:p>
    <w:p w:rsidR="002244C6" w:rsidRDefault="002244C6" w:rsidP="002244C6">
      <w:pPr>
        <w:pStyle w:val="Heading320"/>
        <w:keepNext/>
        <w:keepLines/>
        <w:shd w:val="clear" w:color="auto" w:fill="auto"/>
        <w:ind w:left="40"/>
        <w:rPr>
          <w:rFonts w:cs="Calibri"/>
          <w:color w:val="000000"/>
          <w:sz w:val="24"/>
          <w:szCs w:val="24"/>
        </w:rPr>
      </w:pPr>
      <w:bookmarkStart w:id="1" w:name="bookmark5"/>
      <w:r>
        <w:rPr>
          <w:b/>
          <w:noProof/>
          <w:lang w:val="sr-Cyrl-RS"/>
        </w:rPr>
        <w:t>„</w:t>
      </w:r>
      <w:bookmarkEnd w:id="1"/>
      <w:proofErr w:type="spellStart"/>
      <w:r>
        <w:rPr>
          <w:rFonts w:cs="Calibri"/>
          <w:color w:val="000000"/>
          <w:sz w:val="24"/>
          <w:szCs w:val="24"/>
          <w:shd w:val="clear" w:color="auto" w:fill="FFFFFF"/>
        </w:rPr>
        <w:t>Poštovani</w:t>
      </w:r>
      <w:proofErr w:type="spellEnd"/>
      <w:r>
        <w:rPr>
          <w:rFonts w:cs="Calibri"/>
          <w:color w:val="000000"/>
          <w:sz w:val="24"/>
          <w:szCs w:val="24"/>
          <w:shd w:val="clear" w:color="auto" w:fill="FFFFFF"/>
        </w:rPr>
        <w:t xml:space="preserve">, </w:t>
      </w:r>
    </w:p>
    <w:p w:rsidR="002244C6" w:rsidRDefault="002244C6" w:rsidP="002244C6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 </w:t>
      </w:r>
    </w:p>
    <w:p w:rsidR="002244C6" w:rsidRDefault="002244C6" w:rsidP="002244C6">
      <w:pPr>
        <w:shd w:val="clear" w:color="auto" w:fill="FFFFFF"/>
        <w:spacing w:after="240" w:line="240" w:lineRule="auto"/>
        <w:rPr>
          <w:rFonts w:eastAsia="Times New Roman" w:cs="Calibri"/>
          <w:color w:val="000000"/>
          <w:sz w:val="24"/>
          <w:szCs w:val="24"/>
          <w:lang w:val="sr-Latn-RS"/>
        </w:rPr>
      </w:pPr>
      <w:proofErr w:type="spellStart"/>
      <w:r>
        <w:rPr>
          <w:rFonts w:eastAsia="Times New Roman" w:cs="Calibri"/>
          <w:color w:val="000000"/>
          <w:sz w:val="24"/>
          <w:szCs w:val="24"/>
          <w:shd w:val="clear" w:color="auto" w:fill="FFFFFF"/>
        </w:rPr>
        <w:t>ispred</w:t>
      </w:r>
      <w:proofErr w:type="spellEnd"/>
      <w:r>
        <w:rPr>
          <w:rFonts w:eastAsia="Times New Roman" w:cs="Calibr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eastAsia="Times New Roman" w:cs="Calibri"/>
          <w:color w:val="000000"/>
          <w:sz w:val="24"/>
          <w:szCs w:val="24"/>
          <w:highlight w:val="black"/>
          <w:shd w:val="clear" w:color="auto" w:fill="FFFFFF"/>
        </w:rPr>
        <w:t xml:space="preserve">NIPRO </w:t>
      </w:r>
      <w:proofErr w:type="spellStart"/>
      <w:r>
        <w:rPr>
          <w:rFonts w:eastAsia="Times New Roman" w:cs="Calibri"/>
          <w:color w:val="000000"/>
          <w:sz w:val="24"/>
          <w:szCs w:val="24"/>
          <w:highlight w:val="black"/>
          <w:shd w:val="clear" w:color="auto" w:fill="FFFFFF"/>
        </w:rPr>
        <w:t>Grupe</w:t>
      </w:r>
      <w:r w:rsidRPr="00386FE5">
        <w:rPr>
          <w:rFonts w:eastAsia="Times New Roman" w:cs="Calibri"/>
          <w:color w:val="000000"/>
          <w:sz w:val="24"/>
          <w:szCs w:val="24"/>
          <w:highlight w:val="black"/>
          <w:shd w:val="clear" w:color="auto" w:fill="FFFFFF"/>
        </w:rPr>
        <w:t>kompanij</w:t>
      </w:r>
      <w:proofErr w:type="spellEnd"/>
      <w:r w:rsidRPr="00386FE5">
        <w:rPr>
          <w:rFonts w:eastAsia="Times New Roman" w:cs="Calibri"/>
          <w:color w:val="000000"/>
          <w:sz w:val="24"/>
          <w:szCs w:val="24"/>
          <w:highlight w:val="black"/>
          <w:shd w:val="clear" w:color="auto" w:fill="FFFFFF"/>
          <w:lang w:val="sr-Cyrl-RS"/>
        </w:rPr>
        <w:t>е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</w:rPr>
        <w:t>,</w:t>
      </w:r>
      <w:r>
        <w:rPr>
          <w:rFonts w:eastAsia="Times New Roman" w:cs="Calibri"/>
          <w:color w:val="000000"/>
          <w:sz w:val="24"/>
          <w:szCs w:val="24"/>
        </w:rPr>
        <w:t xml:space="preserve"> u </w:t>
      </w:r>
      <w:proofErr w:type="spellStart"/>
      <w:r>
        <w:rPr>
          <w:rFonts w:eastAsia="Times New Roman" w:cs="Calibri"/>
          <w:color w:val="000000"/>
          <w:sz w:val="24"/>
          <w:szCs w:val="24"/>
        </w:rPr>
        <w:t>svojstvu</w:t>
      </w:r>
      <w:proofErr w:type="spellEnd"/>
      <w:r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color w:val="000000"/>
          <w:sz w:val="24"/>
          <w:szCs w:val="24"/>
        </w:rPr>
        <w:t>zainteresovanog</w:t>
      </w:r>
      <w:proofErr w:type="spellEnd"/>
      <w:r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color w:val="000000"/>
          <w:sz w:val="24"/>
          <w:szCs w:val="24"/>
        </w:rPr>
        <w:t>lica</w:t>
      </w:r>
      <w:proofErr w:type="spellEnd"/>
      <w:r>
        <w:rPr>
          <w:rFonts w:eastAsia="Times New Roman" w:cs="Calibri"/>
          <w:color w:val="000000"/>
          <w:sz w:val="24"/>
          <w:szCs w:val="24"/>
        </w:rPr>
        <w:t xml:space="preserve"> u </w:t>
      </w:r>
      <w:proofErr w:type="spellStart"/>
      <w:r>
        <w:rPr>
          <w:rFonts w:eastAsia="Times New Roman" w:cs="Calibri"/>
          <w:color w:val="000000"/>
          <w:sz w:val="24"/>
          <w:szCs w:val="24"/>
        </w:rPr>
        <w:t>javnoj</w:t>
      </w:r>
      <w:proofErr w:type="spellEnd"/>
      <w:r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color w:val="000000"/>
          <w:sz w:val="24"/>
          <w:szCs w:val="24"/>
        </w:rPr>
        <w:t>nabavci</w:t>
      </w:r>
      <w:proofErr w:type="spellEnd"/>
      <w:r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color w:val="000000"/>
          <w:sz w:val="24"/>
          <w:szCs w:val="24"/>
        </w:rPr>
        <w:t>materijal</w:t>
      </w:r>
      <w:proofErr w:type="spellEnd"/>
      <w:r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color w:val="000000"/>
          <w:sz w:val="24"/>
          <w:szCs w:val="24"/>
        </w:rPr>
        <w:t>za</w:t>
      </w:r>
      <w:proofErr w:type="spellEnd"/>
      <w:r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color w:val="000000"/>
          <w:sz w:val="24"/>
          <w:szCs w:val="24"/>
        </w:rPr>
        <w:t>dijalizu</w:t>
      </w:r>
      <w:proofErr w:type="spellEnd"/>
      <w:r>
        <w:rPr>
          <w:rFonts w:eastAsia="Times New Roman" w:cs="Calibri"/>
          <w:color w:val="000000"/>
          <w:sz w:val="24"/>
          <w:szCs w:val="24"/>
        </w:rPr>
        <w:t xml:space="preserve"> u </w:t>
      </w:r>
      <w:proofErr w:type="spellStart"/>
      <w:r>
        <w:rPr>
          <w:rFonts w:eastAsia="Times New Roman" w:cs="Calibri"/>
          <w:color w:val="000000"/>
          <w:sz w:val="24"/>
          <w:szCs w:val="24"/>
        </w:rPr>
        <w:t>skladu</w:t>
      </w:r>
      <w:proofErr w:type="spellEnd"/>
      <w:r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color w:val="000000"/>
          <w:sz w:val="24"/>
          <w:szCs w:val="24"/>
        </w:rPr>
        <w:t>sa</w:t>
      </w:r>
      <w:proofErr w:type="spellEnd"/>
      <w:r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color w:val="000000"/>
          <w:sz w:val="24"/>
          <w:szCs w:val="24"/>
        </w:rPr>
        <w:t>propisima</w:t>
      </w:r>
      <w:proofErr w:type="spellEnd"/>
      <w:r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color w:val="000000"/>
          <w:sz w:val="24"/>
          <w:szCs w:val="24"/>
        </w:rPr>
        <w:t>kojima</w:t>
      </w:r>
      <w:proofErr w:type="spellEnd"/>
      <w:r>
        <w:rPr>
          <w:rFonts w:eastAsia="Times New Roman" w:cs="Calibri"/>
          <w:color w:val="000000"/>
          <w:sz w:val="24"/>
          <w:szCs w:val="24"/>
        </w:rPr>
        <w:t xml:space="preserve"> se </w:t>
      </w:r>
      <w:proofErr w:type="spellStart"/>
      <w:r>
        <w:rPr>
          <w:rFonts w:eastAsia="Times New Roman" w:cs="Calibri"/>
          <w:color w:val="000000"/>
          <w:sz w:val="24"/>
          <w:szCs w:val="24"/>
        </w:rPr>
        <w:t>uređuju</w:t>
      </w:r>
      <w:proofErr w:type="spellEnd"/>
      <w:r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color w:val="000000"/>
          <w:sz w:val="24"/>
          <w:szCs w:val="24"/>
        </w:rPr>
        <w:t>standardi</w:t>
      </w:r>
      <w:proofErr w:type="spellEnd"/>
      <w:r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color w:val="000000"/>
          <w:sz w:val="24"/>
          <w:szCs w:val="24"/>
        </w:rPr>
        <w:t>materijala</w:t>
      </w:r>
      <w:proofErr w:type="spellEnd"/>
      <w:r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color w:val="000000"/>
          <w:sz w:val="24"/>
          <w:szCs w:val="24"/>
        </w:rPr>
        <w:t>za</w:t>
      </w:r>
      <w:proofErr w:type="spellEnd"/>
      <w:r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color w:val="000000"/>
          <w:sz w:val="24"/>
          <w:szCs w:val="24"/>
        </w:rPr>
        <w:t>dijalizu</w:t>
      </w:r>
      <w:proofErr w:type="spellEnd"/>
      <w:r>
        <w:rPr>
          <w:rFonts w:eastAsia="Times New Roman" w:cs="Calibri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 w:cs="Calibri"/>
          <w:color w:val="000000"/>
          <w:sz w:val="24"/>
          <w:szCs w:val="24"/>
        </w:rPr>
        <w:t>za</w:t>
      </w:r>
      <w:proofErr w:type="spellEnd"/>
      <w:r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color w:val="000000"/>
          <w:sz w:val="24"/>
          <w:szCs w:val="24"/>
        </w:rPr>
        <w:t>potrebe</w:t>
      </w:r>
      <w:proofErr w:type="spellEnd"/>
      <w:r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color w:val="000000"/>
          <w:sz w:val="24"/>
          <w:szCs w:val="24"/>
        </w:rPr>
        <w:t>Kliničkog</w:t>
      </w:r>
      <w:proofErr w:type="spellEnd"/>
      <w:r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color w:val="000000"/>
          <w:sz w:val="24"/>
          <w:szCs w:val="24"/>
        </w:rPr>
        <w:t>centra</w:t>
      </w:r>
      <w:proofErr w:type="spellEnd"/>
      <w:r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color w:val="000000"/>
          <w:sz w:val="24"/>
          <w:szCs w:val="24"/>
        </w:rPr>
        <w:t>Vojvodine</w:t>
      </w:r>
      <w:proofErr w:type="spellEnd"/>
      <w:r>
        <w:rPr>
          <w:rFonts w:eastAsia="Times New Roman" w:cs="Calibri"/>
          <w:color w:val="000000"/>
          <w:sz w:val="24"/>
          <w:szCs w:val="24"/>
        </w:rPr>
        <w:t xml:space="preserve"> JN </w:t>
      </w:r>
      <w:proofErr w:type="spellStart"/>
      <w:r>
        <w:rPr>
          <w:rFonts w:eastAsia="Times New Roman" w:cs="Calibri"/>
          <w:color w:val="000000"/>
          <w:sz w:val="24"/>
          <w:szCs w:val="24"/>
        </w:rPr>
        <w:t>broj</w:t>
      </w:r>
      <w:proofErr w:type="spellEnd"/>
      <w:r>
        <w:rPr>
          <w:rFonts w:eastAsia="Times New Roman" w:cs="Calibri"/>
          <w:color w:val="000000"/>
          <w:sz w:val="24"/>
          <w:szCs w:val="24"/>
        </w:rPr>
        <w:t xml:space="preserve"> 32-16-O, </w:t>
      </w:r>
      <w:proofErr w:type="spellStart"/>
      <w:r>
        <w:rPr>
          <w:rFonts w:eastAsia="Times New Roman" w:cs="Calibri"/>
          <w:color w:val="000000"/>
          <w:sz w:val="24"/>
          <w:szCs w:val="24"/>
        </w:rPr>
        <w:t>privredno</w:t>
      </w:r>
      <w:proofErr w:type="spellEnd"/>
      <w:r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color w:val="000000"/>
          <w:sz w:val="24"/>
          <w:szCs w:val="24"/>
        </w:rPr>
        <w:t>društvo</w:t>
      </w:r>
      <w:proofErr w:type="spellEnd"/>
      <w:r>
        <w:rPr>
          <w:rFonts w:eastAsia="Times New Roman" w:cs="Calibri"/>
          <w:color w:val="000000"/>
          <w:sz w:val="24"/>
          <w:szCs w:val="24"/>
        </w:rPr>
        <w:t xml:space="preserve"> </w:t>
      </w:r>
      <w:r>
        <w:rPr>
          <w:rFonts w:eastAsia="Times New Roman" w:cs="Calibri"/>
          <w:color w:val="000000"/>
          <w:sz w:val="24"/>
          <w:szCs w:val="24"/>
          <w:highlight w:val="black"/>
        </w:rPr>
        <w:t xml:space="preserve">NIPRO </w:t>
      </w:r>
      <w:proofErr w:type="spellStart"/>
      <w:r>
        <w:rPr>
          <w:rFonts w:eastAsia="Times New Roman" w:cs="Calibri"/>
          <w:color w:val="000000"/>
          <w:sz w:val="24"/>
          <w:szCs w:val="24"/>
          <w:highlight w:val="black"/>
        </w:rPr>
        <w:t>D.Med</w:t>
      </w:r>
      <w:proofErr w:type="spellEnd"/>
      <w:r>
        <w:rPr>
          <w:rFonts w:eastAsia="Times New Roman" w:cs="Calibri"/>
          <w:color w:val="000000"/>
          <w:sz w:val="24"/>
          <w:szCs w:val="24"/>
          <w:highlight w:val="black"/>
        </w:rPr>
        <w:t xml:space="preserve"> </w:t>
      </w:r>
      <w:proofErr w:type="spellStart"/>
      <w:r>
        <w:rPr>
          <w:rFonts w:eastAsia="Times New Roman" w:cs="Calibri"/>
          <w:color w:val="000000"/>
          <w:sz w:val="24"/>
          <w:szCs w:val="24"/>
          <w:highlight w:val="black"/>
        </w:rPr>
        <w:t>d.o.o</w:t>
      </w:r>
      <w:proofErr w:type="spellEnd"/>
      <w:r>
        <w:rPr>
          <w:rFonts w:eastAsia="Times New Roman" w:cs="Calibri"/>
          <w:color w:val="000000"/>
          <w:sz w:val="24"/>
          <w:szCs w:val="24"/>
          <w:highlight w:val="black"/>
        </w:rPr>
        <w:t>. Beograd</w:t>
      </w:r>
      <w:r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color w:val="000000"/>
          <w:sz w:val="24"/>
          <w:szCs w:val="24"/>
        </w:rPr>
        <w:t>Vam</w:t>
      </w:r>
      <w:proofErr w:type="spellEnd"/>
      <w:r>
        <w:rPr>
          <w:rFonts w:eastAsia="Times New Roman" w:cs="Calibri"/>
          <w:color w:val="000000"/>
          <w:sz w:val="24"/>
          <w:szCs w:val="24"/>
        </w:rPr>
        <w:t xml:space="preserve"> se </w:t>
      </w:r>
      <w:proofErr w:type="spellStart"/>
      <w:r>
        <w:rPr>
          <w:rFonts w:eastAsia="Times New Roman" w:cs="Calibri"/>
          <w:color w:val="000000"/>
          <w:sz w:val="24"/>
          <w:szCs w:val="24"/>
        </w:rPr>
        <w:t>obraća</w:t>
      </w:r>
      <w:proofErr w:type="spellEnd"/>
      <w:r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color w:val="000000"/>
          <w:sz w:val="24"/>
          <w:szCs w:val="24"/>
        </w:rPr>
        <w:t>sa</w:t>
      </w:r>
      <w:proofErr w:type="spellEnd"/>
      <w:r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color w:val="000000"/>
          <w:sz w:val="24"/>
          <w:szCs w:val="24"/>
        </w:rPr>
        <w:t>zahtevom</w:t>
      </w:r>
      <w:proofErr w:type="spellEnd"/>
      <w:r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color w:val="000000"/>
          <w:sz w:val="24"/>
          <w:szCs w:val="24"/>
        </w:rPr>
        <w:t>za</w:t>
      </w:r>
      <w:proofErr w:type="spellEnd"/>
      <w:r>
        <w:rPr>
          <w:rFonts w:eastAsia="Times New Roman" w:cs="Calibri"/>
          <w:color w:val="000000"/>
          <w:sz w:val="24"/>
          <w:szCs w:val="24"/>
          <w:lang w:val="sr-Latn-RS"/>
        </w:rPr>
        <w:t xml:space="preserve"> dodatnim pojašnjenjima u vezi predmetne javne nabavke.</w:t>
      </w:r>
      <w:r>
        <w:rPr>
          <w:rFonts w:eastAsia="Times New Roman" w:cs="Calibri"/>
          <w:color w:val="000000"/>
          <w:sz w:val="24"/>
          <w:szCs w:val="24"/>
        </w:rPr>
        <w:t xml:space="preserve"> </w:t>
      </w:r>
      <w:r>
        <w:rPr>
          <w:rFonts w:eastAsia="Times New Roman" w:cs="Calibri"/>
          <w:color w:val="000000"/>
          <w:sz w:val="24"/>
          <w:szCs w:val="24"/>
        </w:rPr>
        <w:br/>
      </w:r>
      <w:r>
        <w:rPr>
          <w:rFonts w:eastAsia="Times New Roman" w:cs="Calibri"/>
          <w:color w:val="000000"/>
          <w:sz w:val="24"/>
          <w:szCs w:val="24"/>
        </w:rPr>
        <w:br/>
      </w:r>
      <w:r>
        <w:rPr>
          <w:rFonts w:eastAsia="Times New Roman" w:cs="Calibri"/>
          <w:b/>
          <w:bCs/>
          <w:color w:val="000000"/>
          <w:sz w:val="24"/>
          <w:szCs w:val="24"/>
          <w:u w:val="single"/>
        </w:rPr>
        <w:t>PITANJE BR. 1</w:t>
      </w:r>
      <w:r>
        <w:rPr>
          <w:rFonts w:eastAsia="Times New Roman" w:cs="Calibri"/>
          <w:color w:val="000000"/>
          <w:sz w:val="24"/>
          <w:szCs w:val="24"/>
        </w:rPr>
        <w:br/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val="sr-Latn-RS"/>
        </w:rPr>
        <w:t>U predmetnoj javnoj nabavci Naručilac je partije 8 i 9 raspisao sa više stavki od kojih svaka stavka predstavlja materijal potpuno nezavistan od drugih stavki, bez ikakvog racionalnog razloga, iako Naručiocu zasigurno mora biti poznato da pojedine stavke mogu ponuditi i drugi ponuđači a ne samo predstavnici proizvođača mašina za koje se materijal nabavlja. Takođe Naručiocu zasigurno mora biti poznato da materijal u pojedinim stavkama ove partije može ponuditi samo predstavnik proizvođača mašine za koju se materijal nabavlja, t.j. za ovako raspisane partije br. 8 i br. 9 ni jedan drugi ponuđač ne može dati ponudu koja bi obuhvatila celu partiju. Ukoliko naručiocu ovo nije poznato, nije obaveza nas kao zainteresovanog lica da Naručioca o tome informišemo, već je na osnovu odredbi važećeg Zakona o javnim nabavkama obaveza Naručioca da prati tržište materijala koji nabavlja predmetnom javnom nabavkom.</w:t>
      </w:r>
      <w:r>
        <w:rPr>
          <w:rFonts w:eastAsia="Times New Roman" w:cs="Calibri"/>
          <w:color w:val="000000"/>
          <w:sz w:val="24"/>
          <w:szCs w:val="24"/>
          <w:lang w:val="sr-Latn-RS"/>
        </w:rPr>
        <w:t xml:space="preserve"> </w:t>
      </w:r>
    </w:p>
    <w:p w:rsidR="002244C6" w:rsidRDefault="002244C6" w:rsidP="002244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000000"/>
          <w:sz w:val="24"/>
          <w:szCs w:val="24"/>
          <w:lang w:val="sr-Latn-RS"/>
        </w:rPr>
      </w:pPr>
      <w:r>
        <w:rPr>
          <w:rFonts w:eastAsia="Times New Roman" w:cs="Calibri"/>
          <w:color w:val="000000"/>
          <w:sz w:val="24"/>
          <w:szCs w:val="24"/>
          <w:lang w:val="sr-Latn-RS"/>
        </w:rPr>
        <w:t xml:space="preserve">Imajući u vidu navedeno, Naručilac je ovde jasno prekršio načelo obezbeđivanja konkurencije. Načelo obezbeđivanja konkurencije je jedno od osnovnih načela javnih nabavki, i definisano je Članom 10. Zakona o javnim nabavkama (u daljem tekstu: ZJN) gde stav 1 glasi: </w:t>
      </w:r>
      <w:r>
        <w:rPr>
          <w:rFonts w:eastAsia="Times New Roman" w:cs="Calibri"/>
          <w:b/>
          <w:bCs/>
          <w:color w:val="000000"/>
          <w:sz w:val="24"/>
          <w:szCs w:val="24"/>
          <w:lang w:val="sr-Latn-RS"/>
        </w:rPr>
        <w:t>Наручилац је дужан да у поступку јавне набавке омогући што је могуће већу конкуренцију</w:t>
      </w:r>
      <w:r>
        <w:rPr>
          <w:rFonts w:eastAsia="Times New Roman" w:cs="Calibri"/>
          <w:color w:val="000000"/>
          <w:sz w:val="24"/>
          <w:szCs w:val="24"/>
          <w:lang w:val="sr-Latn-RS"/>
        </w:rPr>
        <w:t>. U konkretnom slučaju postupili ste direktno protiv ove odredbe ZJN, tako što ste doslovce uništili moguću konkurenciju, ograničavajući se praktično samo na proizvode koje mogu ponuditi predstavnici proizvođača mašina.</w:t>
      </w:r>
    </w:p>
    <w:p w:rsidR="002244C6" w:rsidRDefault="002244C6" w:rsidP="002244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000000"/>
          <w:sz w:val="24"/>
          <w:szCs w:val="24"/>
          <w:lang w:val="sr-Latn-RS"/>
        </w:rPr>
      </w:pPr>
      <w:r>
        <w:rPr>
          <w:rFonts w:eastAsia="Times New Roman" w:cs="Calibri"/>
          <w:color w:val="000000"/>
          <w:sz w:val="24"/>
          <w:szCs w:val="24"/>
          <w:lang w:val="sr-Latn-RS"/>
        </w:rPr>
        <w:t xml:space="preserve">Dalje, Stav 2 Člana 10 ZJN glasi: </w:t>
      </w:r>
      <w:r>
        <w:rPr>
          <w:rFonts w:eastAsia="Times New Roman" w:cs="Calibri"/>
          <w:b/>
          <w:bCs/>
          <w:color w:val="000000"/>
          <w:sz w:val="24"/>
          <w:szCs w:val="24"/>
          <w:lang w:val="sr-Latn-RS"/>
        </w:rPr>
        <w:t>Наручилац не може да ограничи конкуренцију, а посебно не може онемогућавати било којег понуђача да учествује у поступку јавне набавке неоправданом употребом преговарачког поступка, нити коришћењем дискриминаторских услова, техничких спецификација и критеријума</w:t>
      </w:r>
      <w:r>
        <w:rPr>
          <w:rFonts w:eastAsia="Times New Roman" w:cs="Calibri"/>
          <w:color w:val="000000"/>
          <w:sz w:val="24"/>
          <w:szCs w:val="24"/>
          <w:lang w:val="sr-Latn-RS"/>
        </w:rPr>
        <w:t xml:space="preserve">. U navedenom slučaju postupili ste direktno protivno čak i ovoj odredbi ZJN, jer ste direktno onemogućili ponuđače koji nisu predstavnici proizvođača mašina da uspešno učestvuju u postupku, korišćenjem diskriminatorskih uslova, t.j. </w:t>
      </w:r>
      <w:r>
        <w:rPr>
          <w:rFonts w:eastAsia="Times New Roman" w:cs="Calibri"/>
          <w:color w:val="000000"/>
          <w:sz w:val="24"/>
          <w:szCs w:val="24"/>
          <w:lang w:val="sr-Latn-RS"/>
        </w:rPr>
        <w:lastRenderedPageBreak/>
        <w:t xml:space="preserve">načina raspisivanja partije br. 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val="sr-Latn-RS"/>
        </w:rPr>
        <w:t>8 i 9</w:t>
      </w:r>
      <w:r>
        <w:rPr>
          <w:rFonts w:eastAsia="Times New Roman" w:cs="Calibri"/>
          <w:color w:val="000000"/>
          <w:sz w:val="24"/>
          <w:szCs w:val="24"/>
          <w:lang w:val="sr-Latn-RS"/>
        </w:rPr>
        <w:t xml:space="preserve"> u više različitih stavki gde samo jedan ponuđač može dati ponudu po partiji.</w:t>
      </w:r>
    </w:p>
    <w:p w:rsidR="002244C6" w:rsidRDefault="002244C6" w:rsidP="002244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000000"/>
          <w:sz w:val="24"/>
          <w:szCs w:val="24"/>
          <w:lang w:val="sr-Latn-RS"/>
        </w:rPr>
      </w:pPr>
      <w:r>
        <w:rPr>
          <w:rFonts w:eastAsia="Times New Roman" w:cs="Calibri"/>
          <w:color w:val="000000"/>
          <w:sz w:val="24"/>
          <w:szCs w:val="24"/>
          <w:lang w:val="sr-Latn-RS"/>
        </w:rPr>
        <w:t xml:space="preserve">Dalje, Načelo jednakosti ponuđača je definisano Članom 12. ZJN gde stav 1 glasi: </w:t>
      </w:r>
      <w:r>
        <w:rPr>
          <w:rFonts w:eastAsia="Times New Roman" w:cs="Calibri"/>
          <w:b/>
          <w:bCs/>
          <w:color w:val="000000"/>
          <w:sz w:val="24"/>
          <w:szCs w:val="24"/>
          <w:lang w:val="sr-Latn-RS"/>
        </w:rPr>
        <w:t>Наручилац је дужан да у свим фазама поступка јавне набавке обезбеди једнак положај свим понуђачима</w:t>
      </w:r>
      <w:r>
        <w:rPr>
          <w:rFonts w:eastAsia="Times New Roman" w:cs="Calibri"/>
          <w:color w:val="000000"/>
          <w:sz w:val="24"/>
          <w:szCs w:val="24"/>
          <w:lang w:val="sr-Latn-RS"/>
        </w:rPr>
        <w:t>. Iz ovako uvedenih diskrimanorskih uslova jasno je da niste obezbedili jednak položaj SVIM ponuđačima, jer ste Vaše zahteve po pitanju partije br. 8 i 9 formirali tako da je samo jednom ponuđaču omogućeno da podnese ponudu pojedinačno za partiju, dok je svim ostalim ponuđačima to nemoguće.</w:t>
      </w:r>
    </w:p>
    <w:p w:rsidR="002244C6" w:rsidRDefault="002244C6" w:rsidP="002244C6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  <w:lang w:val="sr-Latn-RS"/>
        </w:rPr>
        <w:t xml:space="preserve">Dalje, Naručilac je vezano za kršenje odredbi Člana 10 i Člana 12 ZJN grubo prekršio i Načelo efikasnosti i ekonomičnosti javnih nabavki definisano Članom 9. stav 2 ZJN koji glasi: - </w:t>
      </w:r>
      <w:r>
        <w:rPr>
          <w:rFonts w:eastAsia="Times New Roman" w:cs="Calibri"/>
          <w:b/>
          <w:bCs/>
          <w:color w:val="000000"/>
          <w:sz w:val="24"/>
          <w:szCs w:val="24"/>
          <w:lang w:val="sr-Latn-RS"/>
        </w:rPr>
        <w:t xml:space="preserve">Наручилац је дужан да обезбеди да се поступак јавне набавке спроводи и додела уговора врши у роковима и на начин прописан овим законом, </w:t>
      </w:r>
      <w:r>
        <w:rPr>
          <w:rFonts w:eastAsia="Times New Roman" w:cs="Calibri"/>
          <w:b/>
          <w:bCs/>
          <w:color w:val="000000"/>
          <w:sz w:val="24"/>
          <w:szCs w:val="24"/>
          <w:u w:val="single"/>
          <w:lang w:val="sr-Latn-RS"/>
        </w:rPr>
        <w:t>са што мање трошкова везаних за поступак и извршење јавне набавке</w:t>
      </w:r>
      <w:r>
        <w:rPr>
          <w:rFonts w:eastAsia="Times New Roman" w:cs="Calibri"/>
          <w:color w:val="000000"/>
          <w:sz w:val="24"/>
          <w:szCs w:val="24"/>
          <w:lang w:val="sr-Latn-RS"/>
        </w:rPr>
        <w:t xml:space="preserve">. U konkretnom slučaju, naručilac je doveo do potpunog eliminisanja konkurencije u partijama br. 8 i 9, koje vodeći se principima tržišta neminovno ima za posledicu povećanje cena dobara koja se nabavljaju (ili neumanjivanja istih). Ovde ističemo da naručilac postupa direktno na štetu budžetskih sredstava i na štetu sredstava koja pripadaju svim korisnicima obaveznog zdravstvenog osiguranja u Republici Srbiji. </w:t>
      </w:r>
    </w:p>
    <w:p w:rsidR="002244C6" w:rsidRDefault="002244C6" w:rsidP="002244C6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shd w:val="clear" w:color="auto" w:fill="FFFFFF"/>
        </w:rPr>
      </w:pPr>
    </w:p>
    <w:p w:rsidR="002244C6" w:rsidRDefault="002244C6" w:rsidP="002244C6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shd w:val="clear" w:color="auto" w:fill="FFFFFF"/>
        </w:rPr>
      </w:pPr>
      <w:r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val="sr-Latn-RS"/>
        </w:rPr>
        <w:t xml:space="preserve">Pitanje 1: </w:t>
      </w:r>
      <w:r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val="sr-Latn-RS"/>
        </w:rPr>
        <w:br/>
        <w:t>Ukoliko cilj Naručioca nije kršenje Načela jednakosti ponuđača, Načela obezbeđivanja konkurencije, Načela ekonomičnosti u javnim nabavkama da li će Naručila</w:t>
      </w:r>
      <w:r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</w:rPr>
        <w:t xml:space="preserve">c </w:t>
      </w:r>
      <w:proofErr w:type="spellStart"/>
      <w:r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</w:rPr>
        <w:t>izvršiti</w:t>
      </w:r>
      <w:proofErr w:type="spellEnd"/>
      <w:r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</w:rPr>
        <w:t>izmenu</w:t>
      </w:r>
      <w:proofErr w:type="spellEnd"/>
      <w:r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</w:rPr>
        <w:t>konkursne</w:t>
      </w:r>
      <w:proofErr w:type="spellEnd"/>
      <w:r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</w:rPr>
        <w:t>dokumentacije</w:t>
      </w:r>
      <w:proofErr w:type="spellEnd"/>
      <w:r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</w:rPr>
        <w:t>tako</w:t>
      </w:r>
      <w:proofErr w:type="spellEnd"/>
      <w:r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</w:rPr>
        <w:t xml:space="preserve"> da </w:t>
      </w:r>
      <w:proofErr w:type="spellStart"/>
      <w:r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</w:rPr>
        <w:t>sve</w:t>
      </w:r>
      <w:proofErr w:type="spellEnd"/>
      <w:r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</w:rPr>
        <w:t>stavke</w:t>
      </w:r>
      <w:proofErr w:type="spellEnd"/>
      <w:r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</w:rPr>
        <w:t>iz</w:t>
      </w:r>
      <w:proofErr w:type="spellEnd"/>
      <w:r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</w:rPr>
        <w:t>sadašnjih</w:t>
      </w:r>
      <w:proofErr w:type="spellEnd"/>
      <w:r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</w:rPr>
        <w:t>partija</w:t>
      </w:r>
      <w:proofErr w:type="spellEnd"/>
      <w:r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</w:rPr>
        <w:t xml:space="preserve"> 8 i 9 </w:t>
      </w:r>
      <w:proofErr w:type="spellStart"/>
      <w:r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</w:rPr>
        <w:t>budu</w:t>
      </w:r>
      <w:proofErr w:type="spellEnd"/>
      <w:r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</w:rPr>
        <w:t>zasebne</w:t>
      </w:r>
      <w:proofErr w:type="spellEnd"/>
      <w:r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</w:rPr>
        <w:t>partije</w:t>
      </w:r>
      <w:proofErr w:type="spellEnd"/>
      <w:r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</w:rPr>
        <w:t>kako</w:t>
      </w:r>
      <w:proofErr w:type="spellEnd"/>
      <w:r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</w:rPr>
        <w:t xml:space="preserve"> bi </w:t>
      </w:r>
      <w:proofErr w:type="spellStart"/>
      <w:r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</w:rPr>
        <w:t>konkursnu</w:t>
      </w:r>
      <w:proofErr w:type="spellEnd"/>
      <w:r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</w:rPr>
        <w:t>dokumentaciju</w:t>
      </w:r>
      <w:proofErr w:type="spellEnd"/>
      <w:r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</w:rPr>
        <w:t>uskladio</w:t>
      </w:r>
      <w:proofErr w:type="spellEnd"/>
      <w:r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</w:rPr>
        <w:t>sa</w:t>
      </w:r>
      <w:proofErr w:type="spellEnd"/>
      <w:r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</w:rPr>
        <w:t>načelima</w:t>
      </w:r>
      <w:proofErr w:type="spellEnd"/>
      <w:r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</w:rPr>
        <w:t>iz</w:t>
      </w:r>
      <w:proofErr w:type="spellEnd"/>
      <w:r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val="sr-Latn-RS"/>
        </w:rPr>
        <w:t>Člana 9., Člana 10. i Člana 12. Zakona o javnim nabavkama</w:t>
      </w:r>
      <w:r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</w:rPr>
        <w:t xml:space="preserve"> ?</w:t>
      </w:r>
    </w:p>
    <w:p w:rsidR="002244C6" w:rsidRDefault="002244C6" w:rsidP="002244C6">
      <w:pPr>
        <w:shd w:val="clear" w:color="auto" w:fill="FFFFFF"/>
        <w:spacing w:after="24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br/>
      </w:r>
      <w:proofErr w:type="gramStart"/>
      <w:r>
        <w:rPr>
          <w:rFonts w:eastAsia="Times New Roman" w:cs="Calibri"/>
          <w:b/>
          <w:bCs/>
          <w:color w:val="000000"/>
          <w:sz w:val="24"/>
          <w:szCs w:val="24"/>
          <w:u w:val="single"/>
        </w:rPr>
        <w:t>PITANJE BR. 2</w:t>
      </w:r>
      <w:r>
        <w:rPr>
          <w:rFonts w:eastAsia="Times New Roman" w:cs="Calibri"/>
          <w:color w:val="000000"/>
          <w:sz w:val="24"/>
          <w:szCs w:val="24"/>
        </w:rPr>
        <w:br/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val="sr-Latn-RS"/>
        </w:rPr>
        <w:t>U predmetnoj javnoj nabavci Naručilac je partiju br. 8 raspisao tako da se u jednoj istoj partiji zahteva materijal za dijalizne mašine potpuno dva proizvođača, Gambro (mašina AK200 Ultra S) i Hospal (mašine Innova), odvojen po stavkama.</w:t>
      </w:r>
      <w:proofErr w:type="gramEnd"/>
    </w:p>
    <w:p w:rsidR="002244C6" w:rsidRPr="00386FE5" w:rsidRDefault="002244C6" w:rsidP="00386FE5">
      <w:pPr>
        <w:shd w:val="clear" w:color="auto" w:fill="FFFFFF"/>
        <w:spacing w:before="100" w:beforeAutospacing="1" w:after="240" w:line="240" w:lineRule="auto"/>
        <w:rPr>
          <w:rFonts w:eastAsia="Times New Roman" w:cs="Calibri"/>
          <w:color w:val="000000"/>
          <w:sz w:val="24"/>
          <w:szCs w:val="24"/>
          <w:lang w:val="sr-Cyrl-RS"/>
        </w:rPr>
        <w:sectPr w:rsidR="002244C6" w:rsidRPr="00386FE5">
          <w:pgSz w:w="12240" w:h="15840"/>
          <w:pgMar w:top="851" w:right="1134" w:bottom="851" w:left="1134" w:header="0" w:footer="535" w:gutter="0"/>
          <w:cols w:space="720"/>
        </w:sectPr>
      </w:pPr>
      <w:r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val="sr-Latn-RS"/>
        </w:rPr>
        <w:t xml:space="preserve">Pitanje 2: </w:t>
      </w:r>
      <w:r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val="sr-Latn-RS"/>
        </w:rPr>
        <w:br/>
        <w:t>Obzirom da je jedna te ista domaća firma zastupnik oba proizvođača, i ujedno jedini ponuđač koji može dati ponudu u ovako raspisanoj partiji, čini se da je u ovoj partiji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val="sr-Latn-RS"/>
        </w:rPr>
        <w:t xml:space="preserve"> </w:t>
      </w:r>
      <w:r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val="sr-Latn-RS"/>
        </w:rPr>
        <w:t>zahtevan materijal po tipu ponuđača, a ne po tipu aparata za koji se nabavlja</w:t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val="sr-Latn-RS"/>
        </w:rPr>
        <w:t xml:space="preserve">. </w:t>
      </w:r>
      <w:r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val="sr-Latn-RS"/>
        </w:rPr>
        <w:t>Ukoliko cilj Naručioca nije kršenje Načela jednakosti ponuđača, Načela obezbeđivanja konkurencije, Načela ekonomičnosti, da li će Naručila</w:t>
      </w:r>
      <w:r>
        <w:rPr>
          <w:rFonts w:eastAsia="Times New Roman" w:cs="Calibri"/>
          <w:b/>
          <w:bCs/>
          <w:color w:val="000000"/>
          <w:sz w:val="24"/>
          <w:szCs w:val="24"/>
        </w:rPr>
        <w:t xml:space="preserve">c </w:t>
      </w:r>
      <w:proofErr w:type="spellStart"/>
      <w:r>
        <w:rPr>
          <w:rFonts w:eastAsia="Times New Roman" w:cs="Calibri"/>
          <w:b/>
          <w:bCs/>
          <w:color w:val="000000"/>
          <w:sz w:val="24"/>
          <w:szCs w:val="24"/>
        </w:rPr>
        <w:t>izvršiti</w:t>
      </w:r>
      <w:proofErr w:type="spellEnd"/>
      <w:r>
        <w:rPr>
          <w:rFonts w:eastAsia="Times New Roman"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b/>
          <w:bCs/>
          <w:color w:val="000000"/>
          <w:sz w:val="24"/>
          <w:szCs w:val="24"/>
        </w:rPr>
        <w:t>izmenu</w:t>
      </w:r>
      <w:proofErr w:type="spellEnd"/>
      <w:r>
        <w:rPr>
          <w:rFonts w:eastAsia="Times New Roman"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b/>
          <w:bCs/>
          <w:color w:val="000000"/>
          <w:sz w:val="24"/>
          <w:szCs w:val="24"/>
        </w:rPr>
        <w:t>konkursne</w:t>
      </w:r>
      <w:proofErr w:type="spellEnd"/>
      <w:r>
        <w:rPr>
          <w:rFonts w:eastAsia="Times New Roman"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b/>
          <w:bCs/>
          <w:color w:val="000000"/>
          <w:sz w:val="24"/>
          <w:szCs w:val="24"/>
        </w:rPr>
        <w:t>dokumentacije</w:t>
      </w:r>
      <w:proofErr w:type="spellEnd"/>
      <w:r>
        <w:rPr>
          <w:rFonts w:eastAsia="Times New Roman"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b/>
          <w:bCs/>
          <w:color w:val="000000"/>
          <w:sz w:val="24"/>
          <w:szCs w:val="24"/>
        </w:rPr>
        <w:t>tako</w:t>
      </w:r>
      <w:proofErr w:type="spellEnd"/>
      <w:r>
        <w:rPr>
          <w:rFonts w:eastAsia="Times New Roman" w:cs="Calibri"/>
          <w:b/>
          <w:bCs/>
          <w:color w:val="000000"/>
          <w:sz w:val="24"/>
          <w:szCs w:val="24"/>
        </w:rPr>
        <w:t xml:space="preserve"> da </w:t>
      </w:r>
      <w:proofErr w:type="spellStart"/>
      <w:r>
        <w:rPr>
          <w:rFonts w:eastAsia="Times New Roman" w:cs="Calibri"/>
          <w:b/>
          <w:bCs/>
          <w:color w:val="000000"/>
          <w:sz w:val="24"/>
          <w:szCs w:val="24"/>
        </w:rPr>
        <w:t>sve</w:t>
      </w:r>
      <w:proofErr w:type="spellEnd"/>
      <w:r>
        <w:rPr>
          <w:rFonts w:eastAsia="Times New Roman"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b/>
          <w:bCs/>
          <w:color w:val="000000"/>
          <w:sz w:val="24"/>
          <w:szCs w:val="24"/>
        </w:rPr>
        <w:t>stavke</w:t>
      </w:r>
      <w:proofErr w:type="spellEnd"/>
      <w:r>
        <w:rPr>
          <w:rFonts w:eastAsia="Times New Roman"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b/>
          <w:bCs/>
          <w:color w:val="000000"/>
          <w:sz w:val="24"/>
          <w:szCs w:val="24"/>
        </w:rPr>
        <w:t>iz</w:t>
      </w:r>
      <w:proofErr w:type="spellEnd"/>
      <w:r>
        <w:rPr>
          <w:rFonts w:eastAsia="Times New Roman"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b/>
          <w:bCs/>
          <w:color w:val="000000"/>
          <w:sz w:val="24"/>
          <w:szCs w:val="24"/>
        </w:rPr>
        <w:t>sadašnjih</w:t>
      </w:r>
      <w:proofErr w:type="spellEnd"/>
      <w:r>
        <w:rPr>
          <w:rFonts w:eastAsia="Times New Roman"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b/>
          <w:bCs/>
          <w:color w:val="000000"/>
          <w:sz w:val="24"/>
          <w:szCs w:val="24"/>
        </w:rPr>
        <w:t>partija</w:t>
      </w:r>
      <w:proofErr w:type="spellEnd"/>
      <w:r>
        <w:rPr>
          <w:rFonts w:eastAsia="Times New Roman" w:cs="Calibri"/>
          <w:b/>
          <w:bCs/>
          <w:color w:val="000000"/>
          <w:sz w:val="24"/>
          <w:szCs w:val="24"/>
        </w:rPr>
        <w:t xml:space="preserve"> 8 i 9 </w:t>
      </w:r>
      <w:proofErr w:type="spellStart"/>
      <w:r>
        <w:rPr>
          <w:rFonts w:eastAsia="Times New Roman" w:cs="Calibri"/>
          <w:b/>
          <w:bCs/>
          <w:color w:val="000000"/>
          <w:sz w:val="24"/>
          <w:szCs w:val="24"/>
        </w:rPr>
        <w:t>budu</w:t>
      </w:r>
      <w:proofErr w:type="spellEnd"/>
      <w:r>
        <w:rPr>
          <w:rFonts w:eastAsia="Times New Roman"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b/>
          <w:bCs/>
          <w:color w:val="000000"/>
          <w:sz w:val="24"/>
          <w:szCs w:val="24"/>
        </w:rPr>
        <w:t>zasebne</w:t>
      </w:r>
      <w:proofErr w:type="spellEnd"/>
      <w:r>
        <w:rPr>
          <w:rFonts w:eastAsia="Times New Roman"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b/>
          <w:bCs/>
          <w:color w:val="000000"/>
          <w:sz w:val="24"/>
          <w:szCs w:val="24"/>
        </w:rPr>
        <w:t>partije</w:t>
      </w:r>
      <w:proofErr w:type="spellEnd"/>
      <w:r>
        <w:rPr>
          <w:rFonts w:eastAsia="Times New Roman" w:cs="Calibri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 w:cs="Calibri"/>
          <w:b/>
          <w:bCs/>
          <w:color w:val="000000"/>
          <w:sz w:val="24"/>
          <w:szCs w:val="24"/>
        </w:rPr>
        <w:t>kako</w:t>
      </w:r>
      <w:proofErr w:type="spellEnd"/>
      <w:r>
        <w:rPr>
          <w:rFonts w:eastAsia="Times New Roman" w:cs="Calibri"/>
          <w:b/>
          <w:bCs/>
          <w:color w:val="000000"/>
          <w:sz w:val="24"/>
          <w:szCs w:val="24"/>
        </w:rPr>
        <w:t xml:space="preserve"> bi </w:t>
      </w:r>
      <w:proofErr w:type="spellStart"/>
      <w:r>
        <w:rPr>
          <w:rFonts w:eastAsia="Times New Roman" w:cs="Calibri"/>
          <w:b/>
          <w:bCs/>
          <w:color w:val="000000"/>
          <w:sz w:val="24"/>
          <w:szCs w:val="24"/>
        </w:rPr>
        <w:t>konkursnu</w:t>
      </w:r>
      <w:proofErr w:type="spellEnd"/>
      <w:r>
        <w:rPr>
          <w:rFonts w:eastAsia="Times New Roman"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b/>
          <w:bCs/>
          <w:color w:val="000000"/>
          <w:sz w:val="24"/>
          <w:szCs w:val="24"/>
        </w:rPr>
        <w:t>dokumentaciju</w:t>
      </w:r>
      <w:proofErr w:type="spellEnd"/>
      <w:r>
        <w:rPr>
          <w:rFonts w:eastAsia="Times New Roman"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b/>
          <w:bCs/>
          <w:color w:val="000000"/>
          <w:sz w:val="24"/>
          <w:szCs w:val="24"/>
        </w:rPr>
        <w:t>uskladio</w:t>
      </w:r>
      <w:proofErr w:type="spellEnd"/>
      <w:r>
        <w:rPr>
          <w:rFonts w:eastAsia="Times New Roman"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b/>
          <w:bCs/>
          <w:color w:val="000000"/>
          <w:sz w:val="24"/>
          <w:szCs w:val="24"/>
        </w:rPr>
        <w:t>sa</w:t>
      </w:r>
      <w:proofErr w:type="spellEnd"/>
      <w:r>
        <w:rPr>
          <w:rFonts w:eastAsia="Times New Roman"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b/>
          <w:bCs/>
          <w:color w:val="000000"/>
          <w:sz w:val="24"/>
          <w:szCs w:val="24"/>
        </w:rPr>
        <w:t>načelima</w:t>
      </w:r>
      <w:proofErr w:type="spellEnd"/>
      <w:r>
        <w:rPr>
          <w:rFonts w:eastAsia="Times New Roman"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b/>
          <w:bCs/>
          <w:color w:val="000000"/>
          <w:sz w:val="24"/>
          <w:szCs w:val="24"/>
        </w:rPr>
        <w:t>iz</w:t>
      </w:r>
      <w:proofErr w:type="spellEnd"/>
      <w:r>
        <w:rPr>
          <w:rFonts w:eastAsia="Times New Roman" w:cs="Calibri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val="sr-Latn-RS"/>
        </w:rPr>
        <w:t>Člana 9., Člana 10. i Člana 12. Zakona o javnim nabavkama</w:t>
      </w:r>
      <w:r>
        <w:rPr>
          <w:rFonts w:eastAsia="Times New Roman" w:cs="Calibri"/>
          <w:b/>
          <w:bCs/>
          <w:color w:val="000000"/>
          <w:sz w:val="24"/>
          <w:szCs w:val="24"/>
        </w:rPr>
        <w:t xml:space="preserve">? </w:t>
      </w:r>
      <w:r>
        <w:rPr>
          <w:b/>
          <w:sz w:val="24"/>
          <w:szCs w:val="24"/>
          <w:lang w:val="sr-Cyrl-RS"/>
        </w:rPr>
        <w:t>“</w:t>
      </w:r>
    </w:p>
    <w:p w:rsidR="003C67B1" w:rsidRPr="00E3177A" w:rsidRDefault="000E4F39" w:rsidP="00E3177A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lastRenderedPageBreak/>
        <w:t>ОДГОВОР</w:t>
      </w:r>
      <w:r w:rsidR="002244C6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>И</w:t>
      </w:r>
      <w:r w:rsidR="00546639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3C67B1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>НАРУЧИОЦА:</w:t>
      </w:r>
    </w:p>
    <w:p w:rsidR="0027328A" w:rsidRPr="002244C6" w:rsidRDefault="0027328A" w:rsidP="00E3177A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386FE5" w:rsidRPr="00A74150" w:rsidRDefault="00D22515" w:rsidP="004B1225">
      <w:pPr>
        <w:pStyle w:val="ListParagraph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A74150">
        <w:rPr>
          <w:rFonts w:ascii="Times New Roman" w:eastAsia="Times New Roman" w:hAnsi="Times New Roman"/>
          <w:noProof/>
          <w:sz w:val="24"/>
          <w:szCs w:val="24"/>
          <w:lang w:val="sr-Cyrl-RS"/>
        </w:rPr>
        <w:t>Наручилац</w:t>
      </w:r>
      <w:r w:rsidR="00386FE5" w:rsidRPr="00A74150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остаје при својим захтевима.</w:t>
      </w:r>
      <w:r w:rsidR="00412317" w:rsidRPr="00A74150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386FE5" w:rsidRPr="00A74150">
        <w:rPr>
          <w:rFonts w:ascii="Times New Roman" w:eastAsia="Times New Roman" w:hAnsi="Times New Roman"/>
          <w:noProof/>
          <w:sz w:val="24"/>
          <w:szCs w:val="24"/>
          <w:lang w:val="sr-Cyrl-RS"/>
        </w:rPr>
        <w:t>Наручилац напомиње да је</w:t>
      </w:r>
      <w:r w:rsidR="0019764D" w:rsidRPr="00A74150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у</w:t>
      </w:r>
      <w:r w:rsidR="00386FE5" w:rsidRPr="00A74150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A74150" w:rsidRPr="00A741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r-Latn-RS"/>
        </w:rPr>
        <w:t>предметно</w:t>
      </w:r>
      <w:r w:rsidR="0019764D" w:rsidRPr="00A741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м поступку </w:t>
      </w:r>
      <w:r w:rsidR="00A74150" w:rsidRPr="00A741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r-Latn-RS"/>
        </w:rPr>
        <w:t>јавн</w:t>
      </w:r>
      <w:r w:rsidR="0019764D" w:rsidRPr="00A741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е </w:t>
      </w:r>
      <w:r w:rsidR="00A74150" w:rsidRPr="00A741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r-Latn-RS"/>
        </w:rPr>
        <w:t>набав</w:t>
      </w:r>
      <w:r w:rsidR="0019764D" w:rsidRPr="00A741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r-Cyrl-RS"/>
        </w:rPr>
        <w:t>ке</w:t>
      </w:r>
      <w:r w:rsidR="0019764D" w:rsidRPr="00A741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r-Latn-RS"/>
        </w:rPr>
        <w:t xml:space="preserve"> </w:t>
      </w:r>
      <w:r w:rsidR="0019764D" w:rsidRPr="00A741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формирао </w:t>
      </w:r>
      <w:r w:rsidR="00A74150" w:rsidRPr="00A741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r-Latn-RS"/>
        </w:rPr>
        <w:t>партије</w:t>
      </w:r>
      <w:r w:rsidR="0019764D" w:rsidRPr="00A741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r-Latn-RS"/>
        </w:rPr>
        <w:t xml:space="preserve"> 8</w:t>
      </w:r>
      <w:r w:rsidR="0019764D" w:rsidRPr="00A741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r-Cyrl-RS"/>
        </w:rPr>
        <w:t>.</w:t>
      </w:r>
      <w:r w:rsidR="0019764D" w:rsidRPr="00A741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r-Latn-RS"/>
        </w:rPr>
        <w:t xml:space="preserve"> </w:t>
      </w:r>
      <w:r w:rsidR="00A74150" w:rsidRPr="00A741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r-Latn-RS"/>
        </w:rPr>
        <w:t>и</w:t>
      </w:r>
      <w:r w:rsidR="0019764D" w:rsidRPr="00A741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r-Latn-RS"/>
        </w:rPr>
        <w:t xml:space="preserve"> 9</w:t>
      </w:r>
      <w:r w:rsidR="0019764D" w:rsidRPr="00A741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r-Cyrl-RS"/>
        </w:rPr>
        <w:t>.</w:t>
      </w:r>
      <w:r w:rsidR="0019764D" w:rsidRPr="00A741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r-Latn-RS"/>
        </w:rPr>
        <w:t> </w:t>
      </w:r>
      <w:r w:rsidR="00A74150" w:rsidRPr="00A741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r-Latn-RS"/>
        </w:rPr>
        <w:t>са</w:t>
      </w:r>
      <w:r w:rsidR="0019764D" w:rsidRPr="00A741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r-Latn-RS"/>
        </w:rPr>
        <w:t xml:space="preserve"> </w:t>
      </w:r>
      <w:r w:rsidR="00A74150" w:rsidRPr="00A741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r-Latn-RS"/>
        </w:rPr>
        <w:t>више</w:t>
      </w:r>
      <w:r w:rsidR="0019764D" w:rsidRPr="00A741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r-Latn-RS"/>
        </w:rPr>
        <w:t xml:space="preserve"> </w:t>
      </w:r>
      <w:r w:rsidR="00A74150" w:rsidRPr="00A741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r-Latn-RS"/>
        </w:rPr>
        <w:t>ставки</w:t>
      </w:r>
      <w:r w:rsidR="0019764D" w:rsidRPr="00A741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r-Latn-RS"/>
        </w:rPr>
        <w:t xml:space="preserve"> </w:t>
      </w:r>
      <w:r w:rsidR="00A74150" w:rsidRPr="00A741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r-Latn-RS"/>
        </w:rPr>
        <w:t>од</w:t>
      </w:r>
      <w:r w:rsidR="0019764D" w:rsidRPr="00A741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r-Latn-RS"/>
        </w:rPr>
        <w:t xml:space="preserve"> </w:t>
      </w:r>
      <w:r w:rsidR="00A74150" w:rsidRPr="00A741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r-Latn-RS"/>
        </w:rPr>
        <w:t>којих</w:t>
      </w:r>
      <w:r w:rsidR="0019764D" w:rsidRPr="00A741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r-Latn-RS"/>
        </w:rPr>
        <w:t xml:space="preserve"> </w:t>
      </w:r>
      <w:r w:rsidR="00A74150" w:rsidRPr="00A741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r-Latn-RS"/>
        </w:rPr>
        <w:t>свака</w:t>
      </w:r>
      <w:r w:rsidR="0019764D" w:rsidRPr="00A741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r-Latn-RS"/>
        </w:rPr>
        <w:t xml:space="preserve"> </w:t>
      </w:r>
      <w:r w:rsidR="00A74150" w:rsidRPr="00A741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r-Latn-RS"/>
        </w:rPr>
        <w:t>представља</w:t>
      </w:r>
      <w:r w:rsidR="0019764D" w:rsidRPr="00A741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r-Latn-RS"/>
        </w:rPr>
        <w:t xml:space="preserve"> </w:t>
      </w:r>
      <w:r w:rsidR="00A74150" w:rsidRPr="00A741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r-Latn-RS"/>
        </w:rPr>
        <w:t>материјал</w:t>
      </w:r>
      <w:r w:rsidR="0019764D" w:rsidRPr="00A741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r-Latn-RS"/>
        </w:rPr>
        <w:t xml:space="preserve"> </w:t>
      </w:r>
      <w:r w:rsidR="00A74150" w:rsidRPr="00A741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r-Latn-RS"/>
        </w:rPr>
        <w:t>потпуно</w:t>
      </w:r>
      <w:r w:rsidR="0019764D" w:rsidRPr="00A741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r-Latn-RS"/>
        </w:rPr>
        <w:t xml:space="preserve"> </w:t>
      </w:r>
      <w:r w:rsidR="00A74150" w:rsidRPr="00A741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r-Latn-RS"/>
        </w:rPr>
        <w:t>завистан</w:t>
      </w:r>
      <w:r w:rsidR="0019764D" w:rsidRPr="00A741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у смислу начина и места употребе, тј. директно у зависности са апаратима за које су расписани и на којима се користе.</w:t>
      </w:r>
      <w:r w:rsidR="00892C97" w:rsidRPr="00A741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Даље, наручилац је конкурсну документацију у потпуности припремио и ускладио са свим основним начелима Закона о јавним набавкама.</w:t>
      </w:r>
    </w:p>
    <w:p w:rsidR="00386FE5" w:rsidRPr="00A74150" w:rsidRDefault="00386FE5" w:rsidP="00386FE5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8010A5" w:rsidRPr="00A74150" w:rsidRDefault="00386FE5" w:rsidP="004B1225">
      <w:pPr>
        <w:pStyle w:val="ListParagraph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A74150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Наручилац остаје при својим захтевима, и </w:t>
      </w:r>
      <w:r w:rsidR="002244C6" w:rsidRPr="00A74150">
        <w:rPr>
          <w:rFonts w:ascii="Times New Roman" w:eastAsia="Times New Roman" w:hAnsi="Times New Roman"/>
          <w:noProof/>
          <w:sz w:val="24"/>
          <w:szCs w:val="24"/>
          <w:lang w:val="sr-Cyrl-RS"/>
        </w:rPr>
        <w:t>није у могућности</w:t>
      </w:r>
      <w:r w:rsidRPr="00A74150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да разум</w:t>
      </w:r>
      <w:r w:rsidR="00892C97" w:rsidRPr="00A74150">
        <w:rPr>
          <w:rFonts w:ascii="Times New Roman" w:eastAsia="Times New Roman" w:hAnsi="Times New Roman"/>
          <w:noProof/>
          <w:sz w:val="24"/>
          <w:szCs w:val="24"/>
          <w:lang w:val="sr-Cyrl-RS"/>
        </w:rPr>
        <w:t>е наводе потенцијалног понуђача</w:t>
      </w:r>
      <w:r w:rsidR="00412317" w:rsidRPr="00A74150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. </w:t>
      </w:r>
      <w:r w:rsidR="00283924" w:rsidRPr="00A74150">
        <w:rPr>
          <w:rFonts w:ascii="Times New Roman" w:eastAsia="Times New Roman" w:hAnsi="Times New Roman"/>
          <w:noProof/>
          <w:sz w:val="24"/>
          <w:szCs w:val="24"/>
          <w:lang w:val="sr-Cyrl-RS"/>
        </w:rPr>
        <w:t>Узимајући у обзир да</w:t>
      </w:r>
      <w:r w:rsidR="00412317" w:rsidRPr="00A74150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се у предметној партиј</w:t>
      </w:r>
      <w:r w:rsidR="00283924" w:rsidRPr="00A74150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и поступка јавне набавке </w:t>
      </w:r>
      <w:r w:rsidR="004B1225" w:rsidRPr="00A74150">
        <w:rPr>
          <w:rFonts w:ascii="Times New Roman" w:eastAsia="Times New Roman" w:hAnsi="Times New Roman"/>
          <w:noProof/>
          <w:sz w:val="24"/>
          <w:szCs w:val="24"/>
          <w:lang w:val="sr-Cyrl-RS"/>
        </w:rPr>
        <w:t>налази</w:t>
      </w:r>
      <w:r w:rsidR="00283924" w:rsidRPr="00A74150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материјал за дијализне машине два потпуно различита произвођача, наручилац никако није у могућности да </w:t>
      </w:r>
      <w:r w:rsidR="00A74150" w:rsidRPr="00A74150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утиче на </w:t>
      </w:r>
      <w:r w:rsidR="00283924" w:rsidRPr="00A74150">
        <w:rPr>
          <w:rFonts w:ascii="Times New Roman" w:eastAsia="Times New Roman" w:hAnsi="Times New Roman"/>
          <w:noProof/>
          <w:sz w:val="24"/>
          <w:szCs w:val="24"/>
          <w:lang w:val="sr-Cyrl-RS"/>
        </w:rPr>
        <w:t>произвођач</w:t>
      </w:r>
      <w:r w:rsidR="00A74150" w:rsidRPr="00A74150">
        <w:rPr>
          <w:rFonts w:ascii="Times New Roman" w:eastAsia="Times New Roman" w:hAnsi="Times New Roman"/>
          <w:noProof/>
          <w:sz w:val="24"/>
          <w:szCs w:val="24"/>
          <w:lang w:val="sr-Cyrl-RS"/>
        </w:rPr>
        <w:t>е</w:t>
      </w:r>
      <w:r w:rsidR="00283924" w:rsidRPr="00A74150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коме ће уступити право заступништва за тржиште РС. Даље, </w:t>
      </w:r>
      <w:r w:rsidR="004B1225" w:rsidRPr="00A741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Закон о јавним набавкама не уређује проблем монопола на тржишту, те </w:t>
      </w:r>
      <w:r w:rsidR="00D93762" w:rsidRPr="00A741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наручилац </w:t>
      </w:r>
      <w:r w:rsidR="00D93762" w:rsidRPr="00A74150">
        <w:rPr>
          <w:rFonts w:ascii="Times New Roman" w:eastAsia="Times New Roman" w:hAnsi="Times New Roman"/>
          <w:noProof/>
          <w:sz w:val="24"/>
          <w:szCs w:val="24"/>
          <w:lang w:val="sr-Cyrl-RS"/>
        </w:rPr>
        <w:t>сматра да</w:t>
      </w:r>
      <w:r w:rsidR="00D93762" w:rsidRPr="00A741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4B1225" w:rsidRPr="00A741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предметни поступак јавне набавке </w:t>
      </w:r>
      <w:r w:rsidR="00D93762" w:rsidRPr="00A741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r-Cyrl-RS"/>
        </w:rPr>
        <w:t>никако не треба да буде средство понуђачима да се боре против конкуренције.</w:t>
      </w:r>
    </w:p>
    <w:p w:rsidR="008010A5" w:rsidRPr="00A74150" w:rsidRDefault="008010A5" w:rsidP="00041C5C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2244C6" w:rsidRPr="00A74150" w:rsidRDefault="008010A5" w:rsidP="002244C6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A74150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Наручилац </w:t>
      </w:r>
      <w:r w:rsidR="00386FE5" w:rsidRPr="00A74150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даље </w:t>
      </w:r>
      <w:r w:rsidRPr="00A74150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напомиње </w:t>
      </w:r>
      <w:r w:rsidR="00D93762" w:rsidRPr="00A74150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и упућује потенцијалне понуђаче </w:t>
      </w:r>
      <w:r w:rsidRPr="00A74150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да </w:t>
      </w:r>
      <w:r w:rsidR="00D22515" w:rsidRPr="00A74150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је </w:t>
      </w:r>
      <w:r w:rsidR="00D93762" w:rsidRPr="00A74150">
        <w:rPr>
          <w:rFonts w:ascii="Times New Roman" w:eastAsia="Times New Roman" w:hAnsi="Times New Roman"/>
          <w:noProof/>
          <w:sz w:val="24"/>
          <w:szCs w:val="24"/>
          <w:lang w:val="sr-Cyrl-RS"/>
        </w:rPr>
        <w:t>њихово потпуно и легитимно право да поднесу заједничку понуду или понуду са подизвођачем у складу са Законом о јавним набавкама и упутством понуђачима како да припреме понуду.</w:t>
      </w:r>
    </w:p>
    <w:p w:rsidR="00041C5C" w:rsidRPr="00A74150" w:rsidRDefault="00041C5C" w:rsidP="008010A5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27328A" w:rsidRDefault="0027328A" w:rsidP="00E3177A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27328A" w:rsidRDefault="0027328A" w:rsidP="00E3177A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27328A" w:rsidRPr="0027328A" w:rsidRDefault="0027328A" w:rsidP="00E3177A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094FCF" w:rsidRPr="00FA042E" w:rsidRDefault="00E3177A" w:rsidP="00BC46D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 </w:t>
      </w:r>
      <w:r w:rsidR="00FA042E">
        <w:rPr>
          <w:rFonts w:ascii="Times New Roman" w:eastAsia="Times New Roman" w:hAnsi="Times New Roman"/>
          <w:noProof/>
          <w:sz w:val="24"/>
          <w:szCs w:val="24"/>
          <w:lang w:val="sl-SI"/>
        </w:rPr>
        <w:t>С поштовањем,</w:t>
      </w:r>
    </w:p>
    <w:p w:rsidR="00686664" w:rsidRPr="00094FCF" w:rsidRDefault="00C1549D" w:rsidP="00C1549D">
      <w:pPr>
        <w:spacing w:after="0" w:line="240" w:lineRule="auto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 xml:space="preserve">                         </w:t>
      </w:r>
      <w:r w:rsidR="003C67B1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ab/>
      </w:r>
      <w:r w:rsidR="003C67B1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 xml:space="preserve">                                              </w:t>
      </w:r>
      <w:r w:rsidR="003C67B1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F437F7" w:rsidRPr="00094FCF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56708F">
        <w:rPr>
          <w:rFonts w:ascii="Times New Roman" w:eastAsia="Times New Roman" w:hAnsi="Times New Roman"/>
          <w:i/>
          <w:noProof/>
          <w:sz w:val="24"/>
          <w:szCs w:val="24"/>
        </w:rPr>
        <w:t>3</w:t>
      </w:r>
      <w:r w:rsidR="001500C5">
        <w:rPr>
          <w:rFonts w:ascii="Times New Roman" w:eastAsia="Times New Roman" w:hAnsi="Times New Roman"/>
          <w:i/>
          <w:noProof/>
          <w:sz w:val="24"/>
          <w:szCs w:val="24"/>
        </w:rPr>
        <w:t>2</w:t>
      </w:r>
      <w:r w:rsidR="00D7697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8D120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16</w:t>
      </w:r>
      <w:r w:rsidR="001340D8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sectPr w:rsidR="00686664" w:rsidRPr="00094FCF" w:rsidSect="00BC46DF">
      <w:footerReference w:type="default" r:id="rId12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924" w:rsidRDefault="00283924" w:rsidP="00332FD7">
      <w:pPr>
        <w:spacing w:after="0" w:line="240" w:lineRule="auto"/>
      </w:pPr>
      <w:r>
        <w:separator/>
      </w:r>
    </w:p>
  </w:endnote>
  <w:endnote w:type="continuationSeparator" w:id="0">
    <w:p w:rsidR="00283924" w:rsidRDefault="00283924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83924" w:rsidRDefault="00283924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03104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03104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83924" w:rsidRDefault="002839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924" w:rsidRDefault="00283924" w:rsidP="00332FD7">
      <w:pPr>
        <w:spacing w:after="0" w:line="240" w:lineRule="auto"/>
      </w:pPr>
      <w:r>
        <w:separator/>
      </w:r>
    </w:p>
  </w:footnote>
  <w:footnote w:type="continuationSeparator" w:id="0">
    <w:p w:rsidR="00283924" w:rsidRDefault="00283924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82F4C"/>
    <w:multiLevelType w:val="multilevel"/>
    <w:tmpl w:val="80301AE0"/>
    <w:lvl w:ilvl="0">
      <w:start w:val="2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C6900"/>
    <w:multiLevelType w:val="hybridMultilevel"/>
    <w:tmpl w:val="17AA3596"/>
    <w:lvl w:ilvl="0" w:tplc="F030FB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567176"/>
    <w:multiLevelType w:val="hybridMultilevel"/>
    <w:tmpl w:val="282C8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47986"/>
    <w:multiLevelType w:val="hybridMultilevel"/>
    <w:tmpl w:val="D12C4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6E698E"/>
    <w:multiLevelType w:val="hybridMultilevel"/>
    <w:tmpl w:val="27205B52"/>
    <w:lvl w:ilvl="0" w:tplc="B922D3C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74010"/>
    <w:multiLevelType w:val="hybridMultilevel"/>
    <w:tmpl w:val="D2A46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685B00"/>
    <w:multiLevelType w:val="hybridMultilevel"/>
    <w:tmpl w:val="4B5217A0"/>
    <w:lvl w:ilvl="0" w:tplc="CA5EEE80">
      <w:start w:val="1"/>
      <w:numFmt w:val="decimal"/>
      <w:lvlText w:val="%1."/>
      <w:lvlJc w:val="left"/>
      <w:pPr>
        <w:ind w:left="400" w:hanging="360"/>
      </w:pPr>
      <w:rPr>
        <w:rFonts w:eastAsia="Calibri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3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13"/>
  </w:num>
  <w:num w:numId="4">
    <w:abstractNumId w:val="0"/>
  </w:num>
  <w:num w:numId="5">
    <w:abstractNumId w:val="6"/>
  </w:num>
  <w:num w:numId="6">
    <w:abstractNumId w:val="12"/>
  </w:num>
  <w:num w:numId="7">
    <w:abstractNumId w:val="11"/>
  </w:num>
  <w:num w:numId="8">
    <w:abstractNumId w:val="17"/>
  </w:num>
  <w:num w:numId="9">
    <w:abstractNumId w:val="10"/>
  </w:num>
  <w:num w:numId="10">
    <w:abstractNumId w:val="3"/>
  </w:num>
  <w:num w:numId="11">
    <w:abstractNumId w:val="21"/>
  </w:num>
  <w:num w:numId="12">
    <w:abstractNumId w:val="8"/>
  </w:num>
  <w:num w:numId="13">
    <w:abstractNumId w:val="1"/>
  </w:num>
  <w:num w:numId="14">
    <w:abstractNumId w:val="5"/>
  </w:num>
  <w:num w:numId="15">
    <w:abstractNumId w:val="23"/>
  </w:num>
  <w:num w:numId="16">
    <w:abstractNumId w:val="18"/>
  </w:num>
  <w:num w:numId="17">
    <w:abstractNumId w:val="2"/>
  </w:num>
  <w:num w:numId="18">
    <w:abstractNumId w:val="19"/>
  </w:num>
  <w:num w:numId="19">
    <w:abstractNumId w:val="16"/>
  </w:num>
  <w:num w:numId="20">
    <w:abstractNumId w:val="22"/>
  </w:num>
  <w:num w:numId="21">
    <w:abstractNumId w:val="14"/>
  </w:num>
  <w:num w:numId="22">
    <w:abstractNumId w:val="20"/>
  </w:num>
  <w:num w:numId="23">
    <w:abstractNumId w:val="4"/>
  </w:num>
  <w:num w:numId="24">
    <w:abstractNumId w:val="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360EC"/>
    <w:rsid w:val="00040BB1"/>
    <w:rsid w:val="00041C5C"/>
    <w:rsid w:val="00044BD4"/>
    <w:rsid w:val="000456E2"/>
    <w:rsid w:val="00045F3F"/>
    <w:rsid w:val="000632CF"/>
    <w:rsid w:val="00066067"/>
    <w:rsid w:val="00074DB5"/>
    <w:rsid w:val="00076A66"/>
    <w:rsid w:val="000817E0"/>
    <w:rsid w:val="000839E1"/>
    <w:rsid w:val="000907C8"/>
    <w:rsid w:val="00092F02"/>
    <w:rsid w:val="00094FCF"/>
    <w:rsid w:val="00096D4F"/>
    <w:rsid w:val="000C2240"/>
    <w:rsid w:val="000E4F39"/>
    <w:rsid w:val="000E576E"/>
    <w:rsid w:val="00111E02"/>
    <w:rsid w:val="001146FC"/>
    <w:rsid w:val="00115120"/>
    <w:rsid w:val="001340D8"/>
    <w:rsid w:val="001500C5"/>
    <w:rsid w:val="0015754A"/>
    <w:rsid w:val="00166FA1"/>
    <w:rsid w:val="0016777B"/>
    <w:rsid w:val="00172431"/>
    <w:rsid w:val="00173F0E"/>
    <w:rsid w:val="00181491"/>
    <w:rsid w:val="00183C73"/>
    <w:rsid w:val="0019764D"/>
    <w:rsid w:val="001C4F4E"/>
    <w:rsid w:val="001C5D74"/>
    <w:rsid w:val="001F621B"/>
    <w:rsid w:val="00203104"/>
    <w:rsid w:val="002244C6"/>
    <w:rsid w:val="0027328A"/>
    <w:rsid w:val="002758BC"/>
    <w:rsid w:val="00283924"/>
    <w:rsid w:val="002862B8"/>
    <w:rsid w:val="002967E6"/>
    <w:rsid w:val="002A2F49"/>
    <w:rsid w:val="002A56CB"/>
    <w:rsid w:val="002D06F3"/>
    <w:rsid w:val="002D1FD3"/>
    <w:rsid w:val="002E1057"/>
    <w:rsid w:val="002E33AA"/>
    <w:rsid w:val="002E57A2"/>
    <w:rsid w:val="002F0BDA"/>
    <w:rsid w:val="002F26B1"/>
    <w:rsid w:val="0031381E"/>
    <w:rsid w:val="00332FD7"/>
    <w:rsid w:val="0033754D"/>
    <w:rsid w:val="00346D9E"/>
    <w:rsid w:val="00386FE5"/>
    <w:rsid w:val="0039155B"/>
    <w:rsid w:val="003918AE"/>
    <w:rsid w:val="003C50EC"/>
    <w:rsid w:val="003C67B1"/>
    <w:rsid w:val="003C772C"/>
    <w:rsid w:val="003D4BCF"/>
    <w:rsid w:val="003D7EB4"/>
    <w:rsid w:val="003E16ED"/>
    <w:rsid w:val="003E23B6"/>
    <w:rsid w:val="00401845"/>
    <w:rsid w:val="00412317"/>
    <w:rsid w:val="004309C6"/>
    <w:rsid w:val="00454EA6"/>
    <w:rsid w:val="00456854"/>
    <w:rsid w:val="004A4FC8"/>
    <w:rsid w:val="004A61E1"/>
    <w:rsid w:val="004A729A"/>
    <w:rsid w:val="004B1225"/>
    <w:rsid w:val="004C1431"/>
    <w:rsid w:val="004C3897"/>
    <w:rsid w:val="004C4574"/>
    <w:rsid w:val="004C7A8A"/>
    <w:rsid w:val="004C7BFA"/>
    <w:rsid w:val="004E11FD"/>
    <w:rsid w:val="004E333C"/>
    <w:rsid w:val="00500AB5"/>
    <w:rsid w:val="00507506"/>
    <w:rsid w:val="00510D26"/>
    <w:rsid w:val="00536825"/>
    <w:rsid w:val="00536C8E"/>
    <w:rsid w:val="00540E9F"/>
    <w:rsid w:val="00546639"/>
    <w:rsid w:val="00560EA5"/>
    <w:rsid w:val="00562E11"/>
    <w:rsid w:val="0056708F"/>
    <w:rsid w:val="00597C5D"/>
    <w:rsid w:val="005B4E5F"/>
    <w:rsid w:val="005B4F09"/>
    <w:rsid w:val="005E03DD"/>
    <w:rsid w:val="006272C9"/>
    <w:rsid w:val="0063520A"/>
    <w:rsid w:val="00637E9A"/>
    <w:rsid w:val="00651E25"/>
    <w:rsid w:val="00665B0C"/>
    <w:rsid w:val="00675187"/>
    <w:rsid w:val="006835A9"/>
    <w:rsid w:val="00686664"/>
    <w:rsid w:val="0068677D"/>
    <w:rsid w:val="00693FA7"/>
    <w:rsid w:val="006A1A72"/>
    <w:rsid w:val="006A5427"/>
    <w:rsid w:val="006B733E"/>
    <w:rsid w:val="006C3AEC"/>
    <w:rsid w:val="00704B61"/>
    <w:rsid w:val="0070565C"/>
    <w:rsid w:val="00724554"/>
    <w:rsid w:val="00726103"/>
    <w:rsid w:val="00732ACD"/>
    <w:rsid w:val="007414E1"/>
    <w:rsid w:val="00761FD7"/>
    <w:rsid w:val="00776A0C"/>
    <w:rsid w:val="007932CC"/>
    <w:rsid w:val="007B1184"/>
    <w:rsid w:val="007C32E1"/>
    <w:rsid w:val="008010A5"/>
    <w:rsid w:val="00823D9D"/>
    <w:rsid w:val="00827C44"/>
    <w:rsid w:val="00841D1D"/>
    <w:rsid w:val="00852460"/>
    <w:rsid w:val="0085703E"/>
    <w:rsid w:val="00860412"/>
    <w:rsid w:val="00864C50"/>
    <w:rsid w:val="00892C97"/>
    <w:rsid w:val="008D120B"/>
    <w:rsid w:val="008E0EBB"/>
    <w:rsid w:val="008E7998"/>
    <w:rsid w:val="00926F49"/>
    <w:rsid w:val="00931625"/>
    <w:rsid w:val="00933C56"/>
    <w:rsid w:val="00960CB1"/>
    <w:rsid w:val="0096723E"/>
    <w:rsid w:val="009774F8"/>
    <w:rsid w:val="00982125"/>
    <w:rsid w:val="009A1DD2"/>
    <w:rsid w:val="009A20B1"/>
    <w:rsid w:val="009C320E"/>
    <w:rsid w:val="009D55E5"/>
    <w:rsid w:val="00A14F12"/>
    <w:rsid w:val="00A16E6D"/>
    <w:rsid w:val="00A24C56"/>
    <w:rsid w:val="00A26381"/>
    <w:rsid w:val="00A27D57"/>
    <w:rsid w:val="00A53136"/>
    <w:rsid w:val="00A65595"/>
    <w:rsid w:val="00A6589B"/>
    <w:rsid w:val="00A671B6"/>
    <w:rsid w:val="00A70240"/>
    <w:rsid w:val="00A74150"/>
    <w:rsid w:val="00A87565"/>
    <w:rsid w:val="00A95F9D"/>
    <w:rsid w:val="00AA07BB"/>
    <w:rsid w:val="00AC4675"/>
    <w:rsid w:val="00AD550A"/>
    <w:rsid w:val="00AE00CD"/>
    <w:rsid w:val="00B02191"/>
    <w:rsid w:val="00B5148C"/>
    <w:rsid w:val="00B57609"/>
    <w:rsid w:val="00B8514D"/>
    <w:rsid w:val="00B85D72"/>
    <w:rsid w:val="00BA1F6D"/>
    <w:rsid w:val="00BA4A3E"/>
    <w:rsid w:val="00BB3100"/>
    <w:rsid w:val="00BC46DF"/>
    <w:rsid w:val="00BE4F49"/>
    <w:rsid w:val="00C1549D"/>
    <w:rsid w:val="00C260CB"/>
    <w:rsid w:val="00C44474"/>
    <w:rsid w:val="00C60D74"/>
    <w:rsid w:val="00C86F11"/>
    <w:rsid w:val="00C94D71"/>
    <w:rsid w:val="00CA2874"/>
    <w:rsid w:val="00CB6C45"/>
    <w:rsid w:val="00CB6C8E"/>
    <w:rsid w:val="00CF4C08"/>
    <w:rsid w:val="00CF7556"/>
    <w:rsid w:val="00D22515"/>
    <w:rsid w:val="00D27E24"/>
    <w:rsid w:val="00D410AB"/>
    <w:rsid w:val="00D7697B"/>
    <w:rsid w:val="00D93762"/>
    <w:rsid w:val="00D93FAB"/>
    <w:rsid w:val="00DC6AB1"/>
    <w:rsid w:val="00DC7DF8"/>
    <w:rsid w:val="00DD72E9"/>
    <w:rsid w:val="00DD7FBB"/>
    <w:rsid w:val="00DE2A64"/>
    <w:rsid w:val="00DF6132"/>
    <w:rsid w:val="00E13CB7"/>
    <w:rsid w:val="00E25613"/>
    <w:rsid w:val="00E3177A"/>
    <w:rsid w:val="00E35B15"/>
    <w:rsid w:val="00E35F23"/>
    <w:rsid w:val="00E4615D"/>
    <w:rsid w:val="00E4640A"/>
    <w:rsid w:val="00E51176"/>
    <w:rsid w:val="00E5263D"/>
    <w:rsid w:val="00E93984"/>
    <w:rsid w:val="00E948A3"/>
    <w:rsid w:val="00EB0087"/>
    <w:rsid w:val="00EE788A"/>
    <w:rsid w:val="00F151C1"/>
    <w:rsid w:val="00F437F7"/>
    <w:rsid w:val="00F91EE7"/>
    <w:rsid w:val="00F96F70"/>
    <w:rsid w:val="00F97C0B"/>
    <w:rsid w:val="00FA042E"/>
    <w:rsid w:val="00FA77CA"/>
    <w:rsid w:val="00FB0E76"/>
    <w:rsid w:val="00FD1C00"/>
    <w:rsid w:val="00FF0832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30">
    <w:name w:val="Body text (3)_"/>
    <w:basedOn w:val="DefaultParagraphFont"/>
    <w:link w:val="Bodytext31"/>
    <w:locked/>
    <w:rsid w:val="00EE788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31">
    <w:name w:val="Body text (3)"/>
    <w:basedOn w:val="Normal"/>
    <w:link w:val="Bodytext30"/>
    <w:rsid w:val="00EE788A"/>
    <w:pPr>
      <w:shd w:val="clear" w:color="auto" w:fill="FFFFFF"/>
      <w:spacing w:after="0" w:line="493" w:lineRule="exac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Bodytext5">
    <w:name w:val="Body text (5)_"/>
    <w:basedOn w:val="DefaultParagraphFont"/>
    <w:link w:val="Bodytext50"/>
    <w:locked/>
    <w:rsid w:val="00EE788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EE788A"/>
    <w:pPr>
      <w:shd w:val="clear" w:color="auto" w:fill="FFFFFF"/>
      <w:spacing w:before="180" w:after="420" w:line="252" w:lineRule="exact"/>
      <w:ind w:hanging="300"/>
    </w:pPr>
    <w:rPr>
      <w:rFonts w:ascii="Times New Roman" w:eastAsia="Times New Roman" w:hAnsi="Times New Roman"/>
      <w:sz w:val="19"/>
      <w:szCs w:val="19"/>
    </w:rPr>
  </w:style>
  <w:style w:type="character" w:customStyle="1" w:styleId="Bodytext5NotBold">
    <w:name w:val="Body text (5) + Not Bold"/>
    <w:aliases w:val="Not Italic"/>
    <w:basedOn w:val="Bodytext5"/>
    <w:rsid w:val="00EE788A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3Bold">
    <w:name w:val="Body text (3) + Bold"/>
    <w:aliases w:val="Spacing 2 pt,Italic,Body text (3) + Trebuchet MS,9 pt,Spacing 0 pt"/>
    <w:basedOn w:val="Bodytext30"/>
    <w:rsid w:val="00EE788A"/>
    <w:rPr>
      <w:rFonts w:ascii="Times New Roman" w:eastAsia="Times New Roman" w:hAnsi="Times New Roman" w:cs="Times New Roman"/>
      <w:b/>
      <w:bCs/>
      <w:spacing w:val="40"/>
      <w:sz w:val="19"/>
      <w:szCs w:val="19"/>
      <w:shd w:val="clear" w:color="auto" w:fill="FFFFFF"/>
    </w:rPr>
  </w:style>
  <w:style w:type="character" w:customStyle="1" w:styleId="Bodytext3Spacing1pt">
    <w:name w:val="Body text (3) + Spacing 1 pt"/>
    <w:basedOn w:val="Bodytext30"/>
    <w:rsid w:val="00EE788A"/>
    <w:rPr>
      <w:rFonts w:ascii="Times New Roman" w:eastAsia="Times New Roman" w:hAnsi="Times New Roman" w:cs="Times New Roman"/>
      <w:spacing w:val="30"/>
      <w:sz w:val="19"/>
      <w:szCs w:val="19"/>
      <w:shd w:val="clear" w:color="auto" w:fill="FFFFFF"/>
    </w:rPr>
  </w:style>
  <w:style w:type="character" w:customStyle="1" w:styleId="Bodytext">
    <w:name w:val="Body text_"/>
    <w:basedOn w:val="DefaultParagraphFont"/>
    <w:link w:val="BodyText32"/>
    <w:rsid w:val="0027328A"/>
    <w:rPr>
      <w:rFonts w:ascii="Batang" w:eastAsia="Batang" w:hAnsi="Batang" w:cs="Batang"/>
      <w:sz w:val="17"/>
      <w:szCs w:val="17"/>
      <w:shd w:val="clear" w:color="auto" w:fill="FFFFFF"/>
    </w:rPr>
  </w:style>
  <w:style w:type="paragraph" w:customStyle="1" w:styleId="BodyText32">
    <w:name w:val="Body Text3"/>
    <w:basedOn w:val="Normal"/>
    <w:link w:val="Bodytext"/>
    <w:rsid w:val="0027328A"/>
    <w:pPr>
      <w:shd w:val="clear" w:color="auto" w:fill="FFFFFF"/>
      <w:spacing w:after="0" w:line="240" w:lineRule="exact"/>
    </w:pPr>
    <w:rPr>
      <w:rFonts w:ascii="Batang" w:eastAsia="Batang" w:hAnsi="Batang" w:cs="Batang"/>
      <w:sz w:val="17"/>
      <w:szCs w:val="17"/>
    </w:rPr>
  </w:style>
  <w:style w:type="character" w:customStyle="1" w:styleId="Heading32">
    <w:name w:val="Heading #3 (2)_"/>
    <w:basedOn w:val="DefaultParagraphFont"/>
    <w:link w:val="Heading320"/>
    <w:locked/>
    <w:rsid w:val="002244C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Heading320">
    <w:name w:val="Heading #3 (2)"/>
    <w:basedOn w:val="Normal"/>
    <w:link w:val="Heading32"/>
    <w:rsid w:val="002244C6"/>
    <w:pPr>
      <w:shd w:val="clear" w:color="auto" w:fill="FFFFFF"/>
      <w:spacing w:after="0" w:line="490" w:lineRule="exact"/>
      <w:jc w:val="both"/>
      <w:outlineLvl w:val="2"/>
    </w:pPr>
    <w:rPr>
      <w:rFonts w:ascii="Times New Roman" w:eastAsia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30">
    <w:name w:val="Body text (3)_"/>
    <w:basedOn w:val="DefaultParagraphFont"/>
    <w:link w:val="Bodytext31"/>
    <w:locked/>
    <w:rsid w:val="00EE788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31">
    <w:name w:val="Body text (3)"/>
    <w:basedOn w:val="Normal"/>
    <w:link w:val="Bodytext30"/>
    <w:rsid w:val="00EE788A"/>
    <w:pPr>
      <w:shd w:val="clear" w:color="auto" w:fill="FFFFFF"/>
      <w:spacing w:after="0" w:line="493" w:lineRule="exac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Bodytext5">
    <w:name w:val="Body text (5)_"/>
    <w:basedOn w:val="DefaultParagraphFont"/>
    <w:link w:val="Bodytext50"/>
    <w:locked/>
    <w:rsid w:val="00EE788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EE788A"/>
    <w:pPr>
      <w:shd w:val="clear" w:color="auto" w:fill="FFFFFF"/>
      <w:spacing w:before="180" w:after="420" w:line="252" w:lineRule="exact"/>
      <w:ind w:hanging="300"/>
    </w:pPr>
    <w:rPr>
      <w:rFonts w:ascii="Times New Roman" w:eastAsia="Times New Roman" w:hAnsi="Times New Roman"/>
      <w:sz w:val="19"/>
      <w:szCs w:val="19"/>
    </w:rPr>
  </w:style>
  <w:style w:type="character" w:customStyle="1" w:styleId="Bodytext5NotBold">
    <w:name w:val="Body text (5) + Not Bold"/>
    <w:aliases w:val="Not Italic"/>
    <w:basedOn w:val="Bodytext5"/>
    <w:rsid w:val="00EE788A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3Bold">
    <w:name w:val="Body text (3) + Bold"/>
    <w:aliases w:val="Spacing 2 pt,Italic,Body text (3) + Trebuchet MS,9 pt,Spacing 0 pt"/>
    <w:basedOn w:val="Bodytext30"/>
    <w:rsid w:val="00EE788A"/>
    <w:rPr>
      <w:rFonts w:ascii="Times New Roman" w:eastAsia="Times New Roman" w:hAnsi="Times New Roman" w:cs="Times New Roman"/>
      <w:b/>
      <w:bCs/>
      <w:spacing w:val="40"/>
      <w:sz w:val="19"/>
      <w:szCs w:val="19"/>
      <w:shd w:val="clear" w:color="auto" w:fill="FFFFFF"/>
    </w:rPr>
  </w:style>
  <w:style w:type="character" w:customStyle="1" w:styleId="Bodytext3Spacing1pt">
    <w:name w:val="Body text (3) + Spacing 1 pt"/>
    <w:basedOn w:val="Bodytext30"/>
    <w:rsid w:val="00EE788A"/>
    <w:rPr>
      <w:rFonts w:ascii="Times New Roman" w:eastAsia="Times New Roman" w:hAnsi="Times New Roman" w:cs="Times New Roman"/>
      <w:spacing w:val="30"/>
      <w:sz w:val="19"/>
      <w:szCs w:val="19"/>
      <w:shd w:val="clear" w:color="auto" w:fill="FFFFFF"/>
    </w:rPr>
  </w:style>
  <w:style w:type="character" w:customStyle="1" w:styleId="Bodytext">
    <w:name w:val="Body text_"/>
    <w:basedOn w:val="DefaultParagraphFont"/>
    <w:link w:val="BodyText32"/>
    <w:rsid w:val="0027328A"/>
    <w:rPr>
      <w:rFonts w:ascii="Batang" w:eastAsia="Batang" w:hAnsi="Batang" w:cs="Batang"/>
      <w:sz w:val="17"/>
      <w:szCs w:val="17"/>
      <w:shd w:val="clear" w:color="auto" w:fill="FFFFFF"/>
    </w:rPr>
  </w:style>
  <w:style w:type="paragraph" w:customStyle="1" w:styleId="BodyText32">
    <w:name w:val="Body Text3"/>
    <w:basedOn w:val="Normal"/>
    <w:link w:val="Bodytext"/>
    <w:rsid w:val="0027328A"/>
    <w:pPr>
      <w:shd w:val="clear" w:color="auto" w:fill="FFFFFF"/>
      <w:spacing w:after="0" w:line="240" w:lineRule="exact"/>
    </w:pPr>
    <w:rPr>
      <w:rFonts w:ascii="Batang" w:eastAsia="Batang" w:hAnsi="Batang" w:cs="Batang"/>
      <w:sz w:val="17"/>
      <w:szCs w:val="17"/>
    </w:rPr>
  </w:style>
  <w:style w:type="character" w:customStyle="1" w:styleId="Heading32">
    <w:name w:val="Heading #3 (2)_"/>
    <w:basedOn w:val="DefaultParagraphFont"/>
    <w:link w:val="Heading320"/>
    <w:locked/>
    <w:rsid w:val="002244C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Heading320">
    <w:name w:val="Heading #3 (2)"/>
    <w:basedOn w:val="Normal"/>
    <w:link w:val="Heading32"/>
    <w:rsid w:val="002244C6"/>
    <w:pPr>
      <w:shd w:val="clear" w:color="auto" w:fill="FFFFFF"/>
      <w:spacing w:after="0" w:line="490" w:lineRule="exact"/>
      <w:jc w:val="both"/>
      <w:outlineLvl w:val="2"/>
    </w:pPr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05966-4C61-4487-BC1C-A0F9BFBCF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Korisnik</cp:lastModifiedBy>
  <cp:revision>5</cp:revision>
  <cp:lastPrinted>2016-04-18T06:27:00Z</cp:lastPrinted>
  <dcterms:created xsi:type="dcterms:W3CDTF">2016-04-14T10:34:00Z</dcterms:created>
  <dcterms:modified xsi:type="dcterms:W3CDTF">2016-04-18T06:27:00Z</dcterms:modified>
</cp:coreProperties>
</file>