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69.5pt" o:ole="">
                  <v:imagedata r:id="rId8" o:title=""/>
                </v:shape>
                <o:OLEObject Type="Embed" ProgID="PBrush" ShapeID="_x0000_i1025" DrawAspect="Content" ObjectID="_1525842142" r:id="rId9"/>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882AB0" w:rsidP="008B2119">
            <w:pPr>
              <w:jc w:val="center"/>
              <w:rPr>
                <w:sz w:val="18"/>
                <w:szCs w:val="20"/>
                <w:lang w:val="sl-SI"/>
              </w:rPr>
            </w:pPr>
            <w:hyperlink r:id="rId10" w:history="1">
              <w:r w:rsidR="001A10B9" w:rsidRPr="007645CC">
                <w:rPr>
                  <w:rStyle w:val="Hyperlink"/>
                  <w:sz w:val="18"/>
                  <w:szCs w:val="20"/>
                  <w:lang w:val="sl-SI"/>
                </w:rPr>
                <w:t>www.kcv.rs</w:t>
              </w:r>
            </w:hyperlink>
            <w:r w:rsidR="001A10B9" w:rsidRPr="007645CC">
              <w:rPr>
                <w:sz w:val="18"/>
                <w:szCs w:val="20"/>
                <w:lang w:val="sl-SI"/>
              </w:rPr>
              <w:t xml:space="preserve">, e-mail: </w:t>
            </w:r>
            <w:hyperlink r:id="rId11"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327FB1E6" w:rsidR="008B2119" w:rsidRDefault="001205C9" w:rsidP="008B2119">
      <w:pPr>
        <w:pStyle w:val="Footer"/>
        <w:jc w:val="center"/>
        <w:rPr>
          <w:b/>
          <w:noProof/>
          <w:lang w:val="sr-Cyrl-RS"/>
        </w:rPr>
      </w:pPr>
      <w:r w:rsidRPr="001205C9">
        <w:rPr>
          <w:b/>
          <w:noProof/>
        </w:rPr>
        <w:t xml:space="preserve">123-16-M – </w:t>
      </w:r>
      <w:r w:rsidRPr="001205C9">
        <w:rPr>
          <w:b/>
          <w:noProof/>
          <w:lang w:val="sr-Cyrl-RS"/>
        </w:rPr>
        <w:t>Замена пумпи у резервоарском блоку и сепаратној јами Поликлинике</w:t>
      </w:r>
    </w:p>
    <w:p w14:paraId="67D89B8B" w14:textId="77777777" w:rsidR="001205C9" w:rsidRPr="001205C9" w:rsidRDefault="001205C9" w:rsidP="008B2119">
      <w:pPr>
        <w:pStyle w:val="Footer"/>
        <w:jc w:val="center"/>
        <w:rPr>
          <w:b/>
          <w:noProof/>
          <w:highlight w:val="yellow"/>
        </w:rPr>
      </w:pPr>
    </w:p>
    <w:p w14:paraId="2766DC5F" w14:textId="13C0C355" w:rsidR="008B2119" w:rsidRPr="00C35CDB" w:rsidRDefault="00882AB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205C9">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11F73FF5" w14:textId="77777777" w:rsidR="001205C9" w:rsidRPr="00333E0D" w:rsidRDefault="001205C9" w:rsidP="001205C9">
      <w:pPr>
        <w:tabs>
          <w:tab w:val="left" w:pos="8340"/>
        </w:tabs>
        <w:jc w:val="center"/>
        <w:rPr>
          <w:b/>
          <w:bCs/>
        </w:rPr>
      </w:pPr>
      <w:r>
        <w:rPr>
          <w:b/>
          <w:bCs/>
        </w:rPr>
        <w:t>123-16-M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7777777"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05BDA6E9" w:rsidR="008B2119" w:rsidRPr="00DD1AFC" w:rsidRDefault="00882AB0"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205C9" w:rsidRPr="00DD1AFC">
            <w:rPr>
              <w:b/>
              <w:noProof/>
            </w:rPr>
            <w:t>у поступку јавне набавке мале вредности</w:t>
          </w:r>
        </w:sdtContent>
      </w:sdt>
      <w:r w:rsidR="008B2119" w:rsidRPr="00DD1AFC">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DD1AFC" w:rsidRPr="00DD1AFC">
            <w:rPr>
              <w:b/>
              <w:noProof/>
            </w:rPr>
            <w:t>добара</w:t>
          </w:r>
        </w:sdtContent>
      </w:sdt>
      <w:r w:rsidR="008B2119" w:rsidRPr="00DD1AFC">
        <w:rPr>
          <w:b/>
          <w:noProof/>
        </w:rPr>
        <w:t xml:space="preserve"> бр. </w:t>
      </w:r>
      <w:r w:rsidR="00DD1AFC" w:rsidRPr="00DD1AFC">
        <w:rPr>
          <w:b/>
          <w:noProof/>
        </w:rPr>
        <w:t xml:space="preserve">123-16-M – </w:t>
      </w:r>
      <w:r w:rsidR="00DD1AFC" w:rsidRPr="00DD1AFC">
        <w:rPr>
          <w:b/>
          <w:noProof/>
          <w:lang w:val="sr-Cyrl-RS"/>
        </w:rPr>
        <w:t>Замена пумпи у резервоарском блоку и сепаратној јами Поликлинике</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319FA4BE" w14:textId="77777777" w:rsidR="000754B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51939004" w:history="1">
            <w:r w:rsidR="000754BC" w:rsidRPr="004F14FC">
              <w:rPr>
                <w:rStyle w:val="Hyperlink"/>
                <w:noProof/>
              </w:rPr>
              <w:t>1.</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ОПШТИ ПОДАЦИ О НАБАВЦИ</w:t>
            </w:r>
            <w:r w:rsidR="000754BC">
              <w:rPr>
                <w:noProof/>
                <w:webHidden/>
              </w:rPr>
              <w:tab/>
            </w:r>
            <w:r w:rsidR="000754BC">
              <w:rPr>
                <w:noProof/>
                <w:webHidden/>
              </w:rPr>
              <w:fldChar w:fldCharType="begin"/>
            </w:r>
            <w:r w:rsidR="000754BC">
              <w:rPr>
                <w:noProof/>
                <w:webHidden/>
              </w:rPr>
              <w:instrText xml:space="preserve"> PAGEREF _Toc451939004 \h </w:instrText>
            </w:r>
            <w:r w:rsidR="000754BC">
              <w:rPr>
                <w:noProof/>
                <w:webHidden/>
              </w:rPr>
            </w:r>
            <w:r w:rsidR="000754BC">
              <w:rPr>
                <w:noProof/>
                <w:webHidden/>
              </w:rPr>
              <w:fldChar w:fldCharType="separate"/>
            </w:r>
            <w:r w:rsidR="00882AB0">
              <w:rPr>
                <w:noProof/>
                <w:webHidden/>
              </w:rPr>
              <w:t>3</w:t>
            </w:r>
            <w:r w:rsidR="000754BC">
              <w:rPr>
                <w:noProof/>
                <w:webHidden/>
              </w:rPr>
              <w:fldChar w:fldCharType="end"/>
            </w:r>
          </w:hyperlink>
        </w:p>
        <w:p w14:paraId="547FE0F1"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05" w:history="1">
            <w:r w:rsidR="000754BC" w:rsidRPr="004F14FC">
              <w:rPr>
                <w:rStyle w:val="Hyperlink"/>
                <w:noProof/>
              </w:rPr>
              <w:t>2.</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ПОДАЦИ О ПРЕДМЕТУ ЈАВНЕ НАБАВКЕ</w:t>
            </w:r>
            <w:r w:rsidR="000754BC">
              <w:rPr>
                <w:noProof/>
                <w:webHidden/>
              </w:rPr>
              <w:tab/>
            </w:r>
            <w:r w:rsidR="000754BC">
              <w:rPr>
                <w:noProof/>
                <w:webHidden/>
              </w:rPr>
              <w:fldChar w:fldCharType="begin"/>
            </w:r>
            <w:r w:rsidR="000754BC">
              <w:rPr>
                <w:noProof/>
                <w:webHidden/>
              </w:rPr>
              <w:instrText xml:space="preserve"> PAGEREF _Toc451939005 \h </w:instrText>
            </w:r>
            <w:r w:rsidR="000754BC">
              <w:rPr>
                <w:noProof/>
                <w:webHidden/>
              </w:rPr>
            </w:r>
            <w:r w:rsidR="000754BC">
              <w:rPr>
                <w:noProof/>
                <w:webHidden/>
              </w:rPr>
              <w:fldChar w:fldCharType="separate"/>
            </w:r>
            <w:r>
              <w:rPr>
                <w:noProof/>
                <w:webHidden/>
              </w:rPr>
              <w:t>4</w:t>
            </w:r>
            <w:r w:rsidR="000754BC">
              <w:rPr>
                <w:noProof/>
                <w:webHidden/>
              </w:rPr>
              <w:fldChar w:fldCharType="end"/>
            </w:r>
          </w:hyperlink>
        </w:p>
        <w:p w14:paraId="48E5682C"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06" w:history="1">
            <w:r w:rsidR="000754BC" w:rsidRPr="004F14FC">
              <w:rPr>
                <w:rStyle w:val="Hyperlink"/>
                <w:noProof/>
              </w:rPr>
              <w:t>3.</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ОПИС ПРЕДМЕТА ЈАВНЕ НАБАВКЕ</w:t>
            </w:r>
            <w:r w:rsidR="000754BC">
              <w:rPr>
                <w:noProof/>
                <w:webHidden/>
              </w:rPr>
              <w:tab/>
            </w:r>
            <w:r w:rsidR="000754BC">
              <w:rPr>
                <w:noProof/>
                <w:webHidden/>
              </w:rPr>
              <w:fldChar w:fldCharType="begin"/>
            </w:r>
            <w:r w:rsidR="000754BC">
              <w:rPr>
                <w:noProof/>
                <w:webHidden/>
              </w:rPr>
              <w:instrText xml:space="preserve"> PAGEREF _Toc451939006 \h </w:instrText>
            </w:r>
            <w:r w:rsidR="000754BC">
              <w:rPr>
                <w:noProof/>
                <w:webHidden/>
              </w:rPr>
            </w:r>
            <w:r w:rsidR="000754BC">
              <w:rPr>
                <w:noProof/>
                <w:webHidden/>
              </w:rPr>
              <w:fldChar w:fldCharType="separate"/>
            </w:r>
            <w:r>
              <w:rPr>
                <w:noProof/>
                <w:webHidden/>
              </w:rPr>
              <w:t>5</w:t>
            </w:r>
            <w:r w:rsidR="000754BC">
              <w:rPr>
                <w:noProof/>
                <w:webHidden/>
              </w:rPr>
              <w:fldChar w:fldCharType="end"/>
            </w:r>
          </w:hyperlink>
        </w:p>
        <w:p w14:paraId="23DA4C08"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07" w:history="1">
            <w:r w:rsidR="000754BC" w:rsidRPr="004F14FC">
              <w:rPr>
                <w:rStyle w:val="Hyperlink"/>
                <w:noProof/>
              </w:rPr>
              <w:t>4.</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УСЛОВИ ЗА УЧЕШЋЕ У ПОСТУПКУ ЈАВНЕ НАБАВКЕ</w:t>
            </w:r>
            <w:r w:rsidR="000754BC">
              <w:rPr>
                <w:noProof/>
                <w:webHidden/>
              </w:rPr>
              <w:tab/>
            </w:r>
            <w:r w:rsidR="000754BC">
              <w:rPr>
                <w:noProof/>
                <w:webHidden/>
              </w:rPr>
              <w:fldChar w:fldCharType="begin"/>
            </w:r>
            <w:r w:rsidR="000754BC">
              <w:rPr>
                <w:noProof/>
                <w:webHidden/>
              </w:rPr>
              <w:instrText xml:space="preserve"> PAGEREF _Toc451939007 \h </w:instrText>
            </w:r>
            <w:r w:rsidR="000754BC">
              <w:rPr>
                <w:noProof/>
                <w:webHidden/>
              </w:rPr>
            </w:r>
            <w:r w:rsidR="000754BC">
              <w:rPr>
                <w:noProof/>
                <w:webHidden/>
              </w:rPr>
              <w:fldChar w:fldCharType="separate"/>
            </w:r>
            <w:r>
              <w:rPr>
                <w:noProof/>
                <w:webHidden/>
              </w:rPr>
              <w:t>6</w:t>
            </w:r>
            <w:r w:rsidR="000754BC">
              <w:rPr>
                <w:noProof/>
                <w:webHidden/>
              </w:rPr>
              <w:fldChar w:fldCharType="end"/>
            </w:r>
          </w:hyperlink>
        </w:p>
        <w:p w14:paraId="08A3A5E7"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08" w:history="1">
            <w:r w:rsidR="000754BC" w:rsidRPr="004F14FC">
              <w:rPr>
                <w:rStyle w:val="Hyperlink"/>
                <w:noProof/>
              </w:rPr>
              <w:t>5.</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УПУТСТВО ПОНУЂАЧИМА КАКО ДА САЧИНЕ ПОНУДУ</w:t>
            </w:r>
            <w:r w:rsidR="000754BC">
              <w:rPr>
                <w:noProof/>
                <w:webHidden/>
              </w:rPr>
              <w:tab/>
            </w:r>
            <w:r w:rsidR="000754BC">
              <w:rPr>
                <w:noProof/>
                <w:webHidden/>
              </w:rPr>
              <w:fldChar w:fldCharType="begin"/>
            </w:r>
            <w:r w:rsidR="000754BC">
              <w:rPr>
                <w:noProof/>
                <w:webHidden/>
              </w:rPr>
              <w:instrText xml:space="preserve"> PAGEREF _Toc451939008 \h </w:instrText>
            </w:r>
            <w:r w:rsidR="000754BC">
              <w:rPr>
                <w:noProof/>
                <w:webHidden/>
              </w:rPr>
            </w:r>
            <w:r w:rsidR="000754BC">
              <w:rPr>
                <w:noProof/>
                <w:webHidden/>
              </w:rPr>
              <w:fldChar w:fldCharType="separate"/>
            </w:r>
            <w:r>
              <w:rPr>
                <w:noProof/>
                <w:webHidden/>
              </w:rPr>
              <w:t>10</w:t>
            </w:r>
            <w:r w:rsidR="000754BC">
              <w:rPr>
                <w:noProof/>
                <w:webHidden/>
              </w:rPr>
              <w:fldChar w:fldCharType="end"/>
            </w:r>
          </w:hyperlink>
        </w:p>
        <w:p w14:paraId="09203DFA"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09" w:history="1">
            <w:r w:rsidR="000754BC" w:rsidRPr="004F14FC">
              <w:rPr>
                <w:rStyle w:val="Hyperlink"/>
                <w:noProof/>
              </w:rPr>
              <w:t>6.</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МОДЕЛ УГОВОРА</w:t>
            </w:r>
            <w:r w:rsidR="000754BC">
              <w:rPr>
                <w:noProof/>
                <w:webHidden/>
              </w:rPr>
              <w:tab/>
            </w:r>
            <w:r w:rsidR="000754BC">
              <w:rPr>
                <w:noProof/>
                <w:webHidden/>
              </w:rPr>
              <w:fldChar w:fldCharType="begin"/>
            </w:r>
            <w:r w:rsidR="000754BC">
              <w:rPr>
                <w:noProof/>
                <w:webHidden/>
              </w:rPr>
              <w:instrText xml:space="preserve"> PAGEREF _Toc451939009 \h </w:instrText>
            </w:r>
            <w:r w:rsidR="000754BC">
              <w:rPr>
                <w:noProof/>
                <w:webHidden/>
              </w:rPr>
            </w:r>
            <w:r w:rsidR="000754BC">
              <w:rPr>
                <w:noProof/>
                <w:webHidden/>
              </w:rPr>
              <w:fldChar w:fldCharType="separate"/>
            </w:r>
            <w:r>
              <w:rPr>
                <w:noProof/>
                <w:webHidden/>
              </w:rPr>
              <w:t>17</w:t>
            </w:r>
            <w:r w:rsidR="000754BC">
              <w:rPr>
                <w:noProof/>
                <w:webHidden/>
              </w:rPr>
              <w:fldChar w:fldCharType="end"/>
            </w:r>
          </w:hyperlink>
        </w:p>
        <w:p w14:paraId="34F655FF"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10" w:history="1">
            <w:r w:rsidR="000754BC" w:rsidRPr="004F14FC">
              <w:rPr>
                <w:rStyle w:val="Hyperlink"/>
                <w:noProof/>
              </w:rPr>
              <w:t>7.</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ИЗЈАВА О НЕЗАВИСНОЈ ПОНУДИ</w:t>
            </w:r>
            <w:r w:rsidR="000754BC">
              <w:rPr>
                <w:noProof/>
                <w:webHidden/>
              </w:rPr>
              <w:tab/>
            </w:r>
            <w:r w:rsidR="000754BC">
              <w:rPr>
                <w:noProof/>
                <w:webHidden/>
              </w:rPr>
              <w:fldChar w:fldCharType="begin"/>
            </w:r>
            <w:r w:rsidR="000754BC">
              <w:rPr>
                <w:noProof/>
                <w:webHidden/>
              </w:rPr>
              <w:instrText xml:space="preserve"> PAGEREF _Toc451939010 \h </w:instrText>
            </w:r>
            <w:r w:rsidR="000754BC">
              <w:rPr>
                <w:noProof/>
                <w:webHidden/>
              </w:rPr>
            </w:r>
            <w:r w:rsidR="000754BC">
              <w:rPr>
                <w:noProof/>
                <w:webHidden/>
              </w:rPr>
              <w:fldChar w:fldCharType="separate"/>
            </w:r>
            <w:r>
              <w:rPr>
                <w:noProof/>
                <w:webHidden/>
              </w:rPr>
              <w:t>20</w:t>
            </w:r>
            <w:r w:rsidR="000754BC">
              <w:rPr>
                <w:noProof/>
                <w:webHidden/>
              </w:rPr>
              <w:fldChar w:fldCharType="end"/>
            </w:r>
          </w:hyperlink>
        </w:p>
        <w:p w14:paraId="694DD7A0"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11" w:history="1">
            <w:r w:rsidR="000754BC" w:rsidRPr="004F14FC">
              <w:rPr>
                <w:rStyle w:val="Hyperlink"/>
                <w:noProof/>
              </w:rPr>
              <w:t>8.</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ОБРАЗАЦ ИЗЈАВЕ О ПОШТОВАЊУ ОБАВЕЗА</w:t>
            </w:r>
            <w:r w:rsidR="000754BC">
              <w:rPr>
                <w:noProof/>
                <w:webHidden/>
              </w:rPr>
              <w:tab/>
            </w:r>
            <w:r w:rsidR="000754BC">
              <w:rPr>
                <w:noProof/>
                <w:webHidden/>
              </w:rPr>
              <w:fldChar w:fldCharType="begin"/>
            </w:r>
            <w:r w:rsidR="000754BC">
              <w:rPr>
                <w:noProof/>
                <w:webHidden/>
              </w:rPr>
              <w:instrText xml:space="preserve"> PAGEREF _Toc451939011 \h </w:instrText>
            </w:r>
            <w:r w:rsidR="000754BC">
              <w:rPr>
                <w:noProof/>
                <w:webHidden/>
              </w:rPr>
            </w:r>
            <w:r w:rsidR="000754BC">
              <w:rPr>
                <w:noProof/>
                <w:webHidden/>
              </w:rPr>
              <w:fldChar w:fldCharType="separate"/>
            </w:r>
            <w:r>
              <w:rPr>
                <w:noProof/>
                <w:webHidden/>
              </w:rPr>
              <w:t>21</w:t>
            </w:r>
            <w:r w:rsidR="000754BC">
              <w:rPr>
                <w:noProof/>
                <w:webHidden/>
              </w:rPr>
              <w:fldChar w:fldCharType="end"/>
            </w:r>
          </w:hyperlink>
        </w:p>
        <w:p w14:paraId="6A55F39B"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12" w:history="1">
            <w:r w:rsidR="000754BC" w:rsidRPr="004F14FC">
              <w:rPr>
                <w:rStyle w:val="Hyperlink"/>
                <w:noProof/>
                <w:lang w:val="sr-Cyrl-RS"/>
              </w:rPr>
              <w:t>9.</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ОБРАЗАЦ ПОТВРДЕ О ОБИЛАСКУ ОБЈЕКТА</w:t>
            </w:r>
            <w:r w:rsidR="000754BC">
              <w:rPr>
                <w:noProof/>
                <w:webHidden/>
              </w:rPr>
              <w:tab/>
            </w:r>
            <w:r w:rsidR="000754BC">
              <w:rPr>
                <w:noProof/>
                <w:webHidden/>
              </w:rPr>
              <w:fldChar w:fldCharType="begin"/>
            </w:r>
            <w:r w:rsidR="000754BC">
              <w:rPr>
                <w:noProof/>
                <w:webHidden/>
              </w:rPr>
              <w:instrText xml:space="preserve"> PAGEREF _Toc451939012 \h </w:instrText>
            </w:r>
            <w:r w:rsidR="000754BC">
              <w:rPr>
                <w:noProof/>
                <w:webHidden/>
              </w:rPr>
            </w:r>
            <w:r w:rsidR="000754BC">
              <w:rPr>
                <w:noProof/>
                <w:webHidden/>
              </w:rPr>
              <w:fldChar w:fldCharType="separate"/>
            </w:r>
            <w:r>
              <w:rPr>
                <w:noProof/>
                <w:webHidden/>
              </w:rPr>
              <w:t>22</w:t>
            </w:r>
            <w:r w:rsidR="000754BC">
              <w:rPr>
                <w:noProof/>
                <w:webHidden/>
              </w:rPr>
              <w:fldChar w:fldCharType="end"/>
            </w:r>
          </w:hyperlink>
        </w:p>
        <w:p w14:paraId="7E6F8361"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13" w:history="1">
            <w:r w:rsidR="000754BC" w:rsidRPr="004F14FC">
              <w:rPr>
                <w:rStyle w:val="Hyperlink"/>
                <w:noProof/>
              </w:rPr>
              <w:t>10.</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ОБРАЗАЦ ТРОШКОВА ПРИПРЕМЕ ПОНУДЕ</w:t>
            </w:r>
            <w:r w:rsidR="000754BC">
              <w:rPr>
                <w:noProof/>
                <w:webHidden/>
              </w:rPr>
              <w:tab/>
            </w:r>
            <w:r w:rsidR="000754BC">
              <w:rPr>
                <w:noProof/>
                <w:webHidden/>
              </w:rPr>
              <w:fldChar w:fldCharType="begin"/>
            </w:r>
            <w:r w:rsidR="000754BC">
              <w:rPr>
                <w:noProof/>
                <w:webHidden/>
              </w:rPr>
              <w:instrText xml:space="preserve"> PAGEREF _Toc451939013 \h </w:instrText>
            </w:r>
            <w:r w:rsidR="000754BC">
              <w:rPr>
                <w:noProof/>
                <w:webHidden/>
              </w:rPr>
            </w:r>
            <w:r w:rsidR="000754BC">
              <w:rPr>
                <w:noProof/>
                <w:webHidden/>
              </w:rPr>
              <w:fldChar w:fldCharType="separate"/>
            </w:r>
            <w:r>
              <w:rPr>
                <w:noProof/>
                <w:webHidden/>
              </w:rPr>
              <w:t>23</w:t>
            </w:r>
            <w:r w:rsidR="000754BC">
              <w:rPr>
                <w:noProof/>
                <w:webHidden/>
              </w:rPr>
              <w:fldChar w:fldCharType="end"/>
            </w:r>
          </w:hyperlink>
        </w:p>
        <w:p w14:paraId="17102D08" w14:textId="77777777" w:rsidR="000754BC" w:rsidRDefault="00882AB0">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51939014" w:history="1">
            <w:r w:rsidR="000754BC" w:rsidRPr="004F14FC">
              <w:rPr>
                <w:rStyle w:val="Hyperlink"/>
                <w:noProof/>
              </w:rPr>
              <w:t>11.</w:t>
            </w:r>
            <w:r w:rsidR="000754BC">
              <w:rPr>
                <w:rFonts w:asciiTheme="minorHAnsi" w:eastAsiaTheme="minorEastAsia" w:hAnsiTheme="minorHAnsi" w:cstheme="minorBidi"/>
                <w:caps w:val="0"/>
                <w:noProof/>
                <w:sz w:val="22"/>
                <w:szCs w:val="22"/>
                <w:lang w:val="sr-Latn-RS" w:eastAsia="sr-Latn-RS"/>
              </w:rPr>
              <w:tab/>
            </w:r>
            <w:r w:rsidR="000754BC" w:rsidRPr="004F14FC">
              <w:rPr>
                <w:rStyle w:val="Hyperlink"/>
                <w:noProof/>
              </w:rPr>
              <w:t>ОБРАЗАЦ ПОНУДЕ</w:t>
            </w:r>
            <w:r w:rsidR="000754BC">
              <w:rPr>
                <w:noProof/>
                <w:webHidden/>
              </w:rPr>
              <w:tab/>
            </w:r>
            <w:r w:rsidR="000754BC">
              <w:rPr>
                <w:noProof/>
                <w:webHidden/>
              </w:rPr>
              <w:fldChar w:fldCharType="begin"/>
            </w:r>
            <w:r w:rsidR="000754BC">
              <w:rPr>
                <w:noProof/>
                <w:webHidden/>
              </w:rPr>
              <w:instrText xml:space="preserve"> PAGEREF _Toc451939014 \h </w:instrText>
            </w:r>
            <w:r w:rsidR="000754BC">
              <w:rPr>
                <w:noProof/>
                <w:webHidden/>
              </w:rPr>
            </w:r>
            <w:r w:rsidR="000754BC">
              <w:rPr>
                <w:noProof/>
                <w:webHidden/>
              </w:rPr>
              <w:fldChar w:fldCharType="separate"/>
            </w:r>
            <w:r>
              <w:rPr>
                <w:noProof/>
                <w:webHidden/>
              </w:rPr>
              <w:t>24</w:t>
            </w:r>
            <w:r w:rsidR="000754BC">
              <w:rPr>
                <w:noProof/>
                <w:webHidden/>
              </w:rPr>
              <w:fldChar w:fldCharType="end"/>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bookmarkStart w:id="13" w:name="_GoBack"/>
      <w:bookmarkEnd w:id="13"/>
    </w:p>
    <w:p w14:paraId="659483C9" w14:textId="6B01293B"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51939004"/>
      <w:r w:rsidRPr="002735A4">
        <w:rPr>
          <w:sz w:val="28"/>
          <w:szCs w:val="28"/>
        </w:rPr>
        <w:lastRenderedPageBreak/>
        <w:t>ОПШТИ ПОДАЦИ О НАБАВЦИ</w:t>
      </w:r>
      <w:bookmarkEnd w:id="12"/>
      <w:bookmarkEnd w:id="11"/>
      <w:bookmarkEnd w:id="10"/>
      <w:bookmarkEnd w:id="9"/>
      <w:bookmarkEnd w:id="8"/>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D77EC1B" w:rsidR="00B331BC" w:rsidRPr="002914B9" w:rsidRDefault="00B331BC" w:rsidP="00B331BC">
            <w:pPr>
              <w:jc w:val="both"/>
            </w:pPr>
            <w:r w:rsidRPr="002914B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2914B9" w:rsidRPr="002914B9">
                  <w:t>поступку јавне набавке мале вредности</w:t>
                </w:r>
              </w:sdtContent>
            </w:sdt>
            <w:r w:rsidRPr="002914B9">
              <w:rPr>
                <w:lang w:val="sr-Cyrl-CS"/>
              </w:rPr>
              <w:t xml:space="preserve">, </w:t>
            </w:r>
            <w:r w:rsidRPr="002914B9">
              <w:t>у складу са Законом и подзаконским актима којима се уређују јавне набавке</w:t>
            </w:r>
          </w:p>
        </w:tc>
      </w:tr>
      <w:tr w:rsidR="002914B9" w:rsidRPr="00DA0553" w14:paraId="6DE7669E" w14:textId="77777777" w:rsidTr="00B331BC">
        <w:tc>
          <w:tcPr>
            <w:tcW w:w="4643" w:type="dxa"/>
          </w:tcPr>
          <w:p w14:paraId="6551B38D" w14:textId="77777777" w:rsidR="002914B9" w:rsidRPr="00DA0553" w:rsidRDefault="002914B9" w:rsidP="002914B9">
            <w:pPr>
              <w:rPr>
                <w:b/>
                <w:noProof/>
              </w:rPr>
            </w:pPr>
            <w:r w:rsidRPr="00DA0553">
              <w:rPr>
                <w:b/>
                <w:noProof/>
              </w:rPr>
              <w:t>Предмет јавне набавке</w:t>
            </w:r>
          </w:p>
        </w:tc>
        <w:tc>
          <w:tcPr>
            <w:tcW w:w="4643" w:type="dxa"/>
          </w:tcPr>
          <w:p w14:paraId="0A62085C" w14:textId="6331CCFE" w:rsidR="002914B9" w:rsidRPr="00DA0553" w:rsidRDefault="00882AB0" w:rsidP="002914B9">
            <w:pPr>
              <w:jc w:val="both"/>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EndPr/>
              <w:sdtContent>
                <w:r w:rsidR="002914B9">
                  <w:rPr>
                    <w:noProof/>
                  </w:rPr>
                  <w:t>Добра</w:t>
                </w:r>
              </w:sdtContent>
            </w:sdt>
            <w:r w:rsidR="002914B9" w:rsidRPr="00333E0D">
              <w:rPr>
                <w:noProof/>
              </w:rPr>
              <w:t xml:space="preserve"> бр. 123-16-M – </w:t>
            </w:r>
            <w:r w:rsidR="002914B9" w:rsidRPr="00333E0D">
              <w:rPr>
                <w:noProof/>
                <w:lang w:val="sr-Cyrl-RS"/>
              </w:rPr>
              <w:t>Замена пумпи у резервоарском блоку и сепаратној јами Поликлинике</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2914B9" w:rsidRDefault="00B331BC" w:rsidP="00B331BC">
            <w:pPr>
              <w:jc w:val="both"/>
              <w:rPr>
                <w:i/>
                <w:iCs/>
              </w:rPr>
            </w:pPr>
            <w:r w:rsidRPr="002914B9">
              <w:rPr>
                <w:lang w:val="sr-Cyrl-CS"/>
              </w:rPr>
              <w:t>Поступак јавне набавке се спроводи ради закључења</w:t>
            </w:r>
            <w:r w:rsidRPr="002914B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914B9">
                  <w:t>уговора о јавној набавци</w:t>
                </w:r>
              </w:sdtContent>
            </w:sdt>
          </w:p>
        </w:tc>
      </w:tr>
      <w:tr w:rsidR="00B331BC" w:rsidRPr="002914B9" w14:paraId="4E422704" w14:textId="77777777" w:rsidTr="00B331BC">
        <w:tc>
          <w:tcPr>
            <w:tcW w:w="4643" w:type="dxa"/>
          </w:tcPr>
          <w:p w14:paraId="6662FEC7" w14:textId="77777777" w:rsidR="00B331BC" w:rsidRPr="002914B9" w:rsidRDefault="00B331BC" w:rsidP="00B331BC">
            <w:pPr>
              <w:rPr>
                <w:b/>
                <w:noProof/>
              </w:rPr>
            </w:pPr>
            <w:r w:rsidRPr="002914B9">
              <w:rPr>
                <w:b/>
                <w:noProof/>
              </w:rPr>
              <w:t>Контакт</w:t>
            </w:r>
          </w:p>
        </w:tc>
        <w:tc>
          <w:tcPr>
            <w:tcW w:w="4643" w:type="dxa"/>
          </w:tcPr>
          <w:p w14:paraId="7ED50C34" w14:textId="77777777" w:rsidR="00B331BC" w:rsidRPr="002914B9" w:rsidRDefault="00B331BC" w:rsidP="00B331BC">
            <w:pPr>
              <w:rPr>
                <w:noProof/>
              </w:rPr>
            </w:pPr>
            <w:r w:rsidRPr="002914B9">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2914B9" w:rsidRDefault="00B331BC" w:rsidP="00B331BC">
            <w:pPr>
              <w:rPr>
                <w:b/>
                <w:noProof/>
              </w:rPr>
            </w:pPr>
            <w:r w:rsidRPr="002914B9">
              <w:rPr>
                <w:b/>
                <w:noProof/>
              </w:rPr>
              <w:t>E-mail</w:t>
            </w:r>
          </w:p>
        </w:tc>
        <w:tc>
          <w:tcPr>
            <w:tcW w:w="4643" w:type="dxa"/>
          </w:tcPr>
          <w:p w14:paraId="53494C91" w14:textId="77777777" w:rsidR="00B331BC" w:rsidRPr="002914B9" w:rsidRDefault="00B331BC" w:rsidP="00B331BC">
            <w:pPr>
              <w:rPr>
                <w:noProof/>
              </w:rPr>
            </w:pPr>
            <w:r w:rsidRPr="002914B9">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013B3A2"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51939005"/>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992985" w:rsidRPr="00C35CDB" w14:paraId="4F1D1A11" w14:textId="77777777" w:rsidTr="00B331BC">
        <w:trPr>
          <w:trHeight w:val="390"/>
        </w:trPr>
        <w:tc>
          <w:tcPr>
            <w:tcW w:w="3935" w:type="dxa"/>
          </w:tcPr>
          <w:p w14:paraId="3FA55BB3" w14:textId="77777777" w:rsidR="00992985" w:rsidRPr="00C35CDB" w:rsidRDefault="00992985" w:rsidP="00992985">
            <w:pPr>
              <w:rPr>
                <w:noProof/>
              </w:rPr>
            </w:pPr>
            <w:r w:rsidRPr="00C35CDB">
              <w:rPr>
                <w:b/>
                <w:noProof/>
              </w:rPr>
              <w:t>Предмет јавне набавке</w:t>
            </w:r>
          </w:p>
        </w:tc>
        <w:tc>
          <w:tcPr>
            <w:tcW w:w="5351" w:type="dxa"/>
          </w:tcPr>
          <w:p w14:paraId="45BBC263" w14:textId="00D9E874" w:rsidR="00992985" w:rsidRPr="00C35CDB" w:rsidRDefault="00882AB0" w:rsidP="00992985">
            <w:pPr>
              <w:jc w:val="both"/>
              <w:rPr>
                <w:highlight w:val="yellow"/>
              </w:rPr>
            </w:pPr>
            <w:sdt>
              <w:sdtPr>
                <w:rPr>
                  <w:noProof/>
                </w:rPr>
                <w:alias w:val="Vrsta predmeta"/>
                <w:tag w:val="Vrsta predmeta"/>
                <w:id w:val="281543464"/>
                <w:dropDownList>
                  <w:listItem w:displayText="Добра" w:value="Добра"/>
                  <w:listItem w:displayText="Услуге" w:value="Услуге"/>
                  <w:listItem w:displayText="Радови" w:value="Радови"/>
                </w:dropDownList>
              </w:sdtPr>
              <w:sdtEndPr/>
              <w:sdtContent>
                <w:r w:rsidR="00992985">
                  <w:rPr>
                    <w:noProof/>
                  </w:rPr>
                  <w:t>Добра</w:t>
                </w:r>
              </w:sdtContent>
            </w:sdt>
            <w:r w:rsidR="00992985" w:rsidRPr="00333E0D">
              <w:rPr>
                <w:noProof/>
              </w:rPr>
              <w:t xml:space="preserve"> бр. 123-16-M – </w:t>
            </w:r>
            <w:r w:rsidR="00403EE5">
              <w:rPr>
                <w:noProof/>
                <w:lang w:val="sr-Cyrl-RS"/>
              </w:rPr>
              <w:t>Замена</w:t>
            </w:r>
            <w:r w:rsidR="00992985" w:rsidRPr="00333E0D">
              <w:rPr>
                <w:noProof/>
                <w:lang w:val="sr-Cyrl-RS"/>
              </w:rPr>
              <w:t xml:space="preserve"> </w:t>
            </w:r>
            <w:r w:rsidR="00403EE5">
              <w:rPr>
                <w:noProof/>
                <w:lang w:val="sr-Cyrl-RS"/>
              </w:rPr>
              <w:t>пумпи</w:t>
            </w:r>
            <w:r w:rsidR="00992985" w:rsidRPr="00333E0D">
              <w:rPr>
                <w:noProof/>
                <w:lang w:val="sr-Cyrl-RS"/>
              </w:rPr>
              <w:t xml:space="preserve"> </w:t>
            </w:r>
            <w:r w:rsidR="00403EE5">
              <w:rPr>
                <w:noProof/>
                <w:lang w:val="sr-Cyrl-RS"/>
              </w:rPr>
              <w:t>у</w:t>
            </w:r>
            <w:r w:rsidR="00992985" w:rsidRPr="00333E0D">
              <w:rPr>
                <w:noProof/>
                <w:lang w:val="sr-Cyrl-RS"/>
              </w:rPr>
              <w:t xml:space="preserve"> </w:t>
            </w:r>
            <w:r w:rsidR="00403EE5">
              <w:rPr>
                <w:noProof/>
                <w:lang w:val="sr-Cyrl-RS"/>
              </w:rPr>
              <w:t>резервоарском</w:t>
            </w:r>
            <w:r w:rsidR="00992985" w:rsidRPr="00333E0D">
              <w:rPr>
                <w:noProof/>
                <w:lang w:val="sr-Cyrl-RS"/>
              </w:rPr>
              <w:t xml:space="preserve"> </w:t>
            </w:r>
            <w:r w:rsidR="00403EE5">
              <w:rPr>
                <w:noProof/>
                <w:lang w:val="sr-Cyrl-RS"/>
              </w:rPr>
              <w:t>блоку</w:t>
            </w:r>
            <w:r w:rsidR="00992985" w:rsidRPr="00333E0D">
              <w:rPr>
                <w:noProof/>
                <w:lang w:val="sr-Cyrl-RS"/>
              </w:rPr>
              <w:t xml:space="preserve"> </w:t>
            </w:r>
            <w:r w:rsidR="00403EE5">
              <w:rPr>
                <w:noProof/>
                <w:lang w:val="sr-Cyrl-RS"/>
              </w:rPr>
              <w:t>и</w:t>
            </w:r>
            <w:r w:rsidR="00992985" w:rsidRPr="00333E0D">
              <w:rPr>
                <w:noProof/>
                <w:lang w:val="sr-Cyrl-RS"/>
              </w:rPr>
              <w:t xml:space="preserve"> </w:t>
            </w:r>
            <w:r w:rsidR="00403EE5">
              <w:rPr>
                <w:noProof/>
                <w:lang w:val="sr-Cyrl-RS"/>
              </w:rPr>
              <w:t>сепаратној</w:t>
            </w:r>
            <w:r w:rsidR="00992985" w:rsidRPr="00333E0D">
              <w:rPr>
                <w:noProof/>
                <w:lang w:val="sr-Cyrl-RS"/>
              </w:rPr>
              <w:t xml:space="preserve"> </w:t>
            </w:r>
            <w:r w:rsidR="00403EE5">
              <w:rPr>
                <w:noProof/>
                <w:lang w:val="sr-Cyrl-RS"/>
              </w:rPr>
              <w:t>јами</w:t>
            </w:r>
            <w:r w:rsidR="00992985" w:rsidRPr="00333E0D">
              <w:rPr>
                <w:noProof/>
                <w:lang w:val="sr-Cyrl-RS"/>
              </w:rPr>
              <w:t xml:space="preserve"> </w:t>
            </w:r>
            <w:r w:rsidR="00403EE5">
              <w:rPr>
                <w:noProof/>
                <w:lang w:val="sr-Cyrl-RS"/>
              </w:rPr>
              <w:t>Поликлинике</w:t>
            </w:r>
          </w:p>
        </w:tc>
      </w:tr>
      <w:tr w:rsidR="00992985" w:rsidRPr="00C35CDB" w14:paraId="1298320C" w14:textId="77777777" w:rsidTr="00B331BC">
        <w:trPr>
          <w:trHeight w:val="118"/>
        </w:trPr>
        <w:tc>
          <w:tcPr>
            <w:tcW w:w="3935" w:type="dxa"/>
          </w:tcPr>
          <w:p w14:paraId="2A7DF0AB" w14:textId="77777777" w:rsidR="00992985" w:rsidRPr="00C35CDB" w:rsidRDefault="00992985" w:rsidP="00992985">
            <w:pPr>
              <w:rPr>
                <w:b/>
                <w:noProof/>
              </w:rPr>
            </w:pPr>
            <w:r w:rsidRPr="00C35CDB">
              <w:rPr>
                <w:b/>
                <w:noProof/>
              </w:rPr>
              <w:t>Назив и ознака из општег речника</w:t>
            </w:r>
          </w:p>
        </w:tc>
        <w:tc>
          <w:tcPr>
            <w:tcW w:w="5351" w:type="dxa"/>
          </w:tcPr>
          <w:p w14:paraId="3C869894" w14:textId="5BB270B4" w:rsidR="00992985" w:rsidRPr="00C35CDB" w:rsidRDefault="00992985" w:rsidP="00992985">
            <w:pPr>
              <w:rPr>
                <w:noProof/>
              </w:rPr>
            </w:pPr>
            <w:r w:rsidRPr="00663487">
              <w:t>43134100 - Потапајуће пумпе</w:t>
            </w:r>
          </w:p>
        </w:tc>
      </w:tr>
    </w:tbl>
    <w:p w14:paraId="73C4A663" w14:textId="77777777" w:rsidR="00AD0C56" w:rsidRPr="00AE1407" w:rsidRDefault="00AD0C56" w:rsidP="00AD0C56">
      <w:pPr>
        <w:pStyle w:val="BodyText"/>
        <w:ind w:left="720"/>
        <w:rPr>
          <w:b/>
          <w:noProof/>
          <w:szCs w:val="24"/>
        </w:rPr>
      </w:pPr>
    </w:p>
    <w:p w14:paraId="5A300E5D" w14:textId="2FA0497A" w:rsidR="004D2E66" w:rsidRDefault="00C21A19">
      <w:pPr>
        <w:rPr>
          <w:b/>
          <w:noProof/>
        </w:rPr>
      </w:pPr>
      <w:r w:rsidRPr="00992985">
        <w:rPr>
          <w:b/>
          <w:noProof/>
        </w:rPr>
        <w:t xml:space="preserve">Предмет јавне набавке </w:t>
      </w:r>
      <w:r w:rsidR="009A5352" w:rsidRPr="00992985">
        <w:rPr>
          <w:b/>
          <w:noProof/>
        </w:rPr>
        <w:t>није обликован по партијама</w:t>
      </w:r>
      <w:r w:rsidRPr="00992985">
        <w:rPr>
          <w:b/>
          <w:noProof/>
        </w:rPr>
        <w:t>.</w:t>
      </w:r>
    </w:p>
    <w:p w14:paraId="00A3DCEE" w14:textId="77777777" w:rsidR="00C15D3D" w:rsidRPr="00C15D3D" w:rsidRDefault="00C15D3D">
      <w:pPr>
        <w:rPr>
          <w:b/>
          <w:noProof/>
        </w:rPr>
      </w:pPr>
    </w:p>
    <w:p w14:paraId="6B7826CF" w14:textId="6A630828" w:rsidR="00AD0C56" w:rsidRPr="00AE1407" w:rsidRDefault="00AD0C56">
      <w:pPr>
        <w:rPr>
          <w:b/>
          <w:noProof/>
        </w:rPr>
      </w:pPr>
    </w:p>
    <w:p w14:paraId="5D084784" w14:textId="77777777" w:rsidR="00992985" w:rsidRDefault="00992985">
      <w:pPr>
        <w:rPr>
          <w:b/>
          <w:bCs/>
          <w:sz w:val="28"/>
          <w:szCs w:val="28"/>
          <w:lang w:val="hr-HR"/>
        </w:rPr>
      </w:pPr>
      <w:bookmarkStart w:id="21" w:name="_Toc375826004"/>
      <w:bookmarkStart w:id="22" w:name="_Toc389030811"/>
      <w:bookmarkStart w:id="23" w:name="_Toc448222235"/>
      <w:r>
        <w:rPr>
          <w:sz w:val="28"/>
          <w:szCs w:val="28"/>
        </w:rPr>
        <w:br w:type="page"/>
      </w:r>
    </w:p>
    <w:p w14:paraId="7B75B61A" w14:textId="743CD6C5" w:rsidR="00E43FAE" w:rsidRPr="002735A4" w:rsidRDefault="00E43FAE" w:rsidP="00BD619D">
      <w:pPr>
        <w:pStyle w:val="Heading1"/>
        <w:numPr>
          <w:ilvl w:val="0"/>
          <w:numId w:val="15"/>
        </w:numPr>
        <w:jc w:val="center"/>
        <w:rPr>
          <w:sz w:val="28"/>
          <w:szCs w:val="28"/>
        </w:rPr>
      </w:pPr>
      <w:bookmarkStart w:id="24" w:name="_Toc451939006"/>
      <w:r w:rsidRPr="002735A4">
        <w:rPr>
          <w:sz w:val="28"/>
          <w:szCs w:val="28"/>
        </w:rPr>
        <w:lastRenderedPageBreak/>
        <w:t>ОПИС ПРЕДМЕТА ЈАВНЕ НАБАВКЕ</w:t>
      </w:r>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29B6BCAB" w14:textId="77777777" w:rsidR="00E43FAE" w:rsidRDefault="00E43FAE" w:rsidP="00E43FAE">
      <w:pPr>
        <w:rPr>
          <w:bCs/>
          <w:iCs/>
        </w:rPr>
      </w:pPr>
    </w:p>
    <w:p w14:paraId="20682E2A" w14:textId="756761F7" w:rsidR="003F0A29" w:rsidRPr="00D4515F" w:rsidRDefault="00804F8E" w:rsidP="003F0A29">
      <w:pPr>
        <w:pStyle w:val="ListParagraph"/>
        <w:numPr>
          <w:ilvl w:val="0"/>
          <w:numId w:val="26"/>
        </w:numPr>
        <w:jc w:val="both"/>
        <w:rPr>
          <w:bCs/>
          <w:iCs/>
          <w:lang w:val="sr-Cyrl-RS"/>
        </w:rPr>
      </w:pPr>
      <w:r w:rsidRPr="00D4515F">
        <w:rPr>
          <w:bCs/>
          <w:iCs/>
          <w:lang w:val="sr-Cyrl-RS"/>
        </w:rPr>
        <w:t>Предмет јавне набавке подразумева</w:t>
      </w:r>
      <w:r w:rsidR="00992985" w:rsidRPr="00D4515F">
        <w:rPr>
          <w:bCs/>
          <w:iCs/>
          <w:lang w:val="sr-Cyrl-RS"/>
        </w:rPr>
        <w:t xml:space="preserve"> испорук</w:t>
      </w:r>
      <w:r w:rsidRPr="00D4515F">
        <w:rPr>
          <w:bCs/>
          <w:iCs/>
          <w:lang w:val="sr-Cyrl-RS"/>
        </w:rPr>
        <w:t>у</w:t>
      </w:r>
      <w:r w:rsidR="00992985" w:rsidRPr="00D4515F">
        <w:rPr>
          <w:bCs/>
          <w:iCs/>
          <w:lang w:val="sr-Cyrl-RS"/>
        </w:rPr>
        <w:t xml:space="preserve">, </w:t>
      </w:r>
      <w:r w:rsidRPr="00D4515F">
        <w:rPr>
          <w:bCs/>
          <w:iCs/>
          <w:lang w:val="sr-Cyrl-RS"/>
        </w:rPr>
        <w:t>монтажу</w:t>
      </w:r>
      <w:r w:rsidR="00992985" w:rsidRPr="00D4515F">
        <w:rPr>
          <w:bCs/>
          <w:iCs/>
          <w:lang w:val="sr-Cyrl-RS"/>
        </w:rPr>
        <w:t xml:space="preserve"> и пуштање у рад потапајућих пумпи у резервоарском блоку и сепаратној јами Поликлинике.</w:t>
      </w:r>
      <w:r w:rsidR="00A56EFC" w:rsidRPr="00D4515F">
        <w:rPr>
          <w:bCs/>
          <w:iCs/>
        </w:rPr>
        <w:t xml:space="preserve"> </w:t>
      </w:r>
    </w:p>
    <w:p w14:paraId="72C4481A" w14:textId="77777777" w:rsidR="003F0A29" w:rsidRPr="00D4515F" w:rsidRDefault="003F0A29" w:rsidP="003F0A29">
      <w:pPr>
        <w:pStyle w:val="ListParagraph"/>
        <w:jc w:val="both"/>
        <w:rPr>
          <w:bCs/>
          <w:iCs/>
          <w:lang w:val="sr-Cyrl-RS"/>
        </w:rPr>
      </w:pPr>
    </w:p>
    <w:p w14:paraId="706D9BC5" w14:textId="5EB0D698" w:rsidR="003F0A29" w:rsidRPr="00D4515F" w:rsidRDefault="003F0A29" w:rsidP="003F0A29">
      <w:pPr>
        <w:pStyle w:val="ListParagraph"/>
        <w:numPr>
          <w:ilvl w:val="0"/>
          <w:numId w:val="26"/>
        </w:numPr>
        <w:jc w:val="both"/>
        <w:rPr>
          <w:bCs/>
          <w:iCs/>
          <w:lang w:val="sr-Cyrl-RS"/>
        </w:rPr>
      </w:pPr>
      <w:r w:rsidRPr="00D4515F">
        <w:rPr>
          <w:bCs/>
          <w:iCs/>
          <w:lang w:val="sr-Cyrl-RS"/>
        </w:rPr>
        <w:t>Сви заинтересовани понуђачи морају</w:t>
      </w:r>
      <w:r w:rsidR="00833AA6" w:rsidRPr="00D4515F">
        <w:rPr>
          <w:bCs/>
          <w:iCs/>
          <w:lang w:val="sr-Cyrl-RS"/>
        </w:rPr>
        <w:t>, пре достављања понуде,</w:t>
      </w:r>
      <w:r w:rsidRPr="00D4515F">
        <w:rPr>
          <w:bCs/>
          <w:iCs/>
          <w:lang w:val="sr-Cyrl-RS"/>
        </w:rPr>
        <w:t xml:space="preserve"> извршити увид на објекту и упознати се са специфичностима монтаже пумпи. Понуде понуђача који не изврше увид сматраће се </w:t>
      </w:r>
      <w:r w:rsidR="00357311" w:rsidRPr="00D4515F">
        <w:rPr>
          <w:bCs/>
          <w:iCs/>
          <w:lang w:val="sr-Cyrl-RS"/>
        </w:rPr>
        <w:t>неприхватљивим</w:t>
      </w:r>
      <w:r w:rsidRPr="00D4515F">
        <w:rPr>
          <w:bCs/>
          <w:iCs/>
          <w:lang w:val="sr-Cyrl-RS"/>
        </w:rPr>
        <w:t>. Извршен увид доказује се потврдом коју потписује контакт особа Клиничког центра Војводине: за пумпе у резервоарском блоку је Александар Лолић (064/806-9325), а за пумпе у сепаратној јами Поликлинике је Бранко Ковачић (064/805-9920). Образац потврде је саставни део конкурсне документације (</w:t>
      </w:r>
      <w:r w:rsidR="00347F4A" w:rsidRPr="00D4515F">
        <w:rPr>
          <w:bCs/>
          <w:iCs/>
          <w:lang w:val="sr-Cyrl-RS"/>
        </w:rPr>
        <w:t>по</w:t>
      </w:r>
      <w:r w:rsidR="00833AA6" w:rsidRPr="00D4515F">
        <w:rPr>
          <w:bCs/>
          <w:iCs/>
          <w:lang w:val="sr-Cyrl-RS"/>
        </w:rPr>
        <w:t>главље 9</w:t>
      </w:r>
      <w:r w:rsidRPr="00D4515F">
        <w:rPr>
          <w:bCs/>
          <w:iCs/>
          <w:lang w:val="sr-Cyrl-RS"/>
        </w:rPr>
        <w:t>).</w:t>
      </w:r>
      <w:r w:rsidR="00D07025" w:rsidRPr="00D4515F">
        <w:rPr>
          <w:bCs/>
          <w:iCs/>
          <w:lang w:val="sr-Cyrl-RS"/>
        </w:rPr>
        <w:t xml:space="preserve"> Понуђач ће термин </w:t>
      </w:r>
      <w:r w:rsidR="00972D78" w:rsidRPr="00D4515F">
        <w:rPr>
          <w:bCs/>
          <w:iCs/>
          <w:lang w:val="sr-Cyrl-RS"/>
        </w:rPr>
        <w:t>увида на објекту</w:t>
      </w:r>
      <w:r w:rsidR="00D07025" w:rsidRPr="00D4515F">
        <w:rPr>
          <w:bCs/>
          <w:iCs/>
          <w:lang w:val="sr-Cyrl-RS"/>
        </w:rPr>
        <w:t xml:space="preserve"> договорити са контакт особом.</w:t>
      </w:r>
    </w:p>
    <w:p w14:paraId="295DA6DD" w14:textId="77777777" w:rsidR="003F0A29" w:rsidRPr="00D4515F" w:rsidRDefault="003F0A29" w:rsidP="003F0A29">
      <w:pPr>
        <w:pStyle w:val="ListParagraph"/>
        <w:rPr>
          <w:bCs/>
          <w:iCs/>
          <w:lang w:val="sr-Cyrl-RS"/>
        </w:rPr>
      </w:pPr>
    </w:p>
    <w:p w14:paraId="026DAFAD" w14:textId="24FDD32A" w:rsidR="003F0A29" w:rsidRPr="00D4515F" w:rsidRDefault="003F0A29" w:rsidP="003F0A29">
      <w:pPr>
        <w:pStyle w:val="ListParagraph"/>
        <w:numPr>
          <w:ilvl w:val="0"/>
          <w:numId w:val="26"/>
        </w:numPr>
        <w:jc w:val="both"/>
        <w:rPr>
          <w:bCs/>
          <w:iCs/>
          <w:lang w:val="sr-Cyrl-RS"/>
        </w:rPr>
      </w:pPr>
      <w:r w:rsidRPr="00D4515F">
        <w:rPr>
          <w:bCs/>
          <w:iCs/>
          <w:lang w:val="sr-Cyrl-RS"/>
        </w:rPr>
        <w:t>Монтажа пумпе обухвата сав потребан материјал који понуђач треба да дефинише приликом увида на објекту.</w:t>
      </w:r>
    </w:p>
    <w:p w14:paraId="33F98C16" w14:textId="77777777" w:rsidR="002C6952" w:rsidRPr="002C6952" w:rsidRDefault="002C6952" w:rsidP="002C6952">
      <w:pPr>
        <w:pStyle w:val="ListParagraph"/>
        <w:rPr>
          <w:bCs/>
          <w:iCs/>
          <w:lang w:val="sr-Cyrl-RS"/>
        </w:rPr>
      </w:pPr>
    </w:p>
    <w:p w14:paraId="08BB664C" w14:textId="66F49988" w:rsidR="002C6952" w:rsidRPr="00BC2705" w:rsidRDefault="00357311" w:rsidP="002C6952">
      <w:pPr>
        <w:pStyle w:val="ListParagraph"/>
        <w:numPr>
          <w:ilvl w:val="0"/>
          <w:numId w:val="25"/>
        </w:numPr>
        <w:jc w:val="both"/>
        <w:rPr>
          <w:bCs/>
          <w:iCs/>
          <w:lang w:val="sr-Cyrl-RS"/>
        </w:rPr>
      </w:pPr>
      <w:r>
        <w:rPr>
          <w:bCs/>
          <w:iCs/>
          <w:lang w:val="sr-Cyrl-RS"/>
        </w:rPr>
        <w:t>И</w:t>
      </w:r>
      <w:r w:rsidR="0064229D">
        <w:rPr>
          <w:bCs/>
          <w:iCs/>
          <w:lang w:val="sr-Cyrl-RS"/>
        </w:rPr>
        <w:t>з</w:t>
      </w:r>
      <w:r>
        <w:rPr>
          <w:bCs/>
          <w:iCs/>
          <w:lang w:val="sr-Cyrl-RS"/>
        </w:rPr>
        <w:t>вршење</w:t>
      </w:r>
      <w:r w:rsidR="002C6952" w:rsidRPr="00BC2705">
        <w:rPr>
          <w:bCs/>
          <w:iCs/>
          <w:lang w:val="sr-Cyrl-RS"/>
        </w:rPr>
        <w:t xml:space="preserve"> предмета јавне набавке </w:t>
      </w:r>
      <w:r>
        <w:rPr>
          <w:bCs/>
          <w:iCs/>
          <w:lang w:val="sr-Cyrl-RS"/>
        </w:rPr>
        <w:t xml:space="preserve">се контролише </w:t>
      </w:r>
      <w:r w:rsidR="002C6952" w:rsidRPr="00BC2705">
        <w:rPr>
          <w:bCs/>
          <w:iCs/>
          <w:lang w:val="sr-Cyrl-RS"/>
        </w:rPr>
        <w:t>присуством радника Клиничког цент</w:t>
      </w:r>
      <w:r>
        <w:rPr>
          <w:bCs/>
          <w:iCs/>
          <w:lang w:val="sr-Cyrl-RS"/>
        </w:rPr>
        <w:t xml:space="preserve">ра Војводине за време извршења, а </w:t>
      </w:r>
      <w:r w:rsidRPr="00BC2705">
        <w:rPr>
          <w:bCs/>
          <w:iCs/>
          <w:lang w:val="sr-Cyrl-RS"/>
        </w:rPr>
        <w:t>потврђује</w:t>
      </w:r>
      <w:r w:rsidR="002C6952" w:rsidRPr="00BC2705">
        <w:rPr>
          <w:bCs/>
          <w:iCs/>
          <w:lang w:val="sr-Cyrl-RS"/>
        </w:rPr>
        <w:t xml:space="preserve"> </w:t>
      </w:r>
      <w:r w:rsidR="002C6952" w:rsidRPr="00767484">
        <w:rPr>
          <w:bCs/>
          <w:iCs/>
          <w:lang w:val="sr-Cyrl-RS"/>
        </w:rPr>
        <w:t xml:space="preserve">потписивањем </w:t>
      </w:r>
      <w:r w:rsidR="00767484" w:rsidRPr="00767484">
        <w:rPr>
          <w:bCs/>
          <w:iCs/>
          <w:lang w:val="sr-Cyrl-RS"/>
        </w:rPr>
        <w:t>радног налога</w:t>
      </w:r>
      <w:r w:rsidR="00E729F7">
        <w:rPr>
          <w:bCs/>
          <w:iCs/>
          <w:lang w:val="sr-Cyrl-RS"/>
        </w:rPr>
        <w:t>, на основу којег добављач испоставља рачун.</w:t>
      </w:r>
    </w:p>
    <w:p w14:paraId="55D57277" w14:textId="77777777" w:rsidR="00BC2705" w:rsidRDefault="00BC2705" w:rsidP="00BC2705">
      <w:pPr>
        <w:pStyle w:val="ListParagraph"/>
        <w:rPr>
          <w:bCs/>
          <w:iCs/>
          <w:highlight w:val="yellow"/>
          <w:lang w:val="sr-Cyrl-RS"/>
        </w:rPr>
      </w:pPr>
    </w:p>
    <w:p w14:paraId="410B7166" w14:textId="77777777" w:rsidR="003F0A29" w:rsidRDefault="003F0A29" w:rsidP="00BC2705">
      <w:pPr>
        <w:pStyle w:val="ListParagraph"/>
        <w:rPr>
          <w:bCs/>
          <w:iCs/>
          <w:highlight w:val="yellow"/>
          <w:lang w:val="sr-Cyrl-RS"/>
        </w:rPr>
      </w:pPr>
    </w:p>
    <w:p w14:paraId="389AA91B" w14:textId="257619A3" w:rsidR="003F0A29" w:rsidRDefault="003F0A29" w:rsidP="00BC2705">
      <w:pPr>
        <w:pStyle w:val="ListParagraph"/>
        <w:rPr>
          <w:b/>
          <w:bCs/>
          <w:iCs/>
          <w:lang w:val="sr-Cyrl-RS"/>
        </w:rPr>
      </w:pPr>
      <w:r w:rsidRPr="003F0A29">
        <w:rPr>
          <w:b/>
          <w:bCs/>
          <w:iCs/>
          <w:lang w:val="sr-Cyrl-RS"/>
        </w:rPr>
        <w:t xml:space="preserve">Карактеристике </w:t>
      </w:r>
      <w:r w:rsidR="005053AC">
        <w:rPr>
          <w:b/>
          <w:bCs/>
          <w:iCs/>
          <w:lang w:val="sr-Cyrl-RS"/>
        </w:rPr>
        <w:t xml:space="preserve">и количина </w:t>
      </w:r>
      <w:r w:rsidRPr="003F0A29">
        <w:rPr>
          <w:b/>
          <w:bCs/>
          <w:iCs/>
          <w:lang w:val="sr-Cyrl-RS"/>
        </w:rPr>
        <w:t>захтеваних пумпи</w:t>
      </w:r>
    </w:p>
    <w:p w14:paraId="29411691" w14:textId="77777777" w:rsidR="003F0A29" w:rsidRPr="003F0A29" w:rsidRDefault="003F0A29" w:rsidP="00BC2705">
      <w:pPr>
        <w:pStyle w:val="ListParagraph"/>
        <w:rPr>
          <w:b/>
          <w:bCs/>
          <w:iCs/>
          <w:lang w:val="sr-Cyrl-RS"/>
        </w:rPr>
      </w:pPr>
    </w:p>
    <w:p w14:paraId="68BE1F9F" w14:textId="4490EB62" w:rsidR="00BC2705" w:rsidRPr="00BC2705" w:rsidRDefault="00BC2705" w:rsidP="00BC2705">
      <w:pPr>
        <w:pStyle w:val="ListParagraph"/>
        <w:numPr>
          <w:ilvl w:val="0"/>
          <w:numId w:val="25"/>
        </w:numPr>
        <w:jc w:val="both"/>
        <w:rPr>
          <w:bCs/>
          <w:iCs/>
          <w:lang w:val="sr-Cyrl-RS"/>
        </w:rPr>
      </w:pPr>
      <w:r w:rsidRPr="00BC2705">
        <w:rPr>
          <w:bCs/>
          <w:iCs/>
        </w:rPr>
        <w:t xml:space="preserve">FUP 1 80-160/2 – </w:t>
      </w:r>
      <w:r w:rsidRPr="00BC2705">
        <w:rPr>
          <w:bCs/>
          <w:iCs/>
          <w:lang w:val="sr-Cyrl-RS"/>
        </w:rPr>
        <w:t>„Јастребац</w:t>
      </w:r>
      <w:r w:rsidRPr="00BC2705">
        <w:rPr>
          <w:bCs/>
          <w:iCs/>
        </w:rPr>
        <w:t>”</w:t>
      </w:r>
      <w:r w:rsidRPr="00BC2705">
        <w:rPr>
          <w:bCs/>
          <w:iCs/>
          <w:lang w:val="sr-Cyrl-RS"/>
        </w:rPr>
        <w:t xml:space="preserve"> или одговарајуће – </w:t>
      </w:r>
      <w:r w:rsidRPr="003F0A29">
        <w:rPr>
          <w:b/>
          <w:bCs/>
          <w:iCs/>
          <w:lang w:val="sr-Cyrl-RS"/>
        </w:rPr>
        <w:t>1 ком</w:t>
      </w:r>
      <w:r w:rsidRPr="00BC2705">
        <w:rPr>
          <w:bCs/>
          <w:iCs/>
          <w:lang w:val="sr-Cyrl-RS"/>
        </w:rPr>
        <w:t>., следећих карактеристика:</w:t>
      </w:r>
    </w:p>
    <w:p w14:paraId="3442F723" w14:textId="77777777" w:rsidR="00BC2705" w:rsidRPr="00BC2705" w:rsidRDefault="00BC2705" w:rsidP="00BC2705">
      <w:pPr>
        <w:pStyle w:val="ListParagraph"/>
        <w:rPr>
          <w:bCs/>
          <w:iCs/>
          <w:lang w:val="sr-Cyrl-RS"/>
        </w:rPr>
      </w:pPr>
    </w:p>
    <w:p w14:paraId="06A2F2A2" w14:textId="2C037104" w:rsidR="00BC2705" w:rsidRPr="00BC2705" w:rsidRDefault="00BC2705" w:rsidP="00BC2705">
      <w:pPr>
        <w:pStyle w:val="ListParagraph"/>
        <w:numPr>
          <w:ilvl w:val="1"/>
          <w:numId w:val="25"/>
        </w:numPr>
        <w:jc w:val="both"/>
        <w:rPr>
          <w:bCs/>
          <w:iCs/>
          <w:lang w:val="sr-Cyrl-RS"/>
        </w:rPr>
      </w:pPr>
      <w:r w:rsidRPr="00BC2705">
        <w:rPr>
          <w:bCs/>
          <w:iCs/>
        </w:rPr>
        <w:t>Q</w:t>
      </w:r>
      <w:r w:rsidRPr="00BC2705">
        <w:rPr>
          <w:bCs/>
          <w:iCs/>
          <w:lang w:val="sr-Cyrl-RS"/>
        </w:rPr>
        <w:t xml:space="preserve"> </w:t>
      </w:r>
      <w:r w:rsidRPr="00BC2705">
        <w:rPr>
          <w:bCs/>
          <w:iCs/>
        </w:rPr>
        <w:t>=</w:t>
      </w:r>
      <w:r w:rsidRPr="00BC2705">
        <w:rPr>
          <w:bCs/>
          <w:iCs/>
          <w:lang w:val="sr-Cyrl-RS"/>
        </w:rPr>
        <w:t xml:space="preserve"> </w:t>
      </w:r>
      <w:r w:rsidRPr="00BC2705">
        <w:rPr>
          <w:bCs/>
          <w:iCs/>
        </w:rPr>
        <w:t>5</w:t>
      </w:r>
      <w:r w:rsidRPr="00BC2705">
        <w:rPr>
          <w:bCs/>
          <w:iCs/>
          <w:lang w:val="sr-Cyrl-RS"/>
        </w:rPr>
        <w:t xml:space="preserve"> </w:t>
      </w:r>
      <w:r w:rsidRPr="00BC2705">
        <w:rPr>
          <w:bCs/>
          <w:iCs/>
        </w:rPr>
        <w:t>–</w:t>
      </w:r>
      <w:r w:rsidRPr="00BC2705">
        <w:rPr>
          <w:bCs/>
          <w:iCs/>
          <w:lang w:val="sr-Cyrl-RS"/>
        </w:rPr>
        <w:t xml:space="preserve"> </w:t>
      </w:r>
      <w:r w:rsidRPr="00BC2705">
        <w:rPr>
          <w:bCs/>
          <w:iCs/>
        </w:rPr>
        <w:t>20</w:t>
      </w:r>
      <w:r w:rsidRPr="00BC2705">
        <w:rPr>
          <w:bCs/>
          <w:iCs/>
          <w:lang w:val="sr-Cyrl-RS"/>
        </w:rPr>
        <w:t xml:space="preserve"> </w:t>
      </w:r>
      <w:r w:rsidRPr="00BC2705">
        <w:rPr>
          <w:bCs/>
          <w:iCs/>
        </w:rPr>
        <w:t>l/s</w:t>
      </w:r>
    </w:p>
    <w:p w14:paraId="5CE1BAF5" w14:textId="7A0720FB" w:rsidR="00BC2705" w:rsidRPr="00BC2705" w:rsidRDefault="00BC2705" w:rsidP="00BC2705">
      <w:pPr>
        <w:pStyle w:val="ListParagraph"/>
        <w:numPr>
          <w:ilvl w:val="1"/>
          <w:numId w:val="25"/>
        </w:numPr>
        <w:jc w:val="both"/>
        <w:rPr>
          <w:bCs/>
          <w:iCs/>
          <w:lang w:val="sr-Cyrl-RS"/>
        </w:rPr>
      </w:pPr>
      <w:r w:rsidRPr="00BC2705">
        <w:rPr>
          <w:bCs/>
          <w:iCs/>
        </w:rPr>
        <w:t>H</w:t>
      </w:r>
      <w:r w:rsidRPr="00BC2705">
        <w:rPr>
          <w:bCs/>
          <w:iCs/>
          <w:lang w:val="sr-Cyrl-RS"/>
        </w:rPr>
        <w:t xml:space="preserve"> = 17 – 5 </w:t>
      </w:r>
      <w:r w:rsidRPr="00BC2705">
        <w:rPr>
          <w:bCs/>
          <w:iCs/>
        </w:rPr>
        <w:t>mVs</w:t>
      </w:r>
    </w:p>
    <w:p w14:paraId="317059BF" w14:textId="7C9E66A4" w:rsidR="00BC2705" w:rsidRPr="00BC2705" w:rsidRDefault="00BC2705" w:rsidP="00BC2705">
      <w:pPr>
        <w:pStyle w:val="ListParagraph"/>
        <w:numPr>
          <w:ilvl w:val="1"/>
          <w:numId w:val="25"/>
        </w:numPr>
        <w:jc w:val="both"/>
        <w:rPr>
          <w:bCs/>
          <w:iCs/>
          <w:lang w:val="sr-Cyrl-RS"/>
        </w:rPr>
      </w:pPr>
      <w:r w:rsidRPr="00BC2705">
        <w:rPr>
          <w:bCs/>
          <w:iCs/>
        </w:rPr>
        <w:t>n = 2900 o/m</w:t>
      </w:r>
    </w:p>
    <w:p w14:paraId="2EBFC243" w14:textId="63D49557" w:rsidR="00BC2705" w:rsidRPr="00BC2705" w:rsidRDefault="00BC2705" w:rsidP="00BC2705">
      <w:pPr>
        <w:pStyle w:val="ListParagraph"/>
        <w:numPr>
          <w:ilvl w:val="1"/>
          <w:numId w:val="25"/>
        </w:numPr>
        <w:jc w:val="both"/>
        <w:rPr>
          <w:bCs/>
          <w:iCs/>
          <w:lang w:val="sr-Cyrl-RS"/>
        </w:rPr>
      </w:pPr>
      <w:r w:rsidRPr="00BC2705">
        <w:rPr>
          <w:bCs/>
          <w:iCs/>
        </w:rPr>
        <w:t>P = 5,5 kW</w:t>
      </w:r>
    </w:p>
    <w:p w14:paraId="11E7257D" w14:textId="6A5B0CBC" w:rsidR="00BC2705" w:rsidRPr="00BC2705" w:rsidRDefault="00BC2705" w:rsidP="00BC2705">
      <w:pPr>
        <w:pStyle w:val="ListParagraph"/>
        <w:numPr>
          <w:ilvl w:val="1"/>
          <w:numId w:val="25"/>
        </w:numPr>
        <w:jc w:val="both"/>
        <w:rPr>
          <w:bCs/>
          <w:iCs/>
          <w:lang w:val="sr-Cyrl-RS"/>
        </w:rPr>
      </w:pPr>
      <w:r w:rsidRPr="00BC2705">
        <w:rPr>
          <w:bCs/>
          <w:iCs/>
        </w:rPr>
        <w:t>U = 400 V, 3~</w:t>
      </w:r>
    </w:p>
    <w:p w14:paraId="62587504" w14:textId="77777777" w:rsidR="00BC2705" w:rsidRPr="00BC2705" w:rsidRDefault="00BC2705" w:rsidP="00BC2705">
      <w:pPr>
        <w:pStyle w:val="ListParagraph"/>
        <w:numPr>
          <w:ilvl w:val="1"/>
          <w:numId w:val="25"/>
        </w:numPr>
        <w:jc w:val="both"/>
        <w:rPr>
          <w:bCs/>
          <w:iCs/>
          <w:lang w:val="sr-Cyrl-RS"/>
        </w:rPr>
      </w:pPr>
      <w:r w:rsidRPr="00BC2705">
        <w:rPr>
          <w:bCs/>
          <w:iCs/>
        </w:rPr>
        <w:t>sa 10</w:t>
      </w:r>
      <w:r w:rsidRPr="00BC2705">
        <w:rPr>
          <w:bCs/>
          <w:iCs/>
          <w:lang w:val="sr-Cyrl-RS"/>
        </w:rPr>
        <w:t xml:space="preserve"> метара прикључног кабла</w:t>
      </w:r>
    </w:p>
    <w:p w14:paraId="3FBF08F6" w14:textId="77777777" w:rsidR="00BC2705" w:rsidRDefault="00BC2705" w:rsidP="00BC2705">
      <w:pPr>
        <w:pStyle w:val="ListParagraph"/>
        <w:jc w:val="both"/>
        <w:rPr>
          <w:bCs/>
          <w:iCs/>
          <w:highlight w:val="yellow"/>
          <w:lang w:val="sr-Cyrl-RS"/>
        </w:rPr>
      </w:pPr>
    </w:p>
    <w:p w14:paraId="5638D5B0" w14:textId="77777777" w:rsidR="00BC2705" w:rsidRDefault="00BC2705" w:rsidP="00BC2705">
      <w:pPr>
        <w:pStyle w:val="ListParagraph"/>
        <w:jc w:val="both"/>
        <w:rPr>
          <w:bCs/>
          <w:iCs/>
          <w:highlight w:val="yellow"/>
          <w:lang w:val="sr-Cyrl-RS"/>
        </w:rPr>
      </w:pPr>
    </w:p>
    <w:p w14:paraId="6C6DDB41" w14:textId="159A4D57" w:rsidR="00BC2705" w:rsidRPr="00BC2705" w:rsidRDefault="00BC2705" w:rsidP="007C1FCF">
      <w:pPr>
        <w:pStyle w:val="ListParagraph"/>
        <w:numPr>
          <w:ilvl w:val="0"/>
          <w:numId w:val="25"/>
        </w:numPr>
        <w:jc w:val="both"/>
        <w:rPr>
          <w:bCs/>
          <w:iCs/>
          <w:lang w:val="sr-Cyrl-RS"/>
        </w:rPr>
      </w:pPr>
      <w:r w:rsidRPr="00BC2705">
        <w:rPr>
          <w:bCs/>
          <w:iCs/>
        </w:rPr>
        <w:t xml:space="preserve">ROBUSTA 300W/TS – </w:t>
      </w:r>
      <w:r w:rsidRPr="00BC2705">
        <w:rPr>
          <w:bCs/>
          <w:iCs/>
          <w:lang w:val="sr-Cyrl-RS"/>
        </w:rPr>
        <w:t>„</w:t>
      </w:r>
      <w:r w:rsidRPr="00BC2705">
        <w:rPr>
          <w:bCs/>
          <w:iCs/>
        </w:rPr>
        <w:t>ABS”</w:t>
      </w:r>
      <w:r w:rsidRPr="00BC2705">
        <w:rPr>
          <w:bCs/>
          <w:iCs/>
          <w:lang w:val="sr-Cyrl-RS"/>
        </w:rPr>
        <w:t xml:space="preserve"> или одговарајуће – </w:t>
      </w:r>
      <w:r w:rsidRPr="003F0A29">
        <w:rPr>
          <w:b/>
          <w:bCs/>
          <w:iCs/>
          <w:lang w:val="sr-Cyrl-RS"/>
        </w:rPr>
        <w:t>2 ком</w:t>
      </w:r>
      <w:r w:rsidRPr="00BC2705">
        <w:rPr>
          <w:bCs/>
          <w:iCs/>
          <w:lang w:val="sr-Cyrl-RS"/>
        </w:rPr>
        <w:t>., следећих карактеристика:</w:t>
      </w:r>
    </w:p>
    <w:p w14:paraId="4D81422D" w14:textId="77777777" w:rsidR="00BC2705" w:rsidRPr="00BC2705" w:rsidRDefault="00BC2705" w:rsidP="00BC2705">
      <w:pPr>
        <w:pStyle w:val="ListParagraph"/>
        <w:rPr>
          <w:bCs/>
          <w:iCs/>
          <w:highlight w:val="yellow"/>
          <w:lang w:val="sr-Cyrl-RS"/>
        </w:rPr>
      </w:pPr>
    </w:p>
    <w:p w14:paraId="72D49209" w14:textId="0F397D61" w:rsidR="00BC2705" w:rsidRPr="00BC2705" w:rsidRDefault="00BC2705" w:rsidP="00BC2705">
      <w:pPr>
        <w:pStyle w:val="ListParagraph"/>
        <w:numPr>
          <w:ilvl w:val="1"/>
          <w:numId w:val="25"/>
        </w:numPr>
        <w:jc w:val="both"/>
        <w:rPr>
          <w:bCs/>
          <w:iCs/>
          <w:lang w:val="sr-Cyrl-RS"/>
        </w:rPr>
      </w:pPr>
      <w:r w:rsidRPr="00BC2705">
        <w:rPr>
          <w:bCs/>
          <w:iCs/>
        </w:rPr>
        <w:t>Qmax</w:t>
      </w:r>
      <w:r w:rsidRPr="00BC2705">
        <w:rPr>
          <w:bCs/>
          <w:iCs/>
          <w:lang w:val="sr-Cyrl-RS"/>
        </w:rPr>
        <w:t xml:space="preserve"> </w:t>
      </w:r>
      <w:r w:rsidRPr="00BC2705">
        <w:rPr>
          <w:bCs/>
          <w:iCs/>
        </w:rPr>
        <w:t>=</w:t>
      </w:r>
      <w:r w:rsidRPr="00BC2705">
        <w:rPr>
          <w:bCs/>
          <w:iCs/>
          <w:lang w:val="sr-Cyrl-RS"/>
        </w:rPr>
        <w:t xml:space="preserve"> </w:t>
      </w:r>
      <w:r w:rsidRPr="00BC2705">
        <w:rPr>
          <w:bCs/>
          <w:iCs/>
        </w:rPr>
        <w:t>13,7 m</w:t>
      </w:r>
      <w:r w:rsidRPr="00BC2705">
        <w:rPr>
          <w:bCs/>
          <w:iCs/>
          <w:vertAlign w:val="superscript"/>
        </w:rPr>
        <w:t>3/</w:t>
      </w:r>
      <w:r w:rsidRPr="00BC2705">
        <w:rPr>
          <w:bCs/>
          <w:iCs/>
        </w:rPr>
        <w:t>h</w:t>
      </w:r>
    </w:p>
    <w:p w14:paraId="5FF34D5E" w14:textId="60D5376F" w:rsidR="00BC2705" w:rsidRPr="00BC2705" w:rsidRDefault="00BC2705" w:rsidP="00BC2705">
      <w:pPr>
        <w:pStyle w:val="ListParagraph"/>
        <w:numPr>
          <w:ilvl w:val="1"/>
          <w:numId w:val="25"/>
        </w:numPr>
        <w:jc w:val="both"/>
        <w:rPr>
          <w:bCs/>
          <w:iCs/>
          <w:lang w:val="sr-Cyrl-RS"/>
        </w:rPr>
      </w:pPr>
      <w:r w:rsidRPr="00BC2705">
        <w:rPr>
          <w:bCs/>
          <w:iCs/>
        </w:rPr>
        <w:t>Hmax</w:t>
      </w:r>
      <w:r w:rsidRPr="00BC2705">
        <w:rPr>
          <w:bCs/>
          <w:iCs/>
          <w:lang w:val="sr-Cyrl-RS"/>
        </w:rPr>
        <w:t xml:space="preserve"> = 8,6 </w:t>
      </w:r>
      <w:r w:rsidRPr="00BC2705">
        <w:rPr>
          <w:bCs/>
          <w:iCs/>
        </w:rPr>
        <w:t>mVs</w:t>
      </w:r>
    </w:p>
    <w:p w14:paraId="13EBF0C8" w14:textId="77777777" w:rsidR="00BC2705" w:rsidRPr="00BC2705" w:rsidRDefault="00BC2705" w:rsidP="00BC2705">
      <w:pPr>
        <w:pStyle w:val="ListParagraph"/>
        <w:numPr>
          <w:ilvl w:val="1"/>
          <w:numId w:val="25"/>
        </w:numPr>
        <w:jc w:val="both"/>
        <w:rPr>
          <w:bCs/>
          <w:iCs/>
          <w:lang w:val="sr-Cyrl-RS"/>
        </w:rPr>
      </w:pPr>
      <w:r w:rsidRPr="00BC2705">
        <w:rPr>
          <w:bCs/>
          <w:iCs/>
        </w:rPr>
        <w:t>n = 2900 o/m</w:t>
      </w:r>
    </w:p>
    <w:p w14:paraId="5D80F621" w14:textId="53FCE0D6" w:rsidR="00BC2705" w:rsidRPr="00BC2705" w:rsidRDefault="00BC2705" w:rsidP="00BC2705">
      <w:pPr>
        <w:pStyle w:val="ListParagraph"/>
        <w:numPr>
          <w:ilvl w:val="1"/>
          <w:numId w:val="25"/>
        </w:numPr>
        <w:jc w:val="both"/>
        <w:rPr>
          <w:bCs/>
          <w:iCs/>
          <w:lang w:val="sr-Cyrl-RS"/>
        </w:rPr>
      </w:pPr>
      <w:r w:rsidRPr="00BC2705">
        <w:rPr>
          <w:bCs/>
          <w:iCs/>
        </w:rPr>
        <w:t>P = 0,5 kW</w:t>
      </w:r>
    </w:p>
    <w:p w14:paraId="376F4926" w14:textId="4E668D25" w:rsidR="00BC2705" w:rsidRPr="00BC2705" w:rsidRDefault="00BC2705" w:rsidP="00BC2705">
      <w:pPr>
        <w:pStyle w:val="ListParagraph"/>
        <w:numPr>
          <w:ilvl w:val="1"/>
          <w:numId w:val="25"/>
        </w:numPr>
        <w:jc w:val="both"/>
        <w:rPr>
          <w:bCs/>
          <w:iCs/>
          <w:lang w:val="sr-Cyrl-RS"/>
        </w:rPr>
      </w:pPr>
      <w:r w:rsidRPr="00BC2705">
        <w:rPr>
          <w:bCs/>
          <w:iCs/>
        </w:rPr>
        <w:t>U = 230 V, 1~</w:t>
      </w:r>
    </w:p>
    <w:p w14:paraId="5397E922" w14:textId="27883DB0" w:rsidR="00E43FAE" w:rsidRPr="00C15D3D" w:rsidRDefault="00E43FAE" w:rsidP="00BC2705">
      <w:pPr>
        <w:pStyle w:val="ListParagraph"/>
        <w:jc w:val="both"/>
        <w:rPr>
          <w:noProof/>
        </w:rPr>
      </w:pPr>
    </w:p>
    <w:p w14:paraId="3E36A270" w14:textId="77777777" w:rsidR="00BC2705" w:rsidRDefault="00BC2705">
      <w:pPr>
        <w:rPr>
          <w:b/>
          <w:bCs/>
          <w:sz w:val="28"/>
          <w:szCs w:val="28"/>
          <w:lang w:val="hr-HR"/>
        </w:rPr>
      </w:pPr>
      <w:bookmarkStart w:id="25" w:name="_Toc389030813"/>
      <w:bookmarkStart w:id="26" w:name="_Toc448222237"/>
      <w:bookmarkStart w:id="27" w:name="_Toc375826006"/>
      <w:r>
        <w:rPr>
          <w:sz w:val="28"/>
          <w:szCs w:val="28"/>
        </w:rPr>
        <w:br w:type="page"/>
      </w:r>
    </w:p>
    <w:p w14:paraId="05D7A31C" w14:textId="2B0A1E3C" w:rsidR="00576ADE" w:rsidRPr="002735A4" w:rsidRDefault="002D5B2C" w:rsidP="00BD619D">
      <w:pPr>
        <w:pStyle w:val="Heading1"/>
        <w:numPr>
          <w:ilvl w:val="0"/>
          <w:numId w:val="15"/>
        </w:numPr>
        <w:jc w:val="center"/>
        <w:rPr>
          <w:noProof/>
          <w:sz w:val="28"/>
          <w:szCs w:val="28"/>
        </w:rPr>
      </w:pPr>
      <w:bookmarkStart w:id="28" w:name="_Toc451939007"/>
      <w:r w:rsidRPr="002735A4">
        <w:rPr>
          <w:sz w:val="28"/>
          <w:szCs w:val="28"/>
        </w:rPr>
        <w:lastRenderedPageBreak/>
        <w:t>УСЛОВИ ЗА УЧЕШЋЕ У ПОСТУПКУ ЈАВНЕ НАБАВКЕ</w:t>
      </w:r>
      <w:bookmarkEnd w:id="25"/>
      <w:bookmarkEnd w:id="26"/>
      <w:bookmarkEnd w:id="28"/>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7"/>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827"/>
        <w:gridCol w:w="1807"/>
      </w:tblGrid>
      <w:tr w:rsidR="00CD60D3" w:rsidRPr="00AE1407" w14:paraId="22EDEC2C" w14:textId="77777777" w:rsidTr="00072306">
        <w:trPr>
          <w:trHeight w:val="972"/>
        </w:trPr>
        <w:tc>
          <w:tcPr>
            <w:tcW w:w="801" w:type="dxa"/>
            <w:vAlign w:val="center"/>
          </w:tcPr>
          <w:p w14:paraId="57B1385F" w14:textId="77777777" w:rsidR="00CD60D3" w:rsidRPr="00AE1407" w:rsidRDefault="00CD60D3" w:rsidP="00CD60D3">
            <w:pPr>
              <w:jc w:val="center"/>
              <w:rPr>
                <w:noProof/>
              </w:rPr>
            </w:pPr>
            <w:r w:rsidRPr="00AE1407">
              <w:rPr>
                <w:noProof/>
              </w:rPr>
              <w:t>Бр.</w:t>
            </w:r>
          </w:p>
        </w:tc>
        <w:tc>
          <w:tcPr>
            <w:tcW w:w="3183" w:type="dxa"/>
            <w:vAlign w:val="center"/>
          </w:tcPr>
          <w:p w14:paraId="44CC777E" w14:textId="77777777" w:rsidR="00CD60D3" w:rsidRPr="00AE1407" w:rsidRDefault="00CD60D3" w:rsidP="00CD60D3">
            <w:pPr>
              <w:jc w:val="center"/>
              <w:rPr>
                <w:noProof/>
              </w:rPr>
            </w:pPr>
            <w:r w:rsidRPr="00AE1407">
              <w:rPr>
                <w:noProof/>
              </w:rPr>
              <w:t>УСЛОВИ</w:t>
            </w:r>
          </w:p>
        </w:tc>
        <w:tc>
          <w:tcPr>
            <w:tcW w:w="3827" w:type="dxa"/>
            <w:vAlign w:val="center"/>
          </w:tcPr>
          <w:p w14:paraId="7310F496" w14:textId="77777777" w:rsidR="00CD60D3" w:rsidRPr="00AE1407" w:rsidRDefault="00CD60D3" w:rsidP="00CD60D3">
            <w:pPr>
              <w:jc w:val="center"/>
              <w:rPr>
                <w:noProof/>
              </w:rPr>
            </w:pPr>
            <w:r w:rsidRPr="00AE1407">
              <w:rPr>
                <w:noProof/>
              </w:rPr>
              <w:t>ДОКАЗИ</w:t>
            </w:r>
          </w:p>
        </w:tc>
        <w:tc>
          <w:tcPr>
            <w:tcW w:w="1807" w:type="dxa"/>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B6616F">
        <w:trPr>
          <w:trHeight w:val="505"/>
        </w:trPr>
        <w:tc>
          <w:tcPr>
            <w:tcW w:w="7811" w:type="dxa"/>
            <w:gridSpan w:val="3"/>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79D962AB" w14:textId="77777777" w:rsidR="00B6616F" w:rsidRPr="00C87537" w:rsidRDefault="00B6616F" w:rsidP="00C87537">
            <w:pPr>
              <w:rPr>
                <w:b/>
                <w:noProof/>
                <w:lang w:val="sr-Cyrl-CS"/>
              </w:rPr>
            </w:pPr>
          </w:p>
        </w:tc>
      </w:tr>
      <w:tr w:rsidR="00CD60D3" w:rsidRPr="00AE1407" w14:paraId="188A7F4F" w14:textId="77777777" w:rsidTr="00854630">
        <w:trPr>
          <w:trHeight w:val="505"/>
        </w:trPr>
        <w:tc>
          <w:tcPr>
            <w:tcW w:w="801" w:type="dxa"/>
            <w:vAlign w:val="center"/>
          </w:tcPr>
          <w:p w14:paraId="7B28910D" w14:textId="77777777" w:rsidR="00CD60D3" w:rsidRPr="00AE1407" w:rsidRDefault="00CD60D3" w:rsidP="00BD619D">
            <w:pPr>
              <w:pStyle w:val="ListParagraph"/>
              <w:numPr>
                <w:ilvl w:val="0"/>
                <w:numId w:val="18"/>
              </w:numPr>
              <w:rPr>
                <w:noProof/>
              </w:rPr>
            </w:pPr>
          </w:p>
        </w:tc>
        <w:tc>
          <w:tcPr>
            <w:tcW w:w="3183" w:type="dxa"/>
          </w:tcPr>
          <w:p w14:paraId="5E519881"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7B548592" w14:textId="77777777"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14:paraId="749523C7" w14:textId="77777777" w:rsidR="00CD60D3" w:rsidRPr="00AE1407" w:rsidRDefault="00CD60D3" w:rsidP="00CD60D3">
            <w:pPr>
              <w:jc w:val="both"/>
              <w:rPr>
                <w:noProof/>
              </w:rPr>
            </w:pPr>
          </w:p>
        </w:tc>
      </w:tr>
      <w:tr w:rsidR="00CD60D3" w:rsidRPr="00AE1407" w14:paraId="1C66CB3C" w14:textId="77777777" w:rsidTr="00854630">
        <w:trPr>
          <w:trHeight w:val="458"/>
        </w:trPr>
        <w:tc>
          <w:tcPr>
            <w:tcW w:w="801" w:type="dxa"/>
            <w:vAlign w:val="center"/>
          </w:tcPr>
          <w:p w14:paraId="1442B07A" w14:textId="77777777" w:rsidR="00CD60D3" w:rsidRPr="00AE1407" w:rsidRDefault="00CD60D3" w:rsidP="00BD619D">
            <w:pPr>
              <w:pStyle w:val="ListParagraph"/>
              <w:numPr>
                <w:ilvl w:val="0"/>
                <w:numId w:val="18"/>
              </w:numPr>
              <w:rPr>
                <w:noProof/>
              </w:rPr>
            </w:pPr>
          </w:p>
        </w:tc>
        <w:tc>
          <w:tcPr>
            <w:tcW w:w="3183" w:type="dxa"/>
            <w:vAlign w:val="center"/>
          </w:tcPr>
          <w:p w14:paraId="5D78E354" w14:textId="77777777"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01B5F166" w14:textId="77777777"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00CD60D3"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854630">
        <w:trPr>
          <w:trHeight w:val="789"/>
        </w:trPr>
        <w:tc>
          <w:tcPr>
            <w:tcW w:w="801" w:type="dxa"/>
            <w:vAlign w:val="center"/>
          </w:tcPr>
          <w:p w14:paraId="2E8F8661" w14:textId="77777777" w:rsidR="00CD60D3" w:rsidRPr="00AE1407" w:rsidRDefault="00CD60D3" w:rsidP="00BD619D">
            <w:pPr>
              <w:pStyle w:val="ListParagraph"/>
              <w:numPr>
                <w:ilvl w:val="0"/>
                <w:numId w:val="18"/>
              </w:numPr>
              <w:rPr>
                <w:noProof/>
              </w:rPr>
            </w:pPr>
          </w:p>
        </w:tc>
        <w:tc>
          <w:tcPr>
            <w:tcW w:w="3183" w:type="dxa"/>
            <w:vAlign w:val="center"/>
          </w:tcPr>
          <w:p w14:paraId="5322F8F3" w14:textId="77777777"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14:paraId="7FB56794" w14:textId="77777777"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14:paraId="38B34FC7" w14:textId="77777777" w:rsidR="00CD60D3" w:rsidRPr="00AE1407" w:rsidRDefault="00CD60D3" w:rsidP="00CD60D3">
            <w:pPr>
              <w:pStyle w:val="Default"/>
              <w:rPr>
                <w:rFonts w:ascii="Times New Roman" w:hAnsi="Times New Roman" w:cs="Times New Roman"/>
                <w:iCs/>
                <w:color w:val="auto"/>
              </w:rPr>
            </w:pP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8FF6AA" w14:textId="1D7C7E57" w:rsidR="004F4808" w:rsidRPr="00ED4192" w:rsidRDefault="007678BD" w:rsidP="007C1FCF">
      <w:pPr>
        <w:pStyle w:val="ListParagraph"/>
        <w:numPr>
          <w:ilvl w:val="0"/>
          <w:numId w:val="1"/>
        </w:numPr>
        <w:jc w:val="both"/>
        <w:rPr>
          <w:noProof/>
          <w:lang w:val="sr-Cyrl-CS"/>
        </w:rPr>
      </w:pPr>
      <w:r w:rsidRPr="00ED4192">
        <w:rPr>
          <w:noProof/>
          <w:lang w:val="sr-Cyrl-CS"/>
        </w:rPr>
        <w:t xml:space="preserve">Испуњеност </w:t>
      </w:r>
      <w:r w:rsidR="00875FBC" w:rsidRPr="00ED4192">
        <w:rPr>
          <w:noProof/>
          <w:lang w:val="sr-Cyrl-CS"/>
        </w:rPr>
        <w:t>услова</w:t>
      </w:r>
      <w:r w:rsidRPr="00ED4192">
        <w:rPr>
          <w:noProof/>
          <w:lang w:val="sr-Cyrl-CS"/>
        </w:rPr>
        <w:t xml:space="preserve"> </w:t>
      </w:r>
      <w:r w:rsidR="004F4808" w:rsidRPr="00ED4192">
        <w:rPr>
          <w:noProof/>
        </w:rPr>
        <w:t xml:space="preserve">потврђује законски заступник понуђача потписаном </w:t>
      </w:r>
      <w:r w:rsidR="00C15D3D" w:rsidRPr="00ED4192">
        <w:rPr>
          <w:noProof/>
        </w:rPr>
        <w:t>и печатираном ОВОМ</w:t>
      </w:r>
      <w:r w:rsidR="004F4808" w:rsidRPr="00ED4192">
        <w:rPr>
          <w:noProof/>
        </w:rPr>
        <w:t xml:space="preserve"> ИЗЈАВОМ.</w:t>
      </w:r>
    </w:p>
    <w:p w14:paraId="4C21C092" w14:textId="77777777" w:rsidR="00C15D3D" w:rsidRPr="00C15D3D" w:rsidRDefault="00C15D3D" w:rsidP="004F4808">
      <w:pPr>
        <w:pStyle w:val="ListParagraph"/>
        <w:ind w:left="405"/>
        <w:jc w:val="both"/>
        <w:rPr>
          <w:noProof/>
          <w:highlight w:val="yellow"/>
        </w:rPr>
      </w:pPr>
    </w:p>
    <w:p w14:paraId="45E5843E" w14:textId="77777777" w:rsidR="004F4808" w:rsidRPr="00734936" w:rsidRDefault="004F4808" w:rsidP="004F4808">
      <w:pPr>
        <w:pStyle w:val="ListParagraph"/>
        <w:numPr>
          <w:ilvl w:val="0"/>
          <w:numId w:val="1"/>
        </w:numPr>
        <w:jc w:val="both"/>
        <w:rPr>
          <w:noProof/>
        </w:rPr>
      </w:pPr>
      <w:r w:rsidRPr="00734936">
        <w:t>ИСПУЊЕНОСТ УСЛОВА понуђач попуњава са ДА или НЕ.</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B5E9357" w14:textId="77777777" w:rsidR="00734936" w:rsidRPr="00545532" w:rsidRDefault="00734936" w:rsidP="00734936">
      <w:pPr>
        <w:pStyle w:val="ListParagraph"/>
        <w:tabs>
          <w:tab w:val="left" w:pos="680"/>
        </w:tabs>
        <w:ind w:left="405"/>
        <w:jc w:val="both"/>
        <w:rPr>
          <w:bCs/>
          <w:highlight w:val="yellow"/>
          <w:lang w:val="sr-Cyrl-CS"/>
        </w:rPr>
      </w:pPr>
    </w:p>
    <w:p w14:paraId="26475084" w14:textId="5682EFC8" w:rsidR="008303D6" w:rsidRPr="00300477" w:rsidRDefault="00FE7D05" w:rsidP="00FE7D05">
      <w:pPr>
        <w:pStyle w:val="ListParagraph"/>
        <w:numPr>
          <w:ilvl w:val="0"/>
          <w:numId w:val="1"/>
        </w:numPr>
        <w:tabs>
          <w:tab w:val="left" w:pos="680"/>
        </w:tabs>
        <w:jc w:val="both"/>
        <w:rPr>
          <w:bCs/>
          <w:lang w:val="sr-Cyrl-CS"/>
        </w:rPr>
      </w:pPr>
      <w:r w:rsidRPr="00300477">
        <w:rPr>
          <w:bCs/>
          <w:lang w:val="sr-Cyrl-RS"/>
        </w:rPr>
        <w:t xml:space="preserve">Ако је понуђач доставио ИЗЈАВУ, </w:t>
      </w:r>
      <w:r w:rsidR="00AE63CE">
        <w:rPr>
          <w:bCs/>
          <w:lang w:val="sr-Cyrl-CS"/>
        </w:rPr>
        <w:t>Наручилац 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2F19AB87" w14:textId="77777777" w:rsidR="00ED153D" w:rsidRDefault="00937994" w:rsidP="00EF27BF">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719AB0F1" w14:textId="77777777" w:rsidR="008B50A2" w:rsidRPr="00C81BC3" w:rsidRDefault="008B50A2" w:rsidP="00EF27BF">
      <w:pPr>
        <w:pStyle w:val="ListParagraph"/>
        <w:tabs>
          <w:tab w:val="left" w:pos="680"/>
        </w:tabs>
        <w:ind w:left="405"/>
        <w:jc w:val="both"/>
        <w:rPr>
          <w:b/>
          <w:bCs/>
          <w:lang w:val="sr-Cyrl-CS"/>
        </w:rPr>
      </w:pP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6BD81BA" w:rsidR="00E04B7B" w:rsidRPr="00D07025" w:rsidRDefault="00E04B7B" w:rsidP="00EF466B">
      <w:pPr>
        <w:pStyle w:val="ListParagraph"/>
        <w:numPr>
          <w:ilvl w:val="0"/>
          <w:numId w:val="1"/>
        </w:numPr>
        <w:jc w:val="both"/>
        <w:rPr>
          <w:b/>
          <w:bCs/>
          <w:iCs/>
          <w:lang w:val="sr-Cyrl-CS"/>
        </w:rPr>
      </w:pPr>
      <w:r w:rsidRPr="00D07025">
        <w:rPr>
          <w:b/>
          <w:bCs/>
          <w:iCs/>
        </w:rPr>
        <w:lastRenderedPageBreak/>
        <w:t>Уколико п</w:t>
      </w:r>
      <w:r w:rsidRPr="00D07025">
        <w:rPr>
          <w:b/>
          <w:bCs/>
          <w:iCs/>
          <w:lang w:val="sr-Cyrl-CS"/>
        </w:rPr>
        <w:t>онуду</w:t>
      </w:r>
      <w:r w:rsidRPr="00D07025">
        <w:rPr>
          <w:b/>
          <w:bCs/>
          <w:iCs/>
        </w:rPr>
        <w:t xml:space="preserve"> подноси </w:t>
      </w:r>
      <w:r w:rsidRPr="00D07025">
        <w:rPr>
          <w:b/>
          <w:bCs/>
          <w:iCs/>
          <w:lang w:val="sr-Cyrl-CS"/>
        </w:rPr>
        <w:t>група понуђача</w:t>
      </w:r>
      <w:r w:rsidR="00EB4E07" w:rsidRPr="00D07025">
        <w:rPr>
          <w:b/>
          <w:bCs/>
          <w:iCs/>
          <w:lang w:val="sr-Cyrl-CS"/>
        </w:rPr>
        <w:t>,</w:t>
      </w:r>
      <w:r w:rsidRPr="00D07025">
        <w:rPr>
          <w:bCs/>
          <w:iCs/>
        </w:rPr>
        <w:t xml:space="preserve"> понуђач је дужан да </w:t>
      </w:r>
      <w:r w:rsidRPr="00D07025">
        <w:rPr>
          <w:bCs/>
          <w:iCs/>
          <w:lang w:val="sr-Cyrl-CS"/>
        </w:rPr>
        <w:t>за сваког члана групе понуђача</w:t>
      </w:r>
      <w:r w:rsidR="00A67B63" w:rsidRPr="00D07025">
        <w:rPr>
          <w:bCs/>
          <w:iCs/>
        </w:rPr>
        <w:t xml:space="preserve"> </w:t>
      </w:r>
      <w:r w:rsidRPr="00D07025">
        <w:rPr>
          <w:bCs/>
          <w:iCs/>
          <w:lang w:val="sr-Cyrl-CS"/>
        </w:rPr>
        <w:t xml:space="preserve">достави наведене доказе да испуњава обавезне услове из </w:t>
      </w:r>
      <w:r w:rsidR="00D07025" w:rsidRPr="00D07025">
        <w:rPr>
          <w:bCs/>
          <w:iCs/>
          <w:lang w:val="sr-Cyrl-CS"/>
        </w:rPr>
        <w:t>члана 75. став 1. тач. 1) до 3).</w:t>
      </w:r>
    </w:p>
    <w:p w14:paraId="76CC5535" w14:textId="6AD366E9" w:rsidR="00630A69" w:rsidRPr="00D07025" w:rsidRDefault="00E04B7B" w:rsidP="00EF466B">
      <w:pPr>
        <w:pStyle w:val="ListParagraph"/>
        <w:numPr>
          <w:ilvl w:val="0"/>
          <w:numId w:val="1"/>
        </w:numPr>
        <w:jc w:val="both"/>
        <w:rPr>
          <w:bCs/>
          <w:iCs/>
        </w:rPr>
      </w:pPr>
      <w:r w:rsidRPr="00D07025">
        <w:rPr>
          <w:b/>
          <w:bCs/>
          <w:iCs/>
          <w:lang w:val="sr-Cyrl-CS"/>
        </w:rPr>
        <w:t>У</w:t>
      </w:r>
      <w:r w:rsidRPr="00D07025">
        <w:rPr>
          <w:b/>
          <w:bCs/>
          <w:iCs/>
        </w:rPr>
        <w:t>колико понуђач подноси понуду са подизвођачем</w:t>
      </w:r>
      <w:r w:rsidRPr="00D07025">
        <w:rPr>
          <w:bCs/>
          <w:iCs/>
        </w:rPr>
        <w:t xml:space="preserve">, понуђач је дужан да </w:t>
      </w:r>
      <w:r w:rsidRPr="00D07025">
        <w:rPr>
          <w:bCs/>
          <w:iCs/>
          <w:lang w:val="sr-Cyrl-CS"/>
        </w:rPr>
        <w:t>за подизвођача достави доказе да испуњава услове из члана 75</w:t>
      </w:r>
      <w:r w:rsidR="00D07025" w:rsidRPr="00D07025">
        <w:rPr>
          <w:bCs/>
          <w:iCs/>
          <w:lang w:val="sr-Cyrl-CS"/>
        </w:rPr>
        <w:t>. став 1. тач. 1) до 3) Закона.</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7F343DD" w14:textId="77777777" w:rsidR="00BA7963" w:rsidRDefault="00BA7963">
      <w:pPr>
        <w:rPr>
          <w:b/>
          <w:noProof/>
        </w:rPr>
      </w:pPr>
    </w:p>
    <w:p w14:paraId="4A7F6920" w14:textId="77777777" w:rsidR="00BA7963" w:rsidRDefault="00BA7963">
      <w:pPr>
        <w:rPr>
          <w:b/>
          <w:noProof/>
        </w:rPr>
      </w:pPr>
    </w:p>
    <w:p w14:paraId="14F0C393" w14:textId="77777777" w:rsidR="00BA7963" w:rsidRDefault="00BA7963">
      <w:pPr>
        <w:rPr>
          <w:b/>
          <w:noProof/>
        </w:rPr>
      </w:pPr>
    </w:p>
    <w:p w14:paraId="3DDE4204" w14:textId="77777777" w:rsidR="008B50A2" w:rsidRDefault="008B50A2">
      <w:pPr>
        <w:rPr>
          <w:b/>
          <w:bCs/>
          <w:sz w:val="28"/>
          <w:szCs w:val="28"/>
          <w:lang w:val="hr-HR"/>
        </w:rPr>
      </w:pPr>
      <w:bookmarkStart w:id="29" w:name="_Toc375826007"/>
      <w:bookmarkStart w:id="30" w:name="_Toc389030814"/>
      <w:bookmarkStart w:id="31" w:name="_Toc448222238"/>
      <w:r>
        <w:rPr>
          <w:sz w:val="28"/>
          <w:szCs w:val="28"/>
        </w:rPr>
        <w:br w:type="page"/>
      </w:r>
    </w:p>
    <w:p w14:paraId="738B94CC" w14:textId="7835AA96" w:rsidR="002D5B2C" w:rsidRPr="002735A4" w:rsidRDefault="002D5B2C" w:rsidP="00BD619D">
      <w:pPr>
        <w:pStyle w:val="Heading1"/>
        <w:numPr>
          <w:ilvl w:val="0"/>
          <w:numId w:val="15"/>
        </w:numPr>
        <w:jc w:val="center"/>
        <w:rPr>
          <w:sz w:val="28"/>
          <w:szCs w:val="28"/>
        </w:rPr>
      </w:pPr>
      <w:bookmarkStart w:id="32" w:name="_Toc451939008"/>
      <w:r w:rsidRPr="002735A4">
        <w:rPr>
          <w:sz w:val="28"/>
          <w:szCs w:val="28"/>
        </w:rPr>
        <w:lastRenderedPageBreak/>
        <w:t>УПУТСТВО П</w:t>
      </w:r>
      <w:r w:rsidR="00343F79" w:rsidRPr="002735A4">
        <w:rPr>
          <w:sz w:val="28"/>
          <w:szCs w:val="28"/>
        </w:rPr>
        <w:t>ОНУЂАЧИМА КАКО ДА САЧИНЕ ПОНУДУ</w:t>
      </w:r>
      <w:bookmarkEnd w:id="29"/>
      <w:bookmarkEnd w:id="30"/>
      <w:bookmarkEnd w:id="31"/>
      <w:bookmarkEnd w:id="32"/>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1297614F" w:rsidR="00C21A19" w:rsidRPr="00AE1407" w:rsidRDefault="00C21A19" w:rsidP="00C21A19">
      <w:pPr>
        <w:rPr>
          <w:noProof/>
        </w:rPr>
      </w:pPr>
      <w:r w:rsidRPr="00AE1407">
        <w:rPr>
          <w:noProof/>
        </w:rPr>
        <w:t xml:space="preserve">Предмет јавне </w:t>
      </w:r>
      <w:r w:rsidRPr="008B50A2">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8B50A2" w:rsidRDefault="00A878F3" w:rsidP="00A878F3">
      <w:pPr>
        <w:jc w:val="both"/>
        <w:rPr>
          <w:b/>
          <w:bCs/>
          <w:i/>
          <w:iCs/>
        </w:rPr>
      </w:pPr>
      <w:r w:rsidRPr="008B50A2">
        <w:rPr>
          <w:bCs/>
          <w:iCs/>
        </w:rPr>
        <w:t>Подношење понуде са варијантама није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24688C02" w:rsidR="008B55B5" w:rsidRPr="008B50A2"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8B50A2">
        <w:rPr>
          <w:bCs/>
          <w:iCs/>
          <w:lang w:val="sr-Cyrl-CS"/>
        </w:rPr>
        <w:t>поглављу</w:t>
      </w:r>
      <w:r w:rsidRPr="008B50A2">
        <w:rPr>
          <w:bCs/>
          <w:iCs/>
        </w:rPr>
        <w:t xml:space="preserve"> </w:t>
      </w:r>
      <w:r w:rsidR="008B50A2" w:rsidRPr="008B50A2">
        <w:rPr>
          <w:bCs/>
          <w:iCs/>
        </w:rPr>
        <w:t>4</w:t>
      </w:r>
      <w:r w:rsidRPr="008B50A2">
        <w:rPr>
          <w:bCs/>
          <w:iCs/>
        </w:rPr>
        <w:t>. конкур</w:t>
      </w:r>
      <w:r w:rsidR="00CB5A79" w:rsidRPr="008B50A2">
        <w:rPr>
          <w:bCs/>
          <w:iCs/>
        </w:rPr>
        <w:t>сне документације, у складу са у</w:t>
      </w:r>
      <w:r w:rsidRPr="008B50A2">
        <w:rPr>
          <w:bCs/>
          <w:iCs/>
        </w:rPr>
        <w:t>путством како се доказује испуњеност услова.</w:t>
      </w:r>
    </w:p>
    <w:p w14:paraId="60671184" w14:textId="77777777" w:rsidR="008B55B5" w:rsidRPr="008B50A2" w:rsidRDefault="008B55B5" w:rsidP="008B55B5">
      <w:pPr>
        <w:jc w:val="both"/>
        <w:rPr>
          <w:iCs/>
        </w:rPr>
      </w:pPr>
      <w:r w:rsidRPr="008B50A2">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8B50A2" w:rsidRDefault="008B55B5" w:rsidP="008B55B5">
      <w:pPr>
        <w:jc w:val="both"/>
        <w:rPr>
          <w:iCs/>
        </w:rPr>
      </w:pPr>
      <w:r w:rsidRPr="008B50A2">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8B50A2">
        <w:rPr>
          <w:iCs/>
        </w:rPr>
        <w:t>Наручилац не дозвољава пренос доспелих потраживања директно подизвођачу у смислу члана 80. став 9. Закона</w:t>
      </w:r>
      <w:r w:rsidRPr="00AE1407">
        <w:rPr>
          <w:iCs/>
        </w:rPr>
        <w:t xml:space="preserve">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A0DFCB9" w:rsidR="00A878F3" w:rsidRPr="00AE1407" w:rsidRDefault="00A878F3" w:rsidP="00A878F3">
      <w:pPr>
        <w:jc w:val="both"/>
      </w:pPr>
      <w:r w:rsidRPr="008B50A2">
        <w:rPr>
          <w:rFonts w:eastAsia="TimesNewRomanPSMT"/>
          <w:bCs/>
        </w:rPr>
        <w:t xml:space="preserve">Група понуђача је дужна да достави све доказе о испуњености услова који су наведени у </w:t>
      </w:r>
      <w:r w:rsidRPr="008B50A2">
        <w:rPr>
          <w:rFonts w:eastAsia="TimesNewRomanPSMT"/>
          <w:bCs/>
          <w:lang w:val="sr-Cyrl-CS"/>
        </w:rPr>
        <w:t>поглављу</w:t>
      </w:r>
      <w:r w:rsidRPr="008B50A2">
        <w:rPr>
          <w:rFonts w:eastAsia="TimesNewRomanPSMT"/>
          <w:bCs/>
        </w:rPr>
        <w:t xml:space="preserve"> </w:t>
      </w:r>
      <w:r w:rsidR="008B50A2" w:rsidRPr="008B50A2">
        <w:rPr>
          <w:rFonts w:eastAsia="TimesNewRomanPSMT"/>
          <w:bCs/>
        </w:rPr>
        <w:t>4</w:t>
      </w:r>
      <w:r w:rsidR="0084500F" w:rsidRPr="008B50A2">
        <w:rPr>
          <w:rFonts w:eastAsia="TimesNewRomanPSMT"/>
          <w:bCs/>
        </w:rPr>
        <w:t>.</w:t>
      </w:r>
      <w:r w:rsidRPr="008B50A2">
        <w:rPr>
          <w:rFonts w:eastAsia="TimesNewRomanPSMT"/>
          <w:bCs/>
          <w:lang w:val="ru-RU"/>
        </w:rPr>
        <w:t xml:space="preserve"> </w:t>
      </w:r>
      <w:r w:rsidRPr="008B50A2">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57F2A71D" w14:textId="632D0504" w:rsidR="0068551F" w:rsidRPr="00D4515F" w:rsidRDefault="0068551F" w:rsidP="0068551F">
      <w:pPr>
        <w:jc w:val="both"/>
        <w:rPr>
          <w:iCs/>
        </w:rPr>
      </w:pPr>
      <w:r w:rsidRPr="00D4515F">
        <w:rPr>
          <w:iCs/>
        </w:rPr>
        <w:t>Наручилац захтева да</w:t>
      </w:r>
      <w:r w:rsidR="00E729F7" w:rsidRPr="00D4515F">
        <w:rPr>
          <w:iCs/>
        </w:rPr>
        <w:t xml:space="preserve"> </w:t>
      </w:r>
      <w:r w:rsidR="00E729F7" w:rsidRPr="00D4515F">
        <w:rPr>
          <w:iCs/>
          <w:lang w:val="sr-Cyrl-RS"/>
        </w:rPr>
        <w:t>плаћање буде одложено, у року од 90 дана од дана испостављања рачуна.</w:t>
      </w:r>
    </w:p>
    <w:p w14:paraId="1301D5A9" w14:textId="77777777" w:rsidR="0068551F" w:rsidRPr="00D4515F" w:rsidRDefault="0068551F" w:rsidP="0068551F">
      <w:pPr>
        <w:jc w:val="both"/>
        <w:rPr>
          <w:iCs/>
        </w:rPr>
      </w:pPr>
      <w:r w:rsidRPr="00D4515F">
        <w:rPr>
          <w:iCs/>
        </w:rPr>
        <w:t>Плаћање се врши уплатом на рачун понуђача.</w:t>
      </w:r>
    </w:p>
    <w:p w14:paraId="486E6ADE" w14:textId="77777777" w:rsidR="0068551F" w:rsidRPr="00D4515F" w:rsidRDefault="0068551F" w:rsidP="0068551F">
      <w:pPr>
        <w:jc w:val="both"/>
        <w:rPr>
          <w:iCs/>
        </w:rPr>
      </w:pPr>
      <w:r w:rsidRPr="00D4515F">
        <w:rPr>
          <w:iCs/>
        </w:rPr>
        <w:t>Понуђачу није дозвољено да захтева аванс.</w:t>
      </w:r>
    </w:p>
    <w:p w14:paraId="4F06A283" w14:textId="77777777" w:rsidR="0068551F" w:rsidRPr="00D4515F" w:rsidRDefault="0068551F" w:rsidP="0068551F">
      <w:pPr>
        <w:jc w:val="both"/>
        <w:rPr>
          <w:b/>
          <w:bCs/>
          <w:iCs/>
        </w:rPr>
      </w:pPr>
    </w:p>
    <w:p w14:paraId="4C954997" w14:textId="77777777" w:rsidR="0068551F" w:rsidRPr="00D4515F" w:rsidRDefault="0068551F" w:rsidP="00BD619D">
      <w:pPr>
        <w:pStyle w:val="ListParagraph"/>
        <w:numPr>
          <w:ilvl w:val="1"/>
          <w:numId w:val="12"/>
        </w:numPr>
        <w:rPr>
          <w:b/>
          <w:u w:val="single"/>
        </w:rPr>
      </w:pPr>
      <w:r w:rsidRPr="00D4515F">
        <w:rPr>
          <w:b/>
          <w:u w:val="single"/>
        </w:rPr>
        <w:t>Захтеви у погледу гарантног рока</w:t>
      </w:r>
    </w:p>
    <w:p w14:paraId="0AC37B85" w14:textId="58F09366" w:rsidR="0068551F" w:rsidRPr="00D4515F" w:rsidRDefault="00804F8E" w:rsidP="0068551F">
      <w:pPr>
        <w:jc w:val="both"/>
        <w:rPr>
          <w:lang w:val="sr-Cyrl-CS"/>
        </w:rPr>
      </w:pPr>
      <w:r w:rsidRPr="00D4515F">
        <w:rPr>
          <w:bCs/>
          <w:iCs/>
          <w:lang w:val="sr-Cyrl-RS"/>
        </w:rPr>
        <w:t>Наручилац захтева да г</w:t>
      </w:r>
      <w:r w:rsidR="008B50A2" w:rsidRPr="00D4515F">
        <w:rPr>
          <w:bCs/>
          <w:iCs/>
          <w:lang w:val="sr-Cyrl-RS"/>
        </w:rPr>
        <w:t xml:space="preserve">арантни рок </w:t>
      </w:r>
      <w:r w:rsidR="000019E3" w:rsidRPr="00D4515F">
        <w:rPr>
          <w:lang w:val="sr-Cyrl-RS"/>
        </w:rPr>
        <w:t>на исправно функционисање пупме буде</w:t>
      </w:r>
      <w:r w:rsidRPr="00D4515F">
        <w:rPr>
          <w:bCs/>
          <w:iCs/>
          <w:lang w:val="sr-Cyrl-RS"/>
        </w:rPr>
        <w:t xml:space="preserve"> најмање </w:t>
      </w:r>
      <w:r w:rsidR="000019E3" w:rsidRPr="00D4515F">
        <w:rPr>
          <w:bCs/>
          <w:iCs/>
          <w:lang w:val="sr-Cyrl-RS"/>
        </w:rPr>
        <w:t>12 месеци</w:t>
      </w:r>
      <w:r w:rsidR="00357311" w:rsidRPr="00D4515F">
        <w:rPr>
          <w:bCs/>
          <w:iCs/>
          <w:lang w:val="sr-Cyrl-RS"/>
        </w:rPr>
        <w:t xml:space="preserve">, </w:t>
      </w:r>
      <w:r w:rsidR="008B50A2" w:rsidRPr="00D4515F">
        <w:rPr>
          <w:bCs/>
          <w:iCs/>
          <w:lang w:val="sr-Cyrl-RS"/>
        </w:rPr>
        <w:t>од момента извршењ</w:t>
      </w:r>
      <w:r w:rsidR="005053AC" w:rsidRPr="00D4515F">
        <w:rPr>
          <w:bCs/>
          <w:iCs/>
          <w:lang w:val="sr-Cyrl-RS"/>
        </w:rPr>
        <w:t>а</w:t>
      </w:r>
      <w:r w:rsidR="008B50A2" w:rsidRPr="00D4515F">
        <w:rPr>
          <w:bCs/>
          <w:iCs/>
          <w:lang w:val="sr-Cyrl-RS"/>
        </w:rPr>
        <w:t xml:space="preserve">. </w:t>
      </w:r>
      <w:r w:rsidR="008B50A2" w:rsidRPr="00D4515F">
        <w:t>Уколико је због неисправног функционисања</w:t>
      </w:r>
      <w:r w:rsidR="005053AC" w:rsidRPr="00D4515F">
        <w:rPr>
          <w:lang w:val="sr-Cyrl-RS"/>
        </w:rPr>
        <w:t xml:space="preserve"> пумпе</w:t>
      </w:r>
      <w:r w:rsidR="008B50A2" w:rsidRPr="00D4515F">
        <w:t xml:space="preserve"> извршена </w:t>
      </w:r>
      <w:r w:rsidR="00357311" w:rsidRPr="00D4515F">
        <w:rPr>
          <w:lang w:val="sr-Cyrl-RS"/>
        </w:rPr>
        <w:t>замена</w:t>
      </w:r>
      <w:r w:rsidR="005053AC" w:rsidRPr="00D4515F">
        <w:rPr>
          <w:lang w:val="sr-Cyrl-RS"/>
        </w:rPr>
        <w:t xml:space="preserve"> </w:t>
      </w:r>
      <w:r w:rsidR="005053AC" w:rsidRPr="00D4515F">
        <w:t>или</w:t>
      </w:r>
      <w:r w:rsidR="008B50A2" w:rsidRPr="00D4515F">
        <w:t xml:space="preserve"> </w:t>
      </w:r>
      <w:r w:rsidRPr="00D4515F">
        <w:rPr>
          <w:lang w:val="sr-Cyrl-RS"/>
        </w:rPr>
        <w:t xml:space="preserve">њена </w:t>
      </w:r>
      <w:r w:rsidR="008B50A2" w:rsidRPr="00D4515F">
        <w:t xml:space="preserve">битна оправка, </w:t>
      </w:r>
      <w:r w:rsidR="008B50A2" w:rsidRPr="00D4515F">
        <w:rPr>
          <w:lang w:val="sr-Cyrl-RS"/>
        </w:rPr>
        <w:t>добављач</w:t>
      </w:r>
      <w:r w:rsidR="008B50A2" w:rsidRPr="00D4515F">
        <w:t xml:space="preserve"> нема право да поново фактурише </w:t>
      </w:r>
      <w:r w:rsidR="005053AC" w:rsidRPr="00D4515F">
        <w:rPr>
          <w:lang w:val="sr-Cyrl-RS"/>
        </w:rPr>
        <w:t>извршење</w:t>
      </w:r>
      <w:r w:rsidR="008B50A2" w:rsidRPr="00D4515F">
        <w:rPr>
          <w:lang w:val="sr-Cyrl-CS"/>
        </w:rPr>
        <w:t>, уколико је исто извршено у гарантом року.</w:t>
      </w:r>
    </w:p>
    <w:p w14:paraId="54C8D53F" w14:textId="77777777" w:rsidR="008B50A2" w:rsidRPr="00D4515F" w:rsidRDefault="008B50A2" w:rsidP="0068551F">
      <w:pPr>
        <w:jc w:val="both"/>
        <w:rPr>
          <w:iCs/>
        </w:rPr>
      </w:pPr>
    </w:p>
    <w:p w14:paraId="086656B7" w14:textId="77777777" w:rsidR="0068551F" w:rsidRPr="00D4515F" w:rsidRDefault="0068551F" w:rsidP="00BD619D">
      <w:pPr>
        <w:pStyle w:val="ListParagraph"/>
        <w:numPr>
          <w:ilvl w:val="1"/>
          <w:numId w:val="12"/>
        </w:numPr>
        <w:rPr>
          <w:b/>
          <w:u w:val="single"/>
        </w:rPr>
      </w:pPr>
      <w:r w:rsidRPr="00D4515F">
        <w:rPr>
          <w:b/>
          <w:u w:val="single"/>
        </w:rPr>
        <w:t>Захтев у погледу рока (испоруке добара, извршења услуге, извођења радова)</w:t>
      </w:r>
    </w:p>
    <w:p w14:paraId="13F27A8D" w14:textId="73FC4450" w:rsidR="0068551F" w:rsidRPr="00D4515F" w:rsidRDefault="00833AA6" w:rsidP="0068551F">
      <w:pPr>
        <w:jc w:val="both"/>
        <w:rPr>
          <w:bCs/>
          <w:iCs/>
          <w:lang w:val="sr-Cyrl-RS"/>
        </w:rPr>
      </w:pPr>
      <w:r w:rsidRPr="00D4515F">
        <w:rPr>
          <w:bCs/>
          <w:iCs/>
          <w:lang w:val="sr-Cyrl-RS"/>
        </w:rPr>
        <w:t>Наручилац захтева да рок извршења буде 30 дана</w:t>
      </w:r>
      <w:r w:rsidR="008B50A2" w:rsidRPr="00D4515F">
        <w:rPr>
          <w:bCs/>
          <w:iCs/>
          <w:lang w:val="sr-Cyrl-RS"/>
        </w:rPr>
        <w:t xml:space="preserve"> од дана</w:t>
      </w:r>
      <w:r w:rsidRPr="00D4515F">
        <w:rPr>
          <w:bCs/>
          <w:iCs/>
          <w:lang w:val="sr-Cyrl-RS"/>
        </w:rPr>
        <w:t xml:space="preserve"> потписивања уговора.</w:t>
      </w:r>
    </w:p>
    <w:p w14:paraId="2DD013E4" w14:textId="77777777" w:rsidR="008B50A2" w:rsidRPr="00D4515F" w:rsidRDefault="008B50A2" w:rsidP="0068551F">
      <w:pPr>
        <w:jc w:val="both"/>
        <w:rPr>
          <w:b/>
          <w:bCs/>
          <w:i/>
          <w:iCs/>
        </w:rPr>
      </w:pPr>
    </w:p>
    <w:p w14:paraId="58542845" w14:textId="77777777" w:rsidR="0068551F" w:rsidRPr="00D4515F" w:rsidRDefault="0068551F" w:rsidP="00BD619D">
      <w:pPr>
        <w:pStyle w:val="ListParagraph"/>
        <w:numPr>
          <w:ilvl w:val="1"/>
          <w:numId w:val="12"/>
        </w:numPr>
        <w:rPr>
          <w:b/>
          <w:u w:val="single"/>
        </w:rPr>
      </w:pPr>
      <w:r w:rsidRPr="00D4515F">
        <w:rPr>
          <w:b/>
          <w:u w:val="single"/>
        </w:rPr>
        <w:t>Захтев у погледу рока важења понуде</w:t>
      </w:r>
    </w:p>
    <w:p w14:paraId="2F99CFFC" w14:textId="77777777" w:rsidR="0068551F" w:rsidRPr="00D4515F" w:rsidRDefault="0068551F" w:rsidP="0068551F">
      <w:pPr>
        <w:jc w:val="both"/>
        <w:rPr>
          <w:iCs/>
        </w:rPr>
      </w:pPr>
      <w:r w:rsidRPr="00D4515F">
        <w:rPr>
          <w:iCs/>
        </w:rPr>
        <w:t>Рок важења понуде не може бити краћи од 60 дана од дана отварања понуда.</w:t>
      </w:r>
    </w:p>
    <w:p w14:paraId="3ACCC61F" w14:textId="77777777" w:rsidR="0068551F" w:rsidRPr="00D4515F" w:rsidRDefault="0068551F" w:rsidP="0068551F">
      <w:pPr>
        <w:jc w:val="both"/>
        <w:rPr>
          <w:iCs/>
        </w:rPr>
      </w:pPr>
      <w:r w:rsidRPr="00D4515F">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C35CDB" w:rsidRDefault="0068551F" w:rsidP="0068551F">
      <w:pPr>
        <w:jc w:val="both"/>
        <w:rPr>
          <w:iCs/>
        </w:rPr>
      </w:pPr>
      <w:r w:rsidRPr="00D4515F">
        <w:rPr>
          <w:iCs/>
        </w:rPr>
        <w:t>Понуђач који прихвати захтев за продужење рока важења понуде на може мењати понуду.</w:t>
      </w:r>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AE1407" w:rsidRDefault="00A878F3" w:rsidP="00A878F3">
      <w:pPr>
        <w:jc w:val="both"/>
        <w:rPr>
          <w:iCs/>
        </w:rPr>
      </w:pPr>
      <w:r w:rsidRPr="00AE1407">
        <w:rPr>
          <w:iCs/>
        </w:rPr>
        <w:lastRenderedPageBreak/>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14:paraId="5E4448D9" w14:textId="77777777" w:rsidR="00A878F3" w:rsidRPr="008B50A2" w:rsidRDefault="00A878F3" w:rsidP="00A878F3">
      <w:pPr>
        <w:jc w:val="both"/>
      </w:pPr>
      <w:r w:rsidRPr="008B50A2">
        <w:rPr>
          <w:iCs/>
        </w:rPr>
        <w:t>Цена је фиксна и не може се мењати.</w:t>
      </w:r>
      <w:r w:rsidRPr="008B50A2">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4E71B1CA" w14:textId="0494DF45" w:rsidR="006E6A7C" w:rsidRPr="008B50A2" w:rsidRDefault="006E6A7C" w:rsidP="006E6A7C">
      <w:pPr>
        <w:pStyle w:val="ListParagraph"/>
        <w:numPr>
          <w:ilvl w:val="0"/>
          <w:numId w:val="9"/>
        </w:numPr>
        <w:jc w:val="both"/>
        <w:rPr>
          <w:noProof/>
        </w:rPr>
      </w:pPr>
      <w:r w:rsidRPr="008B50A2">
        <w:rPr>
          <w:b/>
        </w:rPr>
        <w:t>регистровану бланко меницу и менично овлашћење</w:t>
      </w:r>
      <w:r w:rsidRPr="008B50A2">
        <w:rPr>
          <w:b/>
          <w:noProof/>
        </w:rPr>
        <w:t xml:space="preserve"> за извршење уговорне обавезе</w:t>
      </w:r>
      <w:r w:rsidRPr="008B50A2">
        <w:rPr>
          <w:noProof/>
        </w:rPr>
        <w:t>, попуњену на износ од 10% од укупне вредности уговора</w:t>
      </w:r>
      <w:r w:rsidR="001C4F8E" w:rsidRPr="008B50A2">
        <w:rPr>
          <w:noProof/>
          <w:lang w:val="sr-Cyrl-RS"/>
        </w:rPr>
        <w:t xml:space="preserve"> без ПДВ-а</w:t>
      </w:r>
      <w:r w:rsidRPr="008B50A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8B50A2" w:rsidRDefault="006E6A7C" w:rsidP="006E6A7C">
      <w:pPr>
        <w:pStyle w:val="ListParagraph"/>
        <w:numPr>
          <w:ilvl w:val="0"/>
          <w:numId w:val="9"/>
        </w:numPr>
        <w:jc w:val="both"/>
        <w:rPr>
          <w:noProof/>
        </w:rPr>
      </w:pPr>
      <w:r w:rsidRPr="008B50A2">
        <w:rPr>
          <w:b/>
        </w:rPr>
        <w:t>регистровану бланко меницу и менично овлашћење</w:t>
      </w:r>
      <w:r w:rsidRPr="008B50A2">
        <w:rPr>
          <w:b/>
          <w:noProof/>
        </w:rPr>
        <w:t xml:space="preserve"> за отклањање недостатака у гарантном року</w:t>
      </w:r>
      <w:r w:rsidRPr="008B50A2">
        <w:rPr>
          <w:noProof/>
        </w:rPr>
        <w:t xml:space="preserve">, попуњену на износ од 10% од укупне вредности </w:t>
      </w:r>
      <w:r w:rsidR="001C4F8E" w:rsidRPr="008B50A2">
        <w:rPr>
          <w:noProof/>
        </w:rPr>
        <w:t>у</w:t>
      </w:r>
      <w:r w:rsidRPr="008B50A2">
        <w:rPr>
          <w:noProof/>
        </w:rPr>
        <w:t>говора</w:t>
      </w:r>
      <w:r w:rsidR="001C4F8E" w:rsidRPr="008B50A2">
        <w:rPr>
          <w:noProof/>
          <w:lang w:val="sr-Cyrl-RS"/>
        </w:rPr>
        <w:t xml:space="preserve"> без ПДВ-а</w:t>
      </w:r>
      <w:r w:rsidRPr="008B50A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8B50A2" w:rsidRDefault="006E6A7C" w:rsidP="006E6A7C">
      <w:pPr>
        <w:pStyle w:val="ListParagraph"/>
        <w:ind w:left="87" w:firstLine="453"/>
        <w:jc w:val="both"/>
        <w:rPr>
          <w:noProof/>
        </w:rPr>
      </w:pPr>
    </w:p>
    <w:p w14:paraId="22B8984A" w14:textId="77777777" w:rsidR="006E6A7C" w:rsidRPr="008B50A2" w:rsidRDefault="006E6A7C" w:rsidP="006E6A7C">
      <w:pPr>
        <w:jc w:val="both"/>
        <w:rPr>
          <w:rFonts w:eastAsia="TimesNewRomanPSMT"/>
          <w:bCs/>
          <w:iCs/>
          <w:lang w:val="sr-Cyrl-CS"/>
        </w:rPr>
      </w:pPr>
      <w:r w:rsidRPr="008B50A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8B50A2"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8B50A2">
        <w:rPr>
          <w:noProof/>
        </w:rPr>
        <w:t xml:space="preserve">Понуђач је дужан да достави и </w:t>
      </w:r>
      <w:r w:rsidRPr="008B50A2">
        <w:rPr>
          <w:b/>
          <w:noProof/>
        </w:rPr>
        <w:t xml:space="preserve">копију извода из Регистра </w:t>
      </w:r>
      <w:r w:rsidRPr="008B50A2">
        <w:rPr>
          <w:noProof/>
        </w:rPr>
        <w:t xml:space="preserve"> </w:t>
      </w:r>
      <w:r w:rsidRPr="008B50A2">
        <w:rPr>
          <w:b/>
          <w:noProof/>
        </w:rPr>
        <w:t>меница и овлашћења</w:t>
      </w:r>
      <w:r w:rsidRPr="008B50A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5B560E3E" w:rsidR="006E6A7C" w:rsidRPr="002C4BE3" w:rsidRDefault="006E6A7C" w:rsidP="006E6A7C">
      <w:pPr>
        <w:jc w:val="both"/>
      </w:pPr>
      <w:r w:rsidRPr="008B50A2">
        <w:t xml:space="preserve">Средство обезбеђења траје најмање </w:t>
      </w:r>
      <w:r w:rsidRPr="008B50A2">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набавка </w:t>
      </w:r>
      <w:r w:rsidRPr="008B50A2">
        <w:t>не садржи поверљиве</w:t>
      </w:r>
      <w:r w:rsidRPr="00AE1407">
        <w:t xml:space="preserve"> информације које наручилац ставља на располагање.</w:t>
      </w:r>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w:t>
      </w:r>
      <w:r w:rsidR="00E30D60" w:rsidRPr="00642456">
        <w:lastRenderedPageBreak/>
        <w:t xml:space="preserve">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8B50A2" w:rsidRDefault="00A878F3" w:rsidP="00A878F3">
      <w:pPr>
        <w:jc w:val="both"/>
        <w:rPr>
          <w:b/>
          <w:bCs/>
          <w:i/>
          <w:iCs/>
        </w:rPr>
      </w:pPr>
      <w:r w:rsidRPr="008B50A2">
        <w:t>Избор најповољније понуде ће се извршити применом критеријума</w:t>
      </w:r>
      <w:r w:rsidR="00A43FB2" w:rsidRPr="008B50A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8B50A2">
            <w:rPr>
              <w:b/>
            </w:rPr>
            <w:t xml:space="preserve">„најнижа понуђена цена“. </w:t>
          </w:r>
        </w:sdtContent>
      </w:sdt>
      <w:r w:rsidRPr="008B50A2">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lastRenderedPageBreak/>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5053AC">
        <w:rPr>
          <w:iCs/>
        </w:rPr>
        <w:t xml:space="preserve">Уколико две или више понуда имају исту најнижу понуђену цену, као најповољнија биће изабрана понуда оног понуђача </w:t>
      </w:r>
      <w:r w:rsidRPr="005053AC">
        <w:rPr>
          <w:iCs/>
          <w:lang w:val="sr-Cyrl-RS"/>
        </w:rPr>
        <w:t xml:space="preserve">који </w:t>
      </w:r>
      <w:r w:rsidRPr="005053AC">
        <w:rPr>
          <w:noProof/>
        </w:rPr>
        <w:t xml:space="preserve">понуди дужи гарантни рок, а уколико је и то </w:t>
      </w:r>
      <w:r w:rsidRPr="005053AC">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lastRenderedPageBreak/>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r w:rsidRPr="00E70C97">
        <w:t>У</w:t>
      </w:r>
      <w:r w:rsidR="006E21FD" w:rsidRPr="00E70C97">
        <w:t xml:space="preserve"> складу са чланом 115.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14:paraId="33189BB8" w14:textId="77777777" w:rsidR="007E45A5" w:rsidRDefault="007E45A5" w:rsidP="003073F1">
      <w:pPr>
        <w:ind w:firstLine="720"/>
        <w:jc w:val="both"/>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8115EDE" w14:textId="16AD4729" w:rsidR="00B60424" w:rsidRPr="00AE1407" w:rsidRDefault="00E20B95" w:rsidP="00D4515F">
      <w:pPr>
        <w:jc w:val="both"/>
        <w:rPr>
          <w:lang w:val="sr-Cyrl-CS"/>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0D71379A" w14:textId="77777777" w:rsidR="003E71AC" w:rsidRDefault="003E71AC">
      <w:pPr>
        <w:rPr>
          <w:b/>
          <w:bCs/>
          <w:sz w:val="28"/>
          <w:szCs w:val="28"/>
          <w:lang w:val="hr-HR"/>
        </w:rPr>
      </w:pPr>
      <w:bookmarkStart w:id="33" w:name="_Toc375826009"/>
      <w:bookmarkStart w:id="34" w:name="_Toc389030816"/>
      <w:r>
        <w:rPr>
          <w:sz w:val="28"/>
          <w:szCs w:val="28"/>
        </w:rPr>
        <w:br w:type="page"/>
      </w:r>
    </w:p>
    <w:p w14:paraId="650E3668" w14:textId="1D6BB218" w:rsidR="006471A5" w:rsidRPr="006471A5" w:rsidRDefault="00B819C7" w:rsidP="006471A5">
      <w:pPr>
        <w:pStyle w:val="Heading1"/>
        <w:numPr>
          <w:ilvl w:val="0"/>
          <w:numId w:val="15"/>
        </w:numPr>
        <w:jc w:val="center"/>
        <w:rPr>
          <w:sz w:val="28"/>
          <w:szCs w:val="28"/>
        </w:rPr>
      </w:pPr>
      <w:bookmarkStart w:id="35" w:name="_Toc451939009"/>
      <w:bookmarkStart w:id="36" w:name="_Toc448222240"/>
      <w:r w:rsidRPr="00AC452C">
        <w:rPr>
          <w:sz w:val="28"/>
          <w:szCs w:val="28"/>
        </w:rPr>
        <w:lastRenderedPageBreak/>
        <w:t>МОДЕЛ УГОВОРА</w:t>
      </w:r>
      <w:bookmarkEnd w:id="33"/>
      <w:bookmarkEnd w:id="34"/>
      <w:bookmarkEnd w:id="35"/>
      <w:r w:rsidR="007B663B" w:rsidRPr="00AC452C">
        <w:rPr>
          <w:sz w:val="28"/>
          <w:szCs w:val="28"/>
        </w:rPr>
        <w:t xml:space="preserve"> </w:t>
      </w:r>
      <w:bookmarkStart w:id="37" w:name="_Toc375826010"/>
      <w:bookmarkStart w:id="38" w:name="_Toc389030817"/>
      <w:bookmarkEnd w:id="36"/>
    </w:p>
    <w:p w14:paraId="6D4A2A77" w14:textId="77777777" w:rsidR="006471A5" w:rsidRPr="0059711F" w:rsidRDefault="006471A5" w:rsidP="006471A5">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Latn-RS"/>
        </w:rPr>
        <w:t xml:space="preserve">, </w:t>
      </w:r>
      <w:r>
        <w:rPr>
          <w:noProof/>
          <w:lang w:val="sr-Cyrl-RS"/>
        </w:rPr>
        <w:t>14/15</w:t>
      </w:r>
      <w:r>
        <w:rPr>
          <w:noProof/>
          <w:lang w:val="sr-Latn-RS"/>
        </w:rPr>
        <w:t xml:space="preserve"> </w:t>
      </w:r>
      <w:r>
        <w:rPr>
          <w:noProof/>
          <w:lang w:val="sr-Cyrl-RS"/>
        </w:rPr>
        <w:t>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514C0CA4" w14:textId="77777777" w:rsidR="006471A5" w:rsidRPr="0059711F" w:rsidRDefault="006471A5" w:rsidP="006471A5">
      <w:pPr>
        <w:jc w:val="center"/>
        <w:rPr>
          <w:noProof/>
        </w:rPr>
      </w:pPr>
    </w:p>
    <w:p w14:paraId="6D8DE1B1" w14:textId="77777777" w:rsidR="006471A5" w:rsidRPr="0059711F" w:rsidRDefault="006471A5" w:rsidP="006471A5">
      <w:pPr>
        <w:jc w:val="center"/>
        <w:rPr>
          <w:b/>
          <w:noProof/>
        </w:rPr>
      </w:pPr>
      <w:r w:rsidRPr="0059711F">
        <w:rPr>
          <w:b/>
          <w:noProof/>
        </w:rPr>
        <w:t>УГОВОР</w:t>
      </w:r>
    </w:p>
    <w:p w14:paraId="771835A3" w14:textId="77777777" w:rsidR="006471A5" w:rsidRPr="00FA2ECD" w:rsidRDefault="006471A5" w:rsidP="006471A5">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123-16-M</w:t>
      </w:r>
    </w:p>
    <w:p w14:paraId="76CEB575" w14:textId="77777777" w:rsidR="006471A5" w:rsidRPr="0059711F" w:rsidRDefault="006471A5" w:rsidP="006471A5">
      <w:pPr>
        <w:rPr>
          <w:noProof/>
        </w:rPr>
      </w:pPr>
    </w:p>
    <w:p w14:paraId="73144475" w14:textId="77777777" w:rsidR="006471A5" w:rsidRDefault="006471A5" w:rsidP="006471A5">
      <w:pPr>
        <w:rPr>
          <w:noProof/>
        </w:rPr>
      </w:pPr>
      <w:r>
        <w:rPr>
          <w:noProof/>
        </w:rPr>
        <w:t xml:space="preserve">Уговорне стране: </w:t>
      </w:r>
    </w:p>
    <w:p w14:paraId="6B933F8D" w14:textId="77777777" w:rsidR="006471A5" w:rsidRDefault="006471A5" w:rsidP="006471A5">
      <w:pPr>
        <w:rPr>
          <w:noProof/>
        </w:rPr>
      </w:pPr>
    </w:p>
    <w:p w14:paraId="0AF9F897" w14:textId="77777777" w:rsidR="006471A5" w:rsidRPr="0005524E" w:rsidRDefault="006471A5" w:rsidP="006471A5">
      <w:pPr>
        <w:numPr>
          <w:ilvl w:val="0"/>
          <w:numId w:val="3"/>
        </w:numPr>
        <w:jc w:val="both"/>
        <w:rPr>
          <w:noProof/>
        </w:rPr>
      </w:pPr>
      <w:r w:rsidRPr="00196394">
        <w:rPr>
          <w:noProof/>
        </w:rPr>
        <w:t xml:space="preserve">КЛИНИЧКИ ЦЕНТАР ВОЈВОДИНЕ,  ул. Хајдук Вељкова бр. 1, Нови Сад, </w:t>
      </w:r>
    </w:p>
    <w:p w14:paraId="32C26FC7" w14:textId="77777777" w:rsidR="006471A5" w:rsidRPr="0005524E" w:rsidRDefault="006471A5" w:rsidP="006471A5">
      <w:pPr>
        <w:ind w:left="720"/>
        <w:jc w:val="both"/>
        <w:rPr>
          <w:noProof/>
        </w:rPr>
      </w:pPr>
      <w:r w:rsidRPr="00D32E82">
        <w:rPr>
          <w:noProof/>
        </w:rPr>
        <w:t>ПИБ: 1</w:t>
      </w:r>
      <w:r>
        <w:rPr>
          <w:noProof/>
        </w:rPr>
        <w:t>01696893 Матични број: 08664161,</w:t>
      </w:r>
    </w:p>
    <w:p w14:paraId="6847049A" w14:textId="77777777" w:rsidR="006471A5" w:rsidRPr="0005524E" w:rsidRDefault="006471A5" w:rsidP="006471A5">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07886396" w14:textId="77777777" w:rsidR="006471A5" w:rsidRPr="0083271F" w:rsidRDefault="006471A5" w:rsidP="006471A5">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16612A97" w14:textId="77777777" w:rsidR="006471A5" w:rsidRDefault="006471A5" w:rsidP="006471A5">
      <w:pPr>
        <w:jc w:val="both"/>
        <w:rPr>
          <w:noProof/>
        </w:rPr>
      </w:pPr>
    </w:p>
    <w:p w14:paraId="28ABA611" w14:textId="77777777" w:rsidR="006471A5" w:rsidRPr="00A55F46" w:rsidRDefault="006471A5" w:rsidP="006471A5">
      <w:pPr>
        <w:numPr>
          <w:ilvl w:val="0"/>
          <w:numId w:val="3"/>
        </w:numPr>
        <w:jc w:val="both"/>
        <w:rPr>
          <w:noProof/>
        </w:rPr>
      </w:pPr>
      <w:r w:rsidRPr="0083271F">
        <w:rPr>
          <w:noProof/>
        </w:rPr>
        <w:t>____________________</w:t>
      </w:r>
      <w:r>
        <w:rPr>
          <w:noProof/>
        </w:rPr>
        <w:t>________________________________________________,</w:t>
      </w:r>
    </w:p>
    <w:p w14:paraId="5C0EB164" w14:textId="77777777" w:rsidR="006471A5" w:rsidRPr="00A55F46" w:rsidRDefault="006471A5" w:rsidP="006471A5">
      <w:pPr>
        <w:jc w:val="center"/>
      </w:pPr>
      <w:r w:rsidRPr="00A55F46">
        <w:rPr>
          <w:noProof/>
        </w:rPr>
        <w:t>(</w:t>
      </w:r>
      <w:r w:rsidRPr="00A55F46">
        <w:rPr>
          <w:i/>
          <w:noProof/>
        </w:rPr>
        <w:t>назив и адреса)</w:t>
      </w:r>
    </w:p>
    <w:p w14:paraId="3AB833A7" w14:textId="77777777" w:rsidR="006471A5" w:rsidRPr="0005524E" w:rsidRDefault="006471A5" w:rsidP="006471A5">
      <w:pPr>
        <w:ind w:left="720"/>
        <w:jc w:val="both"/>
        <w:rPr>
          <w:noProof/>
        </w:rPr>
      </w:pPr>
      <w:r>
        <w:rPr>
          <w:noProof/>
        </w:rPr>
        <w:t>ПИБ:.......................... Матични број: ........................................,</w:t>
      </w:r>
    </w:p>
    <w:p w14:paraId="47A25DD7" w14:textId="77777777" w:rsidR="006471A5" w:rsidRDefault="006471A5" w:rsidP="006471A5">
      <w:pPr>
        <w:ind w:left="720"/>
        <w:jc w:val="both"/>
        <w:rPr>
          <w:noProof/>
        </w:rPr>
      </w:pPr>
      <w:r>
        <w:rPr>
          <w:noProof/>
        </w:rPr>
        <w:t>Број рачуна: ............................................ Назив банке:......................................,</w:t>
      </w:r>
    </w:p>
    <w:p w14:paraId="3AF6E895" w14:textId="77777777" w:rsidR="006471A5" w:rsidRPr="00A55F46" w:rsidRDefault="006471A5" w:rsidP="006471A5">
      <w:pPr>
        <w:ind w:left="720"/>
        <w:jc w:val="both"/>
        <w:rPr>
          <w:noProof/>
        </w:rPr>
      </w:pPr>
      <w:r>
        <w:rPr>
          <w:noProof/>
        </w:rPr>
        <w:t>Телефон:............................Телефакс:......................................</w:t>
      </w:r>
    </w:p>
    <w:p w14:paraId="2D45700D" w14:textId="77777777" w:rsidR="006471A5" w:rsidRPr="00351AE7" w:rsidRDefault="006471A5" w:rsidP="006471A5">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5BE866FB" w14:textId="77777777" w:rsidR="006471A5" w:rsidRPr="0059711F" w:rsidRDefault="006471A5" w:rsidP="006471A5">
      <w:pPr>
        <w:jc w:val="both"/>
        <w:rPr>
          <w:noProof/>
          <w:lang w:val="sr-Cyrl-RS"/>
        </w:rPr>
      </w:pPr>
    </w:p>
    <w:p w14:paraId="7DC3973A" w14:textId="77777777" w:rsidR="006471A5" w:rsidRPr="0059711F" w:rsidRDefault="006471A5" w:rsidP="006471A5">
      <w:pPr>
        <w:jc w:val="center"/>
        <w:outlineLvl w:val="0"/>
        <w:rPr>
          <w:noProof/>
        </w:rPr>
      </w:pPr>
      <w:r w:rsidRPr="0059711F">
        <w:rPr>
          <w:b/>
          <w:noProof/>
        </w:rPr>
        <w:t>Члан 1.</w:t>
      </w:r>
    </w:p>
    <w:p w14:paraId="538D896D" w14:textId="77777777" w:rsidR="006471A5" w:rsidRDefault="006471A5" w:rsidP="006471A5">
      <w:pPr>
        <w:ind w:firstLine="720"/>
        <w:jc w:val="both"/>
        <w:rPr>
          <w:lang w:val="sr-Cyrl-RS"/>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FA2ECD">
        <w:rPr>
          <w:b/>
          <w:noProof/>
          <w:lang w:val="sr-Cyrl-RS"/>
        </w:rPr>
        <w:t>Замена пумпи у резервоарском блоку и сепаратној јами Поликлинике</w:t>
      </w:r>
      <w:r w:rsidRPr="00FA2ECD">
        <w:rPr>
          <w:b/>
          <w:noProof/>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w:t>
      </w:r>
      <w:r>
        <w:rPr>
          <w:lang w:val="sr-Cyrl-RS"/>
        </w:rPr>
        <w:t xml:space="preserve"> мале вредности</w:t>
      </w:r>
      <w:r w:rsidRPr="008E49CA">
        <w:rPr>
          <w:lang w:val="sr-Latn-CS"/>
        </w:rPr>
        <w:t xml:space="preserve"> број </w:t>
      </w:r>
      <w:r>
        <w:rPr>
          <w:lang w:val="sr-Cyrl-RS"/>
        </w:rPr>
        <w:t>123-16-М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14:paraId="77DDF016" w14:textId="77777777" w:rsidR="006471A5" w:rsidRPr="0059711F" w:rsidRDefault="006471A5" w:rsidP="006471A5">
      <w:pPr>
        <w:ind w:firstLine="720"/>
        <w:jc w:val="both"/>
        <w:rPr>
          <w:noProof/>
        </w:rPr>
      </w:pPr>
    </w:p>
    <w:p w14:paraId="185085DD" w14:textId="77777777" w:rsidR="006471A5" w:rsidRPr="0059711F" w:rsidRDefault="006471A5" w:rsidP="006471A5">
      <w:pPr>
        <w:jc w:val="center"/>
        <w:outlineLvl w:val="0"/>
        <w:rPr>
          <w:noProof/>
        </w:rPr>
      </w:pPr>
      <w:r w:rsidRPr="0059711F">
        <w:rPr>
          <w:b/>
          <w:noProof/>
        </w:rPr>
        <w:t>Члан 2.</w:t>
      </w:r>
    </w:p>
    <w:p w14:paraId="642C2B27" w14:textId="77777777" w:rsidR="006471A5" w:rsidRPr="00AE1407" w:rsidRDefault="006471A5" w:rsidP="006471A5">
      <w:pPr>
        <w:pStyle w:val="BodyTextIndent"/>
        <w:ind w:left="0" w:firstLine="720"/>
        <w:jc w:val="both"/>
        <w:rPr>
          <w:b w:val="0"/>
          <w:noProof/>
        </w:rPr>
      </w:pPr>
      <w:r w:rsidRPr="00AE140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14:paraId="0D805608" w14:textId="77777777" w:rsidR="006471A5" w:rsidRPr="008E49CA" w:rsidRDefault="006471A5" w:rsidP="006471A5">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0F7122BD" w14:textId="77777777" w:rsidR="006471A5" w:rsidRPr="008E49CA" w:rsidRDefault="006471A5" w:rsidP="006471A5">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024E581F" w14:textId="77777777" w:rsidR="006471A5" w:rsidRPr="009A3F16" w:rsidRDefault="006471A5" w:rsidP="006471A5">
      <w:pPr>
        <w:rPr>
          <w:noProof/>
          <w:lang w:val="sr-Cyrl-RS"/>
        </w:rPr>
      </w:pPr>
    </w:p>
    <w:p w14:paraId="12975E3A" w14:textId="77777777" w:rsidR="006471A5" w:rsidRDefault="006471A5" w:rsidP="006471A5">
      <w:pPr>
        <w:jc w:val="center"/>
        <w:outlineLvl w:val="0"/>
        <w:rPr>
          <w:b/>
          <w:noProof/>
          <w:lang w:val="sr-Cyrl-RS"/>
        </w:rPr>
      </w:pPr>
      <w:r w:rsidRPr="0059711F">
        <w:rPr>
          <w:b/>
          <w:noProof/>
        </w:rPr>
        <w:t>Члан 3.</w:t>
      </w:r>
    </w:p>
    <w:p w14:paraId="54069D0E" w14:textId="77777777" w:rsidR="006471A5" w:rsidRPr="00572652" w:rsidRDefault="006471A5" w:rsidP="006471A5">
      <w:pPr>
        <w:ind w:firstLine="708"/>
        <w:jc w:val="both"/>
        <w:rPr>
          <w:noProof/>
          <w:lang w:val="sr-Cyrl-RS"/>
        </w:rPr>
      </w:pPr>
      <w:r w:rsidRPr="00572652">
        <w:rPr>
          <w:noProof/>
          <w:lang w:val="sr-Cyrl-RS"/>
        </w:rPr>
        <w:t>Добављач се</w:t>
      </w:r>
      <w:r w:rsidRPr="00572652">
        <w:rPr>
          <w:noProof/>
        </w:rPr>
        <w:t xml:space="preserve"> </w:t>
      </w:r>
      <w:r w:rsidRPr="00572652">
        <w:rPr>
          <w:noProof/>
          <w:lang w:val="sr-Cyrl-RS"/>
        </w:rPr>
        <w:t xml:space="preserve">обавезује да </w:t>
      </w:r>
      <w:r w:rsidRPr="00572652">
        <w:rPr>
          <w:bCs/>
          <w:iCs/>
          <w:lang w:val="sr-Cyrl-RS"/>
        </w:rPr>
        <w:t xml:space="preserve">испоручи, монтира и пусти у рад потапајуће пумпе у резервоарском блоку и сепаратној јами Поликлинике, </w:t>
      </w:r>
      <w:r w:rsidRPr="00572652">
        <w:rPr>
          <w:noProof/>
          <w:lang w:val="sr-Cyrl-RS"/>
        </w:rPr>
        <w:t xml:space="preserve">а </w:t>
      </w:r>
      <w:r w:rsidRPr="00572652">
        <w:rPr>
          <w:noProof/>
        </w:rPr>
        <w:t>у свему према</w:t>
      </w:r>
      <w:r w:rsidRPr="00572652">
        <w:rPr>
          <w:noProof/>
          <w:lang w:val="sr-Cyrl-RS"/>
        </w:rPr>
        <w:t xml:space="preserve"> карактеристикама, количинама </w:t>
      </w:r>
      <w:r w:rsidRPr="00572652">
        <w:rPr>
          <w:noProof/>
        </w:rPr>
        <w:t xml:space="preserve"> </w:t>
      </w:r>
      <w:r w:rsidRPr="00572652">
        <w:rPr>
          <w:noProof/>
          <w:lang w:val="sr-Cyrl-RS"/>
        </w:rPr>
        <w:t xml:space="preserve">и </w:t>
      </w:r>
      <w:r w:rsidRPr="00572652">
        <w:rPr>
          <w:noProof/>
        </w:rPr>
        <w:t>захтевима</w:t>
      </w:r>
      <w:r w:rsidRPr="00572652">
        <w:rPr>
          <w:noProof/>
          <w:lang w:val="sr-Cyrl-RS"/>
        </w:rPr>
        <w:t xml:space="preserve"> </w:t>
      </w:r>
      <w:r w:rsidRPr="00572652">
        <w:rPr>
          <w:noProof/>
        </w:rPr>
        <w:t>наручиоца из конкурсне документације</w:t>
      </w:r>
      <w:r w:rsidRPr="00572652">
        <w:rPr>
          <w:noProof/>
          <w:lang w:val="en-US"/>
        </w:rPr>
        <w:t>.</w:t>
      </w:r>
    </w:p>
    <w:p w14:paraId="1CC40598" w14:textId="77777777" w:rsidR="006471A5" w:rsidRPr="00572652" w:rsidRDefault="006471A5" w:rsidP="006471A5">
      <w:pPr>
        <w:ind w:firstLine="708"/>
        <w:jc w:val="both"/>
        <w:rPr>
          <w:noProof/>
          <w:lang w:val="sr-Cyrl-RS"/>
        </w:rPr>
      </w:pPr>
      <w:r w:rsidRPr="00572652">
        <w:rPr>
          <w:bCs/>
          <w:noProof/>
          <w:lang w:val="sr-Cyrl-CS"/>
        </w:rPr>
        <w:t>Добављач се обавезује да  предметне услуге изврши у року од ______(</w:t>
      </w:r>
      <w:r w:rsidRPr="00572652">
        <w:rPr>
          <w:bCs/>
          <w:i/>
          <w:noProof/>
          <w:lang w:val="sr-Cyrl-CS"/>
        </w:rPr>
        <w:t>најдуже 30 дана</w:t>
      </w:r>
      <w:r w:rsidRPr="00572652">
        <w:rPr>
          <w:bCs/>
          <w:noProof/>
          <w:lang w:val="sr-Cyrl-CS"/>
        </w:rPr>
        <w:t>) од дана закључења овог уговора.</w:t>
      </w:r>
    </w:p>
    <w:p w14:paraId="27175417" w14:textId="77777777" w:rsidR="006471A5" w:rsidRDefault="006471A5" w:rsidP="006471A5">
      <w:pPr>
        <w:ind w:firstLine="708"/>
        <w:jc w:val="both"/>
        <w:rPr>
          <w:bCs/>
          <w:iCs/>
          <w:lang w:val="sr-Cyrl-RS"/>
        </w:rPr>
      </w:pPr>
      <w:r w:rsidRPr="00572652">
        <w:rPr>
          <w:noProof/>
        </w:rPr>
        <w:t xml:space="preserve">Добављач </w:t>
      </w:r>
      <w:r w:rsidRPr="00572652">
        <w:rPr>
          <w:noProof/>
          <w:lang w:val="sr-Cyrl-RS"/>
        </w:rPr>
        <w:t>даје</w:t>
      </w:r>
      <w:r w:rsidRPr="00572652">
        <w:rPr>
          <w:noProof/>
        </w:rPr>
        <w:t xml:space="preserve"> гарантни рок </w:t>
      </w:r>
      <w:r w:rsidRPr="00572652">
        <w:rPr>
          <w:noProof/>
          <w:lang w:val="sr-Cyrl-RS"/>
        </w:rPr>
        <w:t xml:space="preserve">за </w:t>
      </w:r>
      <w:r w:rsidRPr="00572652">
        <w:rPr>
          <w:lang w:val="sr-Cyrl-RS"/>
        </w:rPr>
        <w:t xml:space="preserve">на исправно функционисање пупме </w:t>
      </w:r>
      <w:r w:rsidRPr="00572652">
        <w:rPr>
          <w:noProof/>
          <w:lang w:val="sr-Cyrl-RS"/>
        </w:rPr>
        <w:t>___</w:t>
      </w:r>
      <w:r w:rsidRPr="00572652">
        <w:rPr>
          <w:i/>
          <w:noProof/>
          <w:lang w:val="sr-Cyrl-RS"/>
        </w:rPr>
        <w:t xml:space="preserve"> најмање 12 месеци</w:t>
      </w:r>
      <w:r w:rsidRPr="00572652">
        <w:rPr>
          <w:noProof/>
          <w:lang w:val="sr-Cyrl-RS"/>
        </w:rPr>
        <w:t xml:space="preserve">) од </w:t>
      </w:r>
      <w:r w:rsidRPr="00572652">
        <w:rPr>
          <w:bCs/>
          <w:iCs/>
          <w:lang w:val="sr-Cyrl-RS"/>
        </w:rPr>
        <w:t>од момента извршења.</w:t>
      </w:r>
    </w:p>
    <w:p w14:paraId="4501AEDA" w14:textId="77777777" w:rsidR="006471A5" w:rsidRDefault="006471A5" w:rsidP="006471A5">
      <w:pPr>
        <w:ind w:firstLine="708"/>
        <w:jc w:val="both"/>
        <w:rPr>
          <w:lang w:val="sr-Cyrl-CS"/>
        </w:rPr>
      </w:pPr>
      <w:r w:rsidRPr="00572652">
        <w:t>Уколико је због неисправног функционисања</w:t>
      </w:r>
      <w:r w:rsidRPr="00572652">
        <w:rPr>
          <w:lang w:val="sr-Cyrl-RS"/>
        </w:rPr>
        <w:t xml:space="preserve"> пумпе</w:t>
      </w:r>
      <w:r w:rsidRPr="00572652">
        <w:t xml:space="preserve"> извршена </w:t>
      </w:r>
      <w:r w:rsidRPr="00572652">
        <w:rPr>
          <w:lang w:val="sr-Cyrl-RS"/>
        </w:rPr>
        <w:t xml:space="preserve">замена </w:t>
      </w:r>
      <w:r w:rsidRPr="00572652">
        <w:t xml:space="preserve">или </w:t>
      </w:r>
      <w:r w:rsidRPr="00572652">
        <w:rPr>
          <w:lang w:val="sr-Cyrl-RS"/>
        </w:rPr>
        <w:t xml:space="preserve">њена </w:t>
      </w:r>
      <w:r w:rsidRPr="00572652">
        <w:t xml:space="preserve">битна оправка, </w:t>
      </w:r>
      <w:r w:rsidRPr="00572652">
        <w:rPr>
          <w:lang w:val="sr-Cyrl-RS"/>
        </w:rPr>
        <w:t>добављач</w:t>
      </w:r>
      <w:r w:rsidRPr="00572652">
        <w:t xml:space="preserve"> нема право да поново фактурише </w:t>
      </w:r>
      <w:r w:rsidRPr="00572652">
        <w:rPr>
          <w:lang w:val="sr-Cyrl-RS"/>
        </w:rPr>
        <w:t>извршење</w:t>
      </w:r>
      <w:r w:rsidRPr="00572652">
        <w:rPr>
          <w:lang w:val="sr-Cyrl-CS"/>
        </w:rPr>
        <w:t>, уколико је исто извршено у гарантом року.</w:t>
      </w:r>
    </w:p>
    <w:p w14:paraId="479BF3F2" w14:textId="77777777" w:rsidR="006471A5" w:rsidRPr="00572652" w:rsidRDefault="006471A5" w:rsidP="006471A5">
      <w:pPr>
        <w:ind w:firstLine="708"/>
        <w:jc w:val="both"/>
        <w:rPr>
          <w:lang w:val="sr-Cyrl-CS"/>
        </w:rPr>
      </w:pPr>
    </w:p>
    <w:p w14:paraId="6C9DB962" w14:textId="77777777" w:rsidR="006471A5" w:rsidRDefault="006471A5" w:rsidP="006471A5">
      <w:pPr>
        <w:tabs>
          <w:tab w:val="center" w:pos="4536"/>
          <w:tab w:val="left" w:pos="5644"/>
        </w:tabs>
        <w:outlineLvl w:val="0"/>
        <w:rPr>
          <w:b/>
          <w:noProof/>
          <w:lang w:val="sr-Cyrl-RS"/>
        </w:rPr>
      </w:pPr>
    </w:p>
    <w:p w14:paraId="79DDDCC9" w14:textId="77777777" w:rsidR="006471A5" w:rsidRPr="007F3453" w:rsidRDefault="006471A5" w:rsidP="006471A5">
      <w:pPr>
        <w:tabs>
          <w:tab w:val="center" w:pos="4536"/>
          <w:tab w:val="left" w:pos="5644"/>
        </w:tabs>
        <w:outlineLvl w:val="0"/>
        <w:rPr>
          <w:noProof/>
          <w:lang w:val="sr-Cyrl-RS"/>
        </w:rPr>
      </w:pPr>
      <w:r>
        <w:rPr>
          <w:b/>
          <w:noProof/>
        </w:rPr>
        <w:lastRenderedPageBreak/>
        <w:tab/>
      </w:r>
      <w:r w:rsidRPr="0059711F">
        <w:rPr>
          <w:b/>
          <w:noProof/>
        </w:rPr>
        <w:t>Члан 4.</w:t>
      </w:r>
      <w:r>
        <w:rPr>
          <w:b/>
          <w:noProof/>
        </w:rPr>
        <w:tab/>
      </w:r>
    </w:p>
    <w:p w14:paraId="4F6BF258" w14:textId="77777777" w:rsidR="006471A5" w:rsidRPr="00C35E43" w:rsidRDefault="006471A5" w:rsidP="006471A5">
      <w:pPr>
        <w:ind w:firstLine="720"/>
        <w:jc w:val="both"/>
        <w:rPr>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w:t>
      </w:r>
      <w:r>
        <w:rPr>
          <w:noProof/>
          <w:lang w:val="sr-Cyrl-RS"/>
        </w:rPr>
        <w:t xml:space="preserve"> и добара </w:t>
      </w:r>
      <w:r w:rsidRPr="000F56A2">
        <w:rPr>
          <w:noProof/>
        </w:rPr>
        <w:t>кој</w:t>
      </w:r>
      <w:r>
        <w:rPr>
          <w:noProof/>
          <w:lang w:val="sr-Cyrl-RS"/>
        </w:rPr>
        <w:t>и</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14:paraId="7B3D0663" w14:textId="77777777" w:rsidR="006471A5" w:rsidRPr="004659D7" w:rsidRDefault="006471A5" w:rsidP="006471A5">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услуге и уградна добра </w:t>
      </w:r>
      <w:r w:rsidRPr="00527541">
        <w:rPr>
          <w:b w:val="0"/>
          <w:noProof/>
        </w:rPr>
        <w:t>која су предмет овог уговора</w:t>
      </w:r>
      <w:r>
        <w:rPr>
          <w:b w:val="0"/>
          <w:noProof/>
          <w:lang w:val="sr-Cyrl-RS"/>
        </w:rPr>
        <w:t>,</w:t>
      </w:r>
      <w:r w:rsidRPr="00527541">
        <w:rPr>
          <w:b w:val="0"/>
          <w:noProof/>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14:paraId="6F2AFDCC" w14:textId="77777777" w:rsidR="006471A5" w:rsidRPr="00820F0C" w:rsidRDefault="006471A5" w:rsidP="006471A5">
      <w:pPr>
        <w:ind w:firstLine="720"/>
        <w:jc w:val="both"/>
        <w:rPr>
          <w:bCs/>
          <w:noProof/>
          <w:lang w:val="sr-Cyrl-RS"/>
        </w:rPr>
      </w:pPr>
    </w:p>
    <w:p w14:paraId="5F576249" w14:textId="77777777" w:rsidR="006471A5" w:rsidRDefault="006471A5" w:rsidP="006471A5">
      <w:pPr>
        <w:jc w:val="center"/>
        <w:outlineLvl w:val="0"/>
        <w:rPr>
          <w:b/>
          <w:noProof/>
          <w:lang w:val="sr-Cyrl-RS"/>
        </w:rPr>
      </w:pPr>
      <w:r w:rsidRPr="0059711F">
        <w:rPr>
          <w:b/>
          <w:noProof/>
        </w:rPr>
        <w:t>Члан 5.</w:t>
      </w:r>
    </w:p>
    <w:p w14:paraId="36626901" w14:textId="77777777" w:rsidR="006471A5" w:rsidRPr="000F1F4A" w:rsidRDefault="006471A5" w:rsidP="006471A5">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одложено,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14:paraId="78632713" w14:textId="77777777" w:rsidR="006471A5" w:rsidRDefault="006471A5" w:rsidP="006471A5">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14:paraId="0EDEEA55" w14:textId="77777777" w:rsidR="006471A5" w:rsidRDefault="006471A5" w:rsidP="006471A5">
      <w:pPr>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18D07E0C" w14:textId="77777777" w:rsidR="006471A5" w:rsidRDefault="006471A5" w:rsidP="006471A5">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01B90C45" w14:textId="77777777" w:rsidR="006471A5" w:rsidRPr="00BE1020" w:rsidRDefault="006471A5" w:rsidP="006471A5">
      <w:pPr>
        <w:jc w:val="both"/>
        <w:rPr>
          <w:bCs/>
          <w:noProof/>
          <w:lang w:val="sr-Cyrl-RS"/>
        </w:rPr>
      </w:pPr>
    </w:p>
    <w:p w14:paraId="33186F03" w14:textId="77777777" w:rsidR="006471A5" w:rsidRPr="0059711F" w:rsidRDefault="006471A5" w:rsidP="006471A5">
      <w:pPr>
        <w:jc w:val="center"/>
        <w:outlineLvl w:val="0"/>
        <w:rPr>
          <w:noProof/>
          <w:lang w:val="sr-Cyrl-CS"/>
        </w:rPr>
      </w:pPr>
      <w:r w:rsidRPr="0059711F">
        <w:rPr>
          <w:b/>
          <w:noProof/>
          <w:lang w:val="en-US"/>
        </w:rPr>
        <w:t>Члан 6.</w:t>
      </w:r>
    </w:p>
    <w:p w14:paraId="4B67858E" w14:textId="77777777" w:rsidR="006471A5" w:rsidRPr="0059711F" w:rsidRDefault="006471A5" w:rsidP="006471A5">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5D7B83A8" w14:textId="77777777" w:rsidR="006471A5" w:rsidRPr="00A42307" w:rsidRDefault="006471A5" w:rsidP="006471A5">
      <w:pPr>
        <w:pStyle w:val="ListParagraph"/>
        <w:numPr>
          <w:ilvl w:val="0"/>
          <w:numId w:val="28"/>
        </w:numPr>
        <w:jc w:val="both"/>
        <w:rPr>
          <w:noProof/>
        </w:rPr>
      </w:pPr>
      <w:r w:rsidRPr="00F84483">
        <w:rPr>
          <w:b/>
        </w:rPr>
        <w:t>регистровану бланко меницу и менично овлашћење</w:t>
      </w:r>
      <w:r w:rsidRPr="00F84483">
        <w:rPr>
          <w:b/>
          <w:noProof/>
        </w:rPr>
        <w:t xml:space="preserve"> за извршење уговорне обавезе</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676B386" w14:textId="77777777" w:rsidR="006471A5" w:rsidRPr="00572652" w:rsidRDefault="006471A5" w:rsidP="006471A5">
      <w:pPr>
        <w:pStyle w:val="ListParagraph"/>
        <w:numPr>
          <w:ilvl w:val="0"/>
          <w:numId w:val="28"/>
        </w:numPr>
        <w:jc w:val="both"/>
        <w:rPr>
          <w:noProof/>
        </w:rPr>
      </w:pPr>
      <w:r w:rsidRPr="00A42307">
        <w:rPr>
          <w:b/>
        </w:rPr>
        <w:t>регистровану бланко меницу и менично овлашћење</w:t>
      </w:r>
      <w:r w:rsidRPr="00A42307">
        <w:rPr>
          <w:b/>
          <w:noProof/>
        </w:rPr>
        <w:t xml:space="preserve"> за отклањање недостатака у гарантном року</w:t>
      </w:r>
      <w:r w:rsidRPr="00A4230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2D2004E" w14:textId="77777777" w:rsidR="006471A5" w:rsidRPr="00B03DCD" w:rsidRDefault="006471A5" w:rsidP="006471A5">
      <w:pPr>
        <w:ind w:firstLine="720"/>
        <w:jc w:val="both"/>
        <w:rPr>
          <w:b/>
          <w:noProof/>
          <w:lang w:val="sr-Cyrl-RS"/>
        </w:rPr>
      </w:pPr>
    </w:p>
    <w:p w14:paraId="7D62AE5D" w14:textId="77777777" w:rsidR="006471A5" w:rsidRPr="0059711F" w:rsidRDefault="006471A5" w:rsidP="006471A5">
      <w:pPr>
        <w:jc w:val="center"/>
        <w:outlineLvl w:val="0"/>
        <w:rPr>
          <w:noProof/>
        </w:rPr>
      </w:pPr>
      <w:r w:rsidRPr="0059711F">
        <w:rPr>
          <w:b/>
          <w:noProof/>
        </w:rPr>
        <w:t>Члан 7.</w:t>
      </w:r>
    </w:p>
    <w:p w14:paraId="4DC8138E" w14:textId="77777777" w:rsidR="006471A5" w:rsidRPr="0059711F" w:rsidRDefault="006471A5" w:rsidP="006471A5">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0FA30C79" w14:textId="77777777" w:rsidR="006471A5" w:rsidRPr="0059711F" w:rsidRDefault="006471A5" w:rsidP="006471A5">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7D224848" w14:textId="77777777" w:rsidR="006471A5" w:rsidRPr="0059711F" w:rsidRDefault="006471A5" w:rsidP="006471A5">
      <w:pPr>
        <w:ind w:firstLine="720"/>
        <w:jc w:val="both"/>
        <w:rPr>
          <w:noProof/>
        </w:rPr>
      </w:pPr>
      <w:r w:rsidRPr="0059711F">
        <w:rPr>
          <w:noProof/>
        </w:rPr>
        <w:t>- да овај уговор остави на снази и да уговорену цену умањи за 10%</w:t>
      </w:r>
    </w:p>
    <w:p w14:paraId="273BF98E" w14:textId="77777777" w:rsidR="006471A5" w:rsidRPr="0059711F" w:rsidRDefault="006471A5" w:rsidP="006471A5">
      <w:pPr>
        <w:jc w:val="both"/>
        <w:rPr>
          <w:noProof/>
        </w:rPr>
      </w:pPr>
    </w:p>
    <w:p w14:paraId="42E178C1" w14:textId="77777777" w:rsidR="006471A5" w:rsidRPr="0059711F" w:rsidRDefault="006471A5" w:rsidP="006471A5">
      <w:pPr>
        <w:jc w:val="center"/>
        <w:outlineLvl w:val="0"/>
        <w:rPr>
          <w:noProof/>
        </w:rPr>
      </w:pPr>
      <w:r w:rsidRPr="0059711F">
        <w:rPr>
          <w:b/>
          <w:noProof/>
        </w:rPr>
        <w:t>Члан 8.</w:t>
      </w:r>
    </w:p>
    <w:p w14:paraId="5EE2587B" w14:textId="77777777" w:rsidR="006471A5" w:rsidRPr="00EA78B7" w:rsidRDefault="006471A5" w:rsidP="006471A5">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sidRPr="003F1423">
        <w:rPr>
          <w:noProof/>
          <w:lang w:val="en-US"/>
        </w:rPr>
        <w:t xml:space="preserve">у име наручиоца овлашћује се </w:t>
      </w:r>
      <w:r>
        <w:rPr>
          <w:noProof/>
          <w:lang w:val="sr-Latn-RS"/>
        </w:rPr>
        <w:t>______________________.</w:t>
      </w:r>
    </w:p>
    <w:p w14:paraId="2C6954C1" w14:textId="77777777" w:rsidR="006471A5" w:rsidRPr="00EA78B7" w:rsidRDefault="006471A5" w:rsidP="006471A5">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5FE5436F" w14:textId="77777777" w:rsidR="006471A5" w:rsidRDefault="006471A5" w:rsidP="006471A5">
      <w:pPr>
        <w:rPr>
          <w:noProof/>
          <w:lang w:val="sr-Cyrl-RS"/>
        </w:rPr>
      </w:pPr>
    </w:p>
    <w:p w14:paraId="44EA71B7" w14:textId="77777777" w:rsidR="006471A5" w:rsidRDefault="006471A5" w:rsidP="006471A5">
      <w:pPr>
        <w:rPr>
          <w:noProof/>
          <w:lang w:val="sr-Cyrl-RS"/>
        </w:rPr>
      </w:pPr>
    </w:p>
    <w:p w14:paraId="71195B69" w14:textId="77777777" w:rsidR="006471A5" w:rsidRPr="00882978" w:rsidRDefault="006471A5" w:rsidP="006471A5">
      <w:pPr>
        <w:rPr>
          <w:noProof/>
          <w:lang w:val="sr-Cyrl-RS"/>
        </w:rPr>
      </w:pPr>
    </w:p>
    <w:p w14:paraId="7958D290" w14:textId="77777777" w:rsidR="006471A5" w:rsidRPr="0059711F" w:rsidRDefault="006471A5" w:rsidP="006471A5">
      <w:pPr>
        <w:jc w:val="center"/>
        <w:outlineLvl w:val="0"/>
        <w:rPr>
          <w:noProof/>
          <w:lang w:val="sr-Cyrl-CS"/>
        </w:rPr>
      </w:pPr>
      <w:r w:rsidRPr="0059711F">
        <w:rPr>
          <w:b/>
          <w:noProof/>
        </w:rPr>
        <w:t>Члан 9.</w:t>
      </w:r>
    </w:p>
    <w:p w14:paraId="5F92C4F6" w14:textId="77777777" w:rsidR="006471A5" w:rsidRPr="0059711F" w:rsidRDefault="006471A5" w:rsidP="006471A5">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1C9B0BBA" w14:textId="77777777" w:rsidR="006471A5" w:rsidRPr="0059711F" w:rsidRDefault="006471A5" w:rsidP="006471A5">
      <w:pPr>
        <w:rPr>
          <w:noProof/>
        </w:rPr>
      </w:pPr>
    </w:p>
    <w:p w14:paraId="031DA9CD" w14:textId="77777777" w:rsidR="006471A5" w:rsidRPr="0059711F" w:rsidRDefault="006471A5" w:rsidP="006471A5">
      <w:pPr>
        <w:jc w:val="center"/>
        <w:outlineLvl w:val="0"/>
        <w:rPr>
          <w:noProof/>
        </w:rPr>
      </w:pPr>
      <w:r w:rsidRPr="0059711F">
        <w:rPr>
          <w:b/>
          <w:noProof/>
        </w:rPr>
        <w:t>Члан 10.</w:t>
      </w:r>
    </w:p>
    <w:p w14:paraId="2407DF09" w14:textId="77777777" w:rsidR="006471A5" w:rsidRPr="0059711F" w:rsidRDefault="006471A5" w:rsidP="006471A5">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5D0433A3" w14:textId="77777777" w:rsidR="006471A5" w:rsidRPr="0059711F" w:rsidRDefault="006471A5" w:rsidP="006471A5">
      <w:pPr>
        <w:rPr>
          <w:noProof/>
        </w:rPr>
      </w:pPr>
    </w:p>
    <w:p w14:paraId="053DDD1E" w14:textId="77777777" w:rsidR="006471A5" w:rsidRPr="0059711F" w:rsidRDefault="006471A5" w:rsidP="006471A5">
      <w:pPr>
        <w:jc w:val="center"/>
        <w:outlineLvl w:val="0"/>
        <w:rPr>
          <w:noProof/>
        </w:rPr>
      </w:pPr>
      <w:r w:rsidRPr="0059711F">
        <w:rPr>
          <w:b/>
          <w:noProof/>
        </w:rPr>
        <w:t>Члан 11.</w:t>
      </w:r>
    </w:p>
    <w:p w14:paraId="315886C4" w14:textId="77777777" w:rsidR="006471A5" w:rsidRPr="0059711F" w:rsidRDefault="006471A5" w:rsidP="006471A5">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C36CFE4" w14:textId="77777777" w:rsidR="006471A5" w:rsidRPr="0059711F" w:rsidRDefault="006471A5" w:rsidP="006471A5">
      <w:pPr>
        <w:ind w:firstLine="720"/>
        <w:jc w:val="both"/>
        <w:rPr>
          <w:noProof/>
        </w:rPr>
      </w:pPr>
    </w:p>
    <w:p w14:paraId="4DD22AA1" w14:textId="77777777" w:rsidR="006471A5" w:rsidRPr="0059711F" w:rsidRDefault="006471A5" w:rsidP="006471A5">
      <w:pPr>
        <w:jc w:val="center"/>
        <w:outlineLvl w:val="0"/>
        <w:rPr>
          <w:noProof/>
        </w:rPr>
      </w:pPr>
      <w:r w:rsidRPr="0059711F">
        <w:rPr>
          <w:b/>
          <w:noProof/>
        </w:rPr>
        <w:t>Члан 12.</w:t>
      </w:r>
    </w:p>
    <w:p w14:paraId="12BA434C" w14:textId="77777777" w:rsidR="006471A5" w:rsidRPr="0059711F" w:rsidRDefault="006471A5" w:rsidP="006471A5">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0EB4882A" w14:textId="77777777" w:rsidR="006471A5" w:rsidRPr="0059711F" w:rsidRDefault="006471A5" w:rsidP="006471A5">
      <w:pPr>
        <w:rPr>
          <w:noProof/>
          <w:highlight w:val="yellow"/>
        </w:rPr>
      </w:pPr>
    </w:p>
    <w:p w14:paraId="3ED866A9" w14:textId="77777777" w:rsidR="006471A5" w:rsidRDefault="006471A5" w:rsidP="006471A5">
      <w:pPr>
        <w:ind w:firstLine="741"/>
        <w:jc w:val="both"/>
        <w:rPr>
          <w:noProof/>
        </w:rPr>
      </w:pPr>
    </w:p>
    <w:p w14:paraId="0EE72C1A" w14:textId="77777777" w:rsidR="006471A5" w:rsidRPr="00CC1FF7" w:rsidRDefault="006471A5" w:rsidP="006471A5">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471A5" w:rsidRPr="002D5B2C" w14:paraId="3E86DE25" w14:textId="77777777" w:rsidTr="00541E7E">
        <w:trPr>
          <w:trHeight w:val="347"/>
        </w:trPr>
        <w:tc>
          <w:tcPr>
            <w:tcW w:w="3216" w:type="dxa"/>
            <w:vAlign w:val="center"/>
          </w:tcPr>
          <w:p w14:paraId="55939897" w14:textId="77777777" w:rsidR="006471A5" w:rsidRPr="002D5B2C" w:rsidRDefault="006471A5" w:rsidP="00541E7E">
            <w:pPr>
              <w:jc w:val="center"/>
              <w:rPr>
                <w:noProof/>
              </w:rPr>
            </w:pPr>
            <w:r>
              <w:rPr>
                <w:noProof/>
              </w:rPr>
              <w:t>ЗА ДОБАВЉ</w:t>
            </w:r>
            <w:r w:rsidRPr="002D5B2C">
              <w:rPr>
                <w:noProof/>
              </w:rPr>
              <w:t>АЧА:</w:t>
            </w:r>
          </w:p>
        </w:tc>
        <w:tc>
          <w:tcPr>
            <w:tcW w:w="2279" w:type="dxa"/>
          </w:tcPr>
          <w:p w14:paraId="1A51CD12" w14:textId="77777777" w:rsidR="006471A5" w:rsidRPr="002D5B2C" w:rsidRDefault="006471A5" w:rsidP="00541E7E">
            <w:pPr>
              <w:jc w:val="center"/>
              <w:rPr>
                <w:noProof/>
              </w:rPr>
            </w:pPr>
          </w:p>
        </w:tc>
        <w:tc>
          <w:tcPr>
            <w:tcW w:w="3827" w:type="dxa"/>
            <w:vAlign w:val="center"/>
          </w:tcPr>
          <w:p w14:paraId="4F34FAD0" w14:textId="77777777" w:rsidR="006471A5" w:rsidRPr="002D5B2C" w:rsidRDefault="006471A5" w:rsidP="00541E7E">
            <w:pPr>
              <w:jc w:val="center"/>
              <w:rPr>
                <w:noProof/>
              </w:rPr>
            </w:pPr>
            <w:r w:rsidRPr="002D5B2C">
              <w:rPr>
                <w:noProof/>
              </w:rPr>
              <w:t>ЗА НАРУЧИОЦА:</w:t>
            </w:r>
          </w:p>
        </w:tc>
      </w:tr>
      <w:tr w:rsidR="006471A5" w:rsidRPr="002D5B2C" w14:paraId="0A005200" w14:textId="77777777" w:rsidTr="00541E7E">
        <w:trPr>
          <w:trHeight w:val="359"/>
        </w:trPr>
        <w:tc>
          <w:tcPr>
            <w:tcW w:w="3216" w:type="dxa"/>
            <w:vAlign w:val="center"/>
          </w:tcPr>
          <w:p w14:paraId="57051073" w14:textId="77777777" w:rsidR="006471A5" w:rsidRPr="002D5B2C" w:rsidRDefault="006471A5" w:rsidP="00541E7E">
            <w:pPr>
              <w:jc w:val="center"/>
              <w:rPr>
                <w:noProof/>
              </w:rPr>
            </w:pPr>
            <w:r w:rsidRPr="002D5B2C">
              <w:rPr>
                <w:noProof/>
              </w:rPr>
              <w:t>ДИРЕКТОР</w:t>
            </w:r>
          </w:p>
        </w:tc>
        <w:tc>
          <w:tcPr>
            <w:tcW w:w="2279" w:type="dxa"/>
          </w:tcPr>
          <w:p w14:paraId="7854F1E7" w14:textId="77777777" w:rsidR="006471A5" w:rsidRPr="002D5B2C" w:rsidRDefault="006471A5" w:rsidP="00541E7E">
            <w:pPr>
              <w:jc w:val="center"/>
              <w:rPr>
                <w:noProof/>
              </w:rPr>
            </w:pPr>
          </w:p>
        </w:tc>
        <w:tc>
          <w:tcPr>
            <w:tcW w:w="3827" w:type="dxa"/>
            <w:vAlign w:val="center"/>
          </w:tcPr>
          <w:p w14:paraId="6DD11ADC" w14:textId="77777777" w:rsidR="006471A5" w:rsidRPr="002D5B2C" w:rsidRDefault="006471A5" w:rsidP="00541E7E">
            <w:pPr>
              <w:jc w:val="center"/>
              <w:rPr>
                <w:noProof/>
              </w:rPr>
            </w:pPr>
            <w:r w:rsidRPr="002D5B2C">
              <w:rPr>
                <w:noProof/>
              </w:rPr>
              <w:t>ДИРЕКТОР</w:t>
            </w:r>
          </w:p>
        </w:tc>
      </w:tr>
      <w:tr w:rsidR="006471A5" w:rsidRPr="002D5B2C" w14:paraId="256E6420" w14:textId="77777777" w:rsidTr="00541E7E">
        <w:trPr>
          <w:trHeight w:val="347"/>
        </w:trPr>
        <w:tc>
          <w:tcPr>
            <w:tcW w:w="3216" w:type="dxa"/>
            <w:vAlign w:val="bottom"/>
          </w:tcPr>
          <w:p w14:paraId="49568904" w14:textId="77777777" w:rsidR="006471A5" w:rsidRPr="00CC1FF7" w:rsidRDefault="006471A5" w:rsidP="00541E7E">
            <w:pPr>
              <w:jc w:val="center"/>
              <w:rPr>
                <w:noProof/>
              </w:rPr>
            </w:pPr>
          </w:p>
          <w:p w14:paraId="17D32F14" w14:textId="77777777" w:rsidR="006471A5" w:rsidRPr="002D5B2C" w:rsidRDefault="006471A5" w:rsidP="00541E7E">
            <w:pPr>
              <w:jc w:val="center"/>
              <w:rPr>
                <w:noProof/>
              </w:rPr>
            </w:pPr>
            <w:r w:rsidRPr="002D5B2C">
              <w:rPr>
                <w:noProof/>
              </w:rPr>
              <w:t>___________________</w:t>
            </w:r>
            <w:r>
              <w:rPr>
                <w:noProof/>
              </w:rPr>
              <w:t>______</w:t>
            </w:r>
          </w:p>
        </w:tc>
        <w:tc>
          <w:tcPr>
            <w:tcW w:w="2279" w:type="dxa"/>
            <w:vAlign w:val="bottom"/>
          </w:tcPr>
          <w:p w14:paraId="1BC1D6D4" w14:textId="77777777" w:rsidR="006471A5" w:rsidRPr="002D5B2C" w:rsidRDefault="006471A5" w:rsidP="00541E7E">
            <w:pPr>
              <w:jc w:val="both"/>
              <w:rPr>
                <w:noProof/>
              </w:rPr>
            </w:pPr>
          </w:p>
        </w:tc>
        <w:tc>
          <w:tcPr>
            <w:tcW w:w="3827" w:type="dxa"/>
            <w:vAlign w:val="bottom"/>
          </w:tcPr>
          <w:p w14:paraId="765B3E35" w14:textId="77777777" w:rsidR="006471A5" w:rsidRPr="002D5B2C" w:rsidRDefault="006471A5" w:rsidP="00541E7E">
            <w:pPr>
              <w:jc w:val="center"/>
              <w:rPr>
                <w:noProof/>
              </w:rPr>
            </w:pPr>
            <w:r w:rsidRPr="002D5B2C">
              <w:rPr>
                <w:noProof/>
              </w:rPr>
              <w:t>________________________</w:t>
            </w:r>
            <w:r>
              <w:rPr>
                <w:noProof/>
              </w:rPr>
              <w:t>___</w:t>
            </w:r>
          </w:p>
        </w:tc>
      </w:tr>
    </w:tbl>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0D8BB7E8" w14:textId="77777777" w:rsidR="00573C8A" w:rsidRPr="006471A5" w:rsidRDefault="00573C8A" w:rsidP="007B663B">
      <w:pPr>
        <w:rPr>
          <w:noProof/>
          <w:lang w:val="sr-Cyrl-RS"/>
        </w:rPr>
      </w:pPr>
    </w:p>
    <w:p w14:paraId="441AF049" w14:textId="77777777" w:rsidR="007B663B" w:rsidRDefault="007B663B" w:rsidP="007B663B">
      <w:pPr>
        <w:rPr>
          <w:noProof/>
        </w:rPr>
      </w:pPr>
    </w:p>
    <w:p w14:paraId="5880F26A" w14:textId="58402DC6" w:rsidR="002D5B2C" w:rsidRPr="002735A4" w:rsidRDefault="002D5B2C" w:rsidP="00732D93">
      <w:pPr>
        <w:pStyle w:val="Heading1"/>
        <w:numPr>
          <w:ilvl w:val="0"/>
          <w:numId w:val="15"/>
        </w:numPr>
        <w:jc w:val="center"/>
        <w:rPr>
          <w:sz w:val="28"/>
          <w:szCs w:val="28"/>
        </w:rPr>
      </w:pPr>
      <w:bookmarkStart w:id="39" w:name="_Toc448222241"/>
      <w:bookmarkStart w:id="40" w:name="_Toc451939010"/>
      <w:r w:rsidRPr="002735A4">
        <w:rPr>
          <w:sz w:val="28"/>
          <w:szCs w:val="28"/>
        </w:rPr>
        <w:t>ИЗЈАВА О НЕЗАВИСНОЈ ПОНУДИ</w:t>
      </w:r>
      <w:bookmarkEnd w:id="37"/>
      <w:bookmarkEnd w:id="38"/>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882AB0"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4" w:name="_Toc451939011"/>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882AB0"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26CD2071" w:rsidR="00833AA6"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26626033" w14:textId="77777777" w:rsidR="00833AA6" w:rsidRDefault="00833AA6">
      <w:pPr>
        <w:rPr>
          <w:i/>
          <w:noProof/>
          <w:lang w:val="sr-Cyrl-RS"/>
        </w:rPr>
      </w:pPr>
      <w:r>
        <w:rPr>
          <w:i/>
          <w:noProof/>
          <w:lang w:val="sr-Cyrl-RS"/>
        </w:rPr>
        <w:br w:type="page"/>
      </w:r>
    </w:p>
    <w:p w14:paraId="7C7E1608" w14:textId="3E98F2F5" w:rsidR="00833AA6" w:rsidRPr="000019E3" w:rsidRDefault="00833AA6" w:rsidP="000019E3">
      <w:pPr>
        <w:pStyle w:val="Heading1"/>
        <w:numPr>
          <w:ilvl w:val="0"/>
          <w:numId w:val="15"/>
        </w:numPr>
        <w:jc w:val="center"/>
        <w:rPr>
          <w:sz w:val="28"/>
          <w:szCs w:val="28"/>
          <w:lang w:val="sr-Cyrl-RS"/>
        </w:rPr>
      </w:pPr>
      <w:bookmarkStart w:id="45" w:name="_Toc451939012"/>
      <w:r w:rsidRPr="000019E3">
        <w:rPr>
          <w:sz w:val="28"/>
          <w:szCs w:val="28"/>
        </w:rPr>
        <w:lastRenderedPageBreak/>
        <w:t>ОБРАЗАЦ ПОТВРДЕ О ОБИЛАСКУ ОБЈЕКТА</w:t>
      </w:r>
      <w:bookmarkEnd w:id="45"/>
    </w:p>
    <w:p w14:paraId="0C202EF0" w14:textId="77777777" w:rsidR="00833AA6" w:rsidRDefault="00833AA6" w:rsidP="000019E3">
      <w:pPr>
        <w:rPr>
          <w:lang w:val="sr-Cyrl-RS"/>
        </w:rPr>
      </w:pPr>
    </w:p>
    <w:p w14:paraId="0FEDF75A" w14:textId="77777777" w:rsidR="00833AA6" w:rsidRDefault="00833AA6" w:rsidP="000019E3">
      <w:pPr>
        <w:rPr>
          <w:lang w:val="hr-HR"/>
        </w:rPr>
      </w:pPr>
    </w:p>
    <w:p w14:paraId="3736E8A0" w14:textId="77777777" w:rsidR="00833AA6" w:rsidRPr="00833AA6" w:rsidRDefault="00833AA6" w:rsidP="000019E3">
      <w:pPr>
        <w:rPr>
          <w:lang w:val="hr-HR"/>
        </w:rPr>
      </w:pPr>
    </w:p>
    <w:p w14:paraId="2DD4C1A5" w14:textId="2BA485ED" w:rsidR="00833AA6" w:rsidRPr="000019E3" w:rsidRDefault="00833AA6" w:rsidP="000019E3">
      <w:bookmarkStart w:id="46" w:name="_Toc449078282"/>
      <w:bookmarkStart w:id="47" w:name="_Toc449079663"/>
      <w:r w:rsidRPr="000019E3">
        <w:t>Кој</w:t>
      </w:r>
      <w:r w:rsidR="00D07025" w:rsidRPr="000019E3">
        <w:t>ом се потврђује да је</w:t>
      </w:r>
    </w:p>
    <w:p w14:paraId="1887E1B4" w14:textId="77777777" w:rsidR="00833AA6" w:rsidRPr="000019E3" w:rsidRDefault="00833AA6" w:rsidP="000019E3"/>
    <w:p w14:paraId="2F03905B" w14:textId="1E5B6575" w:rsidR="00D07025" w:rsidRPr="000019E3" w:rsidRDefault="00D07025" w:rsidP="000019E3">
      <w:pPr>
        <w:rPr>
          <w:lang w:val="sr-Cyrl-CS"/>
        </w:rPr>
      </w:pPr>
      <w:r w:rsidRPr="000019E3">
        <w:rPr>
          <w:noProof/>
        </w:rPr>
        <w:t xml:space="preserve">понуђач </w:t>
      </w:r>
      <w:r w:rsidRPr="000019E3">
        <w:t>.....................................................................................</w:t>
      </w:r>
      <w:r w:rsidRPr="000019E3">
        <w:rPr>
          <w:lang w:val="sr-Cyrl-CS"/>
        </w:rPr>
        <w:t>..................................................</w:t>
      </w:r>
      <w:r w:rsidRPr="000019E3">
        <w:t xml:space="preserve"> </w:t>
      </w:r>
    </w:p>
    <w:p w14:paraId="4E6E987E" w14:textId="77777777" w:rsidR="00833AA6" w:rsidRPr="000019E3" w:rsidRDefault="00833AA6" w:rsidP="000019E3">
      <w:pPr>
        <w:rPr>
          <w:lang w:val="sr-Cyrl-RS"/>
        </w:rPr>
      </w:pPr>
    </w:p>
    <w:p w14:paraId="03DD02FA" w14:textId="29F9416B" w:rsidR="00833AA6" w:rsidRPr="000019E3" w:rsidRDefault="00833AA6" w:rsidP="000019E3">
      <w:pPr>
        <w:rPr>
          <w:lang w:val="sr-Cyrl-RS"/>
        </w:rPr>
      </w:pPr>
      <w:r w:rsidRPr="000019E3">
        <w:rPr>
          <w:lang w:val="sr-Cyrl-RS"/>
        </w:rPr>
        <w:t xml:space="preserve">са седиштем у </w:t>
      </w:r>
      <w:r w:rsidR="00D07025" w:rsidRPr="000019E3">
        <w:t>.....................................................................................</w:t>
      </w:r>
      <w:r w:rsidR="00D07025" w:rsidRPr="000019E3">
        <w:rPr>
          <w:lang w:val="sr-Cyrl-CS"/>
        </w:rPr>
        <w:t>........................................</w:t>
      </w:r>
      <w:r w:rsidRPr="000019E3">
        <w:rPr>
          <w:lang w:val="sr-Cyrl-RS"/>
        </w:rPr>
        <w:t xml:space="preserve"> </w:t>
      </w:r>
    </w:p>
    <w:p w14:paraId="7DBB7951" w14:textId="77777777" w:rsidR="006A69A4" w:rsidRPr="000019E3" w:rsidRDefault="006A69A4" w:rsidP="000019E3">
      <w:pPr>
        <w:rPr>
          <w:lang w:val="sr-Cyrl-RS"/>
        </w:rPr>
      </w:pPr>
    </w:p>
    <w:p w14:paraId="1FB087BB" w14:textId="4F7AAA87" w:rsidR="00833AA6" w:rsidRPr="000019E3" w:rsidRDefault="00833AA6" w:rsidP="000019E3">
      <w:pPr>
        <w:rPr>
          <w:lang w:val="sr-Cyrl-RS"/>
        </w:rPr>
      </w:pPr>
      <w:r w:rsidRPr="000019E3">
        <w:rPr>
          <w:lang w:val="sr-Cyrl-RS"/>
        </w:rPr>
        <w:t>ул.</w:t>
      </w:r>
      <w:r w:rsidR="00C67DC3" w:rsidRPr="000019E3">
        <w:t xml:space="preserve"> </w:t>
      </w:r>
      <w:r w:rsidR="00C97FA4" w:rsidRPr="000019E3">
        <w:t>......</w:t>
      </w:r>
      <w:r w:rsidR="00C67DC3" w:rsidRPr="000019E3">
        <w:t>...............................................</w:t>
      </w:r>
      <w:r w:rsidR="00C67DC3" w:rsidRPr="000019E3">
        <w:rPr>
          <w:lang w:val="sr-Cyrl-CS"/>
        </w:rPr>
        <w:t>........................</w:t>
      </w:r>
      <w:r w:rsidR="00C97FA4" w:rsidRPr="000019E3">
        <w:rPr>
          <w:lang w:val="sr-Cyrl-CS"/>
        </w:rPr>
        <w:t>.....................................</w:t>
      </w:r>
      <w:r w:rsidR="00C67DC3" w:rsidRPr="000019E3">
        <w:rPr>
          <w:lang w:val="sr-Cyrl-CS"/>
        </w:rPr>
        <w:t>.....</w:t>
      </w:r>
      <w:r w:rsidR="00C97FA4" w:rsidRPr="000019E3">
        <w:rPr>
          <w:lang w:val="sr-Cyrl-CS"/>
        </w:rPr>
        <w:t xml:space="preserve">.бр. </w:t>
      </w:r>
      <w:r w:rsidR="00C67DC3" w:rsidRPr="000019E3">
        <w:rPr>
          <w:lang w:val="sr-Cyrl-CS"/>
        </w:rPr>
        <w:t>..................</w:t>
      </w:r>
    </w:p>
    <w:p w14:paraId="1C2A2478" w14:textId="77777777" w:rsidR="006A69A4" w:rsidRPr="000019E3" w:rsidRDefault="006A69A4" w:rsidP="000019E3">
      <w:pPr>
        <w:rPr>
          <w:lang w:val="sr-Cyrl-RS"/>
        </w:rPr>
      </w:pPr>
    </w:p>
    <w:p w14:paraId="17C5D5CE" w14:textId="77777777" w:rsidR="006A69A4" w:rsidRPr="000019E3" w:rsidRDefault="006A69A4" w:rsidP="000019E3"/>
    <w:p w14:paraId="4B19419A" w14:textId="18209BB6" w:rsidR="00833AA6" w:rsidRPr="000019E3" w:rsidRDefault="00833AA6" w:rsidP="000019E3">
      <w:pPr>
        <w:rPr>
          <w:lang w:val="sr-Cyrl-RS"/>
        </w:rPr>
      </w:pPr>
      <w:r w:rsidRPr="000019E3">
        <w:t xml:space="preserve">дана </w:t>
      </w:r>
      <w:r w:rsidR="00C97FA4" w:rsidRPr="000019E3">
        <w:t>....................</w:t>
      </w:r>
      <w:r w:rsidRPr="000019E3">
        <w:t xml:space="preserve"> 201</w:t>
      </w:r>
      <w:r w:rsidRPr="000019E3">
        <w:rPr>
          <w:lang w:val="sr-Cyrl-RS"/>
        </w:rPr>
        <w:t>6</w:t>
      </w:r>
      <w:r w:rsidRPr="000019E3">
        <w:t xml:space="preserve">. године извршио </w:t>
      </w:r>
      <w:r w:rsidRPr="000019E3">
        <w:rPr>
          <w:lang w:val="sr-Cyrl-RS"/>
        </w:rPr>
        <w:t xml:space="preserve">обилазак  </w:t>
      </w:r>
      <w:r w:rsidRPr="000019E3">
        <w:t>објекта</w:t>
      </w:r>
      <w:r w:rsidRPr="000019E3">
        <w:rPr>
          <w:lang w:val="sr-Cyrl-RS"/>
        </w:rPr>
        <w:t xml:space="preserve"> Клиничког центра Војводине.</w:t>
      </w:r>
      <w:bookmarkEnd w:id="46"/>
      <w:bookmarkEnd w:id="47"/>
      <w:r w:rsidRPr="000019E3">
        <w:rPr>
          <w:lang w:val="sr-Cyrl-RS"/>
        </w:rPr>
        <w:t xml:space="preserve"> </w:t>
      </w:r>
      <w:r w:rsidRPr="000019E3">
        <w:rPr>
          <w:lang w:val="sr-Latn-RS"/>
        </w:rPr>
        <w:t xml:space="preserve"> </w:t>
      </w:r>
    </w:p>
    <w:p w14:paraId="1BA7FAE2" w14:textId="77777777" w:rsidR="006A69A4" w:rsidRDefault="006A69A4" w:rsidP="000019E3">
      <w:pPr>
        <w:rPr>
          <w:lang w:val="sr-Cyrl-RS"/>
        </w:rPr>
      </w:pPr>
    </w:p>
    <w:p w14:paraId="22F69E6B" w14:textId="0CAA9ABD" w:rsidR="00833AA6" w:rsidRPr="00CD79AF" w:rsidRDefault="00833AA6" w:rsidP="000019E3">
      <w:pPr>
        <w:rPr>
          <w:lang w:val="sr-Cyrl-RS"/>
        </w:rPr>
      </w:pPr>
      <w:r w:rsidRPr="00CD79AF">
        <w:rPr>
          <w:lang w:val="sr-Cyrl-RS"/>
        </w:rPr>
        <w:t xml:space="preserve">Потврда се издаје </w:t>
      </w:r>
      <w:r w:rsidR="006A69A4">
        <w:rPr>
          <w:lang w:val="sr-Cyrl-RS"/>
        </w:rPr>
        <w:t>ради учествовања</w:t>
      </w:r>
      <w:r w:rsidRPr="00CD79AF">
        <w:rPr>
          <w:lang w:val="sr-Cyrl-RS"/>
        </w:rPr>
        <w:t xml:space="preserve"> у </w:t>
      </w:r>
      <w:r w:rsidR="006A69A4">
        <w:rPr>
          <w:lang w:val="sr-Cyrl-RS"/>
        </w:rPr>
        <w:t xml:space="preserve">јавној </w:t>
      </w:r>
      <w:r w:rsidRPr="00CD79AF">
        <w:rPr>
          <w:lang w:val="sr-Cyrl-RS"/>
        </w:rPr>
        <w:t xml:space="preserve">набавци </w:t>
      </w:r>
      <w:r w:rsidRPr="00CD79AF">
        <w:t xml:space="preserve"> </w:t>
      </w:r>
      <w:r w:rsidRPr="00CD79AF">
        <w:rPr>
          <w:noProof/>
        </w:rPr>
        <w:t>бр</w:t>
      </w:r>
      <w:r>
        <w:rPr>
          <w:noProof/>
          <w:lang w:val="sr-Cyrl-RS"/>
        </w:rPr>
        <w:t>.</w:t>
      </w:r>
      <w:r w:rsidRPr="00CD79AF">
        <w:rPr>
          <w:lang w:val="sr-Latn-RS"/>
        </w:rPr>
        <w:t xml:space="preserve"> </w:t>
      </w:r>
      <w:r w:rsidRPr="00833AA6">
        <w:rPr>
          <w:b/>
          <w:noProof/>
        </w:rPr>
        <w:t xml:space="preserve">123-16-M – </w:t>
      </w:r>
      <w:r w:rsidRPr="00833AA6">
        <w:rPr>
          <w:b/>
          <w:noProof/>
          <w:lang w:val="sr-Cyrl-RS"/>
        </w:rPr>
        <w:t>Замена пумпи у резервоарском блоку и сепаратној јами Поликлинике</w:t>
      </w:r>
      <w:r w:rsidRPr="00CD79AF">
        <w:rPr>
          <w:lang w:val="sr-Cyrl-RS"/>
        </w:rPr>
        <w:t xml:space="preserve"> и у друге сврхе се не може користити.</w:t>
      </w:r>
    </w:p>
    <w:p w14:paraId="6A2830CE" w14:textId="77777777" w:rsidR="00833AA6" w:rsidRDefault="00833AA6" w:rsidP="000019E3">
      <w:pPr>
        <w:rPr>
          <w:lang w:val="sr-Latn-RS"/>
        </w:rPr>
      </w:pPr>
    </w:p>
    <w:p w14:paraId="22E5490C" w14:textId="77777777" w:rsidR="00833AA6" w:rsidRDefault="00833AA6" w:rsidP="000019E3">
      <w:pPr>
        <w:rPr>
          <w:lang w:val="sr-Latn-RS"/>
        </w:rPr>
      </w:pPr>
    </w:p>
    <w:p w14:paraId="51300EA6" w14:textId="77777777" w:rsidR="00833AA6" w:rsidRDefault="00833AA6" w:rsidP="000019E3">
      <w:pPr>
        <w:rPr>
          <w:lang w:val="sr-Latn-RS"/>
        </w:rPr>
      </w:pPr>
    </w:p>
    <w:p w14:paraId="3BAEE679" w14:textId="77777777" w:rsidR="00833AA6" w:rsidRDefault="00833AA6" w:rsidP="000019E3">
      <w:pPr>
        <w:rPr>
          <w:lang w:val="sr-Latn-RS"/>
        </w:rPr>
      </w:pPr>
    </w:p>
    <w:p w14:paraId="3FCC8693" w14:textId="77777777" w:rsidR="00833AA6" w:rsidRDefault="00833AA6" w:rsidP="000019E3">
      <w:pPr>
        <w:rPr>
          <w:lang w:val="sr-Latn-RS"/>
        </w:rPr>
      </w:pPr>
    </w:p>
    <w:p w14:paraId="24538E58" w14:textId="77777777" w:rsidR="00833AA6" w:rsidRDefault="00833AA6" w:rsidP="000019E3">
      <w:pPr>
        <w:rPr>
          <w:lang w:val="sr-Latn-RS"/>
        </w:rPr>
      </w:pPr>
    </w:p>
    <w:p w14:paraId="348890C0" w14:textId="77777777" w:rsidR="00833AA6" w:rsidRDefault="00833AA6" w:rsidP="000019E3">
      <w:pPr>
        <w:rPr>
          <w:lang w:val="sr-Latn-RS"/>
        </w:rPr>
      </w:pPr>
    </w:p>
    <w:p w14:paraId="7625D3DD" w14:textId="77777777" w:rsidR="00833AA6" w:rsidRDefault="00833AA6" w:rsidP="000019E3">
      <w:pPr>
        <w:rPr>
          <w:lang w:val="sr-Latn-RS"/>
        </w:rPr>
      </w:pPr>
    </w:p>
    <w:p w14:paraId="243DB561" w14:textId="77777777" w:rsidR="00833AA6" w:rsidRDefault="00833AA6" w:rsidP="000019E3">
      <w:pPr>
        <w:rPr>
          <w:lang w:val="sr-Latn-RS"/>
        </w:rPr>
      </w:pPr>
    </w:p>
    <w:p w14:paraId="6E6419E2" w14:textId="77777777" w:rsidR="00833AA6" w:rsidRDefault="00833AA6" w:rsidP="000019E3">
      <w:pPr>
        <w:rPr>
          <w:lang w:val="sr-Latn-RS"/>
        </w:rPr>
      </w:pPr>
    </w:p>
    <w:p w14:paraId="1141F687" w14:textId="77777777" w:rsidR="00833AA6" w:rsidRDefault="00833AA6" w:rsidP="000019E3">
      <w:pPr>
        <w:rPr>
          <w:lang w:val="sr-Latn-RS"/>
        </w:rPr>
      </w:pPr>
    </w:p>
    <w:p w14:paraId="2A9B6399" w14:textId="77777777" w:rsidR="00833AA6" w:rsidRPr="00506DD6" w:rsidRDefault="00833AA6" w:rsidP="000019E3">
      <w:pPr>
        <w:rPr>
          <w:lang w:val="sr-Latn-RS"/>
        </w:rPr>
      </w:pPr>
    </w:p>
    <w:p w14:paraId="2648B428" w14:textId="77777777" w:rsidR="00833AA6" w:rsidRPr="000019E3" w:rsidRDefault="00833AA6" w:rsidP="000019E3">
      <w:pPr>
        <w:rPr>
          <w:b/>
          <w:lang w:val="sr-Cyrl-RS"/>
        </w:rPr>
      </w:pPr>
      <w:bookmarkStart w:id="48" w:name="_Toc449078283"/>
      <w:bookmarkStart w:id="49" w:name="_Toc449079664"/>
      <w:r w:rsidRPr="000019E3">
        <w:rPr>
          <w:b/>
        </w:rPr>
        <w:t xml:space="preserve">За </w:t>
      </w:r>
      <w:r w:rsidRPr="000019E3">
        <w:rPr>
          <w:b/>
          <w:lang w:val="sr-Cyrl-RS"/>
        </w:rPr>
        <w:t>н</w:t>
      </w:r>
      <w:r w:rsidRPr="000019E3">
        <w:rPr>
          <w:b/>
        </w:rPr>
        <w:t>аручиоца</w:t>
      </w:r>
      <w:r w:rsidRPr="000019E3">
        <w:rPr>
          <w:b/>
          <w:lang w:val="sr-Cyrl-RS"/>
        </w:rPr>
        <w:t>, овлашћено лице</w:t>
      </w:r>
      <w:bookmarkEnd w:id="48"/>
      <w:bookmarkEnd w:id="49"/>
    </w:p>
    <w:p w14:paraId="4E3438A0" w14:textId="77777777" w:rsidR="00833AA6" w:rsidRDefault="00833AA6" w:rsidP="000019E3">
      <w:pPr>
        <w:rPr>
          <w:lang w:val="sr-Cyrl-RS"/>
        </w:rPr>
      </w:pPr>
    </w:p>
    <w:p w14:paraId="446D20A6" w14:textId="77777777" w:rsidR="00833AA6" w:rsidRDefault="00833AA6" w:rsidP="000019E3">
      <w:pPr>
        <w:rPr>
          <w:lang w:val="sr-Cyrl-RS"/>
        </w:rPr>
      </w:pPr>
      <w:r>
        <w:rPr>
          <w:lang w:val="sr-Cyrl-RS"/>
        </w:rPr>
        <w:t>_________________________</w:t>
      </w:r>
    </w:p>
    <w:p w14:paraId="298A67EF" w14:textId="77777777" w:rsidR="00833AA6" w:rsidRDefault="00833AA6" w:rsidP="000019E3">
      <w:pPr>
        <w:rPr>
          <w:lang w:val="sr-Cyrl-RS"/>
        </w:rPr>
      </w:pPr>
      <w:r>
        <w:rPr>
          <w:lang w:val="sr-Cyrl-RS"/>
        </w:rPr>
        <w:t xml:space="preserve">             име и презиме</w:t>
      </w:r>
    </w:p>
    <w:p w14:paraId="3DC1F751" w14:textId="77777777" w:rsidR="00833AA6" w:rsidRDefault="00833AA6" w:rsidP="000019E3">
      <w:pPr>
        <w:rPr>
          <w:lang w:val="sr-Latn-RS"/>
        </w:rPr>
      </w:pPr>
    </w:p>
    <w:p w14:paraId="5539C0CE" w14:textId="77777777" w:rsidR="00833AA6" w:rsidRDefault="00833AA6" w:rsidP="000019E3">
      <w:pPr>
        <w:rPr>
          <w:lang w:val="sr-Latn-RS"/>
        </w:rPr>
      </w:pPr>
    </w:p>
    <w:p w14:paraId="23A68BA2" w14:textId="77777777" w:rsidR="00833AA6" w:rsidRPr="003A2A97" w:rsidRDefault="00833AA6" w:rsidP="000019E3">
      <w:pPr>
        <w:rPr>
          <w:lang w:val="sr-Cyrl-RS"/>
        </w:rPr>
      </w:pPr>
      <w:r>
        <w:rPr>
          <w:lang w:val="sr-Cyrl-RS"/>
        </w:rPr>
        <w:t>_________________________</w:t>
      </w:r>
    </w:p>
    <w:p w14:paraId="07FEEC14" w14:textId="77777777" w:rsidR="006A69A4" w:rsidRDefault="00833AA6" w:rsidP="000019E3">
      <w:pPr>
        <w:rPr>
          <w:lang w:val="sr-Cyrl-RS"/>
        </w:rPr>
      </w:pPr>
      <w:r>
        <w:rPr>
          <w:lang w:val="sr-Cyrl-RS"/>
        </w:rPr>
        <w:tab/>
        <w:t xml:space="preserve">       потпис</w:t>
      </w:r>
      <w:r>
        <w:rPr>
          <w:lang w:val="sr-Cyrl-RS"/>
        </w:rPr>
        <w:tab/>
      </w:r>
      <w:r>
        <w:rPr>
          <w:lang w:val="sr-Cyrl-RS"/>
        </w:rPr>
        <w:tab/>
      </w:r>
      <w:r>
        <w:rPr>
          <w:lang w:val="sr-Cyrl-RS"/>
        </w:rPr>
        <w:tab/>
      </w:r>
    </w:p>
    <w:p w14:paraId="474795CD" w14:textId="59B35D35" w:rsidR="00833AA6" w:rsidRDefault="00833AA6" w:rsidP="000019E3">
      <w:pPr>
        <w:jc w:val="center"/>
        <w:rPr>
          <w:lang w:val="sr-Cyrl-RS"/>
        </w:rPr>
      </w:pPr>
      <w:r>
        <w:rPr>
          <w:lang w:val="sr-Cyrl-RS"/>
        </w:rPr>
        <w:t>М.П.</w:t>
      </w:r>
    </w:p>
    <w:p w14:paraId="204AAC0C" w14:textId="77777777" w:rsidR="00833AA6" w:rsidRDefault="00833AA6" w:rsidP="000019E3">
      <w:pPr>
        <w:rPr>
          <w:lang w:val="sr-Cyrl-RS"/>
        </w:rPr>
      </w:pPr>
    </w:p>
    <w:p w14:paraId="6BB70247" w14:textId="77777777" w:rsidR="00833AA6" w:rsidRDefault="00833AA6" w:rsidP="000019E3">
      <w:pPr>
        <w:rPr>
          <w:lang w:val="sr-Cyrl-RS"/>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50" w:name="_Toc375826013"/>
      <w:bookmarkStart w:id="51" w:name="_Toc389030820"/>
      <w:bookmarkStart w:id="52" w:name="_Toc448222244"/>
      <w:bookmarkStart w:id="53" w:name="_Toc451939013"/>
      <w:r w:rsidRPr="002735A4">
        <w:rPr>
          <w:sz w:val="28"/>
          <w:szCs w:val="28"/>
        </w:rPr>
        <w:lastRenderedPageBreak/>
        <w:t>ОБРАЗАЦ ТРОШКОВА ПРИПРЕМЕ ПОНУДЕ</w:t>
      </w:r>
      <w:bookmarkEnd w:id="50"/>
      <w:bookmarkEnd w:id="51"/>
      <w:bookmarkEnd w:id="52"/>
      <w:bookmarkEnd w:id="53"/>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54" w:name="_Toc375826014"/>
      <w:bookmarkStart w:id="55" w:name="_Toc389030821"/>
      <w:bookmarkStart w:id="56" w:name="_Toc448222245"/>
      <w:bookmarkStart w:id="57" w:name="_Toc451939014"/>
      <w:r w:rsidRPr="002735A4">
        <w:rPr>
          <w:sz w:val="28"/>
          <w:szCs w:val="28"/>
        </w:rPr>
        <w:lastRenderedPageBreak/>
        <w:t>ОБРАЗАЦ ПОНУДЕ</w:t>
      </w:r>
      <w:bookmarkEnd w:id="54"/>
      <w:bookmarkEnd w:id="55"/>
      <w:bookmarkEnd w:id="56"/>
      <w:bookmarkEnd w:id="5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7E21C6" w:rsidRDefault="005E2923" w:rsidP="005E2923">
            <w:pPr>
              <w:jc w:val="right"/>
              <w:rPr>
                <w:noProof/>
              </w:rPr>
            </w:pPr>
            <w:r w:rsidRPr="007E21C6">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B6D5A66" w:rsidR="005E2923" w:rsidRPr="00AE1407" w:rsidRDefault="007E21C6" w:rsidP="007E21C6">
            <w:pPr>
              <w:rPr>
                <w:b/>
                <w:noProof/>
              </w:rPr>
            </w:pPr>
            <w:r w:rsidRPr="007E21C6">
              <w:rPr>
                <w:noProof/>
              </w:rPr>
              <w:t xml:space="preserve">123-16-M – </w:t>
            </w:r>
            <w:r w:rsidRPr="007E21C6">
              <w:rPr>
                <w:noProof/>
                <w:lang w:val="sr-Cyrl-RS"/>
              </w:rPr>
              <w:t>Замена пумпи у резервоарском блоку и сепаратној јами Поликлинике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18712D04" w:rsidR="00223DF2" w:rsidRPr="00AE1407" w:rsidRDefault="00223DF2" w:rsidP="00EB6B00">
            <w:pPr>
              <w:rPr>
                <w:b/>
                <w:noProof/>
              </w:rPr>
            </w:pPr>
            <w:r w:rsidRPr="00AE1407">
              <w:rPr>
                <w:b/>
                <w:noProof/>
              </w:rPr>
              <w:br w:type="page"/>
            </w:r>
            <w:r w:rsidRPr="007E21C6">
              <w:rPr>
                <w:noProof/>
              </w:rPr>
              <w:t xml:space="preserve">Рок важења понуде изражен у броју дана од дана отварања понуда, који не може бити краћи </w:t>
            </w:r>
            <w:r w:rsidR="007E21C6" w:rsidRPr="007E21C6">
              <w:rPr>
                <w:noProof/>
              </w:rPr>
              <w:t>од 60</w:t>
            </w:r>
            <w:r w:rsidRPr="007E21C6">
              <w:rPr>
                <w:noProof/>
              </w:rPr>
              <w:t xml:space="preserve">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833AA6" w14:paraId="66663673" w14:textId="77777777" w:rsidTr="005E2923">
        <w:trPr>
          <w:trHeight w:val="293"/>
        </w:trPr>
        <w:tc>
          <w:tcPr>
            <w:tcW w:w="5245" w:type="dxa"/>
          </w:tcPr>
          <w:p w14:paraId="0D98DFFC" w14:textId="6B9C345D" w:rsidR="005E2923" w:rsidRPr="00833AA6" w:rsidRDefault="005E2923" w:rsidP="005E2923">
            <w:pPr>
              <w:rPr>
                <w:noProof/>
              </w:rPr>
            </w:pPr>
            <w:r w:rsidRPr="00833AA6">
              <w:rPr>
                <w:noProof/>
              </w:rPr>
              <w:t>Начин</w:t>
            </w:r>
            <w:r w:rsidR="00D511C7">
              <w:rPr>
                <w:noProof/>
                <w:lang w:val="sr-Cyrl-RS"/>
              </w:rPr>
              <w:t>, рок</w:t>
            </w:r>
            <w:r w:rsidRPr="00833AA6">
              <w:rPr>
                <w:noProof/>
              </w:rPr>
              <w:t xml:space="preserve"> и услови плаћања</w:t>
            </w:r>
          </w:p>
        </w:tc>
        <w:tc>
          <w:tcPr>
            <w:tcW w:w="10065" w:type="dxa"/>
            <w:gridSpan w:val="5"/>
          </w:tcPr>
          <w:p w14:paraId="3CD58543" w14:textId="77777777" w:rsidR="005E2923" w:rsidRPr="00833AA6" w:rsidRDefault="005E2923" w:rsidP="005E2923">
            <w:pPr>
              <w:rPr>
                <w:b/>
                <w:noProof/>
              </w:rPr>
            </w:pPr>
          </w:p>
        </w:tc>
      </w:tr>
      <w:tr w:rsidR="005E2923" w:rsidRPr="00AE1407" w14:paraId="64B38918" w14:textId="77777777" w:rsidTr="005E2923">
        <w:trPr>
          <w:trHeight w:val="283"/>
        </w:trPr>
        <w:tc>
          <w:tcPr>
            <w:tcW w:w="5245" w:type="dxa"/>
          </w:tcPr>
          <w:p w14:paraId="7A43D52E" w14:textId="59C4FCC1" w:rsidR="005E2923" w:rsidRPr="00833AA6" w:rsidRDefault="00833AA6" w:rsidP="007E21C6">
            <w:pPr>
              <w:rPr>
                <w:noProof/>
                <w:lang w:val="sr-Cyrl-RS"/>
              </w:rPr>
            </w:pPr>
            <w:r w:rsidRPr="00833AA6">
              <w:rPr>
                <w:noProof/>
                <w:lang w:val="sr-Cyrl-RS"/>
              </w:rPr>
              <w:t>Гарантни рок</w:t>
            </w:r>
          </w:p>
        </w:tc>
        <w:tc>
          <w:tcPr>
            <w:tcW w:w="10065" w:type="dxa"/>
            <w:gridSpan w:val="5"/>
          </w:tcPr>
          <w:p w14:paraId="17564C23" w14:textId="77777777" w:rsidR="005E2923" w:rsidRPr="00AE1407" w:rsidRDefault="005E2923"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835"/>
        <w:gridCol w:w="1134"/>
        <w:gridCol w:w="2552"/>
        <w:gridCol w:w="2835"/>
      </w:tblGrid>
      <w:tr w:rsidR="00654107" w:rsidRPr="00833AA6" w14:paraId="4A5CB15D" w14:textId="77777777" w:rsidTr="00A25CEC">
        <w:trPr>
          <w:trHeight w:val="262"/>
        </w:trPr>
        <w:tc>
          <w:tcPr>
            <w:tcW w:w="569" w:type="dxa"/>
            <w:vAlign w:val="center"/>
          </w:tcPr>
          <w:p w14:paraId="6746E807" w14:textId="47EE3B74" w:rsidR="00654107" w:rsidRPr="00833AA6" w:rsidRDefault="00654107" w:rsidP="005E2923">
            <w:pPr>
              <w:autoSpaceDE w:val="0"/>
              <w:autoSpaceDN w:val="0"/>
              <w:adjustRightInd w:val="0"/>
              <w:jc w:val="center"/>
              <w:rPr>
                <w:noProof/>
                <w:lang w:val="en-US"/>
              </w:rPr>
            </w:pPr>
            <w:r w:rsidRPr="00833AA6">
              <w:rPr>
                <w:noProof/>
              </w:rPr>
              <w:lastRenderedPageBreak/>
              <w:t>Р.БР</w:t>
            </w:r>
          </w:p>
        </w:tc>
        <w:tc>
          <w:tcPr>
            <w:tcW w:w="3005" w:type="dxa"/>
            <w:vAlign w:val="center"/>
          </w:tcPr>
          <w:p w14:paraId="2640501A" w14:textId="77777777" w:rsidR="00654107" w:rsidRPr="00833AA6" w:rsidRDefault="00654107" w:rsidP="005E2923">
            <w:pPr>
              <w:autoSpaceDE w:val="0"/>
              <w:autoSpaceDN w:val="0"/>
              <w:adjustRightInd w:val="0"/>
              <w:jc w:val="center"/>
              <w:rPr>
                <w:noProof/>
                <w:lang w:val="en-US"/>
              </w:rPr>
            </w:pPr>
            <w:r w:rsidRPr="00833AA6">
              <w:rPr>
                <w:noProof/>
                <w:lang w:val="en-US"/>
              </w:rPr>
              <w:t>Назив</w:t>
            </w:r>
          </w:p>
        </w:tc>
        <w:tc>
          <w:tcPr>
            <w:tcW w:w="1134" w:type="dxa"/>
            <w:vAlign w:val="center"/>
          </w:tcPr>
          <w:p w14:paraId="0C4DBD15" w14:textId="77777777" w:rsidR="00654107" w:rsidRPr="00833AA6" w:rsidRDefault="00654107" w:rsidP="005E2923">
            <w:pPr>
              <w:autoSpaceDE w:val="0"/>
              <w:autoSpaceDN w:val="0"/>
              <w:adjustRightInd w:val="0"/>
              <w:jc w:val="center"/>
              <w:rPr>
                <w:noProof/>
                <w:lang w:val="en-US"/>
              </w:rPr>
            </w:pPr>
            <w:r w:rsidRPr="00833AA6">
              <w:rPr>
                <w:noProof/>
                <w:lang w:val="en-US"/>
              </w:rPr>
              <w:t>Јединица мере</w:t>
            </w:r>
          </w:p>
        </w:tc>
        <w:tc>
          <w:tcPr>
            <w:tcW w:w="1227" w:type="dxa"/>
            <w:vAlign w:val="center"/>
          </w:tcPr>
          <w:p w14:paraId="1D5B749F" w14:textId="77777777" w:rsidR="00654107" w:rsidRPr="00833AA6" w:rsidRDefault="00654107" w:rsidP="005E2923">
            <w:pPr>
              <w:autoSpaceDE w:val="0"/>
              <w:autoSpaceDN w:val="0"/>
              <w:adjustRightInd w:val="0"/>
              <w:jc w:val="center"/>
              <w:rPr>
                <w:noProof/>
                <w:lang w:val="en-US"/>
              </w:rPr>
            </w:pPr>
            <w:r w:rsidRPr="00833AA6">
              <w:rPr>
                <w:noProof/>
                <w:lang w:val="en-US"/>
              </w:rPr>
              <w:t>Количина</w:t>
            </w:r>
          </w:p>
        </w:tc>
        <w:tc>
          <w:tcPr>
            <w:tcW w:w="2835" w:type="dxa"/>
            <w:vAlign w:val="center"/>
          </w:tcPr>
          <w:p w14:paraId="5895AEC2" w14:textId="77777777" w:rsidR="00654107" w:rsidRPr="00833AA6" w:rsidRDefault="00654107" w:rsidP="005E2923">
            <w:pPr>
              <w:autoSpaceDE w:val="0"/>
              <w:autoSpaceDN w:val="0"/>
              <w:adjustRightInd w:val="0"/>
              <w:jc w:val="center"/>
              <w:rPr>
                <w:noProof/>
                <w:lang w:val="en-US"/>
              </w:rPr>
            </w:pPr>
            <w:r w:rsidRPr="00833AA6">
              <w:rPr>
                <w:noProof/>
                <w:lang w:val="en-US"/>
              </w:rPr>
              <w:t>Јединична цена без ПДВ-а</w:t>
            </w:r>
          </w:p>
        </w:tc>
        <w:tc>
          <w:tcPr>
            <w:tcW w:w="1134" w:type="dxa"/>
            <w:vAlign w:val="center"/>
          </w:tcPr>
          <w:p w14:paraId="015E2EC2" w14:textId="77777777" w:rsidR="00654107" w:rsidRPr="00833AA6" w:rsidRDefault="00654107" w:rsidP="005E2923">
            <w:pPr>
              <w:pStyle w:val="BodyText"/>
              <w:jc w:val="center"/>
              <w:rPr>
                <w:noProof/>
                <w:szCs w:val="24"/>
              </w:rPr>
            </w:pPr>
            <w:r w:rsidRPr="00833AA6">
              <w:rPr>
                <w:noProof/>
                <w:szCs w:val="24"/>
              </w:rPr>
              <w:t>Стопа</w:t>
            </w:r>
          </w:p>
          <w:p w14:paraId="153479A2" w14:textId="77777777" w:rsidR="00654107" w:rsidRPr="00833AA6" w:rsidRDefault="00654107" w:rsidP="005E2923">
            <w:pPr>
              <w:autoSpaceDE w:val="0"/>
              <w:autoSpaceDN w:val="0"/>
              <w:adjustRightInd w:val="0"/>
              <w:jc w:val="center"/>
              <w:rPr>
                <w:noProof/>
                <w:lang w:val="en-US"/>
              </w:rPr>
            </w:pPr>
            <w:r w:rsidRPr="00833AA6">
              <w:rPr>
                <w:noProof/>
              </w:rPr>
              <w:t>ПДВ-а</w:t>
            </w:r>
          </w:p>
        </w:tc>
        <w:tc>
          <w:tcPr>
            <w:tcW w:w="2552" w:type="dxa"/>
            <w:vAlign w:val="center"/>
          </w:tcPr>
          <w:p w14:paraId="192AF553" w14:textId="77777777" w:rsidR="00654107" w:rsidRPr="00833AA6" w:rsidRDefault="00654107" w:rsidP="005E2923">
            <w:pPr>
              <w:autoSpaceDE w:val="0"/>
              <w:autoSpaceDN w:val="0"/>
              <w:adjustRightInd w:val="0"/>
              <w:jc w:val="center"/>
              <w:rPr>
                <w:noProof/>
                <w:lang w:val="en-US"/>
              </w:rPr>
            </w:pPr>
            <w:r w:rsidRPr="00833AA6">
              <w:rPr>
                <w:noProof/>
                <w:lang w:val="en-US"/>
              </w:rPr>
              <w:t>Укупна цена без ПДВ-а</w:t>
            </w:r>
          </w:p>
        </w:tc>
        <w:tc>
          <w:tcPr>
            <w:tcW w:w="2835" w:type="dxa"/>
            <w:vAlign w:val="center"/>
          </w:tcPr>
          <w:p w14:paraId="76A1CD3A" w14:textId="53AD3F2D" w:rsidR="00654107" w:rsidRPr="00833AA6" w:rsidRDefault="00654107" w:rsidP="00833AA6">
            <w:pPr>
              <w:autoSpaceDE w:val="0"/>
              <w:autoSpaceDN w:val="0"/>
              <w:adjustRightInd w:val="0"/>
              <w:jc w:val="center"/>
              <w:rPr>
                <w:noProof/>
              </w:rPr>
            </w:pPr>
            <w:r w:rsidRPr="00833AA6">
              <w:rPr>
                <w:noProof/>
              </w:rPr>
              <w:t>Произвођач</w:t>
            </w:r>
          </w:p>
        </w:tc>
      </w:tr>
      <w:tr w:rsidR="00654107" w:rsidRPr="00F85647" w14:paraId="6BCA0EDA" w14:textId="77777777" w:rsidTr="00A25CEC">
        <w:trPr>
          <w:trHeight w:val="288"/>
        </w:trPr>
        <w:tc>
          <w:tcPr>
            <w:tcW w:w="569" w:type="dxa"/>
          </w:tcPr>
          <w:p w14:paraId="610D06E3" w14:textId="77777777" w:rsidR="00654107" w:rsidRPr="00F85647" w:rsidRDefault="00654107" w:rsidP="005E2923">
            <w:pPr>
              <w:autoSpaceDE w:val="0"/>
              <w:autoSpaceDN w:val="0"/>
              <w:adjustRightInd w:val="0"/>
              <w:jc w:val="center"/>
              <w:rPr>
                <w:noProof/>
              </w:rPr>
            </w:pPr>
            <w:r w:rsidRPr="00F85647">
              <w:rPr>
                <w:noProof/>
              </w:rPr>
              <w:t>1</w:t>
            </w:r>
          </w:p>
        </w:tc>
        <w:tc>
          <w:tcPr>
            <w:tcW w:w="3005" w:type="dxa"/>
          </w:tcPr>
          <w:p w14:paraId="4BCE24F4" w14:textId="77777777" w:rsidR="00654107" w:rsidRPr="00F85647" w:rsidRDefault="00654107"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654107" w:rsidRPr="00F85647" w:rsidRDefault="00654107"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654107" w:rsidRPr="00F85647" w:rsidRDefault="00654107" w:rsidP="005E2923">
            <w:pPr>
              <w:autoSpaceDE w:val="0"/>
              <w:autoSpaceDN w:val="0"/>
              <w:adjustRightInd w:val="0"/>
              <w:jc w:val="center"/>
              <w:rPr>
                <w:noProof/>
                <w:lang w:val="en-US"/>
              </w:rPr>
            </w:pPr>
            <w:r w:rsidRPr="00F85647">
              <w:rPr>
                <w:noProof/>
                <w:lang w:val="en-US"/>
              </w:rPr>
              <w:t>4</w:t>
            </w:r>
          </w:p>
        </w:tc>
        <w:tc>
          <w:tcPr>
            <w:tcW w:w="2835" w:type="dxa"/>
          </w:tcPr>
          <w:p w14:paraId="542D7BD5" w14:textId="77777777" w:rsidR="00654107" w:rsidRPr="00F85647" w:rsidRDefault="00654107" w:rsidP="005E2923">
            <w:pPr>
              <w:autoSpaceDE w:val="0"/>
              <w:autoSpaceDN w:val="0"/>
              <w:adjustRightInd w:val="0"/>
              <w:jc w:val="center"/>
              <w:rPr>
                <w:noProof/>
                <w:lang w:val="en-US"/>
              </w:rPr>
            </w:pPr>
            <w:r w:rsidRPr="00F85647">
              <w:rPr>
                <w:noProof/>
                <w:lang w:val="en-US"/>
              </w:rPr>
              <w:t>5</w:t>
            </w:r>
          </w:p>
        </w:tc>
        <w:tc>
          <w:tcPr>
            <w:tcW w:w="1134" w:type="dxa"/>
          </w:tcPr>
          <w:p w14:paraId="6FF484C6" w14:textId="77777777" w:rsidR="00654107" w:rsidRPr="00F85647" w:rsidRDefault="00654107" w:rsidP="005E2923">
            <w:pPr>
              <w:autoSpaceDE w:val="0"/>
              <w:autoSpaceDN w:val="0"/>
              <w:adjustRightInd w:val="0"/>
              <w:jc w:val="center"/>
              <w:rPr>
                <w:noProof/>
                <w:lang w:val="en-US"/>
              </w:rPr>
            </w:pPr>
            <w:r w:rsidRPr="00F85647">
              <w:rPr>
                <w:noProof/>
                <w:lang w:val="en-US"/>
              </w:rPr>
              <w:t>6</w:t>
            </w:r>
          </w:p>
        </w:tc>
        <w:tc>
          <w:tcPr>
            <w:tcW w:w="2552" w:type="dxa"/>
          </w:tcPr>
          <w:p w14:paraId="12969D70" w14:textId="77777777" w:rsidR="00654107" w:rsidRPr="00F85647" w:rsidRDefault="00654107" w:rsidP="005E2923">
            <w:pPr>
              <w:autoSpaceDE w:val="0"/>
              <w:autoSpaceDN w:val="0"/>
              <w:adjustRightInd w:val="0"/>
              <w:jc w:val="center"/>
              <w:rPr>
                <w:noProof/>
                <w:lang w:val="en-US"/>
              </w:rPr>
            </w:pPr>
            <w:r w:rsidRPr="00F85647">
              <w:rPr>
                <w:noProof/>
                <w:lang w:val="en-US"/>
              </w:rPr>
              <w:t>7</w:t>
            </w:r>
          </w:p>
        </w:tc>
        <w:tc>
          <w:tcPr>
            <w:tcW w:w="2835" w:type="dxa"/>
          </w:tcPr>
          <w:p w14:paraId="37228EC1" w14:textId="77777777" w:rsidR="00654107" w:rsidRPr="00F85647" w:rsidRDefault="00654107" w:rsidP="005E2923">
            <w:pPr>
              <w:autoSpaceDE w:val="0"/>
              <w:autoSpaceDN w:val="0"/>
              <w:adjustRightInd w:val="0"/>
              <w:jc w:val="center"/>
              <w:rPr>
                <w:noProof/>
              </w:rPr>
            </w:pPr>
            <w:r w:rsidRPr="00F85647">
              <w:rPr>
                <w:noProof/>
              </w:rPr>
              <w:t>8</w:t>
            </w:r>
          </w:p>
        </w:tc>
      </w:tr>
      <w:tr w:rsidR="00654107" w:rsidRPr="00833AA6" w14:paraId="0CAEFEED" w14:textId="77777777" w:rsidTr="00A25CEC">
        <w:trPr>
          <w:trHeight w:val="420"/>
        </w:trPr>
        <w:tc>
          <w:tcPr>
            <w:tcW w:w="569" w:type="dxa"/>
          </w:tcPr>
          <w:p w14:paraId="41A8BF60" w14:textId="77777777" w:rsidR="00654107" w:rsidRPr="00833AA6" w:rsidRDefault="00654107" w:rsidP="005E2923">
            <w:pPr>
              <w:autoSpaceDE w:val="0"/>
              <w:autoSpaceDN w:val="0"/>
              <w:adjustRightInd w:val="0"/>
              <w:jc w:val="center"/>
              <w:rPr>
                <w:noProof/>
                <w:lang w:val="en-US"/>
              </w:rPr>
            </w:pPr>
            <w:r w:rsidRPr="00833AA6">
              <w:rPr>
                <w:noProof/>
                <w:lang w:val="en-US"/>
              </w:rPr>
              <w:t>1</w:t>
            </w:r>
          </w:p>
        </w:tc>
        <w:tc>
          <w:tcPr>
            <w:tcW w:w="3005" w:type="dxa"/>
          </w:tcPr>
          <w:p w14:paraId="01C29B39" w14:textId="2300BCFD" w:rsidR="00654107" w:rsidRPr="00833AA6" w:rsidRDefault="00357311" w:rsidP="005E2923">
            <w:pPr>
              <w:autoSpaceDE w:val="0"/>
              <w:autoSpaceDN w:val="0"/>
              <w:adjustRightInd w:val="0"/>
              <w:rPr>
                <w:noProof/>
                <w:lang w:val="en-US"/>
              </w:rPr>
            </w:pPr>
            <w:r w:rsidRPr="00833AA6">
              <w:rPr>
                <w:bCs/>
                <w:iCs/>
                <w:lang w:val="sr-Cyrl-RS"/>
              </w:rPr>
              <w:t xml:space="preserve">Испорука, монтажа и пуштање у рад </w:t>
            </w:r>
            <w:r w:rsidR="00654107" w:rsidRPr="00833AA6">
              <w:rPr>
                <w:bCs/>
                <w:iCs/>
              </w:rPr>
              <w:t xml:space="preserve">FUP 1 80-160/2 – </w:t>
            </w:r>
            <w:r w:rsidR="00654107" w:rsidRPr="00833AA6">
              <w:rPr>
                <w:bCs/>
                <w:iCs/>
                <w:lang w:val="sr-Cyrl-RS"/>
              </w:rPr>
              <w:t>„Јастребац</w:t>
            </w:r>
            <w:r w:rsidR="00654107" w:rsidRPr="00833AA6">
              <w:rPr>
                <w:bCs/>
                <w:iCs/>
              </w:rPr>
              <w:t>”</w:t>
            </w:r>
            <w:r w:rsidR="00654107" w:rsidRPr="00833AA6">
              <w:rPr>
                <w:bCs/>
                <w:iCs/>
                <w:lang w:val="sr-Cyrl-RS"/>
              </w:rPr>
              <w:t xml:space="preserve"> или одговарајуће</w:t>
            </w:r>
          </w:p>
        </w:tc>
        <w:tc>
          <w:tcPr>
            <w:tcW w:w="1134" w:type="dxa"/>
            <w:vAlign w:val="center"/>
          </w:tcPr>
          <w:p w14:paraId="21C988EA" w14:textId="77777777" w:rsidR="00654107" w:rsidRPr="00833AA6" w:rsidRDefault="00654107" w:rsidP="00A25CEC">
            <w:pPr>
              <w:autoSpaceDE w:val="0"/>
              <w:autoSpaceDN w:val="0"/>
              <w:adjustRightInd w:val="0"/>
              <w:jc w:val="center"/>
              <w:rPr>
                <w:noProof/>
                <w:lang w:val="en-US"/>
              </w:rPr>
            </w:pPr>
            <w:r w:rsidRPr="00833AA6">
              <w:rPr>
                <w:noProof/>
                <w:lang w:val="en-US"/>
              </w:rPr>
              <w:t>ком</w:t>
            </w:r>
          </w:p>
        </w:tc>
        <w:tc>
          <w:tcPr>
            <w:tcW w:w="1227" w:type="dxa"/>
            <w:vAlign w:val="center"/>
          </w:tcPr>
          <w:p w14:paraId="4B963D1F" w14:textId="3AAB4AA9" w:rsidR="00654107" w:rsidRPr="00833AA6" w:rsidRDefault="00654107" w:rsidP="00A25CEC">
            <w:pPr>
              <w:autoSpaceDE w:val="0"/>
              <w:autoSpaceDN w:val="0"/>
              <w:adjustRightInd w:val="0"/>
              <w:jc w:val="center"/>
              <w:rPr>
                <w:noProof/>
                <w:lang w:val="sr-Cyrl-RS"/>
              </w:rPr>
            </w:pPr>
            <w:r w:rsidRPr="00833AA6">
              <w:rPr>
                <w:noProof/>
                <w:lang w:val="sr-Cyrl-RS"/>
              </w:rPr>
              <w:t>1</w:t>
            </w:r>
          </w:p>
        </w:tc>
        <w:tc>
          <w:tcPr>
            <w:tcW w:w="2835" w:type="dxa"/>
          </w:tcPr>
          <w:p w14:paraId="5DB39D03" w14:textId="77777777" w:rsidR="00654107" w:rsidRPr="00833AA6" w:rsidRDefault="00654107" w:rsidP="005E2923">
            <w:pPr>
              <w:autoSpaceDE w:val="0"/>
              <w:autoSpaceDN w:val="0"/>
              <w:adjustRightInd w:val="0"/>
              <w:jc w:val="center"/>
              <w:rPr>
                <w:noProof/>
                <w:lang w:val="en-US"/>
              </w:rPr>
            </w:pPr>
          </w:p>
        </w:tc>
        <w:tc>
          <w:tcPr>
            <w:tcW w:w="1134" w:type="dxa"/>
          </w:tcPr>
          <w:p w14:paraId="4E9B5242" w14:textId="77777777" w:rsidR="00654107" w:rsidRPr="00833AA6" w:rsidRDefault="00654107" w:rsidP="005E2923">
            <w:pPr>
              <w:autoSpaceDE w:val="0"/>
              <w:autoSpaceDN w:val="0"/>
              <w:adjustRightInd w:val="0"/>
              <w:jc w:val="right"/>
              <w:rPr>
                <w:noProof/>
                <w:lang w:val="en-US"/>
              </w:rPr>
            </w:pPr>
          </w:p>
        </w:tc>
        <w:tc>
          <w:tcPr>
            <w:tcW w:w="2552" w:type="dxa"/>
          </w:tcPr>
          <w:p w14:paraId="37AF8378" w14:textId="77777777" w:rsidR="00654107" w:rsidRPr="00833AA6" w:rsidRDefault="00654107" w:rsidP="005E2923">
            <w:pPr>
              <w:autoSpaceDE w:val="0"/>
              <w:autoSpaceDN w:val="0"/>
              <w:adjustRightInd w:val="0"/>
              <w:jc w:val="right"/>
              <w:rPr>
                <w:noProof/>
                <w:lang w:val="en-US"/>
              </w:rPr>
            </w:pPr>
          </w:p>
        </w:tc>
        <w:tc>
          <w:tcPr>
            <w:tcW w:w="2835" w:type="dxa"/>
          </w:tcPr>
          <w:p w14:paraId="63537619" w14:textId="77777777" w:rsidR="00654107" w:rsidRPr="00833AA6" w:rsidRDefault="00654107" w:rsidP="005E2923">
            <w:pPr>
              <w:autoSpaceDE w:val="0"/>
              <w:autoSpaceDN w:val="0"/>
              <w:adjustRightInd w:val="0"/>
              <w:jc w:val="right"/>
              <w:rPr>
                <w:noProof/>
                <w:lang w:val="en-US"/>
              </w:rPr>
            </w:pPr>
          </w:p>
        </w:tc>
      </w:tr>
      <w:tr w:rsidR="00654107" w:rsidRPr="00AE1407" w14:paraId="03A3B82E" w14:textId="77777777" w:rsidTr="00A25CEC">
        <w:trPr>
          <w:trHeight w:val="420"/>
        </w:trPr>
        <w:tc>
          <w:tcPr>
            <w:tcW w:w="569" w:type="dxa"/>
          </w:tcPr>
          <w:p w14:paraId="30767BED" w14:textId="77777777" w:rsidR="00654107" w:rsidRPr="00833AA6" w:rsidRDefault="00654107" w:rsidP="005E2923">
            <w:pPr>
              <w:autoSpaceDE w:val="0"/>
              <w:autoSpaceDN w:val="0"/>
              <w:adjustRightInd w:val="0"/>
              <w:jc w:val="center"/>
              <w:rPr>
                <w:noProof/>
                <w:lang w:val="en-US"/>
              </w:rPr>
            </w:pPr>
            <w:r w:rsidRPr="00833AA6">
              <w:rPr>
                <w:noProof/>
                <w:lang w:val="en-US"/>
              </w:rPr>
              <w:t>2</w:t>
            </w:r>
          </w:p>
        </w:tc>
        <w:tc>
          <w:tcPr>
            <w:tcW w:w="3005" w:type="dxa"/>
          </w:tcPr>
          <w:p w14:paraId="4C7D04EB" w14:textId="1DA515D6" w:rsidR="00654107" w:rsidRPr="00833AA6" w:rsidRDefault="00357311" w:rsidP="005E2923">
            <w:pPr>
              <w:autoSpaceDE w:val="0"/>
              <w:autoSpaceDN w:val="0"/>
              <w:adjustRightInd w:val="0"/>
              <w:rPr>
                <w:noProof/>
                <w:lang w:val="en-US"/>
              </w:rPr>
            </w:pPr>
            <w:r w:rsidRPr="00833AA6">
              <w:rPr>
                <w:bCs/>
                <w:iCs/>
                <w:lang w:val="sr-Cyrl-RS"/>
              </w:rPr>
              <w:t xml:space="preserve">Испорука, монтажа и пуштање у рад </w:t>
            </w:r>
            <w:r w:rsidR="00654107" w:rsidRPr="00833AA6">
              <w:rPr>
                <w:bCs/>
                <w:iCs/>
              </w:rPr>
              <w:t xml:space="preserve">ROBUSTA 300W/TS – </w:t>
            </w:r>
            <w:r w:rsidR="00654107" w:rsidRPr="00833AA6">
              <w:rPr>
                <w:bCs/>
                <w:iCs/>
                <w:lang w:val="sr-Cyrl-RS"/>
              </w:rPr>
              <w:t>„</w:t>
            </w:r>
            <w:r w:rsidR="00654107" w:rsidRPr="00833AA6">
              <w:rPr>
                <w:bCs/>
                <w:iCs/>
              </w:rPr>
              <w:t>ABS”</w:t>
            </w:r>
            <w:r w:rsidR="00654107" w:rsidRPr="00833AA6">
              <w:rPr>
                <w:bCs/>
                <w:iCs/>
                <w:lang w:val="sr-Cyrl-RS"/>
              </w:rPr>
              <w:t xml:space="preserve"> или одговарајуће</w:t>
            </w:r>
          </w:p>
        </w:tc>
        <w:tc>
          <w:tcPr>
            <w:tcW w:w="1134" w:type="dxa"/>
            <w:vAlign w:val="center"/>
          </w:tcPr>
          <w:p w14:paraId="733292B2" w14:textId="77777777" w:rsidR="00654107" w:rsidRPr="00833AA6" w:rsidRDefault="00654107" w:rsidP="00A25CEC">
            <w:pPr>
              <w:autoSpaceDE w:val="0"/>
              <w:autoSpaceDN w:val="0"/>
              <w:adjustRightInd w:val="0"/>
              <w:jc w:val="center"/>
              <w:rPr>
                <w:noProof/>
                <w:lang w:val="en-US"/>
              </w:rPr>
            </w:pPr>
            <w:r w:rsidRPr="00833AA6">
              <w:rPr>
                <w:noProof/>
                <w:lang w:val="en-US"/>
              </w:rPr>
              <w:t>ком</w:t>
            </w:r>
          </w:p>
        </w:tc>
        <w:tc>
          <w:tcPr>
            <w:tcW w:w="1227" w:type="dxa"/>
            <w:vAlign w:val="center"/>
          </w:tcPr>
          <w:p w14:paraId="7632A302" w14:textId="585C021F" w:rsidR="00654107" w:rsidRPr="007E21C6" w:rsidRDefault="00654107" w:rsidP="00A25CEC">
            <w:pPr>
              <w:autoSpaceDE w:val="0"/>
              <w:autoSpaceDN w:val="0"/>
              <w:adjustRightInd w:val="0"/>
              <w:jc w:val="center"/>
              <w:rPr>
                <w:noProof/>
                <w:lang w:val="sr-Cyrl-RS"/>
              </w:rPr>
            </w:pPr>
            <w:r w:rsidRPr="00833AA6">
              <w:rPr>
                <w:noProof/>
                <w:lang w:val="sr-Cyrl-RS"/>
              </w:rPr>
              <w:t>2</w:t>
            </w:r>
          </w:p>
        </w:tc>
        <w:tc>
          <w:tcPr>
            <w:tcW w:w="2835" w:type="dxa"/>
          </w:tcPr>
          <w:p w14:paraId="0FA476BF" w14:textId="77777777" w:rsidR="00654107" w:rsidRPr="00AE1407" w:rsidRDefault="00654107" w:rsidP="005E2923">
            <w:pPr>
              <w:autoSpaceDE w:val="0"/>
              <w:autoSpaceDN w:val="0"/>
              <w:adjustRightInd w:val="0"/>
              <w:jc w:val="center"/>
              <w:rPr>
                <w:noProof/>
                <w:lang w:val="en-US"/>
              </w:rPr>
            </w:pPr>
          </w:p>
        </w:tc>
        <w:tc>
          <w:tcPr>
            <w:tcW w:w="1134" w:type="dxa"/>
          </w:tcPr>
          <w:p w14:paraId="336C29F8" w14:textId="77777777" w:rsidR="00654107" w:rsidRPr="00AE1407" w:rsidRDefault="00654107" w:rsidP="005E2923">
            <w:pPr>
              <w:autoSpaceDE w:val="0"/>
              <w:autoSpaceDN w:val="0"/>
              <w:adjustRightInd w:val="0"/>
              <w:jc w:val="right"/>
              <w:rPr>
                <w:noProof/>
                <w:lang w:val="en-US"/>
              </w:rPr>
            </w:pPr>
          </w:p>
        </w:tc>
        <w:tc>
          <w:tcPr>
            <w:tcW w:w="2552" w:type="dxa"/>
          </w:tcPr>
          <w:p w14:paraId="5792EBDB" w14:textId="77777777" w:rsidR="00654107" w:rsidRPr="00AE1407" w:rsidRDefault="00654107" w:rsidP="005E2923">
            <w:pPr>
              <w:autoSpaceDE w:val="0"/>
              <w:autoSpaceDN w:val="0"/>
              <w:adjustRightInd w:val="0"/>
              <w:jc w:val="right"/>
              <w:rPr>
                <w:noProof/>
                <w:lang w:val="en-US"/>
              </w:rPr>
            </w:pPr>
          </w:p>
        </w:tc>
        <w:tc>
          <w:tcPr>
            <w:tcW w:w="2835" w:type="dxa"/>
          </w:tcPr>
          <w:p w14:paraId="3A6F0574" w14:textId="77777777" w:rsidR="00654107" w:rsidRPr="00AE1407" w:rsidRDefault="00654107" w:rsidP="005E2923">
            <w:pPr>
              <w:autoSpaceDE w:val="0"/>
              <w:autoSpaceDN w:val="0"/>
              <w:adjustRightInd w:val="0"/>
              <w:jc w:val="right"/>
              <w:rPr>
                <w:noProof/>
                <w:lang w:val="en-US"/>
              </w:rPr>
            </w:pPr>
          </w:p>
        </w:tc>
      </w:tr>
    </w:tbl>
    <w:p w14:paraId="068756A1" w14:textId="77777777" w:rsidR="00D5551A" w:rsidRDefault="00D5551A"/>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9335"/>
        <w:gridCol w:w="5434"/>
      </w:tblGrid>
      <w:tr w:rsidR="003B3290" w:rsidRPr="00AE1407" w14:paraId="530432BC" w14:textId="77777777" w:rsidTr="00A25CEC">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335" w:type="dxa"/>
          </w:tcPr>
          <w:p w14:paraId="25B5EA9C" w14:textId="60A4E82B"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434" w:type="dxa"/>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A25CEC">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335" w:type="dxa"/>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434" w:type="dxa"/>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A25CEC">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335" w:type="dxa"/>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434" w:type="dxa"/>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385D847B" w14:textId="77777777" w:rsidR="00833AA6" w:rsidRPr="00AE1407" w:rsidRDefault="00833AA6"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8945C52" w14:textId="77777777" w:rsidR="005053AC" w:rsidRDefault="005053AC" w:rsidP="00654107">
      <w:pPr>
        <w:pStyle w:val="Heading1"/>
        <w:jc w:val="center"/>
        <w:rPr>
          <w:noProof/>
        </w:rPr>
      </w:pPr>
    </w:p>
    <w:p w14:paraId="7D2504C4" w14:textId="415D6C65" w:rsidR="00E05332" w:rsidRDefault="00531A8A" w:rsidP="00654107">
      <w:pPr>
        <w:pStyle w:val="Heading1"/>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8" w:name="_Toc401143642"/>
    </w:p>
    <w:p w14:paraId="1034BE34" w14:textId="4FE7AF3F" w:rsidR="00E05332" w:rsidRPr="00360D95" w:rsidRDefault="00E05332" w:rsidP="00360D95">
      <w:pPr>
        <w:jc w:val="center"/>
        <w:rPr>
          <w:b/>
        </w:rPr>
      </w:pPr>
      <w:bookmarkStart w:id="59" w:name="_Toc440629954"/>
      <w:r w:rsidRPr="00360D95">
        <w:rPr>
          <w:b/>
        </w:rPr>
        <w:lastRenderedPageBreak/>
        <w:t>ОПШТИ ПОДАЦИ О ПОНУЂАЧУ ИЗ ГРУПЕ ПОНУЂАЧА</w:t>
      </w:r>
      <w:bookmarkEnd w:id="58"/>
      <w:bookmarkEnd w:id="5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60" w:name="_Toc375826016"/>
      <w:bookmarkStart w:id="61" w:name="_Toc389030823"/>
      <w:bookmarkStart w:id="62" w:name="_Toc401143643"/>
      <w:bookmarkStart w:id="63" w:name="_Toc440629955"/>
      <w:r w:rsidRPr="00360D95">
        <w:rPr>
          <w:b/>
        </w:rPr>
        <w:lastRenderedPageBreak/>
        <w:t>ОПШТИ ПОДАЦИ О ПОДИЗВОЂАЧИМА</w:t>
      </w:r>
      <w:bookmarkEnd w:id="60"/>
      <w:bookmarkEnd w:id="61"/>
      <w:bookmarkEnd w:id="62"/>
      <w:bookmarkEnd w:id="6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56397B" w:rsidRDefault="0056397B">
      <w:r>
        <w:separator/>
      </w:r>
    </w:p>
  </w:endnote>
  <w:endnote w:type="continuationSeparator" w:id="0">
    <w:p w14:paraId="5242A48A" w14:textId="77777777" w:rsidR="0056397B" w:rsidRDefault="0056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56397B" w:rsidRDefault="0056397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6397B" w:rsidRDefault="0056397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56397B" w:rsidRDefault="0056397B">
            <w:pPr>
              <w:pStyle w:val="Footer"/>
              <w:jc w:val="center"/>
            </w:pPr>
            <w:r>
              <w:t xml:space="preserve">Страна </w:t>
            </w:r>
            <w:r>
              <w:rPr>
                <w:b/>
              </w:rPr>
              <w:fldChar w:fldCharType="begin"/>
            </w:r>
            <w:r>
              <w:rPr>
                <w:b/>
              </w:rPr>
              <w:instrText xml:space="preserve"> PAGE </w:instrText>
            </w:r>
            <w:r>
              <w:rPr>
                <w:b/>
              </w:rPr>
              <w:fldChar w:fldCharType="separate"/>
            </w:r>
            <w:r w:rsidR="00882AB0">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882AB0">
              <w:rPr>
                <w:b/>
                <w:noProof/>
              </w:rPr>
              <w:t>27</w:t>
            </w:r>
            <w:r>
              <w:rPr>
                <w:b/>
              </w:rPr>
              <w:fldChar w:fldCharType="end"/>
            </w:r>
          </w:p>
        </w:sdtContent>
      </w:sdt>
    </w:sdtContent>
  </w:sdt>
  <w:p w14:paraId="178E4715" w14:textId="77777777" w:rsidR="0056397B" w:rsidRPr="00CF2211" w:rsidRDefault="0056397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56397B" w:rsidRDefault="0056397B">
      <w:r>
        <w:separator/>
      </w:r>
    </w:p>
  </w:footnote>
  <w:footnote w:type="continuationSeparator" w:id="0">
    <w:p w14:paraId="3C997141" w14:textId="77777777" w:rsidR="0056397B" w:rsidRDefault="00563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56397B" w:rsidRPr="00884492" w:rsidRDefault="0056397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07D39"/>
    <w:multiLevelType w:val="hybridMultilevel"/>
    <w:tmpl w:val="10C4783A"/>
    <w:lvl w:ilvl="0" w:tplc="98F206D8">
      <w:start w:val="123"/>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9">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528D25C5"/>
    <w:multiLevelType w:val="hybridMultilevel"/>
    <w:tmpl w:val="AFC83A0C"/>
    <w:lvl w:ilvl="0" w:tplc="D54A292A">
      <w:start w:val="12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80B471A"/>
    <w:multiLevelType w:val="hybridMultilevel"/>
    <w:tmpl w:val="0DD86C74"/>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3389"/>
    <w:multiLevelType w:val="hybridMultilevel"/>
    <w:tmpl w:val="FE98C1CE"/>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8"/>
  </w:num>
  <w:num w:numId="7">
    <w:abstractNumId w:val="8"/>
  </w:num>
  <w:num w:numId="8">
    <w:abstractNumId w:val="10"/>
  </w:num>
  <w:num w:numId="9">
    <w:abstractNumId w:val="18"/>
  </w:num>
  <w:num w:numId="10">
    <w:abstractNumId w:val="11"/>
  </w:num>
  <w:num w:numId="11">
    <w:abstractNumId w:val="12"/>
  </w:num>
  <w:num w:numId="12">
    <w:abstractNumId w:val="13"/>
  </w:num>
  <w:num w:numId="13">
    <w:abstractNumId w:val="9"/>
  </w:num>
  <w:num w:numId="14">
    <w:abstractNumId w:val="5"/>
  </w:num>
  <w:num w:numId="15">
    <w:abstractNumId w:val="29"/>
  </w:num>
  <w:num w:numId="16">
    <w:abstractNumId w:val="16"/>
  </w:num>
  <w:num w:numId="17">
    <w:abstractNumId w:val="7"/>
  </w:num>
  <w:num w:numId="18">
    <w:abstractNumId w:val="22"/>
  </w:num>
  <w:num w:numId="19">
    <w:abstractNumId w:val="26"/>
  </w:num>
  <w:num w:numId="20">
    <w:abstractNumId w:val="14"/>
  </w:num>
  <w:num w:numId="21">
    <w:abstractNumId w:val="21"/>
  </w:num>
  <w:num w:numId="22">
    <w:abstractNumId w:val="27"/>
  </w:num>
  <w:num w:numId="23">
    <w:abstractNumId w:val="19"/>
  </w:num>
  <w:num w:numId="24">
    <w:abstractNumId w:val="6"/>
  </w:num>
  <w:num w:numId="25">
    <w:abstractNumId w:val="17"/>
  </w:num>
  <w:num w:numId="26">
    <w:abstractNumId w:val="20"/>
  </w:num>
  <w:num w:numId="27">
    <w:abstractNumId w:val="24"/>
  </w:num>
  <w:num w:numId="2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5A62B5"/>
    <w:rsid w:val="000019E3"/>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754BC"/>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5C9"/>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0ED6"/>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6F00"/>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14B9"/>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695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47F4A"/>
    <w:rsid w:val="0035195F"/>
    <w:rsid w:val="00353B76"/>
    <w:rsid w:val="00354A3A"/>
    <w:rsid w:val="00354DBE"/>
    <w:rsid w:val="00355C3E"/>
    <w:rsid w:val="00356DAC"/>
    <w:rsid w:val="00357311"/>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0A29"/>
    <w:rsid w:val="003F2517"/>
    <w:rsid w:val="003F2866"/>
    <w:rsid w:val="003F2923"/>
    <w:rsid w:val="003F2DEA"/>
    <w:rsid w:val="003F2F0C"/>
    <w:rsid w:val="003F3084"/>
    <w:rsid w:val="003F3E49"/>
    <w:rsid w:val="003F4D38"/>
    <w:rsid w:val="003F5A22"/>
    <w:rsid w:val="00401A5E"/>
    <w:rsid w:val="004033F5"/>
    <w:rsid w:val="00403EE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3AC"/>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97B"/>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2EE0"/>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29D"/>
    <w:rsid w:val="00642456"/>
    <w:rsid w:val="00643747"/>
    <w:rsid w:val="006456FD"/>
    <w:rsid w:val="006458AD"/>
    <w:rsid w:val="00646779"/>
    <w:rsid w:val="006471A5"/>
    <w:rsid w:val="0065018D"/>
    <w:rsid w:val="00651D05"/>
    <w:rsid w:val="00654107"/>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470"/>
    <w:rsid w:val="006A0DC2"/>
    <w:rsid w:val="006A24B3"/>
    <w:rsid w:val="006A3E2A"/>
    <w:rsid w:val="006A6003"/>
    <w:rsid w:val="006A66B9"/>
    <w:rsid w:val="006A69A4"/>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484"/>
    <w:rsid w:val="007678BD"/>
    <w:rsid w:val="00767BC5"/>
    <w:rsid w:val="00767F7F"/>
    <w:rsid w:val="007706B5"/>
    <w:rsid w:val="00771C28"/>
    <w:rsid w:val="00772814"/>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6CEA"/>
    <w:rsid w:val="00787D3F"/>
    <w:rsid w:val="007918D5"/>
    <w:rsid w:val="00796327"/>
    <w:rsid w:val="00796F48"/>
    <w:rsid w:val="007A4B1A"/>
    <w:rsid w:val="007A4B36"/>
    <w:rsid w:val="007A50D5"/>
    <w:rsid w:val="007B0302"/>
    <w:rsid w:val="007B036C"/>
    <w:rsid w:val="007B0529"/>
    <w:rsid w:val="007B176F"/>
    <w:rsid w:val="007B247F"/>
    <w:rsid w:val="007B286E"/>
    <w:rsid w:val="007B3C20"/>
    <w:rsid w:val="007B4C2B"/>
    <w:rsid w:val="007B61A3"/>
    <w:rsid w:val="007B663B"/>
    <w:rsid w:val="007C044D"/>
    <w:rsid w:val="007C049E"/>
    <w:rsid w:val="007C0D7F"/>
    <w:rsid w:val="007C1080"/>
    <w:rsid w:val="007C1157"/>
    <w:rsid w:val="007C1FCF"/>
    <w:rsid w:val="007C2369"/>
    <w:rsid w:val="007C2906"/>
    <w:rsid w:val="007C298F"/>
    <w:rsid w:val="007C4820"/>
    <w:rsid w:val="007C4E8F"/>
    <w:rsid w:val="007C63B3"/>
    <w:rsid w:val="007C70BD"/>
    <w:rsid w:val="007D3804"/>
    <w:rsid w:val="007D5E70"/>
    <w:rsid w:val="007E1CDC"/>
    <w:rsid w:val="007E21C6"/>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4F8E"/>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3AA6"/>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AB0"/>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0A2"/>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2D78"/>
    <w:rsid w:val="00973789"/>
    <w:rsid w:val="00977B14"/>
    <w:rsid w:val="009806A0"/>
    <w:rsid w:val="00980F7B"/>
    <w:rsid w:val="009821B1"/>
    <w:rsid w:val="009834A1"/>
    <w:rsid w:val="00990D62"/>
    <w:rsid w:val="00992985"/>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520"/>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5CEC"/>
    <w:rsid w:val="00A2667F"/>
    <w:rsid w:val="00A26846"/>
    <w:rsid w:val="00A26968"/>
    <w:rsid w:val="00A26D4B"/>
    <w:rsid w:val="00A275B6"/>
    <w:rsid w:val="00A27616"/>
    <w:rsid w:val="00A324FE"/>
    <w:rsid w:val="00A33F91"/>
    <w:rsid w:val="00A34AFC"/>
    <w:rsid w:val="00A35558"/>
    <w:rsid w:val="00A35AA3"/>
    <w:rsid w:val="00A37029"/>
    <w:rsid w:val="00A37566"/>
    <w:rsid w:val="00A4062A"/>
    <w:rsid w:val="00A41A71"/>
    <w:rsid w:val="00A41ECC"/>
    <w:rsid w:val="00A438B0"/>
    <w:rsid w:val="00A43FB2"/>
    <w:rsid w:val="00A45EC8"/>
    <w:rsid w:val="00A5302D"/>
    <w:rsid w:val="00A54B31"/>
    <w:rsid w:val="00A55F46"/>
    <w:rsid w:val="00A56EFC"/>
    <w:rsid w:val="00A57148"/>
    <w:rsid w:val="00A60C3F"/>
    <w:rsid w:val="00A60C65"/>
    <w:rsid w:val="00A62AED"/>
    <w:rsid w:val="00A64FE4"/>
    <w:rsid w:val="00A66BD9"/>
    <w:rsid w:val="00A674BF"/>
    <w:rsid w:val="00A67B63"/>
    <w:rsid w:val="00A67BBB"/>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52C"/>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6272"/>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2705"/>
    <w:rsid w:val="00BC433F"/>
    <w:rsid w:val="00BC4362"/>
    <w:rsid w:val="00BC5F71"/>
    <w:rsid w:val="00BC6DD7"/>
    <w:rsid w:val="00BD027B"/>
    <w:rsid w:val="00BD0475"/>
    <w:rsid w:val="00BD0CEB"/>
    <w:rsid w:val="00BD129E"/>
    <w:rsid w:val="00BD16F6"/>
    <w:rsid w:val="00BD3DC8"/>
    <w:rsid w:val="00BD6005"/>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67DC3"/>
    <w:rsid w:val="00C71082"/>
    <w:rsid w:val="00C73399"/>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97FA4"/>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C6FC4"/>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07025"/>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2A31"/>
    <w:rsid w:val="00D43274"/>
    <w:rsid w:val="00D43809"/>
    <w:rsid w:val="00D4515F"/>
    <w:rsid w:val="00D45C42"/>
    <w:rsid w:val="00D511C7"/>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657DF"/>
    <w:rsid w:val="00D70543"/>
    <w:rsid w:val="00D759FD"/>
    <w:rsid w:val="00D764AC"/>
    <w:rsid w:val="00D76B9F"/>
    <w:rsid w:val="00D76DA2"/>
    <w:rsid w:val="00D77F14"/>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1AFC"/>
    <w:rsid w:val="00DD27C4"/>
    <w:rsid w:val="00DD2911"/>
    <w:rsid w:val="00DD3358"/>
    <w:rsid w:val="00DD3983"/>
    <w:rsid w:val="00DD4621"/>
    <w:rsid w:val="00DD4D39"/>
    <w:rsid w:val="00DD6173"/>
    <w:rsid w:val="00DE1AA2"/>
    <w:rsid w:val="00DE1AAD"/>
    <w:rsid w:val="00DE256D"/>
    <w:rsid w:val="00DE454F"/>
    <w:rsid w:val="00DE4E38"/>
    <w:rsid w:val="00DE548A"/>
    <w:rsid w:val="00DE5D75"/>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4D8B"/>
    <w:rsid w:val="00E6522A"/>
    <w:rsid w:val="00E6555A"/>
    <w:rsid w:val="00E660C8"/>
    <w:rsid w:val="00E70731"/>
    <w:rsid w:val="00E70C97"/>
    <w:rsid w:val="00E71BEB"/>
    <w:rsid w:val="00E7208D"/>
    <w:rsid w:val="00E729D3"/>
    <w:rsid w:val="00E729F7"/>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4192"/>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2160"/>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rules v:ext="edit">
        <o:r id="V:Rule5" type="connector" idref="#Straight Arrow Connector 3"/>
        <o:r id="V:Rule6" type="connector" idref="#_x0000_s1029"/>
        <o:r id="V:Rule7" type="connector" idref="#_x0000_s1026"/>
        <o:r id="V:Rule8" type="connector" idref="#Straight Arrow Connector 2"/>
      </o:rules>
    </o:shapelayout>
  </w:shapeDefaults>
  <w:decimalSymbol w:val=","/>
  <w:listSeparator w:val=";"/>
  <w14:docId w14:val="30D9B58C"/>
  <w15:docId w15:val="{3A4F7480-CC8C-41C6-B291-5C277536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22B92"/>
    <w:rsid w:val="001945BC"/>
    <w:rsid w:val="001A7F87"/>
    <w:rsid w:val="001C6B21"/>
    <w:rsid w:val="0020106B"/>
    <w:rsid w:val="00246B00"/>
    <w:rsid w:val="002559BE"/>
    <w:rsid w:val="00264830"/>
    <w:rsid w:val="002C02DE"/>
    <w:rsid w:val="002F5B19"/>
    <w:rsid w:val="00335679"/>
    <w:rsid w:val="00342777"/>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37562"/>
    <w:rsid w:val="0064653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12A6"/>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B705A"/>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2A6"/>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204A82FDAD264152B62D5D863BE19C83">
    <w:name w:val="204A82FDAD264152B62D5D863BE19C83"/>
    <w:rsid w:val="00C712A6"/>
    <w:pPr>
      <w:spacing w:after="160" w:line="259" w:lineRule="auto"/>
    </w:pPr>
    <w:rPr>
      <w:lang w:val="sr-Latn-RS" w:eastAsia="sr-Latn-RS"/>
    </w:rPr>
  </w:style>
  <w:style w:type="paragraph" w:customStyle="1" w:styleId="E05EC7ECE02F437D98EE99C68493A932">
    <w:name w:val="E05EC7ECE02F437D98EE99C68493A932"/>
    <w:rsid w:val="00C712A6"/>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901C-9E9B-483A-A71C-3BF1932C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27</Pages>
  <Words>6294</Words>
  <Characters>35878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42088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268</cp:revision>
  <cp:lastPrinted>2015-08-24T10:45:00Z</cp:lastPrinted>
  <dcterms:created xsi:type="dcterms:W3CDTF">2015-08-19T10:36:00Z</dcterms:created>
  <dcterms:modified xsi:type="dcterms:W3CDTF">2016-05-27T06:16:00Z</dcterms:modified>
</cp:coreProperties>
</file>