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518" w:type="dxa"/>
        <w:tblBorders>
          <w:bottom w:val="single" w:sz="4" w:space="0" w:color="auto"/>
        </w:tblBorders>
        <w:tblLayout w:type="fixed"/>
        <w:tblLook w:val="04A0" w:firstRow="1" w:lastRow="0" w:firstColumn="1" w:lastColumn="0" w:noHBand="0" w:noVBand="1"/>
      </w:tblPr>
      <w:tblGrid>
        <w:gridCol w:w="1475"/>
        <w:gridCol w:w="8063"/>
      </w:tblGrid>
      <w:tr w:rsidR="001A10B9" w:rsidTr="001A10B9">
        <w:trPr>
          <w:trHeight w:val="1110"/>
          <w:jc w:val="center"/>
        </w:trPr>
        <w:tc>
          <w:tcPr>
            <w:tcW w:w="1475" w:type="dxa"/>
            <w:tcBorders>
              <w:top w:val="nil"/>
              <w:left w:val="nil"/>
              <w:bottom w:val="single" w:sz="4" w:space="0" w:color="auto"/>
              <w:right w:val="nil"/>
            </w:tcBorders>
            <w:hideMark/>
          </w:tcPr>
          <w:p w:rsidR="001A10B9" w:rsidRDefault="001A10B9">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3pt;height:70.45pt" o:ole="">
                  <v:imagedata r:id="rId9" o:title=""/>
                </v:shape>
                <o:OLEObject Type="Embed" ProgID="PBrush" ShapeID="_x0000_i1025" DrawAspect="Content" ObjectID="_1525604857" r:id="rId10"/>
              </w:object>
            </w:r>
          </w:p>
        </w:tc>
        <w:tc>
          <w:tcPr>
            <w:tcW w:w="8063" w:type="dxa"/>
            <w:tcBorders>
              <w:top w:val="nil"/>
              <w:left w:val="nil"/>
              <w:bottom w:val="single" w:sz="4" w:space="0" w:color="auto"/>
              <w:right w:val="nil"/>
            </w:tcBorders>
          </w:tcPr>
          <w:p w:rsidR="001A10B9" w:rsidRPr="00E139E1" w:rsidRDefault="001A10B9" w:rsidP="00E139E1">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rsidR="001A10B9" w:rsidRDefault="001A10B9">
            <w:pPr>
              <w:jc w:val="center"/>
              <w:rPr>
                <w:sz w:val="32"/>
                <w:lang w:val="hr-HR"/>
              </w:rPr>
            </w:pPr>
            <w:r>
              <w:rPr>
                <w:b/>
                <w:sz w:val="32"/>
                <w:lang w:val="hr-HR"/>
              </w:rPr>
              <w:t>KLINIČKI CENTAR VOJVODIN</w:t>
            </w:r>
            <w:r>
              <w:rPr>
                <w:sz w:val="32"/>
                <w:lang w:val="hr-HR"/>
              </w:rPr>
              <w:t>E</w:t>
            </w:r>
          </w:p>
          <w:p w:rsidR="001A10B9" w:rsidRDefault="001A10B9">
            <w:pPr>
              <w:jc w:val="center"/>
              <w:rPr>
                <w:sz w:val="8"/>
                <w:lang w:val="hr-HR"/>
              </w:rPr>
            </w:pPr>
          </w:p>
          <w:p w:rsidR="001A10B9" w:rsidRPr="007645CC" w:rsidRDefault="001A10B9">
            <w:pPr>
              <w:jc w:val="center"/>
              <w:rPr>
                <w:sz w:val="18"/>
                <w:szCs w:val="20"/>
              </w:rPr>
            </w:pPr>
            <w:r w:rsidRPr="007645CC">
              <w:rPr>
                <w:sz w:val="18"/>
                <w:szCs w:val="20"/>
              </w:rPr>
              <w:t xml:space="preserve">21000 </w:t>
            </w:r>
            <w:r w:rsidR="00820B4C">
              <w:rPr>
                <w:sz w:val="18"/>
                <w:szCs w:val="20"/>
              </w:rPr>
              <w:t>Нови</w:t>
            </w:r>
            <w:r w:rsidRPr="007645CC">
              <w:rPr>
                <w:sz w:val="18"/>
                <w:szCs w:val="20"/>
              </w:rPr>
              <w:t xml:space="preserve"> </w:t>
            </w:r>
            <w:r w:rsidR="00820B4C">
              <w:rPr>
                <w:sz w:val="18"/>
                <w:szCs w:val="20"/>
              </w:rPr>
              <w:t>Сад</w:t>
            </w:r>
            <w:r w:rsidRPr="007645CC">
              <w:rPr>
                <w:sz w:val="18"/>
                <w:szCs w:val="20"/>
              </w:rPr>
              <w:t xml:space="preserve">, </w:t>
            </w:r>
            <w:r w:rsidR="00820B4C">
              <w:rPr>
                <w:sz w:val="18"/>
                <w:szCs w:val="20"/>
              </w:rPr>
              <w:t>Хајдук</w:t>
            </w:r>
            <w:r w:rsidRPr="007645CC">
              <w:rPr>
                <w:sz w:val="18"/>
                <w:szCs w:val="20"/>
              </w:rPr>
              <w:t xml:space="preserve"> </w:t>
            </w:r>
            <w:r w:rsidR="00820B4C">
              <w:rPr>
                <w:sz w:val="18"/>
                <w:szCs w:val="20"/>
              </w:rPr>
              <w:t>Вељкова</w:t>
            </w:r>
            <w:r w:rsidRPr="007645CC">
              <w:rPr>
                <w:sz w:val="18"/>
                <w:szCs w:val="20"/>
              </w:rPr>
              <w:t xml:space="preserve"> 1</w:t>
            </w:r>
          </w:p>
          <w:p w:rsidR="001A10B9" w:rsidRPr="007645CC" w:rsidRDefault="00820B4C">
            <w:pPr>
              <w:jc w:val="center"/>
              <w:rPr>
                <w:sz w:val="18"/>
                <w:szCs w:val="20"/>
              </w:rPr>
            </w:pPr>
            <w:r>
              <w:rPr>
                <w:sz w:val="18"/>
                <w:szCs w:val="20"/>
                <w:lang w:val="hr-HR"/>
              </w:rPr>
              <w:t>телефон</w:t>
            </w:r>
            <w:r w:rsidR="001A10B9" w:rsidRPr="007645CC">
              <w:rPr>
                <w:sz w:val="18"/>
                <w:szCs w:val="20"/>
                <w:lang w:val="hr-HR"/>
              </w:rPr>
              <w:t xml:space="preserve">: </w:t>
            </w:r>
            <w:r w:rsidR="001A10B9" w:rsidRPr="007645CC">
              <w:rPr>
                <w:sz w:val="18"/>
                <w:szCs w:val="20"/>
              </w:rPr>
              <w:t>+381 21/484 3 484</w:t>
            </w:r>
          </w:p>
          <w:p w:rsidR="001A10B9" w:rsidRPr="007645CC" w:rsidRDefault="00077897">
            <w:pPr>
              <w:jc w:val="center"/>
              <w:rPr>
                <w:sz w:val="18"/>
                <w:szCs w:val="20"/>
                <w:lang w:val="sl-SI"/>
              </w:rPr>
            </w:pPr>
            <w:hyperlink r:id="rId11" w:history="1">
              <w:r w:rsidR="001A10B9" w:rsidRPr="007645CC">
                <w:rPr>
                  <w:rStyle w:val="Hyperlink"/>
                  <w:sz w:val="18"/>
                  <w:szCs w:val="20"/>
                  <w:lang w:val="sl-SI"/>
                </w:rPr>
                <w:t>www.kcv.rs</w:t>
              </w:r>
            </w:hyperlink>
            <w:r w:rsidR="001A10B9" w:rsidRPr="007645CC">
              <w:rPr>
                <w:sz w:val="18"/>
                <w:szCs w:val="20"/>
                <w:lang w:val="sl-SI"/>
              </w:rPr>
              <w:t xml:space="preserve">, e-mail: </w:t>
            </w:r>
            <w:hyperlink r:id="rId12" w:history="1">
              <w:r w:rsidR="001A10B9" w:rsidRPr="007645CC">
                <w:rPr>
                  <w:rStyle w:val="Hyperlink"/>
                  <w:sz w:val="18"/>
                  <w:szCs w:val="20"/>
                  <w:lang w:val="sl-SI"/>
                </w:rPr>
                <w:t>uprava@kcv.rs</w:t>
              </w:r>
            </w:hyperlink>
          </w:p>
          <w:p w:rsidR="001A10B9" w:rsidRDefault="001A10B9">
            <w:pPr>
              <w:jc w:val="center"/>
              <w:rPr>
                <w:rFonts w:ascii="Lucida Sans Unicode" w:hAnsi="Lucida Sans Unicode" w:cs="Lucida Sans Unicode"/>
                <w:sz w:val="10"/>
                <w:szCs w:val="20"/>
                <w:lang w:val="sl-SI"/>
              </w:rPr>
            </w:pPr>
          </w:p>
        </w:tc>
      </w:tr>
    </w:tbl>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jc w:val="center"/>
        <w:rPr>
          <w:b/>
          <w:noProof/>
        </w:rPr>
      </w:pPr>
    </w:p>
    <w:p w:rsidR="002D5B2C" w:rsidRPr="00A029B0" w:rsidRDefault="002D5B2C" w:rsidP="002D5B2C">
      <w:pPr>
        <w:pStyle w:val="Footer"/>
        <w:jc w:val="center"/>
        <w:rPr>
          <w:b/>
          <w:noProof/>
          <w:sz w:val="36"/>
          <w:szCs w:val="36"/>
        </w:rPr>
      </w:pPr>
      <w:r w:rsidRPr="00A029B0">
        <w:rPr>
          <w:b/>
          <w:noProof/>
          <w:sz w:val="36"/>
          <w:szCs w:val="36"/>
        </w:rPr>
        <w:t>КОНКУРСНА ДОКУМЕНТАЦИЈА</w:t>
      </w:r>
    </w:p>
    <w:p w:rsidR="005B4BDC" w:rsidRPr="00A029B0" w:rsidRDefault="005B4BDC" w:rsidP="002D5B2C">
      <w:pPr>
        <w:pStyle w:val="Footer"/>
        <w:jc w:val="center"/>
        <w:rPr>
          <w:b/>
          <w:noProof/>
        </w:rPr>
      </w:pPr>
    </w:p>
    <w:p w:rsidR="00FC1272" w:rsidRPr="00FC1272" w:rsidRDefault="00FC1272" w:rsidP="00A029B0">
      <w:pPr>
        <w:pStyle w:val="Footer"/>
        <w:jc w:val="center"/>
        <w:rPr>
          <w:b/>
          <w:noProof/>
          <w:lang w:val="sr-Latn-RS"/>
        </w:rPr>
      </w:pPr>
      <w:r w:rsidRPr="00FC1272">
        <w:rPr>
          <w:b/>
          <w:noProof/>
          <w:lang w:val="sr-Cyrl-RS"/>
        </w:rPr>
        <w:t>Сервис</w:t>
      </w:r>
      <w:r w:rsidRPr="00FC1272">
        <w:rPr>
          <w:b/>
          <w:noProof/>
          <w:lang w:val="sr-Latn-RS"/>
        </w:rPr>
        <w:t xml:space="preserve"> </w:t>
      </w:r>
      <w:r w:rsidRPr="00FC1272">
        <w:rPr>
          <w:b/>
          <w:noProof/>
          <w:lang w:val="sr-Cyrl-RS"/>
        </w:rPr>
        <w:t xml:space="preserve">и </w:t>
      </w:r>
      <w:r w:rsidRPr="00FC1272">
        <w:rPr>
          <w:b/>
          <w:noProof/>
        </w:rPr>
        <w:t>одржавање</w:t>
      </w:r>
      <w:r w:rsidRPr="00FC1272">
        <w:rPr>
          <w:b/>
          <w:noProof/>
          <w:lang w:val="sr-Cyrl-RS"/>
        </w:rPr>
        <w:t xml:space="preserve"> медицинске опреме произвођача </w:t>
      </w:r>
    </w:p>
    <w:p w:rsidR="00FC1272" w:rsidRPr="00FC1272" w:rsidRDefault="00995194" w:rsidP="00A029B0">
      <w:pPr>
        <w:pStyle w:val="Footer"/>
        <w:jc w:val="center"/>
        <w:rPr>
          <w:b/>
          <w:noProof/>
          <w:lang w:val="sr-Latn-RS"/>
        </w:rPr>
      </w:pPr>
      <w:r>
        <w:rPr>
          <w:b/>
          <w:noProof/>
          <w:lang w:val="sr-Latn-RS"/>
        </w:rPr>
        <w:t>„Nihon Kohden</w:t>
      </w:r>
      <w:r w:rsidR="00FC1272" w:rsidRPr="00FC1272">
        <w:rPr>
          <w:b/>
          <w:noProof/>
          <w:lang w:val="sr-Latn-RS"/>
        </w:rPr>
        <w:t xml:space="preserve">“, „Codon Argus“, „Shmitz“, „Huntleight Healthcare“, </w:t>
      </w:r>
    </w:p>
    <w:p w:rsidR="00FC1272" w:rsidRDefault="00FC1272" w:rsidP="00A029B0">
      <w:pPr>
        <w:pStyle w:val="Footer"/>
        <w:jc w:val="center"/>
        <w:rPr>
          <w:b/>
          <w:noProof/>
          <w:lang w:val="sr-Latn-RS"/>
        </w:rPr>
      </w:pPr>
      <w:r w:rsidRPr="00FC1272">
        <w:rPr>
          <w:b/>
          <w:noProof/>
          <w:lang w:val="sr-Latn-RS"/>
        </w:rPr>
        <w:t>„Hamilton medical“, „</w:t>
      </w:r>
      <w:r w:rsidR="00A420B7">
        <w:rPr>
          <w:b/>
          <w:noProof/>
          <w:lang w:val="sr-Latn-RS"/>
        </w:rPr>
        <w:t xml:space="preserve">Dr </w:t>
      </w:r>
      <w:r w:rsidRPr="00FC1272">
        <w:rPr>
          <w:b/>
          <w:noProof/>
          <w:lang w:val="sr-Latn-RS"/>
        </w:rPr>
        <w:t xml:space="preserve">Mach“, „Carl Zeiss“, „CA MI Italian Medical touch“ </w:t>
      </w:r>
    </w:p>
    <w:p w:rsidR="00A029B0" w:rsidRPr="00FC1272" w:rsidRDefault="00FC1272" w:rsidP="00FC1272">
      <w:pPr>
        <w:pStyle w:val="Footer"/>
        <w:jc w:val="center"/>
        <w:rPr>
          <w:b/>
          <w:noProof/>
          <w:lang w:val="sr-Latn-RS"/>
        </w:rPr>
      </w:pPr>
      <w:r w:rsidRPr="00FC1272">
        <w:rPr>
          <w:b/>
          <w:noProof/>
          <w:lang w:val="sr-Cyrl-RS"/>
        </w:rPr>
        <w:t xml:space="preserve">и </w:t>
      </w:r>
      <w:r w:rsidRPr="00FC1272">
        <w:rPr>
          <w:b/>
          <w:noProof/>
          <w:lang w:val="sr-Latn-RS"/>
        </w:rPr>
        <w:t>„NOUVAG“</w:t>
      </w:r>
      <w:r>
        <w:rPr>
          <w:b/>
          <w:noProof/>
          <w:lang w:val="sr-Latn-RS"/>
        </w:rPr>
        <w:t xml:space="preserve">, </w:t>
      </w:r>
      <w:r w:rsidR="00A029B0" w:rsidRPr="00A029B0">
        <w:rPr>
          <w:b/>
          <w:noProof/>
          <w:lang w:val="sr-Cyrl-RS"/>
        </w:rPr>
        <w:t>за потребе Клиничког центра Војводине</w:t>
      </w:r>
    </w:p>
    <w:p w:rsidR="00C74F94" w:rsidRPr="00A029B0" w:rsidRDefault="00C74F94" w:rsidP="002D5B2C">
      <w:pPr>
        <w:pStyle w:val="Footer"/>
        <w:jc w:val="center"/>
        <w:rPr>
          <w:b/>
          <w:noProof/>
        </w:rPr>
      </w:pPr>
    </w:p>
    <w:p w:rsidR="00406B71" w:rsidRDefault="00077897" w:rsidP="00406B71">
      <w:pPr>
        <w:pStyle w:val="Footer"/>
        <w:tabs>
          <w:tab w:val="left" w:pos="720"/>
        </w:tabs>
        <w:jc w:val="center"/>
        <w:rPr>
          <w:b/>
          <w:noProof/>
        </w:rPr>
      </w:pPr>
      <w:sdt>
        <w:sdtPr>
          <w:rPr>
            <w:b/>
          </w:rPr>
          <w:alias w:val="Vrsta postupka"/>
          <w:tag w:val="Vrsta postupka"/>
          <w:id w:val="5120952"/>
          <w:placeholder>
            <w:docPart w:val="6A8FEF3E71434F659824870F95A826DE"/>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A029B0" w:rsidRPr="00A029B0">
            <w:rPr>
              <w:b/>
            </w:rPr>
            <w:t>Отворени поступак</w:t>
          </w:r>
        </w:sdtContent>
      </w:sdt>
      <w:r w:rsidR="00406B71" w:rsidRPr="00A029B0">
        <w:rPr>
          <w:b/>
          <w:noProof/>
        </w:rPr>
        <w:t xml:space="preserve"> </w:t>
      </w:r>
    </w:p>
    <w:p w:rsidR="00FC1272" w:rsidRPr="00A029B0" w:rsidRDefault="00FC1272" w:rsidP="00406B71">
      <w:pPr>
        <w:pStyle w:val="Footer"/>
        <w:tabs>
          <w:tab w:val="left" w:pos="720"/>
        </w:tabs>
        <w:jc w:val="center"/>
        <w:rPr>
          <w:b/>
          <w:noProof/>
        </w:rPr>
      </w:pPr>
    </w:p>
    <w:p w:rsidR="002D5B2C" w:rsidRPr="00A029B0" w:rsidRDefault="002D5B2C" w:rsidP="002D5B2C">
      <w:pPr>
        <w:pStyle w:val="Footer"/>
        <w:tabs>
          <w:tab w:val="left" w:pos="720"/>
        </w:tabs>
        <w:jc w:val="center"/>
        <w:rPr>
          <w:b/>
          <w:noProof/>
          <w:lang w:val="sr-Cyrl-RS"/>
        </w:rPr>
      </w:pPr>
      <w:r w:rsidRPr="00A029B0">
        <w:rPr>
          <w:b/>
          <w:noProof/>
        </w:rPr>
        <w:t xml:space="preserve">БРОЈ </w:t>
      </w:r>
      <w:r w:rsidR="00A029B0" w:rsidRPr="00A029B0">
        <w:rPr>
          <w:b/>
          <w:noProof/>
          <w:lang w:val="sr-Cyrl-RS"/>
        </w:rPr>
        <w:t>71-16-О</w:t>
      </w: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jc w:val="center"/>
        <w:rPr>
          <w:b/>
          <w:noProof/>
        </w:rPr>
      </w:pPr>
      <w:r w:rsidRPr="00A029B0">
        <w:rPr>
          <w:b/>
          <w:noProof/>
        </w:rPr>
        <w:t>Нови Сад</w:t>
      </w:r>
      <w:r w:rsidR="005B4BDC" w:rsidRPr="00A029B0">
        <w:rPr>
          <w:b/>
          <w:noProof/>
        </w:rPr>
        <w:t xml:space="preserve">, </w:t>
      </w:r>
      <w:r w:rsidR="00655B12">
        <w:rPr>
          <w:b/>
          <w:noProof/>
          <w:lang w:val="sr-Cyrl-RS"/>
        </w:rPr>
        <w:t>мај</w:t>
      </w:r>
      <w:r w:rsidR="00A029B0" w:rsidRPr="00A029B0">
        <w:rPr>
          <w:b/>
          <w:noProof/>
          <w:lang w:val="sr-Cyrl-RS"/>
        </w:rPr>
        <w:t xml:space="preserve"> 2016</w:t>
      </w:r>
      <w:r w:rsidR="00E23EAC" w:rsidRPr="00A029B0">
        <w:rPr>
          <w:b/>
          <w:noProof/>
        </w:rPr>
        <w:t>. година</w:t>
      </w:r>
    </w:p>
    <w:p w:rsidR="005B4BDC" w:rsidRPr="00A029B0" w:rsidRDefault="00B60424" w:rsidP="00042AE4">
      <w:pPr>
        <w:ind w:firstLine="720"/>
        <w:jc w:val="both"/>
        <w:rPr>
          <w:rFonts w:eastAsia="TimesNewRomanPSMT"/>
        </w:rPr>
      </w:pPr>
      <w:r w:rsidRPr="00AE1407">
        <w:rPr>
          <w:b/>
          <w:noProof/>
        </w:rPr>
        <w:br w:type="page"/>
      </w:r>
      <w:bookmarkStart w:id="4" w:name="_Toc354658137"/>
      <w:bookmarkStart w:id="5" w:name="_Toc354658270"/>
      <w:bookmarkStart w:id="6" w:name="_Toc354658304"/>
      <w:bookmarkStart w:id="7" w:name="_Toc354658398"/>
      <w:r w:rsidR="005B4BDC" w:rsidRPr="00AE1407">
        <w:rPr>
          <w:rFonts w:eastAsia="TimesNewRomanPSMT"/>
        </w:rPr>
        <w:lastRenderedPageBreak/>
        <w:t>На основу Закона о јавним набавкама („Сл. гл</w:t>
      </w:r>
      <w:r w:rsidR="00A94788">
        <w:rPr>
          <w:rFonts w:eastAsia="TimesNewRomanPSMT"/>
        </w:rPr>
        <w:t>асник РС” бр. 124/</w:t>
      </w:r>
      <w:r w:rsidR="005B4BDC" w:rsidRPr="00AE1407">
        <w:rPr>
          <w:rFonts w:eastAsia="TimesNewRomanPSMT"/>
        </w:rPr>
        <w:t xml:space="preserve">12, </w:t>
      </w:r>
      <w:r w:rsidR="00A94788">
        <w:rPr>
          <w:rFonts w:eastAsia="TimesNewRomanPSMT"/>
        </w:rPr>
        <w:t xml:space="preserve">14/15 и 68/15 </w:t>
      </w:r>
      <w:r w:rsidR="005B4BDC" w:rsidRPr="00AE1407">
        <w:rPr>
          <w:rFonts w:eastAsia="TimesNewRomanPSMT"/>
        </w:rPr>
        <w:t xml:space="preserve">у даљем тексту: Закон), </w:t>
      </w:r>
      <w:r w:rsidR="00150683" w:rsidRPr="00AE1407">
        <w:rPr>
          <w:rFonts w:eastAsia="TimesNewRomanPSMT"/>
        </w:rPr>
        <w:t xml:space="preserve">и </w:t>
      </w:r>
      <w:r w:rsidR="005B4BDC" w:rsidRPr="00AE1407">
        <w:rPr>
          <w:rFonts w:eastAsia="TimesNewRomanPSMT"/>
        </w:rPr>
        <w:t>Правилника о обавезним елементима конкурсне документаци</w:t>
      </w:r>
      <w:r w:rsidR="005B4BDC" w:rsidRPr="00A029B0">
        <w:rPr>
          <w:rFonts w:eastAsia="TimesNewRomanPSMT"/>
        </w:rPr>
        <w:t xml:space="preserve">је у поступцима јавних набавки и начину доказивања испуњености услова („Сл. гласник РС” бр. </w:t>
      </w:r>
      <w:r w:rsidR="008F06D0" w:rsidRPr="00A029B0">
        <w:rPr>
          <w:rFonts w:eastAsia="TimesNewRomanPSMT"/>
          <w:lang w:val="sr-Cyrl-RS"/>
        </w:rPr>
        <w:t>86/15</w:t>
      </w:r>
      <w:r w:rsidR="005B4BDC" w:rsidRPr="00A029B0">
        <w:rPr>
          <w:rFonts w:eastAsia="TimesNewRomanPSMT"/>
        </w:rPr>
        <w:t xml:space="preserve">), </w:t>
      </w:r>
      <w:r w:rsidR="005B4BDC" w:rsidRPr="00A029B0">
        <w:t>Одлуке о п</w:t>
      </w:r>
      <w:r w:rsidR="00C74F94" w:rsidRPr="00A029B0">
        <w:t xml:space="preserve">окретању поступка предметне јавне набавке </w:t>
      </w:r>
      <w:r w:rsidR="005B4BDC" w:rsidRPr="00A029B0">
        <w:t xml:space="preserve">и Решења о образовању комисије за </w:t>
      </w:r>
      <w:r w:rsidR="00C74F94" w:rsidRPr="00A029B0">
        <w:t xml:space="preserve">предметну </w:t>
      </w:r>
      <w:r w:rsidR="005B4BDC" w:rsidRPr="00A029B0">
        <w:t>јавну набавку</w:t>
      </w:r>
      <w:r w:rsidR="00C74F94" w:rsidRPr="00A029B0">
        <w:t>,</w:t>
      </w:r>
      <w:r w:rsidR="005B4BDC" w:rsidRPr="00A029B0">
        <w:t xml:space="preserve"> припремљена је:</w:t>
      </w:r>
    </w:p>
    <w:p w:rsidR="005B4BDC" w:rsidRPr="00A029B0" w:rsidRDefault="005B4BDC" w:rsidP="005B4BDC">
      <w:pPr>
        <w:ind w:firstLine="720"/>
        <w:jc w:val="both"/>
        <w:rPr>
          <w:rFonts w:eastAsia="TimesNewRomanPSMT"/>
        </w:rPr>
      </w:pPr>
    </w:p>
    <w:p w:rsidR="000C3B23" w:rsidRPr="00A029B0" w:rsidRDefault="000C3B23" w:rsidP="00FC4113">
      <w:pPr>
        <w:jc w:val="center"/>
        <w:rPr>
          <w:b/>
          <w:noProof/>
        </w:rPr>
      </w:pPr>
      <w:r w:rsidRPr="00A029B0">
        <w:rPr>
          <w:b/>
          <w:noProof/>
        </w:rPr>
        <w:t>КОНКУРСНА ДОКУМЕНТАЦИЈА</w:t>
      </w:r>
    </w:p>
    <w:p w:rsidR="000C3B23" w:rsidRPr="00A029B0" w:rsidRDefault="000C3B23" w:rsidP="00FC4113">
      <w:pPr>
        <w:jc w:val="center"/>
        <w:rPr>
          <w:b/>
          <w:noProof/>
        </w:rPr>
      </w:pPr>
    </w:p>
    <w:p w:rsidR="00FC1272" w:rsidRPr="00FC1272" w:rsidRDefault="00077897" w:rsidP="00FC1272">
      <w:pPr>
        <w:pStyle w:val="Footer"/>
        <w:jc w:val="center"/>
        <w:rPr>
          <w:b/>
          <w:noProof/>
          <w:lang w:val="sr-Latn-RS"/>
        </w:rPr>
      </w:pPr>
      <w:sdt>
        <w:sdtPr>
          <w:rPr>
            <w:b/>
            <w:noProof/>
          </w:rPr>
          <w:id w:val="3440285"/>
          <w:placeholder>
            <w:docPart w:val="DefaultPlaceholder_22675704"/>
          </w:placeholder>
          <w:dropDownList>
            <w:listItem w:displayText="у отвореном поступку јавне набавке " w:value="у отвореном поступку јавне набавке "/>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B8142F" w:rsidRPr="00A029B0">
            <w:rPr>
              <w:b/>
              <w:noProof/>
            </w:rPr>
            <w:t xml:space="preserve">у отвореном поступку јавне набавке </w:t>
          </w:r>
        </w:sdtContent>
      </w:sdt>
      <w:r w:rsidR="000C3B23" w:rsidRPr="00A029B0">
        <w:rPr>
          <w:b/>
          <w:noProof/>
        </w:rPr>
        <w:t xml:space="preserve"> </w:t>
      </w:r>
      <w:sdt>
        <w:sdtPr>
          <w:rPr>
            <w:b/>
            <w:noProof/>
          </w:rPr>
          <w:alias w:val="предмет"/>
          <w:tag w:val="предмет"/>
          <w:id w:val="3440277"/>
          <w:placeholder>
            <w:docPart w:val="2A11327D791E47939A5B784A8E0B5319"/>
          </w:placeholder>
          <w:dropDownList>
            <w:listItem w:displayText="услуга" w:value="услуга"/>
            <w:listItem w:displayText="добара" w:value="добара"/>
            <w:listItem w:displayText="радова" w:value="радова"/>
          </w:dropDownList>
        </w:sdtPr>
        <w:sdtEndPr/>
        <w:sdtContent>
          <w:r w:rsidR="004477D9" w:rsidRPr="00A029B0">
            <w:rPr>
              <w:b/>
              <w:noProof/>
            </w:rPr>
            <w:t>услуга</w:t>
          </w:r>
        </w:sdtContent>
      </w:sdt>
      <w:r w:rsidR="00F9313D" w:rsidRPr="00A029B0">
        <w:rPr>
          <w:b/>
          <w:noProof/>
        </w:rPr>
        <w:t xml:space="preserve"> бр </w:t>
      </w:r>
      <w:r w:rsidR="00A029B0" w:rsidRPr="00A029B0">
        <w:rPr>
          <w:b/>
          <w:noProof/>
          <w:lang w:val="sr-Cyrl-RS"/>
        </w:rPr>
        <w:t>71-16-О</w:t>
      </w:r>
      <w:r w:rsidR="00150683" w:rsidRPr="00A029B0">
        <w:rPr>
          <w:b/>
          <w:noProof/>
        </w:rPr>
        <w:t xml:space="preserve"> - </w:t>
      </w:r>
      <w:r w:rsidR="00FC1272" w:rsidRPr="00FC1272">
        <w:rPr>
          <w:b/>
          <w:noProof/>
          <w:lang w:val="sr-Cyrl-RS"/>
        </w:rPr>
        <w:t>Сервис</w:t>
      </w:r>
      <w:r w:rsidR="00FC1272" w:rsidRPr="00FC1272">
        <w:rPr>
          <w:b/>
          <w:noProof/>
          <w:lang w:val="sr-Latn-RS"/>
        </w:rPr>
        <w:t xml:space="preserve"> </w:t>
      </w:r>
      <w:r w:rsidR="00FC1272" w:rsidRPr="00FC1272">
        <w:rPr>
          <w:b/>
          <w:noProof/>
          <w:lang w:val="sr-Cyrl-RS"/>
        </w:rPr>
        <w:t xml:space="preserve">и </w:t>
      </w:r>
      <w:r w:rsidR="00FC1272" w:rsidRPr="00FC1272">
        <w:rPr>
          <w:b/>
          <w:noProof/>
        </w:rPr>
        <w:t>одржавање</w:t>
      </w:r>
      <w:r w:rsidR="00FC1272" w:rsidRPr="00FC1272">
        <w:rPr>
          <w:b/>
          <w:noProof/>
          <w:lang w:val="sr-Cyrl-RS"/>
        </w:rPr>
        <w:t xml:space="preserve"> медицинске опреме произвођача </w:t>
      </w:r>
    </w:p>
    <w:p w:rsidR="00FC1272" w:rsidRPr="00FC1272" w:rsidRDefault="00995194" w:rsidP="00FC1272">
      <w:pPr>
        <w:pStyle w:val="Footer"/>
        <w:jc w:val="center"/>
        <w:rPr>
          <w:b/>
          <w:noProof/>
          <w:lang w:val="sr-Latn-RS"/>
        </w:rPr>
      </w:pPr>
      <w:r>
        <w:rPr>
          <w:b/>
          <w:noProof/>
          <w:lang w:val="sr-Latn-RS"/>
        </w:rPr>
        <w:t>„Nihon Kohden</w:t>
      </w:r>
      <w:r w:rsidR="00FC1272" w:rsidRPr="00FC1272">
        <w:rPr>
          <w:b/>
          <w:noProof/>
          <w:lang w:val="sr-Latn-RS"/>
        </w:rPr>
        <w:t xml:space="preserve">“, „Codon Argus“, „Shmitz“, „Huntleight Healthcare“, </w:t>
      </w:r>
    </w:p>
    <w:p w:rsidR="00FC1272" w:rsidRDefault="00FC1272" w:rsidP="00FC1272">
      <w:pPr>
        <w:pStyle w:val="Footer"/>
        <w:jc w:val="center"/>
        <w:rPr>
          <w:b/>
          <w:noProof/>
          <w:lang w:val="sr-Latn-RS"/>
        </w:rPr>
      </w:pPr>
      <w:r w:rsidRPr="00FC1272">
        <w:rPr>
          <w:b/>
          <w:noProof/>
          <w:lang w:val="sr-Latn-RS"/>
        </w:rPr>
        <w:t>„Hamilton medical“, „</w:t>
      </w:r>
      <w:r w:rsidR="00A420B7">
        <w:rPr>
          <w:b/>
          <w:noProof/>
          <w:lang w:val="sr-Latn-RS"/>
        </w:rPr>
        <w:t xml:space="preserve">Dr </w:t>
      </w:r>
      <w:r w:rsidRPr="00FC1272">
        <w:rPr>
          <w:b/>
          <w:noProof/>
          <w:lang w:val="sr-Latn-RS"/>
        </w:rPr>
        <w:t xml:space="preserve">Mach“, „Carl Zeiss“, „CA MI Italian Medical touch“ </w:t>
      </w:r>
    </w:p>
    <w:p w:rsidR="00FC1272" w:rsidRPr="00FC1272" w:rsidRDefault="00FC1272" w:rsidP="00FC1272">
      <w:pPr>
        <w:pStyle w:val="Footer"/>
        <w:jc w:val="center"/>
        <w:rPr>
          <w:b/>
          <w:noProof/>
          <w:lang w:val="sr-Latn-RS"/>
        </w:rPr>
      </w:pPr>
      <w:r w:rsidRPr="00FC1272">
        <w:rPr>
          <w:b/>
          <w:noProof/>
          <w:lang w:val="sr-Cyrl-RS"/>
        </w:rPr>
        <w:t xml:space="preserve">и </w:t>
      </w:r>
      <w:r w:rsidRPr="00FC1272">
        <w:rPr>
          <w:b/>
          <w:noProof/>
          <w:lang w:val="sr-Latn-RS"/>
        </w:rPr>
        <w:t>„NOUVAG“</w:t>
      </w:r>
      <w:r>
        <w:rPr>
          <w:b/>
          <w:noProof/>
          <w:lang w:val="sr-Latn-RS"/>
        </w:rPr>
        <w:t xml:space="preserve">, </w:t>
      </w:r>
      <w:r w:rsidRPr="00A029B0">
        <w:rPr>
          <w:b/>
          <w:noProof/>
          <w:lang w:val="sr-Cyrl-RS"/>
        </w:rPr>
        <w:t>за потребе Клиничког центра Војводине</w:t>
      </w:r>
    </w:p>
    <w:bookmarkEnd w:id="4"/>
    <w:bookmarkEnd w:id="5"/>
    <w:bookmarkEnd w:id="6"/>
    <w:bookmarkEnd w:id="7"/>
    <w:p w:rsidR="009651F9" w:rsidRDefault="001366BB" w:rsidP="009C505A">
      <w:pPr>
        <w:jc w:val="both"/>
        <w:rPr>
          <w:rFonts w:eastAsia="TimesNewRomanPSMT"/>
        </w:rPr>
      </w:pPr>
      <w:r w:rsidRPr="00AE1407">
        <w:rPr>
          <w:rFonts w:eastAsia="TimesNewRomanPSMT"/>
        </w:rPr>
        <w:t>Конкурсна документација садржи:</w:t>
      </w:r>
    </w:p>
    <w:p w:rsidR="00492963" w:rsidRPr="00AE1407" w:rsidRDefault="00492963" w:rsidP="009C505A">
      <w:pPr>
        <w:jc w:val="both"/>
        <w:rPr>
          <w:rFonts w:eastAsia="TimesNewRomanPSMT"/>
        </w:rPr>
      </w:pPr>
    </w:p>
    <w:bookmarkStart w:id="8" w:name="_Toc354658139"/>
    <w:bookmarkStart w:id="9" w:name="_Toc354658271"/>
    <w:bookmarkStart w:id="10" w:name="_Toc354658305"/>
    <w:bookmarkStart w:id="11" w:name="_Toc354658399"/>
    <w:bookmarkStart w:id="12" w:name="_Toc375826002"/>
    <w:p w:rsidR="00492963" w:rsidRPr="00492963" w:rsidRDefault="00A308AB">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r>
        <w:rPr>
          <w:noProof/>
        </w:rPr>
        <w:fldChar w:fldCharType="begin"/>
      </w:r>
      <w:r w:rsidR="00492963">
        <w:rPr>
          <w:noProof/>
        </w:rPr>
        <w:instrText xml:space="preserve"> TOC \o "1-1" \h \z \u </w:instrText>
      </w:r>
      <w:r>
        <w:rPr>
          <w:noProof/>
        </w:rPr>
        <w:fldChar w:fldCharType="separate"/>
      </w:r>
      <w:hyperlink w:anchor="_Toc389030874" w:history="1">
        <w:r w:rsidR="00492963" w:rsidRPr="00492963">
          <w:rPr>
            <w:rStyle w:val="Hyperlink"/>
            <w:rFonts w:ascii="Times New Roman" w:hAnsi="Times New Roman" w:cs="Times New Roman"/>
            <w:noProof/>
            <w:sz w:val="24"/>
            <w:szCs w:val="24"/>
          </w:rPr>
          <w:t>1.</w:t>
        </w:r>
        <w:r w:rsidR="00492963" w:rsidRPr="00492963">
          <w:rPr>
            <w:rFonts w:ascii="Times New Roman" w:eastAsiaTheme="minorEastAsia" w:hAnsi="Times New Roman" w:cs="Times New Roman"/>
            <w:b w:val="0"/>
            <w:bCs w:val="0"/>
            <w:caps w:val="0"/>
            <w:noProof/>
            <w:sz w:val="24"/>
            <w:szCs w:val="24"/>
            <w:lang w:val="en-US"/>
          </w:rPr>
          <w:tab/>
        </w:r>
        <w:r w:rsidR="00492963" w:rsidRPr="00492963">
          <w:rPr>
            <w:rStyle w:val="Hyperlink"/>
            <w:rFonts w:ascii="Times New Roman" w:hAnsi="Times New Roman" w:cs="Times New Roman"/>
            <w:noProof/>
            <w:sz w:val="24"/>
            <w:szCs w:val="24"/>
          </w:rPr>
          <w:t>ОПШТИ ПОДАЦИ О НАБАВЦИ</w:t>
        </w:r>
        <w:r w:rsidR="00492963" w:rsidRPr="00492963">
          <w:rPr>
            <w:rFonts w:ascii="Times New Roman" w:hAnsi="Times New Roman" w:cs="Times New Roman"/>
            <w:noProof/>
            <w:webHidden/>
            <w:sz w:val="24"/>
            <w:szCs w:val="24"/>
          </w:rPr>
          <w:tab/>
        </w:r>
        <w:r w:rsidRPr="00492963">
          <w:rPr>
            <w:rFonts w:ascii="Times New Roman" w:hAnsi="Times New Roman" w:cs="Times New Roman"/>
            <w:noProof/>
            <w:webHidden/>
            <w:sz w:val="24"/>
            <w:szCs w:val="24"/>
          </w:rPr>
          <w:fldChar w:fldCharType="begin"/>
        </w:r>
        <w:r w:rsidR="00492963" w:rsidRPr="00492963">
          <w:rPr>
            <w:rFonts w:ascii="Times New Roman" w:hAnsi="Times New Roman" w:cs="Times New Roman"/>
            <w:noProof/>
            <w:webHidden/>
            <w:sz w:val="24"/>
            <w:szCs w:val="24"/>
          </w:rPr>
          <w:instrText xml:space="preserve"> PAGEREF _Toc389030874 \h </w:instrText>
        </w:r>
        <w:r w:rsidRPr="00492963">
          <w:rPr>
            <w:rFonts w:ascii="Times New Roman" w:hAnsi="Times New Roman" w:cs="Times New Roman"/>
            <w:noProof/>
            <w:webHidden/>
            <w:sz w:val="24"/>
            <w:szCs w:val="24"/>
          </w:rPr>
        </w:r>
        <w:r w:rsidRPr="00492963">
          <w:rPr>
            <w:rFonts w:ascii="Times New Roman" w:hAnsi="Times New Roman" w:cs="Times New Roman"/>
            <w:noProof/>
            <w:webHidden/>
            <w:sz w:val="24"/>
            <w:szCs w:val="24"/>
          </w:rPr>
          <w:fldChar w:fldCharType="separate"/>
        </w:r>
        <w:r w:rsidR="00D45989">
          <w:rPr>
            <w:rFonts w:ascii="Times New Roman" w:hAnsi="Times New Roman" w:cs="Times New Roman"/>
            <w:noProof/>
            <w:webHidden/>
            <w:sz w:val="24"/>
            <w:szCs w:val="24"/>
          </w:rPr>
          <w:t>3</w:t>
        </w:r>
        <w:r w:rsidRPr="00492963">
          <w:rPr>
            <w:rFonts w:ascii="Times New Roman" w:hAnsi="Times New Roman" w:cs="Times New Roman"/>
            <w:noProof/>
            <w:webHidden/>
            <w:sz w:val="24"/>
            <w:szCs w:val="24"/>
          </w:rPr>
          <w:fldChar w:fldCharType="end"/>
        </w:r>
      </w:hyperlink>
    </w:p>
    <w:p w:rsidR="00492963" w:rsidRPr="00492963" w:rsidRDefault="00077897">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89030875" w:history="1">
        <w:r w:rsidR="00492963" w:rsidRPr="00492963">
          <w:rPr>
            <w:rStyle w:val="Hyperlink"/>
            <w:rFonts w:ascii="Times New Roman" w:hAnsi="Times New Roman" w:cs="Times New Roman"/>
            <w:noProof/>
            <w:sz w:val="24"/>
            <w:szCs w:val="24"/>
          </w:rPr>
          <w:t>2.</w:t>
        </w:r>
        <w:r w:rsidR="00492963" w:rsidRPr="00492963">
          <w:rPr>
            <w:rFonts w:ascii="Times New Roman" w:eastAsiaTheme="minorEastAsia" w:hAnsi="Times New Roman" w:cs="Times New Roman"/>
            <w:b w:val="0"/>
            <w:bCs w:val="0"/>
            <w:caps w:val="0"/>
            <w:noProof/>
            <w:sz w:val="24"/>
            <w:szCs w:val="24"/>
            <w:lang w:val="en-US"/>
          </w:rPr>
          <w:tab/>
        </w:r>
        <w:r w:rsidR="00492963" w:rsidRPr="00492963">
          <w:rPr>
            <w:rStyle w:val="Hyperlink"/>
            <w:rFonts w:ascii="Times New Roman" w:hAnsi="Times New Roman" w:cs="Times New Roman"/>
            <w:noProof/>
            <w:sz w:val="24"/>
            <w:szCs w:val="24"/>
          </w:rPr>
          <w:t>ПОДАЦИ О ПРЕДМЕТУ ЈАВНЕ НАБАВКЕ</w:t>
        </w:r>
        <w:r w:rsidR="00492963" w:rsidRPr="00492963">
          <w:rPr>
            <w:rFonts w:ascii="Times New Roman" w:hAnsi="Times New Roman" w:cs="Times New Roman"/>
            <w:noProof/>
            <w:webHidden/>
            <w:sz w:val="24"/>
            <w:szCs w:val="24"/>
          </w:rPr>
          <w:tab/>
        </w:r>
        <w:r w:rsidR="00A308AB" w:rsidRPr="00492963">
          <w:rPr>
            <w:rFonts w:ascii="Times New Roman" w:hAnsi="Times New Roman" w:cs="Times New Roman"/>
            <w:noProof/>
            <w:webHidden/>
            <w:sz w:val="24"/>
            <w:szCs w:val="24"/>
          </w:rPr>
          <w:fldChar w:fldCharType="begin"/>
        </w:r>
        <w:r w:rsidR="00492963" w:rsidRPr="00492963">
          <w:rPr>
            <w:rFonts w:ascii="Times New Roman" w:hAnsi="Times New Roman" w:cs="Times New Roman"/>
            <w:noProof/>
            <w:webHidden/>
            <w:sz w:val="24"/>
            <w:szCs w:val="24"/>
          </w:rPr>
          <w:instrText xml:space="preserve"> PAGEREF _Toc389030875 \h </w:instrText>
        </w:r>
        <w:r w:rsidR="00A308AB" w:rsidRPr="00492963">
          <w:rPr>
            <w:rFonts w:ascii="Times New Roman" w:hAnsi="Times New Roman" w:cs="Times New Roman"/>
            <w:noProof/>
            <w:webHidden/>
            <w:sz w:val="24"/>
            <w:szCs w:val="24"/>
          </w:rPr>
        </w:r>
        <w:r w:rsidR="00A308AB" w:rsidRPr="00492963">
          <w:rPr>
            <w:rFonts w:ascii="Times New Roman" w:hAnsi="Times New Roman" w:cs="Times New Roman"/>
            <w:noProof/>
            <w:webHidden/>
            <w:sz w:val="24"/>
            <w:szCs w:val="24"/>
          </w:rPr>
          <w:fldChar w:fldCharType="separate"/>
        </w:r>
        <w:r w:rsidR="00D45989">
          <w:rPr>
            <w:rFonts w:ascii="Times New Roman" w:hAnsi="Times New Roman" w:cs="Times New Roman"/>
            <w:noProof/>
            <w:webHidden/>
            <w:sz w:val="24"/>
            <w:szCs w:val="24"/>
          </w:rPr>
          <w:t>4</w:t>
        </w:r>
        <w:r w:rsidR="00A308AB" w:rsidRPr="00492963">
          <w:rPr>
            <w:rFonts w:ascii="Times New Roman" w:hAnsi="Times New Roman" w:cs="Times New Roman"/>
            <w:noProof/>
            <w:webHidden/>
            <w:sz w:val="24"/>
            <w:szCs w:val="24"/>
          </w:rPr>
          <w:fldChar w:fldCharType="end"/>
        </w:r>
      </w:hyperlink>
    </w:p>
    <w:p w:rsidR="00492963" w:rsidRPr="00492963" w:rsidRDefault="00077897">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89030876" w:history="1">
        <w:r w:rsidR="00492963" w:rsidRPr="00492963">
          <w:rPr>
            <w:rStyle w:val="Hyperlink"/>
            <w:rFonts w:ascii="Times New Roman" w:hAnsi="Times New Roman" w:cs="Times New Roman"/>
            <w:noProof/>
            <w:sz w:val="24"/>
            <w:szCs w:val="24"/>
          </w:rPr>
          <w:t>3.</w:t>
        </w:r>
        <w:r w:rsidR="00492963" w:rsidRPr="00492963">
          <w:rPr>
            <w:rFonts w:ascii="Times New Roman" w:eastAsiaTheme="minorEastAsia" w:hAnsi="Times New Roman" w:cs="Times New Roman"/>
            <w:b w:val="0"/>
            <w:bCs w:val="0"/>
            <w:caps w:val="0"/>
            <w:noProof/>
            <w:sz w:val="24"/>
            <w:szCs w:val="24"/>
            <w:lang w:val="en-US"/>
          </w:rPr>
          <w:tab/>
        </w:r>
        <w:r w:rsidR="00492963" w:rsidRPr="00492963">
          <w:rPr>
            <w:rStyle w:val="Hyperlink"/>
            <w:rFonts w:ascii="Times New Roman" w:hAnsi="Times New Roman" w:cs="Times New Roman"/>
            <w:noProof/>
            <w:sz w:val="24"/>
            <w:szCs w:val="24"/>
          </w:rPr>
          <w:t>ОПИС ПРЕДМЕТА ЈАВНЕ НАБАВКЕ</w:t>
        </w:r>
        <w:r w:rsidR="00492963" w:rsidRPr="00492963">
          <w:rPr>
            <w:rFonts w:ascii="Times New Roman" w:hAnsi="Times New Roman" w:cs="Times New Roman"/>
            <w:noProof/>
            <w:webHidden/>
            <w:sz w:val="24"/>
            <w:szCs w:val="24"/>
          </w:rPr>
          <w:tab/>
        </w:r>
        <w:r w:rsidR="00A308AB" w:rsidRPr="00492963">
          <w:rPr>
            <w:rFonts w:ascii="Times New Roman" w:hAnsi="Times New Roman" w:cs="Times New Roman"/>
            <w:noProof/>
            <w:webHidden/>
            <w:sz w:val="24"/>
            <w:szCs w:val="24"/>
          </w:rPr>
          <w:fldChar w:fldCharType="begin"/>
        </w:r>
        <w:r w:rsidR="00492963" w:rsidRPr="00492963">
          <w:rPr>
            <w:rFonts w:ascii="Times New Roman" w:hAnsi="Times New Roman" w:cs="Times New Roman"/>
            <w:noProof/>
            <w:webHidden/>
            <w:sz w:val="24"/>
            <w:szCs w:val="24"/>
          </w:rPr>
          <w:instrText xml:space="preserve"> PAGEREF _Toc389030876 \h </w:instrText>
        </w:r>
        <w:r w:rsidR="00A308AB" w:rsidRPr="00492963">
          <w:rPr>
            <w:rFonts w:ascii="Times New Roman" w:hAnsi="Times New Roman" w:cs="Times New Roman"/>
            <w:noProof/>
            <w:webHidden/>
            <w:sz w:val="24"/>
            <w:szCs w:val="24"/>
          </w:rPr>
        </w:r>
        <w:r w:rsidR="00A308AB" w:rsidRPr="00492963">
          <w:rPr>
            <w:rFonts w:ascii="Times New Roman" w:hAnsi="Times New Roman" w:cs="Times New Roman"/>
            <w:noProof/>
            <w:webHidden/>
            <w:sz w:val="24"/>
            <w:szCs w:val="24"/>
          </w:rPr>
          <w:fldChar w:fldCharType="separate"/>
        </w:r>
        <w:r w:rsidR="00D45989">
          <w:rPr>
            <w:rFonts w:ascii="Times New Roman" w:hAnsi="Times New Roman" w:cs="Times New Roman"/>
            <w:noProof/>
            <w:webHidden/>
            <w:sz w:val="24"/>
            <w:szCs w:val="24"/>
          </w:rPr>
          <w:t>5</w:t>
        </w:r>
        <w:r w:rsidR="00A308AB" w:rsidRPr="00492963">
          <w:rPr>
            <w:rFonts w:ascii="Times New Roman" w:hAnsi="Times New Roman" w:cs="Times New Roman"/>
            <w:noProof/>
            <w:webHidden/>
            <w:sz w:val="24"/>
            <w:szCs w:val="24"/>
          </w:rPr>
          <w:fldChar w:fldCharType="end"/>
        </w:r>
      </w:hyperlink>
    </w:p>
    <w:p w:rsidR="00492963" w:rsidRPr="00492963" w:rsidRDefault="00077897">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89030878" w:history="1">
        <w:r w:rsidR="00FC1272">
          <w:rPr>
            <w:rStyle w:val="Hyperlink"/>
            <w:rFonts w:ascii="Times New Roman" w:hAnsi="Times New Roman" w:cs="Times New Roman"/>
            <w:noProof/>
            <w:sz w:val="24"/>
            <w:szCs w:val="24"/>
          </w:rPr>
          <w:t>4</w:t>
        </w:r>
        <w:r w:rsidR="00492963" w:rsidRPr="00492963">
          <w:rPr>
            <w:rStyle w:val="Hyperlink"/>
            <w:rFonts w:ascii="Times New Roman" w:hAnsi="Times New Roman" w:cs="Times New Roman"/>
            <w:noProof/>
            <w:sz w:val="24"/>
            <w:szCs w:val="24"/>
          </w:rPr>
          <w:t>.</w:t>
        </w:r>
        <w:r w:rsidR="00492963" w:rsidRPr="00492963">
          <w:rPr>
            <w:rFonts w:ascii="Times New Roman" w:eastAsiaTheme="minorEastAsia" w:hAnsi="Times New Roman" w:cs="Times New Roman"/>
            <w:b w:val="0"/>
            <w:bCs w:val="0"/>
            <w:caps w:val="0"/>
            <w:noProof/>
            <w:sz w:val="24"/>
            <w:szCs w:val="24"/>
            <w:lang w:val="en-US"/>
          </w:rPr>
          <w:tab/>
        </w:r>
        <w:r w:rsidR="00492963" w:rsidRPr="00492963">
          <w:rPr>
            <w:rStyle w:val="Hyperlink"/>
            <w:rFonts w:ascii="Times New Roman" w:hAnsi="Times New Roman" w:cs="Times New Roman"/>
            <w:noProof/>
            <w:sz w:val="24"/>
            <w:szCs w:val="24"/>
          </w:rPr>
          <w:t>УСЛОВИ ЗА УЧЕШЋЕ У ПОСТУПКУ ЈАВНЕ НАБАВКЕ</w:t>
        </w:r>
        <w:r w:rsidR="00492963" w:rsidRPr="00492963">
          <w:rPr>
            <w:rFonts w:ascii="Times New Roman" w:hAnsi="Times New Roman" w:cs="Times New Roman"/>
            <w:noProof/>
            <w:webHidden/>
            <w:sz w:val="24"/>
            <w:szCs w:val="24"/>
          </w:rPr>
          <w:tab/>
        </w:r>
        <w:r w:rsidR="00A308AB" w:rsidRPr="00492963">
          <w:rPr>
            <w:rFonts w:ascii="Times New Roman" w:hAnsi="Times New Roman" w:cs="Times New Roman"/>
            <w:noProof/>
            <w:webHidden/>
            <w:sz w:val="24"/>
            <w:szCs w:val="24"/>
          </w:rPr>
          <w:fldChar w:fldCharType="begin"/>
        </w:r>
        <w:r w:rsidR="00492963" w:rsidRPr="00492963">
          <w:rPr>
            <w:rFonts w:ascii="Times New Roman" w:hAnsi="Times New Roman" w:cs="Times New Roman"/>
            <w:noProof/>
            <w:webHidden/>
            <w:sz w:val="24"/>
            <w:szCs w:val="24"/>
          </w:rPr>
          <w:instrText xml:space="preserve"> PAGEREF _Toc389030878 \h </w:instrText>
        </w:r>
        <w:r w:rsidR="00A308AB" w:rsidRPr="00492963">
          <w:rPr>
            <w:rFonts w:ascii="Times New Roman" w:hAnsi="Times New Roman" w:cs="Times New Roman"/>
            <w:noProof/>
            <w:webHidden/>
            <w:sz w:val="24"/>
            <w:szCs w:val="24"/>
          </w:rPr>
        </w:r>
        <w:r w:rsidR="00A308AB" w:rsidRPr="00492963">
          <w:rPr>
            <w:rFonts w:ascii="Times New Roman" w:hAnsi="Times New Roman" w:cs="Times New Roman"/>
            <w:noProof/>
            <w:webHidden/>
            <w:sz w:val="24"/>
            <w:szCs w:val="24"/>
          </w:rPr>
          <w:fldChar w:fldCharType="separate"/>
        </w:r>
        <w:r w:rsidR="00D45989">
          <w:rPr>
            <w:rFonts w:ascii="Times New Roman" w:hAnsi="Times New Roman" w:cs="Times New Roman"/>
            <w:noProof/>
            <w:webHidden/>
            <w:sz w:val="24"/>
            <w:szCs w:val="24"/>
          </w:rPr>
          <w:t>9</w:t>
        </w:r>
        <w:r w:rsidR="00A308AB" w:rsidRPr="00492963">
          <w:rPr>
            <w:rFonts w:ascii="Times New Roman" w:hAnsi="Times New Roman" w:cs="Times New Roman"/>
            <w:noProof/>
            <w:webHidden/>
            <w:sz w:val="24"/>
            <w:szCs w:val="24"/>
          </w:rPr>
          <w:fldChar w:fldCharType="end"/>
        </w:r>
      </w:hyperlink>
    </w:p>
    <w:p w:rsidR="00492963" w:rsidRPr="00492963" w:rsidRDefault="00077897">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89030879" w:history="1">
        <w:r w:rsidR="00FC1272">
          <w:rPr>
            <w:rStyle w:val="Hyperlink"/>
            <w:rFonts w:ascii="Times New Roman" w:hAnsi="Times New Roman" w:cs="Times New Roman"/>
            <w:noProof/>
            <w:sz w:val="24"/>
            <w:szCs w:val="24"/>
          </w:rPr>
          <w:t>5</w:t>
        </w:r>
        <w:r w:rsidR="00492963" w:rsidRPr="00492963">
          <w:rPr>
            <w:rStyle w:val="Hyperlink"/>
            <w:rFonts w:ascii="Times New Roman" w:hAnsi="Times New Roman" w:cs="Times New Roman"/>
            <w:noProof/>
            <w:sz w:val="24"/>
            <w:szCs w:val="24"/>
          </w:rPr>
          <w:t>.</w:t>
        </w:r>
        <w:r w:rsidR="00492963" w:rsidRPr="00492963">
          <w:rPr>
            <w:rFonts w:ascii="Times New Roman" w:eastAsiaTheme="minorEastAsia" w:hAnsi="Times New Roman" w:cs="Times New Roman"/>
            <w:b w:val="0"/>
            <w:bCs w:val="0"/>
            <w:caps w:val="0"/>
            <w:noProof/>
            <w:sz w:val="24"/>
            <w:szCs w:val="24"/>
            <w:lang w:val="en-US"/>
          </w:rPr>
          <w:tab/>
        </w:r>
        <w:r w:rsidR="00492963" w:rsidRPr="00492963">
          <w:rPr>
            <w:rStyle w:val="Hyperlink"/>
            <w:rFonts w:ascii="Times New Roman" w:hAnsi="Times New Roman" w:cs="Times New Roman"/>
            <w:noProof/>
            <w:sz w:val="24"/>
            <w:szCs w:val="24"/>
          </w:rPr>
          <w:t>УПУТСТВО ПОНУЂАЧИМА КАКО ДА САЧИНЕ ПОНУДУ</w:t>
        </w:r>
        <w:r w:rsidR="00492963" w:rsidRPr="00492963">
          <w:rPr>
            <w:rFonts w:ascii="Times New Roman" w:hAnsi="Times New Roman" w:cs="Times New Roman"/>
            <w:noProof/>
            <w:webHidden/>
            <w:sz w:val="24"/>
            <w:szCs w:val="24"/>
          </w:rPr>
          <w:tab/>
        </w:r>
        <w:r w:rsidR="00A308AB" w:rsidRPr="00492963">
          <w:rPr>
            <w:rFonts w:ascii="Times New Roman" w:hAnsi="Times New Roman" w:cs="Times New Roman"/>
            <w:noProof/>
            <w:webHidden/>
            <w:sz w:val="24"/>
            <w:szCs w:val="24"/>
          </w:rPr>
          <w:fldChar w:fldCharType="begin"/>
        </w:r>
        <w:r w:rsidR="00492963" w:rsidRPr="00492963">
          <w:rPr>
            <w:rFonts w:ascii="Times New Roman" w:hAnsi="Times New Roman" w:cs="Times New Roman"/>
            <w:noProof/>
            <w:webHidden/>
            <w:sz w:val="24"/>
            <w:szCs w:val="24"/>
          </w:rPr>
          <w:instrText xml:space="preserve"> PAGEREF _Toc389030879 \h </w:instrText>
        </w:r>
        <w:r w:rsidR="00A308AB" w:rsidRPr="00492963">
          <w:rPr>
            <w:rFonts w:ascii="Times New Roman" w:hAnsi="Times New Roman" w:cs="Times New Roman"/>
            <w:noProof/>
            <w:webHidden/>
            <w:sz w:val="24"/>
            <w:szCs w:val="24"/>
          </w:rPr>
        </w:r>
        <w:r w:rsidR="00A308AB" w:rsidRPr="00492963">
          <w:rPr>
            <w:rFonts w:ascii="Times New Roman" w:hAnsi="Times New Roman" w:cs="Times New Roman"/>
            <w:noProof/>
            <w:webHidden/>
            <w:sz w:val="24"/>
            <w:szCs w:val="24"/>
          </w:rPr>
          <w:fldChar w:fldCharType="separate"/>
        </w:r>
        <w:r w:rsidR="00D45989">
          <w:rPr>
            <w:rFonts w:ascii="Times New Roman" w:hAnsi="Times New Roman" w:cs="Times New Roman"/>
            <w:noProof/>
            <w:webHidden/>
            <w:sz w:val="24"/>
            <w:szCs w:val="24"/>
          </w:rPr>
          <w:t>13</w:t>
        </w:r>
        <w:r w:rsidR="00A308AB" w:rsidRPr="00492963">
          <w:rPr>
            <w:rFonts w:ascii="Times New Roman" w:hAnsi="Times New Roman" w:cs="Times New Roman"/>
            <w:noProof/>
            <w:webHidden/>
            <w:sz w:val="24"/>
            <w:szCs w:val="24"/>
          </w:rPr>
          <w:fldChar w:fldCharType="end"/>
        </w:r>
      </w:hyperlink>
    </w:p>
    <w:p w:rsidR="00492963" w:rsidRPr="00492963" w:rsidRDefault="00077897">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89030881" w:history="1">
        <w:r w:rsidR="00FC1272">
          <w:rPr>
            <w:rStyle w:val="Hyperlink"/>
            <w:rFonts w:ascii="Times New Roman" w:hAnsi="Times New Roman" w:cs="Times New Roman"/>
            <w:noProof/>
            <w:sz w:val="24"/>
            <w:szCs w:val="24"/>
          </w:rPr>
          <w:t>6</w:t>
        </w:r>
        <w:r w:rsidR="00492963" w:rsidRPr="00492963">
          <w:rPr>
            <w:rStyle w:val="Hyperlink"/>
            <w:rFonts w:ascii="Times New Roman" w:hAnsi="Times New Roman" w:cs="Times New Roman"/>
            <w:noProof/>
            <w:sz w:val="24"/>
            <w:szCs w:val="24"/>
          </w:rPr>
          <w:t>.</w:t>
        </w:r>
        <w:r w:rsidR="00492963" w:rsidRPr="00492963">
          <w:rPr>
            <w:rFonts w:ascii="Times New Roman" w:eastAsiaTheme="minorEastAsia" w:hAnsi="Times New Roman" w:cs="Times New Roman"/>
            <w:b w:val="0"/>
            <w:bCs w:val="0"/>
            <w:caps w:val="0"/>
            <w:noProof/>
            <w:sz w:val="24"/>
            <w:szCs w:val="24"/>
            <w:lang w:val="en-US"/>
          </w:rPr>
          <w:tab/>
        </w:r>
        <w:r w:rsidR="00492963" w:rsidRPr="00492963">
          <w:rPr>
            <w:rStyle w:val="Hyperlink"/>
            <w:rFonts w:ascii="Times New Roman" w:hAnsi="Times New Roman" w:cs="Times New Roman"/>
            <w:noProof/>
            <w:sz w:val="24"/>
            <w:szCs w:val="24"/>
          </w:rPr>
          <w:t>МОДЕЛ УГОВОРА</w:t>
        </w:r>
        <w:r w:rsidR="00492963" w:rsidRPr="00492963">
          <w:rPr>
            <w:rFonts w:ascii="Times New Roman" w:hAnsi="Times New Roman" w:cs="Times New Roman"/>
            <w:noProof/>
            <w:webHidden/>
            <w:sz w:val="24"/>
            <w:szCs w:val="24"/>
          </w:rPr>
          <w:tab/>
        </w:r>
        <w:r w:rsidR="00A308AB" w:rsidRPr="00492963">
          <w:rPr>
            <w:rFonts w:ascii="Times New Roman" w:hAnsi="Times New Roman" w:cs="Times New Roman"/>
            <w:noProof/>
            <w:webHidden/>
            <w:sz w:val="24"/>
            <w:szCs w:val="24"/>
          </w:rPr>
          <w:fldChar w:fldCharType="begin"/>
        </w:r>
        <w:r w:rsidR="00492963" w:rsidRPr="00492963">
          <w:rPr>
            <w:rFonts w:ascii="Times New Roman" w:hAnsi="Times New Roman" w:cs="Times New Roman"/>
            <w:noProof/>
            <w:webHidden/>
            <w:sz w:val="24"/>
            <w:szCs w:val="24"/>
          </w:rPr>
          <w:instrText xml:space="preserve"> PAGEREF _Toc389030881 \h </w:instrText>
        </w:r>
        <w:r w:rsidR="00A308AB" w:rsidRPr="00492963">
          <w:rPr>
            <w:rFonts w:ascii="Times New Roman" w:hAnsi="Times New Roman" w:cs="Times New Roman"/>
            <w:noProof/>
            <w:webHidden/>
            <w:sz w:val="24"/>
            <w:szCs w:val="24"/>
          </w:rPr>
        </w:r>
        <w:r w:rsidR="00A308AB" w:rsidRPr="00492963">
          <w:rPr>
            <w:rFonts w:ascii="Times New Roman" w:hAnsi="Times New Roman" w:cs="Times New Roman"/>
            <w:noProof/>
            <w:webHidden/>
            <w:sz w:val="24"/>
            <w:szCs w:val="24"/>
          </w:rPr>
          <w:fldChar w:fldCharType="separate"/>
        </w:r>
        <w:r w:rsidR="00D45989">
          <w:rPr>
            <w:rFonts w:ascii="Times New Roman" w:hAnsi="Times New Roman" w:cs="Times New Roman"/>
            <w:noProof/>
            <w:webHidden/>
            <w:sz w:val="24"/>
            <w:szCs w:val="24"/>
          </w:rPr>
          <w:t>21</w:t>
        </w:r>
        <w:r w:rsidR="00A308AB" w:rsidRPr="00492963">
          <w:rPr>
            <w:rFonts w:ascii="Times New Roman" w:hAnsi="Times New Roman" w:cs="Times New Roman"/>
            <w:noProof/>
            <w:webHidden/>
            <w:sz w:val="24"/>
            <w:szCs w:val="24"/>
          </w:rPr>
          <w:fldChar w:fldCharType="end"/>
        </w:r>
      </w:hyperlink>
    </w:p>
    <w:p w:rsidR="00492963" w:rsidRPr="00077897" w:rsidRDefault="00077897">
      <w:pPr>
        <w:pStyle w:val="TOC1"/>
        <w:tabs>
          <w:tab w:val="left" w:pos="480"/>
          <w:tab w:val="right" w:leader="dot" w:pos="9060"/>
        </w:tabs>
        <w:rPr>
          <w:rFonts w:ascii="Times New Roman" w:eastAsiaTheme="minorEastAsia" w:hAnsi="Times New Roman" w:cs="Times New Roman"/>
          <w:b w:val="0"/>
          <w:bCs w:val="0"/>
          <w:caps w:val="0"/>
          <w:noProof/>
          <w:sz w:val="24"/>
          <w:szCs w:val="24"/>
          <w:lang w:val="sr-Cyrl-RS"/>
        </w:rPr>
      </w:pPr>
      <w:hyperlink w:anchor="_Toc389030882" w:history="1">
        <w:r w:rsidR="00FC1272">
          <w:rPr>
            <w:rStyle w:val="Hyperlink"/>
            <w:rFonts w:ascii="Times New Roman" w:hAnsi="Times New Roman" w:cs="Times New Roman"/>
            <w:noProof/>
            <w:sz w:val="24"/>
            <w:szCs w:val="24"/>
          </w:rPr>
          <w:t>7</w:t>
        </w:r>
        <w:r w:rsidR="00492963" w:rsidRPr="00492963">
          <w:rPr>
            <w:rStyle w:val="Hyperlink"/>
            <w:rFonts w:ascii="Times New Roman" w:hAnsi="Times New Roman" w:cs="Times New Roman"/>
            <w:noProof/>
            <w:sz w:val="24"/>
            <w:szCs w:val="24"/>
          </w:rPr>
          <w:t>.</w:t>
        </w:r>
        <w:r w:rsidR="00492963" w:rsidRPr="00492963">
          <w:rPr>
            <w:rFonts w:ascii="Times New Roman" w:eastAsiaTheme="minorEastAsia" w:hAnsi="Times New Roman" w:cs="Times New Roman"/>
            <w:b w:val="0"/>
            <w:bCs w:val="0"/>
            <w:caps w:val="0"/>
            <w:noProof/>
            <w:sz w:val="24"/>
            <w:szCs w:val="24"/>
            <w:lang w:val="en-US"/>
          </w:rPr>
          <w:tab/>
        </w:r>
        <w:r w:rsidR="00492963" w:rsidRPr="00492963">
          <w:rPr>
            <w:rStyle w:val="Hyperlink"/>
            <w:rFonts w:ascii="Times New Roman" w:hAnsi="Times New Roman" w:cs="Times New Roman"/>
            <w:noProof/>
            <w:sz w:val="24"/>
            <w:szCs w:val="24"/>
          </w:rPr>
          <w:t>ИЗЈАВА О НЕЗАВИСНОЈ ПОНУДИ</w:t>
        </w:r>
        <w:r w:rsidR="00492963" w:rsidRPr="00492963">
          <w:rPr>
            <w:rFonts w:ascii="Times New Roman" w:hAnsi="Times New Roman" w:cs="Times New Roman"/>
            <w:noProof/>
            <w:webHidden/>
            <w:sz w:val="24"/>
            <w:szCs w:val="24"/>
          </w:rPr>
          <w:tab/>
        </w:r>
        <w:r w:rsidR="00A308AB" w:rsidRPr="00492963">
          <w:rPr>
            <w:rFonts w:ascii="Times New Roman" w:hAnsi="Times New Roman" w:cs="Times New Roman"/>
            <w:noProof/>
            <w:webHidden/>
            <w:sz w:val="24"/>
            <w:szCs w:val="24"/>
          </w:rPr>
          <w:fldChar w:fldCharType="begin"/>
        </w:r>
        <w:r w:rsidR="00492963" w:rsidRPr="00492963">
          <w:rPr>
            <w:rFonts w:ascii="Times New Roman" w:hAnsi="Times New Roman" w:cs="Times New Roman"/>
            <w:noProof/>
            <w:webHidden/>
            <w:sz w:val="24"/>
            <w:szCs w:val="24"/>
          </w:rPr>
          <w:instrText xml:space="preserve"> PAGEREF _Toc389030882 \h </w:instrText>
        </w:r>
        <w:r w:rsidR="00A308AB" w:rsidRPr="00492963">
          <w:rPr>
            <w:rFonts w:ascii="Times New Roman" w:hAnsi="Times New Roman" w:cs="Times New Roman"/>
            <w:noProof/>
            <w:webHidden/>
            <w:sz w:val="24"/>
            <w:szCs w:val="24"/>
          </w:rPr>
        </w:r>
        <w:r w:rsidR="00A308AB" w:rsidRPr="00492963">
          <w:rPr>
            <w:rFonts w:ascii="Times New Roman" w:hAnsi="Times New Roman" w:cs="Times New Roman"/>
            <w:noProof/>
            <w:webHidden/>
            <w:sz w:val="24"/>
            <w:szCs w:val="24"/>
          </w:rPr>
          <w:fldChar w:fldCharType="separate"/>
        </w:r>
        <w:r w:rsidR="00D45989">
          <w:rPr>
            <w:rFonts w:ascii="Times New Roman" w:hAnsi="Times New Roman" w:cs="Times New Roman"/>
            <w:noProof/>
            <w:webHidden/>
            <w:sz w:val="24"/>
            <w:szCs w:val="24"/>
          </w:rPr>
          <w:t>2</w:t>
        </w:r>
        <w:r w:rsidR="00A308AB" w:rsidRPr="00492963">
          <w:rPr>
            <w:rFonts w:ascii="Times New Roman" w:hAnsi="Times New Roman" w:cs="Times New Roman"/>
            <w:noProof/>
            <w:webHidden/>
            <w:sz w:val="24"/>
            <w:szCs w:val="24"/>
          </w:rPr>
          <w:fldChar w:fldCharType="end"/>
        </w:r>
      </w:hyperlink>
      <w:r>
        <w:rPr>
          <w:rFonts w:ascii="Times New Roman" w:hAnsi="Times New Roman" w:cs="Times New Roman"/>
          <w:noProof/>
          <w:sz w:val="24"/>
          <w:szCs w:val="24"/>
          <w:lang w:val="sr-Cyrl-RS"/>
        </w:rPr>
        <w:t>5</w:t>
      </w:r>
    </w:p>
    <w:p w:rsidR="00077897" w:rsidRPr="00077897" w:rsidRDefault="00077897">
      <w:pPr>
        <w:pStyle w:val="TOC1"/>
        <w:tabs>
          <w:tab w:val="left" w:pos="480"/>
          <w:tab w:val="right" w:leader="dot" w:pos="9060"/>
        </w:tabs>
        <w:rPr>
          <w:rFonts w:ascii="Times New Roman" w:hAnsi="Times New Roman" w:cs="Times New Roman"/>
          <w:noProof/>
          <w:sz w:val="24"/>
          <w:szCs w:val="24"/>
          <w:lang w:val="sr-Cyrl-RS"/>
        </w:rPr>
      </w:pPr>
      <w:hyperlink w:anchor="_Toc389030883" w:history="1">
        <w:r w:rsidR="00FC1272">
          <w:rPr>
            <w:rStyle w:val="Hyperlink"/>
            <w:rFonts w:ascii="Times New Roman" w:hAnsi="Times New Roman" w:cs="Times New Roman"/>
            <w:noProof/>
            <w:sz w:val="24"/>
            <w:szCs w:val="24"/>
          </w:rPr>
          <w:t>8</w:t>
        </w:r>
        <w:r w:rsidR="00492963" w:rsidRPr="00492963">
          <w:rPr>
            <w:rStyle w:val="Hyperlink"/>
            <w:rFonts w:ascii="Times New Roman" w:hAnsi="Times New Roman" w:cs="Times New Roman"/>
            <w:noProof/>
            <w:sz w:val="24"/>
            <w:szCs w:val="24"/>
          </w:rPr>
          <w:t>.</w:t>
        </w:r>
        <w:r w:rsidR="00492963" w:rsidRPr="00492963">
          <w:rPr>
            <w:rFonts w:ascii="Times New Roman" w:eastAsiaTheme="minorEastAsia" w:hAnsi="Times New Roman" w:cs="Times New Roman"/>
            <w:b w:val="0"/>
            <w:bCs w:val="0"/>
            <w:caps w:val="0"/>
            <w:noProof/>
            <w:sz w:val="24"/>
            <w:szCs w:val="24"/>
            <w:lang w:val="en-US"/>
          </w:rPr>
          <w:tab/>
        </w:r>
        <w:r w:rsidR="00492963" w:rsidRPr="00492963">
          <w:rPr>
            <w:rStyle w:val="Hyperlink"/>
            <w:rFonts w:ascii="Times New Roman" w:hAnsi="Times New Roman" w:cs="Times New Roman"/>
            <w:noProof/>
            <w:sz w:val="24"/>
            <w:szCs w:val="24"/>
          </w:rPr>
          <w:t>ОБРАЗАЦ ИЗЈАВЕ О ПОШТОВАЊУ ОБАВЕЗА</w:t>
        </w:r>
        <w:r w:rsidR="00492963" w:rsidRPr="00492963">
          <w:rPr>
            <w:rFonts w:ascii="Times New Roman" w:hAnsi="Times New Roman" w:cs="Times New Roman"/>
            <w:noProof/>
            <w:webHidden/>
            <w:sz w:val="24"/>
            <w:szCs w:val="24"/>
          </w:rPr>
          <w:tab/>
        </w:r>
        <w:r w:rsidR="00A308AB" w:rsidRPr="00492963">
          <w:rPr>
            <w:rFonts w:ascii="Times New Roman" w:hAnsi="Times New Roman" w:cs="Times New Roman"/>
            <w:noProof/>
            <w:webHidden/>
            <w:sz w:val="24"/>
            <w:szCs w:val="24"/>
          </w:rPr>
          <w:fldChar w:fldCharType="begin"/>
        </w:r>
        <w:r w:rsidR="00492963" w:rsidRPr="00492963">
          <w:rPr>
            <w:rFonts w:ascii="Times New Roman" w:hAnsi="Times New Roman" w:cs="Times New Roman"/>
            <w:noProof/>
            <w:webHidden/>
            <w:sz w:val="24"/>
            <w:szCs w:val="24"/>
          </w:rPr>
          <w:instrText xml:space="preserve"> PAGEREF _Toc389030883 \h </w:instrText>
        </w:r>
        <w:r w:rsidR="00A308AB" w:rsidRPr="00492963">
          <w:rPr>
            <w:rFonts w:ascii="Times New Roman" w:hAnsi="Times New Roman" w:cs="Times New Roman"/>
            <w:noProof/>
            <w:webHidden/>
            <w:sz w:val="24"/>
            <w:szCs w:val="24"/>
          </w:rPr>
        </w:r>
        <w:r w:rsidR="00A308AB" w:rsidRPr="00492963">
          <w:rPr>
            <w:rFonts w:ascii="Times New Roman" w:hAnsi="Times New Roman" w:cs="Times New Roman"/>
            <w:noProof/>
            <w:webHidden/>
            <w:sz w:val="24"/>
            <w:szCs w:val="24"/>
          </w:rPr>
          <w:fldChar w:fldCharType="separate"/>
        </w:r>
        <w:r w:rsidR="00A308AB" w:rsidRPr="00492963">
          <w:rPr>
            <w:rFonts w:ascii="Times New Roman" w:hAnsi="Times New Roman" w:cs="Times New Roman"/>
            <w:noProof/>
            <w:webHidden/>
            <w:sz w:val="24"/>
            <w:szCs w:val="24"/>
          </w:rPr>
          <w:fldChar w:fldCharType="end"/>
        </w:r>
      </w:hyperlink>
      <w:r>
        <w:rPr>
          <w:rFonts w:ascii="Times New Roman" w:hAnsi="Times New Roman" w:cs="Times New Roman"/>
          <w:noProof/>
          <w:sz w:val="24"/>
          <w:szCs w:val="24"/>
          <w:lang w:val="sr-Cyrl-RS"/>
        </w:rPr>
        <w:t>26</w:t>
      </w:r>
    </w:p>
    <w:p w:rsidR="00492963" w:rsidRDefault="00077897">
      <w:pPr>
        <w:pStyle w:val="TOC1"/>
        <w:tabs>
          <w:tab w:val="left" w:pos="480"/>
          <w:tab w:val="right" w:leader="dot" w:pos="9060"/>
        </w:tabs>
        <w:rPr>
          <w:rFonts w:ascii="Times New Roman" w:hAnsi="Times New Roman" w:cs="Times New Roman"/>
          <w:noProof/>
          <w:sz w:val="24"/>
          <w:szCs w:val="24"/>
        </w:rPr>
      </w:pPr>
      <w:hyperlink w:anchor="_Toc389030884" w:history="1">
        <w:r w:rsidR="00FC1272">
          <w:rPr>
            <w:rStyle w:val="Hyperlink"/>
            <w:rFonts w:ascii="Times New Roman" w:hAnsi="Times New Roman" w:cs="Times New Roman"/>
            <w:noProof/>
            <w:sz w:val="24"/>
            <w:szCs w:val="24"/>
          </w:rPr>
          <w:t>9</w:t>
        </w:r>
        <w:r w:rsidR="00492963" w:rsidRPr="00492963">
          <w:rPr>
            <w:rStyle w:val="Hyperlink"/>
            <w:rFonts w:ascii="Times New Roman" w:hAnsi="Times New Roman" w:cs="Times New Roman"/>
            <w:noProof/>
            <w:sz w:val="24"/>
            <w:szCs w:val="24"/>
          </w:rPr>
          <w:t>.</w:t>
        </w:r>
        <w:r w:rsidR="00492963" w:rsidRPr="00492963">
          <w:rPr>
            <w:rFonts w:ascii="Times New Roman" w:eastAsiaTheme="minorEastAsia" w:hAnsi="Times New Roman" w:cs="Times New Roman"/>
            <w:b w:val="0"/>
            <w:bCs w:val="0"/>
            <w:caps w:val="0"/>
            <w:noProof/>
            <w:sz w:val="24"/>
            <w:szCs w:val="24"/>
            <w:lang w:val="en-US"/>
          </w:rPr>
          <w:tab/>
        </w:r>
        <w:r w:rsidR="00492963" w:rsidRPr="00492963">
          <w:rPr>
            <w:rStyle w:val="Hyperlink"/>
            <w:rFonts w:ascii="Times New Roman" w:hAnsi="Times New Roman" w:cs="Times New Roman"/>
            <w:noProof/>
            <w:sz w:val="24"/>
            <w:szCs w:val="24"/>
          </w:rPr>
          <w:t>ОБРАЗАЦ СТРУКТУРЕ ПОНУЂЕНЕ ЦЕНЕ</w:t>
        </w:r>
        <w:r w:rsidR="00492963" w:rsidRPr="00492963">
          <w:rPr>
            <w:rFonts w:ascii="Times New Roman" w:hAnsi="Times New Roman" w:cs="Times New Roman"/>
            <w:noProof/>
            <w:webHidden/>
            <w:sz w:val="24"/>
            <w:szCs w:val="24"/>
          </w:rPr>
          <w:tab/>
        </w:r>
        <w:r w:rsidR="00A308AB" w:rsidRPr="00492963">
          <w:rPr>
            <w:rFonts w:ascii="Times New Roman" w:hAnsi="Times New Roman" w:cs="Times New Roman"/>
            <w:noProof/>
            <w:webHidden/>
            <w:sz w:val="24"/>
            <w:szCs w:val="24"/>
          </w:rPr>
          <w:fldChar w:fldCharType="begin"/>
        </w:r>
        <w:r w:rsidR="00492963" w:rsidRPr="00492963">
          <w:rPr>
            <w:rFonts w:ascii="Times New Roman" w:hAnsi="Times New Roman" w:cs="Times New Roman"/>
            <w:noProof/>
            <w:webHidden/>
            <w:sz w:val="24"/>
            <w:szCs w:val="24"/>
          </w:rPr>
          <w:instrText xml:space="preserve"> PAGEREF _Toc389030884 \h </w:instrText>
        </w:r>
        <w:r w:rsidR="00A308AB" w:rsidRPr="00492963">
          <w:rPr>
            <w:rFonts w:ascii="Times New Roman" w:hAnsi="Times New Roman" w:cs="Times New Roman"/>
            <w:noProof/>
            <w:webHidden/>
            <w:sz w:val="24"/>
            <w:szCs w:val="24"/>
          </w:rPr>
        </w:r>
        <w:r w:rsidR="00A308AB" w:rsidRPr="00492963">
          <w:rPr>
            <w:rFonts w:ascii="Times New Roman" w:hAnsi="Times New Roman" w:cs="Times New Roman"/>
            <w:noProof/>
            <w:webHidden/>
            <w:sz w:val="24"/>
            <w:szCs w:val="24"/>
          </w:rPr>
          <w:fldChar w:fldCharType="separate"/>
        </w:r>
        <w:r w:rsidR="00D45989">
          <w:rPr>
            <w:rFonts w:ascii="Times New Roman" w:hAnsi="Times New Roman" w:cs="Times New Roman"/>
            <w:noProof/>
            <w:webHidden/>
            <w:sz w:val="24"/>
            <w:szCs w:val="24"/>
          </w:rPr>
          <w:t>27</w:t>
        </w:r>
        <w:r w:rsidR="00A308AB" w:rsidRPr="00492963">
          <w:rPr>
            <w:rFonts w:ascii="Times New Roman" w:hAnsi="Times New Roman" w:cs="Times New Roman"/>
            <w:noProof/>
            <w:webHidden/>
            <w:sz w:val="24"/>
            <w:szCs w:val="24"/>
          </w:rPr>
          <w:fldChar w:fldCharType="end"/>
        </w:r>
      </w:hyperlink>
    </w:p>
    <w:p w:rsidR="00492963" w:rsidRPr="00492963" w:rsidRDefault="00077897">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89030885" w:history="1">
        <w:r w:rsidR="00492963" w:rsidRPr="00492963">
          <w:rPr>
            <w:rStyle w:val="Hyperlink"/>
            <w:rFonts w:ascii="Times New Roman" w:hAnsi="Times New Roman" w:cs="Times New Roman"/>
            <w:noProof/>
            <w:sz w:val="24"/>
            <w:szCs w:val="24"/>
          </w:rPr>
          <w:t>1</w:t>
        </w:r>
        <w:r w:rsidR="00FC1272">
          <w:rPr>
            <w:rStyle w:val="Hyperlink"/>
            <w:rFonts w:ascii="Times New Roman" w:hAnsi="Times New Roman" w:cs="Times New Roman"/>
            <w:noProof/>
            <w:sz w:val="24"/>
            <w:szCs w:val="24"/>
          </w:rPr>
          <w:t>0</w:t>
        </w:r>
        <w:r w:rsidR="00492963" w:rsidRPr="00492963">
          <w:rPr>
            <w:rStyle w:val="Hyperlink"/>
            <w:rFonts w:ascii="Times New Roman" w:hAnsi="Times New Roman" w:cs="Times New Roman"/>
            <w:noProof/>
            <w:sz w:val="24"/>
            <w:szCs w:val="24"/>
          </w:rPr>
          <w:t>.</w:t>
        </w:r>
        <w:r w:rsidR="00492963" w:rsidRPr="00492963">
          <w:rPr>
            <w:rFonts w:ascii="Times New Roman" w:eastAsiaTheme="minorEastAsia" w:hAnsi="Times New Roman" w:cs="Times New Roman"/>
            <w:b w:val="0"/>
            <w:bCs w:val="0"/>
            <w:caps w:val="0"/>
            <w:noProof/>
            <w:sz w:val="24"/>
            <w:szCs w:val="24"/>
            <w:lang w:val="en-US"/>
          </w:rPr>
          <w:tab/>
        </w:r>
        <w:r w:rsidR="00492963" w:rsidRPr="00492963">
          <w:rPr>
            <w:rStyle w:val="Hyperlink"/>
            <w:rFonts w:ascii="Times New Roman" w:hAnsi="Times New Roman" w:cs="Times New Roman"/>
            <w:noProof/>
            <w:sz w:val="24"/>
            <w:szCs w:val="24"/>
          </w:rPr>
          <w:t>ОБРАЗАЦ ТРОШКОВА ПРИПРЕМЕ ПОНУДЕ</w:t>
        </w:r>
        <w:r w:rsidR="00492963" w:rsidRPr="00492963">
          <w:rPr>
            <w:rFonts w:ascii="Times New Roman" w:hAnsi="Times New Roman" w:cs="Times New Roman"/>
            <w:noProof/>
            <w:webHidden/>
            <w:sz w:val="24"/>
            <w:szCs w:val="24"/>
          </w:rPr>
          <w:tab/>
        </w:r>
        <w:r>
          <w:rPr>
            <w:rFonts w:ascii="Times New Roman" w:hAnsi="Times New Roman" w:cs="Times New Roman"/>
            <w:noProof/>
            <w:webHidden/>
            <w:sz w:val="24"/>
            <w:szCs w:val="24"/>
            <w:lang w:val="sr-Cyrl-RS"/>
          </w:rPr>
          <w:t>28</w:t>
        </w:r>
        <w:r w:rsidR="00A308AB" w:rsidRPr="00492963">
          <w:rPr>
            <w:rFonts w:ascii="Times New Roman" w:hAnsi="Times New Roman" w:cs="Times New Roman"/>
            <w:noProof/>
            <w:webHidden/>
            <w:sz w:val="24"/>
            <w:szCs w:val="24"/>
          </w:rPr>
          <w:fldChar w:fldCharType="begin"/>
        </w:r>
        <w:r w:rsidR="00492963" w:rsidRPr="00492963">
          <w:rPr>
            <w:rFonts w:ascii="Times New Roman" w:hAnsi="Times New Roman" w:cs="Times New Roman"/>
            <w:noProof/>
            <w:webHidden/>
            <w:sz w:val="24"/>
            <w:szCs w:val="24"/>
          </w:rPr>
          <w:instrText xml:space="preserve"> PAGEREF _Toc389030885 \h </w:instrText>
        </w:r>
        <w:r w:rsidR="00A308AB" w:rsidRPr="00492963">
          <w:rPr>
            <w:rFonts w:ascii="Times New Roman" w:hAnsi="Times New Roman" w:cs="Times New Roman"/>
            <w:noProof/>
            <w:webHidden/>
            <w:sz w:val="24"/>
            <w:szCs w:val="24"/>
          </w:rPr>
        </w:r>
        <w:r w:rsidR="00A308AB" w:rsidRPr="00492963">
          <w:rPr>
            <w:rFonts w:ascii="Times New Roman" w:hAnsi="Times New Roman" w:cs="Times New Roman"/>
            <w:noProof/>
            <w:webHidden/>
            <w:sz w:val="24"/>
            <w:szCs w:val="24"/>
          </w:rPr>
          <w:fldChar w:fldCharType="separate"/>
        </w:r>
        <w:r w:rsidR="00D45989">
          <w:rPr>
            <w:rFonts w:ascii="Times New Roman" w:hAnsi="Times New Roman" w:cs="Times New Roman"/>
            <w:b w:val="0"/>
            <w:bCs w:val="0"/>
            <w:noProof/>
            <w:webHidden/>
            <w:sz w:val="24"/>
            <w:szCs w:val="24"/>
            <w:lang w:val="en-US"/>
          </w:rPr>
          <w:t>.</w:t>
        </w:r>
        <w:r w:rsidR="00A308AB" w:rsidRPr="00492963">
          <w:rPr>
            <w:rFonts w:ascii="Times New Roman" w:hAnsi="Times New Roman" w:cs="Times New Roman"/>
            <w:noProof/>
            <w:webHidden/>
            <w:sz w:val="24"/>
            <w:szCs w:val="24"/>
          </w:rPr>
          <w:fldChar w:fldCharType="end"/>
        </w:r>
      </w:hyperlink>
    </w:p>
    <w:p w:rsidR="00492963" w:rsidRPr="00492963" w:rsidRDefault="00077897">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89030886" w:history="1">
        <w:r w:rsidR="00492963" w:rsidRPr="00492963">
          <w:rPr>
            <w:rStyle w:val="Hyperlink"/>
            <w:rFonts w:ascii="Times New Roman" w:hAnsi="Times New Roman" w:cs="Times New Roman"/>
            <w:noProof/>
            <w:sz w:val="24"/>
            <w:szCs w:val="24"/>
          </w:rPr>
          <w:t>1</w:t>
        </w:r>
        <w:r w:rsidR="00FC1272">
          <w:rPr>
            <w:rStyle w:val="Hyperlink"/>
            <w:rFonts w:ascii="Times New Roman" w:hAnsi="Times New Roman" w:cs="Times New Roman"/>
            <w:noProof/>
            <w:sz w:val="24"/>
            <w:szCs w:val="24"/>
          </w:rPr>
          <w:t>1</w:t>
        </w:r>
        <w:r w:rsidR="00492963" w:rsidRPr="00492963">
          <w:rPr>
            <w:rStyle w:val="Hyperlink"/>
            <w:rFonts w:ascii="Times New Roman" w:hAnsi="Times New Roman" w:cs="Times New Roman"/>
            <w:noProof/>
            <w:sz w:val="24"/>
            <w:szCs w:val="24"/>
          </w:rPr>
          <w:t>.</w:t>
        </w:r>
        <w:r w:rsidR="00492963" w:rsidRPr="00492963">
          <w:rPr>
            <w:rFonts w:ascii="Times New Roman" w:eastAsiaTheme="minorEastAsia" w:hAnsi="Times New Roman" w:cs="Times New Roman"/>
            <w:b w:val="0"/>
            <w:bCs w:val="0"/>
            <w:caps w:val="0"/>
            <w:noProof/>
            <w:sz w:val="24"/>
            <w:szCs w:val="24"/>
            <w:lang w:val="en-US"/>
          </w:rPr>
          <w:tab/>
        </w:r>
        <w:r w:rsidR="00492963" w:rsidRPr="00492963">
          <w:rPr>
            <w:rStyle w:val="Hyperlink"/>
            <w:rFonts w:ascii="Times New Roman" w:hAnsi="Times New Roman" w:cs="Times New Roman"/>
            <w:noProof/>
            <w:sz w:val="24"/>
            <w:szCs w:val="24"/>
          </w:rPr>
          <w:t>ОБРАЗАЦ ПОНУДЕ</w:t>
        </w:r>
        <w:r w:rsidR="00492963" w:rsidRPr="00492963">
          <w:rPr>
            <w:rFonts w:ascii="Times New Roman" w:hAnsi="Times New Roman" w:cs="Times New Roman"/>
            <w:noProof/>
            <w:webHidden/>
            <w:sz w:val="24"/>
            <w:szCs w:val="24"/>
          </w:rPr>
          <w:tab/>
        </w:r>
        <w:r w:rsidR="00A308AB" w:rsidRPr="00492963">
          <w:rPr>
            <w:rFonts w:ascii="Times New Roman" w:hAnsi="Times New Roman" w:cs="Times New Roman"/>
            <w:noProof/>
            <w:webHidden/>
            <w:sz w:val="24"/>
            <w:szCs w:val="24"/>
          </w:rPr>
          <w:fldChar w:fldCharType="begin"/>
        </w:r>
        <w:r w:rsidR="00492963" w:rsidRPr="00492963">
          <w:rPr>
            <w:rFonts w:ascii="Times New Roman" w:hAnsi="Times New Roman" w:cs="Times New Roman"/>
            <w:noProof/>
            <w:webHidden/>
            <w:sz w:val="24"/>
            <w:szCs w:val="24"/>
          </w:rPr>
          <w:instrText xml:space="preserve"> PAGEREF _Toc389030886 \h </w:instrText>
        </w:r>
        <w:r w:rsidR="00A308AB" w:rsidRPr="00492963">
          <w:rPr>
            <w:rFonts w:ascii="Times New Roman" w:hAnsi="Times New Roman" w:cs="Times New Roman"/>
            <w:noProof/>
            <w:webHidden/>
            <w:sz w:val="24"/>
            <w:szCs w:val="24"/>
          </w:rPr>
        </w:r>
        <w:r w:rsidR="00A308AB" w:rsidRPr="00492963">
          <w:rPr>
            <w:rFonts w:ascii="Times New Roman" w:hAnsi="Times New Roman" w:cs="Times New Roman"/>
            <w:noProof/>
            <w:webHidden/>
            <w:sz w:val="24"/>
            <w:szCs w:val="24"/>
          </w:rPr>
          <w:fldChar w:fldCharType="separate"/>
        </w:r>
        <w:r w:rsidR="00D45989">
          <w:rPr>
            <w:rFonts w:ascii="Times New Roman" w:hAnsi="Times New Roman" w:cs="Times New Roman"/>
            <w:noProof/>
            <w:webHidden/>
            <w:sz w:val="24"/>
            <w:szCs w:val="24"/>
          </w:rPr>
          <w:t>29</w:t>
        </w:r>
        <w:r w:rsidR="00A308AB" w:rsidRPr="00492963">
          <w:rPr>
            <w:rFonts w:ascii="Times New Roman" w:hAnsi="Times New Roman" w:cs="Times New Roman"/>
            <w:noProof/>
            <w:webHidden/>
            <w:sz w:val="24"/>
            <w:szCs w:val="24"/>
          </w:rPr>
          <w:fldChar w:fldCharType="end"/>
        </w:r>
      </w:hyperlink>
    </w:p>
    <w:p w:rsidR="00D37D98" w:rsidRDefault="00A308AB" w:rsidP="00D37D98">
      <w:pPr>
        <w:pStyle w:val="Heading2"/>
        <w:jc w:val="left"/>
        <w:rPr>
          <w:noProof/>
        </w:rPr>
      </w:pPr>
      <w:r>
        <w:rPr>
          <w:noProof/>
        </w:rPr>
        <w:fldChar w:fldCharType="end"/>
      </w:r>
    </w:p>
    <w:p w:rsidR="00D37D98" w:rsidRDefault="00D37D98" w:rsidP="00D37D98">
      <w:pPr>
        <w:rPr>
          <w:noProof/>
          <w:sz w:val="28"/>
          <w:lang w:val="sr-Latn-CS"/>
        </w:rPr>
      </w:pPr>
      <w:r>
        <w:rPr>
          <w:noProof/>
        </w:rPr>
        <w:br w:type="page"/>
      </w:r>
      <w:bookmarkStart w:id="13" w:name="_GoBack"/>
      <w:bookmarkEnd w:id="13"/>
    </w:p>
    <w:p w:rsidR="002D5B2C" w:rsidRPr="00BC6DD7" w:rsidRDefault="002D5B2C" w:rsidP="00EF466B">
      <w:pPr>
        <w:pStyle w:val="Heading1"/>
        <w:numPr>
          <w:ilvl w:val="0"/>
          <w:numId w:val="12"/>
        </w:numPr>
        <w:jc w:val="center"/>
        <w:rPr>
          <w:sz w:val="28"/>
          <w:szCs w:val="28"/>
        </w:rPr>
      </w:pPr>
      <w:bookmarkStart w:id="14" w:name="_Toc389030809"/>
      <w:bookmarkStart w:id="15" w:name="_Toc389030874"/>
      <w:r w:rsidRPr="00BC6DD7">
        <w:rPr>
          <w:sz w:val="28"/>
          <w:szCs w:val="28"/>
        </w:rPr>
        <w:lastRenderedPageBreak/>
        <w:t>ОПШТИ ПОДАЦИ О НАБАВЦИ</w:t>
      </w:r>
      <w:bookmarkEnd w:id="8"/>
      <w:bookmarkEnd w:id="9"/>
      <w:bookmarkEnd w:id="10"/>
      <w:bookmarkEnd w:id="11"/>
      <w:bookmarkEnd w:id="12"/>
      <w:bookmarkEnd w:id="14"/>
      <w:bookmarkEnd w:id="15"/>
    </w:p>
    <w:p w:rsidR="002D5B2C" w:rsidRPr="00AE1407" w:rsidRDefault="002D5B2C" w:rsidP="002D5B2C">
      <w:pPr>
        <w:rPr>
          <w:noProof/>
        </w:rPr>
      </w:pPr>
    </w:p>
    <w:tbl>
      <w:tblPr>
        <w:tblStyle w:val="TableGrid"/>
        <w:tblW w:w="0" w:type="auto"/>
        <w:tblLook w:val="04A0" w:firstRow="1" w:lastRow="0" w:firstColumn="1" w:lastColumn="0" w:noHBand="0" w:noVBand="1"/>
      </w:tblPr>
      <w:tblGrid>
        <w:gridCol w:w="4643"/>
        <w:gridCol w:w="4643"/>
      </w:tblGrid>
      <w:tr w:rsidR="002D5B2C" w:rsidRPr="00AE1407" w:rsidTr="008A1D66">
        <w:tc>
          <w:tcPr>
            <w:tcW w:w="4643" w:type="dxa"/>
            <w:vAlign w:val="center"/>
          </w:tcPr>
          <w:p w:rsidR="002D5B2C" w:rsidRPr="00AE1407" w:rsidRDefault="002D5B2C" w:rsidP="002D5B2C">
            <w:pPr>
              <w:rPr>
                <w:b/>
                <w:noProof/>
              </w:rPr>
            </w:pPr>
            <w:r w:rsidRPr="00AE1407">
              <w:rPr>
                <w:b/>
                <w:noProof/>
              </w:rPr>
              <w:t>Наручилац</w:t>
            </w:r>
          </w:p>
        </w:tc>
        <w:tc>
          <w:tcPr>
            <w:tcW w:w="4643" w:type="dxa"/>
          </w:tcPr>
          <w:p w:rsidR="002D5B2C" w:rsidRPr="00AE1407" w:rsidRDefault="002D5B2C" w:rsidP="002D5B2C">
            <w:pPr>
              <w:rPr>
                <w:noProof/>
              </w:rPr>
            </w:pPr>
            <w:r w:rsidRPr="00AE1407">
              <w:rPr>
                <w:noProof/>
              </w:rPr>
              <w:t xml:space="preserve">КЛИНИЧКИ ЦЕНТАР ВОЈВОДИНЕ, </w:t>
            </w:r>
          </w:p>
          <w:p w:rsidR="002D5B2C" w:rsidRPr="00AE1407" w:rsidRDefault="002D5B2C" w:rsidP="002D5B2C">
            <w:pPr>
              <w:rPr>
                <w:noProof/>
              </w:rPr>
            </w:pPr>
            <w:r w:rsidRPr="00AE1407">
              <w:rPr>
                <w:noProof/>
              </w:rPr>
              <w:t xml:space="preserve">ул. Хајдук </w:t>
            </w:r>
            <w:r w:rsidR="00EF6B5E" w:rsidRPr="00AE1407">
              <w:rPr>
                <w:noProof/>
              </w:rPr>
              <w:t>Вељкова бр.1, Нови Сад, (www.kcv.rs</w:t>
            </w:r>
            <w:r w:rsidRPr="00AE1407">
              <w:rPr>
                <w:noProof/>
              </w:rPr>
              <w:t>).</w:t>
            </w:r>
          </w:p>
        </w:tc>
      </w:tr>
      <w:tr w:rsidR="002D5B2C" w:rsidRPr="00AE1407" w:rsidTr="008A1D66">
        <w:tc>
          <w:tcPr>
            <w:tcW w:w="4643" w:type="dxa"/>
          </w:tcPr>
          <w:p w:rsidR="002D5B2C" w:rsidRPr="00AE1407" w:rsidRDefault="002D5B2C" w:rsidP="002D5B2C">
            <w:pPr>
              <w:rPr>
                <w:b/>
                <w:noProof/>
              </w:rPr>
            </w:pPr>
            <w:r w:rsidRPr="00AE1407">
              <w:rPr>
                <w:b/>
                <w:noProof/>
              </w:rPr>
              <w:t>Врста поступка</w:t>
            </w:r>
          </w:p>
        </w:tc>
        <w:tc>
          <w:tcPr>
            <w:tcW w:w="4643" w:type="dxa"/>
          </w:tcPr>
          <w:p w:rsidR="002D5B2C" w:rsidRPr="00A029B0" w:rsidRDefault="001366BB" w:rsidP="00D52298">
            <w:pPr>
              <w:jc w:val="both"/>
            </w:pPr>
            <w:r w:rsidRPr="00A029B0">
              <w:t xml:space="preserve">Предметна јавна набавка се спроводи у </w:t>
            </w:r>
            <w:sdt>
              <w:sdtPr>
                <w:alias w:val="Vrsta postupka"/>
                <w:tag w:val="Vrsta postupka"/>
                <w:id w:val="12495672"/>
                <w:dropDownList>
                  <w:listItem w:displayText="отвореном поступку" w:value="отвореном поступку"/>
                  <w:listItem w:displayText="квалификационом поступку" w:value="квалификационом поступку"/>
                  <w:listItem w:displayText="поступку јавне набавке мале вредности" w:value="поступку јавне набавке мале вредности"/>
                  <w:listItem w:displayText="рестриктивном поступку" w:value="рестриктивном поступку"/>
                  <w:listItem w:displayText="конкурентном дијалогу" w:value="конкурентном дијалогу"/>
                  <w:listItem w:displayText="конкурсу за дизајн" w:value="конкурсу за дизајн"/>
                </w:dropDownList>
              </w:sdtPr>
              <w:sdtEndPr/>
              <w:sdtContent>
                <w:r w:rsidR="00C20E93" w:rsidRPr="00A029B0">
                  <w:t>отвореном поступку</w:t>
                </w:r>
              </w:sdtContent>
            </w:sdt>
            <w:r w:rsidRPr="00A029B0">
              <w:rPr>
                <w:lang w:val="sr-Cyrl-CS"/>
              </w:rPr>
              <w:t xml:space="preserve">, </w:t>
            </w:r>
            <w:r w:rsidRPr="00A029B0">
              <w:t>у складу са Законом и подзаконским актима којима се уређују јавне набавке.</w:t>
            </w:r>
          </w:p>
        </w:tc>
      </w:tr>
      <w:tr w:rsidR="002D5B2C" w:rsidRPr="00AE1407" w:rsidTr="008A1D66">
        <w:tc>
          <w:tcPr>
            <w:tcW w:w="4643" w:type="dxa"/>
          </w:tcPr>
          <w:p w:rsidR="002D5B2C" w:rsidRPr="00AE1407" w:rsidRDefault="002D5B2C" w:rsidP="002D5B2C">
            <w:pPr>
              <w:rPr>
                <w:b/>
                <w:noProof/>
              </w:rPr>
            </w:pPr>
            <w:r w:rsidRPr="00AE1407">
              <w:rPr>
                <w:b/>
                <w:noProof/>
              </w:rPr>
              <w:t>Предмет јавне набавке</w:t>
            </w:r>
          </w:p>
        </w:tc>
        <w:tc>
          <w:tcPr>
            <w:tcW w:w="4643" w:type="dxa"/>
          </w:tcPr>
          <w:p w:rsidR="00FC1272" w:rsidRPr="00FC1272" w:rsidRDefault="00077897" w:rsidP="00FC1272">
            <w:pPr>
              <w:pStyle w:val="Footer"/>
              <w:rPr>
                <w:noProof/>
                <w:lang w:val="sr-Latn-RS"/>
              </w:rPr>
            </w:pPr>
            <w:sdt>
              <w:sdtPr>
                <w:rPr>
                  <w:noProof/>
                </w:rPr>
                <w:alias w:val="врста"/>
                <w:tag w:val="добара"/>
                <w:id w:val="436093"/>
                <w:dropDownList>
                  <w:listItem w:displayText="Добра" w:value="Добра"/>
                  <w:listItem w:displayText="Услуге" w:value="Услуге"/>
                  <w:listItem w:displayText="Радови" w:value="Радови"/>
                </w:dropDownList>
              </w:sdtPr>
              <w:sdtEndPr/>
              <w:sdtContent>
                <w:r w:rsidR="00A029B0" w:rsidRPr="00FC1272">
                  <w:rPr>
                    <w:noProof/>
                  </w:rPr>
                  <w:t>Услуге</w:t>
                </w:r>
              </w:sdtContent>
            </w:sdt>
            <w:r w:rsidR="009B29BE" w:rsidRPr="00FC1272">
              <w:t xml:space="preserve"> бр</w:t>
            </w:r>
            <w:r w:rsidR="009B29BE" w:rsidRPr="00FC1272">
              <w:rPr>
                <w:lang w:val="ru-RU"/>
              </w:rPr>
              <w:t>.</w:t>
            </w:r>
            <w:r w:rsidR="009B29BE" w:rsidRPr="00FC1272">
              <w:t xml:space="preserve"> </w:t>
            </w:r>
            <w:r w:rsidR="00A029B0" w:rsidRPr="00FC1272">
              <w:rPr>
                <w:lang w:val="sr-Cyrl-RS"/>
              </w:rPr>
              <w:t>71-16-О</w:t>
            </w:r>
            <w:r w:rsidR="009B29BE" w:rsidRPr="00FC1272">
              <w:rPr>
                <w:i/>
                <w:iCs/>
              </w:rPr>
              <w:t xml:space="preserve"> </w:t>
            </w:r>
            <w:r w:rsidR="009B29BE" w:rsidRPr="00FC1272">
              <w:t xml:space="preserve">- </w:t>
            </w:r>
            <w:r w:rsidR="00FC1272" w:rsidRPr="00FC1272">
              <w:rPr>
                <w:noProof/>
                <w:lang w:val="sr-Cyrl-RS"/>
              </w:rPr>
              <w:t>Сервис</w:t>
            </w:r>
            <w:r w:rsidR="00FC1272" w:rsidRPr="00FC1272">
              <w:rPr>
                <w:noProof/>
                <w:lang w:val="sr-Latn-RS"/>
              </w:rPr>
              <w:t xml:space="preserve"> </w:t>
            </w:r>
            <w:r w:rsidR="00FC1272" w:rsidRPr="00FC1272">
              <w:rPr>
                <w:noProof/>
                <w:lang w:val="sr-Cyrl-RS"/>
              </w:rPr>
              <w:t xml:space="preserve">и </w:t>
            </w:r>
            <w:r w:rsidR="00FC1272" w:rsidRPr="00FC1272">
              <w:rPr>
                <w:noProof/>
              </w:rPr>
              <w:t>одржавање</w:t>
            </w:r>
            <w:r w:rsidR="00FC1272" w:rsidRPr="00FC1272">
              <w:rPr>
                <w:noProof/>
                <w:lang w:val="sr-Cyrl-RS"/>
              </w:rPr>
              <w:t xml:space="preserve"> медицинске опреме произвођача </w:t>
            </w:r>
          </w:p>
          <w:p w:rsidR="00FC1272" w:rsidRPr="00FC1272" w:rsidRDefault="00995194" w:rsidP="00FC1272">
            <w:pPr>
              <w:pStyle w:val="Footer"/>
              <w:rPr>
                <w:noProof/>
                <w:lang w:val="sr-Latn-RS"/>
              </w:rPr>
            </w:pPr>
            <w:r>
              <w:rPr>
                <w:noProof/>
                <w:lang w:val="sr-Latn-RS"/>
              </w:rPr>
              <w:t>„Nihon Kohden</w:t>
            </w:r>
            <w:r w:rsidR="00FC1272" w:rsidRPr="00FC1272">
              <w:rPr>
                <w:noProof/>
                <w:lang w:val="sr-Latn-RS"/>
              </w:rPr>
              <w:t xml:space="preserve">“, „Codon Argus“, „Shmitz“, „Huntleight Healthcare“, </w:t>
            </w:r>
          </w:p>
          <w:p w:rsidR="00FC1272" w:rsidRPr="00FC1272" w:rsidRDefault="00FC1272" w:rsidP="00FC1272">
            <w:pPr>
              <w:pStyle w:val="Footer"/>
              <w:rPr>
                <w:noProof/>
                <w:lang w:val="sr-Latn-RS"/>
              </w:rPr>
            </w:pPr>
            <w:r w:rsidRPr="00FC1272">
              <w:rPr>
                <w:noProof/>
                <w:lang w:val="sr-Latn-RS"/>
              </w:rPr>
              <w:t>„Hamilton medical“, „</w:t>
            </w:r>
            <w:r w:rsidR="00A420B7">
              <w:rPr>
                <w:noProof/>
                <w:lang w:val="sr-Latn-RS"/>
              </w:rPr>
              <w:t xml:space="preserve">Dr </w:t>
            </w:r>
            <w:r w:rsidRPr="00FC1272">
              <w:rPr>
                <w:noProof/>
                <w:lang w:val="sr-Latn-RS"/>
              </w:rPr>
              <w:t xml:space="preserve">Mach“, „Carl Zeiss“, „CA MI Italian Medical touch“ </w:t>
            </w:r>
          </w:p>
          <w:p w:rsidR="002D5B2C" w:rsidRPr="00A029B0" w:rsidRDefault="00FC1272" w:rsidP="00FC1272">
            <w:r w:rsidRPr="00FC1272">
              <w:rPr>
                <w:noProof/>
                <w:lang w:val="sr-Cyrl-RS"/>
              </w:rPr>
              <w:t xml:space="preserve">и </w:t>
            </w:r>
            <w:r w:rsidRPr="00FC1272">
              <w:rPr>
                <w:noProof/>
                <w:lang w:val="sr-Latn-RS"/>
              </w:rPr>
              <w:t xml:space="preserve">„NOUVAG“, </w:t>
            </w:r>
            <w:r w:rsidRPr="00FC1272">
              <w:rPr>
                <w:noProof/>
                <w:lang w:val="sr-Cyrl-RS"/>
              </w:rPr>
              <w:t>за потребе Клиничког центра Војводине</w:t>
            </w:r>
            <w:r>
              <w:rPr>
                <w:b/>
                <w:noProof/>
                <w:lang w:val="sr-Cyrl-RS"/>
              </w:rPr>
              <w:t xml:space="preserve"> </w:t>
            </w:r>
          </w:p>
        </w:tc>
      </w:tr>
      <w:tr w:rsidR="002D5B2C" w:rsidRPr="00AE1407" w:rsidTr="008A1D66">
        <w:tc>
          <w:tcPr>
            <w:tcW w:w="4643" w:type="dxa"/>
          </w:tcPr>
          <w:p w:rsidR="002D5B2C" w:rsidRPr="00AE1407" w:rsidRDefault="001366BB" w:rsidP="002D5B2C">
            <w:pPr>
              <w:rPr>
                <w:noProof/>
              </w:rPr>
            </w:pPr>
            <w:r w:rsidRPr="00AE1407">
              <w:rPr>
                <w:b/>
                <w:bCs/>
                <w:lang w:val="sr-Cyrl-CS"/>
              </w:rPr>
              <w:t>Циљ поступка</w:t>
            </w:r>
          </w:p>
        </w:tc>
        <w:tc>
          <w:tcPr>
            <w:tcW w:w="4643" w:type="dxa"/>
          </w:tcPr>
          <w:p w:rsidR="002D5B2C" w:rsidRPr="00A029B0" w:rsidRDefault="001366BB" w:rsidP="00D52298">
            <w:pPr>
              <w:jc w:val="both"/>
              <w:rPr>
                <w:i/>
                <w:iCs/>
              </w:rPr>
            </w:pPr>
            <w:r w:rsidRPr="00A029B0">
              <w:rPr>
                <w:lang w:val="sr-Cyrl-CS"/>
              </w:rPr>
              <w:t>Поступак јавне наб</w:t>
            </w:r>
            <w:r w:rsidR="00D86480" w:rsidRPr="00A029B0">
              <w:rPr>
                <w:lang w:val="sr-Cyrl-CS"/>
              </w:rPr>
              <w:t>авке се спроводи ради закључења</w:t>
            </w:r>
            <w:r w:rsidR="00D86480" w:rsidRPr="00A029B0">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000D1A2B" w:rsidRPr="00A029B0">
                  <w:t>уговора о јавној набавци</w:t>
                </w:r>
              </w:sdtContent>
            </w:sdt>
          </w:p>
        </w:tc>
      </w:tr>
      <w:tr w:rsidR="002D5B2C" w:rsidRPr="00AE1407" w:rsidTr="008A1D66">
        <w:tc>
          <w:tcPr>
            <w:tcW w:w="4643" w:type="dxa"/>
          </w:tcPr>
          <w:p w:rsidR="002D5B2C" w:rsidRPr="00AE1407" w:rsidRDefault="002D5B2C" w:rsidP="002D5B2C">
            <w:pPr>
              <w:rPr>
                <w:noProof/>
              </w:rPr>
            </w:pPr>
            <w:r w:rsidRPr="00AE1407">
              <w:rPr>
                <w:b/>
                <w:noProof/>
              </w:rPr>
              <w:t>Напомена</w:t>
            </w:r>
            <w:r w:rsidRPr="00AE1407">
              <w:rPr>
                <w:noProof/>
              </w:rPr>
              <w:t xml:space="preserve">: </w:t>
            </w:r>
          </w:p>
          <w:p w:rsidR="002D5B2C" w:rsidRPr="00AE1407" w:rsidRDefault="002D5B2C" w:rsidP="00EF466B">
            <w:pPr>
              <w:pStyle w:val="ListParagraph"/>
              <w:numPr>
                <w:ilvl w:val="0"/>
                <w:numId w:val="3"/>
              </w:numPr>
              <w:rPr>
                <w:noProof/>
              </w:rPr>
            </w:pPr>
            <w:r w:rsidRPr="00AE1407">
              <w:rPr>
                <w:noProof/>
              </w:rPr>
              <w:t>У питању је резервисана јавна набавка</w:t>
            </w:r>
          </w:p>
          <w:p w:rsidR="002D5B2C" w:rsidRPr="00AE1407" w:rsidRDefault="002D5B2C" w:rsidP="00EF466B">
            <w:pPr>
              <w:pStyle w:val="ListParagraph"/>
              <w:numPr>
                <w:ilvl w:val="0"/>
                <w:numId w:val="3"/>
              </w:numPr>
              <w:rPr>
                <w:noProof/>
              </w:rPr>
            </w:pPr>
            <w:r w:rsidRPr="00AE1407">
              <w:rPr>
                <w:noProof/>
              </w:rPr>
              <w:t>Спроводи се електронска лицитација</w:t>
            </w:r>
          </w:p>
        </w:tc>
        <w:tc>
          <w:tcPr>
            <w:tcW w:w="4643" w:type="dxa"/>
          </w:tcPr>
          <w:p w:rsidR="002D5B2C" w:rsidRPr="00A029B0" w:rsidRDefault="002D5B2C" w:rsidP="002D5B2C">
            <w:pPr>
              <w:rPr>
                <w:noProof/>
              </w:rPr>
            </w:pPr>
          </w:p>
          <w:sdt>
            <w:sdtPr>
              <w:rPr>
                <w:noProof/>
              </w:rPr>
              <w:id w:val="10995810"/>
              <w:dropDownList>
                <w:listItem w:displayText="ДА" w:value="ДА"/>
                <w:listItem w:displayText="НЕ" w:value="НЕ"/>
              </w:dropDownList>
            </w:sdtPr>
            <w:sdtEndPr/>
            <w:sdtContent>
              <w:p w:rsidR="002D5B2C" w:rsidRPr="00A029B0" w:rsidRDefault="009B29BE" w:rsidP="002D5B2C">
                <w:pPr>
                  <w:rPr>
                    <w:noProof/>
                  </w:rPr>
                </w:pPr>
                <w:r w:rsidRPr="00A029B0">
                  <w:rPr>
                    <w:noProof/>
                  </w:rPr>
                  <w:t>НЕ</w:t>
                </w:r>
              </w:p>
            </w:sdtContent>
          </w:sdt>
          <w:sdt>
            <w:sdtPr>
              <w:rPr>
                <w:noProof/>
              </w:rPr>
              <w:id w:val="10995814"/>
              <w:dropDownList>
                <w:listItem w:displayText="ДА" w:value="ДА"/>
                <w:listItem w:displayText="НЕ" w:value="НЕ"/>
              </w:dropDownList>
            </w:sdtPr>
            <w:sdtEndPr/>
            <w:sdtContent>
              <w:p w:rsidR="009B29BE" w:rsidRPr="00A029B0" w:rsidRDefault="009B29BE" w:rsidP="009B29BE">
                <w:pPr>
                  <w:rPr>
                    <w:noProof/>
                  </w:rPr>
                </w:pPr>
                <w:r w:rsidRPr="00A029B0">
                  <w:rPr>
                    <w:noProof/>
                  </w:rPr>
                  <w:t>НЕ</w:t>
                </w:r>
              </w:p>
            </w:sdtContent>
          </w:sdt>
          <w:p w:rsidR="002D5B2C" w:rsidRPr="00A029B0" w:rsidRDefault="002D5B2C" w:rsidP="002D5B2C">
            <w:pPr>
              <w:rPr>
                <w:noProof/>
              </w:rPr>
            </w:pPr>
          </w:p>
        </w:tc>
      </w:tr>
      <w:tr w:rsidR="002D5B2C" w:rsidRPr="00AE1407" w:rsidTr="008A1D66">
        <w:tc>
          <w:tcPr>
            <w:tcW w:w="4643" w:type="dxa"/>
          </w:tcPr>
          <w:p w:rsidR="002D5B2C" w:rsidRPr="00AE1407" w:rsidRDefault="002D5B2C" w:rsidP="002D5B2C">
            <w:pPr>
              <w:rPr>
                <w:b/>
                <w:noProof/>
              </w:rPr>
            </w:pPr>
            <w:r w:rsidRPr="00AE1407">
              <w:rPr>
                <w:b/>
                <w:noProof/>
              </w:rPr>
              <w:t>Контакт</w:t>
            </w:r>
          </w:p>
        </w:tc>
        <w:tc>
          <w:tcPr>
            <w:tcW w:w="4643" w:type="dxa"/>
          </w:tcPr>
          <w:p w:rsidR="002D5B2C" w:rsidRPr="00A029B0" w:rsidRDefault="002D5B2C" w:rsidP="002D5B2C">
            <w:pPr>
              <w:rPr>
                <w:noProof/>
              </w:rPr>
            </w:pPr>
            <w:r w:rsidRPr="00A029B0">
              <w:rPr>
                <w:noProof/>
              </w:rPr>
              <w:t xml:space="preserve">Служба за </w:t>
            </w:r>
            <w:r w:rsidR="00AC717F" w:rsidRPr="00A029B0">
              <w:rPr>
                <w:noProof/>
              </w:rPr>
              <w:t>не</w:t>
            </w:r>
            <w:r w:rsidRPr="00A029B0">
              <w:rPr>
                <w:noProof/>
              </w:rPr>
              <w:t>медицинске јавне набавке</w:t>
            </w:r>
          </w:p>
        </w:tc>
      </w:tr>
      <w:tr w:rsidR="002D5B2C" w:rsidRPr="00AE1407" w:rsidTr="008A1D66">
        <w:tc>
          <w:tcPr>
            <w:tcW w:w="4643" w:type="dxa"/>
          </w:tcPr>
          <w:p w:rsidR="002D5B2C" w:rsidRPr="00AE1407" w:rsidRDefault="002D5B2C" w:rsidP="00361F4C">
            <w:pPr>
              <w:rPr>
                <w:b/>
                <w:noProof/>
              </w:rPr>
            </w:pPr>
            <w:r w:rsidRPr="00AE1407">
              <w:rPr>
                <w:b/>
                <w:noProof/>
              </w:rPr>
              <w:t>Телефон</w:t>
            </w:r>
          </w:p>
        </w:tc>
        <w:tc>
          <w:tcPr>
            <w:tcW w:w="4643" w:type="dxa"/>
          </w:tcPr>
          <w:p w:rsidR="002D5B2C" w:rsidRPr="00A029B0" w:rsidRDefault="002D5B2C" w:rsidP="00FD3521">
            <w:pPr>
              <w:rPr>
                <w:noProof/>
              </w:rPr>
            </w:pPr>
            <w:r w:rsidRPr="00A029B0">
              <w:rPr>
                <w:noProof/>
              </w:rPr>
              <w:t>021/487-22-2</w:t>
            </w:r>
            <w:r w:rsidR="00FD0DC1" w:rsidRPr="00A029B0">
              <w:rPr>
                <w:noProof/>
              </w:rPr>
              <w:t>7</w:t>
            </w:r>
          </w:p>
        </w:tc>
      </w:tr>
      <w:tr w:rsidR="008A1D66" w:rsidRPr="007D50B2" w:rsidTr="008A1D66">
        <w:tc>
          <w:tcPr>
            <w:tcW w:w="4643" w:type="dxa"/>
          </w:tcPr>
          <w:p w:rsidR="008A1D66" w:rsidRPr="004C434D" w:rsidRDefault="008A1D66" w:rsidP="008B74A9">
            <w:pPr>
              <w:rPr>
                <w:b/>
                <w:noProof/>
              </w:rPr>
            </w:pPr>
            <w:r>
              <w:rPr>
                <w:b/>
                <w:noProof/>
              </w:rPr>
              <w:t>Радно време наручиоца</w:t>
            </w:r>
          </w:p>
        </w:tc>
        <w:tc>
          <w:tcPr>
            <w:tcW w:w="4643" w:type="dxa"/>
          </w:tcPr>
          <w:p w:rsidR="008A1D66" w:rsidRPr="007D50B2" w:rsidRDefault="008A1D66" w:rsidP="008B74A9">
            <w:pPr>
              <w:rPr>
                <w:noProof/>
              </w:rPr>
            </w:pPr>
            <w:r w:rsidRPr="004C434D">
              <w:rPr>
                <w:noProof/>
              </w:rPr>
              <w:t>понедељак-петак, 07–15 часова.</w:t>
            </w:r>
          </w:p>
        </w:tc>
      </w:tr>
    </w:tbl>
    <w:p w:rsidR="00AD0C56" w:rsidRPr="00AE1407" w:rsidRDefault="00AD0C56">
      <w:pPr>
        <w:rPr>
          <w:noProof/>
        </w:rPr>
      </w:pPr>
      <w:r w:rsidRPr="00AE1407">
        <w:rPr>
          <w:noProof/>
        </w:rPr>
        <w:br w:type="page"/>
      </w:r>
    </w:p>
    <w:p w:rsidR="00AD0C56" w:rsidRPr="00BC6DD7" w:rsidRDefault="002D5B2C" w:rsidP="00EF466B">
      <w:pPr>
        <w:pStyle w:val="Heading1"/>
        <w:numPr>
          <w:ilvl w:val="0"/>
          <w:numId w:val="12"/>
        </w:numPr>
        <w:jc w:val="center"/>
        <w:rPr>
          <w:sz w:val="28"/>
          <w:szCs w:val="28"/>
        </w:rPr>
      </w:pPr>
      <w:bookmarkStart w:id="16" w:name="_Toc375826003"/>
      <w:bookmarkStart w:id="17" w:name="_Toc389030810"/>
      <w:bookmarkStart w:id="18" w:name="_Toc389030875"/>
      <w:r w:rsidRPr="00BC6DD7">
        <w:rPr>
          <w:sz w:val="28"/>
          <w:szCs w:val="28"/>
        </w:rPr>
        <w:lastRenderedPageBreak/>
        <w:t>ПОДАЦИ О ПРЕДМЕТУ ЈАВНЕ НАБАВК</w:t>
      </w:r>
      <w:r w:rsidR="00AD0C56" w:rsidRPr="00BC6DD7">
        <w:rPr>
          <w:sz w:val="28"/>
          <w:szCs w:val="28"/>
        </w:rPr>
        <w:t>Е</w:t>
      </w:r>
      <w:bookmarkEnd w:id="16"/>
      <w:bookmarkEnd w:id="17"/>
      <w:bookmarkEnd w:id="18"/>
    </w:p>
    <w:p w:rsidR="00AD0C56" w:rsidRPr="00AE1407" w:rsidRDefault="00AD0C56" w:rsidP="00AD0C56">
      <w:pPr>
        <w:pStyle w:val="BodyText"/>
        <w:ind w:left="720"/>
        <w:rPr>
          <w:b/>
          <w:noProof/>
          <w:szCs w:val="24"/>
        </w:rPr>
      </w:pPr>
    </w:p>
    <w:tbl>
      <w:tblPr>
        <w:tblStyle w:val="TableGrid"/>
        <w:tblW w:w="0" w:type="auto"/>
        <w:tblLook w:val="04A0" w:firstRow="1" w:lastRow="0" w:firstColumn="1" w:lastColumn="0" w:noHBand="0" w:noVBand="1"/>
      </w:tblPr>
      <w:tblGrid>
        <w:gridCol w:w="3935"/>
        <w:gridCol w:w="5351"/>
      </w:tblGrid>
      <w:tr w:rsidR="00AD0C56" w:rsidRPr="00AE1407" w:rsidTr="004D2E66">
        <w:tc>
          <w:tcPr>
            <w:tcW w:w="3935" w:type="dxa"/>
            <w:vAlign w:val="center"/>
          </w:tcPr>
          <w:p w:rsidR="00AD0C56" w:rsidRPr="00AE1407" w:rsidRDefault="004D2E66" w:rsidP="00AD0C56">
            <w:pPr>
              <w:rPr>
                <w:noProof/>
              </w:rPr>
            </w:pPr>
            <w:r w:rsidRPr="00AE1407">
              <w:rPr>
                <w:b/>
                <w:noProof/>
              </w:rPr>
              <w:t>Предмет јавне набавке</w:t>
            </w:r>
          </w:p>
        </w:tc>
        <w:tc>
          <w:tcPr>
            <w:tcW w:w="5351" w:type="dxa"/>
          </w:tcPr>
          <w:p w:rsidR="00D616C8" w:rsidRPr="00D616C8" w:rsidRDefault="004D2E66" w:rsidP="00D616C8">
            <w:pPr>
              <w:pStyle w:val="Footer"/>
              <w:rPr>
                <w:noProof/>
                <w:lang w:val="sr-Latn-RS"/>
              </w:rPr>
            </w:pPr>
            <w:r w:rsidRPr="00D616C8">
              <w:t xml:space="preserve">Предмет јавне набавке </w:t>
            </w:r>
            <w:r w:rsidR="00A029B0" w:rsidRPr="00D616C8">
              <w:rPr>
                <w:noProof/>
                <w:lang w:val="sr-Cyrl-RS"/>
              </w:rPr>
              <w:t>услуга</w:t>
            </w:r>
            <w:r w:rsidRPr="00D616C8">
              <w:t xml:space="preserve"> бр</w:t>
            </w:r>
            <w:r w:rsidRPr="00D616C8">
              <w:rPr>
                <w:lang w:val="ru-RU"/>
              </w:rPr>
              <w:t>.</w:t>
            </w:r>
            <w:r w:rsidRPr="00D616C8">
              <w:t xml:space="preserve"> </w:t>
            </w:r>
            <w:r w:rsidR="00A029B0" w:rsidRPr="00D616C8">
              <w:rPr>
                <w:lang w:val="sr-Cyrl-RS"/>
              </w:rPr>
              <w:t>71-16-О</w:t>
            </w:r>
            <w:r w:rsidRPr="00D616C8">
              <w:rPr>
                <w:i/>
                <w:iCs/>
              </w:rPr>
              <w:t xml:space="preserve"> </w:t>
            </w:r>
            <w:r w:rsidRPr="00D616C8">
              <w:t xml:space="preserve">је </w:t>
            </w:r>
            <w:r w:rsidR="00D616C8" w:rsidRPr="00D616C8">
              <w:rPr>
                <w:noProof/>
                <w:lang w:val="sr-Cyrl-RS"/>
              </w:rPr>
              <w:t>Сервис</w:t>
            </w:r>
            <w:r w:rsidR="00D616C8" w:rsidRPr="00D616C8">
              <w:rPr>
                <w:noProof/>
                <w:lang w:val="sr-Latn-RS"/>
              </w:rPr>
              <w:t xml:space="preserve"> </w:t>
            </w:r>
            <w:r w:rsidR="00D616C8" w:rsidRPr="00D616C8">
              <w:rPr>
                <w:noProof/>
                <w:lang w:val="sr-Cyrl-RS"/>
              </w:rPr>
              <w:t xml:space="preserve">и </w:t>
            </w:r>
            <w:r w:rsidR="00D616C8" w:rsidRPr="00D616C8">
              <w:rPr>
                <w:noProof/>
              </w:rPr>
              <w:t>одржавање</w:t>
            </w:r>
            <w:r w:rsidR="00D616C8" w:rsidRPr="00D616C8">
              <w:rPr>
                <w:noProof/>
                <w:lang w:val="sr-Cyrl-RS"/>
              </w:rPr>
              <w:t xml:space="preserve"> медицинске опреме произвођача </w:t>
            </w:r>
            <w:r w:rsidR="00D616C8" w:rsidRPr="00D616C8">
              <w:rPr>
                <w:noProof/>
                <w:lang w:val="sr-Latn-RS"/>
              </w:rPr>
              <w:t xml:space="preserve">„Nihon Kohden“, „Codon Argus“, „Shmitz“, „Huntleight Healthcare“, </w:t>
            </w:r>
          </w:p>
          <w:p w:rsidR="00AD0C56" w:rsidRPr="00D616C8" w:rsidRDefault="00D616C8" w:rsidP="00D616C8">
            <w:pPr>
              <w:pStyle w:val="Footer"/>
              <w:rPr>
                <w:noProof/>
                <w:lang w:val="sr-Latn-RS"/>
              </w:rPr>
            </w:pPr>
            <w:r w:rsidRPr="00D616C8">
              <w:rPr>
                <w:noProof/>
                <w:lang w:val="sr-Latn-RS"/>
              </w:rPr>
              <w:t>„Hamilton medical“, „</w:t>
            </w:r>
            <w:r w:rsidR="00A420B7">
              <w:rPr>
                <w:noProof/>
                <w:lang w:val="sr-Latn-RS"/>
              </w:rPr>
              <w:t xml:space="preserve">Dr </w:t>
            </w:r>
            <w:r w:rsidRPr="00D616C8">
              <w:rPr>
                <w:noProof/>
                <w:lang w:val="sr-Latn-RS"/>
              </w:rPr>
              <w:t xml:space="preserve">Mach“, „Carl Zeiss“, „CA MI Italian Medical touch“ </w:t>
            </w:r>
            <w:r w:rsidRPr="00D616C8">
              <w:rPr>
                <w:noProof/>
                <w:lang w:val="sr-Cyrl-RS"/>
              </w:rPr>
              <w:t xml:space="preserve">и </w:t>
            </w:r>
            <w:r w:rsidRPr="00D616C8">
              <w:rPr>
                <w:noProof/>
                <w:lang w:val="sr-Latn-RS"/>
              </w:rPr>
              <w:t xml:space="preserve">„NOUVAG“, </w:t>
            </w:r>
            <w:r w:rsidRPr="00D616C8">
              <w:rPr>
                <w:noProof/>
                <w:lang w:val="sr-Cyrl-RS"/>
              </w:rPr>
              <w:t>за потребе Клиничког центра Војводине</w:t>
            </w:r>
            <w:r>
              <w:rPr>
                <w:b/>
                <w:noProof/>
                <w:lang w:val="sr-Cyrl-RS"/>
              </w:rPr>
              <w:t xml:space="preserve"> </w:t>
            </w:r>
          </w:p>
        </w:tc>
      </w:tr>
      <w:tr w:rsidR="00AD0C56" w:rsidRPr="00AE1407" w:rsidTr="004D2E66">
        <w:tc>
          <w:tcPr>
            <w:tcW w:w="3935" w:type="dxa"/>
            <w:vAlign w:val="center"/>
          </w:tcPr>
          <w:p w:rsidR="00AD0C56" w:rsidRPr="00AE1407" w:rsidRDefault="004D2E66" w:rsidP="00AD0C56">
            <w:pPr>
              <w:rPr>
                <w:b/>
                <w:noProof/>
              </w:rPr>
            </w:pPr>
            <w:r w:rsidRPr="00AE1407">
              <w:rPr>
                <w:b/>
                <w:noProof/>
              </w:rPr>
              <w:t>Назив и ознака из општег речника</w:t>
            </w:r>
          </w:p>
        </w:tc>
        <w:tc>
          <w:tcPr>
            <w:tcW w:w="5351" w:type="dxa"/>
          </w:tcPr>
          <w:p w:rsidR="00AD0C56" w:rsidRPr="00AE1407" w:rsidRDefault="00D616C8" w:rsidP="00FC5FB6">
            <w:pPr>
              <w:rPr>
                <w:noProof/>
              </w:rPr>
            </w:pPr>
            <w:r w:rsidRPr="00BA78AB">
              <w:t>50421000 - Услуге поправке и одржавања медицинске опреме</w:t>
            </w:r>
          </w:p>
        </w:tc>
      </w:tr>
    </w:tbl>
    <w:p w:rsidR="009A5352" w:rsidRPr="00AE1407" w:rsidRDefault="009A5352">
      <w:pPr>
        <w:rPr>
          <w:b/>
          <w:noProof/>
        </w:rPr>
      </w:pPr>
    </w:p>
    <w:p w:rsidR="004D2E66" w:rsidRDefault="00C21A19">
      <w:pPr>
        <w:rPr>
          <w:b/>
          <w:noProof/>
        </w:rPr>
      </w:pPr>
      <w:r w:rsidRPr="00AE1407">
        <w:rPr>
          <w:b/>
          <w:noProof/>
        </w:rPr>
        <w:t xml:space="preserve">Предмет јавне набавке </w:t>
      </w:r>
      <w:r w:rsidR="009A5352" w:rsidRPr="00A029B0">
        <w:rPr>
          <w:b/>
          <w:noProof/>
        </w:rPr>
        <w:t>није</w:t>
      </w:r>
      <w:r w:rsidR="009A5352" w:rsidRPr="00AE1407">
        <w:rPr>
          <w:b/>
          <w:noProof/>
        </w:rPr>
        <w:t xml:space="preserve"> обликован по партијама</w:t>
      </w:r>
      <w:r w:rsidRPr="00AE1407">
        <w:rPr>
          <w:b/>
          <w:noProof/>
        </w:rPr>
        <w:t>.</w:t>
      </w:r>
    </w:p>
    <w:p w:rsidR="007015D1" w:rsidRPr="00A029B0" w:rsidRDefault="007015D1">
      <w:pPr>
        <w:rPr>
          <w:b/>
          <w:noProof/>
          <w:lang w:val="sr-Cyrl-RS"/>
        </w:rPr>
      </w:pPr>
    </w:p>
    <w:p w:rsidR="007B247F" w:rsidRPr="00AE1407" w:rsidRDefault="007B247F" w:rsidP="00646779">
      <w:pPr>
        <w:rPr>
          <w:b/>
          <w:noProof/>
        </w:rPr>
      </w:pPr>
    </w:p>
    <w:p w:rsidR="00646779" w:rsidRDefault="007B247F" w:rsidP="00646779">
      <w:pPr>
        <w:rPr>
          <w:b/>
          <w:iCs/>
          <w:lang w:val="sr-Cyrl-CS"/>
        </w:rPr>
      </w:pPr>
      <w:r w:rsidRPr="00AE1407">
        <w:rPr>
          <w:b/>
          <w:iCs/>
        </w:rPr>
        <w:t>Н</w:t>
      </w:r>
      <w:r w:rsidRPr="00AE1407">
        <w:rPr>
          <w:b/>
          <w:iCs/>
          <w:lang w:val="sr-Cyrl-CS"/>
        </w:rPr>
        <w:t xml:space="preserve">аручилац </w:t>
      </w:r>
      <w:r w:rsidR="00A029B0" w:rsidRPr="00A029B0">
        <w:rPr>
          <w:b/>
          <w:iCs/>
        </w:rPr>
        <w:t>не спроводи</w:t>
      </w:r>
      <w:r w:rsidRPr="00AE1407">
        <w:rPr>
          <w:b/>
          <w:iCs/>
          <w:lang w:val="sr-Cyrl-CS"/>
        </w:rPr>
        <w:t xml:space="preserve"> поступак ради закључења оквирног споразума</w:t>
      </w:r>
      <w:r w:rsidR="009A5352" w:rsidRPr="00AE1407">
        <w:rPr>
          <w:b/>
          <w:iCs/>
          <w:lang w:val="sr-Cyrl-CS"/>
        </w:rPr>
        <w:t>.</w:t>
      </w:r>
    </w:p>
    <w:p w:rsidR="00C15D3D" w:rsidRPr="00AE1407" w:rsidRDefault="00C15D3D" w:rsidP="00646779">
      <w:pPr>
        <w:rPr>
          <w:b/>
          <w:noProof/>
        </w:rPr>
      </w:pPr>
    </w:p>
    <w:p w:rsidR="00A029B0" w:rsidRDefault="00A029B0" w:rsidP="00A029B0">
      <w:pPr>
        <w:pStyle w:val="Heading1"/>
        <w:ind w:left="720"/>
        <w:rPr>
          <w:sz w:val="28"/>
          <w:szCs w:val="28"/>
          <w:lang w:val="sr-Cyrl-RS"/>
        </w:rPr>
      </w:pPr>
      <w:bookmarkStart w:id="19" w:name="_Toc375826004"/>
      <w:bookmarkStart w:id="20" w:name="_Toc389030811"/>
      <w:bookmarkStart w:id="21" w:name="_Toc389030876"/>
    </w:p>
    <w:p w:rsidR="00A029B0" w:rsidRDefault="00A029B0" w:rsidP="00A029B0">
      <w:pPr>
        <w:rPr>
          <w:lang w:val="sr-Cyrl-RS"/>
        </w:rPr>
      </w:pPr>
    </w:p>
    <w:p w:rsidR="00A029B0" w:rsidRDefault="00A029B0" w:rsidP="00A029B0">
      <w:pPr>
        <w:rPr>
          <w:lang w:val="sr-Cyrl-RS"/>
        </w:rPr>
      </w:pPr>
    </w:p>
    <w:p w:rsidR="00A029B0" w:rsidRDefault="00A029B0" w:rsidP="00A029B0">
      <w:pPr>
        <w:rPr>
          <w:lang w:val="sr-Cyrl-RS"/>
        </w:rPr>
      </w:pPr>
    </w:p>
    <w:p w:rsidR="00A029B0" w:rsidRDefault="00A029B0" w:rsidP="00A029B0">
      <w:pPr>
        <w:rPr>
          <w:lang w:val="sr-Cyrl-RS"/>
        </w:rPr>
      </w:pPr>
    </w:p>
    <w:p w:rsidR="00A029B0" w:rsidRDefault="00A029B0" w:rsidP="00A029B0">
      <w:pPr>
        <w:rPr>
          <w:lang w:val="sr-Cyrl-RS"/>
        </w:rPr>
      </w:pPr>
    </w:p>
    <w:p w:rsidR="00A029B0" w:rsidRDefault="00A029B0" w:rsidP="00A029B0">
      <w:pPr>
        <w:rPr>
          <w:lang w:val="sr-Cyrl-RS"/>
        </w:rPr>
      </w:pPr>
    </w:p>
    <w:p w:rsidR="00A029B0" w:rsidRDefault="00A029B0" w:rsidP="00A029B0">
      <w:pPr>
        <w:rPr>
          <w:lang w:val="sr-Cyrl-RS"/>
        </w:rPr>
      </w:pPr>
    </w:p>
    <w:p w:rsidR="00A029B0" w:rsidRDefault="00A029B0" w:rsidP="00A029B0">
      <w:pPr>
        <w:rPr>
          <w:lang w:val="sr-Cyrl-RS"/>
        </w:rPr>
      </w:pPr>
    </w:p>
    <w:p w:rsidR="00A029B0" w:rsidRDefault="00A029B0" w:rsidP="00A029B0">
      <w:pPr>
        <w:rPr>
          <w:lang w:val="sr-Cyrl-RS"/>
        </w:rPr>
      </w:pPr>
    </w:p>
    <w:p w:rsidR="00A029B0" w:rsidRDefault="00A029B0" w:rsidP="00A029B0">
      <w:pPr>
        <w:rPr>
          <w:lang w:val="sr-Cyrl-RS"/>
        </w:rPr>
      </w:pPr>
    </w:p>
    <w:p w:rsidR="00A029B0" w:rsidRDefault="00A029B0" w:rsidP="00A029B0">
      <w:pPr>
        <w:rPr>
          <w:lang w:val="sr-Cyrl-RS"/>
        </w:rPr>
      </w:pPr>
    </w:p>
    <w:p w:rsidR="00A029B0" w:rsidRDefault="00A029B0" w:rsidP="00A029B0">
      <w:pPr>
        <w:rPr>
          <w:lang w:val="sr-Cyrl-RS"/>
        </w:rPr>
      </w:pPr>
    </w:p>
    <w:p w:rsidR="00A029B0" w:rsidRDefault="00A029B0" w:rsidP="00A029B0">
      <w:pPr>
        <w:rPr>
          <w:lang w:val="sr-Cyrl-RS"/>
        </w:rPr>
      </w:pPr>
    </w:p>
    <w:p w:rsidR="00A029B0" w:rsidRDefault="00A029B0" w:rsidP="00A029B0">
      <w:pPr>
        <w:rPr>
          <w:lang w:val="sr-Cyrl-RS"/>
        </w:rPr>
      </w:pPr>
    </w:p>
    <w:p w:rsidR="00A029B0" w:rsidRDefault="00A029B0" w:rsidP="00A029B0">
      <w:pPr>
        <w:rPr>
          <w:lang w:val="sr-Cyrl-RS"/>
        </w:rPr>
      </w:pPr>
    </w:p>
    <w:p w:rsidR="00A029B0" w:rsidRDefault="00A029B0" w:rsidP="00A029B0">
      <w:pPr>
        <w:rPr>
          <w:lang w:val="sr-Cyrl-RS"/>
        </w:rPr>
      </w:pPr>
    </w:p>
    <w:p w:rsidR="00A029B0" w:rsidRDefault="00A029B0" w:rsidP="00A029B0">
      <w:pPr>
        <w:rPr>
          <w:lang w:val="sr-Cyrl-RS"/>
        </w:rPr>
      </w:pPr>
    </w:p>
    <w:p w:rsidR="00A029B0" w:rsidRDefault="00A029B0" w:rsidP="00A029B0">
      <w:pPr>
        <w:rPr>
          <w:lang w:val="sr-Cyrl-RS"/>
        </w:rPr>
      </w:pPr>
    </w:p>
    <w:p w:rsidR="00A029B0" w:rsidRDefault="00A029B0" w:rsidP="00A029B0">
      <w:pPr>
        <w:rPr>
          <w:lang w:val="sr-Cyrl-RS"/>
        </w:rPr>
      </w:pPr>
    </w:p>
    <w:p w:rsidR="00A029B0" w:rsidRDefault="00A029B0" w:rsidP="00A029B0">
      <w:pPr>
        <w:rPr>
          <w:lang w:val="sr-Cyrl-RS"/>
        </w:rPr>
      </w:pPr>
    </w:p>
    <w:p w:rsidR="00A029B0" w:rsidRDefault="00A029B0" w:rsidP="00A029B0">
      <w:pPr>
        <w:rPr>
          <w:lang w:val="sr-Cyrl-RS"/>
        </w:rPr>
      </w:pPr>
    </w:p>
    <w:p w:rsidR="00A029B0" w:rsidRDefault="00A029B0" w:rsidP="00A029B0">
      <w:pPr>
        <w:rPr>
          <w:lang w:val="sr-Cyrl-RS"/>
        </w:rPr>
      </w:pPr>
    </w:p>
    <w:p w:rsidR="00A029B0" w:rsidRDefault="00A029B0" w:rsidP="00A029B0">
      <w:pPr>
        <w:rPr>
          <w:lang w:val="sr-Cyrl-RS"/>
        </w:rPr>
      </w:pPr>
    </w:p>
    <w:p w:rsidR="00A029B0" w:rsidRDefault="00A029B0" w:rsidP="00A029B0">
      <w:pPr>
        <w:rPr>
          <w:lang w:val="sr-Cyrl-RS"/>
        </w:rPr>
      </w:pPr>
    </w:p>
    <w:p w:rsidR="00A029B0" w:rsidRDefault="00A029B0" w:rsidP="00A029B0">
      <w:pPr>
        <w:rPr>
          <w:lang w:val="sr-Cyrl-RS"/>
        </w:rPr>
      </w:pPr>
    </w:p>
    <w:p w:rsidR="00A029B0" w:rsidRDefault="00A029B0" w:rsidP="00A029B0">
      <w:pPr>
        <w:rPr>
          <w:lang w:val="sr-Cyrl-RS"/>
        </w:rPr>
      </w:pPr>
    </w:p>
    <w:p w:rsidR="00A029B0" w:rsidRDefault="00A029B0" w:rsidP="00A029B0">
      <w:pPr>
        <w:rPr>
          <w:lang w:val="sr-Cyrl-RS"/>
        </w:rPr>
      </w:pPr>
    </w:p>
    <w:p w:rsidR="00A029B0" w:rsidRDefault="00A029B0" w:rsidP="00A029B0">
      <w:pPr>
        <w:rPr>
          <w:lang w:val="sr-Cyrl-RS"/>
        </w:rPr>
      </w:pPr>
    </w:p>
    <w:p w:rsidR="00A029B0" w:rsidRDefault="00A029B0" w:rsidP="00A029B0">
      <w:pPr>
        <w:rPr>
          <w:lang w:val="sr-Cyrl-RS"/>
        </w:rPr>
      </w:pPr>
    </w:p>
    <w:p w:rsidR="00A029B0" w:rsidRDefault="00A029B0" w:rsidP="00A029B0">
      <w:pPr>
        <w:rPr>
          <w:lang w:val="sr-Cyrl-RS"/>
        </w:rPr>
      </w:pPr>
    </w:p>
    <w:p w:rsidR="00A029B0" w:rsidRDefault="00A029B0" w:rsidP="00A029B0">
      <w:pPr>
        <w:rPr>
          <w:lang w:val="sr-Cyrl-RS"/>
        </w:rPr>
      </w:pPr>
    </w:p>
    <w:p w:rsidR="00A029B0" w:rsidRDefault="00A029B0" w:rsidP="00A029B0">
      <w:pPr>
        <w:rPr>
          <w:lang w:val="sr-Latn-RS"/>
        </w:rPr>
      </w:pPr>
    </w:p>
    <w:p w:rsidR="00AF1697" w:rsidRPr="00AF1697" w:rsidRDefault="00AF1697" w:rsidP="00A029B0">
      <w:pPr>
        <w:rPr>
          <w:lang w:val="sr-Latn-RS"/>
        </w:rPr>
      </w:pPr>
    </w:p>
    <w:p w:rsidR="00E43FAE" w:rsidRPr="00BC6DD7" w:rsidRDefault="00E43FAE" w:rsidP="00EF466B">
      <w:pPr>
        <w:pStyle w:val="Heading1"/>
        <w:numPr>
          <w:ilvl w:val="0"/>
          <w:numId w:val="12"/>
        </w:numPr>
        <w:jc w:val="center"/>
        <w:rPr>
          <w:sz w:val="28"/>
          <w:szCs w:val="28"/>
        </w:rPr>
      </w:pPr>
      <w:r w:rsidRPr="00BC6DD7">
        <w:rPr>
          <w:sz w:val="28"/>
          <w:szCs w:val="28"/>
        </w:rPr>
        <w:t>ОПИС ПРЕДМЕТА ЈАВНЕ НАБАВКЕ</w:t>
      </w:r>
      <w:bookmarkEnd w:id="19"/>
      <w:bookmarkEnd w:id="20"/>
      <w:bookmarkEnd w:id="21"/>
    </w:p>
    <w:p w:rsidR="00E43FAE" w:rsidRPr="00AE1407" w:rsidRDefault="00E43FAE" w:rsidP="00E43FAE">
      <w:pPr>
        <w:jc w:val="center"/>
        <w:rPr>
          <w:i/>
          <w:noProof/>
        </w:rPr>
      </w:pPr>
      <w:r w:rsidRPr="00AE1407">
        <w:rPr>
          <w:i/>
          <w:noProof/>
        </w:rPr>
        <w:t xml:space="preserve">ВРСТА, ТЕХНИЧКЕ КАРАКТЕРИСТИКЕ, КВАЛИТЕТ, КОЛИЧИНА И ОПИС </w:t>
      </w:r>
      <w:r w:rsidR="00CB26A0" w:rsidRPr="00AE1407">
        <w:rPr>
          <w:i/>
          <w:noProof/>
        </w:rPr>
        <w:t>ПРЕДМЕТА ЈАВНЕ НАБАВКЕ</w:t>
      </w:r>
      <w:r w:rsidRPr="00AE1407">
        <w:rPr>
          <w:i/>
          <w:noProof/>
        </w:rPr>
        <w:t>, НАЧИН СПРОВОЂЕЊА КОНТРОЛЕ И ОБ</w:t>
      </w:r>
      <w:r w:rsidR="001F30AB" w:rsidRPr="00AE1407">
        <w:rPr>
          <w:i/>
          <w:noProof/>
        </w:rPr>
        <w:t>ЕЗБЕЂИВАЊА ГАРАНЦИЈЕ КВАЛИТЕТА</w:t>
      </w:r>
    </w:p>
    <w:p w:rsidR="00D616C8" w:rsidRDefault="00D616C8" w:rsidP="00524F47">
      <w:pPr>
        <w:rPr>
          <w:bCs/>
          <w:iCs/>
          <w:lang w:val="sr-Cyrl-RS"/>
        </w:rPr>
      </w:pPr>
    </w:p>
    <w:p w:rsidR="00D616C8" w:rsidRPr="00F84CF2" w:rsidRDefault="00995194" w:rsidP="00995194">
      <w:pPr>
        <w:jc w:val="both"/>
        <w:rPr>
          <w:noProof/>
          <w:lang w:val="sr-Cyrl-RS"/>
        </w:rPr>
      </w:pPr>
      <w:r>
        <w:rPr>
          <w:noProof/>
        </w:rPr>
        <w:tab/>
      </w:r>
      <w:r w:rsidR="00D616C8" w:rsidRPr="005C051E">
        <w:rPr>
          <w:noProof/>
        </w:rPr>
        <w:t xml:space="preserve">Предмет јавне набавке услуга </w:t>
      </w:r>
      <w:r w:rsidR="00D616C8">
        <w:rPr>
          <w:noProof/>
          <w:lang w:val="sr-Cyrl-RS"/>
        </w:rPr>
        <w:t>је с</w:t>
      </w:r>
      <w:r w:rsidR="00D616C8" w:rsidRPr="001751D5">
        <w:rPr>
          <w:noProof/>
          <w:lang w:val="sr-Cyrl-RS"/>
        </w:rPr>
        <w:t>ервис</w:t>
      </w:r>
      <w:r w:rsidR="00F84CF2">
        <w:rPr>
          <w:noProof/>
          <w:lang w:val="sr-Cyrl-RS"/>
        </w:rPr>
        <w:t>ирања</w:t>
      </w:r>
      <w:r w:rsidR="00D616C8" w:rsidRPr="001751D5">
        <w:rPr>
          <w:noProof/>
          <w:lang w:val="sr-Cyrl-RS"/>
        </w:rPr>
        <w:t xml:space="preserve"> и </w:t>
      </w:r>
      <w:r w:rsidR="00D616C8" w:rsidRPr="001751D5">
        <w:rPr>
          <w:noProof/>
        </w:rPr>
        <w:t>одржавање</w:t>
      </w:r>
      <w:r w:rsidR="00D616C8">
        <w:rPr>
          <w:noProof/>
          <w:lang w:val="sr-Cyrl-RS"/>
        </w:rPr>
        <w:t xml:space="preserve"> медицинске опреме</w:t>
      </w:r>
      <w:r w:rsidR="00D616C8" w:rsidRPr="001751D5">
        <w:rPr>
          <w:noProof/>
          <w:lang w:val="sr-Cyrl-RS"/>
        </w:rPr>
        <w:t xml:space="preserve"> произвођача </w:t>
      </w:r>
      <w:r w:rsidR="00D616C8" w:rsidRPr="006B53ED">
        <w:rPr>
          <w:noProof/>
          <w:lang w:val="sr-Latn-RS"/>
        </w:rPr>
        <w:t>„Nihon Kohden“, „Codon Argus“, „Schmitz“, „Huntleight Healthcare“, „Hamilton Medical“, „</w:t>
      </w:r>
      <w:r w:rsidR="00A420B7">
        <w:rPr>
          <w:noProof/>
          <w:lang w:val="sr-Latn-RS"/>
        </w:rPr>
        <w:t xml:space="preserve">Dr </w:t>
      </w:r>
      <w:r w:rsidR="00D616C8" w:rsidRPr="006B53ED">
        <w:rPr>
          <w:noProof/>
          <w:lang w:val="sr-Latn-RS"/>
        </w:rPr>
        <w:t xml:space="preserve">Mach“, „Carl Zeiss“, „Ca-MI Italian Medical touch“ </w:t>
      </w:r>
      <w:r w:rsidR="00D616C8" w:rsidRPr="006B53ED">
        <w:rPr>
          <w:noProof/>
          <w:lang w:val="sr-Cyrl-RS"/>
        </w:rPr>
        <w:t>и</w:t>
      </w:r>
      <w:r w:rsidR="00D616C8" w:rsidRPr="006B53ED">
        <w:rPr>
          <w:noProof/>
          <w:lang w:val="sr-Latn-RS"/>
        </w:rPr>
        <w:t xml:space="preserve"> „Nouvag“</w:t>
      </w:r>
      <w:r w:rsidR="00D616C8" w:rsidRPr="006B53ED">
        <w:rPr>
          <w:noProof/>
          <w:lang w:val="sr-Cyrl-RS"/>
        </w:rPr>
        <w:t>, за потребе Клиничког центра Војводине</w:t>
      </w:r>
      <w:r w:rsidR="00F84CF2">
        <w:rPr>
          <w:noProof/>
          <w:lang w:val="sr-Latn-RS"/>
        </w:rPr>
        <w:t xml:space="preserve">, </w:t>
      </w:r>
      <w:r w:rsidR="00F84CF2">
        <w:rPr>
          <w:noProof/>
          <w:lang w:val="sr-Cyrl-RS"/>
        </w:rPr>
        <w:t>према следећој спецификацији:</w:t>
      </w:r>
    </w:p>
    <w:p w:rsidR="00D616C8" w:rsidRDefault="00D616C8" w:rsidP="00D616C8">
      <w:pPr>
        <w:rPr>
          <w:b/>
          <w:noProof/>
        </w:rPr>
      </w:pPr>
    </w:p>
    <w:p w:rsidR="00D616C8" w:rsidRPr="00F84CF2" w:rsidRDefault="00D616C8" w:rsidP="00F84CF2">
      <w:pPr>
        <w:pStyle w:val="ListParagraph"/>
        <w:numPr>
          <w:ilvl w:val="0"/>
          <w:numId w:val="29"/>
        </w:numPr>
        <w:rPr>
          <w:b/>
          <w:noProof/>
          <w:lang w:val="sr-Latn-RS"/>
        </w:rPr>
      </w:pPr>
      <w:r w:rsidRPr="00F84CF2">
        <w:rPr>
          <w:b/>
          <w:noProof/>
          <w:lang w:val="sr-Cyrl-RS"/>
        </w:rPr>
        <w:t>Спецификација опреме</w:t>
      </w:r>
      <w:r w:rsidR="00995194" w:rsidRPr="00F84CF2">
        <w:rPr>
          <w:b/>
          <w:noProof/>
          <w:lang w:val="sr-Latn-RS"/>
        </w:rPr>
        <w:t>:</w:t>
      </w:r>
    </w:p>
    <w:p w:rsidR="00995194" w:rsidRDefault="00995194" w:rsidP="00D616C8">
      <w:pPr>
        <w:rPr>
          <w:b/>
          <w:noProof/>
          <w:lang w:val="sr-Latn-RS"/>
        </w:rPr>
      </w:pPr>
    </w:p>
    <w:tbl>
      <w:tblPr>
        <w:tblStyle w:val="TableGrid"/>
        <w:tblW w:w="0" w:type="auto"/>
        <w:tblLayout w:type="fixed"/>
        <w:tblLook w:val="04A0" w:firstRow="1" w:lastRow="0" w:firstColumn="1" w:lastColumn="0" w:noHBand="0" w:noVBand="1"/>
      </w:tblPr>
      <w:tblGrid>
        <w:gridCol w:w="675"/>
        <w:gridCol w:w="4395"/>
        <w:gridCol w:w="3402"/>
        <w:gridCol w:w="814"/>
      </w:tblGrid>
      <w:tr w:rsidR="00995194" w:rsidTr="00F84CF2">
        <w:tc>
          <w:tcPr>
            <w:tcW w:w="675" w:type="dxa"/>
            <w:tcBorders>
              <w:top w:val="double" w:sz="4" w:space="0" w:color="auto"/>
              <w:left w:val="double" w:sz="4" w:space="0" w:color="auto"/>
              <w:bottom w:val="double" w:sz="4" w:space="0" w:color="auto"/>
              <w:right w:val="double" w:sz="4" w:space="0" w:color="auto"/>
            </w:tcBorders>
            <w:shd w:val="clear" w:color="auto" w:fill="DDD9C3" w:themeFill="background2" w:themeFillShade="E6"/>
            <w:vAlign w:val="center"/>
          </w:tcPr>
          <w:p w:rsidR="00995194" w:rsidRPr="00995194" w:rsidRDefault="00995194" w:rsidP="00F84CF2">
            <w:pPr>
              <w:jc w:val="center"/>
              <w:rPr>
                <w:b/>
                <w:noProof/>
                <w:lang w:val="sr-Cyrl-RS"/>
              </w:rPr>
            </w:pPr>
            <w:r>
              <w:rPr>
                <w:b/>
                <w:noProof/>
                <w:lang w:val="sr-Cyrl-RS"/>
              </w:rPr>
              <w:t>Ред.</w:t>
            </w:r>
            <w:r w:rsidR="00F84CF2">
              <w:rPr>
                <w:b/>
                <w:noProof/>
                <w:lang w:val="sr-Cyrl-RS"/>
              </w:rPr>
              <w:t xml:space="preserve"> </w:t>
            </w:r>
            <w:r>
              <w:rPr>
                <w:b/>
                <w:noProof/>
                <w:lang w:val="sr-Cyrl-RS"/>
              </w:rPr>
              <w:t>бр.</w:t>
            </w:r>
          </w:p>
        </w:tc>
        <w:tc>
          <w:tcPr>
            <w:tcW w:w="4395" w:type="dxa"/>
            <w:tcBorders>
              <w:top w:val="double" w:sz="4" w:space="0" w:color="auto"/>
              <w:left w:val="double" w:sz="4" w:space="0" w:color="auto"/>
              <w:bottom w:val="double" w:sz="4" w:space="0" w:color="auto"/>
              <w:right w:val="double" w:sz="4" w:space="0" w:color="auto"/>
            </w:tcBorders>
            <w:shd w:val="clear" w:color="auto" w:fill="DDD9C3" w:themeFill="background2" w:themeFillShade="E6"/>
            <w:vAlign w:val="center"/>
          </w:tcPr>
          <w:p w:rsidR="00995194" w:rsidRPr="00995194" w:rsidRDefault="00995194" w:rsidP="00F84CF2">
            <w:pPr>
              <w:jc w:val="center"/>
              <w:rPr>
                <w:b/>
                <w:noProof/>
                <w:lang w:val="sr-Cyrl-RS"/>
              </w:rPr>
            </w:pPr>
            <w:r>
              <w:rPr>
                <w:b/>
                <w:noProof/>
                <w:lang w:val="sr-Cyrl-RS"/>
              </w:rPr>
              <w:t>Апарат</w:t>
            </w:r>
          </w:p>
        </w:tc>
        <w:tc>
          <w:tcPr>
            <w:tcW w:w="3402" w:type="dxa"/>
            <w:tcBorders>
              <w:top w:val="double" w:sz="4" w:space="0" w:color="auto"/>
              <w:left w:val="double" w:sz="4" w:space="0" w:color="auto"/>
              <w:bottom w:val="double" w:sz="4" w:space="0" w:color="auto"/>
              <w:right w:val="double" w:sz="4" w:space="0" w:color="auto"/>
            </w:tcBorders>
            <w:shd w:val="clear" w:color="auto" w:fill="DDD9C3" w:themeFill="background2" w:themeFillShade="E6"/>
            <w:vAlign w:val="center"/>
          </w:tcPr>
          <w:p w:rsidR="00995194" w:rsidRPr="00995194" w:rsidRDefault="00995194" w:rsidP="00F84CF2">
            <w:pPr>
              <w:jc w:val="center"/>
              <w:rPr>
                <w:b/>
                <w:noProof/>
                <w:lang w:val="sr-Cyrl-RS"/>
              </w:rPr>
            </w:pPr>
            <w:r>
              <w:rPr>
                <w:b/>
                <w:noProof/>
                <w:lang w:val="sr-Cyrl-RS"/>
              </w:rPr>
              <w:t>Произвођач</w:t>
            </w:r>
          </w:p>
        </w:tc>
        <w:tc>
          <w:tcPr>
            <w:tcW w:w="814" w:type="dxa"/>
            <w:tcBorders>
              <w:top w:val="double" w:sz="4" w:space="0" w:color="auto"/>
              <w:left w:val="double" w:sz="4" w:space="0" w:color="auto"/>
              <w:bottom w:val="double" w:sz="4" w:space="0" w:color="auto"/>
              <w:right w:val="double" w:sz="4" w:space="0" w:color="auto"/>
            </w:tcBorders>
            <w:shd w:val="clear" w:color="auto" w:fill="DDD9C3" w:themeFill="background2" w:themeFillShade="E6"/>
            <w:vAlign w:val="center"/>
          </w:tcPr>
          <w:p w:rsidR="00995194" w:rsidRPr="00F84CF2" w:rsidRDefault="00995194" w:rsidP="00F84CF2">
            <w:pPr>
              <w:jc w:val="center"/>
              <w:rPr>
                <w:b/>
                <w:noProof/>
                <w:sz w:val="22"/>
                <w:szCs w:val="22"/>
                <w:lang w:val="sr-Cyrl-RS"/>
              </w:rPr>
            </w:pPr>
            <w:r w:rsidRPr="00F84CF2">
              <w:rPr>
                <w:b/>
                <w:noProof/>
                <w:sz w:val="22"/>
                <w:szCs w:val="22"/>
                <w:lang w:val="sr-Cyrl-RS"/>
              </w:rPr>
              <w:t>Коли</w:t>
            </w:r>
            <w:r w:rsidR="00F84CF2">
              <w:rPr>
                <w:b/>
                <w:noProof/>
                <w:sz w:val="22"/>
                <w:szCs w:val="22"/>
                <w:lang w:val="sr-Cyrl-RS"/>
              </w:rPr>
              <w:t>-</w:t>
            </w:r>
            <w:r w:rsidRPr="00F84CF2">
              <w:rPr>
                <w:b/>
                <w:noProof/>
                <w:sz w:val="22"/>
                <w:szCs w:val="22"/>
                <w:lang w:val="sr-Cyrl-RS"/>
              </w:rPr>
              <w:t>чина</w:t>
            </w:r>
          </w:p>
        </w:tc>
      </w:tr>
      <w:tr w:rsidR="00995194" w:rsidTr="00F84CF2">
        <w:tc>
          <w:tcPr>
            <w:tcW w:w="675" w:type="dxa"/>
            <w:tcBorders>
              <w:top w:val="double" w:sz="4" w:space="0" w:color="auto"/>
            </w:tcBorders>
            <w:vAlign w:val="center"/>
          </w:tcPr>
          <w:p w:rsidR="00995194" w:rsidRPr="00F84CF2" w:rsidRDefault="00995194" w:rsidP="00F84CF2">
            <w:pPr>
              <w:jc w:val="center"/>
              <w:rPr>
                <w:noProof/>
                <w:lang w:val="sr-Cyrl-RS"/>
              </w:rPr>
            </w:pPr>
            <w:r w:rsidRPr="00F84CF2">
              <w:rPr>
                <w:noProof/>
                <w:lang w:val="sr-Cyrl-RS"/>
              </w:rPr>
              <w:t>1.</w:t>
            </w:r>
          </w:p>
        </w:tc>
        <w:tc>
          <w:tcPr>
            <w:tcW w:w="4395" w:type="dxa"/>
            <w:tcBorders>
              <w:top w:val="double" w:sz="4" w:space="0" w:color="auto"/>
            </w:tcBorders>
            <w:vAlign w:val="center"/>
          </w:tcPr>
          <w:p w:rsidR="00995194" w:rsidRPr="00F84CF2" w:rsidRDefault="00995194" w:rsidP="00F84CF2">
            <w:pPr>
              <w:rPr>
                <w:noProof/>
                <w:lang w:val="sr-Latn-RS"/>
              </w:rPr>
            </w:pPr>
            <w:r w:rsidRPr="00F84CF2">
              <w:rPr>
                <w:noProof/>
                <w:lang w:val="sr-Cyrl-RS"/>
              </w:rPr>
              <w:t>Дефибрилатор</w:t>
            </w:r>
            <w:r w:rsidR="00FC6E0E" w:rsidRPr="00F84CF2">
              <w:rPr>
                <w:noProof/>
                <w:lang w:val="sr-Cyrl-RS"/>
              </w:rPr>
              <w:t>,</w:t>
            </w:r>
            <w:r w:rsidRPr="00F84CF2">
              <w:rPr>
                <w:noProof/>
                <w:lang w:val="sr-Cyrl-RS"/>
              </w:rPr>
              <w:t xml:space="preserve"> Cardiolife TEC-7621K</w:t>
            </w:r>
          </w:p>
        </w:tc>
        <w:tc>
          <w:tcPr>
            <w:tcW w:w="3402" w:type="dxa"/>
            <w:tcBorders>
              <w:top w:val="double" w:sz="4" w:space="0" w:color="auto"/>
            </w:tcBorders>
            <w:vAlign w:val="center"/>
          </w:tcPr>
          <w:p w:rsidR="00995194" w:rsidRPr="00F84CF2" w:rsidRDefault="00995194" w:rsidP="00F84CF2">
            <w:pPr>
              <w:rPr>
                <w:noProof/>
                <w:lang w:val="sr-Cyrl-RS"/>
              </w:rPr>
            </w:pPr>
            <w:r w:rsidRPr="00F84CF2">
              <w:rPr>
                <w:noProof/>
                <w:lang w:val="sr-Cyrl-RS"/>
              </w:rPr>
              <w:t>Nihon Kohden</w:t>
            </w:r>
          </w:p>
        </w:tc>
        <w:tc>
          <w:tcPr>
            <w:tcW w:w="814" w:type="dxa"/>
            <w:tcBorders>
              <w:top w:val="double" w:sz="4" w:space="0" w:color="auto"/>
            </w:tcBorders>
            <w:vAlign w:val="center"/>
          </w:tcPr>
          <w:p w:rsidR="00995194" w:rsidRPr="00F84CF2" w:rsidRDefault="00995194" w:rsidP="00F84CF2">
            <w:pPr>
              <w:jc w:val="center"/>
              <w:rPr>
                <w:b/>
                <w:noProof/>
                <w:lang w:val="sr-Cyrl-RS"/>
              </w:rPr>
            </w:pPr>
            <w:r w:rsidRPr="00F84CF2">
              <w:rPr>
                <w:b/>
                <w:noProof/>
                <w:lang w:val="sr-Cyrl-RS"/>
              </w:rPr>
              <w:t>7</w:t>
            </w:r>
          </w:p>
        </w:tc>
      </w:tr>
      <w:tr w:rsidR="00995194" w:rsidTr="00F84CF2">
        <w:tc>
          <w:tcPr>
            <w:tcW w:w="675" w:type="dxa"/>
            <w:vAlign w:val="center"/>
          </w:tcPr>
          <w:p w:rsidR="00995194" w:rsidRPr="00F84CF2" w:rsidRDefault="00995194" w:rsidP="00F84CF2">
            <w:pPr>
              <w:jc w:val="center"/>
              <w:rPr>
                <w:noProof/>
                <w:lang w:val="sr-Cyrl-RS"/>
              </w:rPr>
            </w:pPr>
            <w:r w:rsidRPr="00F84CF2">
              <w:rPr>
                <w:noProof/>
                <w:lang w:val="sr-Cyrl-RS"/>
              </w:rPr>
              <w:t>2.</w:t>
            </w:r>
          </w:p>
        </w:tc>
        <w:tc>
          <w:tcPr>
            <w:tcW w:w="4395" w:type="dxa"/>
            <w:vAlign w:val="center"/>
          </w:tcPr>
          <w:p w:rsidR="00995194" w:rsidRPr="00F84CF2" w:rsidRDefault="00995194" w:rsidP="00F84CF2">
            <w:pPr>
              <w:rPr>
                <w:noProof/>
                <w:lang w:val="sr-Latn-RS"/>
              </w:rPr>
            </w:pPr>
            <w:r w:rsidRPr="00F84CF2">
              <w:rPr>
                <w:noProof/>
                <w:lang w:val="sr-Cyrl-RS"/>
              </w:rPr>
              <w:t>Дефибрилатор</w:t>
            </w:r>
            <w:r w:rsidR="00FC6E0E" w:rsidRPr="00F84CF2">
              <w:rPr>
                <w:noProof/>
                <w:lang w:val="sr-Cyrl-RS"/>
              </w:rPr>
              <w:t>,</w:t>
            </w:r>
            <w:r w:rsidRPr="00F84CF2">
              <w:rPr>
                <w:noProof/>
                <w:lang w:val="sr-Cyrl-RS"/>
              </w:rPr>
              <w:t xml:space="preserve"> Cardiolife TEC-7721K</w:t>
            </w:r>
          </w:p>
        </w:tc>
        <w:tc>
          <w:tcPr>
            <w:tcW w:w="3402" w:type="dxa"/>
            <w:vAlign w:val="center"/>
          </w:tcPr>
          <w:p w:rsidR="00995194" w:rsidRPr="00F84CF2" w:rsidRDefault="00995194" w:rsidP="00F84CF2">
            <w:pPr>
              <w:rPr>
                <w:noProof/>
                <w:lang w:val="sr-Latn-RS"/>
              </w:rPr>
            </w:pPr>
            <w:r w:rsidRPr="00F84CF2">
              <w:rPr>
                <w:noProof/>
                <w:lang w:val="sr-Cyrl-RS"/>
              </w:rPr>
              <w:t>Nihon Kohden</w:t>
            </w:r>
          </w:p>
        </w:tc>
        <w:tc>
          <w:tcPr>
            <w:tcW w:w="814" w:type="dxa"/>
            <w:vAlign w:val="center"/>
          </w:tcPr>
          <w:p w:rsidR="00995194" w:rsidRPr="00F84CF2" w:rsidRDefault="00995194" w:rsidP="00F84CF2">
            <w:pPr>
              <w:jc w:val="center"/>
              <w:rPr>
                <w:b/>
                <w:noProof/>
                <w:lang w:val="sr-Cyrl-RS"/>
              </w:rPr>
            </w:pPr>
            <w:r w:rsidRPr="00F84CF2">
              <w:rPr>
                <w:b/>
                <w:noProof/>
                <w:lang w:val="sr-Cyrl-RS"/>
              </w:rPr>
              <w:t>4</w:t>
            </w:r>
          </w:p>
        </w:tc>
      </w:tr>
      <w:tr w:rsidR="00995194" w:rsidTr="00F84CF2">
        <w:tc>
          <w:tcPr>
            <w:tcW w:w="675" w:type="dxa"/>
            <w:vAlign w:val="center"/>
          </w:tcPr>
          <w:p w:rsidR="00995194" w:rsidRPr="00F84CF2" w:rsidRDefault="00995194" w:rsidP="00F84CF2">
            <w:pPr>
              <w:jc w:val="center"/>
              <w:rPr>
                <w:noProof/>
                <w:lang w:val="sr-Cyrl-RS"/>
              </w:rPr>
            </w:pPr>
            <w:r w:rsidRPr="00F84CF2">
              <w:rPr>
                <w:noProof/>
                <w:lang w:val="sr-Cyrl-RS"/>
              </w:rPr>
              <w:t>3.</w:t>
            </w:r>
          </w:p>
        </w:tc>
        <w:tc>
          <w:tcPr>
            <w:tcW w:w="4395" w:type="dxa"/>
            <w:vAlign w:val="center"/>
          </w:tcPr>
          <w:p w:rsidR="00995194" w:rsidRPr="00F84CF2" w:rsidRDefault="00995194" w:rsidP="00F84CF2">
            <w:pPr>
              <w:rPr>
                <w:noProof/>
                <w:lang w:val="sr-Latn-RS"/>
              </w:rPr>
            </w:pPr>
            <w:r w:rsidRPr="00F84CF2">
              <w:rPr>
                <w:noProof/>
                <w:lang w:val="sr-Cyrl-RS"/>
              </w:rPr>
              <w:t>CTG-Кардиотокограф</w:t>
            </w:r>
            <w:r w:rsidR="00FC6E0E" w:rsidRPr="00F84CF2">
              <w:rPr>
                <w:noProof/>
                <w:lang w:val="sr-Cyrl-RS"/>
              </w:rPr>
              <w:t>,</w:t>
            </w:r>
            <w:r w:rsidRPr="00F84CF2">
              <w:rPr>
                <w:noProof/>
                <w:lang w:val="sr-Cyrl-RS"/>
              </w:rPr>
              <w:t xml:space="preserve"> OMF 8100 K</w:t>
            </w:r>
          </w:p>
        </w:tc>
        <w:tc>
          <w:tcPr>
            <w:tcW w:w="3402" w:type="dxa"/>
            <w:vAlign w:val="center"/>
          </w:tcPr>
          <w:p w:rsidR="00995194" w:rsidRPr="00F84CF2" w:rsidRDefault="00995194" w:rsidP="00F84CF2">
            <w:pPr>
              <w:rPr>
                <w:noProof/>
                <w:lang w:val="sr-Latn-RS"/>
              </w:rPr>
            </w:pPr>
            <w:r w:rsidRPr="00F84CF2">
              <w:rPr>
                <w:noProof/>
                <w:lang w:val="sr-Cyrl-RS"/>
              </w:rPr>
              <w:t>Nihon Kohden</w:t>
            </w:r>
          </w:p>
        </w:tc>
        <w:tc>
          <w:tcPr>
            <w:tcW w:w="814" w:type="dxa"/>
            <w:vAlign w:val="center"/>
          </w:tcPr>
          <w:p w:rsidR="00995194" w:rsidRPr="00F84CF2" w:rsidRDefault="00995194" w:rsidP="00F84CF2">
            <w:pPr>
              <w:jc w:val="center"/>
              <w:rPr>
                <w:b/>
                <w:noProof/>
                <w:lang w:val="sr-Cyrl-RS"/>
              </w:rPr>
            </w:pPr>
            <w:r w:rsidRPr="00F84CF2">
              <w:rPr>
                <w:b/>
                <w:noProof/>
                <w:lang w:val="sr-Cyrl-RS"/>
              </w:rPr>
              <w:t>6</w:t>
            </w:r>
          </w:p>
        </w:tc>
      </w:tr>
      <w:tr w:rsidR="00995194" w:rsidTr="00F84CF2">
        <w:tc>
          <w:tcPr>
            <w:tcW w:w="675" w:type="dxa"/>
            <w:vAlign w:val="center"/>
          </w:tcPr>
          <w:p w:rsidR="00995194" w:rsidRPr="00F84CF2" w:rsidRDefault="00995194" w:rsidP="00F84CF2">
            <w:pPr>
              <w:jc w:val="center"/>
              <w:rPr>
                <w:noProof/>
                <w:lang w:val="sr-Cyrl-RS"/>
              </w:rPr>
            </w:pPr>
            <w:r w:rsidRPr="00F84CF2">
              <w:rPr>
                <w:noProof/>
                <w:lang w:val="sr-Cyrl-RS"/>
              </w:rPr>
              <w:t>4.</w:t>
            </w:r>
          </w:p>
        </w:tc>
        <w:tc>
          <w:tcPr>
            <w:tcW w:w="4395" w:type="dxa"/>
            <w:vAlign w:val="center"/>
          </w:tcPr>
          <w:p w:rsidR="00995194" w:rsidRPr="00F84CF2" w:rsidRDefault="00995194" w:rsidP="00F84CF2">
            <w:pPr>
              <w:rPr>
                <w:noProof/>
                <w:lang w:val="sr-Latn-RS"/>
              </w:rPr>
            </w:pPr>
            <w:r w:rsidRPr="00F84CF2">
              <w:rPr>
                <w:noProof/>
                <w:lang w:val="sr-Cyrl-RS"/>
              </w:rPr>
              <w:t>ЕКГ-апарат</w:t>
            </w:r>
            <w:r w:rsidR="00FC6E0E" w:rsidRPr="00F84CF2">
              <w:rPr>
                <w:noProof/>
                <w:lang w:val="sr-Cyrl-RS"/>
              </w:rPr>
              <w:t>,</w:t>
            </w:r>
            <w:r w:rsidRPr="00F84CF2">
              <w:rPr>
                <w:noProof/>
                <w:lang w:val="sr-Cyrl-RS"/>
              </w:rPr>
              <w:t xml:space="preserve"> Cardiofax Gem ECG-9020K</w:t>
            </w:r>
          </w:p>
        </w:tc>
        <w:tc>
          <w:tcPr>
            <w:tcW w:w="3402" w:type="dxa"/>
            <w:vAlign w:val="center"/>
          </w:tcPr>
          <w:p w:rsidR="00995194" w:rsidRPr="00F84CF2" w:rsidRDefault="00995194" w:rsidP="00F84CF2">
            <w:pPr>
              <w:rPr>
                <w:noProof/>
                <w:lang w:val="sr-Latn-RS"/>
              </w:rPr>
            </w:pPr>
            <w:r w:rsidRPr="00F84CF2">
              <w:rPr>
                <w:noProof/>
                <w:lang w:val="sr-Cyrl-RS"/>
              </w:rPr>
              <w:t>Nihon Kohden</w:t>
            </w:r>
          </w:p>
        </w:tc>
        <w:tc>
          <w:tcPr>
            <w:tcW w:w="814" w:type="dxa"/>
            <w:vAlign w:val="center"/>
          </w:tcPr>
          <w:p w:rsidR="00995194" w:rsidRPr="00F84CF2" w:rsidRDefault="00995194" w:rsidP="00F84CF2">
            <w:pPr>
              <w:jc w:val="center"/>
              <w:rPr>
                <w:b/>
                <w:noProof/>
                <w:lang w:val="sr-Cyrl-RS"/>
              </w:rPr>
            </w:pPr>
            <w:r w:rsidRPr="00F84CF2">
              <w:rPr>
                <w:b/>
                <w:noProof/>
                <w:lang w:val="sr-Cyrl-RS"/>
              </w:rPr>
              <w:t>10</w:t>
            </w:r>
          </w:p>
        </w:tc>
      </w:tr>
      <w:tr w:rsidR="00995194" w:rsidTr="00F84CF2">
        <w:tc>
          <w:tcPr>
            <w:tcW w:w="675" w:type="dxa"/>
            <w:vAlign w:val="center"/>
          </w:tcPr>
          <w:p w:rsidR="00995194" w:rsidRPr="00F84CF2" w:rsidRDefault="00995194" w:rsidP="00F84CF2">
            <w:pPr>
              <w:jc w:val="center"/>
              <w:rPr>
                <w:noProof/>
                <w:lang w:val="sr-Cyrl-RS"/>
              </w:rPr>
            </w:pPr>
            <w:r w:rsidRPr="00F84CF2">
              <w:rPr>
                <w:noProof/>
                <w:lang w:val="sr-Cyrl-RS"/>
              </w:rPr>
              <w:t>5.</w:t>
            </w:r>
          </w:p>
        </w:tc>
        <w:tc>
          <w:tcPr>
            <w:tcW w:w="4395" w:type="dxa"/>
            <w:vAlign w:val="center"/>
          </w:tcPr>
          <w:p w:rsidR="00995194" w:rsidRPr="00F84CF2" w:rsidRDefault="00995194" w:rsidP="00F84CF2">
            <w:pPr>
              <w:rPr>
                <w:noProof/>
                <w:lang w:val="sr-Latn-RS"/>
              </w:rPr>
            </w:pPr>
            <w:r w:rsidRPr="00F84CF2">
              <w:rPr>
                <w:noProof/>
                <w:lang w:val="sr-Cyrl-RS"/>
              </w:rPr>
              <w:t>Монитор за праћење виталних функција</w:t>
            </w:r>
            <w:r w:rsidR="00FC6E0E" w:rsidRPr="00F84CF2">
              <w:rPr>
                <w:noProof/>
                <w:lang w:val="sr-Cyrl-RS"/>
              </w:rPr>
              <w:t>,</w:t>
            </w:r>
            <w:r w:rsidRPr="00F84CF2">
              <w:rPr>
                <w:noProof/>
                <w:lang w:val="sr-Cyrl-RS"/>
              </w:rPr>
              <w:t xml:space="preserve"> Bedside Monitor BSM-2301K</w:t>
            </w:r>
          </w:p>
        </w:tc>
        <w:tc>
          <w:tcPr>
            <w:tcW w:w="3402" w:type="dxa"/>
            <w:vAlign w:val="center"/>
          </w:tcPr>
          <w:p w:rsidR="00995194" w:rsidRPr="00F84CF2" w:rsidRDefault="00995194" w:rsidP="00F84CF2">
            <w:r w:rsidRPr="00F84CF2">
              <w:rPr>
                <w:noProof/>
                <w:lang w:val="sr-Cyrl-RS"/>
              </w:rPr>
              <w:t>Nihon Kohden</w:t>
            </w:r>
          </w:p>
        </w:tc>
        <w:tc>
          <w:tcPr>
            <w:tcW w:w="814" w:type="dxa"/>
            <w:vAlign w:val="center"/>
          </w:tcPr>
          <w:p w:rsidR="00995194" w:rsidRPr="00F84CF2" w:rsidRDefault="00995194" w:rsidP="00F84CF2">
            <w:pPr>
              <w:jc w:val="center"/>
              <w:rPr>
                <w:b/>
                <w:noProof/>
                <w:lang w:val="sr-Cyrl-RS"/>
              </w:rPr>
            </w:pPr>
            <w:r w:rsidRPr="00F84CF2">
              <w:rPr>
                <w:b/>
                <w:noProof/>
                <w:lang w:val="sr-Cyrl-RS"/>
              </w:rPr>
              <w:t>21</w:t>
            </w:r>
          </w:p>
        </w:tc>
      </w:tr>
      <w:tr w:rsidR="00995194" w:rsidTr="00F84CF2">
        <w:tc>
          <w:tcPr>
            <w:tcW w:w="675" w:type="dxa"/>
            <w:vAlign w:val="center"/>
          </w:tcPr>
          <w:p w:rsidR="00995194" w:rsidRPr="00F84CF2" w:rsidRDefault="00995194" w:rsidP="00F84CF2">
            <w:pPr>
              <w:jc w:val="center"/>
              <w:rPr>
                <w:noProof/>
                <w:lang w:val="sr-Cyrl-RS"/>
              </w:rPr>
            </w:pPr>
            <w:r w:rsidRPr="00F84CF2">
              <w:rPr>
                <w:noProof/>
                <w:lang w:val="sr-Cyrl-RS"/>
              </w:rPr>
              <w:t>6.</w:t>
            </w:r>
          </w:p>
        </w:tc>
        <w:tc>
          <w:tcPr>
            <w:tcW w:w="4395" w:type="dxa"/>
            <w:vAlign w:val="center"/>
          </w:tcPr>
          <w:p w:rsidR="00995194" w:rsidRPr="00F84CF2" w:rsidRDefault="00FC6E0E" w:rsidP="00F84CF2">
            <w:pPr>
              <w:rPr>
                <w:noProof/>
                <w:lang w:val="sr-Latn-RS"/>
              </w:rPr>
            </w:pPr>
            <w:r w:rsidRPr="00F84CF2">
              <w:rPr>
                <w:noProof/>
                <w:lang w:val="sr-Cyrl-RS"/>
              </w:rPr>
              <w:t>Монитор за праћење виталних функција, Bedside Monitor BSM-4103K</w:t>
            </w:r>
          </w:p>
        </w:tc>
        <w:tc>
          <w:tcPr>
            <w:tcW w:w="3402" w:type="dxa"/>
            <w:vAlign w:val="center"/>
          </w:tcPr>
          <w:p w:rsidR="00995194" w:rsidRPr="00F84CF2" w:rsidRDefault="00995194" w:rsidP="00F84CF2">
            <w:r w:rsidRPr="00F84CF2">
              <w:rPr>
                <w:noProof/>
                <w:lang w:val="sr-Cyrl-RS"/>
              </w:rPr>
              <w:t>Nihon Kohden</w:t>
            </w:r>
          </w:p>
        </w:tc>
        <w:tc>
          <w:tcPr>
            <w:tcW w:w="814" w:type="dxa"/>
            <w:vAlign w:val="center"/>
          </w:tcPr>
          <w:p w:rsidR="00995194" w:rsidRPr="00F84CF2" w:rsidRDefault="00FC6E0E" w:rsidP="00F84CF2">
            <w:pPr>
              <w:jc w:val="center"/>
              <w:rPr>
                <w:b/>
                <w:noProof/>
                <w:lang w:val="sr-Cyrl-RS"/>
              </w:rPr>
            </w:pPr>
            <w:r w:rsidRPr="00F84CF2">
              <w:rPr>
                <w:b/>
                <w:noProof/>
                <w:lang w:val="sr-Cyrl-RS"/>
              </w:rPr>
              <w:t>2</w:t>
            </w:r>
          </w:p>
        </w:tc>
      </w:tr>
      <w:tr w:rsidR="00995194" w:rsidTr="00F84CF2">
        <w:tc>
          <w:tcPr>
            <w:tcW w:w="675" w:type="dxa"/>
            <w:vAlign w:val="center"/>
          </w:tcPr>
          <w:p w:rsidR="00995194" w:rsidRPr="00F84CF2" w:rsidRDefault="00995194" w:rsidP="00F84CF2">
            <w:pPr>
              <w:jc w:val="center"/>
              <w:rPr>
                <w:noProof/>
                <w:lang w:val="sr-Cyrl-RS"/>
              </w:rPr>
            </w:pPr>
            <w:r w:rsidRPr="00F84CF2">
              <w:rPr>
                <w:noProof/>
                <w:lang w:val="sr-Cyrl-RS"/>
              </w:rPr>
              <w:t>7.</w:t>
            </w:r>
          </w:p>
        </w:tc>
        <w:tc>
          <w:tcPr>
            <w:tcW w:w="4395" w:type="dxa"/>
            <w:vAlign w:val="center"/>
          </w:tcPr>
          <w:p w:rsidR="00995194" w:rsidRPr="00F84CF2" w:rsidRDefault="00FC6E0E" w:rsidP="00F84CF2">
            <w:pPr>
              <w:rPr>
                <w:noProof/>
                <w:lang w:val="sr-Latn-RS"/>
              </w:rPr>
            </w:pPr>
            <w:r w:rsidRPr="00F84CF2">
              <w:rPr>
                <w:noProof/>
                <w:lang w:val="sr-Cyrl-RS"/>
              </w:rPr>
              <w:t>Монитор за праћење виталних функција, Bedside Monitor BSM-5105K</w:t>
            </w:r>
          </w:p>
        </w:tc>
        <w:tc>
          <w:tcPr>
            <w:tcW w:w="3402" w:type="dxa"/>
            <w:vAlign w:val="center"/>
          </w:tcPr>
          <w:p w:rsidR="00995194" w:rsidRPr="00F84CF2" w:rsidRDefault="00995194" w:rsidP="00F84CF2">
            <w:r w:rsidRPr="00F84CF2">
              <w:rPr>
                <w:noProof/>
                <w:lang w:val="sr-Cyrl-RS"/>
              </w:rPr>
              <w:t>Nihon Kohden</w:t>
            </w:r>
          </w:p>
        </w:tc>
        <w:tc>
          <w:tcPr>
            <w:tcW w:w="814" w:type="dxa"/>
            <w:vAlign w:val="center"/>
          </w:tcPr>
          <w:p w:rsidR="00995194" w:rsidRPr="00F84CF2" w:rsidRDefault="00FC6E0E" w:rsidP="00F84CF2">
            <w:pPr>
              <w:jc w:val="center"/>
              <w:rPr>
                <w:b/>
                <w:noProof/>
                <w:lang w:val="sr-Cyrl-RS"/>
              </w:rPr>
            </w:pPr>
            <w:r w:rsidRPr="00F84CF2">
              <w:rPr>
                <w:b/>
                <w:noProof/>
                <w:lang w:val="sr-Cyrl-RS"/>
              </w:rPr>
              <w:t>2</w:t>
            </w:r>
          </w:p>
        </w:tc>
      </w:tr>
      <w:tr w:rsidR="00995194" w:rsidTr="00F84CF2">
        <w:tc>
          <w:tcPr>
            <w:tcW w:w="675" w:type="dxa"/>
            <w:vAlign w:val="center"/>
          </w:tcPr>
          <w:p w:rsidR="00995194" w:rsidRPr="00F84CF2" w:rsidRDefault="00FC6E0E" w:rsidP="00F84CF2">
            <w:pPr>
              <w:jc w:val="center"/>
              <w:rPr>
                <w:noProof/>
                <w:lang w:val="sr-Cyrl-RS"/>
              </w:rPr>
            </w:pPr>
            <w:r w:rsidRPr="00F84CF2">
              <w:rPr>
                <w:noProof/>
                <w:lang w:val="sr-Cyrl-RS"/>
              </w:rPr>
              <w:t>8.</w:t>
            </w:r>
          </w:p>
        </w:tc>
        <w:tc>
          <w:tcPr>
            <w:tcW w:w="4395" w:type="dxa"/>
            <w:vAlign w:val="center"/>
          </w:tcPr>
          <w:p w:rsidR="00995194" w:rsidRPr="00F84CF2" w:rsidRDefault="00FC6E0E" w:rsidP="00F84CF2">
            <w:pPr>
              <w:rPr>
                <w:noProof/>
                <w:lang w:val="sr-Latn-RS"/>
              </w:rPr>
            </w:pPr>
            <w:r w:rsidRPr="00F84CF2">
              <w:rPr>
                <w:noProof/>
                <w:lang w:val="sr-Cyrl-RS"/>
              </w:rPr>
              <w:t>Монитор за интракранијални притисак, Life Scope Bedside Monitor BSM-3562</w:t>
            </w:r>
          </w:p>
        </w:tc>
        <w:tc>
          <w:tcPr>
            <w:tcW w:w="3402" w:type="dxa"/>
            <w:vAlign w:val="center"/>
          </w:tcPr>
          <w:p w:rsidR="00995194" w:rsidRPr="00F84CF2" w:rsidRDefault="00995194" w:rsidP="00F84CF2">
            <w:pPr>
              <w:rPr>
                <w:noProof/>
                <w:lang w:val="sr-Cyrl-RS"/>
              </w:rPr>
            </w:pPr>
            <w:r w:rsidRPr="00F84CF2">
              <w:rPr>
                <w:noProof/>
                <w:lang w:val="sr-Cyrl-RS"/>
              </w:rPr>
              <w:t>Nihon Kohden</w:t>
            </w:r>
          </w:p>
        </w:tc>
        <w:tc>
          <w:tcPr>
            <w:tcW w:w="814" w:type="dxa"/>
            <w:vAlign w:val="center"/>
          </w:tcPr>
          <w:p w:rsidR="00995194" w:rsidRPr="00F84CF2" w:rsidRDefault="00FC6E0E" w:rsidP="00F84CF2">
            <w:pPr>
              <w:jc w:val="center"/>
              <w:rPr>
                <w:b/>
                <w:noProof/>
                <w:lang w:val="sr-Cyrl-RS"/>
              </w:rPr>
            </w:pPr>
            <w:r w:rsidRPr="00F84CF2">
              <w:rPr>
                <w:b/>
                <w:noProof/>
                <w:lang w:val="sr-Cyrl-RS"/>
              </w:rPr>
              <w:t>1</w:t>
            </w:r>
          </w:p>
        </w:tc>
      </w:tr>
      <w:tr w:rsidR="00FC6E0E" w:rsidTr="00F84CF2">
        <w:tc>
          <w:tcPr>
            <w:tcW w:w="675" w:type="dxa"/>
            <w:vAlign w:val="center"/>
          </w:tcPr>
          <w:p w:rsidR="00FC6E0E" w:rsidRPr="00F84CF2" w:rsidRDefault="00FC6E0E" w:rsidP="00F84CF2">
            <w:pPr>
              <w:jc w:val="center"/>
              <w:rPr>
                <w:noProof/>
                <w:lang w:val="sr-Cyrl-RS"/>
              </w:rPr>
            </w:pPr>
            <w:r w:rsidRPr="00F84CF2">
              <w:rPr>
                <w:noProof/>
                <w:lang w:val="sr-Cyrl-RS"/>
              </w:rPr>
              <w:t>9.</w:t>
            </w:r>
          </w:p>
        </w:tc>
        <w:tc>
          <w:tcPr>
            <w:tcW w:w="4395" w:type="dxa"/>
            <w:vAlign w:val="center"/>
          </w:tcPr>
          <w:p w:rsidR="00FC6E0E" w:rsidRPr="00F84CF2" w:rsidRDefault="00FC6E0E" w:rsidP="00F84CF2">
            <w:pPr>
              <w:rPr>
                <w:noProof/>
                <w:lang w:val="sr-Latn-RS"/>
              </w:rPr>
            </w:pPr>
            <w:r w:rsidRPr="00F84CF2">
              <w:rPr>
                <w:noProof/>
                <w:lang w:val="sr-Cyrl-RS"/>
              </w:rPr>
              <w:t>Инфузиона пумпа, Argus 707</w:t>
            </w:r>
          </w:p>
        </w:tc>
        <w:tc>
          <w:tcPr>
            <w:tcW w:w="3402" w:type="dxa"/>
            <w:vAlign w:val="center"/>
          </w:tcPr>
          <w:p w:rsidR="00FC6E0E" w:rsidRPr="00F84CF2" w:rsidRDefault="00FC6E0E" w:rsidP="00F84CF2">
            <w:pPr>
              <w:rPr>
                <w:noProof/>
                <w:lang w:val="sr-Cyrl-RS"/>
              </w:rPr>
            </w:pPr>
            <w:r w:rsidRPr="00F84CF2">
              <w:rPr>
                <w:noProof/>
                <w:lang w:val="sr-Cyrl-RS"/>
              </w:rPr>
              <w:t>Argus Medical AG Germany</w:t>
            </w:r>
          </w:p>
        </w:tc>
        <w:tc>
          <w:tcPr>
            <w:tcW w:w="814" w:type="dxa"/>
            <w:vAlign w:val="center"/>
          </w:tcPr>
          <w:p w:rsidR="00FC6E0E" w:rsidRPr="00F84CF2" w:rsidRDefault="00FC6E0E" w:rsidP="00F84CF2">
            <w:pPr>
              <w:jc w:val="center"/>
              <w:rPr>
                <w:b/>
                <w:noProof/>
                <w:lang w:val="sr-Cyrl-RS"/>
              </w:rPr>
            </w:pPr>
            <w:r w:rsidRPr="00F84CF2">
              <w:rPr>
                <w:b/>
                <w:noProof/>
                <w:lang w:val="sr-Cyrl-RS"/>
              </w:rPr>
              <w:t>17</w:t>
            </w:r>
          </w:p>
        </w:tc>
      </w:tr>
      <w:tr w:rsidR="00FC6E0E" w:rsidTr="00F84CF2">
        <w:tc>
          <w:tcPr>
            <w:tcW w:w="675" w:type="dxa"/>
            <w:vAlign w:val="center"/>
          </w:tcPr>
          <w:p w:rsidR="00FC6E0E" w:rsidRPr="00F84CF2" w:rsidRDefault="00FC6E0E" w:rsidP="00F84CF2">
            <w:pPr>
              <w:jc w:val="center"/>
              <w:rPr>
                <w:noProof/>
                <w:lang w:val="sr-Cyrl-RS"/>
              </w:rPr>
            </w:pPr>
            <w:r w:rsidRPr="00F84CF2">
              <w:rPr>
                <w:noProof/>
                <w:lang w:val="sr-Cyrl-RS"/>
              </w:rPr>
              <w:t>10.</w:t>
            </w:r>
          </w:p>
        </w:tc>
        <w:tc>
          <w:tcPr>
            <w:tcW w:w="4395" w:type="dxa"/>
            <w:vAlign w:val="center"/>
          </w:tcPr>
          <w:p w:rsidR="00FC6E0E" w:rsidRPr="00F84CF2" w:rsidRDefault="00FC6E0E" w:rsidP="00F84CF2">
            <w:pPr>
              <w:rPr>
                <w:noProof/>
                <w:lang w:val="sr-Latn-RS"/>
              </w:rPr>
            </w:pPr>
            <w:r w:rsidRPr="00F84CF2">
              <w:rPr>
                <w:noProof/>
                <w:lang w:val="sr-Cyrl-RS"/>
              </w:rPr>
              <w:t>Инфузиона пумпа, Argus 600D</w:t>
            </w:r>
          </w:p>
        </w:tc>
        <w:tc>
          <w:tcPr>
            <w:tcW w:w="3402" w:type="dxa"/>
            <w:vAlign w:val="center"/>
          </w:tcPr>
          <w:p w:rsidR="00FC6E0E" w:rsidRPr="00F84CF2" w:rsidRDefault="00FC6E0E" w:rsidP="00F84CF2">
            <w:pPr>
              <w:rPr>
                <w:noProof/>
                <w:lang w:val="sr-Cyrl-RS"/>
              </w:rPr>
            </w:pPr>
            <w:r w:rsidRPr="00F84CF2">
              <w:rPr>
                <w:noProof/>
                <w:lang w:val="sr-Cyrl-RS"/>
              </w:rPr>
              <w:t>Argus Medical AG Germany</w:t>
            </w:r>
          </w:p>
        </w:tc>
        <w:tc>
          <w:tcPr>
            <w:tcW w:w="814" w:type="dxa"/>
            <w:vAlign w:val="center"/>
          </w:tcPr>
          <w:p w:rsidR="00FC6E0E" w:rsidRPr="00F84CF2" w:rsidRDefault="00FC6E0E" w:rsidP="00F84CF2">
            <w:pPr>
              <w:jc w:val="center"/>
              <w:rPr>
                <w:b/>
                <w:noProof/>
                <w:lang w:val="sr-Cyrl-RS"/>
              </w:rPr>
            </w:pPr>
            <w:r w:rsidRPr="00F84CF2">
              <w:rPr>
                <w:b/>
                <w:noProof/>
                <w:lang w:val="sr-Cyrl-RS"/>
              </w:rPr>
              <w:t>18</w:t>
            </w:r>
          </w:p>
        </w:tc>
      </w:tr>
      <w:tr w:rsidR="00FC6E0E" w:rsidTr="00F84CF2">
        <w:tc>
          <w:tcPr>
            <w:tcW w:w="675" w:type="dxa"/>
            <w:vAlign w:val="center"/>
          </w:tcPr>
          <w:p w:rsidR="00FC6E0E" w:rsidRPr="00F84CF2" w:rsidRDefault="00FC6E0E" w:rsidP="00F84CF2">
            <w:pPr>
              <w:jc w:val="center"/>
              <w:rPr>
                <w:noProof/>
                <w:lang w:val="sr-Cyrl-RS"/>
              </w:rPr>
            </w:pPr>
            <w:r w:rsidRPr="00F84CF2">
              <w:rPr>
                <w:noProof/>
                <w:lang w:val="sr-Cyrl-RS"/>
              </w:rPr>
              <w:t>11.</w:t>
            </w:r>
          </w:p>
        </w:tc>
        <w:tc>
          <w:tcPr>
            <w:tcW w:w="4395" w:type="dxa"/>
            <w:vAlign w:val="center"/>
          </w:tcPr>
          <w:p w:rsidR="00FC6E0E" w:rsidRPr="00F84CF2" w:rsidRDefault="00FC6E0E" w:rsidP="00F84CF2">
            <w:pPr>
              <w:rPr>
                <w:noProof/>
                <w:lang w:val="sr-Latn-RS"/>
              </w:rPr>
            </w:pPr>
            <w:r w:rsidRPr="00F84CF2">
              <w:rPr>
                <w:noProof/>
                <w:lang w:val="sr-Cyrl-RS"/>
              </w:rPr>
              <w:t>Кревет порођајни, Smitz KN 41510</w:t>
            </w:r>
          </w:p>
        </w:tc>
        <w:tc>
          <w:tcPr>
            <w:tcW w:w="3402" w:type="dxa"/>
            <w:vAlign w:val="center"/>
          </w:tcPr>
          <w:p w:rsidR="00FC6E0E" w:rsidRPr="00F84CF2" w:rsidRDefault="00FC6E0E" w:rsidP="00F84CF2">
            <w:pPr>
              <w:rPr>
                <w:noProof/>
                <w:lang w:val="sr-Cyrl-RS"/>
              </w:rPr>
            </w:pPr>
            <w:r w:rsidRPr="00F84CF2">
              <w:rPr>
                <w:noProof/>
                <w:lang w:val="sr-Cyrl-RS"/>
              </w:rPr>
              <w:t>Schmitz Germany</w:t>
            </w:r>
          </w:p>
        </w:tc>
        <w:tc>
          <w:tcPr>
            <w:tcW w:w="814" w:type="dxa"/>
            <w:vAlign w:val="center"/>
          </w:tcPr>
          <w:p w:rsidR="00FC6E0E" w:rsidRPr="00F84CF2" w:rsidRDefault="00FC6E0E" w:rsidP="00F84CF2">
            <w:pPr>
              <w:jc w:val="center"/>
              <w:rPr>
                <w:b/>
                <w:noProof/>
                <w:lang w:val="sr-Cyrl-RS"/>
              </w:rPr>
            </w:pPr>
            <w:r w:rsidRPr="00F84CF2">
              <w:rPr>
                <w:b/>
                <w:noProof/>
                <w:lang w:val="sr-Cyrl-RS"/>
              </w:rPr>
              <w:t>6</w:t>
            </w:r>
          </w:p>
        </w:tc>
      </w:tr>
      <w:tr w:rsidR="00FC6E0E" w:rsidTr="00F84CF2">
        <w:tc>
          <w:tcPr>
            <w:tcW w:w="675" w:type="dxa"/>
            <w:vAlign w:val="center"/>
          </w:tcPr>
          <w:p w:rsidR="00FC6E0E" w:rsidRPr="00F84CF2" w:rsidRDefault="00FC6E0E" w:rsidP="00F84CF2">
            <w:pPr>
              <w:jc w:val="center"/>
              <w:rPr>
                <w:noProof/>
                <w:lang w:val="sr-Cyrl-RS"/>
              </w:rPr>
            </w:pPr>
            <w:r w:rsidRPr="00F84CF2">
              <w:rPr>
                <w:noProof/>
                <w:lang w:val="sr-Cyrl-RS"/>
              </w:rPr>
              <w:t>12.</w:t>
            </w:r>
          </w:p>
        </w:tc>
        <w:tc>
          <w:tcPr>
            <w:tcW w:w="4395" w:type="dxa"/>
            <w:vAlign w:val="center"/>
          </w:tcPr>
          <w:p w:rsidR="00FC6E0E" w:rsidRPr="00F84CF2" w:rsidRDefault="00FC6E0E" w:rsidP="00F84CF2">
            <w:pPr>
              <w:rPr>
                <w:noProof/>
                <w:lang w:val="sr-Latn-RS"/>
              </w:rPr>
            </w:pPr>
            <w:r w:rsidRPr="00F84CF2">
              <w:rPr>
                <w:noProof/>
                <w:lang w:val="sr-Cyrl-RS"/>
              </w:rPr>
              <w:t>Операциони сто, OPX Mobilis 300 CE</w:t>
            </w:r>
          </w:p>
        </w:tc>
        <w:tc>
          <w:tcPr>
            <w:tcW w:w="3402" w:type="dxa"/>
            <w:vAlign w:val="center"/>
          </w:tcPr>
          <w:p w:rsidR="00FC6E0E" w:rsidRPr="00F84CF2" w:rsidRDefault="00FC6E0E" w:rsidP="00F84CF2">
            <w:pPr>
              <w:rPr>
                <w:noProof/>
                <w:lang w:val="sr-Cyrl-RS"/>
              </w:rPr>
            </w:pPr>
            <w:r w:rsidRPr="00F84CF2">
              <w:rPr>
                <w:noProof/>
                <w:lang w:val="sr-Cyrl-RS"/>
              </w:rPr>
              <w:t>Schmitz Germany</w:t>
            </w:r>
          </w:p>
        </w:tc>
        <w:tc>
          <w:tcPr>
            <w:tcW w:w="814" w:type="dxa"/>
            <w:vAlign w:val="center"/>
          </w:tcPr>
          <w:p w:rsidR="00FC6E0E" w:rsidRPr="00F84CF2" w:rsidRDefault="00FC6E0E" w:rsidP="00F84CF2">
            <w:pPr>
              <w:jc w:val="center"/>
              <w:rPr>
                <w:b/>
                <w:noProof/>
                <w:lang w:val="sr-Cyrl-RS"/>
              </w:rPr>
            </w:pPr>
            <w:r w:rsidRPr="00F84CF2">
              <w:rPr>
                <w:b/>
                <w:noProof/>
                <w:lang w:val="sr-Cyrl-RS"/>
              </w:rPr>
              <w:t>3</w:t>
            </w:r>
          </w:p>
        </w:tc>
      </w:tr>
      <w:tr w:rsidR="00FC6E0E" w:rsidTr="00F84CF2">
        <w:tc>
          <w:tcPr>
            <w:tcW w:w="675" w:type="dxa"/>
            <w:vAlign w:val="center"/>
          </w:tcPr>
          <w:p w:rsidR="00FC6E0E" w:rsidRPr="00F84CF2" w:rsidRDefault="00FC6E0E" w:rsidP="00F84CF2">
            <w:pPr>
              <w:jc w:val="center"/>
              <w:rPr>
                <w:noProof/>
                <w:lang w:val="sr-Cyrl-RS"/>
              </w:rPr>
            </w:pPr>
            <w:r w:rsidRPr="00F84CF2">
              <w:rPr>
                <w:noProof/>
                <w:lang w:val="sr-Cyrl-RS"/>
              </w:rPr>
              <w:t>13.</w:t>
            </w:r>
          </w:p>
        </w:tc>
        <w:tc>
          <w:tcPr>
            <w:tcW w:w="4395" w:type="dxa"/>
            <w:vAlign w:val="center"/>
          </w:tcPr>
          <w:p w:rsidR="00FC6E0E" w:rsidRPr="00F84CF2" w:rsidRDefault="00FC6E0E" w:rsidP="00F84CF2">
            <w:pPr>
              <w:rPr>
                <w:noProof/>
                <w:lang w:val="sr-Latn-RS"/>
              </w:rPr>
            </w:pPr>
            <w:r w:rsidRPr="00F84CF2">
              <w:rPr>
                <w:noProof/>
                <w:lang w:val="sr-Cyrl-RS"/>
              </w:rPr>
              <w:t>Операциони сто, Schmitz 121105</w:t>
            </w:r>
          </w:p>
        </w:tc>
        <w:tc>
          <w:tcPr>
            <w:tcW w:w="3402" w:type="dxa"/>
            <w:vAlign w:val="center"/>
          </w:tcPr>
          <w:p w:rsidR="00FC6E0E" w:rsidRPr="00F84CF2" w:rsidRDefault="00FC6E0E" w:rsidP="00F84CF2">
            <w:pPr>
              <w:rPr>
                <w:noProof/>
                <w:lang w:val="sr-Cyrl-RS"/>
              </w:rPr>
            </w:pPr>
            <w:r w:rsidRPr="00F84CF2">
              <w:rPr>
                <w:noProof/>
                <w:lang w:val="sr-Cyrl-RS"/>
              </w:rPr>
              <w:t>Schmitz Germany</w:t>
            </w:r>
          </w:p>
        </w:tc>
        <w:tc>
          <w:tcPr>
            <w:tcW w:w="814" w:type="dxa"/>
            <w:vAlign w:val="center"/>
          </w:tcPr>
          <w:p w:rsidR="00FC6E0E" w:rsidRPr="00F84CF2" w:rsidRDefault="00FC6E0E" w:rsidP="00F84CF2">
            <w:pPr>
              <w:jc w:val="center"/>
              <w:rPr>
                <w:b/>
                <w:noProof/>
                <w:lang w:val="sr-Cyrl-RS"/>
              </w:rPr>
            </w:pPr>
            <w:r w:rsidRPr="00F84CF2">
              <w:rPr>
                <w:b/>
                <w:noProof/>
                <w:lang w:val="sr-Cyrl-RS"/>
              </w:rPr>
              <w:t>1</w:t>
            </w:r>
          </w:p>
        </w:tc>
      </w:tr>
      <w:tr w:rsidR="00FC6E0E" w:rsidTr="00F84CF2">
        <w:tc>
          <w:tcPr>
            <w:tcW w:w="675" w:type="dxa"/>
            <w:vAlign w:val="center"/>
          </w:tcPr>
          <w:p w:rsidR="00FC6E0E" w:rsidRPr="00F84CF2" w:rsidRDefault="00FC6E0E" w:rsidP="00F84CF2">
            <w:pPr>
              <w:jc w:val="center"/>
              <w:rPr>
                <w:noProof/>
                <w:lang w:val="sr-Cyrl-RS"/>
              </w:rPr>
            </w:pPr>
            <w:r w:rsidRPr="00F84CF2">
              <w:rPr>
                <w:noProof/>
                <w:lang w:val="sr-Cyrl-RS"/>
              </w:rPr>
              <w:t>14.</w:t>
            </w:r>
          </w:p>
        </w:tc>
        <w:tc>
          <w:tcPr>
            <w:tcW w:w="4395" w:type="dxa"/>
            <w:vAlign w:val="center"/>
          </w:tcPr>
          <w:p w:rsidR="00FC6E0E" w:rsidRPr="00F84CF2" w:rsidRDefault="00FC6E0E" w:rsidP="00F84CF2">
            <w:pPr>
              <w:rPr>
                <w:noProof/>
                <w:lang w:val="sr-Latn-RS"/>
              </w:rPr>
            </w:pPr>
            <w:r w:rsidRPr="00F84CF2">
              <w:rPr>
                <w:noProof/>
                <w:lang w:val="sr-Cyrl-RS"/>
              </w:rPr>
              <w:t>Стречер, Medi-matic serie 280</w:t>
            </w:r>
          </w:p>
        </w:tc>
        <w:tc>
          <w:tcPr>
            <w:tcW w:w="3402" w:type="dxa"/>
            <w:vAlign w:val="center"/>
          </w:tcPr>
          <w:p w:rsidR="00FC6E0E" w:rsidRPr="00F84CF2" w:rsidRDefault="00FC6E0E" w:rsidP="00F84CF2">
            <w:pPr>
              <w:rPr>
                <w:noProof/>
                <w:lang w:val="sr-Cyrl-RS"/>
              </w:rPr>
            </w:pPr>
            <w:r w:rsidRPr="00F84CF2">
              <w:rPr>
                <w:noProof/>
                <w:lang w:val="sr-Cyrl-RS"/>
              </w:rPr>
              <w:t>Schmitz Germany</w:t>
            </w:r>
          </w:p>
        </w:tc>
        <w:tc>
          <w:tcPr>
            <w:tcW w:w="814" w:type="dxa"/>
            <w:vAlign w:val="center"/>
          </w:tcPr>
          <w:p w:rsidR="00FC6E0E" w:rsidRPr="00F84CF2" w:rsidRDefault="00FC6E0E" w:rsidP="00F84CF2">
            <w:pPr>
              <w:jc w:val="center"/>
              <w:rPr>
                <w:b/>
                <w:noProof/>
                <w:lang w:val="sr-Cyrl-RS"/>
              </w:rPr>
            </w:pPr>
            <w:r w:rsidRPr="00F84CF2">
              <w:rPr>
                <w:b/>
                <w:noProof/>
                <w:lang w:val="sr-Cyrl-RS"/>
              </w:rPr>
              <w:t>3</w:t>
            </w:r>
          </w:p>
        </w:tc>
      </w:tr>
      <w:tr w:rsidR="00FC6E0E" w:rsidTr="00F84CF2">
        <w:tc>
          <w:tcPr>
            <w:tcW w:w="675" w:type="dxa"/>
            <w:vAlign w:val="center"/>
          </w:tcPr>
          <w:p w:rsidR="00FC6E0E" w:rsidRPr="00F84CF2" w:rsidRDefault="00FC6E0E" w:rsidP="00F84CF2">
            <w:pPr>
              <w:jc w:val="center"/>
              <w:rPr>
                <w:noProof/>
                <w:lang w:val="sr-Cyrl-RS"/>
              </w:rPr>
            </w:pPr>
            <w:r w:rsidRPr="00F84CF2">
              <w:rPr>
                <w:noProof/>
                <w:lang w:val="sr-Cyrl-RS"/>
              </w:rPr>
              <w:t>15.</w:t>
            </w:r>
          </w:p>
        </w:tc>
        <w:tc>
          <w:tcPr>
            <w:tcW w:w="4395" w:type="dxa"/>
            <w:vAlign w:val="center"/>
          </w:tcPr>
          <w:p w:rsidR="00FC6E0E" w:rsidRPr="00F84CF2" w:rsidRDefault="00FC6E0E" w:rsidP="00F84CF2">
            <w:pPr>
              <w:rPr>
                <w:noProof/>
                <w:lang w:val="sr-Latn-RS"/>
              </w:rPr>
            </w:pPr>
            <w:r w:rsidRPr="00F84CF2">
              <w:rPr>
                <w:noProof/>
                <w:lang w:val="sr-Cyrl-RS"/>
              </w:rPr>
              <w:t>CTG-Кардиотокограф, Baby duplex BD 4002</w:t>
            </w:r>
          </w:p>
        </w:tc>
        <w:tc>
          <w:tcPr>
            <w:tcW w:w="3402" w:type="dxa"/>
            <w:vAlign w:val="center"/>
          </w:tcPr>
          <w:p w:rsidR="00FC6E0E" w:rsidRPr="00F84CF2" w:rsidRDefault="00FC6E0E" w:rsidP="00F84CF2">
            <w:r w:rsidRPr="00F84CF2">
              <w:rPr>
                <w:noProof/>
                <w:lang w:val="sr-Cyrl-RS"/>
              </w:rPr>
              <w:t>Huntleigh Healthcare GB</w:t>
            </w:r>
          </w:p>
        </w:tc>
        <w:tc>
          <w:tcPr>
            <w:tcW w:w="814" w:type="dxa"/>
            <w:vAlign w:val="center"/>
          </w:tcPr>
          <w:p w:rsidR="00FC6E0E" w:rsidRPr="00F84CF2" w:rsidRDefault="00FC6E0E" w:rsidP="00F84CF2">
            <w:pPr>
              <w:jc w:val="center"/>
              <w:rPr>
                <w:b/>
                <w:noProof/>
                <w:lang w:val="sr-Cyrl-RS"/>
              </w:rPr>
            </w:pPr>
            <w:r w:rsidRPr="00F84CF2">
              <w:rPr>
                <w:b/>
                <w:noProof/>
                <w:lang w:val="sr-Cyrl-RS"/>
              </w:rPr>
              <w:t>2</w:t>
            </w:r>
          </w:p>
        </w:tc>
      </w:tr>
      <w:tr w:rsidR="00FC6E0E" w:rsidTr="00F84CF2">
        <w:tc>
          <w:tcPr>
            <w:tcW w:w="675" w:type="dxa"/>
            <w:vAlign w:val="center"/>
          </w:tcPr>
          <w:p w:rsidR="00FC6E0E" w:rsidRPr="00F84CF2" w:rsidRDefault="00FC6E0E" w:rsidP="00F84CF2">
            <w:pPr>
              <w:jc w:val="center"/>
              <w:rPr>
                <w:noProof/>
                <w:lang w:val="sr-Cyrl-RS"/>
              </w:rPr>
            </w:pPr>
            <w:r w:rsidRPr="00F84CF2">
              <w:rPr>
                <w:noProof/>
                <w:lang w:val="sr-Cyrl-RS"/>
              </w:rPr>
              <w:t>16.</w:t>
            </w:r>
          </w:p>
        </w:tc>
        <w:tc>
          <w:tcPr>
            <w:tcW w:w="4395" w:type="dxa"/>
            <w:vAlign w:val="center"/>
          </w:tcPr>
          <w:p w:rsidR="00FC6E0E" w:rsidRPr="00F84CF2" w:rsidRDefault="00FC6E0E" w:rsidP="00F84CF2">
            <w:pPr>
              <w:rPr>
                <w:noProof/>
                <w:lang w:val="sr-Latn-RS"/>
              </w:rPr>
            </w:pPr>
            <w:r w:rsidRPr="00F84CF2">
              <w:rPr>
                <w:noProof/>
                <w:lang w:val="sr-Cyrl-RS"/>
              </w:rPr>
              <w:t>CTG-Кардиотокограф, Baby BD4000</w:t>
            </w:r>
          </w:p>
        </w:tc>
        <w:tc>
          <w:tcPr>
            <w:tcW w:w="3402" w:type="dxa"/>
            <w:vAlign w:val="center"/>
          </w:tcPr>
          <w:p w:rsidR="00FC6E0E" w:rsidRPr="00F84CF2" w:rsidRDefault="00FC6E0E" w:rsidP="00F84CF2">
            <w:r w:rsidRPr="00F84CF2">
              <w:rPr>
                <w:noProof/>
                <w:lang w:val="sr-Cyrl-RS"/>
              </w:rPr>
              <w:t>Huntleigh Healthcare GB</w:t>
            </w:r>
          </w:p>
        </w:tc>
        <w:tc>
          <w:tcPr>
            <w:tcW w:w="814" w:type="dxa"/>
            <w:vAlign w:val="center"/>
          </w:tcPr>
          <w:p w:rsidR="00FC6E0E" w:rsidRPr="00F84CF2" w:rsidRDefault="00FC6E0E" w:rsidP="00F84CF2">
            <w:pPr>
              <w:jc w:val="center"/>
              <w:rPr>
                <w:b/>
                <w:noProof/>
                <w:lang w:val="sr-Cyrl-RS"/>
              </w:rPr>
            </w:pPr>
            <w:r w:rsidRPr="00F84CF2">
              <w:rPr>
                <w:b/>
                <w:noProof/>
                <w:lang w:val="sr-Cyrl-RS"/>
              </w:rPr>
              <w:t>6</w:t>
            </w:r>
          </w:p>
        </w:tc>
      </w:tr>
      <w:tr w:rsidR="00FC6E0E" w:rsidTr="00F84CF2">
        <w:tc>
          <w:tcPr>
            <w:tcW w:w="675" w:type="dxa"/>
            <w:vAlign w:val="center"/>
          </w:tcPr>
          <w:p w:rsidR="00FC6E0E" w:rsidRPr="00F84CF2" w:rsidRDefault="00FC6E0E" w:rsidP="00F84CF2">
            <w:pPr>
              <w:jc w:val="center"/>
              <w:rPr>
                <w:noProof/>
                <w:lang w:val="sr-Cyrl-RS"/>
              </w:rPr>
            </w:pPr>
            <w:r w:rsidRPr="00F84CF2">
              <w:rPr>
                <w:noProof/>
                <w:lang w:val="sr-Cyrl-RS"/>
              </w:rPr>
              <w:t>17.</w:t>
            </w:r>
          </w:p>
        </w:tc>
        <w:tc>
          <w:tcPr>
            <w:tcW w:w="4395" w:type="dxa"/>
            <w:vAlign w:val="center"/>
          </w:tcPr>
          <w:p w:rsidR="00FC6E0E" w:rsidRPr="00F84CF2" w:rsidRDefault="00FC6E0E" w:rsidP="00F84CF2">
            <w:pPr>
              <w:rPr>
                <w:noProof/>
                <w:lang w:val="sr-Latn-RS"/>
              </w:rPr>
            </w:pPr>
            <w:r w:rsidRPr="00F84CF2">
              <w:rPr>
                <w:noProof/>
                <w:color w:val="000000"/>
                <w:lang w:val="sr-Latn-RS"/>
              </w:rPr>
              <w:t>CTG централа</w:t>
            </w:r>
            <w:r w:rsidRPr="00F84CF2">
              <w:rPr>
                <w:noProof/>
                <w:color w:val="000000"/>
                <w:lang w:val="sr-Cyrl-RS"/>
              </w:rPr>
              <w:t xml:space="preserve">, </w:t>
            </w:r>
            <w:r w:rsidRPr="00F84CF2">
              <w:rPr>
                <w:noProof/>
                <w:color w:val="000000"/>
                <w:lang w:val="sr-Latn-RS"/>
              </w:rPr>
              <w:t>DCR2</w:t>
            </w:r>
          </w:p>
        </w:tc>
        <w:tc>
          <w:tcPr>
            <w:tcW w:w="3402" w:type="dxa"/>
            <w:vAlign w:val="center"/>
          </w:tcPr>
          <w:p w:rsidR="00FC6E0E" w:rsidRPr="00F84CF2" w:rsidRDefault="00FC6E0E" w:rsidP="00F84CF2">
            <w:r w:rsidRPr="00F84CF2">
              <w:rPr>
                <w:noProof/>
                <w:lang w:val="sr-Cyrl-RS"/>
              </w:rPr>
              <w:t>Huntleigh Healthcare GB</w:t>
            </w:r>
          </w:p>
        </w:tc>
        <w:tc>
          <w:tcPr>
            <w:tcW w:w="814" w:type="dxa"/>
            <w:vAlign w:val="center"/>
          </w:tcPr>
          <w:p w:rsidR="00FC6E0E" w:rsidRPr="00F84CF2" w:rsidRDefault="00FC6E0E" w:rsidP="00F84CF2">
            <w:pPr>
              <w:jc w:val="center"/>
              <w:rPr>
                <w:b/>
                <w:noProof/>
                <w:lang w:val="sr-Cyrl-RS"/>
              </w:rPr>
            </w:pPr>
            <w:r w:rsidRPr="00F84CF2">
              <w:rPr>
                <w:b/>
                <w:noProof/>
                <w:lang w:val="sr-Cyrl-RS"/>
              </w:rPr>
              <w:t>1</w:t>
            </w:r>
          </w:p>
        </w:tc>
      </w:tr>
      <w:tr w:rsidR="00FC6E0E" w:rsidTr="00F84CF2">
        <w:tc>
          <w:tcPr>
            <w:tcW w:w="675" w:type="dxa"/>
            <w:vAlign w:val="center"/>
          </w:tcPr>
          <w:p w:rsidR="00FC6E0E" w:rsidRPr="00F84CF2" w:rsidRDefault="00FC6E0E" w:rsidP="00F84CF2">
            <w:pPr>
              <w:jc w:val="center"/>
              <w:rPr>
                <w:noProof/>
                <w:lang w:val="sr-Cyrl-RS"/>
              </w:rPr>
            </w:pPr>
            <w:r w:rsidRPr="00F84CF2">
              <w:rPr>
                <w:noProof/>
                <w:lang w:val="sr-Cyrl-RS"/>
              </w:rPr>
              <w:t>18.</w:t>
            </w:r>
          </w:p>
        </w:tc>
        <w:tc>
          <w:tcPr>
            <w:tcW w:w="4395" w:type="dxa"/>
            <w:vAlign w:val="center"/>
          </w:tcPr>
          <w:p w:rsidR="00FC6E0E" w:rsidRPr="00F84CF2" w:rsidRDefault="00FC6E0E" w:rsidP="00F84CF2">
            <w:pPr>
              <w:rPr>
                <w:noProof/>
                <w:lang w:val="sr-Latn-RS"/>
              </w:rPr>
            </w:pPr>
            <w:r w:rsidRPr="00F84CF2">
              <w:rPr>
                <w:noProof/>
                <w:lang w:val="sr-Cyrl-RS"/>
              </w:rPr>
              <w:t>Респиратор, Hamilton C2</w:t>
            </w:r>
          </w:p>
        </w:tc>
        <w:tc>
          <w:tcPr>
            <w:tcW w:w="3402" w:type="dxa"/>
            <w:vAlign w:val="center"/>
          </w:tcPr>
          <w:p w:rsidR="00FC6E0E" w:rsidRPr="00F84CF2" w:rsidRDefault="00FC6E0E" w:rsidP="00F84CF2">
            <w:pPr>
              <w:rPr>
                <w:noProof/>
                <w:lang w:val="sr-Cyrl-RS"/>
              </w:rPr>
            </w:pPr>
            <w:r w:rsidRPr="00F84CF2">
              <w:rPr>
                <w:noProof/>
                <w:lang w:val="sr-Cyrl-RS"/>
              </w:rPr>
              <w:t>Hamilton Medical Switzerland</w:t>
            </w:r>
          </w:p>
        </w:tc>
        <w:tc>
          <w:tcPr>
            <w:tcW w:w="814" w:type="dxa"/>
            <w:vAlign w:val="center"/>
          </w:tcPr>
          <w:p w:rsidR="00FC6E0E" w:rsidRPr="00F84CF2" w:rsidRDefault="00FC6E0E" w:rsidP="00F84CF2">
            <w:pPr>
              <w:jc w:val="center"/>
              <w:rPr>
                <w:b/>
                <w:noProof/>
                <w:lang w:val="sr-Cyrl-RS"/>
              </w:rPr>
            </w:pPr>
            <w:r w:rsidRPr="00F84CF2">
              <w:rPr>
                <w:b/>
                <w:noProof/>
                <w:lang w:val="sr-Cyrl-RS"/>
              </w:rPr>
              <w:t>2</w:t>
            </w:r>
          </w:p>
        </w:tc>
      </w:tr>
      <w:tr w:rsidR="00FC6E0E" w:rsidTr="00F84CF2">
        <w:tc>
          <w:tcPr>
            <w:tcW w:w="675" w:type="dxa"/>
            <w:vAlign w:val="center"/>
          </w:tcPr>
          <w:p w:rsidR="00FC6E0E" w:rsidRPr="00F84CF2" w:rsidRDefault="00FC6E0E" w:rsidP="00F84CF2">
            <w:pPr>
              <w:jc w:val="center"/>
              <w:rPr>
                <w:noProof/>
                <w:lang w:val="sr-Cyrl-RS"/>
              </w:rPr>
            </w:pPr>
            <w:r w:rsidRPr="00F84CF2">
              <w:rPr>
                <w:noProof/>
                <w:lang w:val="sr-Cyrl-RS"/>
              </w:rPr>
              <w:t>19.</w:t>
            </w:r>
          </w:p>
        </w:tc>
        <w:tc>
          <w:tcPr>
            <w:tcW w:w="4395" w:type="dxa"/>
            <w:vAlign w:val="center"/>
          </w:tcPr>
          <w:p w:rsidR="00FC6E0E" w:rsidRPr="00F84CF2" w:rsidRDefault="00B84829" w:rsidP="00F84CF2">
            <w:pPr>
              <w:rPr>
                <w:noProof/>
                <w:lang w:val="sr-Latn-RS"/>
              </w:rPr>
            </w:pPr>
            <w:r w:rsidRPr="00F84CF2">
              <w:rPr>
                <w:noProof/>
                <w:lang w:val="sr-Cyrl-RS"/>
              </w:rPr>
              <w:t>Лампа операциона плафонска, Mach M5</w:t>
            </w:r>
          </w:p>
        </w:tc>
        <w:tc>
          <w:tcPr>
            <w:tcW w:w="3402" w:type="dxa"/>
            <w:vAlign w:val="center"/>
          </w:tcPr>
          <w:p w:rsidR="00FC6E0E" w:rsidRPr="00F84CF2" w:rsidRDefault="00FC6E0E" w:rsidP="00F84CF2">
            <w:r w:rsidRPr="00F84CF2">
              <w:rPr>
                <w:noProof/>
                <w:lang w:val="sr-Cyrl-RS"/>
              </w:rPr>
              <w:t>Dr Mach Germany</w:t>
            </w:r>
          </w:p>
        </w:tc>
        <w:tc>
          <w:tcPr>
            <w:tcW w:w="814" w:type="dxa"/>
            <w:vAlign w:val="center"/>
          </w:tcPr>
          <w:p w:rsidR="00FC6E0E" w:rsidRPr="00F84CF2" w:rsidRDefault="00B84829" w:rsidP="00F84CF2">
            <w:pPr>
              <w:jc w:val="center"/>
              <w:rPr>
                <w:b/>
                <w:noProof/>
                <w:lang w:val="sr-Cyrl-RS"/>
              </w:rPr>
            </w:pPr>
            <w:r w:rsidRPr="00F84CF2">
              <w:rPr>
                <w:b/>
                <w:noProof/>
                <w:lang w:val="sr-Cyrl-RS"/>
              </w:rPr>
              <w:t>6</w:t>
            </w:r>
          </w:p>
        </w:tc>
      </w:tr>
      <w:tr w:rsidR="00FC6E0E" w:rsidTr="00F84CF2">
        <w:tc>
          <w:tcPr>
            <w:tcW w:w="675" w:type="dxa"/>
            <w:vAlign w:val="center"/>
          </w:tcPr>
          <w:p w:rsidR="00FC6E0E" w:rsidRPr="00F84CF2" w:rsidRDefault="00FC6E0E" w:rsidP="00F84CF2">
            <w:pPr>
              <w:jc w:val="center"/>
              <w:rPr>
                <w:noProof/>
                <w:lang w:val="sr-Cyrl-RS"/>
              </w:rPr>
            </w:pPr>
            <w:r w:rsidRPr="00F84CF2">
              <w:rPr>
                <w:noProof/>
                <w:lang w:val="sr-Cyrl-RS"/>
              </w:rPr>
              <w:t>20.</w:t>
            </w:r>
          </w:p>
        </w:tc>
        <w:tc>
          <w:tcPr>
            <w:tcW w:w="4395" w:type="dxa"/>
            <w:vAlign w:val="center"/>
          </w:tcPr>
          <w:p w:rsidR="00FC6E0E" w:rsidRPr="00F84CF2" w:rsidRDefault="00B84829" w:rsidP="00F84CF2">
            <w:pPr>
              <w:rPr>
                <w:noProof/>
                <w:lang w:val="sr-Latn-RS"/>
              </w:rPr>
            </w:pPr>
            <w:r w:rsidRPr="00F84CF2">
              <w:rPr>
                <w:noProof/>
                <w:lang w:val="sr-Cyrl-RS"/>
              </w:rPr>
              <w:t>Лампа операциона плафонска, Mach M3</w:t>
            </w:r>
          </w:p>
        </w:tc>
        <w:tc>
          <w:tcPr>
            <w:tcW w:w="3402" w:type="dxa"/>
            <w:vAlign w:val="center"/>
          </w:tcPr>
          <w:p w:rsidR="00FC6E0E" w:rsidRPr="00F84CF2" w:rsidRDefault="00FC6E0E" w:rsidP="00F84CF2">
            <w:r w:rsidRPr="00F84CF2">
              <w:rPr>
                <w:noProof/>
                <w:lang w:val="sr-Cyrl-RS"/>
              </w:rPr>
              <w:t>Dr Mach Germany</w:t>
            </w:r>
          </w:p>
        </w:tc>
        <w:tc>
          <w:tcPr>
            <w:tcW w:w="814" w:type="dxa"/>
            <w:vAlign w:val="center"/>
          </w:tcPr>
          <w:p w:rsidR="00FC6E0E" w:rsidRPr="00F84CF2" w:rsidRDefault="00B84829" w:rsidP="00F84CF2">
            <w:pPr>
              <w:jc w:val="center"/>
              <w:rPr>
                <w:b/>
                <w:noProof/>
                <w:lang w:val="sr-Cyrl-RS"/>
              </w:rPr>
            </w:pPr>
            <w:r w:rsidRPr="00F84CF2">
              <w:rPr>
                <w:b/>
                <w:noProof/>
                <w:lang w:val="sr-Cyrl-RS"/>
              </w:rPr>
              <w:t>2</w:t>
            </w:r>
          </w:p>
        </w:tc>
      </w:tr>
      <w:tr w:rsidR="00FC6E0E" w:rsidTr="00F84CF2">
        <w:tc>
          <w:tcPr>
            <w:tcW w:w="675" w:type="dxa"/>
            <w:vAlign w:val="center"/>
          </w:tcPr>
          <w:p w:rsidR="00FC6E0E" w:rsidRPr="00F84CF2" w:rsidRDefault="00FC6E0E" w:rsidP="00F84CF2">
            <w:pPr>
              <w:jc w:val="center"/>
              <w:rPr>
                <w:noProof/>
                <w:lang w:val="sr-Cyrl-RS"/>
              </w:rPr>
            </w:pPr>
            <w:r w:rsidRPr="00F84CF2">
              <w:rPr>
                <w:noProof/>
                <w:lang w:val="sr-Cyrl-RS"/>
              </w:rPr>
              <w:t>21.</w:t>
            </w:r>
          </w:p>
        </w:tc>
        <w:tc>
          <w:tcPr>
            <w:tcW w:w="4395" w:type="dxa"/>
            <w:vAlign w:val="center"/>
          </w:tcPr>
          <w:p w:rsidR="00FC6E0E" w:rsidRPr="00F84CF2" w:rsidRDefault="00B84829" w:rsidP="00F84CF2">
            <w:pPr>
              <w:rPr>
                <w:noProof/>
                <w:lang w:val="sr-Latn-RS"/>
              </w:rPr>
            </w:pPr>
            <w:r w:rsidRPr="00F84CF2">
              <w:rPr>
                <w:noProof/>
                <w:lang w:val="sr-Cyrl-RS"/>
              </w:rPr>
              <w:t>Лампа, Mach 130</w:t>
            </w:r>
          </w:p>
        </w:tc>
        <w:tc>
          <w:tcPr>
            <w:tcW w:w="3402" w:type="dxa"/>
            <w:vAlign w:val="center"/>
          </w:tcPr>
          <w:p w:rsidR="00FC6E0E" w:rsidRPr="00F84CF2" w:rsidRDefault="00FC6E0E" w:rsidP="00F84CF2">
            <w:r w:rsidRPr="00F84CF2">
              <w:rPr>
                <w:noProof/>
                <w:lang w:val="sr-Cyrl-RS"/>
              </w:rPr>
              <w:t>Dr Mach Germany</w:t>
            </w:r>
          </w:p>
        </w:tc>
        <w:tc>
          <w:tcPr>
            <w:tcW w:w="814" w:type="dxa"/>
            <w:vAlign w:val="center"/>
          </w:tcPr>
          <w:p w:rsidR="00FC6E0E" w:rsidRPr="00F84CF2" w:rsidRDefault="00B84829" w:rsidP="00F84CF2">
            <w:pPr>
              <w:jc w:val="center"/>
              <w:rPr>
                <w:b/>
                <w:noProof/>
                <w:lang w:val="sr-Cyrl-RS"/>
              </w:rPr>
            </w:pPr>
            <w:r w:rsidRPr="00F84CF2">
              <w:rPr>
                <w:b/>
                <w:noProof/>
                <w:lang w:val="sr-Cyrl-RS"/>
              </w:rPr>
              <w:t>8</w:t>
            </w:r>
          </w:p>
        </w:tc>
      </w:tr>
      <w:tr w:rsidR="00FC6E0E" w:rsidTr="00F84CF2">
        <w:tc>
          <w:tcPr>
            <w:tcW w:w="675" w:type="dxa"/>
            <w:vAlign w:val="center"/>
          </w:tcPr>
          <w:p w:rsidR="00FC6E0E" w:rsidRPr="00F84CF2" w:rsidRDefault="00FC6E0E" w:rsidP="00F84CF2">
            <w:pPr>
              <w:jc w:val="center"/>
              <w:rPr>
                <w:noProof/>
                <w:lang w:val="sr-Cyrl-RS"/>
              </w:rPr>
            </w:pPr>
            <w:r w:rsidRPr="00F84CF2">
              <w:rPr>
                <w:noProof/>
                <w:lang w:val="sr-Cyrl-RS"/>
              </w:rPr>
              <w:t>22.</w:t>
            </w:r>
          </w:p>
        </w:tc>
        <w:tc>
          <w:tcPr>
            <w:tcW w:w="4395" w:type="dxa"/>
            <w:vAlign w:val="center"/>
          </w:tcPr>
          <w:p w:rsidR="00FC6E0E" w:rsidRPr="00F84CF2" w:rsidRDefault="00B84829" w:rsidP="00F84CF2">
            <w:pPr>
              <w:rPr>
                <w:noProof/>
                <w:lang w:val="sr-Latn-RS"/>
              </w:rPr>
            </w:pPr>
            <w:r w:rsidRPr="00F84CF2">
              <w:rPr>
                <w:noProof/>
                <w:lang w:val="sr-Cyrl-RS"/>
              </w:rPr>
              <w:t>Помоћна операциона лампа, Mach 3</w:t>
            </w:r>
          </w:p>
        </w:tc>
        <w:tc>
          <w:tcPr>
            <w:tcW w:w="3402" w:type="dxa"/>
            <w:vAlign w:val="center"/>
          </w:tcPr>
          <w:p w:rsidR="00FC6E0E" w:rsidRPr="00F84CF2" w:rsidRDefault="00FC6E0E" w:rsidP="00F84CF2">
            <w:r w:rsidRPr="00F84CF2">
              <w:rPr>
                <w:noProof/>
                <w:lang w:val="sr-Cyrl-RS"/>
              </w:rPr>
              <w:t>Dr Mach Germany</w:t>
            </w:r>
          </w:p>
        </w:tc>
        <w:tc>
          <w:tcPr>
            <w:tcW w:w="814" w:type="dxa"/>
            <w:vAlign w:val="center"/>
          </w:tcPr>
          <w:p w:rsidR="00FC6E0E" w:rsidRPr="00F84CF2" w:rsidRDefault="00B84829" w:rsidP="00F84CF2">
            <w:pPr>
              <w:jc w:val="center"/>
              <w:rPr>
                <w:b/>
                <w:noProof/>
                <w:lang w:val="sr-Cyrl-RS"/>
              </w:rPr>
            </w:pPr>
            <w:r w:rsidRPr="00F84CF2">
              <w:rPr>
                <w:b/>
                <w:noProof/>
                <w:lang w:val="sr-Cyrl-RS"/>
              </w:rPr>
              <w:t>7</w:t>
            </w:r>
          </w:p>
        </w:tc>
      </w:tr>
      <w:tr w:rsidR="00FC6E0E" w:rsidTr="00F84CF2">
        <w:tc>
          <w:tcPr>
            <w:tcW w:w="675" w:type="dxa"/>
            <w:vAlign w:val="center"/>
          </w:tcPr>
          <w:p w:rsidR="00FC6E0E" w:rsidRPr="00F84CF2" w:rsidRDefault="00FC6E0E" w:rsidP="00F84CF2">
            <w:pPr>
              <w:jc w:val="center"/>
              <w:rPr>
                <w:noProof/>
                <w:lang w:val="sr-Cyrl-RS"/>
              </w:rPr>
            </w:pPr>
            <w:r w:rsidRPr="00F84CF2">
              <w:rPr>
                <w:noProof/>
                <w:lang w:val="sr-Cyrl-RS"/>
              </w:rPr>
              <w:t>23.</w:t>
            </w:r>
          </w:p>
        </w:tc>
        <w:tc>
          <w:tcPr>
            <w:tcW w:w="4395" w:type="dxa"/>
            <w:vAlign w:val="center"/>
          </w:tcPr>
          <w:p w:rsidR="00FC6E0E" w:rsidRPr="00F84CF2" w:rsidRDefault="00B84829" w:rsidP="00F84CF2">
            <w:pPr>
              <w:rPr>
                <w:noProof/>
                <w:lang w:val="sr-Latn-RS"/>
              </w:rPr>
            </w:pPr>
            <w:r w:rsidRPr="00F84CF2">
              <w:rPr>
                <w:noProof/>
                <w:lang w:val="sr-Cyrl-RS"/>
              </w:rPr>
              <w:t>Видео систем, Deckenarm</w:t>
            </w:r>
          </w:p>
        </w:tc>
        <w:tc>
          <w:tcPr>
            <w:tcW w:w="3402" w:type="dxa"/>
            <w:vAlign w:val="center"/>
          </w:tcPr>
          <w:p w:rsidR="00FC6E0E" w:rsidRPr="00F84CF2" w:rsidRDefault="00FC6E0E" w:rsidP="00F84CF2">
            <w:r w:rsidRPr="00F84CF2">
              <w:rPr>
                <w:noProof/>
                <w:lang w:val="sr-Cyrl-RS"/>
              </w:rPr>
              <w:t>Dr Mach Germany</w:t>
            </w:r>
          </w:p>
        </w:tc>
        <w:tc>
          <w:tcPr>
            <w:tcW w:w="814" w:type="dxa"/>
            <w:vAlign w:val="center"/>
          </w:tcPr>
          <w:p w:rsidR="00FC6E0E" w:rsidRPr="00F84CF2" w:rsidRDefault="00B84829" w:rsidP="00F84CF2">
            <w:pPr>
              <w:jc w:val="center"/>
              <w:rPr>
                <w:b/>
                <w:noProof/>
                <w:lang w:val="sr-Cyrl-RS"/>
              </w:rPr>
            </w:pPr>
            <w:r w:rsidRPr="00F84CF2">
              <w:rPr>
                <w:b/>
                <w:noProof/>
                <w:lang w:val="sr-Cyrl-RS"/>
              </w:rPr>
              <w:t>1</w:t>
            </w:r>
          </w:p>
        </w:tc>
      </w:tr>
      <w:tr w:rsidR="00FC6E0E" w:rsidTr="00F84CF2">
        <w:tc>
          <w:tcPr>
            <w:tcW w:w="675" w:type="dxa"/>
            <w:vAlign w:val="center"/>
          </w:tcPr>
          <w:p w:rsidR="00FC6E0E" w:rsidRPr="00F84CF2" w:rsidRDefault="00FC6E0E" w:rsidP="00F84CF2">
            <w:pPr>
              <w:jc w:val="center"/>
              <w:rPr>
                <w:noProof/>
                <w:lang w:val="sr-Cyrl-RS"/>
              </w:rPr>
            </w:pPr>
            <w:r w:rsidRPr="00F84CF2">
              <w:rPr>
                <w:noProof/>
                <w:lang w:val="sr-Cyrl-RS"/>
              </w:rPr>
              <w:t>24.</w:t>
            </w:r>
          </w:p>
        </w:tc>
        <w:tc>
          <w:tcPr>
            <w:tcW w:w="4395" w:type="dxa"/>
            <w:vAlign w:val="center"/>
          </w:tcPr>
          <w:p w:rsidR="00FC6E0E" w:rsidRPr="00F84CF2" w:rsidRDefault="00B84829" w:rsidP="00F84CF2">
            <w:pPr>
              <w:rPr>
                <w:noProof/>
                <w:lang w:val="sr-Latn-RS"/>
              </w:rPr>
            </w:pPr>
            <w:r w:rsidRPr="00F84CF2">
              <w:rPr>
                <w:noProof/>
                <w:lang w:val="sr-Latn-RS"/>
              </w:rPr>
              <w:t xml:space="preserve">Апарат за компјутеризовано видно поље, </w:t>
            </w:r>
            <w:r w:rsidRPr="00F84CF2">
              <w:rPr>
                <w:noProof/>
                <w:lang w:val="sr-Cyrl-RS"/>
              </w:rPr>
              <w:t>Humphrey Field Analyzer II-i</w:t>
            </w:r>
          </w:p>
        </w:tc>
        <w:tc>
          <w:tcPr>
            <w:tcW w:w="3402" w:type="dxa"/>
            <w:vAlign w:val="center"/>
          </w:tcPr>
          <w:p w:rsidR="00FC6E0E" w:rsidRPr="00F84CF2" w:rsidRDefault="00B84829" w:rsidP="00F84CF2">
            <w:pPr>
              <w:rPr>
                <w:noProof/>
                <w:lang w:val="sr-Cyrl-RS"/>
              </w:rPr>
            </w:pPr>
            <w:r w:rsidRPr="00F84CF2">
              <w:rPr>
                <w:noProof/>
                <w:lang w:val="en-US"/>
              </w:rPr>
              <w:t xml:space="preserve">Carl </w:t>
            </w:r>
            <w:r w:rsidRPr="00F84CF2">
              <w:rPr>
                <w:noProof/>
                <w:lang w:val="sr-Latn-RS"/>
              </w:rPr>
              <w:t>Zeiss</w:t>
            </w:r>
          </w:p>
        </w:tc>
        <w:tc>
          <w:tcPr>
            <w:tcW w:w="814" w:type="dxa"/>
            <w:vAlign w:val="center"/>
          </w:tcPr>
          <w:p w:rsidR="00FC6E0E" w:rsidRPr="00F84CF2" w:rsidRDefault="00B84829" w:rsidP="00F84CF2">
            <w:pPr>
              <w:jc w:val="center"/>
              <w:rPr>
                <w:b/>
                <w:noProof/>
                <w:lang w:val="sr-Cyrl-RS"/>
              </w:rPr>
            </w:pPr>
            <w:r w:rsidRPr="00F84CF2">
              <w:rPr>
                <w:b/>
                <w:noProof/>
                <w:lang w:val="sr-Cyrl-RS"/>
              </w:rPr>
              <w:t>1</w:t>
            </w:r>
          </w:p>
        </w:tc>
      </w:tr>
      <w:tr w:rsidR="00B84829" w:rsidTr="00F84CF2">
        <w:tc>
          <w:tcPr>
            <w:tcW w:w="675" w:type="dxa"/>
            <w:vAlign w:val="center"/>
          </w:tcPr>
          <w:p w:rsidR="00B84829" w:rsidRPr="00F84CF2" w:rsidRDefault="00B84829" w:rsidP="00F84CF2">
            <w:pPr>
              <w:jc w:val="center"/>
              <w:rPr>
                <w:noProof/>
                <w:lang w:val="sr-Cyrl-RS"/>
              </w:rPr>
            </w:pPr>
            <w:r w:rsidRPr="00F84CF2">
              <w:rPr>
                <w:noProof/>
                <w:lang w:val="sr-Cyrl-RS"/>
              </w:rPr>
              <w:t>25.</w:t>
            </w:r>
          </w:p>
        </w:tc>
        <w:tc>
          <w:tcPr>
            <w:tcW w:w="4395" w:type="dxa"/>
            <w:vAlign w:val="center"/>
          </w:tcPr>
          <w:p w:rsidR="00B84829" w:rsidRPr="00F84CF2" w:rsidRDefault="00B84829" w:rsidP="00F84CF2">
            <w:pPr>
              <w:rPr>
                <w:noProof/>
                <w:lang w:val="sr-Latn-RS"/>
              </w:rPr>
            </w:pPr>
            <w:r w:rsidRPr="00F84CF2">
              <w:rPr>
                <w:noProof/>
                <w:lang w:val="sr-Cyrl-RS"/>
              </w:rPr>
              <w:t>Биомикроскоп, SL115 Classic</w:t>
            </w:r>
          </w:p>
        </w:tc>
        <w:tc>
          <w:tcPr>
            <w:tcW w:w="3402" w:type="dxa"/>
            <w:vAlign w:val="center"/>
          </w:tcPr>
          <w:p w:rsidR="00B84829" w:rsidRPr="00F84CF2" w:rsidRDefault="00B84829" w:rsidP="00F84CF2">
            <w:r w:rsidRPr="00F84CF2">
              <w:rPr>
                <w:noProof/>
                <w:lang w:val="en-US"/>
              </w:rPr>
              <w:t xml:space="preserve">Carl </w:t>
            </w:r>
            <w:r w:rsidRPr="00F84CF2">
              <w:rPr>
                <w:noProof/>
                <w:lang w:val="sr-Latn-RS"/>
              </w:rPr>
              <w:t>Zeiss</w:t>
            </w:r>
          </w:p>
        </w:tc>
        <w:tc>
          <w:tcPr>
            <w:tcW w:w="814" w:type="dxa"/>
            <w:vAlign w:val="center"/>
          </w:tcPr>
          <w:p w:rsidR="00B84829" w:rsidRPr="00F84CF2" w:rsidRDefault="00B84829" w:rsidP="00F84CF2">
            <w:pPr>
              <w:jc w:val="center"/>
              <w:rPr>
                <w:b/>
                <w:noProof/>
                <w:lang w:val="sr-Cyrl-RS"/>
              </w:rPr>
            </w:pPr>
            <w:r w:rsidRPr="00F84CF2">
              <w:rPr>
                <w:b/>
                <w:noProof/>
                <w:lang w:val="sr-Cyrl-RS"/>
              </w:rPr>
              <w:t>1</w:t>
            </w:r>
          </w:p>
        </w:tc>
      </w:tr>
      <w:tr w:rsidR="00B84829" w:rsidTr="00F84CF2">
        <w:tc>
          <w:tcPr>
            <w:tcW w:w="675" w:type="dxa"/>
            <w:vAlign w:val="center"/>
          </w:tcPr>
          <w:p w:rsidR="00B84829" w:rsidRPr="00F84CF2" w:rsidRDefault="00B84829" w:rsidP="00F84CF2">
            <w:pPr>
              <w:jc w:val="center"/>
              <w:rPr>
                <w:noProof/>
                <w:lang w:val="sr-Cyrl-RS"/>
              </w:rPr>
            </w:pPr>
            <w:r w:rsidRPr="00F84CF2">
              <w:rPr>
                <w:noProof/>
                <w:lang w:val="sr-Cyrl-RS"/>
              </w:rPr>
              <w:t>26.</w:t>
            </w:r>
          </w:p>
        </w:tc>
        <w:tc>
          <w:tcPr>
            <w:tcW w:w="4395" w:type="dxa"/>
            <w:vAlign w:val="center"/>
          </w:tcPr>
          <w:p w:rsidR="00B84829" w:rsidRPr="00F84CF2" w:rsidRDefault="00B84829" w:rsidP="00F84CF2">
            <w:pPr>
              <w:rPr>
                <w:noProof/>
                <w:lang w:val="sr-Latn-RS"/>
              </w:rPr>
            </w:pPr>
            <w:r w:rsidRPr="00F84CF2">
              <w:rPr>
                <w:noProof/>
                <w:lang w:val="sr-Cyrl-RS"/>
              </w:rPr>
              <w:t>Биомикроскоп са шпалт лампом</w:t>
            </w:r>
          </w:p>
        </w:tc>
        <w:tc>
          <w:tcPr>
            <w:tcW w:w="3402" w:type="dxa"/>
            <w:vAlign w:val="center"/>
          </w:tcPr>
          <w:p w:rsidR="00B84829" w:rsidRPr="00F84CF2" w:rsidRDefault="00B84829" w:rsidP="00F84CF2">
            <w:r w:rsidRPr="00F84CF2">
              <w:rPr>
                <w:noProof/>
                <w:lang w:val="en-US"/>
              </w:rPr>
              <w:t xml:space="preserve">Carl </w:t>
            </w:r>
            <w:r w:rsidRPr="00F84CF2">
              <w:rPr>
                <w:noProof/>
                <w:lang w:val="sr-Latn-RS"/>
              </w:rPr>
              <w:t>Zeiss</w:t>
            </w:r>
          </w:p>
        </w:tc>
        <w:tc>
          <w:tcPr>
            <w:tcW w:w="814" w:type="dxa"/>
            <w:vAlign w:val="center"/>
          </w:tcPr>
          <w:p w:rsidR="00B84829" w:rsidRPr="00F84CF2" w:rsidRDefault="00B84829" w:rsidP="00F84CF2">
            <w:pPr>
              <w:jc w:val="center"/>
              <w:rPr>
                <w:b/>
                <w:noProof/>
                <w:lang w:val="sr-Cyrl-RS"/>
              </w:rPr>
            </w:pPr>
            <w:r w:rsidRPr="00F84CF2">
              <w:rPr>
                <w:b/>
                <w:noProof/>
                <w:lang w:val="sr-Cyrl-RS"/>
              </w:rPr>
              <w:t>4</w:t>
            </w:r>
          </w:p>
        </w:tc>
      </w:tr>
      <w:tr w:rsidR="00D76086" w:rsidTr="00F84CF2">
        <w:tc>
          <w:tcPr>
            <w:tcW w:w="675" w:type="dxa"/>
            <w:vAlign w:val="center"/>
          </w:tcPr>
          <w:p w:rsidR="00D76086" w:rsidRPr="00F84CF2" w:rsidRDefault="00D76086" w:rsidP="00F84CF2">
            <w:pPr>
              <w:jc w:val="center"/>
              <w:rPr>
                <w:noProof/>
                <w:lang w:val="sr-Cyrl-RS"/>
              </w:rPr>
            </w:pPr>
            <w:r>
              <w:rPr>
                <w:noProof/>
                <w:lang w:val="sr-Cyrl-RS"/>
              </w:rPr>
              <w:t xml:space="preserve">27. </w:t>
            </w:r>
          </w:p>
        </w:tc>
        <w:tc>
          <w:tcPr>
            <w:tcW w:w="4395" w:type="dxa"/>
            <w:vAlign w:val="center"/>
          </w:tcPr>
          <w:p w:rsidR="00D76086" w:rsidRPr="00D76086" w:rsidRDefault="00D76086" w:rsidP="00D76086">
            <w:pPr>
              <w:rPr>
                <w:noProof/>
                <w:lang w:val="en-US"/>
              </w:rPr>
            </w:pPr>
            <w:r>
              <w:rPr>
                <w:noProof/>
                <w:lang w:val="sr-Cyrl-RS"/>
              </w:rPr>
              <w:t>Дијагностички</w:t>
            </w:r>
            <w:r w:rsidRPr="00D76086">
              <w:rPr>
                <w:noProof/>
                <w:lang w:val="sr-Cyrl-RS"/>
              </w:rPr>
              <w:t xml:space="preserve"> </w:t>
            </w:r>
            <w:r>
              <w:rPr>
                <w:noProof/>
                <w:lang w:val="sr-Cyrl-RS"/>
              </w:rPr>
              <w:t>уређај</w:t>
            </w:r>
            <w:r w:rsidRPr="00D76086">
              <w:rPr>
                <w:noProof/>
                <w:lang w:val="sr-Cyrl-RS"/>
              </w:rPr>
              <w:t xml:space="preserve"> </w:t>
            </w:r>
            <w:r>
              <w:rPr>
                <w:noProof/>
                <w:lang w:val="sr-Cyrl-RS"/>
              </w:rPr>
              <w:t>за</w:t>
            </w:r>
            <w:r w:rsidRPr="00D76086">
              <w:rPr>
                <w:noProof/>
                <w:lang w:val="sr-Cyrl-RS"/>
              </w:rPr>
              <w:t xml:space="preserve"> </w:t>
            </w:r>
            <w:r>
              <w:rPr>
                <w:noProof/>
                <w:lang w:val="sr-Cyrl-RS"/>
              </w:rPr>
              <w:t>очну</w:t>
            </w:r>
            <w:r w:rsidRPr="00D76086">
              <w:rPr>
                <w:noProof/>
                <w:lang w:val="sr-Cyrl-RS"/>
              </w:rPr>
              <w:t xml:space="preserve"> </w:t>
            </w:r>
            <w:r>
              <w:rPr>
                <w:noProof/>
                <w:lang w:val="sr-Cyrl-RS"/>
              </w:rPr>
              <w:t>кохерентну</w:t>
            </w:r>
            <w:r w:rsidRPr="00D76086">
              <w:rPr>
                <w:noProof/>
                <w:lang w:val="sr-Cyrl-RS"/>
              </w:rPr>
              <w:t xml:space="preserve"> </w:t>
            </w:r>
            <w:r>
              <w:rPr>
                <w:noProof/>
                <w:lang w:val="sr-Cyrl-RS"/>
              </w:rPr>
              <w:t xml:space="preserve">томографију, </w:t>
            </w:r>
            <w:r w:rsidRPr="00D76086">
              <w:rPr>
                <w:noProof/>
                <w:lang w:val="sr-Cyrl-RS"/>
              </w:rPr>
              <w:t xml:space="preserve">Stratus </w:t>
            </w:r>
            <w:r>
              <w:rPr>
                <w:noProof/>
                <w:lang w:val="en-US"/>
              </w:rPr>
              <w:t>OCT</w:t>
            </w:r>
          </w:p>
        </w:tc>
        <w:tc>
          <w:tcPr>
            <w:tcW w:w="3402" w:type="dxa"/>
            <w:vAlign w:val="center"/>
          </w:tcPr>
          <w:p w:rsidR="00D76086" w:rsidRPr="00F84CF2" w:rsidRDefault="00D76086" w:rsidP="00F84CF2">
            <w:pPr>
              <w:rPr>
                <w:noProof/>
                <w:lang w:val="en-US"/>
              </w:rPr>
            </w:pPr>
            <w:r w:rsidRPr="00F84CF2">
              <w:rPr>
                <w:noProof/>
                <w:lang w:val="en-US"/>
              </w:rPr>
              <w:t xml:space="preserve">Carl </w:t>
            </w:r>
            <w:r w:rsidRPr="00F84CF2">
              <w:rPr>
                <w:noProof/>
                <w:lang w:val="sr-Latn-RS"/>
              </w:rPr>
              <w:t>Zeiss</w:t>
            </w:r>
          </w:p>
        </w:tc>
        <w:tc>
          <w:tcPr>
            <w:tcW w:w="814" w:type="dxa"/>
            <w:vAlign w:val="center"/>
          </w:tcPr>
          <w:p w:rsidR="00D76086" w:rsidRPr="00D76086" w:rsidRDefault="00D76086" w:rsidP="00F84CF2">
            <w:pPr>
              <w:jc w:val="center"/>
              <w:rPr>
                <w:b/>
                <w:noProof/>
                <w:lang w:val="en-US"/>
              </w:rPr>
            </w:pPr>
            <w:r>
              <w:rPr>
                <w:b/>
                <w:noProof/>
                <w:lang w:val="en-US"/>
              </w:rPr>
              <w:t>1</w:t>
            </w:r>
          </w:p>
        </w:tc>
      </w:tr>
      <w:tr w:rsidR="00B84829" w:rsidTr="00F84CF2">
        <w:tc>
          <w:tcPr>
            <w:tcW w:w="675" w:type="dxa"/>
            <w:vAlign w:val="center"/>
          </w:tcPr>
          <w:p w:rsidR="00B84829" w:rsidRPr="00F84CF2" w:rsidRDefault="00D76086" w:rsidP="00F84CF2">
            <w:pPr>
              <w:jc w:val="center"/>
              <w:rPr>
                <w:noProof/>
                <w:lang w:val="sr-Cyrl-RS"/>
              </w:rPr>
            </w:pPr>
            <w:r>
              <w:rPr>
                <w:noProof/>
                <w:lang w:val="sr-Cyrl-RS"/>
              </w:rPr>
              <w:lastRenderedPageBreak/>
              <w:t>2</w:t>
            </w:r>
            <w:r>
              <w:rPr>
                <w:noProof/>
                <w:lang w:val="en-US"/>
              </w:rPr>
              <w:t>8</w:t>
            </w:r>
            <w:r w:rsidR="00B84829" w:rsidRPr="00F84CF2">
              <w:rPr>
                <w:noProof/>
                <w:lang w:val="sr-Cyrl-RS"/>
              </w:rPr>
              <w:t>.</w:t>
            </w:r>
          </w:p>
        </w:tc>
        <w:tc>
          <w:tcPr>
            <w:tcW w:w="4395" w:type="dxa"/>
            <w:vAlign w:val="center"/>
          </w:tcPr>
          <w:p w:rsidR="00B84829" w:rsidRPr="00F84CF2" w:rsidRDefault="00B84829" w:rsidP="00F84CF2">
            <w:pPr>
              <w:rPr>
                <w:noProof/>
                <w:lang w:val="sr-Latn-RS"/>
              </w:rPr>
            </w:pPr>
            <w:r w:rsidRPr="00F84CF2">
              <w:rPr>
                <w:noProof/>
                <w:lang w:val="sr-Cyrl-RS"/>
              </w:rPr>
              <w:t>Интегрално радно место, Jena OAP 210</w:t>
            </w:r>
          </w:p>
        </w:tc>
        <w:tc>
          <w:tcPr>
            <w:tcW w:w="3402" w:type="dxa"/>
            <w:vAlign w:val="center"/>
          </w:tcPr>
          <w:p w:rsidR="00B84829" w:rsidRPr="00F84CF2" w:rsidRDefault="00B84829" w:rsidP="00F84CF2">
            <w:r w:rsidRPr="00F84CF2">
              <w:rPr>
                <w:noProof/>
                <w:lang w:val="en-US"/>
              </w:rPr>
              <w:t xml:space="preserve">Carl </w:t>
            </w:r>
            <w:r w:rsidRPr="00F84CF2">
              <w:rPr>
                <w:noProof/>
                <w:lang w:val="sr-Latn-RS"/>
              </w:rPr>
              <w:t>Zeiss</w:t>
            </w:r>
          </w:p>
        </w:tc>
        <w:tc>
          <w:tcPr>
            <w:tcW w:w="814" w:type="dxa"/>
            <w:vAlign w:val="center"/>
          </w:tcPr>
          <w:p w:rsidR="00B84829" w:rsidRPr="00F84CF2" w:rsidRDefault="00B84829" w:rsidP="00F84CF2">
            <w:pPr>
              <w:jc w:val="center"/>
              <w:rPr>
                <w:b/>
                <w:noProof/>
                <w:lang w:val="sr-Cyrl-RS"/>
              </w:rPr>
            </w:pPr>
            <w:r w:rsidRPr="00F84CF2">
              <w:rPr>
                <w:b/>
                <w:noProof/>
                <w:lang w:val="sr-Cyrl-RS"/>
              </w:rPr>
              <w:t>6</w:t>
            </w:r>
          </w:p>
        </w:tc>
      </w:tr>
      <w:tr w:rsidR="00B84829" w:rsidTr="00F84CF2">
        <w:tc>
          <w:tcPr>
            <w:tcW w:w="675" w:type="dxa"/>
            <w:vAlign w:val="center"/>
          </w:tcPr>
          <w:p w:rsidR="00B84829" w:rsidRPr="00F84CF2" w:rsidRDefault="00D76086" w:rsidP="00F84CF2">
            <w:pPr>
              <w:jc w:val="center"/>
              <w:rPr>
                <w:noProof/>
                <w:lang w:val="sr-Cyrl-RS"/>
              </w:rPr>
            </w:pPr>
            <w:r>
              <w:rPr>
                <w:noProof/>
                <w:lang w:val="sr-Cyrl-RS"/>
              </w:rPr>
              <w:t>2</w:t>
            </w:r>
            <w:r>
              <w:rPr>
                <w:noProof/>
                <w:lang w:val="en-US"/>
              </w:rPr>
              <w:t>9</w:t>
            </w:r>
            <w:r w:rsidR="00B84829" w:rsidRPr="00F84CF2">
              <w:rPr>
                <w:noProof/>
                <w:lang w:val="sr-Cyrl-RS"/>
              </w:rPr>
              <w:t>.</w:t>
            </w:r>
          </w:p>
        </w:tc>
        <w:tc>
          <w:tcPr>
            <w:tcW w:w="4395" w:type="dxa"/>
            <w:vAlign w:val="center"/>
          </w:tcPr>
          <w:p w:rsidR="00B84829" w:rsidRPr="00F84CF2" w:rsidRDefault="00B84829" w:rsidP="00F84CF2">
            <w:pPr>
              <w:rPr>
                <w:noProof/>
                <w:lang w:val="sr-Latn-RS"/>
              </w:rPr>
            </w:pPr>
            <w:r w:rsidRPr="00F84CF2">
              <w:rPr>
                <w:noProof/>
                <w:lang w:val="sr-Cyrl-RS"/>
              </w:rPr>
              <w:t>Камера са инструменталном таблом, Visucam lite</w:t>
            </w:r>
          </w:p>
        </w:tc>
        <w:tc>
          <w:tcPr>
            <w:tcW w:w="3402" w:type="dxa"/>
            <w:vAlign w:val="center"/>
          </w:tcPr>
          <w:p w:rsidR="00B84829" w:rsidRPr="00F84CF2" w:rsidRDefault="00B84829" w:rsidP="00F84CF2">
            <w:r w:rsidRPr="00F84CF2">
              <w:rPr>
                <w:noProof/>
                <w:lang w:val="en-US"/>
              </w:rPr>
              <w:t xml:space="preserve">Carl </w:t>
            </w:r>
            <w:r w:rsidRPr="00F84CF2">
              <w:rPr>
                <w:noProof/>
                <w:lang w:val="sr-Latn-RS"/>
              </w:rPr>
              <w:t>Zeiss</w:t>
            </w:r>
          </w:p>
        </w:tc>
        <w:tc>
          <w:tcPr>
            <w:tcW w:w="814" w:type="dxa"/>
            <w:vAlign w:val="center"/>
          </w:tcPr>
          <w:p w:rsidR="00B84829" w:rsidRPr="00F84CF2" w:rsidRDefault="00B84829" w:rsidP="00F84CF2">
            <w:pPr>
              <w:jc w:val="center"/>
              <w:rPr>
                <w:b/>
                <w:noProof/>
                <w:lang w:val="sr-Cyrl-RS"/>
              </w:rPr>
            </w:pPr>
            <w:r w:rsidRPr="00F84CF2">
              <w:rPr>
                <w:b/>
                <w:noProof/>
                <w:lang w:val="sr-Cyrl-RS"/>
              </w:rPr>
              <w:t>1</w:t>
            </w:r>
          </w:p>
        </w:tc>
      </w:tr>
      <w:tr w:rsidR="00B84829" w:rsidTr="00F84CF2">
        <w:tc>
          <w:tcPr>
            <w:tcW w:w="675" w:type="dxa"/>
            <w:vAlign w:val="center"/>
          </w:tcPr>
          <w:p w:rsidR="00B84829" w:rsidRPr="00F84CF2" w:rsidRDefault="00D76086" w:rsidP="00F84CF2">
            <w:pPr>
              <w:jc w:val="center"/>
              <w:rPr>
                <w:noProof/>
                <w:lang w:val="sr-Cyrl-RS"/>
              </w:rPr>
            </w:pPr>
            <w:r>
              <w:rPr>
                <w:noProof/>
                <w:lang w:val="en-US"/>
              </w:rPr>
              <w:t>30</w:t>
            </w:r>
            <w:r w:rsidR="00B84829" w:rsidRPr="00F84CF2">
              <w:rPr>
                <w:noProof/>
                <w:lang w:val="sr-Cyrl-RS"/>
              </w:rPr>
              <w:t>.</w:t>
            </w:r>
          </w:p>
        </w:tc>
        <w:tc>
          <w:tcPr>
            <w:tcW w:w="4395" w:type="dxa"/>
            <w:vAlign w:val="center"/>
          </w:tcPr>
          <w:p w:rsidR="00B84829" w:rsidRPr="00F84CF2" w:rsidRDefault="00B84829" w:rsidP="00F84CF2">
            <w:pPr>
              <w:rPr>
                <w:noProof/>
                <w:lang w:val="sr-Latn-RS"/>
              </w:rPr>
            </w:pPr>
            <w:r w:rsidRPr="00F84CF2">
              <w:rPr>
                <w:noProof/>
                <w:lang w:val="sr-Cyrl-RS"/>
              </w:rPr>
              <w:t>Колпоскоп</w:t>
            </w:r>
          </w:p>
        </w:tc>
        <w:tc>
          <w:tcPr>
            <w:tcW w:w="3402" w:type="dxa"/>
            <w:vAlign w:val="center"/>
          </w:tcPr>
          <w:p w:rsidR="00B84829" w:rsidRPr="00F84CF2" w:rsidRDefault="00B84829" w:rsidP="00F84CF2">
            <w:r w:rsidRPr="00F84CF2">
              <w:rPr>
                <w:noProof/>
                <w:lang w:val="en-US"/>
              </w:rPr>
              <w:t xml:space="preserve">Carl </w:t>
            </w:r>
            <w:r w:rsidRPr="00F84CF2">
              <w:rPr>
                <w:noProof/>
                <w:lang w:val="sr-Latn-RS"/>
              </w:rPr>
              <w:t>Zeiss</w:t>
            </w:r>
          </w:p>
        </w:tc>
        <w:tc>
          <w:tcPr>
            <w:tcW w:w="814" w:type="dxa"/>
            <w:vAlign w:val="center"/>
          </w:tcPr>
          <w:p w:rsidR="00B84829" w:rsidRPr="00F84CF2" w:rsidRDefault="00B84829" w:rsidP="00F84CF2">
            <w:pPr>
              <w:jc w:val="center"/>
              <w:rPr>
                <w:b/>
                <w:noProof/>
                <w:lang w:val="sr-Cyrl-RS"/>
              </w:rPr>
            </w:pPr>
            <w:r w:rsidRPr="00F84CF2">
              <w:rPr>
                <w:b/>
                <w:noProof/>
                <w:lang w:val="sr-Cyrl-RS"/>
              </w:rPr>
              <w:t>8</w:t>
            </w:r>
          </w:p>
        </w:tc>
      </w:tr>
      <w:tr w:rsidR="00B84829" w:rsidTr="00F84CF2">
        <w:tc>
          <w:tcPr>
            <w:tcW w:w="675" w:type="dxa"/>
            <w:vAlign w:val="center"/>
          </w:tcPr>
          <w:p w:rsidR="00B84829" w:rsidRPr="00F84CF2" w:rsidRDefault="00D76086" w:rsidP="00F84CF2">
            <w:pPr>
              <w:jc w:val="center"/>
              <w:rPr>
                <w:noProof/>
                <w:lang w:val="sr-Cyrl-RS"/>
              </w:rPr>
            </w:pPr>
            <w:r>
              <w:rPr>
                <w:noProof/>
                <w:lang w:val="sr-Cyrl-RS"/>
              </w:rPr>
              <w:t>3</w:t>
            </w:r>
            <w:r>
              <w:rPr>
                <w:noProof/>
                <w:lang w:val="en-US"/>
              </w:rPr>
              <w:t>1</w:t>
            </w:r>
            <w:r w:rsidR="00B84829" w:rsidRPr="00F84CF2">
              <w:rPr>
                <w:noProof/>
                <w:lang w:val="sr-Cyrl-RS"/>
              </w:rPr>
              <w:t>.</w:t>
            </w:r>
          </w:p>
        </w:tc>
        <w:tc>
          <w:tcPr>
            <w:tcW w:w="4395" w:type="dxa"/>
            <w:vAlign w:val="center"/>
          </w:tcPr>
          <w:p w:rsidR="00B84829" w:rsidRPr="001A4EB6" w:rsidRDefault="00B84829" w:rsidP="00F84CF2">
            <w:pPr>
              <w:rPr>
                <w:noProof/>
                <w:lang w:val="sr-Latn-RS"/>
              </w:rPr>
            </w:pPr>
            <w:r w:rsidRPr="00F84CF2">
              <w:rPr>
                <w:noProof/>
                <w:lang w:val="sr-Cyrl-RS"/>
              </w:rPr>
              <w:t xml:space="preserve">Ласер за фотокоагулацију, </w:t>
            </w:r>
            <w:r w:rsidR="001A4EB6">
              <w:rPr>
                <w:noProof/>
                <w:lang w:val="en-US"/>
              </w:rPr>
              <w:t>Visulas</w:t>
            </w:r>
            <w:r w:rsidR="004A2598">
              <w:rPr>
                <w:noProof/>
                <w:lang w:val="sr-Cyrl-RS"/>
              </w:rPr>
              <w:t xml:space="preserve"> </w:t>
            </w:r>
            <w:r w:rsidR="001A4EB6">
              <w:rPr>
                <w:noProof/>
                <w:lang w:val="en-US"/>
              </w:rPr>
              <w:t xml:space="preserve">532s </w:t>
            </w:r>
            <w:r w:rsidR="001A4EB6">
              <w:rPr>
                <w:noProof/>
                <w:lang w:val="sr-Latn-RS"/>
              </w:rPr>
              <w:t>(</w:t>
            </w:r>
            <w:r w:rsidRPr="00F84CF2">
              <w:rPr>
                <w:noProof/>
                <w:lang w:val="sr-Cyrl-RS"/>
              </w:rPr>
              <w:t>1149-675</w:t>
            </w:r>
            <w:r w:rsidR="001A4EB6">
              <w:rPr>
                <w:noProof/>
                <w:lang w:val="sr-Latn-RS"/>
              </w:rPr>
              <w:t>)</w:t>
            </w:r>
          </w:p>
        </w:tc>
        <w:tc>
          <w:tcPr>
            <w:tcW w:w="3402" w:type="dxa"/>
            <w:vAlign w:val="center"/>
          </w:tcPr>
          <w:p w:rsidR="00B84829" w:rsidRPr="00F84CF2" w:rsidRDefault="00B84829" w:rsidP="00F84CF2">
            <w:r w:rsidRPr="00F84CF2">
              <w:rPr>
                <w:noProof/>
                <w:lang w:val="en-US"/>
              </w:rPr>
              <w:t xml:space="preserve">Carl </w:t>
            </w:r>
            <w:r w:rsidRPr="00F84CF2">
              <w:rPr>
                <w:noProof/>
                <w:lang w:val="sr-Latn-RS"/>
              </w:rPr>
              <w:t>Zeiss</w:t>
            </w:r>
          </w:p>
        </w:tc>
        <w:tc>
          <w:tcPr>
            <w:tcW w:w="814" w:type="dxa"/>
            <w:vAlign w:val="center"/>
          </w:tcPr>
          <w:p w:rsidR="00B84829" w:rsidRPr="00F84CF2" w:rsidRDefault="00B84829" w:rsidP="00F84CF2">
            <w:pPr>
              <w:jc w:val="center"/>
              <w:rPr>
                <w:b/>
                <w:noProof/>
                <w:lang w:val="sr-Cyrl-RS"/>
              </w:rPr>
            </w:pPr>
            <w:r w:rsidRPr="00F84CF2">
              <w:rPr>
                <w:b/>
                <w:noProof/>
                <w:lang w:val="sr-Cyrl-RS"/>
              </w:rPr>
              <w:t>1</w:t>
            </w:r>
          </w:p>
        </w:tc>
      </w:tr>
      <w:tr w:rsidR="00B84829" w:rsidTr="00F84CF2">
        <w:tc>
          <w:tcPr>
            <w:tcW w:w="675" w:type="dxa"/>
            <w:vAlign w:val="center"/>
          </w:tcPr>
          <w:p w:rsidR="00B84829" w:rsidRPr="00F84CF2" w:rsidRDefault="00D76086" w:rsidP="00F84CF2">
            <w:pPr>
              <w:jc w:val="center"/>
              <w:rPr>
                <w:noProof/>
                <w:lang w:val="sr-Cyrl-RS"/>
              </w:rPr>
            </w:pPr>
            <w:r>
              <w:rPr>
                <w:noProof/>
                <w:lang w:val="sr-Cyrl-RS"/>
              </w:rPr>
              <w:t>3</w:t>
            </w:r>
            <w:r>
              <w:rPr>
                <w:noProof/>
                <w:lang w:val="en-US"/>
              </w:rPr>
              <w:t>2</w:t>
            </w:r>
            <w:r w:rsidR="00B84829" w:rsidRPr="00F84CF2">
              <w:rPr>
                <w:noProof/>
                <w:lang w:val="sr-Cyrl-RS"/>
              </w:rPr>
              <w:t>.</w:t>
            </w:r>
          </w:p>
        </w:tc>
        <w:tc>
          <w:tcPr>
            <w:tcW w:w="4395" w:type="dxa"/>
            <w:vAlign w:val="center"/>
          </w:tcPr>
          <w:p w:rsidR="00B84829" w:rsidRPr="00F84CF2" w:rsidRDefault="00B84829" w:rsidP="00F84CF2">
            <w:pPr>
              <w:rPr>
                <w:noProof/>
                <w:lang w:val="sr-Latn-RS"/>
              </w:rPr>
            </w:pPr>
            <w:r w:rsidRPr="00F84CF2">
              <w:rPr>
                <w:noProof/>
                <w:lang w:val="sr-Cyrl-RS"/>
              </w:rPr>
              <w:t>Микроскоп</w:t>
            </w:r>
          </w:p>
        </w:tc>
        <w:tc>
          <w:tcPr>
            <w:tcW w:w="3402" w:type="dxa"/>
            <w:vAlign w:val="center"/>
          </w:tcPr>
          <w:p w:rsidR="00B84829" w:rsidRPr="00F84CF2" w:rsidRDefault="00B84829" w:rsidP="00F84CF2">
            <w:r w:rsidRPr="00F84CF2">
              <w:rPr>
                <w:noProof/>
                <w:lang w:val="en-US"/>
              </w:rPr>
              <w:t xml:space="preserve">Carl </w:t>
            </w:r>
            <w:r w:rsidRPr="00F84CF2">
              <w:rPr>
                <w:noProof/>
                <w:lang w:val="sr-Latn-RS"/>
              </w:rPr>
              <w:t>Zeiss</w:t>
            </w:r>
          </w:p>
        </w:tc>
        <w:tc>
          <w:tcPr>
            <w:tcW w:w="814" w:type="dxa"/>
            <w:vAlign w:val="center"/>
          </w:tcPr>
          <w:p w:rsidR="00B84829" w:rsidRPr="00F84CF2" w:rsidRDefault="00B84829" w:rsidP="00F84CF2">
            <w:pPr>
              <w:jc w:val="center"/>
              <w:rPr>
                <w:b/>
                <w:noProof/>
                <w:lang w:val="sr-Cyrl-RS"/>
              </w:rPr>
            </w:pPr>
            <w:r w:rsidRPr="00F84CF2">
              <w:rPr>
                <w:b/>
                <w:noProof/>
                <w:lang w:val="sr-Cyrl-RS"/>
              </w:rPr>
              <w:t>16</w:t>
            </w:r>
          </w:p>
        </w:tc>
      </w:tr>
      <w:tr w:rsidR="00B84829" w:rsidTr="00F84CF2">
        <w:tc>
          <w:tcPr>
            <w:tcW w:w="675" w:type="dxa"/>
            <w:vAlign w:val="center"/>
          </w:tcPr>
          <w:p w:rsidR="00B84829" w:rsidRPr="00F84CF2" w:rsidRDefault="00D76086" w:rsidP="00F84CF2">
            <w:pPr>
              <w:jc w:val="center"/>
              <w:rPr>
                <w:noProof/>
                <w:lang w:val="sr-Cyrl-RS"/>
              </w:rPr>
            </w:pPr>
            <w:r>
              <w:rPr>
                <w:noProof/>
                <w:lang w:val="sr-Cyrl-RS"/>
              </w:rPr>
              <w:t>3</w:t>
            </w:r>
            <w:r>
              <w:rPr>
                <w:noProof/>
                <w:lang w:val="en-US"/>
              </w:rPr>
              <w:t>3</w:t>
            </w:r>
            <w:r w:rsidR="00B84829" w:rsidRPr="00F84CF2">
              <w:rPr>
                <w:noProof/>
                <w:lang w:val="sr-Cyrl-RS"/>
              </w:rPr>
              <w:t>.</w:t>
            </w:r>
          </w:p>
        </w:tc>
        <w:tc>
          <w:tcPr>
            <w:tcW w:w="4395" w:type="dxa"/>
            <w:vAlign w:val="center"/>
          </w:tcPr>
          <w:p w:rsidR="00B84829" w:rsidRPr="00F84CF2" w:rsidRDefault="00B84829" w:rsidP="00F84CF2">
            <w:pPr>
              <w:rPr>
                <w:noProof/>
                <w:lang w:val="sr-Latn-RS"/>
              </w:rPr>
            </w:pPr>
            <w:r w:rsidRPr="00F84CF2">
              <w:rPr>
                <w:noProof/>
                <w:lang w:val="sr-Cyrl-RS"/>
              </w:rPr>
              <w:t>Операциони микроскоп</w:t>
            </w:r>
          </w:p>
        </w:tc>
        <w:tc>
          <w:tcPr>
            <w:tcW w:w="3402" w:type="dxa"/>
            <w:vAlign w:val="center"/>
          </w:tcPr>
          <w:p w:rsidR="00B84829" w:rsidRPr="00F84CF2" w:rsidRDefault="00B84829" w:rsidP="00F84CF2">
            <w:r w:rsidRPr="00F84CF2">
              <w:rPr>
                <w:noProof/>
                <w:lang w:val="en-US"/>
              </w:rPr>
              <w:t xml:space="preserve">Carl </w:t>
            </w:r>
            <w:r w:rsidRPr="00F84CF2">
              <w:rPr>
                <w:noProof/>
                <w:lang w:val="sr-Latn-RS"/>
              </w:rPr>
              <w:t>Zeiss</w:t>
            </w:r>
          </w:p>
        </w:tc>
        <w:tc>
          <w:tcPr>
            <w:tcW w:w="814" w:type="dxa"/>
            <w:vAlign w:val="center"/>
          </w:tcPr>
          <w:p w:rsidR="00B84829" w:rsidRPr="005D68BE" w:rsidRDefault="005D68BE" w:rsidP="00F84CF2">
            <w:pPr>
              <w:jc w:val="center"/>
              <w:rPr>
                <w:b/>
                <w:noProof/>
                <w:lang w:val="sr-Latn-RS"/>
              </w:rPr>
            </w:pPr>
            <w:r>
              <w:rPr>
                <w:b/>
                <w:noProof/>
                <w:lang w:val="sr-Latn-RS"/>
              </w:rPr>
              <w:t>3</w:t>
            </w:r>
          </w:p>
        </w:tc>
      </w:tr>
      <w:tr w:rsidR="00B84829" w:rsidTr="00F84CF2">
        <w:tc>
          <w:tcPr>
            <w:tcW w:w="675" w:type="dxa"/>
            <w:vAlign w:val="center"/>
          </w:tcPr>
          <w:p w:rsidR="00B84829" w:rsidRPr="00F84CF2" w:rsidRDefault="00D76086" w:rsidP="00F84CF2">
            <w:pPr>
              <w:jc w:val="center"/>
              <w:rPr>
                <w:noProof/>
                <w:lang w:val="sr-Cyrl-RS"/>
              </w:rPr>
            </w:pPr>
            <w:r>
              <w:rPr>
                <w:noProof/>
                <w:lang w:val="sr-Cyrl-RS"/>
              </w:rPr>
              <w:t>3</w:t>
            </w:r>
            <w:r>
              <w:rPr>
                <w:noProof/>
                <w:lang w:val="en-US"/>
              </w:rPr>
              <w:t>4</w:t>
            </w:r>
            <w:r w:rsidR="00B84829" w:rsidRPr="00F84CF2">
              <w:rPr>
                <w:noProof/>
                <w:lang w:val="sr-Cyrl-RS"/>
              </w:rPr>
              <w:t>.</w:t>
            </w:r>
          </w:p>
        </w:tc>
        <w:tc>
          <w:tcPr>
            <w:tcW w:w="4395" w:type="dxa"/>
            <w:vAlign w:val="center"/>
          </w:tcPr>
          <w:p w:rsidR="00B84829" w:rsidRPr="00F84CF2" w:rsidRDefault="00B84829" w:rsidP="00F84CF2">
            <w:pPr>
              <w:rPr>
                <w:noProof/>
                <w:lang w:val="sr-Latn-RS"/>
              </w:rPr>
            </w:pPr>
            <w:r w:rsidRPr="00F84CF2">
              <w:rPr>
                <w:noProof/>
                <w:lang w:val="sr-Cyrl-RS"/>
              </w:rPr>
              <w:t>Офталмоскоп</w:t>
            </w:r>
          </w:p>
        </w:tc>
        <w:tc>
          <w:tcPr>
            <w:tcW w:w="3402" w:type="dxa"/>
            <w:vAlign w:val="center"/>
          </w:tcPr>
          <w:p w:rsidR="00B84829" w:rsidRPr="00F84CF2" w:rsidRDefault="00B84829" w:rsidP="00F84CF2">
            <w:r w:rsidRPr="00F84CF2">
              <w:rPr>
                <w:noProof/>
                <w:lang w:val="en-US"/>
              </w:rPr>
              <w:t xml:space="preserve">Carl </w:t>
            </w:r>
            <w:r w:rsidRPr="00F84CF2">
              <w:rPr>
                <w:noProof/>
                <w:lang w:val="sr-Latn-RS"/>
              </w:rPr>
              <w:t>Zeiss</w:t>
            </w:r>
          </w:p>
        </w:tc>
        <w:tc>
          <w:tcPr>
            <w:tcW w:w="814" w:type="dxa"/>
            <w:vAlign w:val="center"/>
          </w:tcPr>
          <w:p w:rsidR="00B84829" w:rsidRPr="00F84CF2" w:rsidRDefault="00B84829" w:rsidP="00F84CF2">
            <w:pPr>
              <w:jc w:val="center"/>
              <w:rPr>
                <w:b/>
                <w:noProof/>
                <w:lang w:val="sr-Cyrl-RS"/>
              </w:rPr>
            </w:pPr>
            <w:r w:rsidRPr="00F84CF2">
              <w:rPr>
                <w:b/>
                <w:noProof/>
                <w:lang w:val="sr-Cyrl-RS"/>
              </w:rPr>
              <w:t>3</w:t>
            </w:r>
          </w:p>
        </w:tc>
      </w:tr>
      <w:tr w:rsidR="00B84829" w:rsidTr="00F84CF2">
        <w:tc>
          <w:tcPr>
            <w:tcW w:w="675" w:type="dxa"/>
            <w:vAlign w:val="center"/>
          </w:tcPr>
          <w:p w:rsidR="00B84829" w:rsidRPr="00F84CF2" w:rsidRDefault="00D76086" w:rsidP="00F84CF2">
            <w:pPr>
              <w:jc w:val="center"/>
              <w:rPr>
                <w:noProof/>
                <w:lang w:val="sr-Cyrl-RS"/>
              </w:rPr>
            </w:pPr>
            <w:r>
              <w:rPr>
                <w:noProof/>
                <w:lang w:val="sr-Cyrl-RS"/>
              </w:rPr>
              <w:t>3</w:t>
            </w:r>
            <w:r>
              <w:rPr>
                <w:noProof/>
                <w:lang w:val="en-US"/>
              </w:rPr>
              <w:t>5</w:t>
            </w:r>
            <w:r w:rsidR="00B84829" w:rsidRPr="00F84CF2">
              <w:rPr>
                <w:noProof/>
                <w:lang w:val="sr-Cyrl-RS"/>
              </w:rPr>
              <w:t>.</w:t>
            </w:r>
          </w:p>
        </w:tc>
        <w:tc>
          <w:tcPr>
            <w:tcW w:w="4395" w:type="dxa"/>
            <w:vAlign w:val="center"/>
          </w:tcPr>
          <w:p w:rsidR="00B84829" w:rsidRPr="00F84CF2" w:rsidRDefault="00B84829" w:rsidP="00F84CF2">
            <w:pPr>
              <w:rPr>
                <w:noProof/>
                <w:lang w:val="sr-Latn-RS"/>
              </w:rPr>
            </w:pPr>
            <w:r w:rsidRPr="00F84CF2">
              <w:rPr>
                <w:noProof/>
                <w:lang w:val="sr-Cyrl-RS"/>
              </w:rPr>
              <w:t>Видно поље</w:t>
            </w:r>
          </w:p>
        </w:tc>
        <w:tc>
          <w:tcPr>
            <w:tcW w:w="3402" w:type="dxa"/>
            <w:vAlign w:val="center"/>
          </w:tcPr>
          <w:p w:rsidR="00B84829" w:rsidRPr="00F84CF2" w:rsidRDefault="00B84829" w:rsidP="00F84CF2">
            <w:r w:rsidRPr="00F84CF2">
              <w:rPr>
                <w:noProof/>
                <w:lang w:val="en-US"/>
              </w:rPr>
              <w:t xml:space="preserve">Carl </w:t>
            </w:r>
            <w:r w:rsidRPr="00F84CF2">
              <w:rPr>
                <w:noProof/>
                <w:lang w:val="sr-Latn-RS"/>
              </w:rPr>
              <w:t>Zeiss</w:t>
            </w:r>
          </w:p>
        </w:tc>
        <w:tc>
          <w:tcPr>
            <w:tcW w:w="814" w:type="dxa"/>
            <w:vAlign w:val="center"/>
          </w:tcPr>
          <w:p w:rsidR="00B84829" w:rsidRPr="00F84CF2" w:rsidRDefault="00B84829" w:rsidP="00F84CF2">
            <w:pPr>
              <w:jc w:val="center"/>
              <w:rPr>
                <w:b/>
                <w:noProof/>
                <w:lang w:val="sr-Cyrl-RS"/>
              </w:rPr>
            </w:pPr>
            <w:r w:rsidRPr="00F84CF2">
              <w:rPr>
                <w:b/>
                <w:noProof/>
                <w:lang w:val="sr-Cyrl-RS"/>
              </w:rPr>
              <w:t>2</w:t>
            </w:r>
          </w:p>
        </w:tc>
      </w:tr>
      <w:tr w:rsidR="00B84829" w:rsidTr="00F84CF2">
        <w:tc>
          <w:tcPr>
            <w:tcW w:w="675" w:type="dxa"/>
            <w:vAlign w:val="center"/>
          </w:tcPr>
          <w:p w:rsidR="00B84829" w:rsidRPr="00F84CF2" w:rsidRDefault="00D76086" w:rsidP="00F84CF2">
            <w:pPr>
              <w:jc w:val="center"/>
              <w:rPr>
                <w:noProof/>
                <w:lang w:val="sr-Cyrl-RS"/>
              </w:rPr>
            </w:pPr>
            <w:r>
              <w:rPr>
                <w:noProof/>
                <w:lang w:val="sr-Cyrl-RS"/>
              </w:rPr>
              <w:t>3</w:t>
            </w:r>
            <w:r>
              <w:rPr>
                <w:noProof/>
                <w:lang w:val="en-US"/>
              </w:rPr>
              <w:t>6</w:t>
            </w:r>
            <w:r w:rsidR="00B84829" w:rsidRPr="00F84CF2">
              <w:rPr>
                <w:noProof/>
                <w:lang w:val="sr-Cyrl-RS"/>
              </w:rPr>
              <w:t>.</w:t>
            </w:r>
          </w:p>
        </w:tc>
        <w:tc>
          <w:tcPr>
            <w:tcW w:w="4395" w:type="dxa"/>
            <w:vAlign w:val="center"/>
          </w:tcPr>
          <w:p w:rsidR="00B84829" w:rsidRPr="00F84CF2" w:rsidRDefault="00B84829" w:rsidP="00F84CF2">
            <w:pPr>
              <w:rPr>
                <w:noProof/>
                <w:lang w:val="sr-Latn-RS"/>
              </w:rPr>
            </w:pPr>
            <w:r w:rsidRPr="00F84CF2">
              <w:rPr>
                <w:noProof/>
                <w:lang w:val="sr-Cyrl-RS"/>
              </w:rPr>
              <w:t>Аспиратор, New Askir 30</w:t>
            </w:r>
          </w:p>
        </w:tc>
        <w:tc>
          <w:tcPr>
            <w:tcW w:w="3402" w:type="dxa"/>
            <w:vAlign w:val="center"/>
          </w:tcPr>
          <w:p w:rsidR="00B84829" w:rsidRPr="00F84CF2" w:rsidRDefault="00B84829" w:rsidP="00F84CF2">
            <w:r w:rsidRPr="00F84CF2">
              <w:rPr>
                <w:noProof/>
                <w:lang w:val="sr-Latn-RS"/>
              </w:rPr>
              <w:t>Ca-MI Italian Medical touch</w:t>
            </w:r>
          </w:p>
        </w:tc>
        <w:tc>
          <w:tcPr>
            <w:tcW w:w="814" w:type="dxa"/>
            <w:vAlign w:val="center"/>
          </w:tcPr>
          <w:p w:rsidR="00B84829" w:rsidRPr="00F84CF2" w:rsidRDefault="00B84829" w:rsidP="00F84CF2">
            <w:pPr>
              <w:jc w:val="center"/>
              <w:rPr>
                <w:b/>
                <w:noProof/>
                <w:lang w:val="sr-Cyrl-RS"/>
              </w:rPr>
            </w:pPr>
            <w:r w:rsidRPr="00F84CF2">
              <w:rPr>
                <w:b/>
                <w:noProof/>
                <w:lang w:val="sr-Cyrl-RS"/>
              </w:rPr>
              <w:t>8</w:t>
            </w:r>
          </w:p>
        </w:tc>
      </w:tr>
      <w:tr w:rsidR="00B84829" w:rsidTr="00F84CF2">
        <w:tc>
          <w:tcPr>
            <w:tcW w:w="675" w:type="dxa"/>
            <w:vAlign w:val="center"/>
          </w:tcPr>
          <w:p w:rsidR="00B84829" w:rsidRPr="00F84CF2" w:rsidRDefault="00D76086" w:rsidP="00F84CF2">
            <w:pPr>
              <w:jc w:val="center"/>
              <w:rPr>
                <w:noProof/>
                <w:lang w:val="sr-Cyrl-RS"/>
              </w:rPr>
            </w:pPr>
            <w:r>
              <w:rPr>
                <w:noProof/>
                <w:lang w:val="sr-Cyrl-RS"/>
              </w:rPr>
              <w:t>3</w:t>
            </w:r>
            <w:r>
              <w:rPr>
                <w:noProof/>
                <w:lang w:val="en-US"/>
              </w:rPr>
              <w:t>7</w:t>
            </w:r>
            <w:r w:rsidR="00B84829" w:rsidRPr="00F84CF2">
              <w:rPr>
                <w:noProof/>
                <w:lang w:val="sr-Cyrl-RS"/>
              </w:rPr>
              <w:t>.</w:t>
            </w:r>
          </w:p>
        </w:tc>
        <w:tc>
          <w:tcPr>
            <w:tcW w:w="4395" w:type="dxa"/>
            <w:vAlign w:val="center"/>
          </w:tcPr>
          <w:p w:rsidR="00B84829" w:rsidRPr="00F84CF2" w:rsidRDefault="00B84829" w:rsidP="00F84CF2">
            <w:pPr>
              <w:rPr>
                <w:noProof/>
                <w:lang w:val="sr-Latn-RS"/>
              </w:rPr>
            </w:pPr>
            <w:r w:rsidRPr="00F84CF2">
              <w:rPr>
                <w:noProof/>
                <w:lang w:val="sr-Cyrl-RS"/>
              </w:rPr>
              <w:t>Аспиратор, New Hospivac 350/400</w:t>
            </w:r>
          </w:p>
        </w:tc>
        <w:tc>
          <w:tcPr>
            <w:tcW w:w="3402" w:type="dxa"/>
            <w:vAlign w:val="center"/>
          </w:tcPr>
          <w:p w:rsidR="00B84829" w:rsidRPr="00F84CF2" w:rsidRDefault="00B84829" w:rsidP="00F84CF2">
            <w:r w:rsidRPr="00F84CF2">
              <w:rPr>
                <w:noProof/>
                <w:lang w:val="sr-Latn-RS"/>
              </w:rPr>
              <w:t>Ca-MI Italian Medical touch</w:t>
            </w:r>
          </w:p>
        </w:tc>
        <w:tc>
          <w:tcPr>
            <w:tcW w:w="814" w:type="dxa"/>
            <w:vAlign w:val="center"/>
          </w:tcPr>
          <w:p w:rsidR="00B84829" w:rsidRPr="00F84CF2" w:rsidRDefault="00B84829" w:rsidP="00F84CF2">
            <w:pPr>
              <w:jc w:val="center"/>
              <w:rPr>
                <w:b/>
                <w:noProof/>
                <w:lang w:val="sr-Cyrl-RS"/>
              </w:rPr>
            </w:pPr>
            <w:r w:rsidRPr="00F84CF2">
              <w:rPr>
                <w:b/>
                <w:noProof/>
                <w:lang w:val="sr-Cyrl-RS"/>
              </w:rPr>
              <w:t>14</w:t>
            </w:r>
          </w:p>
        </w:tc>
      </w:tr>
      <w:tr w:rsidR="00B84829" w:rsidTr="00F84CF2">
        <w:tc>
          <w:tcPr>
            <w:tcW w:w="675" w:type="dxa"/>
            <w:vAlign w:val="center"/>
          </w:tcPr>
          <w:p w:rsidR="00B84829" w:rsidRPr="00F84CF2" w:rsidRDefault="00D76086" w:rsidP="00F84CF2">
            <w:pPr>
              <w:jc w:val="center"/>
              <w:rPr>
                <w:noProof/>
                <w:lang w:val="sr-Cyrl-RS"/>
              </w:rPr>
            </w:pPr>
            <w:r>
              <w:rPr>
                <w:noProof/>
                <w:lang w:val="sr-Cyrl-RS"/>
              </w:rPr>
              <w:t>3</w:t>
            </w:r>
            <w:r>
              <w:rPr>
                <w:noProof/>
                <w:lang w:val="en-US"/>
              </w:rPr>
              <w:t>8</w:t>
            </w:r>
            <w:r w:rsidR="00B84829" w:rsidRPr="00F84CF2">
              <w:rPr>
                <w:noProof/>
                <w:lang w:val="sr-Cyrl-RS"/>
              </w:rPr>
              <w:t>.</w:t>
            </w:r>
          </w:p>
        </w:tc>
        <w:tc>
          <w:tcPr>
            <w:tcW w:w="4395" w:type="dxa"/>
            <w:vAlign w:val="center"/>
          </w:tcPr>
          <w:p w:rsidR="00B84829" w:rsidRPr="00F84CF2" w:rsidRDefault="00B84829" w:rsidP="00F84CF2">
            <w:pPr>
              <w:rPr>
                <w:noProof/>
                <w:lang w:val="sr-Latn-RS"/>
              </w:rPr>
            </w:pPr>
            <w:r w:rsidRPr="00F84CF2">
              <w:rPr>
                <w:noProof/>
                <w:lang w:val="sr-Cyrl-RS"/>
              </w:rPr>
              <w:t>Аспиратор, Vacusion 40</w:t>
            </w:r>
          </w:p>
        </w:tc>
        <w:tc>
          <w:tcPr>
            <w:tcW w:w="3402" w:type="dxa"/>
            <w:vAlign w:val="center"/>
          </w:tcPr>
          <w:p w:rsidR="00B84829" w:rsidRPr="00F84CF2" w:rsidRDefault="00B84829" w:rsidP="00F84CF2">
            <w:pPr>
              <w:rPr>
                <w:noProof/>
                <w:lang w:val="sr-Cyrl-RS"/>
              </w:rPr>
            </w:pPr>
            <w:r w:rsidRPr="00F84CF2">
              <w:rPr>
                <w:noProof/>
                <w:lang w:val="sr-Latn-RS"/>
              </w:rPr>
              <w:t>Nouvag</w:t>
            </w:r>
          </w:p>
        </w:tc>
        <w:tc>
          <w:tcPr>
            <w:tcW w:w="814" w:type="dxa"/>
            <w:vAlign w:val="center"/>
          </w:tcPr>
          <w:p w:rsidR="00B84829" w:rsidRPr="00F84CF2" w:rsidRDefault="00B84829" w:rsidP="00F84CF2">
            <w:pPr>
              <w:jc w:val="center"/>
              <w:rPr>
                <w:b/>
                <w:noProof/>
                <w:lang w:val="sr-Cyrl-RS"/>
              </w:rPr>
            </w:pPr>
            <w:r w:rsidRPr="00F84CF2">
              <w:rPr>
                <w:b/>
                <w:noProof/>
                <w:lang w:val="sr-Cyrl-RS"/>
              </w:rPr>
              <w:t>5</w:t>
            </w:r>
          </w:p>
        </w:tc>
      </w:tr>
    </w:tbl>
    <w:p w:rsidR="00111F6D" w:rsidRDefault="00D616C8" w:rsidP="00D616C8">
      <w:pPr>
        <w:rPr>
          <w:b/>
          <w:noProof/>
          <w:lang w:val="sr-Cyrl-RS"/>
        </w:rPr>
      </w:pPr>
      <w:r>
        <w:rPr>
          <w:b/>
          <w:noProof/>
          <w:lang w:val="sr-Cyrl-RS"/>
        </w:rPr>
        <w:tab/>
      </w:r>
    </w:p>
    <w:p w:rsidR="00D616C8" w:rsidRPr="00F84CF2" w:rsidRDefault="00D616C8" w:rsidP="00D616C8">
      <w:pPr>
        <w:rPr>
          <w:noProof/>
          <w:lang w:val="sr-Cyrl-RS"/>
        </w:rPr>
      </w:pPr>
      <w:r>
        <w:rPr>
          <w:i/>
          <w:noProof/>
          <w:lang w:val="sr-Cyrl-RS"/>
        </w:rPr>
        <w:tab/>
      </w:r>
      <w:r w:rsidR="00F84CF2" w:rsidRPr="00F7799B">
        <w:rPr>
          <w:noProof/>
          <w:lang w:val="sr-Cyrl-RS"/>
        </w:rPr>
        <w:t xml:space="preserve">Услуга одржавања и поправки медицинске опреме произвођача </w:t>
      </w:r>
      <w:r w:rsidR="00F84CF2" w:rsidRPr="006B53ED">
        <w:rPr>
          <w:noProof/>
          <w:lang w:val="sr-Latn-RS"/>
        </w:rPr>
        <w:t>„Nihon Kohden“, „Codon Argus“, „Schmitz“, „Huntleight Healthcare“, „Hamilton Medical“, „</w:t>
      </w:r>
      <w:r w:rsidR="00A420B7">
        <w:rPr>
          <w:noProof/>
          <w:lang w:val="en-US"/>
        </w:rPr>
        <w:t xml:space="preserve">Dr </w:t>
      </w:r>
      <w:r w:rsidR="00F84CF2" w:rsidRPr="006B53ED">
        <w:rPr>
          <w:noProof/>
          <w:lang w:val="sr-Latn-RS"/>
        </w:rPr>
        <w:t xml:space="preserve">Mach“, „Carl Zeiss“, „Ca-MI Italian Medical touch“ </w:t>
      </w:r>
      <w:r w:rsidR="00F84CF2" w:rsidRPr="006B53ED">
        <w:rPr>
          <w:noProof/>
          <w:lang w:val="sr-Cyrl-RS"/>
        </w:rPr>
        <w:t>и</w:t>
      </w:r>
      <w:r w:rsidR="00F84CF2" w:rsidRPr="006B53ED">
        <w:rPr>
          <w:noProof/>
          <w:lang w:val="sr-Latn-RS"/>
        </w:rPr>
        <w:t xml:space="preserve"> „Nouvag“</w:t>
      </w:r>
      <w:r w:rsidR="00F84CF2" w:rsidRPr="006B53ED">
        <w:rPr>
          <w:noProof/>
          <w:lang w:val="sr-Cyrl-RS"/>
        </w:rPr>
        <w:t>,</w:t>
      </w:r>
      <w:r w:rsidR="00F84CF2">
        <w:rPr>
          <w:b/>
          <w:noProof/>
          <w:lang w:val="sr-Cyrl-RS"/>
        </w:rPr>
        <w:t xml:space="preserve"> </w:t>
      </w:r>
      <w:r w:rsidR="00F84CF2" w:rsidRPr="00F7799B">
        <w:rPr>
          <w:noProof/>
          <w:lang w:val="sr-Cyrl-RS"/>
        </w:rPr>
        <w:t>подразумева:</w:t>
      </w:r>
    </w:p>
    <w:p w:rsidR="00995194" w:rsidRPr="00F84CF2" w:rsidRDefault="00995194" w:rsidP="00995194">
      <w:pPr>
        <w:pStyle w:val="ListParagraph"/>
        <w:ind w:left="1020"/>
        <w:rPr>
          <w:i/>
          <w:noProof/>
          <w:lang w:val="sr-Cyrl-RS"/>
        </w:rPr>
      </w:pPr>
    </w:p>
    <w:p w:rsidR="00995194" w:rsidRPr="005C051E" w:rsidRDefault="00995194" w:rsidP="00995194">
      <w:pPr>
        <w:pStyle w:val="ListParagraph"/>
        <w:numPr>
          <w:ilvl w:val="0"/>
          <w:numId w:val="25"/>
        </w:numPr>
        <w:jc w:val="both"/>
        <w:rPr>
          <w:noProof/>
          <w:lang w:val="sr-Cyrl-CS"/>
        </w:rPr>
      </w:pPr>
      <w:r>
        <w:rPr>
          <w:noProof/>
          <w:lang w:val="sr-Cyrl-CS"/>
        </w:rPr>
        <w:t>Редовно сервисирање</w:t>
      </w:r>
    </w:p>
    <w:p w:rsidR="00995194" w:rsidRPr="005C051E" w:rsidRDefault="00995194" w:rsidP="00995194">
      <w:pPr>
        <w:pStyle w:val="ListParagraph"/>
        <w:numPr>
          <w:ilvl w:val="0"/>
          <w:numId w:val="25"/>
        </w:numPr>
        <w:jc w:val="both"/>
        <w:rPr>
          <w:noProof/>
          <w:lang w:val="sr-Cyrl-CS"/>
        </w:rPr>
      </w:pPr>
      <w:r w:rsidRPr="005C051E">
        <w:rPr>
          <w:noProof/>
          <w:lang w:val="sr-Cyrl-CS"/>
        </w:rPr>
        <w:t>Сервис по позиву</w:t>
      </w:r>
      <w:r>
        <w:rPr>
          <w:noProof/>
          <w:lang w:val="sr-Latn-RS"/>
        </w:rPr>
        <w:t xml:space="preserve"> </w:t>
      </w:r>
      <w:r w:rsidRPr="005C051E">
        <w:rPr>
          <w:noProof/>
          <w:lang w:val="sr-Cyrl-CS"/>
        </w:rPr>
        <w:t>- корективно одржавање</w:t>
      </w:r>
    </w:p>
    <w:p w:rsidR="00995194" w:rsidRPr="005C051E" w:rsidRDefault="00995194" w:rsidP="00995194">
      <w:pPr>
        <w:pStyle w:val="ListParagraph"/>
        <w:numPr>
          <w:ilvl w:val="0"/>
          <w:numId w:val="25"/>
        </w:numPr>
        <w:jc w:val="both"/>
        <w:rPr>
          <w:noProof/>
          <w:lang w:val="sr-Cyrl-CS"/>
        </w:rPr>
      </w:pPr>
      <w:r w:rsidRPr="005C051E">
        <w:rPr>
          <w:noProof/>
          <w:lang w:val="sr-Cyrl-CS"/>
        </w:rPr>
        <w:t>Испорук</w:t>
      </w:r>
      <w:r w:rsidR="00A420B7">
        <w:rPr>
          <w:noProof/>
          <w:lang w:val="en-US"/>
        </w:rPr>
        <w:t>a</w:t>
      </w:r>
      <w:r w:rsidRPr="005C051E">
        <w:rPr>
          <w:noProof/>
          <w:lang w:val="sr-Cyrl-CS"/>
        </w:rPr>
        <w:t xml:space="preserve"> и замен</w:t>
      </w:r>
      <w:r w:rsidR="00A420B7">
        <w:rPr>
          <w:noProof/>
          <w:lang w:val="en-US"/>
        </w:rPr>
        <w:t>a</w:t>
      </w:r>
      <w:r w:rsidRPr="005C051E">
        <w:rPr>
          <w:noProof/>
          <w:lang w:val="sr-Cyrl-CS"/>
        </w:rPr>
        <w:t xml:space="preserve"> резервних делова </w:t>
      </w:r>
    </w:p>
    <w:p w:rsidR="00D616C8" w:rsidRDefault="00D616C8" w:rsidP="00D616C8">
      <w:pPr>
        <w:ind w:left="360"/>
        <w:rPr>
          <w:i/>
          <w:noProof/>
          <w:lang w:val="sr-Cyrl-RS"/>
        </w:rPr>
      </w:pPr>
    </w:p>
    <w:p w:rsidR="00D616C8" w:rsidRPr="00111F6D" w:rsidRDefault="00F84CF2" w:rsidP="00D616C8">
      <w:pPr>
        <w:ind w:left="360"/>
        <w:rPr>
          <w:b/>
          <w:i/>
          <w:noProof/>
          <w:sz w:val="26"/>
          <w:szCs w:val="26"/>
          <w:u w:val="single"/>
          <w:lang w:val="sr-Cyrl-RS"/>
        </w:rPr>
      </w:pPr>
      <w:r w:rsidRPr="00111F6D">
        <w:rPr>
          <w:b/>
          <w:i/>
          <w:noProof/>
          <w:sz w:val="26"/>
          <w:szCs w:val="26"/>
          <w:u w:val="single"/>
          <w:lang w:val="sr-Cyrl-RS"/>
        </w:rPr>
        <w:t xml:space="preserve">1. </w:t>
      </w:r>
      <w:r w:rsidR="00D616C8" w:rsidRPr="00111F6D">
        <w:rPr>
          <w:b/>
          <w:i/>
          <w:noProof/>
          <w:sz w:val="26"/>
          <w:szCs w:val="26"/>
          <w:u w:val="single"/>
          <w:lang w:val="sr-Cyrl-RS"/>
        </w:rPr>
        <w:t>Редован сервис медицинских апарата подразумева:</w:t>
      </w:r>
    </w:p>
    <w:p w:rsidR="00D616C8" w:rsidRPr="00BD1824" w:rsidRDefault="00D616C8" w:rsidP="00D616C8">
      <w:pPr>
        <w:rPr>
          <w:i/>
          <w:noProof/>
          <w:highlight w:val="cyan"/>
          <w:lang w:val="sr-Cyrl-RS"/>
        </w:rPr>
      </w:pPr>
    </w:p>
    <w:p w:rsidR="00D616C8" w:rsidRPr="00F812F7" w:rsidRDefault="0057023F" w:rsidP="00D616C8">
      <w:pPr>
        <w:pStyle w:val="ListParagraph"/>
        <w:numPr>
          <w:ilvl w:val="0"/>
          <w:numId w:val="23"/>
        </w:numPr>
        <w:rPr>
          <w:noProof/>
          <w:lang w:val="sr-Cyrl-RS"/>
        </w:rPr>
      </w:pPr>
      <w:r>
        <w:rPr>
          <w:b/>
          <w:noProof/>
          <w:lang w:val="sr-Cyrl-RS"/>
        </w:rPr>
        <w:t>Апарати</w:t>
      </w:r>
      <w:r w:rsidR="00D616C8" w:rsidRPr="00CB33A8">
        <w:rPr>
          <w:b/>
          <w:noProof/>
          <w:lang w:val="sr-Cyrl-RS"/>
        </w:rPr>
        <w:t xml:space="preserve"> </w:t>
      </w:r>
      <w:r w:rsidR="00D616C8">
        <w:rPr>
          <w:b/>
          <w:noProof/>
          <w:lang w:val="ru-RU"/>
        </w:rPr>
        <w:t xml:space="preserve">произвођача </w:t>
      </w:r>
      <w:r w:rsidR="00A420B7">
        <w:rPr>
          <w:b/>
          <w:noProof/>
          <w:lang w:val="sr-Latn-RS"/>
        </w:rPr>
        <w:t xml:space="preserve">Nihon </w:t>
      </w:r>
      <w:r w:rsidR="00D616C8">
        <w:rPr>
          <w:b/>
          <w:noProof/>
          <w:lang w:val="sr-Latn-RS"/>
        </w:rPr>
        <w:t>Kohden</w:t>
      </w:r>
      <w:r>
        <w:rPr>
          <w:b/>
          <w:noProof/>
          <w:lang w:val="ru-RU"/>
        </w:rPr>
        <w:t>:</w:t>
      </w:r>
    </w:p>
    <w:p w:rsidR="00D616C8" w:rsidRDefault="00D616C8" w:rsidP="00D616C8">
      <w:pPr>
        <w:pStyle w:val="ListParagraph"/>
        <w:ind w:firstLine="720"/>
        <w:rPr>
          <w:noProof/>
          <w:lang w:val="sr-Cyrl-RS"/>
        </w:rPr>
      </w:pPr>
    </w:p>
    <w:p w:rsidR="00D616C8" w:rsidRPr="000960D4" w:rsidRDefault="0057023F" w:rsidP="00D616C8">
      <w:pPr>
        <w:ind w:firstLine="720"/>
        <w:rPr>
          <w:b/>
          <w:noProof/>
          <w:lang w:val="sr-Cyrl-RS"/>
        </w:rPr>
      </w:pPr>
      <w:r w:rsidRPr="000960D4">
        <w:rPr>
          <w:b/>
          <w:noProof/>
          <w:lang w:val="sr-Cyrl-RS"/>
        </w:rPr>
        <w:t xml:space="preserve">1.1. </w:t>
      </w:r>
      <w:r w:rsidR="00D616C8" w:rsidRPr="000960D4">
        <w:rPr>
          <w:b/>
          <w:noProof/>
          <w:lang w:val="sr-Cyrl-RS"/>
        </w:rPr>
        <w:t>ЕКГ апарати:</w:t>
      </w:r>
    </w:p>
    <w:p w:rsidR="00D616C8" w:rsidRDefault="00D616C8" w:rsidP="000960D4">
      <w:pPr>
        <w:pStyle w:val="ListParagraph"/>
        <w:numPr>
          <w:ilvl w:val="0"/>
          <w:numId w:val="22"/>
        </w:numPr>
        <w:ind w:left="1134" w:firstLine="0"/>
        <w:jc w:val="both"/>
        <w:rPr>
          <w:noProof/>
          <w:lang w:val="sr-Cyrl-RS"/>
        </w:rPr>
      </w:pPr>
      <w:r>
        <w:rPr>
          <w:noProof/>
          <w:lang w:val="sr-Cyrl-RS"/>
        </w:rPr>
        <w:t>Редован годишњи сервис ЕКГ апарата према упутству произвођача за редовно годишње сервисирање апарата подразумева замену акумулаторске батерије, чишћење термичке главе штампача, подешавање системских параметара и анализа тест ЕКГ сигнала са симулатора.</w:t>
      </w:r>
    </w:p>
    <w:p w:rsidR="00D616C8" w:rsidRPr="000960D4" w:rsidRDefault="0057023F" w:rsidP="00D616C8">
      <w:pPr>
        <w:pStyle w:val="ListParagraph"/>
        <w:rPr>
          <w:b/>
          <w:noProof/>
          <w:lang w:val="sr-Cyrl-RS"/>
        </w:rPr>
      </w:pPr>
      <w:r w:rsidRPr="000960D4">
        <w:rPr>
          <w:b/>
          <w:noProof/>
          <w:lang w:val="sr-Cyrl-RS"/>
        </w:rPr>
        <w:t xml:space="preserve">1.2. </w:t>
      </w:r>
      <w:r w:rsidR="00D616C8" w:rsidRPr="000960D4">
        <w:rPr>
          <w:b/>
          <w:noProof/>
          <w:lang w:val="sr-Cyrl-RS"/>
        </w:rPr>
        <w:t>Дефибрилатори:</w:t>
      </w:r>
    </w:p>
    <w:p w:rsidR="00D616C8" w:rsidRPr="00DC253A" w:rsidRDefault="00D616C8" w:rsidP="000960D4">
      <w:pPr>
        <w:pStyle w:val="ListParagraph"/>
        <w:numPr>
          <w:ilvl w:val="0"/>
          <w:numId w:val="22"/>
        </w:numPr>
        <w:ind w:left="1134" w:firstLine="0"/>
        <w:jc w:val="both"/>
        <w:rPr>
          <w:noProof/>
          <w:lang w:val="sr-Cyrl-RS"/>
        </w:rPr>
      </w:pPr>
      <w:r>
        <w:rPr>
          <w:noProof/>
          <w:lang w:val="sr-Cyrl-RS"/>
        </w:rPr>
        <w:t>Редован годишњи сервис дефибрилатора  према упутству произвођача за редовно годишње сервисирање апарата подразумева замену акумулаторске батерије, чишћење термичке главе штампача, подешавање системских параметара и анализа тест ЕКГ сигнала са симулатора и основне провере апарата „</w:t>
      </w:r>
      <w:r>
        <w:rPr>
          <w:noProof/>
          <w:lang w:val="sr-Latn-RS"/>
        </w:rPr>
        <w:t>Basic Checks“</w:t>
      </w:r>
      <w:r>
        <w:rPr>
          <w:noProof/>
          <w:lang w:val="sr-Cyrl-RS"/>
        </w:rPr>
        <w:t>.</w:t>
      </w:r>
    </w:p>
    <w:p w:rsidR="00D616C8" w:rsidRPr="000960D4" w:rsidRDefault="0057023F" w:rsidP="00D616C8">
      <w:pPr>
        <w:pStyle w:val="ListParagraph"/>
        <w:rPr>
          <w:b/>
          <w:noProof/>
          <w:lang w:val="sr-Latn-RS"/>
        </w:rPr>
      </w:pPr>
      <w:r w:rsidRPr="000960D4">
        <w:rPr>
          <w:b/>
          <w:noProof/>
          <w:lang w:val="sr-Cyrl-RS"/>
        </w:rPr>
        <w:t xml:space="preserve">1.3. </w:t>
      </w:r>
      <w:r w:rsidR="00D616C8" w:rsidRPr="000960D4">
        <w:rPr>
          <w:b/>
          <w:noProof/>
          <w:lang w:val="sr-Cyrl-RS"/>
        </w:rPr>
        <w:t>Пацијент монитори:</w:t>
      </w:r>
    </w:p>
    <w:p w:rsidR="00D616C8" w:rsidRDefault="00D616C8" w:rsidP="000960D4">
      <w:pPr>
        <w:pStyle w:val="ListParagraph"/>
        <w:numPr>
          <w:ilvl w:val="0"/>
          <w:numId w:val="22"/>
        </w:numPr>
        <w:ind w:left="1134" w:firstLine="0"/>
        <w:jc w:val="both"/>
        <w:rPr>
          <w:noProof/>
          <w:lang w:val="sr-Cyrl-RS"/>
        </w:rPr>
      </w:pPr>
      <w:r>
        <w:rPr>
          <w:noProof/>
          <w:lang w:val="sr-Cyrl-RS"/>
        </w:rPr>
        <w:t>Редован годишњи сервис пацијент монитора  према упутству произвођача за редовно годишње сервисирање апарата подразумева замену акумулаторске батерије, чишћење термичке главе штампача, подешавање системских параметара, провера рада ЕКГ</w:t>
      </w:r>
      <w:r>
        <w:rPr>
          <w:noProof/>
          <w:lang w:val="sr-Latn-RS"/>
        </w:rPr>
        <w:t xml:space="preserve">, SpO2, NIBP </w:t>
      </w:r>
      <w:r>
        <w:rPr>
          <w:noProof/>
          <w:lang w:val="sr-Cyrl-RS"/>
        </w:rPr>
        <w:t>и осталих расположивих функција.</w:t>
      </w:r>
    </w:p>
    <w:p w:rsidR="00D76086" w:rsidRPr="00D76086" w:rsidRDefault="00D76086" w:rsidP="00D76086">
      <w:pPr>
        <w:jc w:val="both"/>
        <w:rPr>
          <w:noProof/>
          <w:lang w:val="sr-Cyrl-RS"/>
        </w:rPr>
      </w:pPr>
    </w:p>
    <w:p w:rsidR="00D616C8" w:rsidRPr="000960D4" w:rsidRDefault="0057023F" w:rsidP="00D616C8">
      <w:pPr>
        <w:pStyle w:val="ListParagraph"/>
        <w:rPr>
          <w:b/>
          <w:noProof/>
          <w:lang w:val="sr-Cyrl-RS"/>
        </w:rPr>
      </w:pPr>
      <w:r w:rsidRPr="000960D4">
        <w:rPr>
          <w:b/>
          <w:noProof/>
          <w:lang w:val="sr-Cyrl-RS"/>
        </w:rPr>
        <w:t>1.4.</w:t>
      </w:r>
      <w:r w:rsidR="000960D4" w:rsidRPr="000960D4">
        <w:rPr>
          <w:b/>
          <w:noProof/>
          <w:lang w:val="sr-Cyrl-RS"/>
        </w:rPr>
        <w:t xml:space="preserve"> </w:t>
      </w:r>
      <w:r w:rsidR="00D616C8" w:rsidRPr="000960D4">
        <w:rPr>
          <w:b/>
          <w:noProof/>
          <w:lang w:val="sr-Latn-RS"/>
        </w:rPr>
        <w:t>CTG</w:t>
      </w:r>
      <w:r w:rsidR="00D616C8" w:rsidRPr="000960D4">
        <w:rPr>
          <w:b/>
          <w:noProof/>
          <w:lang w:val="sr-Cyrl-RS"/>
        </w:rPr>
        <w:t xml:space="preserve"> апарати:</w:t>
      </w:r>
    </w:p>
    <w:p w:rsidR="00D616C8" w:rsidRDefault="00D616C8" w:rsidP="000960D4">
      <w:pPr>
        <w:pStyle w:val="ListParagraph"/>
        <w:numPr>
          <w:ilvl w:val="0"/>
          <w:numId w:val="22"/>
        </w:numPr>
        <w:ind w:left="1134" w:firstLine="0"/>
        <w:jc w:val="both"/>
        <w:rPr>
          <w:noProof/>
          <w:lang w:val="sr-Cyrl-RS"/>
        </w:rPr>
      </w:pPr>
      <w:r>
        <w:rPr>
          <w:noProof/>
          <w:lang w:val="sr-Cyrl-RS"/>
        </w:rPr>
        <w:t xml:space="preserve">Редован годишњи сервис </w:t>
      </w:r>
      <w:r>
        <w:rPr>
          <w:noProof/>
          <w:lang w:val="sr-Latn-RS"/>
        </w:rPr>
        <w:t>CTG</w:t>
      </w:r>
      <w:r w:rsidR="00A420B7">
        <w:rPr>
          <w:noProof/>
          <w:lang w:val="sr-Cyrl-RS"/>
        </w:rPr>
        <w:t xml:space="preserve"> апарата </w:t>
      </w:r>
      <w:r>
        <w:rPr>
          <w:noProof/>
          <w:lang w:val="sr-Cyrl-RS"/>
        </w:rPr>
        <w:t xml:space="preserve">према упутству произвођача за редовно годишње сервисирање апарата подразумева чишћење термичке главе штампача, подешавање системских параметара, анализа </w:t>
      </w:r>
      <w:r>
        <w:rPr>
          <w:noProof/>
          <w:lang w:val="sr-Latn-RS"/>
        </w:rPr>
        <w:t xml:space="preserve">CTG </w:t>
      </w:r>
      <w:r>
        <w:rPr>
          <w:noProof/>
          <w:lang w:val="sr-Cyrl-RS"/>
        </w:rPr>
        <w:t xml:space="preserve">сигнала помоћу </w:t>
      </w:r>
      <w:r>
        <w:rPr>
          <w:noProof/>
          <w:lang w:val="sr-Latn-RS"/>
        </w:rPr>
        <w:t xml:space="preserve">UZ </w:t>
      </w:r>
      <w:r>
        <w:rPr>
          <w:noProof/>
          <w:lang w:val="sr-Cyrl-RS"/>
        </w:rPr>
        <w:t xml:space="preserve">и </w:t>
      </w:r>
      <w:r>
        <w:rPr>
          <w:noProof/>
          <w:lang w:val="sr-Latn-RS"/>
        </w:rPr>
        <w:t>TOCO</w:t>
      </w:r>
      <w:r>
        <w:rPr>
          <w:noProof/>
          <w:lang w:val="sr-Cyrl-RS"/>
        </w:rPr>
        <w:t xml:space="preserve"> сонди.</w:t>
      </w:r>
    </w:p>
    <w:p w:rsidR="00D616C8" w:rsidRPr="005C051E" w:rsidRDefault="00D616C8" w:rsidP="00D616C8">
      <w:pPr>
        <w:pStyle w:val="ListParagraph"/>
        <w:jc w:val="both"/>
        <w:rPr>
          <w:noProof/>
          <w:lang w:val="sr-Cyrl-CS"/>
        </w:rPr>
      </w:pPr>
    </w:p>
    <w:p w:rsidR="00111F6D" w:rsidRDefault="000960D4" w:rsidP="00111F6D">
      <w:pPr>
        <w:pStyle w:val="ListParagraph"/>
        <w:numPr>
          <w:ilvl w:val="0"/>
          <w:numId w:val="23"/>
        </w:numPr>
        <w:spacing w:line="276" w:lineRule="auto"/>
        <w:rPr>
          <w:rFonts w:eastAsia="Arial"/>
          <w:b/>
          <w:color w:val="222222"/>
          <w:shd w:val="clear" w:color="auto" w:fill="FFFFFF"/>
          <w:lang w:val="sr-Cyrl-RS"/>
        </w:rPr>
      </w:pPr>
      <w:r>
        <w:rPr>
          <w:rFonts w:eastAsia="Arial"/>
          <w:b/>
          <w:color w:val="222222"/>
          <w:shd w:val="clear" w:color="auto" w:fill="FFFFFF"/>
          <w:lang w:val="sr-Cyrl-RS"/>
        </w:rPr>
        <w:lastRenderedPageBreak/>
        <w:t>А</w:t>
      </w:r>
      <w:r>
        <w:rPr>
          <w:b/>
          <w:noProof/>
          <w:lang w:val="ru-RU"/>
        </w:rPr>
        <w:t>парати</w:t>
      </w:r>
      <w:r w:rsidR="00D616C8" w:rsidRPr="00735815">
        <w:rPr>
          <w:b/>
          <w:noProof/>
          <w:lang w:val="ru-RU"/>
        </w:rPr>
        <w:t xml:space="preserve"> произвођача </w:t>
      </w:r>
      <w:r w:rsidR="00D616C8" w:rsidRPr="00735815">
        <w:rPr>
          <w:b/>
          <w:noProof/>
          <w:lang w:val="sr-Latn-RS"/>
        </w:rPr>
        <w:t>„Codon Argus“</w:t>
      </w:r>
      <w:r w:rsidR="00D616C8" w:rsidRPr="00CB33A8">
        <w:rPr>
          <w:rFonts w:eastAsia="Arial"/>
          <w:b/>
          <w:color w:val="222222"/>
          <w:shd w:val="clear" w:color="auto" w:fill="FFFFFF"/>
          <w:lang w:val="sr-Cyrl-RS"/>
        </w:rPr>
        <w:t>:</w:t>
      </w:r>
    </w:p>
    <w:p w:rsidR="00E93A6B" w:rsidRPr="00E93A6B" w:rsidRDefault="00E93A6B" w:rsidP="00E93A6B">
      <w:pPr>
        <w:pStyle w:val="ListParagraph"/>
        <w:spacing w:line="276" w:lineRule="auto"/>
        <w:rPr>
          <w:rFonts w:eastAsia="Arial"/>
          <w:b/>
          <w:color w:val="222222"/>
          <w:shd w:val="clear" w:color="auto" w:fill="FFFFFF"/>
          <w:lang w:val="sr-Cyrl-RS"/>
        </w:rPr>
      </w:pPr>
    </w:p>
    <w:p w:rsidR="00D616C8" w:rsidRPr="00A420B7" w:rsidRDefault="00A420B7" w:rsidP="00A420B7">
      <w:pPr>
        <w:pStyle w:val="ListParagraph"/>
        <w:numPr>
          <w:ilvl w:val="0"/>
          <w:numId w:val="24"/>
        </w:numPr>
        <w:ind w:left="709" w:firstLine="11"/>
        <w:jc w:val="both"/>
        <w:rPr>
          <w:noProof/>
          <w:lang w:val="sr-Cyrl-RS"/>
        </w:rPr>
      </w:pPr>
      <w:r>
        <w:rPr>
          <w:noProof/>
          <w:lang w:val="sr-Cyrl-RS"/>
        </w:rPr>
        <w:t xml:space="preserve">Редован годишњи сервис </w:t>
      </w:r>
      <w:r w:rsidRPr="00A420B7">
        <w:rPr>
          <w:noProof/>
          <w:lang w:val="sr-Cyrl-RS"/>
        </w:rPr>
        <w:t xml:space="preserve">према упутству произвођача за редовно годишње сервисирање апарата </w:t>
      </w:r>
      <w:r w:rsidR="00D616C8" w:rsidRPr="00A420B7">
        <w:rPr>
          <w:noProof/>
          <w:lang w:val="sr-Cyrl-RS"/>
        </w:rPr>
        <w:t>уз замену батерије</w:t>
      </w:r>
      <w:r w:rsidR="000960D4" w:rsidRPr="00A420B7">
        <w:rPr>
          <w:noProof/>
          <w:lang w:val="sr-Cyrl-RS"/>
        </w:rPr>
        <w:t>.</w:t>
      </w:r>
    </w:p>
    <w:p w:rsidR="00D616C8" w:rsidRPr="003647E3" w:rsidRDefault="00D616C8" w:rsidP="00D616C8">
      <w:pPr>
        <w:ind w:left="720" w:firstLine="720"/>
        <w:rPr>
          <w:noProof/>
          <w:highlight w:val="yellow"/>
          <w:lang w:val="sr-Cyrl-RS"/>
        </w:rPr>
      </w:pPr>
    </w:p>
    <w:p w:rsidR="00D616C8" w:rsidRDefault="000960D4" w:rsidP="00D616C8">
      <w:pPr>
        <w:pStyle w:val="ListParagraph"/>
        <w:numPr>
          <w:ilvl w:val="0"/>
          <w:numId w:val="23"/>
        </w:numPr>
        <w:rPr>
          <w:b/>
          <w:noProof/>
          <w:lang w:val="sr-Cyrl-RS"/>
        </w:rPr>
      </w:pPr>
      <w:r>
        <w:rPr>
          <w:b/>
          <w:noProof/>
          <w:lang w:val="sr-Cyrl-RS"/>
        </w:rPr>
        <w:t>Апарати</w:t>
      </w:r>
      <w:r w:rsidR="00D616C8" w:rsidRPr="00735815">
        <w:rPr>
          <w:b/>
          <w:noProof/>
          <w:lang w:val="ru-RU"/>
        </w:rPr>
        <w:t xml:space="preserve"> </w:t>
      </w:r>
      <w:r w:rsidR="00D616C8" w:rsidRPr="00735815">
        <w:rPr>
          <w:b/>
          <w:noProof/>
          <w:lang w:val="sr-Cyrl-RS"/>
        </w:rPr>
        <w:t>произвођача „</w:t>
      </w:r>
      <w:r w:rsidR="00D616C8" w:rsidRPr="00735815">
        <w:rPr>
          <w:b/>
          <w:noProof/>
          <w:lang w:val="sr-Latn-RS"/>
        </w:rPr>
        <w:t>Huntleight Healtchare</w:t>
      </w:r>
      <w:r w:rsidR="00D616C8" w:rsidRPr="00735815">
        <w:rPr>
          <w:b/>
          <w:noProof/>
          <w:lang w:val="sr-Cyrl-RS"/>
        </w:rPr>
        <w:t>“:</w:t>
      </w:r>
    </w:p>
    <w:p w:rsidR="00111F6D" w:rsidRPr="00735815" w:rsidRDefault="00111F6D" w:rsidP="00111F6D">
      <w:pPr>
        <w:pStyle w:val="ListParagraph"/>
        <w:rPr>
          <w:b/>
          <w:noProof/>
          <w:lang w:val="sr-Cyrl-RS"/>
        </w:rPr>
      </w:pPr>
    </w:p>
    <w:p w:rsidR="00D616C8" w:rsidRDefault="00D616C8" w:rsidP="000960D4">
      <w:pPr>
        <w:pStyle w:val="ListParagraph"/>
        <w:numPr>
          <w:ilvl w:val="0"/>
          <w:numId w:val="24"/>
        </w:numPr>
        <w:ind w:left="709" w:firstLine="0"/>
        <w:jc w:val="both"/>
        <w:rPr>
          <w:noProof/>
          <w:lang w:val="sr-Cyrl-RS"/>
        </w:rPr>
      </w:pPr>
      <w:r>
        <w:rPr>
          <w:noProof/>
          <w:lang w:val="sr-Cyrl-RS"/>
        </w:rPr>
        <w:t xml:space="preserve">Редован годишњи сервис </w:t>
      </w:r>
      <w:r w:rsidR="00D71B08" w:rsidRPr="00A420B7">
        <w:rPr>
          <w:noProof/>
          <w:lang w:val="sr-Cyrl-RS"/>
        </w:rPr>
        <w:t xml:space="preserve">према упутству произвођача за редовно годишње сервисирање апарата </w:t>
      </w:r>
      <w:r>
        <w:rPr>
          <w:noProof/>
          <w:lang w:val="sr-Cyrl-RS"/>
        </w:rPr>
        <w:t xml:space="preserve">уз замену кабла за </w:t>
      </w:r>
      <w:r>
        <w:rPr>
          <w:noProof/>
          <w:lang w:val="sr-Latn-RS"/>
        </w:rPr>
        <w:t xml:space="preserve">US1 </w:t>
      </w:r>
      <w:r w:rsidRPr="00503B2B">
        <w:rPr>
          <w:noProof/>
          <w:lang w:val="sr-Cyrl-RS"/>
        </w:rPr>
        <w:t>ултразвучни трансђусер са</w:t>
      </w:r>
      <w:r>
        <w:rPr>
          <w:noProof/>
          <w:lang w:val="sr-Cyrl-RS"/>
        </w:rPr>
        <w:t xml:space="preserve"> округлим конектором и кабла за </w:t>
      </w:r>
      <w:r>
        <w:rPr>
          <w:noProof/>
          <w:lang w:val="sr-Latn-RS"/>
        </w:rPr>
        <w:t xml:space="preserve">CT1 TOCO </w:t>
      </w:r>
      <w:r w:rsidRPr="00503B2B">
        <w:rPr>
          <w:noProof/>
          <w:lang w:val="sr-Cyrl-RS"/>
        </w:rPr>
        <w:t>трансђусер са</w:t>
      </w:r>
      <w:r>
        <w:rPr>
          <w:noProof/>
          <w:lang w:val="sr-Cyrl-RS"/>
        </w:rPr>
        <w:t xml:space="preserve"> округлим конектором (замена каблова се не односи на </w:t>
      </w:r>
      <w:r w:rsidRPr="00503B2B">
        <w:rPr>
          <w:noProof/>
          <w:lang w:val="sr-Latn-RS"/>
        </w:rPr>
        <w:t xml:space="preserve">CTG </w:t>
      </w:r>
      <w:r w:rsidRPr="00503B2B">
        <w:rPr>
          <w:noProof/>
          <w:lang w:val="sr-Cyrl-RS"/>
        </w:rPr>
        <w:t>централ</w:t>
      </w:r>
      <w:r>
        <w:rPr>
          <w:noProof/>
          <w:lang w:val="sr-Cyrl-RS"/>
        </w:rPr>
        <w:t>у</w:t>
      </w:r>
      <w:r w:rsidRPr="00F72495">
        <w:rPr>
          <w:b/>
          <w:noProof/>
          <w:lang w:val="sr-Cyrl-RS"/>
        </w:rPr>
        <w:t xml:space="preserve"> </w:t>
      </w:r>
      <w:r>
        <w:rPr>
          <w:noProof/>
          <w:lang w:val="sr-Cyrl-RS"/>
        </w:rPr>
        <w:t>)</w:t>
      </w:r>
      <w:r w:rsidR="000960D4">
        <w:rPr>
          <w:noProof/>
          <w:lang w:val="sr-Cyrl-RS"/>
        </w:rPr>
        <w:t>.</w:t>
      </w:r>
    </w:p>
    <w:p w:rsidR="00D616C8" w:rsidRDefault="00D616C8" w:rsidP="00D616C8">
      <w:pPr>
        <w:rPr>
          <w:noProof/>
          <w:lang w:val="sr-Cyrl-RS"/>
        </w:rPr>
      </w:pPr>
    </w:p>
    <w:p w:rsidR="00D616C8" w:rsidRDefault="000960D4" w:rsidP="00D616C8">
      <w:pPr>
        <w:pStyle w:val="ListParagraph"/>
        <w:numPr>
          <w:ilvl w:val="0"/>
          <w:numId w:val="23"/>
        </w:numPr>
        <w:rPr>
          <w:b/>
          <w:noProof/>
          <w:lang w:val="sr-Cyrl-RS"/>
        </w:rPr>
      </w:pPr>
      <w:r>
        <w:rPr>
          <w:b/>
          <w:noProof/>
          <w:lang w:val="sr-Cyrl-RS"/>
        </w:rPr>
        <w:t>Апарати</w:t>
      </w:r>
      <w:r w:rsidR="00D616C8" w:rsidRPr="00735815">
        <w:rPr>
          <w:b/>
          <w:noProof/>
          <w:lang w:val="sr-Cyrl-RS"/>
        </w:rPr>
        <w:t xml:space="preserve"> произвођача „</w:t>
      </w:r>
      <w:r w:rsidR="00D616C8" w:rsidRPr="00735815">
        <w:rPr>
          <w:b/>
          <w:noProof/>
          <w:lang w:val="sr-Latn-RS"/>
        </w:rPr>
        <w:t>Hamilton Medical“</w:t>
      </w:r>
      <w:r w:rsidR="00D616C8" w:rsidRPr="00735815">
        <w:rPr>
          <w:b/>
          <w:noProof/>
          <w:lang w:val="sr-Cyrl-RS"/>
        </w:rPr>
        <w:t>:</w:t>
      </w:r>
    </w:p>
    <w:p w:rsidR="00111F6D" w:rsidRPr="00735815" w:rsidRDefault="00111F6D" w:rsidP="00111F6D">
      <w:pPr>
        <w:pStyle w:val="ListParagraph"/>
        <w:rPr>
          <w:b/>
          <w:noProof/>
          <w:lang w:val="sr-Cyrl-RS"/>
        </w:rPr>
      </w:pPr>
    </w:p>
    <w:p w:rsidR="00D616C8" w:rsidRDefault="000960D4" w:rsidP="000960D4">
      <w:pPr>
        <w:pStyle w:val="ListParagraph"/>
        <w:jc w:val="both"/>
        <w:rPr>
          <w:noProof/>
          <w:lang w:val="sr-Cyrl-RS"/>
        </w:rPr>
      </w:pPr>
      <w:r>
        <w:rPr>
          <w:noProof/>
          <w:lang w:val="sr-Cyrl-RS"/>
        </w:rPr>
        <w:t>-</w:t>
      </w:r>
      <w:r>
        <w:rPr>
          <w:noProof/>
          <w:lang w:val="sr-Cyrl-RS"/>
        </w:rPr>
        <w:tab/>
      </w:r>
      <w:r w:rsidR="00D616C8">
        <w:rPr>
          <w:noProof/>
          <w:lang w:val="sr-Cyrl-RS"/>
        </w:rPr>
        <w:t xml:space="preserve">Редован годишњи сервис </w:t>
      </w:r>
      <w:r w:rsidR="00D71B08" w:rsidRPr="00A420B7">
        <w:rPr>
          <w:noProof/>
          <w:lang w:val="sr-Cyrl-RS"/>
        </w:rPr>
        <w:t xml:space="preserve">према упутству произвођача за редовно годишње сервисирање апарата </w:t>
      </w:r>
      <w:r w:rsidR="00D616C8">
        <w:rPr>
          <w:noProof/>
          <w:lang w:val="sr-Cyrl-RS"/>
        </w:rPr>
        <w:t>уз замену филтера, кисеоничке ћелије, вишекратне мембране експиријумске валвуле и акумулаторске батерије (замена батерија се врши на сваке три године)</w:t>
      </w:r>
      <w:r>
        <w:rPr>
          <w:noProof/>
          <w:lang w:val="sr-Cyrl-RS"/>
        </w:rPr>
        <w:t>.</w:t>
      </w:r>
    </w:p>
    <w:p w:rsidR="00D616C8" w:rsidRDefault="00D616C8" w:rsidP="00D616C8">
      <w:pPr>
        <w:rPr>
          <w:noProof/>
          <w:lang w:val="sr-Cyrl-RS"/>
        </w:rPr>
      </w:pPr>
    </w:p>
    <w:p w:rsidR="00D616C8" w:rsidRPr="00F72495" w:rsidRDefault="00D616C8" w:rsidP="00D616C8">
      <w:pPr>
        <w:rPr>
          <w:noProof/>
          <w:lang w:val="sr-Cyrl-RS"/>
        </w:rPr>
      </w:pPr>
    </w:p>
    <w:p w:rsidR="00D616C8" w:rsidRPr="00111F6D" w:rsidRDefault="000960D4" w:rsidP="00D616C8">
      <w:pPr>
        <w:pStyle w:val="ListParagraph"/>
        <w:numPr>
          <w:ilvl w:val="0"/>
          <w:numId w:val="23"/>
        </w:numPr>
        <w:rPr>
          <w:b/>
          <w:noProof/>
          <w:lang w:val="sr-Latn-RS"/>
        </w:rPr>
      </w:pPr>
      <w:r>
        <w:rPr>
          <w:b/>
          <w:noProof/>
          <w:lang w:val="sr-Cyrl-RS"/>
        </w:rPr>
        <w:t>Апарати</w:t>
      </w:r>
      <w:r w:rsidR="00D616C8" w:rsidRPr="0000378F">
        <w:rPr>
          <w:b/>
          <w:noProof/>
          <w:lang w:val="sr-Cyrl-RS"/>
        </w:rPr>
        <w:t xml:space="preserve"> произвођача „</w:t>
      </w:r>
      <w:r w:rsidR="00D616C8" w:rsidRPr="0000378F">
        <w:rPr>
          <w:b/>
          <w:noProof/>
          <w:lang w:val="sr-Latn-RS"/>
        </w:rPr>
        <w:t>Carl Zeiss“</w:t>
      </w:r>
      <w:r w:rsidR="00D616C8" w:rsidRPr="0000378F">
        <w:rPr>
          <w:b/>
          <w:noProof/>
          <w:lang w:val="sr-Cyrl-RS"/>
        </w:rPr>
        <w:t>:</w:t>
      </w:r>
    </w:p>
    <w:p w:rsidR="00111F6D" w:rsidRPr="0000378F" w:rsidRDefault="00111F6D" w:rsidP="00111F6D">
      <w:pPr>
        <w:pStyle w:val="ListParagraph"/>
        <w:rPr>
          <w:b/>
          <w:noProof/>
          <w:lang w:val="sr-Latn-RS"/>
        </w:rPr>
      </w:pPr>
    </w:p>
    <w:p w:rsidR="00117E2A" w:rsidRPr="00117E2A" w:rsidRDefault="00117E2A" w:rsidP="001A4EB6">
      <w:pPr>
        <w:pStyle w:val="ListParagraph"/>
        <w:jc w:val="both"/>
        <w:rPr>
          <w:b/>
          <w:noProof/>
          <w:lang w:val="sr-Cyrl-RS"/>
        </w:rPr>
      </w:pPr>
      <w:r w:rsidRPr="00117E2A">
        <w:rPr>
          <w:b/>
          <w:noProof/>
          <w:lang w:val="sr-Cyrl-RS"/>
        </w:rPr>
        <w:t xml:space="preserve">1.5. </w:t>
      </w:r>
      <w:r w:rsidRPr="00117E2A">
        <w:rPr>
          <w:b/>
          <w:noProof/>
          <w:lang w:val="sr-Latn-RS"/>
        </w:rPr>
        <w:t>Апарат за компјутеризовано видно поље</w:t>
      </w:r>
      <w:r w:rsidRPr="00117E2A">
        <w:rPr>
          <w:b/>
          <w:noProof/>
          <w:lang w:val="sr-Cyrl-RS"/>
        </w:rPr>
        <w:t>:</w:t>
      </w:r>
    </w:p>
    <w:p w:rsidR="00117E2A" w:rsidRPr="00117E2A" w:rsidRDefault="00117E2A" w:rsidP="001A4EB6">
      <w:pPr>
        <w:pStyle w:val="ListParagraph"/>
        <w:jc w:val="both"/>
        <w:rPr>
          <w:b/>
          <w:noProof/>
          <w:lang w:val="sr-Cyrl-RS"/>
        </w:rPr>
      </w:pPr>
      <w:r>
        <w:rPr>
          <w:noProof/>
          <w:lang w:val="sr-Cyrl-RS"/>
        </w:rPr>
        <w:t>- Редован годишњи сервис апарата за компјутеризовано видно поље према упутству произвођача за редовно годишњ</w:t>
      </w:r>
      <w:r w:rsidR="00A420B7">
        <w:rPr>
          <w:noProof/>
          <w:lang w:val="sr-Cyrl-RS"/>
        </w:rPr>
        <w:t>е сервисирање апарата</w:t>
      </w:r>
      <w:r w:rsidR="00A420B7">
        <w:rPr>
          <w:noProof/>
          <w:lang w:val="en-US"/>
        </w:rPr>
        <w:t xml:space="preserve">, </w:t>
      </w:r>
      <w:r w:rsidR="00A420B7">
        <w:rPr>
          <w:noProof/>
          <w:lang w:val="sr-Cyrl-RS"/>
        </w:rPr>
        <w:t>подразумева ч</w:t>
      </w:r>
      <w:r>
        <w:rPr>
          <w:noProof/>
          <w:lang w:val="sr-Cyrl-RS"/>
        </w:rPr>
        <w:t>ишћење</w:t>
      </w:r>
      <w:r w:rsidR="00D71B08">
        <w:rPr>
          <w:noProof/>
          <w:lang w:val="sr-Cyrl-RS"/>
        </w:rPr>
        <w:t xml:space="preserve"> оптичких делова апарата, замену</w:t>
      </w:r>
      <w:r>
        <w:rPr>
          <w:noProof/>
          <w:lang w:val="sr-Cyrl-RS"/>
        </w:rPr>
        <w:t xml:space="preserve"> п</w:t>
      </w:r>
      <w:r w:rsidR="00D71B08">
        <w:rPr>
          <w:noProof/>
          <w:lang w:val="sr-Cyrl-RS"/>
        </w:rPr>
        <w:t>отрошног материјала, калибрацију</w:t>
      </w:r>
      <w:r>
        <w:rPr>
          <w:noProof/>
          <w:lang w:val="sr-Cyrl-RS"/>
        </w:rPr>
        <w:t xml:space="preserve"> и тестирање свих функција </w:t>
      </w:r>
      <w:r w:rsidR="00D71B08">
        <w:rPr>
          <w:noProof/>
          <w:lang w:val="sr-Cyrl-RS"/>
        </w:rPr>
        <w:t>а</w:t>
      </w:r>
      <w:r>
        <w:rPr>
          <w:noProof/>
          <w:lang w:val="sr-Cyrl-RS"/>
        </w:rPr>
        <w:t>парата.</w:t>
      </w:r>
    </w:p>
    <w:p w:rsidR="001A4EB6" w:rsidRDefault="00117E2A" w:rsidP="001A4EB6">
      <w:pPr>
        <w:pStyle w:val="ListParagraph"/>
        <w:jc w:val="both"/>
        <w:rPr>
          <w:b/>
          <w:noProof/>
          <w:lang w:val="sr-Latn-RS"/>
        </w:rPr>
      </w:pPr>
      <w:r>
        <w:rPr>
          <w:b/>
          <w:noProof/>
          <w:lang w:val="sr-Latn-RS"/>
        </w:rPr>
        <w:t>1.</w:t>
      </w:r>
      <w:r>
        <w:rPr>
          <w:b/>
          <w:noProof/>
          <w:lang w:val="sr-Cyrl-RS"/>
        </w:rPr>
        <w:t>6</w:t>
      </w:r>
      <w:r w:rsidR="001A4EB6" w:rsidRPr="001A4EB6">
        <w:rPr>
          <w:b/>
          <w:noProof/>
          <w:lang w:val="sr-Latn-RS"/>
        </w:rPr>
        <w:t xml:space="preserve">. </w:t>
      </w:r>
      <w:r w:rsidR="001A4EB6" w:rsidRPr="001A4EB6">
        <w:rPr>
          <w:b/>
          <w:noProof/>
          <w:lang w:val="sr-Cyrl-RS"/>
        </w:rPr>
        <w:t>Камера са инструменталном таблом, Visucam lite</w:t>
      </w:r>
      <w:r w:rsidR="001A4EB6" w:rsidRPr="001A4EB6">
        <w:rPr>
          <w:b/>
          <w:noProof/>
          <w:lang w:val="sr-Latn-RS"/>
        </w:rPr>
        <w:t>:</w:t>
      </w:r>
    </w:p>
    <w:p w:rsidR="001A4EB6" w:rsidRDefault="001A4EB6" w:rsidP="001A4EB6">
      <w:pPr>
        <w:pStyle w:val="ListParagraph"/>
        <w:jc w:val="both"/>
        <w:rPr>
          <w:noProof/>
          <w:lang w:val="sr-Cyrl-RS"/>
        </w:rPr>
      </w:pPr>
      <w:r w:rsidRPr="001A4EB6">
        <w:rPr>
          <w:noProof/>
          <w:lang w:val="sr-Latn-RS"/>
        </w:rPr>
        <w:t xml:space="preserve">- </w:t>
      </w:r>
      <w:r w:rsidRPr="001A4EB6">
        <w:rPr>
          <w:noProof/>
          <w:lang w:val="sr-Cyrl-RS"/>
        </w:rPr>
        <w:t>Редован годи</w:t>
      </w:r>
      <w:r>
        <w:rPr>
          <w:noProof/>
          <w:lang w:val="sr-Cyrl-RS"/>
        </w:rPr>
        <w:t>шњи сервис фундус камере према упутству произвођача за редовн</w:t>
      </w:r>
      <w:r w:rsidR="00D71B08">
        <w:rPr>
          <w:noProof/>
          <w:lang w:val="sr-Cyrl-RS"/>
        </w:rPr>
        <w:t>о годишње сервисирање апарата подразумева ч</w:t>
      </w:r>
      <w:r>
        <w:rPr>
          <w:noProof/>
          <w:lang w:val="sr-Cyrl-RS"/>
        </w:rPr>
        <w:t>ишћење</w:t>
      </w:r>
      <w:r w:rsidR="00D71B08">
        <w:rPr>
          <w:noProof/>
          <w:lang w:val="sr-Cyrl-RS"/>
        </w:rPr>
        <w:t xml:space="preserve"> оптичких делова апарата, замену</w:t>
      </w:r>
      <w:r>
        <w:rPr>
          <w:noProof/>
          <w:lang w:val="sr-Cyrl-RS"/>
        </w:rPr>
        <w:t xml:space="preserve"> сијалице, архив</w:t>
      </w:r>
      <w:r w:rsidR="00D71B08">
        <w:rPr>
          <w:noProof/>
          <w:lang w:val="sr-Cyrl-RS"/>
        </w:rPr>
        <w:t>ирање базе података, калибрацију</w:t>
      </w:r>
      <w:r>
        <w:rPr>
          <w:noProof/>
          <w:lang w:val="sr-Cyrl-RS"/>
        </w:rPr>
        <w:t xml:space="preserve"> и тестирање свих функција апарата.</w:t>
      </w:r>
    </w:p>
    <w:p w:rsidR="001A4EB6" w:rsidRPr="00E30122" w:rsidRDefault="00117E2A" w:rsidP="001A4EB6">
      <w:pPr>
        <w:pStyle w:val="ListParagraph"/>
        <w:jc w:val="both"/>
        <w:rPr>
          <w:b/>
          <w:noProof/>
          <w:lang w:val="sr-Cyrl-RS"/>
        </w:rPr>
      </w:pPr>
      <w:r>
        <w:rPr>
          <w:b/>
          <w:noProof/>
          <w:lang w:val="sr-Cyrl-RS"/>
        </w:rPr>
        <w:t>1.7</w:t>
      </w:r>
      <w:r w:rsidR="001A4EB6" w:rsidRPr="00E30122">
        <w:rPr>
          <w:b/>
          <w:noProof/>
          <w:lang w:val="sr-Cyrl-RS"/>
        </w:rPr>
        <w:t xml:space="preserve">. </w:t>
      </w:r>
      <w:r w:rsidR="00E30122" w:rsidRPr="00E30122">
        <w:rPr>
          <w:b/>
          <w:noProof/>
          <w:lang w:val="sr-Cyrl-RS"/>
        </w:rPr>
        <w:t xml:space="preserve">Ласер за фотокоагулацију, </w:t>
      </w:r>
      <w:r w:rsidR="00E30122" w:rsidRPr="00E30122">
        <w:rPr>
          <w:b/>
          <w:noProof/>
          <w:lang w:val="en-US"/>
        </w:rPr>
        <w:t>Visulas</w:t>
      </w:r>
      <w:r w:rsidR="004A2598">
        <w:rPr>
          <w:b/>
          <w:noProof/>
          <w:lang w:val="sr-Cyrl-RS"/>
        </w:rPr>
        <w:t xml:space="preserve"> </w:t>
      </w:r>
      <w:r w:rsidR="00E30122" w:rsidRPr="00E30122">
        <w:rPr>
          <w:b/>
          <w:noProof/>
          <w:lang w:val="en-US"/>
        </w:rPr>
        <w:t xml:space="preserve">532s </w:t>
      </w:r>
      <w:r w:rsidR="00E30122" w:rsidRPr="00E30122">
        <w:rPr>
          <w:b/>
          <w:noProof/>
          <w:lang w:val="sr-Latn-RS"/>
        </w:rPr>
        <w:t>(</w:t>
      </w:r>
      <w:r w:rsidR="00E30122" w:rsidRPr="00E30122">
        <w:rPr>
          <w:b/>
          <w:noProof/>
          <w:lang w:val="sr-Cyrl-RS"/>
        </w:rPr>
        <w:t>1149-675</w:t>
      </w:r>
      <w:r w:rsidR="00E30122" w:rsidRPr="00E30122">
        <w:rPr>
          <w:b/>
          <w:noProof/>
          <w:lang w:val="sr-Latn-RS"/>
        </w:rPr>
        <w:t>)</w:t>
      </w:r>
      <w:r w:rsidR="00E30122" w:rsidRPr="00E30122">
        <w:rPr>
          <w:b/>
          <w:noProof/>
          <w:lang w:val="sr-Cyrl-RS"/>
        </w:rPr>
        <w:t>:</w:t>
      </w:r>
    </w:p>
    <w:p w:rsidR="00E30122" w:rsidRDefault="00E30122" w:rsidP="001A4EB6">
      <w:pPr>
        <w:pStyle w:val="ListParagraph"/>
        <w:jc w:val="both"/>
        <w:rPr>
          <w:noProof/>
          <w:lang w:val="en-US"/>
        </w:rPr>
      </w:pPr>
      <w:r w:rsidRPr="001A4EB6">
        <w:rPr>
          <w:noProof/>
          <w:lang w:val="sr-Latn-RS"/>
        </w:rPr>
        <w:t xml:space="preserve">- </w:t>
      </w:r>
      <w:r w:rsidRPr="001A4EB6">
        <w:rPr>
          <w:noProof/>
          <w:lang w:val="sr-Cyrl-RS"/>
        </w:rPr>
        <w:t>Редован годи</w:t>
      </w:r>
      <w:r>
        <w:rPr>
          <w:noProof/>
          <w:lang w:val="sr-Cyrl-RS"/>
        </w:rPr>
        <w:t xml:space="preserve">шњи сервис </w:t>
      </w:r>
      <w:r w:rsidR="004A2598" w:rsidRPr="004A2598">
        <w:rPr>
          <w:noProof/>
          <w:lang w:val="sr-Cyrl-RS"/>
        </w:rPr>
        <w:t>ласера за фотокоагулацију</w:t>
      </w:r>
      <w:r w:rsidR="004A2598">
        <w:rPr>
          <w:noProof/>
          <w:lang w:val="sr-Cyrl-RS"/>
        </w:rPr>
        <w:t xml:space="preserve"> </w:t>
      </w:r>
      <w:r>
        <w:rPr>
          <w:noProof/>
          <w:lang w:val="sr-Cyrl-RS"/>
        </w:rPr>
        <w:t>према упутству произвођача за редовн</w:t>
      </w:r>
      <w:r w:rsidR="00D71B08">
        <w:rPr>
          <w:noProof/>
          <w:lang w:val="sr-Cyrl-RS"/>
        </w:rPr>
        <w:t>о годишње сервисирање апарата подразумева ч</w:t>
      </w:r>
      <w:r>
        <w:rPr>
          <w:noProof/>
          <w:lang w:val="sr-Cyrl-RS"/>
        </w:rPr>
        <w:t>ишћење опти</w:t>
      </w:r>
      <w:r w:rsidR="00D71B08">
        <w:rPr>
          <w:noProof/>
          <w:lang w:val="sr-Cyrl-RS"/>
        </w:rPr>
        <w:t>чких делова апарата, калибрацију</w:t>
      </w:r>
      <w:r>
        <w:rPr>
          <w:noProof/>
          <w:lang w:val="sr-Cyrl-RS"/>
        </w:rPr>
        <w:t xml:space="preserve"> и тестирање свих функција апарата.</w:t>
      </w:r>
    </w:p>
    <w:p w:rsidR="00D76086" w:rsidRDefault="00D76086" w:rsidP="00D76086">
      <w:pPr>
        <w:pStyle w:val="ListParagraph"/>
        <w:jc w:val="both"/>
        <w:rPr>
          <w:b/>
          <w:noProof/>
          <w:lang w:val="sr-Cyrl-RS"/>
        </w:rPr>
      </w:pPr>
      <w:r w:rsidRPr="00D76086">
        <w:rPr>
          <w:b/>
          <w:noProof/>
          <w:lang w:val="en-US"/>
        </w:rPr>
        <w:t xml:space="preserve">1.8. </w:t>
      </w:r>
      <w:r w:rsidRPr="00D76086">
        <w:rPr>
          <w:b/>
          <w:noProof/>
          <w:lang w:val="sr-Cyrl-RS"/>
        </w:rPr>
        <w:t xml:space="preserve">Дијагностички уређај за очну кохерентну томографију, Stratus </w:t>
      </w:r>
      <w:r w:rsidRPr="00D76086">
        <w:rPr>
          <w:b/>
          <w:noProof/>
          <w:lang w:val="en-US"/>
        </w:rPr>
        <w:t>OCT</w:t>
      </w:r>
      <w:r>
        <w:rPr>
          <w:b/>
          <w:noProof/>
          <w:lang w:val="sr-Cyrl-RS"/>
        </w:rPr>
        <w:t>:</w:t>
      </w:r>
    </w:p>
    <w:p w:rsidR="00D76086" w:rsidRPr="00D76086" w:rsidRDefault="00D76086" w:rsidP="001A4EB6">
      <w:pPr>
        <w:pStyle w:val="ListParagraph"/>
        <w:jc w:val="both"/>
        <w:rPr>
          <w:noProof/>
          <w:lang w:val="sr-Cyrl-RS"/>
        </w:rPr>
      </w:pPr>
      <w:r w:rsidRPr="00D76086">
        <w:rPr>
          <w:noProof/>
          <w:lang w:val="sr-Cyrl-RS"/>
        </w:rPr>
        <w:t>-</w:t>
      </w:r>
      <w:r w:rsidR="00D71B08">
        <w:rPr>
          <w:noProof/>
          <w:lang w:val="sr-Cyrl-RS"/>
        </w:rPr>
        <w:t xml:space="preserve"> Редован годишњи сервис </w:t>
      </w:r>
      <w:r w:rsidRPr="00D76086">
        <w:rPr>
          <w:noProof/>
          <w:lang w:val="sr-Cyrl-RS"/>
        </w:rPr>
        <w:t>према упутству произвођача за редов</w:t>
      </w:r>
      <w:r w:rsidR="00D71B08">
        <w:rPr>
          <w:noProof/>
          <w:lang w:val="sr-Cyrl-RS"/>
        </w:rPr>
        <w:t>но годишње сервисирање апарата подразумева ч</w:t>
      </w:r>
      <w:r w:rsidRPr="00D76086">
        <w:rPr>
          <w:noProof/>
          <w:lang w:val="sr-Cyrl-RS"/>
        </w:rPr>
        <w:t xml:space="preserve">ишћење оптичких делова </w:t>
      </w:r>
      <w:r w:rsidR="00D71B08">
        <w:rPr>
          <w:noProof/>
          <w:lang w:val="sr-Cyrl-RS"/>
        </w:rPr>
        <w:t>апарата, калибрацију</w:t>
      </w:r>
      <w:r w:rsidRPr="00D76086">
        <w:rPr>
          <w:noProof/>
          <w:lang w:val="sr-Cyrl-RS"/>
        </w:rPr>
        <w:t xml:space="preserve"> и тестирање свих функција апарата.</w:t>
      </w:r>
    </w:p>
    <w:p w:rsidR="004A2598" w:rsidRPr="00117E2A" w:rsidRDefault="00D76086" w:rsidP="001A4EB6">
      <w:pPr>
        <w:pStyle w:val="ListParagraph"/>
        <w:jc w:val="both"/>
        <w:rPr>
          <w:b/>
          <w:noProof/>
          <w:lang w:val="sr-Cyrl-RS"/>
        </w:rPr>
      </w:pPr>
      <w:r>
        <w:rPr>
          <w:b/>
          <w:noProof/>
          <w:lang w:val="sr-Cyrl-RS"/>
        </w:rPr>
        <w:t>1.9</w:t>
      </w:r>
      <w:r w:rsidR="00117E2A">
        <w:rPr>
          <w:b/>
          <w:noProof/>
          <w:lang w:val="sr-Cyrl-RS"/>
        </w:rPr>
        <w:t>. Операциони</w:t>
      </w:r>
      <w:r w:rsidR="004A2598" w:rsidRPr="00117E2A">
        <w:rPr>
          <w:b/>
          <w:noProof/>
          <w:lang w:val="sr-Cyrl-RS"/>
        </w:rPr>
        <w:t xml:space="preserve"> микроскоп:</w:t>
      </w:r>
    </w:p>
    <w:p w:rsidR="004A2598" w:rsidRDefault="00D76086" w:rsidP="001A4EB6">
      <w:pPr>
        <w:pStyle w:val="ListParagraph"/>
        <w:jc w:val="both"/>
        <w:rPr>
          <w:noProof/>
          <w:lang w:val="sr-Cyrl-RS"/>
        </w:rPr>
      </w:pPr>
      <w:r>
        <w:rPr>
          <w:noProof/>
          <w:lang w:val="sr-Cyrl-RS"/>
        </w:rPr>
        <w:t xml:space="preserve">- </w:t>
      </w:r>
      <w:r w:rsidR="004A2598">
        <w:rPr>
          <w:noProof/>
          <w:lang w:val="sr-Cyrl-RS"/>
        </w:rPr>
        <w:t>Редован годишњи сервис операционог микроскопа према упутству произвођача за редов</w:t>
      </w:r>
      <w:r w:rsidR="00D71B08">
        <w:rPr>
          <w:noProof/>
          <w:lang w:val="sr-Cyrl-RS"/>
        </w:rPr>
        <w:t>но годишње сервисирање апарата подразумева ч</w:t>
      </w:r>
      <w:r w:rsidR="004A2598">
        <w:rPr>
          <w:noProof/>
          <w:lang w:val="sr-Cyrl-RS"/>
        </w:rPr>
        <w:t>ишћење оптичких дело</w:t>
      </w:r>
      <w:r w:rsidR="00D71B08">
        <w:rPr>
          <w:noProof/>
          <w:lang w:val="sr-Cyrl-RS"/>
        </w:rPr>
        <w:t>ва микроскопа, по потреби замену</w:t>
      </w:r>
      <w:r w:rsidR="004A2598">
        <w:rPr>
          <w:noProof/>
          <w:lang w:val="sr-Cyrl-RS"/>
        </w:rPr>
        <w:t xml:space="preserve"> сијалице, </w:t>
      </w:r>
      <w:r w:rsidR="00D71B08">
        <w:rPr>
          <w:noProof/>
          <w:lang w:val="sr-Cyrl-RS"/>
        </w:rPr>
        <w:t>балансирање статива, калибрацију</w:t>
      </w:r>
      <w:r w:rsidR="004A2598">
        <w:rPr>
          <w:noProof/>
          <w:lang w:val="sr-Cyrl-RS"/>
        </w:rPr>
        <w:t xml:space="preserve"> и тестирање свих функција а</w:t>
      </w:r>
      <w:r w:rsidR="00117E2A">
        <w:rPr>
          <w:noProof/>
          <w:lang w:val="sr-Cyrl-RS"/>
        </w:rPr>
        <w:t>парата.</w:t>
      </w:r>
    </w:p>
    <w:p w:rsidR="00D616C8" w:rsidRDefault="00D616C8" w:rsidP="00D616C8">
      <w:pPr>
        <w:pStyle w:val="ListParagraph"/>
        <w:ind w:left="1080"/>
        <w:rPr>
          <w:noProof/>
          <w:lang w:val="sr-Cyrl-RS"/>
        </w:rPr>
      </w:pPr>
    </w:p>
    <w:p w:rsidR="00D616C8" w:rsidRDefault="000960D4" w:rsidP="00D616C8">
      <w:pPr>
        <w:pStyle w:val="ListParagraph"/>
        <w:numPr>
          <w:ilvl w:val="0"/>
          <w:numId w:val="23"/>
        </w:numPr>
        <w:rPr>
          <w:lang w:val="sr-Cyrl-RS"/>
        </w:rPr>
      </w:pPr>
      <w:r>
        <w:rPr>
          <w:b/>
          <w:noProof/>
          <w:lang w:val="sr-Cyrl-RS"/>
        </w:rPr>
        <w:t>А</w:t>
      </w:r>
      <w:r w:rsidR="00D71B08">
        <w:rPr>
          <w:b/>
          <w:noProof/>
          <w:lang w:val="sr-Cyrl-RS"/>
        </w:rPr>
        <w:t>спиратори</w:t>
      </w:r>
      <w:r w:rsidR="00D616C8">
        <w:rPr>
          <w:b/>
          <w:noProof/>
          <w:lang w:val="sr-Cyrl-RS"/>
        </w:rPr>
        <w:t xml:space="preserve"> произвођача </w:t>
      </w:r>
      <w:r w:rsidR="00D616C8" w:rsidRPr="00CB33A8">
        <w:rPr>
          <w:b/>
          <w:noProof/>
          <w:lang w:val="sr-Latn-RS"/>
        </w:rPr>
        <w:t>„Ca-MI Italian Medical touch“</w:t>
      </w:r>
      <w:r w:rsidR="00347905">
        <w:rPr>
          <w:b/>
          <w:noProof/>
          <w:lang w:val="sr-Latn-RS"/>
        </w:rPr>
        <w:t xml:space="preserve"> </w:t>
      </w:r>
      <w:r w:rsidR="00347905">
        <w:rPr>
          <w:b/>
          <w:noProof/>
          <w:lang w:val="sr-Cyrl-RS"/>
        </w:rPr>
        <w:t xml:space="preserve">и </w:t>
      </w:r>
      <w:r w:rsidR="00347905" w:rsidRPr="000960D4">
        <w:rPr>
          <w:b/>
          <w:noProof/>
          <w:lang w:val="sr-Latn-RS"/>
        </w:rPr>
        <w:t>„Nouvag“</w:t>
      </w:r>
      <w:r w:rsidR="00347905" w:rsidRPr="000960D4">
        <w:rPr>
          <w:b/>
          <w:noProof/>
        </w:rPr>
        <w:t>:</w:t>
      </w:r>
      <w:r w:rsidR="00D616C8">
        <w:rPr>
          <w:noProof/>
          <w:lang w:val="sr-Cyrl-RS"/>
        </w:rPr>
        <w:t xml:space="preserve"> </w:t>
      </w:r>
    </w:p>
    <w:p w:rsidR="00D71B08" w:rsidRDefault="00B9256C" w:rsidP="00B9256C">
      <w:pPr>
        <w:pStyle w:val="ListParagraph"/>
        <w:jc w:val="both"/>
        <w:rPr>
          <w:lang w:val="sr-Cyrl-RS"/>
        </w:rPr>
      </w:pPr>
      <w:r>
        <w:rPr>
          <w:noProof/>
          <w:lang w:val="sr-Cyrl-RS"/>
        </w:rPr>
        <w:t>- Редован годишњи сервис аспиратора према упутству произвођача за редовно годишње сервисирање апарата подразумева т</w:t>
      </w:r>
      <w:r w:rsidRPr="006349EF">
        <w:rPr>
          <w:noProof/>
          <w:lang w:val="sr-Cyrl-RS"/>
        </w:rPr>
        <w:t>естирање</w:t>
      </w:r>
      <w:r w:rsidR="00D923A2">
        <w:rPr>
          <w:noProof/>
          <w:lang w:val="sr-Cyrl-RS"/>
        </w:rPr>
        <w:t xml:space="preserve"> исправности регулатора вакуума </w:t>
      </w:r>
      <w:r w:rsidRPr="006349EF">
        <w:rPr>
          <w:noProof/>
          <w:lang w:val="sr-Cyrl-RS"/>
        </w:rPr>
        <w:t>до максималне вредности вакуума</w:t>
      </w:r>
      <w:r>
        <w:rPr>
          <w:noProof/>
          <w:lang w:val="sr-Cyrl-RS"/>
        </w:rPr>
        <w:t>, т</w:t>
      </w:r>
      <w:r w:rsidRPr="006349EF">
        <w:rPr>
          <w:noProof/>
          <w:lang w:val="sr-Cyrl-RS"/>
        </w:rPr>
        <w:t xml:space="preserve">естирање исправности вакуум </w:t>
      </w:r>
      <w:r w:rsidRPr="006349EF">
        <w:rPr>
          <w:noProof/>
          <w:lang w:val="sr-Cyrl-RS"/>
        </w:rPr>
        <w:lastRenderedPageBreak/>
        <w:t>пумпе</w:t>
      </w:r>
      <w:r>
        <w:rPr>
          <w:noProof/>
          <w:lang w:val="sr-Cyrl-RS"/>
        </w:rPr>
        <w:t>, проверу</w:t>
      </w:r>
      <w:r w:rsidRPr="006349EF">
        <w:rPr>
          <w:noProof/>
          <w:lang w:val="sr-Cyrl-RS"/>
        </w:rPr>
        <w:t xml:space="preserve"> дихтовања свих спојних црева и поклопца аспирационе посуде</w:t>
      </w:r>
      <w:r>
        <w:rPr>
          <w:noProof/>
          <w:lang w:val="sr-Cyrl-RS"/>
        </w:rPr>
        <w:t>, замену а</w:t>
      </w:r>
      <w:r w:rsidRPr="006349EF">
        <w:rPr>
          <w:noProof/>
          <w:lang w:val="sr-Cyrl-RS"/>
        </w:rPr>
        <w:t>нти-бактеријског филтера</w:t>
      </w:r>
      <w:r>
        <w:rPr>
          <w:noProof/>
          <w:lang w:val="sr-Cyrl-RS"/>
        </w:rPr>
        <w:t xml:space="preserve">, </w:t>
      </w:r>
      <w:r w:rsidR="00D923A2">
        <w:rPr>
          <w:noProof/>
          <w:lang w:val="sr-Cyrl-RS"/>
        </w:rPr>
        <w:t>чишћење и дезинфекцију</w:t>
      </w:r>
      <w:r w:rsidRPr="006349EF">
        <w:rPr>
          <w:noProof/>
          <w:lang w:val="sr-Cyrl-RS"/>
        </w:rPr>
        <w:t xml:space="preserve"> свих спољашњих и унутрашњих површина</w:t>
      </w:r>
      <w:r>
        <w:rPr>
          <w:noProof/>
          <w:lang w:val="sr-Cyrl-RS"/>
        </w:rPr>
        <w:t>.</w:t>
      </w:r>
    </w:p>
    <w:p w:rsidR="000960D4" w:rsidRDefault="000960D4" w:rsidP="000960D4">
      <w:pPr>
        <w:pStyle w:val="ListParagraph"/>
        <w:ind w:left="1080"/>
        <w:rPr>
          <w:noProof/>
          <w:lang w:val="sr-Cyrl-RS"/>
        </w:rPr>
      </w:pPr>
    </w:p>
    <w:p w:rsidR="00111F6D" w:rsidRPr="000960D4" w:rsidRDefault="00111F6D" w:rsidP="00111F6D">
      <w:pPr>
        <w:ind w:firstLine="709"/>
        <w:jc w:val="both"/>
        <w:rPr>
          <w:noProof/>
          <w:lang w:val="sr-Cyrl-CS"/>
        </w:rPr>
      </w:pPr>
      <w:r>
        <w:rPr>
          <w:noProof/>
          <w:lang w:val="sr-Cyrl-RS"/>
        </w:rPr>
        <w:t>Редовно сервисирање</w:t>
      </w:r>
      <w:r>
        <w:rPr>
          <w:noProof/>
          <w:lang w:val="sr-Cyrl-CS"/>
        </w:rPr>
        <w:t xml:space="preserve"> обухвата (радну снагу и путне трошкове). </w:t>
      </w:r>
      <w:r w:rsidR="00E93A6B">
        <w:rPr>
          <w:bCs/>
          <w:iCs/>
        </w:rPr>
        <w:t>У цену редовног сервисирања је урачун</w:t>
      </w:r>
      <w:r w:rsidR="00347905">
        <w:rPr>
          <w:bCs/>
          <w:iCs/>
        </w:rPr>
        <w:t>ата цена радног сата, трошкови</w:t>
      </w:r>
      <w:r w:rsidR="00347905">
        <w:rPr>
          <w:bCs/>
          <w:iCs/>
          <w:lang w:val="sr-Cyrl-RS"/>
        </w:rPr>
        <w:t xml:space="preserve"> </w:t>
      </w:r>
      <w:r w:rsidR="00E93A6B">
        <w:rPr>
          <w:bCs/>
          <w:iCs/>
        </w:rPr>
        <w:t>пута и услуга.</w:t>
      </w:r>
      <w:r w:rsidR="00E93A6B" w:rsidRPr="005F3835">
        <w:rPr>
          <w:bCs/>
          <w:iCs/>
        </w:rPr>
        <w:t xml:space="preserve"> </w:t>
      </w:r>
      <w:r w:rsidRPr="00F812F7">
        <w:rPr>
          <w:bCs/>
          <w:noProof/>
          <w:lang w:val="sr-Cyrl-RS"/>
        </w:rPr>
        <w:t>Понуђач се обавезује да услуге редовно</w:t>
      </w:r>
      <w:r w:rsidRPr="008E6BA3">
        <w:rPr>
          <w:bCs/>
          <w:noProof/>
          <w:lang w:val="sr-Cyrl-RS"/>
        </w:rPr>
        <w:t>г сервиса  изврши са стручним кадром који је обучен за ту врсту апарата са одговарајућим квалитетним алатом и да уграђује оригиналне резервне делове произвођача</w:t>
      </w:r>
      <w:r>
        <w:rPr>
          <w:bCs/>
          <w:noProof/>
          <w:lang w:val="sr-Cyrl-RS"/>
        </w:rPr>
        <w:t>.</w:t>
      </w:r>
      <w:r w:rsidRPr="008E6BA3">
        <w:rPr>
          <w:bCs/>
          <w:noProof/>
          <w:lang w:val="sr-Cyrl-RS"/>
        </w:rPr>
        <w:t xml:space="preserve"> </w:t>
      </w:r>
    </w:p>
    <w:p w:rsidR="00111F6D" w:rsidRDefault="00111F6D" w:rsidP="000960D4">
      <w:pPr>
        <w:pStyle w:val="ListParagraph"/>
        <w:ind w:left="1080"/>
        <w:rPr>
          <w:noProof/>
          <w:lang w:val="sr-Cyrl-RS"/>
        </w:rPr>
      </w:pPr>
    </w:p>
    <w:p w:rsidR="00111F6D" w:rsidRPr="00111F6D" w:rsidRDefault="00111F6D" w:rsidP="00111F6D">
      <w:pPr>
        <w:ind w:left="360"/>
        <w:rPr>
          <w:b/>
          <w:i/>
          <w:noProof/>
          <w:sz w:val="26"/>
          <w:szCs w:val="26"/>
          <w:u w:val="single"/>
          <w:lang w:val="sr-Cyrl-RS"/>
        </w:rPr>
      </w:pPr>
      <w:r w:rsidRPr="00111F6D">
        <w:rPr>
          <w:b/>
          <w:i/>
          <w:noProof/>
          <w:sz w:val="26"/>
          <w:szCs w:val="26"/>
          <w:lang w:val="sr-Cyrl-RS"/>
        </w:rPr>
        <w:tab/>
      </w:r>
      <w:r w:rsidRPr="00111F6D">
        <w:rPr>
          <w:b/>
          <w:i/>
          <w:noProof/>
          <w:sz w:val="26"/>
          <w:szCs w:val="26"/>
          <w:u w:val="single"/>
          <w:lang w:val="sr-Cyrl-RS"/>
        </w:rPr>
        <w:t>2. Сервис по позиву – корективно одржавање подразумева:</w:t>
      </w:r>
    </w:p>
    <w:p w:rsidR="00111F6D" w:rsidRDefault="00111F6D" w:rsidP="00111F6D">
      <w:pPr>
        <w:ind w:left="360"/>
        <w:rPr>
          <w:b/>
          <w:i/>
          <w:noProof/>
          <w:u w:val="single"/>
          <w:lang w:val="sr-Cyrl-RS"/>
        </w:rPr>
      </w:pPr>
    </w:p>
    <w:p w:rsidR="00111F6D" w:rsidRPr="00347905" w:rsidRDefault="00347905" w:rsidP="00111F6D">
      <w:pPr>
        <w:ind w:firstLine="709"/>
        <w:jc w:val="both"/>
        <w:rPr>
          <w:bCs/>
          <w:noProof/>
          <w:lang w:val="sr-Cyrl-RS"/>
        </w:rPr>
      </w:pPr>
      <w:r>
        <w:rPr>
          <w:bCs/>
          <w:noProof/>
          <w:lang w:val="sr-Cyrl-RS"/>
        </w:rPr>
        <w:t>Сервис по позиву</w:t>
      </w:r>
      <w:r w:rsidR="00111F6D" w:rsidRPr="005C051E">
        <w:rPr>
          <w:bCs/>
          <w:noProof/>
          <w:lang w:val="sr-Cyrl-RS"/>
        </w:rPr>
        <w:t xml:space="preserve"> обухвата (радну снагу и путне трошк</w:t>
      </w:r>
      <w:r w:rsidR="00111F6D">
        <w:rPr>
          <w:bCs/>
          <w:noProof/>
          <w:lang w:val="sr-Cyrl-RS"/>
        </w:rPr>
        <w:t>ове)</w:t>
      </w:r>
      <w:r w:rsidR="00111F6D" w:rsidRPr="001341AD">
        <w:rPr>
          <w:lang w:val="sr-Latn-CS"/>
        </w:rPr>
        <w:t xml:space="preserve"> </w:t>
      </w:r>
      <w:r w:rsidR="00111F6D" w:rsidRPr="003A5987">
        <w:rPr>
          <w:lang w:val="sr-Latn-CS"/>
        </w:rPr>
        <w:t>укључујући дијагнозу квара, набавку и замену резервних делова и потрошног материјала који су обухваћени ценом ове понуде,</w:t>
      </w:r>
      <w:r w:rsidR="00111F6D">
        <w:rPr>
          <w:lang w:val="sr-Latn-CS"/>
        </w:rPr>
        <w:t xml:space="preserve"> а који су потребни за поправку</w:t>
      </w:r>
      <w:r>
        <w:rPr>
          <w:lang w:val="sr-Cyrl-RS"/>
        </w:rPr>
        <w:t xml:space="preserve"> опреме. </w:t>
      </w:r>
      <w:r>
        <w:rPr>
          <w:bCs/>
          <w:noProof/>
          <w:lang w:val="sr-Cyrl-RS"/>
        </w:rPr>
        <w:t>С</w:t>
      </w:r>
      <w:r w:rsidR="00111F6D" w:rsidRPr="00CD5E46">
        <w:rPr>
          <w:bCs/>
          <w:noProof/>
          <w:lang w:val="sr-Cyrl-RS"/>
        </w:rPr>
        <w:t>ервис по позиву обухвата долазак сервисера, утврђивање квара, отклањање квара на</w:t>
      </w:r>
      <w:r w:rsidR="00111F6D" w:rsidRPr="001341AD">
        <w:rPr>
          <w:noProof/>
          <w:lang w:val="sr-Cyrl-RS"/>
        </w:rPr>
        <w:t xml:space="preserve"> осно</w:t>
      </w:r>
      <w:r w:rsidR="00111F6D">
        <w:rPr>
          <w:noProof/>
          <w:lang w:val="sr-Cyrl-RS"/>
        </w:rPr>
        <w:t>ву налога за сервис наручиоца,</w:t>
      </w:r>
      <w:r>
        <w:rPr>
          <w:noProof/>
          <w:lang w:val="sr-Cyrl-RS"/>
        </w:rPr>
        <w:t xml:space="preserve"> као и </w:t>
      </w:r>
      <w:r>
        <w:rPr>
          <w:lang w:val="sr-Cyrl-RS"/>
        </w:rPr>
        <w:t>к</w:t>
      </w:r>
      <w:r>
        <w:rPr>
          <w:lang w:val="sr-Latn-CS"/>
        </w:rPr>
        <w:t>онтролу функције це</w:t>
      </w:r>
      <w:r>
        <w:rPr>
          <w:lang w:val="sr-Cyrl-RS"/>
        </w:rPr>
        <w:t>лок</w:t>
      </w:r>
      <w:r w:rsidRPr="003A5987">
        <w:rPr>
          <w:lang w:val="sr-Latn-CS"/>
        </w:rPr>
        <w:t>упне опреме</w:t>
      </w:r>
      <w:r>
        <w:rPr>
          <w:lang w:val="sr-Cyrl-RS"/>
        </w:rPr>
        <w:t>.</w:t>
      </w:r>
    </w:p>
    <w:p w:rsidR="00111F6D" w:rsidRDefault="00111F6D" w:rsidP="00111F6D">
      <w:pPr>
        <w:ind w:left="993" w:hanging="284"/>
        <w:rPr>
          <w:lang w:val="sr-Cyrl-RS"/>
        </w:rPr>
      </w:pPr>
    </w:p>
    <w:p w:rsidR="00111F6D" w:rsidRDefault="00111F6D" w:rsidP="00111F6D">
      <w:pPr>
        <w:ind w:left="360"/>
        <w:rPr>
          <w:b/>
          <w:i/>
          <w:noProof/>
          <w:sz w:val="26"/>
          <w:szCs w:val="26"/>
          <w:u w:val="single"/>
          <w:lang w:val="sr-Cyrl-RS"/>
        </w:rPr>
      </w:pPr>
      <w:r w:rsidRPr="00111F6D">
        <w:rPr>
          <w:b/>
          <w:i/>
          <w:noProof/>
          <w:sz w:val="26"/>
          <w:szCs w:val="26"/>
          <w:lang w:val="sr-Cyrl-RS"/>
        </w:rPr>
        <w:tab/>
      </w:r>
      <w:r>
        <w:rPr>
          <w:b/>
          <w:i/>
          <w:noProof/>
          <w:sz w:val="26"/>
          <w:szCs w:val="26"/>
          <w:u w:val="single"/>
          <w:lang w:val="sr-Cyrl-RS"/>
        </w:rPr>
        <w:t>3</w:t>
      </w:r>
      <w:r w:rsidRPr="00111F6D">
        <w:rPr>
          <w:b/>
          <w:i/>
          <w:noProof/>
          <w:sz w:val="26"/>
          <w:szCs w:val="26"/>
          <w:u w:val="single"/>
          <w:lang w:val="sr-Cyrl-RS"/>
        </w:rPr>
        <w:t xml:space="preserve">. </w:t>
      </w:r>
      <w:r w:rsidR="00D76086">
        <w:rPr>
          <w:b/>
          <w:i/>
          <w:noProof/>
          <w:sz w:val="26"/>
          <w:szCs w:val="26"/>
          <w:u w:val="single"/>
          <w:lang w:val="sr-Cyrl-RS"/>
        </w:rPr>
        <w:t>Испорука и замена</w:t>
      </w:r>
      <w:r>
        <w:rPr>
          <w:b/>
          <w:i/>
          <w:noProof/>
          <w:sz w:val="26"/>
          <w:szCs w:val="26"/>
          <w:u w:val="single"/>
          <w:lang w:val="sr-Cyrl-RS"/>
        </w:rPr>
        <w:t xml:space="preserve"> резервних делова</w:t>
      </w:r>
    </w:p>
    <w:p w:rsidR="00111F6D" w:rsidRDefault="00111F6D" w:rsidP="00111F6D">
      <w:pPr>
        <w:ind w:left="360"/>
        <w:rPr>
          <w:b/>
          <w:i/>
          <w:noProof/>
          <w:sz w:val="26"/>
          <w:szCs w:val="26"/>
          <w:u w:val="single"/>
          <w:lang w:val="sr-Cyrl-RS"/>
        </w:rPr>
      </w:pPr>
    </w:p>
    <w:p w:rsidR="00111F6D" w:rsidRPr="00077897" w:rsidRDefault="00111F6D" w:rsidP="00111F6D">
      <w:pPr>
        <w:ind w:firstLine="709"/>
        <w:jc w:val="both"/>
        <w:rPr>
          <w:bCs/>
          <w:noProof/>
          <w:lang w:val="sr-Cyrl-RS"/>
        </w:rPr>
      </w:pPr>
      <w:r w:rsidRPr="00077897">
        <w:rPr>
          <w:bCs/>
          <w:noProof/>
        </w:rPr>
        <w:t>Понуђач се обавезује да обезбеди, испоручи и угради</w:t>
      </w:r>
      <w:r w:rsidRPr="00077897">
        <w:rPr>
          <w:bCs/>
          <w:noProof/>
          <w:lang w:val="sr-Cyrl-RS"/>
        </w:rPr>
        <w:t xml:space="preserve"> оригиналне</w:t>
      </w:r>
      <w:r w:rsidRPr="00077897">
        <w:rPr>
          <w:bCs/>
          <w:noProof/>
        </w:rPr>
        <w:t xml:space="preserve"> резервне делове који су неопходни за одржавање и стављање у функцију опреме </w:t>
      </w:r>
      <w:r w:rsidRPr="00077897">
        <w:rPr>
          <w:bCs/>
          <w:noProof/>
          <w:lang w:val="sr-Cyrl-RS"/>
        </w:rPr>
        <w:t>која је предмет јавне набавке.</w:t>
      </w:r>
    </w:p>
    <w:p w:rsidR="00111F6D" w:rsidRPr="00077897" w:rsidRDefault="00111F6D" w:rsidP="00111F6D">
      <w:pPr>
        <w:ind w:firstLine="709"/>
        <w:jc w:val="both"/>
        <w:rPr>
          <w:noProof/>
          <w:sz w:val="26"/>
          <w:szCs w:val="26"/>
          <w:lang w:val="sr-Cyrl-RS"/>
        </w:rPr>
      </w:pPr>
      <w:r w:rsidRPr="00077897">
        <w:rPr>
          <w:bCs/>
          <w:iCs/>
        </w:rPr>
        <w:t>Понуђач је у обавези да достави ценовник оригиналних резервних делова који би се користиo приликом поправке апарата, као и цену радног сата.</w:t>
      </w:r>
      <w:r w:rsidRPr="00077897">
        <w:rPr>
          <w:bCs/>
          <w:iCs/>
          <w:lang w:val="sr-Cyrl-RS"/>
        </w:rPr>
        <w:t xml:space="preserve"> </w:t>
      </w:r>
      <w:r w:rsidRPr="00077897">
        <w:rPr>
          <w:bCs/>
          <w:noProof/>
          <w:lang w:val="sr-Cyrl-RS"/>
        </w:rPr>
        <w:t>Понуђач се обавезује да обезбеди све резервне делове који су неопходни за одржавање и стављање у функцију опреме која је предмет уговора</w:t>
      </w:r>
      <w:r w:rsidRPr="00077897">
        <w:rPr>
          <w:noProof/>
          <w:lang w:val="sr-Cyrl-CS"/>
        </w:rPr>
        <w:t xml:space="preserve">. </w:t>
      </w:r>
      <w:r w:rsidRPr="00077897">
        <w:rPr>
          <w:noProof/>
        </w:rPr>
        <w:t>Ако у току реализације уговора настане потреба за заменом неког резервн</w:t>
      </w:r>
      <w:r w:rsidRPr="00077897">
        <w:rPr>
          <w:noProof/>
          <w:lang w:val="sr-Cyrl-CS"/>
        </w:rPr>
        <w:t>ог</w:t>
      </w:r>
      <w:r w:rsidRPr="00077897">
        <w:rPr>
          <w:noProof/>
        </w:rPr>
        <w:t xml:space="preserve"> дел</w:t>
      </w:r>
      <w:r w:rsidRPr="00077897">
        <w:rPr>
          <w:noProof/>
          <w:lang w:val="sr-Cyrl-CS"/>
        </w:rPr>
        <w:t>а,</w:t>
      </w:r>
      <w:r w:rsidRPr="00077897">
        <w:rPr>
          <w:noProof/>
        </w:rPr>
        <w:t xml:space="preserve"> који се не налази </w:t>
      </w:r>
      <w:r w:rsidRPr="00077897">
        <w:rPr>
          <w:noProof/>
          <w:lang w:val="sr-Cyrl-RS"/>
        </w:rPr>
        <w:t>у ценовнику,</w:t>
      </w:r>
      <w:r w:rsidRPr="00077897">
        <w:rPr>
          <w:noProof/>
        </w:rPr>
        <w:t xml:space="preserve"> </w:t>
      </w:r>
      <w:r w:rsidRPr="00077897">
        <w:rPr>
          <w:noProof/>
          <w:lang w:val="sr-Cyrl-CS"/>
        </w:rPr>
        <w:t>добављач</w:t>
      </w:r>
      <w:r w:rsidRPr="00077897">
        <w:rPr>
          <w:noProof/>
        </w:rPr>
        <w:t xml:space="preserve"> је дужан да на </w:t>
      </w:r>
      <w:r w:rsidRPr="00077897">
        <w:rPr>
          <w:noProof/>
          <w:lang w:val="sr-Cyrl-RS"/>
        </w:rPr>
        <w:t>основу сагласности</w:t>
      </w:r>
      <w:r w:rsidRPr="00077897">
        <w:rPr>
          <w:noProof/>
        </w:rPr>
        <w:t xml:space="preserve"> наручиоца замени и </w:t>
      </w:r>
      <w:r w:rsidRPr="00077897">
        <w:rPr>
          <w:noProof/>
          <w:lang w:val="sr-Cyrl-CS"/>
        </w:rPr>
        <w:t xml:space="preserve">тај </w:t>
      </w:r>
      <w:r w:rsidRPr="00077897">
        <w:rPr>
          <w:noProof/>
        </w:rPr>
        <w:t>резервни де</w:t>
      </w:r>
      <w:r w:rsidRPr="00077897">
        <w:rPr>
          <w:noProof/>
          <w:lang w:val="sr-Cyrl-CS"/>
        </w:rPr>
        <w:t>о.</w:t>
      </w:r>
    </w:p>
    <w:p w:rsidR="00D616C8" w:rsidRPr="00077897" w:rsidRDefault="00D616C8" w:rsidP="00111F6D">
      <w:pPr>
        <w:ind w:firstLine="709"/>
        <w:jc w:val="both"/>
        <w:rPr>
          <w:bCs/>
          <w:noProof/>
        </w:rPr>
      </w:pPr>
      <w:r w:rsidRPr="00077897">
        <w:rPr>
          <w:bCs/>
          <w:noProof/>
        </w:rPr>
        <w:t>Понуђач је дужан да наведене послове обавља савесно и благовремено у циљу обезбеђивања непрекидног рада апарата и продужавања његовог века трајања, а према упутствима и прописима произвођача. Све услуге потребно је извршити у реалном времену извршења и уз реалан утрошак сервисног, резервног и осталог материјала.</w:t>
      </w:r>
    </w:p>
    <w:p w:rsidR="00E93A6B" w:rsidRPr="00077897" w:rsidRDefault="00D616C8" w:rsidP="00111F6D">
      <w:pPr>
        <w:ind w:firstLine="720"/>
        <w:jc w:val="both"/>
        <w:rPr>
          <w:bCs/>
          <w:noProof/>
          <w:lang w:val="sr-Cyrl-RS"/>
        </w:rPr>
      </w:pPr>
      <w:r w:rsidRPr="00077897">
        <w:rPr>
          <w:bCs/>
          <w:noProof/>
          <w:lang w:val="sr-Cyrl-RS"/>
        </w:rPr>
        <w:t xml:space="preserve">Испоручилац услуге и резервних делова приликом стручног прегледа и поправке </w:t>
      </w:r>
      <w:r w:rsidR="00E93A6B" w:rsidRPr="00077897">
        <w:rPr>
          <w:bCs/>
          <w:noProof/>
          <w:lang w:val="sr-Cyrl-RS"/>
        </w:rPr>
        <w:t xml:space="preserve">апарата </w:t>
      </w:r>
      <w:r w:rsidRPr="00077897">
        <w:rPr>
          <w:bCs/>
          <w:noProof/>
          <w:lang w:val="sr-Cyrl-RS"/>
        </w:rPr>
        <w:t xml:space="preserve">сачињава уредну документацију о </w:t>
      </w:r>
      <w:r w:rsidR="00E93A6B" w:rsidRPr="00077897">
        <w:rPr>
          <w:bCs/>
          <w:noProof/>
          <w:lang w:val="sr-Cyrl-RS"/>
        </w:rPr>
        <w:t>утрошеном материјалу, прегледу апарата</w:t>
      </w:r>
      <w:r w:rsidRPr="00077897">
        <w:rPr>
          <w:bCs/>
          <w:noProof/>
          <w:lang w:val="sr-Cyrl-RS"/>
        </w:rPr>
        <w:t xml:space="preserve"> </w:t>
      </w:r>
      <w:r w:rsidR="00E93A6B" w:rsidRPr="00077897">
        <w:rPr>
          <w:bCs/>
          <w:noProof/>
          <w:lang w:val="sr-Cyrl-RS"/>
        </w:rPr>
        <w:t xml:space="preserve">и </w:t>
      </w:r>
      <w:r w:rsidRPr="00077897">
        <w:rPr>
          <w:bCs/>
          <w:noProof/>
          <w:lang w:val="sr-Cyrl-RS"/>
        </w:rPr>
        <w:t>извршеном раду сер</w:t>
      </w:r>
      <w:r w:rsidR="00111F6D" w:rsidRPr="00077897">
        <w:rPr>
          <w:bCs/>
          <w:noProof/>
          <w:lang w:val="sr-Cyrl-RS"/>
        </w:rPr>
        <w:t xml:space="preserve">висера. </w:t>
      </w:r>
      <w:r w:rsidRPr="00077897">
        <w:rPr>
          <w:bCs/>
          <w:noProof/>
          <w:lang w:val="sr-Cyrl-RS"/>
        </w:rPr>
        <w:t xml:space="preserve">Исправном документацијом сматра се, између осталог, </w:t>
      </w:r>
      <w:r w:rsidR="00E93A6B" w:rsidRPr="00077897">
        <w:rPr>
          <w:bCs/>
          <w:noProof/>
          <w:lang w:val="sr-Cyrl-RS"/>
        </w:rPr>
        <w:t xml:space="preserve">оверен </w:t>
      </w:r>
      <w:r w:rsidRPr="00077897">
        <w:rPr>
          <w:bCs/>
          <w:noProof/>
          <w:lang w:val="sr-Cyrl-RS"/>
        </w:rPr>
        <w:t>радни налог попуњен са техничким подацима, датумом, именом и презименом сервисера и корисника испуњеног штампаним словима и потписима.</w:t>
      </w:r>
    </w:p>
    <w:p w:rsidR="00D616C8" w:rsidRPr="00077897" w:rsidRDefault="00E93A6B" w:rsidP="00E93A6B">
      <w:pPr>
        <w:ind w:firstLine="709"/>
        <w:jc w:val="both"/>
        <w:rPr>
          <w:bCs/>
          <w:noProof/>
          <w:lang w:val="sr-Cyrl-RS"/>
        </w:rPr>
      </w:pPr>
      <w:r w:rsidRPr="00077897">
        <w:rPr>
          <w:bCs/>
          <w:noProof/>
        </w:rPr>
        <w:t xml:space="preserve">Понуђач се обавезује да након </w:t>
      </w:r>
      <w:r w:rsidRPr="00077897">
        <w:rPr>
          <w:bCs/>
          <w:noProof/>
          <w:lang w:val="sr-Cyrl-RS"/>
        </w:rPr>
        <w:t>замене резервног дела</w:t>
      </w:r>
      <w:r w:rsidRPr="00077897">
        <w:rPr>
          <w:bCs/>
          <w:noProof/>
        </w:rPr>
        <w:t xml:space="preserve"> попуни </w:t>
      </w:r>
      <w:r w:rsidRPr="00077897">
        <w:rPr>
          <w:bCs/>
          <w:noProof/>
          <w:lang w:val="sr-Cyrl-RS"/>
        </w:rPr>
        <w:t>спецификацију која подразумева спецификацију услуга и замену резервног дела. Спецификација треба да садржи број сати за извршену појединачну услугу, као и назив замењеног и преузетог резервног дела, са ценама из достављеног ценовника оригиналних резервних делова, који се доставља уз понуду.</w:t>
      </w:r>
      <w:r w:rsidR="00D616C8" w:rsidRPr="00077897">
        <w:rPr>
          <w:bCs/>
          <w:noProof/>
          <w:lang w:val="sr-Cyrl-RS"/>
        </w:rPr>
        <w:t xml:space="preserve"> </w:t>
      </w:r>
    </w:p>
    <w:p w:rsidR="00D616C8" w:rsidRPr="00E93A6B" w:rsidRDefault="00D616C8" w:rsidP="00E93A6B">
      <w:pPr>
        <w:ind w:firstLine="709"/>
        <w:jc w:val="both"/>
        <w:rPr>
          <w:bCs/>
          <w:noProof/>
          <w:lang w:val="sr-Cyrl-RS"/>
        </w:rPr>
      </w:pPr>
      <w:r w:rsidRPr="00077897">
        <w:rPr>
          <w:bCs/>
          <w:noProof/>
        </w:rPr>
        <w:t>Понуђач се обавезује да након сваке извршене сервисне услуге  попуни „СЕРВИСНУ КЊИЖИЦУ“ апарата.</w:t>
      </w:r>
    </w:p>
    <w:p w:rsidR="00D616C8" w:rsidRDefault="00D616C8" w:rsidP="00524F47">
      <w:pPr>
        <w:rPr>
          <w:bCs/>
          <w:iCs/>
          <w:lang w:val="sr-Cyrl-RS"/>
        </w:rPr>
      </w:pPr>
    </w:p>
    <w:p w:rsidR="00976517" w:rsidRDefault="00976517" w:rsidP="00524F47">
      <w:pPr>
        <w:rPr>
          <w:bCs/>
          <w:iCs/>
          <w:lang w:val="sr-Cyrl-RS"/>
        </w:rPr>
      </w:pPr>
    </w:p>
    <w:p w:rsidR="00976517" w:rsidRDefault="00976517" w:rsidP="00524F47">
      <w:pPr>
        <w:rPr>
          <w:bCs/>
          <w:iCs/>
          <w:lang w:val="sr-Cyrl-RS"/>
        </w:rPr>
      </w:pPr>
    </w:p>
    <w:p w:rsidR="00976517" w:rsidRDefault="00976517" w:rsidP="00524F47">
      <w:pPr>
        <w:rPr>
          <w:bCs/>
          <w:iCs/>
          <w:lang w:val="sr-Cyrl-RS"/>
        </w:rPr>
      </w:pPr>
    </w:p>
    <w:p w:rsidR="00976517" w:rsidRDefault="00976517" w:rsidP="00524F47">
      <w:pPr>
        <w:rPr>
          <w:bCs/>
          <w:iCs/>
          <w:lang w:val="sr-Cyrl-RS"/>
        </w:rPr>
      </w:pPr>
    </w:p>
    <w:p w:rsidR="00976517" w:rsidRDefault="00976517" w:rsidP="00524F47">
      <w:pPr>
        <w:rPr>
          <w:bCs/>
          <w:iCs/>
          <w:lang w:val="sr-Cyrl-RS"/>
        </w:rPr>
      </w:pPr>
    </w:p>
    <w:p w:rsidR="00576ADE" w:rsidRDefault="002D5B2C" w:rsidP="00EF466B">
      <w:pPr>
        <w:pStyle w:val="Heading1"/>
        <w:numPr>
          <w:ilvl w:val="0"/>
          <w:numId w:val="12"/>
        </w:numPr>
        <w:jc w:val="center"/>
        <w:rPr>
          <w:noProof/>
          <w:sz w:val="28"/>
          <w:szCs w:val="28"/>
        </w:rPr>
      </w:pPr>
      <w:bookmarkStart w:id="22" w:name="_Toc389030813"/>
      <w:bookmarkStart w:id="23" w:name="_Toc389030878"/>
      <w:bookmarkStart w:id="24" w:name="_Toc375826006"/>
      <w:r w:rsidRPr="00505B0D">
        <w:rPr>
          <w:sz w:val="28"/>
          <w:szCs w:val="28"/>
        </w:rPr>
        <w:lastRenderedPageBreak/>
        <w:t>УСЛОВИ ЗА УЧЕШЋЕ У ПОСТУПКУ ЈАВНЕ НАБАВКЕ</w:t>
      </w:r>
      <w:bookmarkEnd w:id="22"/>
      <w:bookmarkEnd w:id="23"/>
      <w:r w:rsidRPr="00505B0D">
        <w:rPr>
          <w:sz w:val="28"/>
          <w:szCs w:val="28"/>
        </w:rPr>
        <w:t xml:space="preserve"> </w:t>
      </w:r>
    </w:p>
    <w:p w:rsidR="00127AFC" w:rsidRPr="00576ADE" w:rsidRDefault="002D5B2C" w:rsidP="00576ADE">
      <w:pPr>
        <w:jc w:val="center"/>
        <w:rPr>
          <w:b/>
          <w:sz w:val="28"/>
          <w:szCs w:val="28"/>
        </w:rPr>
      </w:pPr>
      <w:r w:rsidRPr="00576ADE">
        <w:rPr>
          <w:b/>
          <w:sz w:val="28"/>
          <w:szCs w:val="28"/>
        </w:rPr>
        <w:t>ИЗ ЧЛ. 75. И 76. ЗАКОНА И УПУТСТВО КАКО СЕ ДОКАЗУЈЕ ИСПУЊЕНОСТ ТИХ УСЛОВА</w:t>
      </w:r>
      <w:bookmarkEnd w:id="24"/>
    </w:p>
    <w:p w:rsidR="002050CA" w:rsidRDefault="002050CA" w:rsidP="002050CA">
      <w:pPr>
        <w:rPr>
          <w:lang w:val="sr-Latn-CS"/>
        </w:rPr>
      </w:pPr>
    </w:p>
    <w:p w:rsidR="00CD60D3" w:rsidRPr="009937B8" w:rsidRDefault="002050CA" w:rsidP="009937B8">
      <w:pPr>
        <w:jc w:val="both"/>
        <w:rPr>
          <w:lang w:val="sr-Latn-CS"/>
        </w:rPr>
      </w:pPr>
      <w:r>
        <w:rPr>
          <w:noProof/>
        </w:rPr>
        <w:t>Под пуном материјалном и кривичном одговорношћу изјављујем да понуђач ________________________________________  из _________________________, ул._____________________________  испуњава ниже наведене услове из члана 75. и 76. Закона о јавним набавкама, и да располаже доказима из члана 77. Закона о јавним набавкама</w:t>
      </w:r>
    </w:p>
    <w:tbl>
      <w:tblPr>
        <w:tblW w:w="9618"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2900"/>
        <w:gridCol w:w="141"/>
        <w:gridCol w:w="142"/>
        <w:gridCol w:w="3926"/>
        <w:gridCol w:w="185"/>
        <w:gridCol w:w="1523"/>
      </w:tblGrid>
      <w:tr w:rsidR="00CD60D3" w:rsidRPr="00AE1407" w:rsidTr="00CD60D3">
        <w:trPr>
          <w:trHeight w:val="972"/>
        </w:trPr>
        <w:tc>
          <w:tcPr>
            <w:tcW w:w="801" w:type="dxa"/>
            <w:vAlign w:val="center"/>
          </w:tcPr>
          <w:p w:rsidR="00CD60D3" w:rsidRPr="00AE1407" w:rsidRDefault="00CD60D3" w:rsidP="00CD60D3">
            <w:pPr>
              <w:jc w:val="center"/>
              <w:rPr>
                <w:noProof/>
              </w:rPr>
            </w:pPr>
            <w:r w:rsidRPr="00AE1407">
              <w:rPr>
                <w:noProof/>
              </w:rPr>
              <w:t>Бр.</w:t>
            </w:r>
          </w:p>
        </w:tc>
        <w:tc>
          <w:tcPr>
            <w:tcW w:w="2900" w:type="dxa"/>
            <w:vAlign w:val="center"/>
          </w:tcPr>
          <w:p w:rsidR="00CD60D3" w:rsidRPr="00AE1407" w:rsidRDefault="00CD60D3" w:rsidP="00CD60D3">
            <w:pPr>
              <w:jc w:val="center"/>
              <w:rPr>
                <w:noProof/>
              </w:rPr>
            </w:pPr>
            <w:r w:rsidRPr="00AE1407">
              <w:rPr>
                <w:noProof/>
              </w:rPr>
              <w:t>УСЛОВИ</w:t>
            </w:r>
          </w:p>
        </w:tc>
        <w:tc>
          <w:tcPr>
            <w:tcW w:w="4209" w:type="dxa"/>
            <w:gridSpan w:val="3"/>
            <w:vAlign w:val="center"/>
          </w:tcPr>
          <w:p w:rsidR="00CD60D3" w:rsidRPr="00AE1407" w:rsidRDefault="00CD60D3" w:rsidP="00CD60D3">
            <w:pPr>
              <w:jc w:val="center"/>
              <w:rPr>
                <w:noProof/>
              </w:rPr>
            </w:pPr>
            <w:r w:rsidRPr="00AE1407">
              <w:rPr>
                <w:noProof/>
              </w:rPr>
              <w:t>ДОКАЗИ</w:t>
            </w:r>
          </w:p>
        </w:tc>
        <w:tc>
          <w:tcPr>
            <w:tcW w:w="1708" w:type="dxa"/>
            <w:gridSpan w:val="2"/>
          </w:tcPr>
          <w:p w:rsidR="00CD60D3" w:rsidRPr="005B07C0" w:rsidRDefault="00CD60D3" w:rsidP="00CD60D3">
            <w:pPr>
              <w:jc w:val="center"/>
              <w:rPr>
                <w:noProof/>
              </w:rPr>
            </w:pPr>
            <w:r w:rsidRPr="00A51993">
              <w:rPr>
                <w:noProof/>
                <w:sz w:val="20"/>
                <w:szCs w:val="20"/>
              </w:rPr>
              <w:t>ИСПУЊЕНОСТ УСЛОВА ПОНУЂАЧ ПОПУЊАВА СА ДА ИЛИ НЕ</w:t>
            </w:r>
          </w:p>
        </w:tc>
      </w:tr>
      <w:tr w:rsidR="00CD60D3" w:rsidRPr="00AE1407" w:rsidTr="00CD60D3">
        <w:trPr>
          <w:trHeight w:val="505"/>
        </w:trPr>
        <w:tc>
          <w:tcPr>
            <w:tcW w:w="9618" w:type="dxa"/>
            <w:gridSpan w:val="7"/>
          </w:tcPr>
          <w:p w:rsidR="00CD60D3" w:rsidRPr="00AE1407" w:rsidRDefault="00CD60D3" w:rsidP="00CD60D3">
            <w:pPr>
              <w:jc w:val="center"/>
              <w:rPr>
                <w:b/>
                <w:noProof/>
              </w:rPr>
            </w:pPr>
            <w:r w:rsidRPr="00AE1407">
              <w:rPr>
                <w:b/>
                <w:noProof/>
              </w:rPr>
              <w:t>ОБАВЕЗНИ УСЛОВИ ЗА УЧЕШЋЕ У ПОСТУПКУ ЈАВНЕ НАБАВКЕ ИЗ ЧЛАНА 75. ЗАКОНА</w:t>
            </w:r>
          </w:p>
        </w:tc>
      </w:tr>
      <w:tr w:rsidR="00CD60D3" w:rsidRPr="00AE1407" w:rsidTr="00CD60D3">
        <w:trPr>
          <w:trHeight w:val="505"/>
        </w:trPr>
        <w:tc>
          <w:tcPr>
            <w:tcW w:w="801" w:type="dxa"/>
            <w:vAlign w:val="center"/>
          </w:tcPr>
          <w:p w:rsidR="00CD60D3" w:rsidRPr="00AE1407" w:rsidRDefault="00CD60D3" w:rsidP="00CD60D3">
            <w:pPr>
              <w:rPr>
                <w:noProof/>
              </w:rPr>
            </w:pPr>
            <w:r w:rsidRPr="00AE1407">
              <w:rPr>
                <w:noProof/>
              </w:rPr>
              <w:t>1.</w:t>
            </w:r>
          </w:p>
        </w:tc>
        <w:tc>
          <w:tcPr>
            <w:tcW w:w="3183" w:type="dxa"/>
            <w:gridSpan w:val="3"/>
          </w:tcPr>
          <w:p w:rsidR="00CD60D3" w:rsidRPr="00AE1407" w:rsidRDefault="00CD60D3" w:rsidP="00CD60D3">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4111" w:type="dxa"/>
            <w:gridSpan w:val="2"/>
          </w:tcPr>
          <w:p w:rsidR="00CD60D3" w:rsidRPr="00AE1407" w:rsidRDefault="00CD60D3" w:rsidP="00CD60D3">
            <w:pPr>
              <w:jc w:val="both"/>
              <w:rPr>
                <w:noProof/>
              </w:rPr>
            </w:pPr>
            <w:r w:rsidRPr="00AE1407">
              <w:rPr>
                <w:noProof/>
              </w:rPr>
              <w:t>Извод из регистра Агенције за привредне регистре, односно извод из регистра надлежног Привредног суда.</w:t>
            </w:r>
          </w:p>
        </w:tc>
        <w:tc>
          <w:tcPr>
            <w:tcW w:w="1523" w:type="dxa"/>
          </w:tcPr>
          <w:p w:rsidR="00CD60D3" w:rsidRPr="00AE1407" w:rsidRDefault="00CD60D3" w:rsidP="00CD60D3">
            <w:pPr>
              <w:jc w:val="both"/>
              <w:rPr>
                <w:noProof/>
              </w:rPr>
            </w:pPr>
          </w:p>
        </w:tc>
      </w:tr>
      <w:tr w:rsidR="00CD60D3" w:rsidRPr="00AE1407" w:rsidTr="00CD60D3">
        <w:trPr>
          <w:trHeight w:val="458"/>
        </w:trPr>
        <w:tc>
          <w:tcPr>
            <w:tcW w:w="801" w:type="dxa"/>
            <w:vAlign w:val="center"/>
          </w:tcPr>
          <w:p w:rsidR="00CD60D3" w:rsidRPr="00AE1407" w:rsidRDefault="00CD60D3" w:rsidP="00CD60D3">
            <w:pPr>
              <w:rPr>
                <w:noProof/>
              </w:rPr>
            </w:pPr>
            <w:r w:rsidRPr="00AE1407">
              <w:rPr>
                <w:noProof/>
              </w:rPr>
              <w:t>2.</w:t>
            </w:r>
          </w:p>
        </w:tc>
        <w:tc>
          <w:tcPr>
            <w:tcW w:w="3183" w:type="dxa"/>
            <w:gridSpan w:val="3"/>
            <w:vAlign w:val="center"/>
          </w:tcPr>
          <w:p w:rsidR="00CD60D3" w:rsidRPr="00AE1407" w:rsidRDefault="00CD60D3" w:rsidP="00CD60D3">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4111" w:type="dxa"/>
            <w:gridSpan w:val="2"/>
          </w:tcPr>
          <w:p w:rsidR="00CD60D3" w:rsidRPr="009937B8" w:rsidRDefault="00CD60D3" w:rsidP="00CD60D3">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sidRPr="009937B8">
              <w:rPr>
                <w:rFonts w:ascii="Times New Roman" w:hAnsi="Times New Roman" w:cs="Times New Roman"/>
                <w:b/>
                <w:bCs/>
                <w:color w:val="auto"/>
              </w:rPr>
              <w:t>правно лице</w:t>
            </w:r>
            <w:r w:rsidRPr="009937B8">
              <w:rPr>
                <w:rFonts w:ascii="Times New Roman" w:hAnsi="Times New Roman" w:cs="Times New Roman"/>
                <w:b/>
                <w:iCs/>
                <w:color w:val="auto"/>
              </w:rPr>
              <w:t xml:space="preserve">: </w:t>
            </w:r>
          </w:p>
          <w:p w:rsidR="00CD60D3" w:rsidRPr="00AE1407" w:rsidRDefault="009937B8" w:rsidP="009937B8">
            <w:pPr>
              <w:pStyle w:val="Default"/>
              <w:jc w:val="both"/>
              <w:rPr>
                <w:rFonts w:ascii="Times New Roman" w:hAnsi="Times New Roman" w:cs="Times New Roman"/>
                <w:color w:val="auto"/>
              </w:rPr>
            </w:pPr>
            <w:r>
              <w:rPr>
                <w:rFonts w:ascii="Times New Roman" w:hAnsi="Times New Roman" w:cs="Times New Roman"/>
                <w:color w:val="auto"/>
              </w:rPr>
              <w:t xml:space="preserve">1.Извод из казнене евиденције, </w:t>
            </w:r>
            <w:r w:rsidR="00CD60D3" w:rsidRPr="00AE1407">
              <w:rPr>
                <w:rFonts w:ascii="Times New Roman" w:hAnsi="Times New Roman" w:cs="Times New Roman"/>
                <w:color w:val="auto"/>
              </w:rPr>
              <w:t>односно уверењe основног суда на чијем подручју се налази седиште домаћег правног лица</w:t>
            </w:r>
            <w:r w:rsidR="00CD60D3" w:rsidRPr="00AE1407">
              <w:rPr>
                <w:rFonts w:ascii="Times New Roman" w:hAnsi="Times New Roman" w:cs="Times New Roman"/>
                <w:color w:val="auto"/>
                <w:lang w:val="ru-RU"/>
              </w:rPr>
              <w:t>,</w:t>
            </w:r>
            <w:r w:rsidR="00CD60D3"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CD60D3" w:rsidRPr="00AE1407" w:rsidRDefault="009937B8" w:rsidP="009937B8">
            <w:pPr>
              <w:pStyle w:val="Default"/>
              <w:ind w:left="33"/>
              <w:jc w:val="both"/>
              <w:rPr>
                <w:rFonts w:ascii="Times New Roman" w:hAnsi="Times New Roman" w:cs="Times New Roman"/>
                <w:color w:val="auto"/>
              </w:rPr>
            </w:pPr>
            <w:r>
              <w:rPr>
                <w:rFonts w:ascii="Times New Roman" w:hAnsi="Times New Roman" w:cs="Times New Roman"/>
                <w:color w:val="auto"/>
              </w:rPr>
              <w:t>2.</w:t>
            </w:r>
            <w:r w:rsidR="00CD60D3" w:rsidRPr="00AE1407">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CD60D3" w:rsidRPr="005B07C0" w:rsidRDefault="009937B8" w:rsidP="009937B8">
            <w:pPr>
              <w:pStyle w:val="Default"/>
              <w:ind w:left="33"/>
              <w:jc w:val="both"/>
              <w:rPr>
                <w:rFonts w:ascii="Times New Roman" w:hAnsi="Times New Roman" w:cs="Times New Roman"/>
                <w:color w:val="auto"/>
              </w:rPr>
            </w:pPr>
            <w:r>
              <w:rPr>
                <w:rFonts w:ascii="Times New Roman" w:hAnsi="Times New Roman" w:cs="Times New Roman"/>
                <w:color w:val="auto"/>
              </w:rPr>
              <w:t>3.</w:t>
            </w:r>
            <w:r w:rsidR="00CD60D3" w:rsidRPr="005B07C0">
              <w:rPr>
                <w:rFonts w:ascii="Times New Roman" w:hAnsi="Times New Roman" w:cs="Times New Roman"/>
                <w:color w:val="auto"/>
              </w:rPr>
              <w:t xml:space="preserve">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w:t>
            </w:r>
            <w:r w:rsidR="00CD60D3" w:rsidRPr="005B07C0">
              <w:rPr>
                <w:rFonts w:ascii="Times New Roman" w:hAnsi="Times New Roman" w:cs="Times New Roman"/>
                <w:color w:val="auto"/>
              </w:rPr>
              <w:lastRenderedPageBreak/>
              <w:t>пребивалишта законског заступника). Уколико понуђач има више законских заступника дужан је да достави доказ за сваког од њих.</w:t>
            </w:r>
          </w:p>
          <w:p w:rsidR="00CD60D3" w:rsidRPr="009937B8" w:rsidRDefault="00CD60D3" w:rsidP="00CD60D3">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p>
          <w:p w:rsidR="00CD60D3" w:rsidRPr="00AE1407" w:rsidRDefault="00CD60D3" w:rsidP="00CD60D3">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p w:rsidR="00CD60D3" w:rsidRPr="009937B8" w:rsidRDefault="00CD60D3" w:rsidP="00CD60D3">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физичка лица:</w:t>
            </w:r>
          </w:p>
          <w:p w:rsidR="00CD60D3" w:rsidRPr="00AE1407" w:rsidRDefault="00CD60D3" w:rsidP="00CD60D3">
            <w:pPr>
              <w:pStyle w:val="Default"/>
              <w:jc w:val="both"/>
              <w:rPr>
                <w:rFonts w:ascii="Times New Roman" w:hAnsi="Times New Roman" w:cs="Times New Roman"/>
                <w:b/>
                <w:iCs/>
                <w:color w:val="auto"/>
              </w:rPr>
            </w:pPr>
            <w:r w:rsidRPr="00AE140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c>
          <w:tcPr>
            <w:tcW w:w="1523" w:type="dxa"/>
          </w:tcPr>
          <w:p w:rsidR="00CD60D3" w:rsidRPr="00AE1407" w:rsidRDefault="00CD60D3" w:rsidP="00CD60D3">
            <w:pPr>
              <w:pStyle w:val="Default"/>
              <w:jc w:val="both"/>
              <w:rPr>
                <w:rFonts w:ascii="Times New Roman" w:hAnsi="Times New Roman" w:cs="Times New Roman"/>
                <w:iCs/>
                <w:color w:val="auto"/>
              </w:rPr>
            </w:pPr>
          </w:p>
        </w:tc>
      </w:tr>
      <w:tr w:rsidR="00CD60D3" w:rsidRPr="00AE1407" w:rsidTr="00CD60D3">
        <w:trPr>
          <w:trHeight w:val="789"/>
        </w:trPr>
        <w:tc>
          <w:tcPr>
            <w:tcW w:w="801" w:type="dxa"/>
            <w:vAlign w:val="center"/>
          </w:tcPr>
          <w:p w:rsidR="00CD60D3" w:rsidRPr="00460CF6" w:rsidRDefault="00CD60D3" w:rsidP="00CD60D3">
            <w:pPr>
              <w:rPr>
                <w:noProof/>
                <w:lang w:val="sr-Cyrl-RS"/>
              </w:rPr>
            </w:pPr>
            <w:r>
              <w:rPr>
                <w:noProof/>
              </w:rPr>
              <w:lastRenderedPageBreak/>
              <w:t>3</w:t>
            </w:r>
            <w:r w:rsidR="00460CF6">
              <w:rPr>
                <w:noProof/>
                <w:lang w:val="sr-Cyrl-RS"/>
              </w:rPr>
              <w:t>.</w:t>
            </w:r>
          </w:p>
        </w:tc>
        <w:tc>
          <w:tcPr>
            <w:tcW w:w="3183" w:type="dxa"/>
            <w:gridSpan w:val="3"/>
            <w:vAlign w:val="center"/>
          </w:tcPr>
          <w:p w:rsidR="00CD60D3" w:rsidRPr="00AE1407" w:rsidRDefault="00CD60D3" w:rsidP="00CD60D3">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4111" w:type="dxa"/>
            <w:gridSpan w:val="2"/>
          </w:tcPr>
          <w:p w:rsidR="00CD60D3" w:rsidRPr="00AE1407" w:rsidRDefault="00CD60D3" w:rsidP="00CD60D3">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правно лице / предузетнике / физичка лица:</w:t>
            </w:r>
          </w:p>
          <w:p w:rsidR="00CD60D3" w:rsidRPr="00AE1407" w:rsidRDefault="00CD60D3" w:rsidP="002D087B">
            <w:pPr>
              <w:pStyle w:val="Default"/>
              <w:jc w:val="both"/>
              <w:rPr>
                <w:b/>
                <w:noProof/>
              </w:rPr>
            </w:pPr>
            <w:r w:rsidRPr="00AE1407">
              <w:rPr>
                <w:rFonts w:ascii="Times New Roman" w:hAnsi="Times New Roman" w:cs="Times New Roman"/>
                <w:color w:val="auto"/>
              </w:rPr>
              <w:t>У</w:t>
            </w:r>
            <w:r w:rsidRPr="00AE1407">
              <w:rPr>
                <w:rFonts w:ascii="Times New Roman" w:hAnsi="Times New Roman" w:cs="Times New Roman"/>
                <w:iCs/>
                <w:color w:val="auto"/>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 xml:space="preserve">. </w:t>
            </w:r>
          </w:p>
        </w:tc>
        <w:tc>
          <w:tcPr>
            <w:tcW w:w="1523" w:type="dxa"/>
          </w:tcPr>
          <w:p w:rsidR="00CD60D3" w:rsidRPr="00AE1407" w:rsidRDefault="00CD60D3" w:rsidP="00CD60D3">
            <w:pPr>
              <w:pStyle w:val="Default"/>
              <w:rPr>
                <w:rFonts w:ascii="Times New Roman" w:hAnsi="Times New Roman" w:cs="Times New Roman"/>
                <w:iCs/>
                <w:color w:val="auto"/>
              </w:rPr>
            </w:pPr>
          </w:p>
        </w:tc>
      </w:tr>
      <w:tr w:rsidR="00CD60D3" w:rsidRPr="00AE1407" w:rsidTr="00CD60D3">
        <w:trPr>
          <w:trHeight w:val="848"/>
        </w:trPr>
        <w:tc>
          <w:tcPr>
            <w:tcW w:w="9618" w:type="dxa"/>
            <w:gridSpan w:val="7"/>
            <w:vAlign w:val="center"/>
          </w:tcPr>
          <w:p w:rsidR="00CD60D3" w:rsidRPr="00AE1407" w:rsidRDefault="00CD60D3" w:rsidP="00CD60D3">
            <w:pPr>
              <w:pStyle w:val="ListParagraph"/>
              <w:ind w:left="0" w:firstLine="48"/>
              <w:jc w:val="center"/>
              <w:rPr>
                <w:b/>
                <w:noProof/>
              </w:rPr>
            </w:pPr>
            <w:r w:rsidRPr="00AE1407">
              <w:rPr>
                <w:b/>
                <w:noProof/>
              </w:rPr>
              <w:t>ДОДАТНИ УСЛОВИ ЗА УЧЕШЋЕ У ПОСТУПКУ ЈАВНЕ НАБАВКЕ ИЗ ЧЛАНА 76. ЗАКОНА</w:t>
            </w:r>
          </w:p>
        </w:tc>
      </w:tr>
      <w:tr w:rsidR="00A17BDE" w:rsidRPr="00AE1407" w:rsidTr="00A17BDE">
        <w:trPr>
          <w:trHeight w:val="848"/>
        </w:trPr>
        <w:tc>
          <w:tcPr>
            <w:tcW w:w="801" w:type="dxa"/>
            <w:shd w:val="clear" w:color="auto" w:fill="auto"/>
            <w:vAlign w:val="center"/>
          </w:tcPr>
          <w:p w:rsidR="00A17BDE" w:rsidRPr="00655B12" w:rsidRDefault="00655B12" w:rsidP="00A17BDE">
            <w:pPr>
              <w:pStyle w:val="ListParagraph"/>
              <w:ind w:left="405"/>
              <w:rPr>
                <w:noProof/>
                <w:lang w:val="sr-Cyrl-RS"/>
              </w:rPr>
            </w:pPr>
            <w:r>
              <w:rPr>
                <w:noProof/>
                <w:lang w:val="sr-Cyrl-RS"/>
              </w:rPr>
              <w:t>4</w:t>
            </w:r>
          </w:p>
          <w:p w:rsidR="00A17BDE" w:rsidRPr="0012004C" w:rsidRDefault="00A17BDE" w:rsidP="00A17BDE">
            <w:pPr>
              <w:pStyle w:val="ListParagraph"/>
              <w:ind w:left="405"/>
              <w:rPr>
                <w:noProof/>
                <w:lang w:val="sr-Cyrl-RS"/>
              </w:rPr>
            </w:pPr>
          </w:p>
          <w:p w:rsidR="00A17BDE" w:rsidRPr="0012004C" w:rsidRDefault="00A17BDE" w:rsidP="00A17BDE">
            <w:pPr>
              <w:pStyle w:val="ListParagraph"/>
              <w:ind w:left="405"/>
              <w:rPr>
                <w:noProof/>
                <w:lang w:val="sr-Cyrl-RS"/>
              </w:rPr>
            </w:pPr>
          </w:p>
          <w:p w:rsidR="00A17BDE" w:rsidRPr="0012004C" w:rsidRDefault="00A17BDE" w:rsidP="00A17BDE">
            <w:pPr>
              <w:pStyle w:val="ListParagraph"/>
              <w:ind w:left="405"/>
              <w:rPr>
                <w:noProof/>
                <w:lang w:val="sr-Cyrl-RS"/>
              </w:rPr>
            </w:pPr>
          </w:p>
        </w:tc>
        <w:tc>
          <w:tcPr>
            <w:tcW w:w="3041" w:type="dxa"/>
            <w:gridSpan w:val="2"/>
            <w:shd w:val="clear" w:color="auto" w:fill="auto"/>
          </w:tcPr>
          <w:p w:rsidR="00A17BDE" w:rsidRPr="0012004C" w:rsidRDefault="00A17BDE" w:rsidP="00A17BDE">
            <w:pPr>
              <w:rPr>
                <w:lang w:val="sr-Latn-CS"/>
              </w:rPr>
            </w:pPr>
            <w:r w:rsidRPr="0012004C">
              <w:rPr>
                <w:lang w:val="sr-Latn-CS"/>
              </w:rPr>
              <w:t xml:space="preserve">понуђач мора да има најмање </w:t>
            </w:r>
            <w:r>
              <w:rPr>
                <w:lang w:val="sr-Cyrl-RS"/>
              </w:rPr>
              <w:t>једног</w:t>
            </w:r>
            <w:r w:rsidRPr="0012004C">
              <w:rPr>
                <w:lang w:val="sr-Latn-CS"/>
              </w:rPr>
              <w:t xml:space="preserve"> </w:t>
            </w:r>
            <w:r>
              <w:rPr>
                <w:lang w:val="sr-Latn-CS"/>
              </w:rPr>
              <w:t>сервисера</w:t>
            </w:r>
            <w:r w:rsidRPr="0012004C">
              <w:rPr>
                <w:lang w:val="sr-Latn-CS"/>
              </w:rPr>
              <w:t xml:space="preserve"> овлашћен</w:t>
            </w:r>
            <w:r>
              <w:rPr>
                <w:lang w:val="sr-Cyrl-RS"/>
              </w:rPr>
              <w:t>ог</w:t>
            </w:r>
            <w:r w:rsidRPr="0012004C">
              <w:rPr>
                <w:lang w:val="sr-Latn-CS"/>
              </w:rPr>
              <w:t xml:space="preserve"> од стране п</w:t>
            </w:r>
            <w:r>
              <w:rPr>
                <w:lang w:val="sr-Latn-CS"/>
              </w:rPr>
              <w:t>роизвођача</w:t>
            </w:r>
            <w:r w:rsidRPr="0012004C">
              <w:rPr>
                <w:lang w:val="sr-Latn-CS"/>
              </w:rPr>
              <w:t xml:space="preserve"> </w:t>
            </w:r>
            <w:r>
              <w:rPr>
                <w:lang w:val="sr-Cyrl-RS"/>
              </w:rPr>
              <w:t xml:space="preserve">опреме </w:t>
            </w:r>
            <w:r w:rsidRPr="0012004C">
              <w:rPr>
                <w:lang w:val="sr-Latn-CS"/>
              </w:rPr>
              <w:t xml:space="preserve">која је </w:t>
            </w:r>
            <w:r w:rsidRPr="0012004C">
              <w:rPr>
                <w:lang w:val="sr-Latn-CS"/>
              </w:rPr>
              <w:lastRenderedPageBreak/>
              <w:t>предмет јавне набавке и најмање једно моторно  возило;</w:t>
            </w:r>
          </w:p>
        </w:tc>
        <w:tc>
          <w:tcPr>
            <w:tcW w:w="4068" w:type="dxa"/>
            <w:gridSpan w:val="2"/>
            <w:shd w:val="clear" w:color="auto" w:fill="auto"/>
            <w:vAlign w:val="center"/>
          </w:tcPr>
          <w:p w:rsidR="00A17BDE" w:rsidRPr="0012004C" w:rsidRDefault="00A17BDE" w:rsidP="00A17BDE">
            <w:pPr>
              <w:jc w:val="both"/>
              <w:rPr>
                <w:lang w:val="sr-Latn-CS"/>
              </w:rPr>
            </w:pPr>
            <w:r w:rsidRPr="0012004C">
              <w:rPr>
                <w:lang w:val="sr-Latn-CS"/>
              </w:rPr>
              <w:lastRenderedPageBreak/>
              <w:t>Доказ:</w:t>
            </w:r>
          </w:p>
          <w:p w:rsidR="00A17BDE" w:rsidRPr="0012004C" w:rsidRDefault="00A17BDE" w:rsidP="00A17BDE">
            <w:pPr>
              <w:jc w:val="both"/>
              <w:rPr>
                <w:lang w:val="sr-Latn-CS"/>
              </w:rPr>
            </w:pPr>
          </w:p>
          <w:p w:rsidR="00A17BDE" w:rsidRPr="0012004C" w:rsidRDefault="00A17BDE" w:rsidP="00A17BDE">
            <w:pPr>
              <w:pStyle w:val="ListParagraph"/>
              <w:numPr>
                <w:ilvl w:val="0"/>
                <w:numId w:val="28"/>
              </w:numPr>
              <w:jc w:val="both"/>
              <w:rPr>
                <w:lang w:val="sr-Latn-CS"/>
              </w:rPr>
            </w:pPr>
            <w:r w:rsidRPr="0012004C">
              <w:rPr>
                <w:lang w:val="sr-Latn-CS"/>
              </w:rPr>
              <w:t xml:space="preserve">Фотокопија сертификата произвођача којима се </w:t>
            </w:r>
            <w:r w:rsidRPr="0012004C">
              <w:rPr>
                <w:lang w:val="sr-Latn-CS"/>
              </w:rPr>
              <w:lastRenderedPageBreak/>
              <w:t>доказује обученост сервисера.</w:t>
            </w:r>
          </w:p>
          <w:p w:rsidR="00A17BDE" w:rsidRPr="00F371C6" w:rsidRDefault="00A17BDE" w:rsidP="00A17BDE">
            <w:pPr>
              <w:pStyle w:val="ListParagraph"/>
              <w:numPr>
                <w:ilvl w:val="0"/>
                <w:numId w:val="28"/>
              </w:numPr>
              <w:jc w:val="both"/>
              <w:rPr>
                <w:lang w:val="sr-Latn-CS"/>
              </w:rPr>
            </w:pPr>
            <w:r w:rsidRPr="0012004C">
              <w:rPr>
                <w:lang w:val="sr-Latn-CS"/>
              </w:rPr>
              <w:t>Фотокопије образаца М1/М2 или М којима се доказује статус радног односа сервисера код понуђача</w:t>
            </w:r>
            <w:r>
              <w:rPr>
                <w:lang w:val="sr-Cyrl-RS"/>
              </w:rPr>
              <w:t xml:space="preserve">, </w:t>
            </w:r>
            <w:r w:rsidRPr="00F371C6">
              <w:rPr>
                <w:lang w:val="sr-Cyrl-RS"/>
              </w:rPr>
              <w:t xml:space="preserve">уговора о привременим и повременим пословима или било који други доказ да понуђач располаже сертификованим сервисерима </w:t>
            </w:r>
            <w:r w:rsidRPr="00F371C6">
              <w:rPr>
                <w:lang w:val="sr-Latn-CS"/>
              </w:rPr>
              <w:t>кој</w:t>
            </w:r>
            <w:r w:rsidRPr="00F371C6">
              <w:t>и</w:t>
            </w:r>
            <w:r w:rsidRPr="00F371C6">
              <w:rPr>
                <w:lang w:val="sr-Latn-CS"/>
              </w:rPr>
              <w:t xml:space="preserve"> ће бити одговорн</w:t>
            </w:r>
            <w:r w:rsidRPr="00F371C6">
              <w:t>и</w:t>
            </w:r>
            <w:r w:rsidRPr="00F371C6">
              <w:rPr>
                <w:lang w:val="sr-Latn-CS"/>
              </w:rPr>
              <w:t xml:space="preserve"> за извршење</w:t>
            </w:r>
            <w:r w:rsidRPr="00F371C6">
              <w:rPr>
                <w:lang w:val="sr-Cyrl-RS"/>
              </w:rPr>
              <w:t xml:space="preserve"> </w:t>
            </w:r>
            <w:r w:rsidRPr="00F371C6">
              <w:rPr>
                <w:lang w:val="sr-Latn-CS"/>
              </w:rPr>
              <w:t xml:space="preserve">уговора. </w:t>
            </w:r>
          </w:p>
          <w:p w:rsidR="00A17BDE" w:rsidRPr="0012004C" w:rsidRDefault="00A17BDE" w:rsidP="00A17BDE">
            <w:pPr>
              <w:pStyle w:val="ListParagraph"/>
              <w:numPr>
                <w:ilvl w:val="0"/>
                <w:numId w:val="28"/>
              </w:numPr>
              <w:jc w:val="both"/>
              <w:rPr>
                <w:lang w:val="sr-Latn-CS"/>
              </w:rPr>
            </w:pPr>
            <w:r w:rsidRPr="0012004C">
              <w:rPr>
                <w:lang w:val="sr-Latn-CS"/>
              </w:rPr>
              <w:t>Фотокопију саобраћајне дозволе или други доказ о располагању моторним возилом (уговор о лизингу, закупу и сл.)</w:t>
            </w:r>
          </w:p>
        </w:tc>
        <w:tc>
          <w:tcPr>
            <w:tcW w:w="1708" w:type="dxa"/>
            <w:gridSpan w:val="2"/>
          </w:tcPr>
          <w:p w:rsidR="00A17BDE" w:rsidRPr="00F3712C" w:rsidRDefault="00A17BDE" w:rsidP="00CD60D3">
            <w:pPr>
              <w:jc w:val="both"/>
              <w:rPr>
                <w:b/>
                <w:noProof/>
                <w:highlight w:val="yellow"/>
              </w:rPr>
            </w:pPr>
          </w:p>
        </w:tc>
      </w:tr>
      <w:tr w:rsidR="00A17BDE" w:rsidRPr="00F3712C" w:rsidTr="00A17BDE">
        <w:trPr>
          <w:trHeight w:val="848"/>
        </w:trPr>
        <w:tc>
          <w:tcPr>
            <w:tcW w:w="801" w:type="dxa"/>
            <w:tcBorders>
              <w:top w:val="single" w:sz="4" w:space="0" w:color="auto"/>
              <w:left w:val="double" w:sz="4" w:space="0" w:color="auto"/>
              <w:bottom w:val="double" w:sz="4" w:space="0" w:color="auto"/>
              <w:right w:val="single" w:sz="4" w:space="0" w:color="auto"/>
            </w:tcBorders>
            <w:shd w:val="clear" w:color="auto" w:fill="auto"/>
            <w:vAlign w:val="center"/>
          </w:tcPr>
          <w:p w:rsidR="00A17BDE" w:rsidRPr="00655B12" w:rsidRDefault="00655B12" w:rsidP="00A17BDE">
            <w:pPr>
              <w:pStyle w:val="ListParagraph"/>
              <w:ind w:left="405"/>
              <w:rPr>
                <w:noProof/>
                <w:lang w:val="sr-Cyrl-RS"/>
              </w:rPr>
            </w:pPr>
            <w:r>
              <w:rPr>
                <w:noProof/>
                <w:lang w:val="sr-Cyrl-RS"/>
              </w:rPr>
              <w:lastRenderedPageBreak/>
              <w:t>5</w:t>
            </w:r>
          </w:p>
        </w:tc>
        <w:tc>
          <w:tcPr>
            <w:tcW w:w="3041" w:type="dxa"/>
            <w:gridSpan w:val="2"/>
            <w:tcBorders>
              <w:top w:val="single" w:sz="4" w:space="0" w:color="auto"/>
              <w:left w:val="single" w:sz="4" w:space="0" w:color="auto"/>
              <w:bottom w:val="double" w:sz="4" w:space="0" w:color="auto"/>
              <w:right w:val="single" w:sz="4" w:space="0" w:color="auto"/>
            </w:tcBorders>
            <w:shd w:val="clear" w:color="auto" w:fill="auto"/>
          </w:tcPr>
          <w:p w:rsidR="00A17BDE" w:rsidRPr="0012004C" w:rsidRDefault="00A17BDE" w:rsidP="00A17BDE">
            <w:pPr>
              <w:rPr>
                <w:lang w:val="sr-Latn-CS"/>
              </w:rPr>
            </w:pPr>
            <w:r w:rsidRPr="0012004C">
              <w:rPr>
                <w:lang w:val="sr-Latn-CS"/>
              </w:rPr>
              <w:t xml:space="preserve">Да je понуђач овлашћени сервисер на територији Србије који може да врши услугу сервиса и уградњу резервних делова за предмет јавне набваке, односно опреме произвођача </w:t>
            </w:r>
            <w:r w:rsidRPr="006B53ED">
              <w:rPr>
                <w:noProof/>
                <w:lang w:val="sr-Latn-RS"/>
              </w:rPr>
              <w:t>„Nihon Kohden Europe“, „Codon Argus“, „Schmitz“, „Huntleight Healthcare“, „Hamilton Medical“, „</w:t>
            </w:r>
            <w:r w:rsidR="00D276A3">
              <w:rPr>
                <w:noProof/>
                <w:lang w:val="en-US"/>
              </w:rPr>
              <w:t xml:space="preserve">Dr </w:t>
            </w:r>
            <w:r w:rsidRPr="006B53ED">
              <w:rPr>
                <w:noProof/>
                <w:lang w:val="sr-Latn-RS"/>
              </w:rPr>
              <w:t xml:space="preserve">Mach“, „Carl Zeiss“, „Ca-MI Italian Medical touch“ </w:t>
            </w:r>
            <w:r w:rsidRPr="006B53ED">
              <w:rPr>
                <w:noProof/>
                <w:lang w:val="sr-Cyrl-RS"/>
              </w:rPr>
              <w:t>и</w:t>
            </w:r>
            <w:r w:rsidRPr="006B53ED">
              <w:rPr>
                <w:noProof/>
                <w:lang w:val="sr-Latn-RS"/>
              </w:rPr>
              <w:t xml:space="preserve"> „Nouvag“</w:t>
            </w:r>
            <w:r w:rsidRPr="00E3507A">
              <w:rPr>
                <w:lang w:val="sr-Latn-CS"/>
              </w:rPr>
              <w:t>.</w:t>
            </w:r>
          </w:p>
        </w:tc>
        <w:tc>
          <w:tcPr>
            <w:tcW w:w="4068" w:type="dxa"/>
            <w:gridSpan w:val="2"/>
            <w:tcBorders>
              <w:top w:val="single" w:sz="4" w:space="0" w:color="auto"/>
              <w:left w:val="single" w:sz="4" w:space="0" w:color="auto"/>
              <w:bottom w:val="double" w:sz="4" w:space="0" w:color="auto"/>
              <w:right w:val="single" w:sz="4" w:space="0" w:color="auto"/>
            </w:tcBorders>
            <w:shd w:val="clear" w:color="auto" w:fill="auto"/>
            <w:vAlign w:val="center"/>
          </w:tcPr>
          <w:p w:rsidR="00A17BDE" w:rsidRPr="0012004C" w:rsidRDefault="00A17BDE" w:rsidP="00A17BDE">
            <w:pPr>
              <w:jc w:val="both"/>
              <w:rPr>
                <w:lang w:val="sr-Latn-CS"/>
              </w:rPr>
            </w:pPr>
            <w:r w:rsidRPr="0012004C">
              <w:rPr>
                <w:lang w:val="sr-Latn-CS"/>
              </w:rPr>
              <w:t>Доказ:</w:t>
            </w:r>
          </w:p>
          <w:p w:rsidR="00A17BDE" w:rsidRPr="0012004C" w:rsidRDefault="00A17BDE" w:rsidP="00A17BDE">
            <w:pPr>
              <w:jc w:val="both"/>
              <w:rPr>
                <w:lang w:val="sr-Latn-CS"/>
              </w:rPr>
            </w:pPr>
          </w:p>
          <w:p w:rsidR="00A17BDE" w:rsidRPr="0012004C" w:rsidRDefault="00A17BDE" w:rsidP="00A17BDE">
            <w:pPr>
              <w:jc w:val="both"/>
              <w:rPr>
                <w:lang w:val="sr-Latn-CS"/>
              </w:rPr>
            </w:pPr>
            <w:r w:rsidRPr="0012004C">
              <w:rPr>
                <w:lang w:val="sr-Latn-CS"/>
              </w:rPr>
              <w:t>Доставити фотокопију важећ</w:t>
            </w:r>
            <w:r>
              <w:rPr>
                <w:lang w:val="sr-Cyrl-RS"/>
              </w:rPr>
              <w:t>их</w:t>
            </w:r>
            <w:r w:rsidRPr="0012004C">
              <w:rPr>
                <w:lang w:val="sr-Latn-CS"/>
              </w:rPr>
              <w:t xml:space="preserve"> овлашћења које ће доказати да је понуђач овлашћен за сервис и уградњу резервних делова предмета јавне набавке.</w:t>
            </w:r>
          </w:p>
          <w:p w:rsidR="00A17BDE" w:rsidRPr="0012004C" w:rsidRDefault="00A17BDE" w:rsidP="00A17BDE">
            <w:pPr>
              <w:jc w:val="both"/>
              <w:rPr>
                <w:lang w:val="sr-Latn-CS"/>
              </w:rPr>
            </w:pPr>
          </w:p>
        </w:tc>
        <w:tc>
          <w:tcPr>
            <w:tcW w:w="1708" w:type="dxa"/>
            <w:gridSpan w:val="2"/>
            <w:tcBorders>
              <w:top w:val="single" w:sz="4" w:space="0" w:color="auto"/>
              <w:left w:val="single" w:sz="4" w:space="0" w:color="auto"/>
              <w:bottom w:val="double" w:sz="4" w:space="0" w:color="auto"/>
              <w:right w:val="double" w:sz="4" w:space="0" w:color="auto"/>
            </w:tcBorders>
          </w:tcPr>
          <w:p w:rsidR="00A17BDE" w:rsidRPr="00F3712C" w:rsidRDefault="00A17BDE" w:rsidP="00A17BDE">
            <w:pPr>
              <w:jc w:val="both"/>
              <w:rPr>
                <w:b/>
                <w:noProof/>
                <w:highlight w:val="yellow"/>
              </w:rPr>
            </w:pPr>
          </w:p>
        </w:tc>
      </w:tr>
    </w:tbl>
    <w:p w:rsidR="00CD60D3" w:rsidRPr="00AE1407" w:rsidRDefault="00CD60D3" w:rsidP="002D5B2C">
      <w:pPr>
        <w:rPr>
          <w:noProof/>
        </w:rPr>
      </w:pPr>
    </w:p>
    <w:p w:rsidR="002D5B2C" w:rsidRDefault="004B101C" w:rsidP="00EF466B">
      <w:pPr>
        <w:pStyle w:val="ListParagraph"/>
        <w:numPr>
          <w:ilvl w:val="0"/>
          <w:numId w:val="1"/>
        </w:numPr>
        <w:rPr>
          <w:noProof/>
        </w:rPr>
      </w:pPr>
      <w:r w:rsidRPr="001E5B07">
        <w:rPr>
          <w:noProof/>
        </w:rPr>
        <w:t xml:space="preserve">Докази из тачака </w:t>
      </w:r>
      <w:r w:rsidR="00A202BF" w:rsidRPr="001757D2">
        <w:rPr>
          <w:noProof/>
        </w:rPr>
        <w:t>2. и 3</w:t>
      </w:r>
      <w:r w:rsidRPr="001757D2">
        <w:rPr>
          <w:noProof/>
        </w:rPr>
        <w:t>. не</w:t>
      </w:r>
      <w:r w:rsidRPr="001E5B07">
        <w:rPr>
          <w:noProof/>
        </w:rPr>
        <w:t xml:space="preserve"> могу бити старији од два месеца пре отварања понуда</w:t>
      </w:r>
      <w:r w:rsidR="002D5B2C" w:rsidRPr="00AE1407">
        <w:rPr>
          <w:noProof/>
        </w:rPr>
        <w:t>.</w:t>
      </w:r>
    </w:p>
    <w:p w:rsidR="004F4808" w:rsidRDefault="004F4808" w:rsidP="004F4808">
      <w:pPr>
        <w:pStyle w:val="ListParagraph"/>
        <w:ind w:left="405"/>
        <w:jc w:val="both"/>
        <w:rPr>
          <w:noProof/>
        </w:rPr>
      </w:pPr>
    </w:p>
    <w:p w:rsidR="00A17BDE" w:rsidRPr="00A17BDE" w:rsidRDefault="004F4808" w:rsidP="004F4808">
      <w:pPr>
        <w:pStyle w:val="ListParagraph"/>
        <w:numPr>
          <w:ilvl w:val="0"/>
          <w:numId w:val="1"/>
        </w:numPr>
        <w:jc w:val="both"/>
        <w:rPr>
          <w:noProof/>
        </w:rPr>
      </w:pPr>
      <w:r w:rsidRPr="00083855">
        <w:rPr>
          <w:noProof/>
        </w:rPr>
        <w:t>ОБАВЕЗН</w:t>
      </w:r>
      <w:r w:rsidRPr="00083855">
        <w:rPr>
          <w:noProof/>
          <w:lang w:val="sr-Cyrl-CS"/>
        </w:rPr>
        <w:t>И</w:t>
      </w:r>
      <w:r w:rsidRPr="00083855">
        <w:rPr>
          <w:noProof/>
        </w:rPr>
        <w:t xml:space="preserve">  </w:t>
      </w:r>
      <w:r w:rsidR="00A17BDE">
        <w:rPr>
          <w:noProof/>
          <w:lang w:val="sr-Cyrl-RS"/>
        </w:rPr>
        <w:t xml:space="preserve">И ДОДАТНИ </w:t>
      </w:r>
      <w:r w:rsidRPr="00083855">
        <w:rPr>
          <w:noProof/>
        </w:rPr>
        <w:t>УСЛОВ</w:t>
      </w:r>
      <w:r w:rsidRPr="00083855">
        <w:rPr>
          <w:noProof/>
          <w:lang w:val="sr-Cyrl-CS"/>
        </w:rPr>
        <w:t>И</w:t>
      </w:r>
      <w:r w:rsidRPr="00083855">
        <w:rPr>
          <w:noProof/>
        </w:rPr>
        <w:t xml:space="preserve"> ЗА УЧЕШЋЕ У ПОСТУПКУ ЈАВНЕ НАБАВКЕ ИЗ ЧЛАНА 75. ЗАКОНА о ЈН: </w:t>
      </w:r>
    </w:p>
    <w:p w:rsidR="00A17BDE" w:rsidRPr="00A17BDE" w:rsidRDefault="00A17BDE" w:rsidP="00A17BDE">
      <w:pPr>
        <w:pStyle w:val="ListParagraph"/>
        <w:rPr>
          <w:noProof/>
          <w:lang w:val="sr-Cyrl-RS"/>
        </w:rPr>
      </w:pPr>
    </w:p>
    <w:p w:rsidR="00A17BDE" w:rsidRPr="00A17BDE" w:rsidRDefault="00A17BDE" w:rsidP="00A17BDE">
      <w:pPr>
        <w:pStyle w:val="ListParagraph"/>
        <w:numPr>
          <w:ilvl w:val="0"/>
          <w:numId w:val="1"/>
        </w:numPr>
        <w:jc w:val="both"/>
        <w:rPr>
          <w:noProof/>
          <w:lang w:val="sr-Cyrl-RS"/>
        </w:rPr>
      </w:pPr>
      <w:r w:rsidRPr="00A17BDE">
        <w:rPr>
          <w:noProof/>
          <w:lang w:val="sr-Cyrl-RS"/>
        </w:rPr>
        <w:t xml:space="preserve">Испуњеност обавезних и додатних услова понуђач доказује </w:t>
      </w:r>
      <w:r>
        <w:rPr>
          <w:noProof/>
        </w:rPr>
        <w:t>потписаном</w:t>
      </w:r>
      <w:r w:rsidRPr="00083855">
        <w:rPr>
          <w:noProof/>
        </w:rPr>
        <w:t xml:space="preserve"> </w:t>
      </w:r>
      <w:r>
        <w:rPr>
          <w:noProof/>
        </w:rPr>
        <w:t>и печатираном ОВОМ</w:t>
      </w:r>
      <w:r w:rsidRPr="00083855">
        <w:rPr>
          <w:noProof/>
        </w:rPr>
        <w:t xml:space="preserve"> ИЗЈАВ</w:t>
      </w:r>
      <w:r>
        <w:rPr>
          <w:noProof/>
        </w:rPr>
        <w:t>ОМ</w:t>
      </w:r>
      <w:r w:rsidRPr="00083855">
        <w:rPr>
          <w:noProof/>
        </w:rPr>
        <w:t>.</w:t>
      </w:r>
      <w:r w:rsidRPr="00A17BDE">
        <w:rPr>
          <w:noProof/>
          <w:lang w:val="sr-Cyrl-RS"/>
        </w:rPr>
        <w:t xml:space="preserve"> </w:t>
      </w:r>
    </w:p>
    <w:p w:rsidR="004F4808" w:rsidRPr="00C54DCF" w:rsidRDefault="004F4808" w:rsidP="004F4808">
      <w:pPr>
        <w:pStyle w:val="ListParagraph"/>
        <w:numPr>
          <w:ilvl w:val="0"/>
          <w:numId w:val="1"/>
        </w:numPr>
        <w:jc w:val="both"/>
        <w:rPr>
          <w:noProof/>
        </w:rPr>
      </w:pPr>
      <w:r w:rsidRPr="00C54DCF">
        <w:t xml:space="preserve">ИСПУЊЕНОСТ УСЛОВА понуђач попуњава </w:t>
      </w:r>
      <w:r>
        <w:t>са</w:t>
      </w:r>
      <w:r w:rsidRPr="00C54DCF">
        <w:t xml:space="preserve"> ДА </w:t>
      </w:r>
      <w:r>
        <w:t>или</w:t>
      </w:r>
      <w:r w:rsidRPr="00C54DCF">
        <w:t xml:space="preserve"> НЕ</w:t>
      </w:r>
      <w:r>
        <w:t>.</w:t>
      </w:r>
    </w:p>
    <w:p w:rsidR="002B1C35" w:rsidRPr="004F4808" w:rsidRDefault="002B1C35" w:rsidP="004F4808">
      <w:pPr>
        <w:jc w:val="both"/>
        <w:rPr>
          <w:bCs/>
          <w:iCs/>
        </w:rPr>
      </w:pPr>
    </w:p>
    <w:p w:rsidR="002B1C35" w:rsidRPr="001757D2" w:rsidRDefault="007221BA" w:rsidP="00EF466B">
      <w:pPr>
        <w:pStyle w:val="ListParagraph"/>
        <w:numPr>
          <w:ilvl w:val="0"/>
          <w:numId w:val="1"/>
        </w:numPr>
        <w:jc w:val="both"/>
        <w:rPr>
          <w:bCs/>
          <w:iCs/>
        </w:rPr>
      </w:pPr>
      <w:r w:rsidRPr="001757D2">
        <w:rPr>
          <w:b/>
          <w:bCs/>
          <w:iCs/>
          <w:u w:val="single"/>
          <w:lang w:val="sr-Cyrl-CS"/>
        </w:rPr>
        <w:t>Доказивање испуњености</w:t>
      </w:r>
      <w:r w:rsidR="002B1C35" w:rsidRPr="001757D2">
        <w:rPr>
          <w:b/>
          <w:bCs/>
          <w:iCs/>
          <w:u w:val="single"/>
          <w:lang w:val="sr-Cyrl-CS"/>
        </w:rPr>
        <w:t xml:space="preserve"> услова за учешће у поступку јавне набавке</w:t>
      </w:r>
    </w:p>
    <w:p w:rsidR="00ED153D" w:rsidRPr="001757D2" w:rsidRDefault="00937994" w:rsidP="00EF466B">
      <w:pPr>
        <w:pStyle w:val="ListParagraph"/>
        <w:numPr>
          <w:ilvl w:val="0"/>
          <w:numId w:val="1"/>
        </w:numPr>
        <w:tabs>
          <w:tab w:val="left" w:pos="680"/>
        </w:tabs>
        <w:jc w:val="both"/>
        <w:rPr>
          <w:bCs/>
          <w:lang w:val="sr-Cyrl-CS"/>
        </w:rPr>
      </w:pPr>
      <w:r w:rsidRPr="001757D2">
        <w:rPr>
          <w:rFonts w:eastAsia="TimesNewRomanPS-BoldMT"/>
          <w:bCs/>
          <w:lang w:val="sr-Cyrl-CS"/>
        </w:rPr>
        <w:t xml:space="preserve">Наведене доказе о испуњености услова понуђач </w:t>
      </w:r>
      <w:r w:rsidR="00655B12">
        <w:rPr>
          <w:rFonts w:eastAsia="TimesNewRomanPS-BoldMT"/>
          <w:bCs/>
          <w:lang w:val="sr-Cyrl-CS"/>
        </w:rPr>
        <w:t>м</w:t>
      </w:r>
      <w:r w:rsidRPr="001757D2">
        <w:rPr>
          <w:rFonts w:eastAsia="TimesNewRomanPS-BoldMT"/>
          <w:bCs/>
          <w:lang w:val="sr-Cyrl-CS"/>
        </w:rPr>
        <w:t xml:space="preserve">оже доставити у виду неоверених копија, а наручилац </w:t>
      </w:r>
      <w:r w:rsidR="00655B12">
        <w:rPr>
          <w:rFonts w:eastAsia="TimesNewRomanPS-BoldMT"/>
          <w:bCs/>
          <w:lang w:val="sr-Cyrl-CS"/>
        </w:rPr>
        <w:t>ће</w:t>
      </w:r>
      <w:r w:rsidRPr="001757D2">
        <w:rPr>
          <w:rFonts w:eastAsia="TimesNewRomanPS-BoldMT"/>
          <w:bCs/>
          <w:lang w:val="sr-Cyrl-CS"/>
        </w:rPr>
        <w:t xml:space="preserve"> пре доношења одлуке о додели уговора да тражи од понуђача, чија је понуда на основу извештаја </w:t>
      </w:r>
      <w:r w:rsidR="008303D6" w:rsidRPr="001757D2">
        <w:rPr>
          <w:rFonts w:eastAsia="TimesNewRomanPS-BoldMT"/>
          <w:bCs/>
          <w:lang w:val="sr-Cyrl-CS"/>
        </w:rPr>
        <w:t xml:space="preserve">комисије </w:t>
      </w:r>
      <w:r w:rsidRPr="001757D2">
        <w:rPr>
          <w:rFonts w:eastAsia="TimesNewRomanPS-BoldMT"/>
          <w:bCs/>
          <w:lang w:val="sr-Cyrl-CS"/>
        </w:rPr>
        <w:t xml:space="preserve">за јавну набавку оцењена </w:t>
      </w:r>
      <w:r w:rsidRPr="001757D2">
        <w:rPr>
          <w:rFonts w:eastAsia="TimesNewRomanPS-BoldMT"/>
          <w:bCs/>
          <w:lang w:val="sr-Cyrl-CS"/>
        </w:rPr>
        <w:lastRenderedPageBreak/>
        <w:t>као најповољнија, да достави на увид оригинал или оверену к</w:t>
      </w:r>
      <w:r w:rsidR="007221BA" w:rsidRPr="001757D2">
        <w:rPr>
          <w:rFonts w:eastAsia="TimesNewRomanPS-BoldMT"/>
          <w:bCs/>
          <w:lang w:val="sr-Cyrl-CS"/>
        </w:rPr>
        <w:t>опију свих или појединих и</w:t>
      </w:r>
      <w:r w:rsidR="008303D6" w:rsidRPr="001757D2">
        <w:rPr>
          <w:rFonts w:eastAsia="TimesNewRomanPS-BoldMT"/>
          <w:bCs/>
          <w:lang w:val="sr-Cyrl-CS"/>
        </w:rPr>
        <w:t xml:space="preserve">ли поједних </w:t>
      </w:r>
      <w:r w:rsidR="00ED153D" w:rsidRPr="001757D2">
        <w:rPr>
          <w:rFonts w:eastAsia="TimesNewRomanPS-BoldMT"/>
          <w:bCs/>
          <w:lang w:val="sr-Cyrl-CS"/>
        </w:rPr>
        <w:t>доказа.</w:t>
      </w:r>
    </w:p>
    <w:p w:rsidR="008303D6" w:rsidRPr="00417568" w:rsidRDefault="00906116" w:rsidP="00EF466B">
      <w:pPr>
        <w:pStyle w:val="ListParagraph"/>
        <w:numPr>
          <w:ilvl w:val="0"/>
          <w:numId w:val="1"/>
        </w:numPr>
        <w:tabs>
          <w:tab w:val="left" w:pos="680"/>
        </w:tabs>
        <w:jc w:val="both"/>
        <w:rPr>
          <w:bCs/>
          <w:u w:val="single"/>
          <w:lang w:val="sr-Cyrl-CS"/>
        </w:rPr>
      </w:pPr>
      <w:r w:rsidRPr="00417568">
        <w:rPr>
          <w:bCs/>
          <w:u w:val="single"/>
          <w:lang w:val="sr-Cyrl-CS"/>
        </w:rPr>
        <w:t>Наручилац ће пре доношења одлуке о додели уговора од понуђача  чија је понуда оцењена као најповољнија затражити да достави копију захтеваних доказа о испуњености услова, или да захтева на увид оригинал или оверену копију св</w:t>
      </w:r>
      <w:r w:rsidR="005A5FB7" w:rsidRPr="00417568">
        <w:rPr>
          <w:bCs/>
          <w:u w:val="single"/>
          <w:lang w:val="sr-Cyrl-CS"/>
        </w:rPr>
        <w:t>их или поједних доказа. Такођ</w:t>
      </w:r>
      <w:r w:rsidRPr="00417568">
        <w:rPr>
          <w:bCs/>
          <w:u w:val="single"/>
          <w:lang w:val="sr-Cyrl-CS"/>
        </w:rPr>
        <w:t>е, испуњеност доказа мо</w:t>
      </w:r>
      <w:r w:rsidR="005A5FB7" w:rsidRPr="00417568">
        <w:rPr>
          <w:bCs/>
          <w:u w:val="single"/>
          <w:lang w:val="sr-Cyrl-CS"/>
        </w:rPr>
        <w:t>ж</w:t>
      </w:r>
      <w:r w:rsidRPr="00417568">
        <w:rPr>
          <w:bCs/>
          <w:u w:val="single"/>
          <w:lang w:val="sr-Cyrl-CS"/>
        </w:rPr>
        <w:t xml:space="preserve">е да затражи и од осталих понуђача. </w:t>
      </w:r>
    </w:p>
    <w:p w:rsidR="00ED153D" w:rsidRPr="00C81BC3" w:rsidRDefault="00937994" w:rsidP="00EF466B">
      <w:pPr>
        <w:pStyle w:val="ListParagraph"/>
        <w:numPr>
          <w:ilvl w:val="0"/>
          <w:numId w:val="1"/>
        </w:numPr>
        <w:tabs>
          <w:tab w:val="left" w:pos="680"/>
        </w:tabs>
        <w:jc w:val="both"/>
        <w:rPr>
          <w:b/>
          <w:bCs/>
          <w:lang w:val="sr-Cyrl-CS"/>
        </w:rPr>
      </w:pPr>
      <w:r w:rsidRPr="00AE1407">
        <w:rPr>
          <w:bCs/>
          <w:lang w:val="sr-Cyrl-CS"/>
        </w:rPr>
        <w:t>Ако понуђач у остављеном, примереном року који не може бити краћи од пет дана, не достави</w:t>
      </w:r>
      <w:r w:rsidR="003A0A80">
        <w:rPr>
          <w:bCs/>
          <w:color w:val="FF0000"/>
          <w:lang w:val="sr-Cyrl-CS"/>
        </w:rPr>
        <w:t xml:space="preserve"> </w:t>
      </w:r>
      <w:r w:rsidR="003A0A80">
        <w:rPr>
          <w:bCs/>
          <w:lang w:val="sr-Cyrl-CS"/>
        </w:rPr>
        <w:t>доказе за испуњеност услова наведених у изјави</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rsidR="00ED153D" w:rsidRPr="00417568" w:rsidRDefault="001074E2" w:rsidP="00EF466B">
      <w:pPr>
        <w:pStyle w:val="ListParagraph"/>
        <w:numPr>
          <w:ilvl w:val="0"/>
          <w:numId w:val="1"/>
        </w:numPr>
        <w:tabs>
          <w:tab w:val="left" w:pos="680"/>
        </w:tabs>
        <w:jc w:val="both"/>
        <w:rPr>
          <w:u w:val="single"/>
        </w:rPr>
      </w:pPr>
      <w:r w:rsidRPr="00417568">
        <w:rPr>
          <w:u w:val="single"/>
        </w:rPr>
        <w:t>Понуђач може да доказ</w:t>
      </w:r>
      <w:r w:rsidR="00964919" w:rsidRPr="00417568">
        <w:rPr>
          <w:u w:val="single"/>
        </w:rPr>
        <w:t>е који су јавно доступни на интернет страници надлежних органа</w:t>
      </w:r>
      <w:r w:rsidR="008423A9" w:rsidRPr="00417568">
        <w:rPr>
          <w:u w:val="single"/>
        </w:rPr>
        <w:t xml:space="preserve"> испуни на тај начин што ће, навести</w:t>
      </w:r>
      <w:r w:rsidR="00964919" w:rsidRPr="00417568">
        <w:rPr>
          <w:u w:val="single"/>
        </w:rPr>
        <w:t xml:space="preserve"> </w:t>
      </w:r>
      <w:r w:rsidR="00740D34" w:rsidRPr="00417568">
        <w:rPr>
          <w:u w:val="single"/>
        </w:rPr>
        <w:t>који су то докази и на којој интернет страници се налазе.</w:t>
      </w:r>
    </w:p>
    <w:p w:rsidR="00937994" w:rsidRPr="00F45FF0" w:rsidRDefault="00937994" w:rsidP="00EF466B">
      <w:pPr>
        <w:pStyle w:val="ListParagraph"/>
        <w:numPr>
          <w:ilvl w:val="0"/>
          <w:numId w:val="1"/>
        </w:numPr>
        <w:tabs>
          <w:tab w:val="left" w:pos="680"/>
        </w:tabs>
        <w:jc w:val="both"/>
        <w:rPr>
          <w:rFonts w:eastAsia="TimesNewRomanPS-BoldMT"/>
          <w:bCs/>
        </w:rPr>
      </w:pPr>
      <w:r w:rsidRPr="00F45FF0">
        <w:rPr>
          <w:rFonts w:eastAsia="TimesNewRomanPS-BoldMT"/>
          <w:bCs/>
        </w:rPr>
        <w:t xml:space="preserve">Наручилац неће одбити понуду као неприхватљиву, уколико не садржи доказ одређен </w:t>
      </w:r>
      <w:r w:rsidR="008423A9" w:rsidRPr="00F45FF0">
        <w:rPr>
          <w:rFonts w:eastAsia="TimesNewRomanPS-BoldMT"/>
          <w:bCs/>
        </w:rPr>
        <w:t xml:space="preserve">Законом или </w:t>
      </w:r>
      <w:r w:rsidRPr="00F45FF0">
        <w:rPr>
          <w:rFonts w:eastAsia="TimesNewRomanPS-BoldMT"/>
          <w:bCs/>
        </w:rPr>
        <w:t>конкурсном документацијом, ако понуђач наведе у понуди интернет страницу на којој су подаци који су тражени у оквиру услова јавно доступни.</w:t>
      </w:r>
    </w:p>
    <w:p w:rsidR="00937994" w:rsidRPr="00F45FF0" w:rsidRDefault="00937994" w:rsidP="00EF466B">
      <w:pPr>
        <w:pStyle w:val="ListParagraph"/>
        <w:numPr>
          <w:ilvl w:val="0"/>
          <w:numId w:val="1"/>
        </w:numPr>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937994" w:rsidRPr="00F45FF0" w:rsidRDefault="00937994" w:rsidP="00EF466B">
      <w:pPr>
        <w:pStyle w:val="ListParagraph"/>
        <w:numPr>
          <w:ilvl w:val="0"/>
          <w:numId w:val="1"/>
        </w:numPr>
        <w:tabs>
          <w:tab w:val="left" w:pos="680"/>
        </w:tabs>
        <w:jc w:val="both"/>
      </w:pPr>
      <w:r w:rsidRPr="00F45FF0">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37994" w:rsidRPr="00F45FF0" w:rsidRDefault="00937994" w:rsidP="00EF466B">
      <w:pPr>
        <w:pStyle w:val="ListParagraph"/>
        <w:numPr>
          <w:ilvl w:val="0"/>
          <w:numId w:val="1"/>
        </w:numPr>
        <w:tabs>
          <w:tab w:val="left" w:pos="680"/>
        </w:tabs>
        <w:jc w:val="both"/>
        <w:rPr>
          <w:rFonts w:eastAsia="TimesNewRomanPSMT"/>
          <w:b/>
          <w:bCs/>
        </w:rPr>
      </w:pPr>
      <w:r w:rsidRPr="00F45FF0">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F45FF0">
        <w:rPr>
          <w:rFonts w:eastAsia="TimesNewRomanPSMT"/>
          <w:bCs/>
        </w:rPr>
        <w:t>.</w:t>
      </w:r>
    </w:p>
    <w:p w:rsidR="00630A69" w:rsidRPr="00F45FF0" w:rsidRDefault="00630A69" w:rsidP="00630A69">
      <w:pPr>
        <w:tabs>
          <w:tab w:val="left" w:pos="680"/>
        </w:tabs>
        <w:jc w:val="both"/>
        <w:rPr>
          <w:rFonts w:eastAsia="TimesNewRomanPSMT"/>
          <w:b/>
          <w:bCs/>
        </w:rPr>
      </w:pPr>
    </w:p>
    <w:p w:rsidR="00E04B7B" w:rsidRPr="00AE1407" w:rsidRDefault="00E04B7B" w:rsidP="00EF466B">
      <w:pPr>
        <w:pStyle w:val="ListParagraph"/>
        <w:numPr>
          <w:ilvl w:val="0"/>
          <w:numId w:val="1"/>
        </w:numPr>
        <w:jc w:val="both"/>
        <w:rPr>
          <w:b/>
          <w:bCs/>
          <w:iCs/>
          <w:lang w:val="sr-Cyrl-CS"/>
        </w:rPr>
      </w:pPr>
      <w:r w:rsidRPr="00BB0D27">
        <w:rPr>
          <w:b/>
          <w:bCs/>
          <w:iCs/>
        </w:rPr>
        <w:t>Уколико п</w:t>
      </w:r>
      <w:r w:rsidRPr="00BB0D27">
        <w:rPr>
          <w:b/>
          <w:bCs/>
          <w:iCs/>
          <w:lang w:val="sr-Cyrl-CS"/>
        </w:rPr>
        <w:t>онуду</w:t>
      </w:r>
      <w:r w:rsidRPr="00BB0D27">
        <w:rPr>
          <w:b/>
          <w:bCs/>
          <w:iCs/>
        </w:rPr>
        <w:t xml:space="preserve"> подноси </w:t>
      </w:r>
      <w:r w:rsidRPr="00BB0D27">
        <w:rPr>
          <w:b/>
          <w:bCs/>
          <w:iCs/>
          <w:lang w:val="sr-Cyrl-CS"/>
        </w:rPr>
        <w:t>група понуђача</w:t>
      </w:r>
      <w:r w:rsidR="00EB4E07">
        <w:rPr>
          <w:b/>
          <w:bCs/>
          <w:iCs/>
          <w:lang w:val="sr-Cyrl-CS"/>
        </w:rPr>
        <w:t>,</w:t>
      </w:r>
      <w:r w:rsidRPr="00AE1407">
        <w:rPr>
          <w:bCs/>
          <w:iCs/>
        </w:rPr>
        <w:t xml:space="preserve"> понуђач је дужан да </w:t>
      </w:r>
      <w:r w:rsidRPr="00AE1407">
        <w:rPr>
          <w:bCs/>
          <w:iCs/>
          <w:lang w:val="sr-Cyrl-CS"/>
        </w:rPr>
        <w:t xml:space="preserve">за сваког члана групе </w:t>
      </w:r>
      <w:r>
        <w:rPr>
          <w:bCs/>
          <w:iCs/>
          <w:lang w:val="sr-Cyrl-CS"/>
        </w:rPr>
        <w:t>понуђача</w:t>
      </w:r>
      <w:r w:rsidR="00FF51CE">
        <w:rPr>
          <w:bCs/>
          <w:iCs/>
          <w:lang w:val="sr-Cyrl-CS"/>
        </w:rPr>
        <w:t xml:space="preserve">, на захтев, </w:t>
      </w:r>
      <w:r w:rsidRPr="00AE1407">
        <w:rPr>
          <w:bCs/>
          <w:iCs/>
          <w:lang w:val="sr-Cyrl-CS"/>
        </w:rPr>
        <w:t>достави наведене доказе да испуњава</w:t>
      </w:r>
      <w:r>
        <w:rPr>
          <w:bCs/>
          <w:iCs/>
          <w:lang w:val="sr-Cyrl-CS"/>
        </w:rPr>
        <w:t xml:space="preserve"> обавезне</w:t>
      </w:r>
      <w:r w:rsidRPr="00AE1407">
        <w:rPr>
          <w:bCs/>
          <w:iCs/>
          <w:lang w:val="sr-Cyrl-CS"/>
        </w:rPr>
        <w:t xml:space="preserve"> услове и</w:t>
      </w:r>
      <w:r>
        <w:rPr>
          <w:bCs/>
          <w:iCs/>
          <w:lang w:val="sr-Cyrl-CS"/>
        </w:rPr>
        <w:t xml:space="preserve">з члана 75. </w:t>
      </w:r>
      <w:r w:rsidR="00655B12">
        <w:rPr>
          <w:bCs/>
          <w:iCs/>
          <w:lang w:val="sr-Cyrl-CS"/>
        </w:rPr>
        <w:t>став 1. тач. 1) до 3).</w:t>
      </w:r>
    </w:p>
    <w:p w:rsidR="00E04B7B" w:rsidRPr="00EB4E07" w:rsidRDefault="00E04B7B" w:rsidP="00EB4E07">
      <w:pPr>
        <w:pStyle w:val="ListParagraph"/>
        <w:ind w:left="405"/>
        <w:jc w:val="both"/>
        <w:rPr>
          <w:bCs/>
          <w:iCs/>
          <w:lang w:val="sr-Cyrl-CS"/>
        </w:rPr>
      </w:pPr>
      <w:r w:rsidRPr="00524F47">
        <w:rPr>
          <w:bCs/>
          <w:iCs/>
          <w:lang w:val="sr-Cyrl-CS"/>
        </w:rPr>
        <w:t>Додатне услове група понуђача испуњава заједно</w:t>
      </w:r>
      <w:r w:rsidR="00FF51CE" w:rsidRPr="00524F47">
        <w:rPr>
          <w:bCs/>
          <w:iCs/>
          <w:lang w:val="sr-Cyrl-CS"/>
        </w:rPr>
        <w:t>.</w:t>
      </w:r>
    </w:p>
    <w:p w:rsidR="00630A69" w:rsidRPr="00EB4E07" w:rsidRDefault="00E04B7B" w:rsidP="00EF466B">
      <w:pPr>
        <w:pStyle w:val="ListParagraph"/>
        <w:numPr>
          <w:ilvl w:val="0"/>
          <w:numId w:val="1"/>
        </w:numPr>
        <w:jc w:val="both"/>
        <w:rPr>
          <w:bCs/>
          <w:iCs/>
        </w:rPr>
      </w:pPr>
      <w:r w:rsidRPr="00BB0D27">
        <w:rPr>
          <w:b/>
          <w:bCs/>
          <w:iCs/>
          <w:lang w:val="sr-Cyrl-CS"/>
        </w:rPr>
        <w:t>У</w:t>
      </w:r>
      <w:r w:rsidRPr="00BB0D27">
        <w:rPr>
          <w:b/>
          <w:bCs/>
          <w:iCs/>
        </w:rPr>
        <w:t>колико понуђач подноси понуду са подизвођачем</w:t>
      </w:r>
      <w:r w:rsidRPr="00BB0D27">
        <w:rPr>
          <w:bCs/>
          <w:iCs/>
        </w:rPr>
        <w:t>,</w:t>
      </w:r>
      <w:r w:rsidRPr="00AE1407">
        <w:rPr>
          <w:bCs/>
          <w:iCs/>
        </w:rPr>
        <w:t xml:space="preserve"> понуђач је дужан да</w:t>
      </w:r>
      <w:r w:rsidR="00FF51CE">
        <w:rPr>
          <w:bCs/>
          <w:iCs/>
        </w:rPr>
        <w:t>, на захтев,</w:t>
      </w:r>
      <w:r w:rsidRPr="00AE1407">
        <w:rPr>
          <w:bCs/>
          <w:iCs/>
        </w:rPr>
        <w:t xml:space="preserve"> </w:t>
      </w:r>
      <w:r w:rsidRPr="00AE1407">
        <w:rPr>
          <w:bCs/>
          <w:iCs/>
          <w:lang w:val="sr-Cyrl-CS"/>
        </w:rPr>
        <w:t>за подизвођача достави доказе да испуњава услове и</w:t>
      </w:r>
      <w:r>
        <w:rPr>
          <w:bCs/>
          <w:iCs/>
          <w:lang w:val="sr-Cyrl-CS"/>
        </w:rPr>
        <w:t>з члана 75. став 1. тач. 1) до 3</w:t>
      </w:r>
      <w:r w:rsidR="00460CF6">
        <w:rPr>
          <w:bCs/>
          <w:iCs/>
          <w:lang w:val="sr-Cyrl-CS"/>
        </w:rPr>
        <w:t>) Закона.</w:t>
      </w:r>
      <w:r w:rsidRPr="00AE1407">
        <w:rPr>
          <w:bCs/>
          <w:iCs/>
          <w:lang w:val="sr-Cyrl-CS"/>
        </w:rPr>
        <w:t xml:space="preserve"> </w:t>
      </w:r>
    </w:p>
    <w:p w:rsidR="003734AF" w:rsidRPr="00053C3D" w:rsidRDefault="003734AF" w:rsidP="00077897">
      <w:pPr>
        <w:pStyle w:val="ListParagraph"/>
        <w:ind w:left="405"/>
        <w:jc w:val="both"/>
        <w:rPr>
          <w:bCs/>
          <w:iCs/>
        </w:rPr>
      </w:pPr>
    </w:p>
    <w:p w:rsidR="00937994" w:rsidRPr="00F45FF0" w:rsidRDefault="00937994" w:rsidP="00EF466B">
      <w:pPr>
        <w:pStyle w:val="ListParagraph"/>
        <w:numPr>
          <w:ilvl w:val="0"/>
          <w:numId w:val="1"/>
        </w:numPr>
        <w:tabs>
          <w:tab w:val="left" w:pos="680"/>
        </w:tabs>
        <w:jc w:val="both"/>
        <w:rPr>
          <w:rFonts w:eastAsia="TimesNewRomanPSMT"/>
          <w:bCs/>
        </w:rPr>
      </w:pPr>
      <w:r w:rsidRPr="00F45FF0">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60424" w:rsidRDefault="00B60424">
      <w:pPr>
        <w:rPr>
          <w:b/>
          <w:noProof/>
        </w:rPr>
      </w:pPr>
    </w:p>
    <w:p w:rsidR="008A392F" w:rsidRDefault="008A392F">
      <w:pPr>
        <w:rPr>
          <w:b/>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0138DA" w:rsidTr="00CD60D3">
        <w:tc>
          <w:tcPr>
            <w:tcW w:w="3095" w:type="dxa"/>
            <w:tcBorders>
              <w:bottom w:val="single" w:sz="4" w:space="0" w:color="auto"/>
            </w:tcBorders>
          </w:tcPr>
          <w:p w:rsidR="000138DA" w:rsidRDefault="000138DA" w:rsidP="00CD60D3">
            <w:pPr>
              <w:tabs>
                <w:tab w:val="left" w:pos="680"/>
              </w:tabs>
              <w:jc w:val="both"/>
              <w:rPr>
                <w:rFonts w:eastAsia="TimesNewRomanPSMT"/>
                <w:bCs/>
              </w:rPr>
            </w:pPr>
          </w:p>
        </w:tc>
        <w:tc>
          <w:tcPr>
            <w:tcW w:w="3095" w:type="dxa"/>
          </w:tcPr>
          <w:p w:rsidR="000138DA" w:rsidRDefault="000138DA" w:rsidP="00CD60D3">
            <w:pPr>
              <w:tabs>
                <w:tab w:val="left" w:pos="680"/>
              </w:tabs>
              <w:jc w:val="both"/>
              <w:rPr>
                <w:rFonts w:eastAsia="TimesNewRomanPSMT"/>
                <w:bCs/>
              </w:rPr>
            </w:pPr>
          </w:p>
        </w:tc>
        <w:tc>
          <w:tcPr>
            <w:tcW w:w="3096" w:type="dxa"/>
            <w:tcBorders>
              <w:bottom w:val="single" w:sz="4" w:space="0" w:color="auto"/>
            </w:tcBorders>
          </w:tcPr>
          <w:p w:rsidR="000138DA" w:rsidRDefault="000138DA" w:rsidP="00CD60D3">
            <w:pPr>
              <w:tabs>
                <w:tab w:val="left" w:pos="680"/>
              </w:tabs>
              <w:jc w:val="both"/>
              <w:rPr>
                <w:rFonts w:eastAsia="TimesNewRomanPSMT"/>
                <w:bCs/>
              </w:rPr>
            </w:pPr>
          </w:p>
        </w:tc>
      </w:tr>
      <w:tr w:rsidR="000138DA" w:rsidTr="00CD60D3">
        <w:tc>
          <w:tcPr>
            <w:tcW w:w="3095" w:type="dxa"/>
            <w:tcBorders>
              <w:top w:val="single" w:sz="4" w:space="0" w:color="auto"/>
            </w:tcBorders>
          </w:tcPr>
          <w:p w:rsidR="000138DA" w:rsidRDefault="000138DA" w:rsidP="00CD60D3">
            <w:pPr>
              <w:jc w:val="center"/>
              <w:rPr>
                <w:noProof/>
                <w:highlight w:val="yellow"/>
              </w:rPr>
            </w:pPr>
            <w:r>
              <w:rPr>
                <w:noProof/>
              </w:rPr>
              <w:t>НАЗИВ ПОНУЂАЧА</w:t>
            </w:r>
          </w:p>
        </w:tc>
        <w:tc>
          <w:tcPr>
            <w:tcW w:w="3095" w:type="dxa"/>
          </w:tcPr>
          <w:p w:rsidR="000138DA" w:rsidRDefault="000138DA" w:rsidP="00CD60D3">
            <w:pPr>
              <w:jc w:val="center"/>
              <w:rPr>
                <w:noProof/>
              </w:rPr>
            </w:pPr>
            <w:r>
              <w:rPr>
                <w:noProof/>
              </w:rPr>
              <w:t>М.П.</w:t>
            </w:r>
          </w:p>
        </w:tc>
        <w:tc>
          <w:tcPr>
            <w:tcW w:w="3096" w:type="dxa"/>
            <w:tcBorders>
              <w:top w:val="single" w:sz="4" w:space="0" w:color="auto"/>
            </w:tcBorders>
          </w:tcPr>
          <w:p w:rsidR="000138DA" w:rsidRDefault="000138DA" w:rsidP="00CD60D3">
            <w:pPr>
              <w:jc w:val="center"/>
              <w:rPr>
                <w:noProof/>
                <w:highlight w:val="yellow"/>
              </w:rPr>
            </w:pPr>
            <w:r>
              <w:rPr>
                <w:noProof/>
              </w:rPr>
              <w:t>ПОТПИС ПОНУЂАЧА</w:t>
            </w:r>
          </w:p>
        </w:tc>
      </w:tr>
    </w:tbl>
    <w:p w:rsidR="008A392F" w:rsidRPr="00EC6771" w:rsidRDefault="008A392F">
      <w:pPr>
        <w:rPr>
          <w:b/>
          <w:noProof/>
        </w:rPr>
      </w:pPr>
    </w:p>
    <w:p w:rsidR="008A392F" w:rsidRDefault="008A392F">
      <w:pPr>
        <w:rPr>
          <w:b/>
          <w:noProof/>
        </w:rPr>
      </w:pPr>
    </w:p>
    <w:p w:rsidR="008A392F" w:rsidRDefault="008A392F">
      <w:pPr>
        <w:rPr>
          <w:b/>
          <w:noProof/>
        </w:rPr>
      </w:pPr>
    </w:p>
    <w:p w:rsidR="008A392F" w:rsidRDefault="008A392F">
      <w:pPr>
        <w:rPr>
          <w:b/>
          <w:noProof/>
        </w:rPr>
      </w:pPr>
    </w:p>
    <w:p w:rsidR="00BA7963" w:rsidRDefault="00BA7963">
      <w:pPr>
        <w:rPr>
          <w:b/>
          <w:noProof/>
        </w:rPr>
      </w:pPr>
    </w:p>
    <w:p w:rsidR="00BA7963" w:rsidRDefault="00BA7963">
      <w:pPr>
        <w:rPr>
          <w:b/>
          <w:noProof/>
        </w:rPr>
      </w:pPr>
    </w:p>
    <w:p w:rsidR="002D5B2C" w:rsidRPr="00BC6DD7" w:rsidRDefault="002D5B2C" w:rsidP="00EF466B">
      <w:pPr>
        <w:pStyle w:val="Heading1"/>
        <w:numPr>
          <w:ilvl w:val="0"/>
          <w:numId w:val="12"/>
        </w:numPr>
        <w:jc w:val="center"/>
        <w:rPr>
          <w:sz w:val="28"/>
          <w:szCs w:val="28"/>
        </w:rPr>
      </w:pPr>
      <w:bookmarkStart w:id="25" w:name="_Toc375826007"/>
      <w:bookmarkStart w:id="26" w:name="_Toc389030814"/>
      <w:bookmarkStart w:id="27" w:name="_Toc389030879"/>
      <w:r w:rsidRPr="00BC6DD7">
        <w:rPr>
          <w:sz w:val="28"/>
          <w:szCs w:val="28"/>
        </w:rPr>
        <w:lastRenderedPageBreak/>
        <w:t>УПУТСТВО П</w:t>
      </w:r>
      <w:r w:rsidR="00343F79" w:rsidRPr="00BC6DD7">
        <w:rPr>
          <w:sz w:val="28"/>
          <w:szCs w:val="28"/>
        </w:rPr>
        <w:t>ОНУЂАЧИМА КАКО ДА САЧИНЕ ПОНУДУ</w:t>
      </w:r>
      <w:bookmarkEnd w:id="25"/>
      <w:bookmarkEnd w:id="26"/>
      <w:bookmarkEnd w:id="27"/>
    </w:p>
    <w:p w:rsidR="00937994" w:rsidRPr="00AE1407" w:rsidRDefault="00937994" w:rsidP="00937994">
      <w:pPr>
        <w:ind w:left="540"/>
        <w:jc w:val="both"/>
        <w:rPr>
          <w:noProof/>
        </w:rPr>
      </w:pPr>
    </w:p>
    <w:p w:rsidR="00A878F3" w:rsidRPr="00AE1407" w:rsidRDefault="00A878F3" w:rsidP="00A878F3">
      <w:pPr>
        <w:jc w:val="both"/>
        <w:rPr>
          <w:b/>
          <w:bCs/>
          <w:i/>
          <w:iCs/>
        </w:rPr>
      </w:pPr>
      <w:r w:rsidRPr="00AE1407">
        <w:rPr>
          <w:b/>
          <w:bCs/>
          <w:i/>
          <w:iCs/>
        </w:rPr>
        <w:t>1. ПОДАЦИ О ЈЕЗИКУ НА КОЈЕМ ПОНУДА МОРА ДА БУДЕ САСТАВЉЕНА</w:t>
      </w:r>
    </w:p>
    <w:p w:rsidR="00A878F3" w:rsidRPr="00AE1407" w:rsidRDefault="00A878F3" w:rsidP="00A878F3">
      <w:pPr>
        <w:jc w:val="both"/>
        <w:rPr>
          <w:b/>
          <w:bCs/>
          <w:i/>
          <w:iCs/>
        </w:rPr>
      </w:pPr>
    </w:p>
    <w:p w:rsidR="00A878F3" w:rsidRPr="00AE1407" w:rsidRDefault="00A878F3" w:rsidP="00A878F3">
      <w:pPr>
        <w:jc w:val="both"/>
        <w:rPr>
          <w:noProof/>
        </w:rPr>
      </w:pPr>
      <w:r w:rsidRPr="00AE1407">
        <w:rPr>
          <w:noProof/>
        </w:rPr>
        <w:t>Понуда се саставља на српском језику, ћи</w:t>
      </w:r>
      <w:r w:rsidR="00307D18" w:rsidRPr="00AE1407">
        <w:rPr>
          <w:noProof/>
        </w:rPr>
        <w:t>риличним или латиничним писмом.</w:t>
      </w:r>
    </w:p>
    <w:p w:rsidR="00A878F3" w:rsidRPr="00AE1407" w:rsidRDefault="00A878F3" w:rsidP="00A878F3">
      <w:pPr>
        <w:jc w:val="both"/>
      </w:pPr>
    </w:p>
    <w:p w:rsidR="00A878F3" w:rsidRPr="0067190D" w:rsidRDefault="00A878F3" w:rsidP="00A878F3">
      <w:pPr>
        <w:jc w:val="both"/>
        <w:rPr>
          <w:rFonts w:eastAsia="TimesNewRomanPSMT"/>
          <w:bCs/>
        </w:rPr>
      </w:pPr>
      <w:r w:rsidRPr="00AE1407">
        <w:rPr>
          <w:b/>
          <w:bCs/>
          <w:i/>
          <w:iCs/>
        </w:rPr>
        <w:t xml:space="preserve">2. НАЧИН НА КОЈИ ПОНУДА МОРА ДА БУДЕ </w:t>
      </w:r>
      <w:r w:rsidRPr="0067190D">
        <w:rPr>
          <w:b/>
          <w:bCs/>
          <w:i/>
          <w:iCs/>
        </w:rPr>
        <w:t>САЧИЊЕНА</w:t>
      </w:r>
    </w:p>
    <w:p w:rsidR="00A878F3" w:rsidRPr="0067190D" w:rsidRDefault="00A878F3" w:rsidP="00A878F3">
      <w:pPr>
        <w:jc w:val="both"/>
        <w:rPr>
          <w:rFonts w:eastAsia="TimesNewRomanPSMT"/>
          <w:bCs/>
        </w:rPr>
      </w:pPr>
    </w:p>
    <w:p w:rsidR="0084500F" w:rsidRPr="00AE1407" w:rsidRDefault="0084500F" w:rsidP="00A878F3">
      <w:pPr>
        <w:jc w:val="both"/>
        <w:rPr>
          <w:noProof/>
        </w:rPr>
      </w:pPr>
      <w:r w:rsidRPr="00AE1407">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p>
    <w:p w:rsidR="00A878F3" w:rsidRPr="00AE1407" w:rsidRDefault="00A878F3" w:rsidP="00A878F3">
      <w:pPr>
        <w:jc w:val="both"/>
        <w:rPr>
          <w:rFonts w:eastAsia="TimesNewRomanPSMT"/>
          <w:bCs/>
        </w:rPr>
      </w:pPr>
      <w:r w:rsidRPr="00AE1407">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 </w:t>
      </w:r>
    </w:p>
    <w:p w:rsidR="00A878F3" w:rsidRPr="00AE1407" w:rsidRDefault="00A878F3" w:rsidP="00A878F3">
      <w:pPr>
        <w:jc w:val="both"/>
        <w:rPr>
          <w:rFonts w:eastAsia="TimesNewRomanPSMT"/>
          <w:bCs/>
        </w:rPr>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 </w:t>
      </w:r>
    </w:p>
    <w:p w:rsidR="00A878F3" w:rsidRPr="00AE1407" w:rsidRDefault="00A878F3" w:rsidP="00A878F3">
      <w:pPr>
        <w:jc w:val="both"/>
        <w:rPr>
          <w:rFonts w:eastAsia="TimesNewRomanPSMT"/>
          <w:bCs/>
        </w:rPr>
      </w:pPr>
      <w:r w:rsidRPr="00AE1407">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37566" w:rsidRPr="00AE1407" w:rsidRDefault="00A37566" w:rsidP="00A878F3">
      <w:pPr>
        <w:autoSpaceDE w:val="0"/>
        <w:autoSpaceDN w:val="0"/>
        <w:adjustRightInd w:val="0"/>
        <w:jc w:val="both"/>
        <w:rPr>
          <w:rFonts w:eastAsia="TimesNewRomanPSMT"/>
          <w:bCs/>
          <w:highlight w:val="green"/>
        </w:rPr>
      </w:pPr>
    </w:p>
    <w:p w:rsidR="001B4E69" w:rsidRPr="00AE1407" w:rsidRDefault="00A878F3" w:rsidP="00A878F3">
      <w:pPr>
        <w:autoSpaceDE w:val="0"/>
        <w:autoSpaceDN w:val="0"/>
        <w:adjustRightInd w:val="0"/>
        <w:jc w:val="both"/>
        <w:rPr>
          <w:rFonts w:eastAsia="TimesNewRomanPS-BoldMT"/>
          <w:bCs/>
        </w:rPr>
      </w:pPr>
      <w:r w:rsidRPr="00AE1407">
        <w:rPr>
          <w:rFonts w:eastAsia="TimesNewRomanPSMT"/>
          <w:bCs/>
        </w:rPr>
        <w:t xml:space="preserve">Понуду доставити </w:t>
      </w:r>
      <w:r w:rsidR="003A5A82" w:rsidRPr="00AE1407">
        <w:rPr>
          <w:rFonts w:eastAsia="TimesNewRomanPSMT"/>
          <w:bCs/>
        </w:rPr>
        <w:t>непосредно или путем поште</w:t>
      </w:r>
      <w:r w:rsidR="00155EA2" w:rsidRPr="00AE1407">
        <w:rPr>
          <w:rFonts w:eastAsia="TimesNewRomanPSMT"/>
          <w:bCs/>
        </w:rPr>
        <w:t xml:space="preserve"> </w:t>
      </w:r>
      <w:r w:rsidRPr="00AE1407">
        <w:rPr>
          <w:rFonts w:eastAsia="TimesNewRomanPSMT"/>
          <w:bCs/>
        </w:rPr>
        <w:t xml:space="preserve">на адресу: </w:t>
      </w:r>
      <w:r w:rsidR="00466DF7" w:rsidRPr="00AE1407">
        <w:rPr>
          <w:b/>
        </w:rPr>
        <w:t>Клинички центар Војводине,</w:t>
      </w:r>
      <w:r w:rsidR="00466DF7" w:rsidRPr="00AE1407">
        <w:t xml:space="preserve"> </w:t>
      </w:r>
      <w:r w:rsidR="00184FE2" w:rsidRPr="00AE1407">
        <w:rPr>
          <w:rFonts w:eastAsia="TimesNewRomanPSMT"/>
          <w:b/>
          <w:bCs/>
        </w:rPr>
        <w:t>21000 Нови Сад, Хајдук Вељкова број 1</w:t>
      </w:r>
      <w:r w:rsidRPr="00AE1407">
        <w:rPr>
          <w:i/>
          <w:iCs/>
        </w:rPr>
        <w:t xml:space="preserve">, </w:t>
      </w:r>
      <w:r w:rsidR="004F2BAB" w:rsidRPr="00AE1407">
        <w:rPr>
          <w:iCs/>
        </w:rPr>
        <w:t xml:space="preserve">искључиво </w:t>
      </w:r>
      <w:r w:rsidR="004F2BAB" w:rsidRPr="00AE1407">
        <w:rPr>
          <w:rFonts w:eastAsia="TimesNewRomanPSMT"/>
          <w:bCs/>
        </w:rPr>
        <w:t xml:space="preserve">преко писарнице  Клиничког центра Војводине, </w:t>
      </w:r>
      <w:r w:rsidR="00E71BEB" w:rsidRPr="00AE1407">
        <w:rPr>
          <w:rFonts w:eastAsia="TimesNewRomanPSMT"/>
          <w:bCs/>
        </w:rPr>
        <w:t xml:space="preserve">са назнаком </w:t>
      </w:r>
      <w:r w:rsidR="002259B4" w:rsidRPr="00AE1407">
        <w:rPr>
          <w:rFonts w:eastAsia="TimesNewRomanPS-BoldMT"/>
          <w:bCs/>
        </w:rPr>
        <w:t xml:space="preserve">да је реч о понуди, уз обавезно </w:t>
      </w:r>
      <w:r w:rsidR="002259B4" w:rsidRPr="00AE1407">
        <w:rPr>
          <w:rFonts w:eastAsia="TimesNewRomanPS-BoldMT"/>
          <w:b/>
          <w:bCs/>
        </w:rPr>
        <w:t>навођење предмета набавке и редног броја</w:t>
      </w:r>
      <w:r w:rsidR="002259B4" w:rsidRPr="00AE1407">
        <w:rPr>
          <w:rFonts w:eastAsia="TimesNewRomanPS-BoldMT"/>
          <w:bCs/>
        </w:rPr>
        <w:t xml:space="preserve"> набавке</w:t>
      </w:r>
      <w:r w:rsidR="001B4E69" w:rsidRPr="00AE1407">
        <w:rPr>
          <w:rFonts w:eastAsia="TimesNewRomanPS-BoldMT"/>
          <w:bCs/>
        </w:rPr>
        <w:t xml:space="preserve"> (подаци </w:t>
      </w:r>
      <w:r w:rsidR="00BB33C6" w:rsidRPr="00AE1407">
        <w:t>дати</w:t>
      </w:r>
      <w:r w:rsidR="001B4E69" w:rsidRPr="00AE1407">
        <w:t xml:space="preserve"> у </w:t>
      </w:r>
      <w:r w:rsidR="001B4E69" w:rsidRPr="00AE1407">
        <w:rPr>
          <w:lang w:val="sr-Cyrl-CS"/>
        </w:rPr>
        <w:t xml:space="preserve">поглављу </w:t>
      </w:r>
      <w:r w:rsidR="001B4E69" w:rsidRPr="00AE1407">
        <w:t>1.</w:t>
      </w:r>
      <w:r w:rsidR="001B4E69" w:rsidRPr="00AE1407">
        <w:rPr>
          <w:lang w:val="ru-RU"/>
        </w:rPr>
        <w:t xml:space="preserve"> </w:t>
      </w:r>
      <w:r w:rsidR="001B4E69" w:rsidRPr="00AE1407">
        <w:t>конкурсне документације)</w:t>
      </w:r>
      <w:r w:rsidR="002259B4" w:rsidRPr="00AE1407">
        <w:rPr>
          <w:rFonts w:eastAsia="TimesNewRomanPS-BoldMT"/>
          <w:bCs/>
        </w:rPr>
        <w:t xml:space="preserve">. </w:t>
      </w:r>
    </w:p>
    <w:p w:rsidR="008D5A7C" w:rsidRPr="00AE1407" w:rsidRDefault="002259B4" w:rsidP="00A878F3">
      <w:pPr>
        <w:autoSpaceDE w:val="0"/>
        <w:autoSpaceDN w:val="0"/>
        <w:adjustRightInd w:val="0"/>
        <w:jc w:val="both"/>
      </w:pPr>
      <w:r w:rsidRPr="00AE1407">
        <w:rPr>
          <w:rFonts w:eastAsia="TimesNewRomanPS-BoldMT"/>
          <w:bCs/>
        </w:rPr>
        <w:t xml:space="preserve">На полеђини понуде </w:t>
      </w:r>
      <w:r w:rsidR="00A878F3" w:rsidRPr="00AE1407">
        <w:rPr>
          <w:rFonts w:eastAsia="TimesNewRomanPSMT"/>
          <w:b/>
          <w:bCs/>
        </w:rPr>
        <w:t xml:space="preserve"> </w:t>
      </w:r>
      <w:r w:rsidR="001B4E69" w:rsidRPr="00AE1407">
        <w:rPr>
          <w:rFonts w:eastAsia="TimesNewRomanPSMT"/>
          <w:bCs/>
        </w:rPr>
        <w:t>обавезно ставити назнаку</w:t>
      </w:r>
      <w:r w:rsidR="001B4E69" w:rsidRPr="00AE1407">
        <w:rPr>
          <w:rFonts w:eastAsia="TimesNewRomanPSMT"/>
          <w:b/>
          <w:bCs/>
        </w:rPr>
        <w:t xml:space="preserve"> „</w:t>
      </w:r>
      <w:r w:rsidR="00A878F3" w:rsidRPr="00AE1407">
        <w:rPr>
          <w:rFonts w:eastAsia="TimesNewRomanPS-BoldMT"/>
          <w:b/>
          <w:bCs/>
        </w:rPr>
        <w:t>НЕ ОТВАРАТИ”</w:t>
      </w:r>
      <w:r w:rsidR="00A878F3" w:rsidRPr="00AE1407">
        <w:rPr>
          <w:b/>
        </w:rPr>
        <w:t>.</w:t>
      </w:r>
    </w:p>
    <w:p w:rsidR="008D5A7C" w:rsidRPr="00AE1407" w:rsidRDefault="008D5A7C" w:rsidP="00A878F3">
      <w:pPr>
        <w:autoSpaceDE w:val="0"/>
        <w:autoSpaceDN w:val="0"/>
        <w:adjustRightInd w:val="0"/>
        <w:jc w:val="both"/>
      </w:pPr>
    </w:p>
    <w:p w:rsidR="00A878F3" w:rsidRPr="007B4C2B" w:rsidRDefault="00A878F3" w:rsidP="00C15D3D">
      <w:pPr>
        <w:autoSpaceDE w:val="0"/>
        <w:autoSpaceDN w:val="0"/>
        <w:adjustRightInd w:val="0"/>
        <w:jc w:val="both"/>
        <w:rPr>
          <w:b/>
          <w:i/>
          <w:iCs/>
        </w:rPr>
      </w:pPr>
      <w:r w:rsidRPr="007B4C2B">
        <w:rPr>
          <w:b/>
        </w:rPr>
        <w:t xml:space="preserve">Понуда се сматра благовременом уколико је примљена од стране наручиоца до </w:t>
      </w:r>
      <w:r w:rsidR="001B4E69" w:rsidRPr="007B4C2B">
        <w:rPr>
          <w:b/>
        </w:rPr>
        <w:t>дат</w:t>
      </w:r>
      <w:r w:rsidR="002F4414" w:rsidRPr="007B4C2B">
        <w:rPr>
          <w:b/>
        </w:rPr>
        <w:t>ума (дана) и часа назначеног у п</w:t>
      </w:r>
      <w:r w:rsidR="001B4E69" w:rsidRPr="007B4C2B">
        <w:rPr>
          <w:b/>
        </w:rPr>
        <w:t>озиву за подношење понуда</w:t>
      </w:r>
      <w:r w:rsidRPr="007B4C2B">
        <w:rPr>
          <w:b/>
          <w:i/>
          <w:iCs/>
        </w:rPr>
        <w:t xml:space="preserve">. </w:t>
      </w:r>
    </w:p>
    <w:p w:rsidR="00307D18" w:rsidRPr="00AE1407" w:rsidRDefault="00307D18" w:rsidP="00A878F3">
      <w:pPr>
        <w:autoSpaceDE w:val="0"/>
        <w:autoSpaceDN w:val="0"/>
        <w:adjustRightInd w:val="0"/>
        <w:jc w:val="both"/>
        <w:rPr>
          <w:highlight w:val="green"/>
        </w:rPr>
      </w:pPr>
    </w:p>
    <w:p w:rsidR="00A878F3" w:rsidRPr="00AE1407" w:rsidRDefault="00A878F3" w:rsidP="00C15D3D">
      <w:pPr>
        <w:autoSpaceDE w:val="0"/>
        <w:autoSpaceDN w:val="0"/>
        <w:adjustRightInd w:val="0"/>
        <w:jc w:val="both"/>
      </w:pPr>
      <w:r w:rsidRPr="00AE1407">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AE1407">
        <w:rPr>
          <w:lang w:val="sr-Cyrl-CS"/>
        </w:rPr>
        <w:t>н</w:t>
      </w:r>
      <w:r w:rsidR="002F4414">
        <w:t>аручи</w:t>
      </w:r>
      <w:r w:rsidRPr="00AE1407">
        <w:t xml:space="preserve">лац ће понуђачу предати потврду пријема понуде. У потврди о пријему наручилац ће навести датум и сат пријема понуде. </w:t>
      </w:r>
    </w:p>
    <w:p w:rsidR="00A878F3" w:rsidRDefault="00A878F3" w:rsidP="00C15D3D">
      <w:pPr>
        <w:autoSpaceDE w:val="0"/>
        <w:autoSpaceDN w:val="0"/>
        <w:adjustRightInd w:val="0"/>
        <w:jc w:val="both"/>
      </w:pPr>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rsidR="00A82737">
        <w:t>поднети,</w:t>
      </w:r>
      <w:r w:rsidRPr="00AE1407">
        <w:t xml:space="preserve"> сматраће се неблаговременом.</w:t>
      </w:r>
    </w:p>
    <w:p w:rsidR="00A82737" w:rsidRPr="00C15D3D" w:rsidRDefault="00A82737" w:rsidP="00C15D3D">
      <w:pPr>
        <w:autoSpaceDE w:val="0"/>
        <w:autoSpaceDN w:val="0"/>
        <w:adjustRightInd w:val="0"/>
        <w:jc w:val="both"/>
        <w:rPr>
          <w:b/>
        </w:rPr>
      </w:pPr>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rsidR="00184FE2" w:rsidRPr="00AE1407" w:rsidRDefault="00184FE2" w:rsidP="00A878F3">
      <w:pPr>
        <w:jc w:val="both"/>
        <w:rPr>
          <w:rFonts w:eastAsia="TimesNewRomanPSMT"/>
          <w:bCs/>
          <w:highlight w:val="green"/>
        </w:rPr>
      </w:pPr>
    </w:p>
    <w:p w:rsidR="00A878F3" w:rsidRPr="00AE1407" w:rsidRDefault="00A878F3" w:rsidP="00A878F3">
      <w:pPr>
        <w:jc w:val="both"/>
        <w:rPr>
          <w:b/>
          <w:bCs/>
          <w:i/>
          <w:iCs/>
        </w:rPr>
      </w:pPr>
      <w:r w:rsidRPr="00AE1407">
        <w:rPr>
          <w:b/>
          <w:i/>
          <w:iCs/>
        </w:rPr>
        <w:t>3.</w:t>
      </w:r>
      <w:r w:rsidRPr="00AE1407">
        <w:rPr>
          <w:b/>
          <w:bCs/>
          <w:i/>
          <w:iCs/>
        </w:rPr>
        <w:t xml:space="preserve"> ПАРТИЈЕ</w:t>
      </w:r>
    </w:p>
    <w:p w:rsidR="00C21A19" w:rsidRPr="00AE1407" w:rsidRDefault="00C21A19" w:rsidP="00A878F3">
      <w:pPr>
        <w:jc w:val="both"/>
      </w:pPr>
    </w:p>
    <w:p w:rsidR="00C21A19" w:rsidRPr="00AE1407" w:rsidRDefault="00C21A19" w:rsidP="00C21A19">
      <w:pPr>
        <w:rPr>
          <w:noProof/>
        </w:rPr>
      </w:pPr>
      <w:r w:rsidRPr="00AE1407">
        <w:rPr>
          <w:noProof/>
        </w:rPr>
        <w:t xml:space="preserve">Предмет јавне набавке </w:t>
      </w:r>
      <w:r w:rsidR="00524F47">
        <w:rPr>
          <w:noProof/>
        </w:rPr>
        <w:t>ниј</w:t>
      </w:r>
      <w:r w:rsidR="00524F47">
        <w:rPr>
          <w:noProof/>
          <w:lang w:val="sr-Cyrl-RS"/>
        </w:rPr>
        <w:t>е</w:t>
      </w:r>
      <w:r w:rsidRPr="00AE1407">
        <w:rPr>
          <w:noProof/>
        </w:rPr>
        <w:t xml:space="preserve"> обликован по партијама.</w:t>
      </w:r>
    </w:p>
    <w:p w:rsidR="00A878F3" w:rsidRPr="00AE1407" w:rsidRDefault="00A878F3" w:rsidP="00A878F3">
      <w:pPr>
        <w:jc w:val="both"/>
        <w:rPr>
          <w:highlight w:val="green"/>
        </w:rPr>
      </w:pPr>
    </w:p>
    <w:p w:rsidR="00A878F3" w:rsidRPr="00AE1407" w:rsidRDefault="00A878F3" w:rsidP="00A878F3">
      <w:pPr>
        <w:jc w:val="both"/>
        <w:rPr>
          <w:bCs/>
          <w:iCs/>
        </w:rPr>
      </w:pPr>
      <w:r w:rsidRPr="00AE1407">
        <w:rPr>
          <w:b/>
          <w:i/>
          <w:iCs/>
        </w:rPr>
        <w:t>4.</w:t>
      </w:r>
      <w:r w:rsidRPr="00AE1407">
        <w:rPr>
          <w:b/>
          <w:bCs/>
          <w:i/>
          <w:iCs/>
        </w:rPr>
        <w:t xml:space="preserve">  ПОНУДА СА ВАРИЈАНТАМА</w:t>
      </w:r>
    </w:p>
    <w:p w:rsidR="00A878F3" w:rsidRPr="00AE1407" w:rsidRDefault="00A878F3" w:rsidP="00A878F3">
      <w:pPr>
        <w:jc w:val="both"/>
        <w:rPr>
          <w:bCs/>
          <w:iCs/>
          <w:highlight w:val="green"/>
        </w:rPr>
      </w:pPr>
    </w:p>
    <w:p w:rsidR="00A878F3" w:rsidRPr="00524F47" w:rsidRDefault="00A878F3" w:rsidP="00A878F3">
      <w:pPr>
        <w:jc w:val="both"/>
        <w:rPr>
          <w:b/>
          <w:bCs/>
          <w:i/>
          <w:iCs/>
        </w:rPr>
      </w:pPr>
      <w:r w:rsidRPr="00524F47">
        <w:rPr>
          <w:bCs/>
          <w:iCs/>
        </w:rPr>
        <w:t>Подношење понуде са варијантама није дозвољено.</w:t>
      </w:r>
    </w:p>
    <w:p w:rsidR="00A878F3" w:rsidRPr="00AE1407" w:rsidRDefault="00A878F3" w:rsidP="00A878F3">
      <w:pPr>
        <w:jc w:val="both"/>
        <w:rPr>
          <w:highlight w:val="green"/>
        </w:rPr>
      </w:pPr>
    </w:p>
    <w:p w:rsidR="00A878F3" w:rsidRPr="00AE1407" w:rsidRDefault="00A878F3" w:rsidP="00A878F3">
      <w:pPr>
        <w:jc w:val="both"/>
      </w:pPr>
      <w:r w:rsidRPr="00AE1407">
        <w:rPr>
          <w:b/>
          <w:bCs/>
          <w:i/>
          <w:iCs/>
        </w:rPr>
        <w:t xml:space="preserve">5. </w:t>
      </w:r>
      <w:r w:rsidRPr="00AE1407">
        <w:rPr>
          <w:b/>
          <w:i/>
          <w:iCs/>
        </w:rPr>
        <w:t>НАЧИН ИЗМЕНЕ, ДОПУНЕ И ОПОЗИВА ПОНУДЕ</w:t>
      </w:r>
    </w:p>
    <w:p w:rsidR="00A878F3" w:rsidRPr="00AE1407" w:rsidRDefault="00A878F3" w:rsidP="00A878F3">
      <w:pPr>
        <w:jc w:val="both"/>
      </w:pPr>
    </w:p>
    <w:p w:rsidR="00A878F3" w:rsidRPr="00AE1407" w:rsidRDefault="00A878F3" w:rsidP="00A878F3">
      <w:pPr>
        <w:jc w:val="both"/>
      </w:pPr>
      <w:r w:rsidRPr="00AE1407">
        <w:t>У року за подношење понуде понуђач може да измени, допуни или опозове своју понуду на начин који је одређен за подношење понуде.</w:t>
      </w:r>
    </w:p>
    <w:p w:rsidR="00A878F3" w:rsidRPr="00AE1407" w:rsidRDefault="00A878F3" w:rsidP="00A878F3">
      <w:pPr>
        <w:jc w:val="both"/>
        <w:rPr>
          <w:rFonts w:eastAsia="TimesNewRomanPSMT"/>
          <w:bCs/>
          <w:iCs/>
        </w:rPr>
      </w:pPr>
      <w:r w:rsidRPr="00AE1407">
        <w:lastRenderedPageBreak/>
        <w:t xml:space="preserve">Понуђач је дужан да јасно назначи који део понуде мења односно која документа накнадно доставља. </w:t>
      </w:r>
    </w:p>
    <w:p w:rsidR="00593C64" w:rsidRPr="00AE1407" w:rsidRDefault="00593C64" w:rsidP="00593C64">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rsidR="00A878F3" w:rsidRPr="00AE1407" w:rsidRDefault="00A878F3" w:rsidP="00A878F3">
      <w:pPr>
        <w:jc w:val="both"/>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878F3" w:rsidRPr="00AE1407" w:rsidRDefault="00A878F3" w:rsidP="00A878F3">
      <w:pPr>
        <w:jc w:val="both"/>
        <w:rPr>
          <w:b/>
          <w:i/>
          <w:iCs/>
        </w:rPr>
      </w:pPr>
      <w:r w:rsidRPr="00AE1407">
        <w:t>По истеку рока за подношење понуда понуђач не може да повуче нити да мења своју понуду.</w:t>
      </w:r>
    </w:p>
    <w:p w:rsidR="00A878F3" w:rsidRPr="00AE1407" w:rsidRDefault="00A878F3" w:rsidP="00A878F3">
      <w:pPr>
        <w:jc w:val="both"/>
        <w:rPr>
          <w:b/>
          <w:i/>
          <w:iCs/>
          <w:highlight w:val="green"/>
        </w:rPr>
      </w:pPr>
    </w:p>
    <w:p w:rsidR="00A878F3" w:rsidRPr="00AE1407" w:rsidRDefault="00A878F3" w:rsidP="00A878F3">
      <w:pPr>
        <w:jc w:val="both"/>
        <w:rPr>
          <w:bCs/>
          <w:iCs/>
        </w:rPr>
      </w:pPr>
      <w:r w:rsidRPr="00AE1407">
        <w:rPr>
          <w:b/>
          <w:bCs/>
          <w:i/>
          <w:iCs/>
        </w:rPr>
        <w:t xml:space="preserve">6. УЧЕСТВОВАЊЕ У ЗАЈЕДНИЧКОЈ ПОНУДИ ИЛИ КАО ПОДИЗВОЂАЧ </w:t>
      </w:r>
    </w:p>
    <w:p w:rsidR="00A878F3" w:rsidRPr="00AE1407" w:rsidRDefault="00A878F3" w:rsidP="00A878F3">
      <w:pPr>
        <w:jc w:val="both"/>
        <w:rPr>
          <w:bCs/>
          <w:iCs/>
        </w:rPr>
      </w:pPr>
    </w:p>
    <w:p w:rsidR="00A878F3" w:rsidRPr="00AE1407" w:rsidRDefault="00A878F3" w:rsidP="00A878F3">
      <w:pPr>
        <w:jc w:val="both"/>
        <w:rPr>
          <w:iCs/>
        </w:rPr>
      </w:pPr>
      <w:r w:rsidRPr="00AE1407">
        <w:rPr>
          <w:bCs/>
          <w:iCs/>
        </w:rPr>
        <w:t>Понуђач може да поднесе само једну понуду.</w:t>
      </w:r>
      <w:r w:rsidRPr="00AE1407">
        <w:rPr>
          <w:i/>
          <w:iCs/>
        </w:rPr>
        <w:t xml:space="preserve"> </w:t>
      </w:r>
    </w:p>
    <w:p w:rsidR="00A878F3" w:rsidRPr="00AE1407" w:rsidRDefault="00A878F3" w:rsidP="00A878F3">
      <w:pPr>
        <w:jc w:val="both"/>
        <w:rPr>
          <w:iCs/>
        </w:rPr>
      </w:pPr>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878F3" w:rsidRPr="00AE1407" w:rsidRDefault="00307D18" w:rsidP="00A878F3">
      <w:pPr>
        <w:jc w:val="both"/>
        <w:rPr>
          <w:i/>
          <w:iCs/>
        </w:rPr>
      </w:pPr>
      <w:r w:rsidRPr="00AE1407">
        <w:rPr>
          <w:iCs/>
        </w:rPr>
        <w:t xml:space="preserve">У Обрасцу понуде, </w:t>
      </w:r>
      <w:r w:rsidR="00A878F3" w:rsidRPr="00AE1407">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A878F3" w:rsidRPr="00AE1407" w:rsidRDefault="00A878F3" w:rsidP="00A878F3">
      <w:pPr>
        <w:jc w:val="both"/>
      </w:pPr>
    </w:p>
    <w:p w:rsidR="00A878F3" w:rsidRPr="00AE1407" w:rsidRDefault="00A878F3" w:rsidP="00A878F3">
      <w:pPr>
        <w:jc w:val="both"/>
        <w:rPr>
          <w:iCs/>
        </w:rPr>
      </w:pPr>
      <w:r w:rsidRPr="00AE1407">
        <w:rPr>
          <w:b/>
          <w:bCs/>
          <w:i/>
          <w:iCs/>
        </w:rPr>
        <w:t>7. ПОНУДА СА ПОДИЗВОЂАЧЕМ</w:t>
      </w:r>
    </w:p>
    <w:p w:rsidR="00A878F3" w:rsidRPr="00AE1407" w:rsidRDefault="00A878F3" w:rsidP="00A878F3">
      <w:pPr>
        <w:jc w:val="both"/>
        <w:rPr>
          <w:iCs/>
        </w:rPr>
      </w:pPr>
    </w:p>
    <w:p w:rsidR="00A878F3" w:rsidRPr="00AE1407" w:rsidRDefault="00A878F3" w:rsidP="00A878F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A878F3" w:rsidRPr="00AE1407" w:rsidRDefault="00A878F3" w:rsidP="00A878F3">
      <w:pPr>
        <w:jc w:val="both"/>
        <w:rPr>
          <w:iCs/>
        </w:rPr>
      </w:pPr>
      <w:r w:rsidRPr="00AE1407">
        <w:rPr>
          <w:iCs/>
        </w:rPr>
        <w:t>Понуђач у Обрасцу понуде</w:t>
      </w:r>
      <w:r w:rsidRPr="00AE1407">
        <w:rPr>
          <w:i/>
          <w:iCs/>
        </w:rPr>
        <w:t xml:space="preserve"> </w:t>
      </w:r>
      <w:r w:rsidRPr="00AE1407">
        <w:rPr>
          <w:iCs/>
        </w:rPr>
        <w:t xml:space="preserve">наводи назив и седиште подизвођача, уколико ће делимично извршење набавке поверити подизвођачу. </w:t>
      </w:r>
    </w:p>
    <w:p w:rsidR="00A878F3" w:rsidRPr="00AE1407" w:rsidRDefault="00A878F3" w:rsidP="00A878F3">
      <w:pPr>
        <w:jc w:val="both"/>
        <w:rPr>
          <w:iCs/>
          <w:highlight w:val="green"/>
        </w:rPr>
      </w:pPr>
    </w:p>
    <w:p w:rsidR="008B55B5" w:rsidRPr="00AE1407" w:rsidRDefault="008B55B5" w:rsidP="008B55B5">
      <w:pPr>
        <w:jc w:val="both"/>
        <w:rPr>
          <w:bCs/>
          <w:iCs/>
        </w:rPr>
      </w:pPr>
      <w:r w:rsidRPr="00AE1407">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AE1407">
        <w:rPr>
          <w:bCs/>
          <w:iCs/>
        </w:rPr>
        <w:t xml:space="preserve"> </w:t>
      </w:r>
    </w:p>
    <w:p w:rsidR="008B55B5" w:rsidRPr="00AE1407" w:rsidRDefault="008B55B5" w:rsidP="008B55B5">
      <w:pPr>
        <w:jc w:val="both"/>
        <w:rPr>
          <w:iCs/>
        </w:rPr>
      </w:pPr>
      <w:r w:rsidRPr="00651D05">
        <w:rPr>
          <w:bCs/>
          <w:iCs/>
        </w:rPr>
        <w:t xml:space="preserve">Понуђач је дужан да за подизвођаче достави доказе о испуњености услова који су наведени у </w:t>
      </w:r>
      <w:r w:rsidRPr="00651D05">
        <w:rPr>
          <w:bCs/>
          <w:iCs/>
          <w:lang w:val="sr-Cyrl-CS"/>
        </w:rPr>
        <w:t>поглављу</w:t>
      </w:r>
      <w:r w:rsidRPr="00651D05">
        <w:rPr>
          <w:bCs/>
          <w:iCs/>
        </w:rPr>
        <w:t xml:space="preserve"> 5. конкур</w:t>
      </w:r>
      <w:r w:rsidR="00CB5A79">
        <w:rPr>
          <w:bCs/>
          <w:iCs/>
        </w:rPr>
        <w:t>сне документације, у складу са у</w:t>
      </w:r>
      <w:r w:rsidRPr="00651D05">
        <w:rPr>
          <w:bCs/>
          <w:iCs/>
        </w:rPr>
        <w:t>путством како се доказује испуњеност услова.</w:t>
      </w:r>
    </w:p>
    <w:p w:rsidR="008B55B5" w:rsidRPr="00AE1407" w:rsidRDefault="008B55B5" w:rsidP="008B55B5">
      <w:pPr>
        <w:jc w:val="both"/>
        <w:rPr>
          <w:iCs/>
        </w:rPr>
      </w:pPr>
      <w:r w:rsidRPr="00AE1407">
        <w:rPr>
          <w:iCs/>
        </w:rPr>
        <w:t>Понуђач је дужан да наручиоцу, на његов захтев, омогући приступ код подизвођача, ради утврђивања испуњености тражених услова.</w:t>
      </w:r>
    </w:p>
    <w:p w:rsidR="008B55B5" w:rsidRPr="00AE1407" w:rsidRDefault="008B55B5" w:rsidP="008B55B5">
      <w:pPr>
        <w:jc w:val="both"/>
        <w:rPr>
          <w:iCs/>
        </w:rPr>
      </w:pPr>
      <w:r w:rsidRPr="00AE1407">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A878F3" w:rsidRPr="00AE1407" w:rsidRDefault="008B55B5" w:rsidP="00A878F3">
      <w:pPr>
        <w:jc w:val="both"/>
        <w:rPr>
          <w:iCs/>
        </w:rPr>
      </w:pPr>
      <w:r w:rsidRPr="00AE1407">
        <w:rPr>
          <w:iCs/>
        </w:rPr>
        <w:t>Наручилац не дозвољава пренос доспелих потраживања директно подизвођачу у смислу члана 80. став 9. Закона о јавним набавкам</w:t>
      </w:r>
      <w:r w:rsidR="00E33AD1" w:rsidRPr="00AE1407">
        <w:rPr>
          <w:iCs/>
        </w:rPr>
        <w:t>а</w:t>
      </w:r>
      <w:r w:rsidRPr="00AE1407">
        <w:rPr>
          <w:iCs/>
        </w:rPr>
        <w:t>.</w:t>
      </w:r>
    </w:p>
    <w:p w:rsidR="00A878F3" w:rsidRPr="00AE1407" w:rsidRDefault="00A878F3" w:rsidP="00A878F3">
      <w:pPr>
        <w:jc w:val="both"/>
        <w:rPr>
          <w:b/>
          <w:i/>
        </w:rPr>
      </w:pPr>
    </w:p>
    <w:p w:rsidR="00A878F3" w:rsidRPr="00642456" w:rsidRDefault="00A878F3" w:rsidP="00A878F3">
      <w:pPr>
        <w:jc w:val="both"/>
      </w:pPr>
      <w:r w:rsidRPr="00642456">
        <w:rPr>
          <w:b/>
          <w:i/>
        </w:rPr>
        <w:t>8. ЗАЈЕДНИЧКА ПОНУДА</w:t>
      </w:r>
    </w:p>
    <w:p w:rsidR="00A878F3" w:rsidRPr="00642456" w:rsidRDefault="00A878F3" w:rsidP="00A878F3">
      <w:pPr>
        <w:jc w:val="both"/>
      </w:pPr>
    </w:p>
    <w:p w:rsidR="00A878F3" w:rsidRPr="00642456" w:rsidRDefault="00A878F3" w:rsidP="00A878F3">
      <w:pPr>
        <w:jc w:val="both"/>
      </w:pPr>
      <w:r w:rsidRPr="00642456">
        <w:t>Понуду може поднети група понуђача.</w:t>
      </w:r>
    </w:p>
    <w:p w:rsidR="00A878F3" w:rsidRPr="00642456" w:rsidRDefault="00A878F3" w:rsidP="00A878F3">
      <w:pPr>
        <w:jc w:val="both"/>
      </w:pPr>
      <w:r w:rsidRPr="00642456">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w:t>
      </w:r>
      <w:r w:rsidRPr="00642456">
        <w:lastRenderedPageBreak/>
        <w:t>извршење јавне набавке, а који обавезно садржи податке из члана 81. ст</w:t>
      </w:r>
      <w:r w:rsidRPr="00642456">
        <w:rPr>
          <w:lang w:val="sr-Cyrl-CS"/>
        </w:rPr>
        <w:t>.</w:t>
      </w:r>
      <w:r w:rsidRPr="00642456">
        <w:t xml:space="preserve"> 4. тач</w:t>
      </w:r>
      <w:r w:rsidRPr="00642456">
        <w:rPr>
          <w:lang w:val="sr-Cyrl-CS"/>
        </w:rPr>
        <w:t>.</w:t>
      </w:r>
      <w:r w:rsidRPr="00642456">
        <w:t xml:space="preserve"> 1</w:t>
      </w:r>
      <w:r w:rsidRPr="00642456">
        <w:rPr>
          <w:lang w:val="sr-Cyrl-CS"/>
        </w:rPr>
        <w:t>)</w:t>
      </w:r>
      <w:r w:rsidR="00EB37CB" w:rsidRPr="00642456">
        <w:t xml:space="preserve"> до 2</w:t>
      </w:r>
      <w:r w:rsidRPr="00642456">
        <w:rPr>
          <w:lang w:val="sr-Cyrl-CS"/>
        </w:rPr>
        <w:t>)</w:t>
      </w:r>
      <w:r w:rsidRPr="00642456">
        <w:t xml:space="preserve"> Закона и то податке о: </w:t>
      </w:r>
    </w:p>
    <w:p w:rsidR="00A878F3" w:rsidRPr="00642456" w:rsidRDefault="00EB37CB" w:rsidP="00EF466B">
      <w:pPr>
        <w:numPr>
          <w:ilvl w:val="0"/>
          <w:numId w:val="7"/>
        </w:numPr>
        <w:suppressAutoHyphens/>
        <w:spacing w:line="100" w:lineRule="atLeast"/>
        <w:jc w:val="both"/>
      </w:pPr>
      <w:r w:rsidRPr="00642456">
        <w:t xml:space="preserve">Податке о </w:t>
      </w:r>
      <w:r w:rsidR="00A878F3" w:rsidRPr="00642456">
        <w:t>члану групе који ће бити носилац посла, односно који ће поднети понуду и који ће заступати групу понуђача пред наручиоцем</w:t>
      </w:r>
      <w:r w:rsidRPr="00642456">
        <w:t xml:space="preserve"> и</w:t>
      </w:r>
      <w:r w:rsidR="00A878F3" w:rsidRPr="00642456">
        <w:t xml:space="preserve">, </w:t>
      </w:r>
    </w:p>
    <w:p w:rsidR="00A878F3" w:rsidRPr="00642456" w:rsidRDefault="00EB37CB" w:rsidP="00EF466B">
      <w:pPr>
        <w:pStyle w:val="ListParagraph"/>
        <w:numPr>
          <w:ilvl w:val="0"/>
          <w:numId w:val="7"/>
        </w:numPr>
        <w:suppressAutoHyphens/>
        <w:spacing w:line="100" w:lineRule="atLeast"/>
        <w:contextualSpacing w:val="0"/>
        <w:jc w:val="both"/>
        <w:rPr>
          <w:rFonts w:eastAsia="TimesNewRomanPSMT"/>
          <w:bCs/>
        </w:rPr>
      </w:pPr>
      <w:r w:rsidRPr="00642456">
        <w:t>Опис послова сваког понуђача из групе понуђача у</w:t>
      </w:r>
      <w:r w:rsidR="00A878F3" w:rsidRPr="00642456">
        <w:t xml:space="preserve"> извршење уговора.</w:t>
      </w:r>
    </w:p>
    <w:p w:rsidR="00A878F3" w:rsidRPr="00AE1407" w:rsidRDefault="00A878F3" w:rsidP="00A878F3">
      <w:pPr>
        <w:pStyle w:val="ListParagraph"/>
        <w:jc w:val="both"/>
        <w:rPr>
          <w:rFonts w:eastAsia="TimesNewRomanPSMT"/>
          <w:bCs/>
        </w:rPr>
      </w:pPr>
    </w:p>
    <w:p w:rsidR="00A878F3" w:rsidRPr="00AE1407" w:rsidRDefault="00A878F3" w:rsidP="00A878F3">
      <w:pPr>
        <w:jc w:val="both"/>
      </w:pPr>
      <w:r w:rsidRPr="00460CF6">
        <w:rPr>
          <w:rFonts w:eastAsia="TimesNewRomanPSMT"/>
          <w:bCs/>
        </w:rPr>
        <w:t xml:space="preserve">Група понуђача је дужна да достави све доказе о испуњености услова који су наведени у </w:t>
      </w:r>
      <w:r w:rsidRPr="00460CF6">
        <w:rPr>
          <w:rFonts w:eastAsia="TimesNewRomanPSMT"/>
          <w:bCs/>
          <w:lang w:val="sr-Cyrl-CS"/>
        </w:rPr>
        <w:t>поглављу</w:t>
      </w:r>
      <w:r w:rsidRPr="00460CF6">
        <w:rPr>
          <w:rFonts w:eastAsia="TimesNewRomanPSMT"/>
          <w:bCs/>
        </w:rPr>
        <w:t xml:space="preserve"> </w:t>
      </w:r>
      <w:r w:rsidR="00F80EF4" w:rsidRPr="00460CF6">
        <w:rPr>
          <w:rFonts w:eastAsia="TimesNewRomanPSMT"/>
          <w:bCs/>
        </w:rPr>
        <w:t>5</w:t>
      </w:r>
      <w:r w:rsidR="0084500F" w:rsidRPr="00460CF6">
        <w:rPr>
          <w:rFonts w:eastAsia="TimesNewRomanPSMT"/>
          <w:bCs/>
        </w:rPr>
        <w:t>.</w:t>
      </w:r>
      <w:r w:rsidRPr="00460CF6">
        <w:rPr>
          <w:rFonts w:eastAsia="TimesNewRomanPSMT"/>
          <w:bCs/>
          <w:lang w:val="ru-RU"/>
        </w:rPr>
        <w:t xml:space="preserve"> </w:t>
      </w:r>
      <w:r w:rsidRPr="00460CF6">
        <w:rPr>
          <w:rFonts w:eastAsia="TimesNewRomanPSMT"/>
          <w:bCs/>
        </w:rPr>
        <w:t>конкурсне документације, у складу са Упутством како се доказује испуњеност услова.</w:t>
      </w:r>
    </w:p>
    <w:p w:rsidR="00A878F3" w:rsidRPr="00642456" w:rsidRDefault="00A878F3" w:rsidP="00A878F3">
      <w:pPr>
        <w:jc w:val="both"/>
      </w:pPr>
      <w:r w:rsidRPr="00642456">
        <w:t xml:space="preserve">Понуђачи из групе понуђача одговарају неограничено солидарно према наручиоцу. </w:t>
      </w:r>
    </w:p>
    <w:p w:rsidR="00A878F3" w:rsidRPr="00642456" w:rsidRDefault="00A878F3" w:rsidP="00A878F3">
      <w:pPr>
        <w:jc w:val="both"/>
      </w:pPr>
      <w:r w:rsidRPr="00642456">
        <w:t>Задруга може поднети понуду самостално, у своје име, а за рачун задругара или заједничку понуду у име задругара.</w:t>
      </w:r>
    </w:p>
    <w:p w:rsidR="00A878F3" w:rsidRPr="00642456" w:rsidRDefault="00A878F3" w:rsidP="00A878F3">
      <w:pPr>
        <w:jc w:val="both"/>
      </w:pPr>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A878F3" w:rsidRPr="00642456" w:rsidRDefault="00A878F3" w:rsidP="00A878F3">
      <w:pPr>
        <w:jc w:val="both"/>
      </w:pPr>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878F3" w:rsidRPr="00642456" w:rsidRDefault="00A878F3" w:rsidP="00A878F3">
      <w:pPr>
        <w:jc w:val="both"/>
      </w:pPr>
    </w:p>
    <w:p w:rsidR="00A878F3" w:rsidRPr="00AE1407" w:rsidRDefault="00A878F3" w:rsidP="00A878F3">
      <w:pPr>
        <w:jc w:val="both"/>
      </w:pPr>
      <w:r w:rsidRPr="00AE1407">
        <w:rPr>
          <w:b/>
          <w:bCs/>
          <w:i/>
          <w:iCs/>
        </w:rPr>
        <w:t>9. НАЧИН И УСЛОВ</w:t>
      </w:r>
      <w:r w:rsidRPr="00AE1407">
        <w:rPr>
          <w:b/>
          <w:bCs/>
          <w:i/>
          <w:iCs/>
          <w:lang w:val="sr-Cyrl-CS"/>
        </w:rPr>
        <w:t>И</w:t>
      </w:r>
      <w:r w:rsidRPr="00AE1407">
        <w:rPr>
          <w:b/>
          <w:bCs/>
          <w:i/>
          <w:iCs/>
        </w:rPr>
        <w:t xml:space="preserve"> ПЛАЋАЊА, ГАРАНТНИ РОК, КАО И ДРУГЕ ОКОЛНОСТИ ОД КОЈИХ ЗАВИСИ ПРИХВАТЉИВОСТ  ПОНУДЕ</w:t>
      </w:r>
    </w:p>
    <w:p w:rsidR="00A878F3" w:rsidRPr="00AE1407" w:rsidRDefault="00A878F3" w:rsidP="00A878F3">
      <w:pPr>
        <w:jc w:val="both"/>
        <w:rPr>
          <w:highlight w:val="green"/>
        </w:rPr>
      </w:pPr>
    </w:p>
    <w:p w:rsidR="00A878F3" w:rsidRPr="008A7A5D" w:rsidRDefault="00A878F3" w:rsidP="00A878F3">
      <w:pPr>
        <w:jc w:val="both"/>
        <w:rPr>
          <w:b/>
          <w:iCs/>
        </w:rPr>
      </w:pPr>
      <w:r w:rsidRPr="008A7A5D">
        <w:rPr>
          <w:b/>
          <w:bCs/>
          <w:iCs/>
        </w:rPr>
        <w:t>9.1</w:t>
      </w:r>
      <w:r w:rsidRPr="008A7A5D">
        <w:rPr>
          <w:b/>
          <w:bCs/>
          <w:iCs/>
          <w:u w:val="single"/>
        </w:rPr>
        <w:t xml:space="preserve">. </w:t>
      </w:r>
      <w:r w:rsidRPr="008A7A5D">
        <w:rPr>
          <w:b/>
          <w:iCs/>
          <w:u w:val="single"/>
        </w:rPr>
        <w:t>Захтеви у погледу начина, рока и услова плаћања</w:t>
      </w:r>
    </w:p>
    <w:p w:rsidR="006C41EC" w:rsidRPr="00077897" w:rsidRDefault="006C41EC" w:rsidP="006C41EC">
      <w:pPr>
        <w:jc w:val="both"/>
        <w:rPr>
          <w:noProof/>
        </w:rPr>
      </w:pPr>
      <w:r w:rsidRPr="001301B4">
        <w:rPr>
          <w:noProof/>
          <w:lang w:val="sr-Cyrl-CS"/>
        </w:rPr>
        <w:t xml:space="preserve">Рачун за извршене услуге </w:t>
      </w:r>
      <w:r w:rsidR="009D723E">
        <w:rPr>
          <w:noProof/>
          <w:lang w:val="sr-Cyrl-CS"/>
        </w:rPr>
        <w:t xml:space="preserve">и </w:t>
      </w:r>
      <w:r w:rsidR="009D723E">
        <w:rPr>
          <w:iCs/>
          <w:lang w:val="sr-Cyrl-RS"/>
        </w:rPr>
        <w:t>уграђене</w:t>
      </w:r>
      <w:r w:rsidR="009D723E" w:rsidRPr="00071934">
        <w:rPr>
          <w:iCs/>
        </w:rPr>
        <w:t xml:space="preserve"> резервне делове </w:t>
      </w:r>
      <w:r w:rsidRPr="001301B4">
        <w:rPr>
          <w:noProof/>
          <w:lang w:val="sr-Cyrl-CS"/>
        </w:rPr>
        <w:t xml:space="preserve">испоставља се на основу потписаног </w:t>
      </w:r>
      <w:r w:rsidR="00655B12">
        <w:rPr>
          <w:noProof/>
          <w:lang w:val="sr-Cyrl-CS"/>
        </w:rPr>
        <w:t>радног налога</w:t>
      </w:r>
      <w:r>
        <w:rPr>
          <w:noProof/>
          <w:lang w:val="sr-Cyrl-RS"/>
        </w:rPr>
        <w:t xml:space="preserve"> о извршеној услузи </w:t>
      </w:r>
      <w:r w:rsidRPr="001301B4">
        <w:rPr>
          <w:noProof/>
          <w:lang w:val="sr-Cyrl-CS"/>
        </w:rPr>
        <w:t xml:space="preserve">од стране </w:t>
      </w:r>
      <w:r w:rsidRPr="001301B4">
        <w:rPr>
          <w:noProof/>
        </w:rPr>
        <w:t xml:space="preserve">овлашћеног лица </w:t>
      </w:r>
      <w:r>
        <w:rPr>
          <w:noProof/>
        </w:rPr>
        <w:t>н</w:t>
      </w:r>
      <w:r w:rsidRPr="001301B4">
        <w:rPr>
          <w:noProof/>
          <w:lang w:val="sr-Cyrl-CS"/>
        </w:rPr>
        <w:t>аручиоца којим се верификује квалитет извршених услуга</w:t>
      </w:r>
      <w:r>
        <w:rPr>
          <w:noProof/>
          <w:lang w:val="sr-Cyrl-CS"/>
        </w:rPr>
        <w:t xml:space="preserve">, као и замена </w:t>
      </w:r>
      <w:r w:rsidRPr="00077897">
        <w:rPr>
          <w:noProof/>
          <w:lang w:val="sr-Cyrl-CS"/>
        </w:rPr>
        <w:t>резервних делова. Рок плаћања се прецизира</w:t>
      </w:r>
      <w:r w:rsidRPr="00077897">
        <w:rPr>
          <w:noProof/>
          <w:lang w:val="en-US"/>
        </w:rPr>
        <w:t xml:space="preserve"> </w:t>
      </w:r>
      <w:r w:rsidRPr="00077897">
        <w:rPr>
          <w:noProof/>
          <w:lang w:val="sr-Cyrl-CS"/>
        </w:rPr>
        <w:t>од дана пријема исправног рачуна испостављен</w:t>
      </w:r>
      <w:r w:rsidRPr="00077897">
        <w:rPr>
          <w:noProof/>
        </w:rPr>
        <w:t>o</w:t>
      </w:r>
      <w:r w:rsidR="007812E1" w:rsidRPr="00077897">
        <w:rPr>
          <w:noProof/>
          <w:lang w:val="sr-Cyrl-CS"/>
        </w:rPr>
        <w:t xml:space="preserve">г уз </w:t>
      </w:r>
      <w:r w:rsidR="00655B12" w:rsidRPr="00077897">
        <w:rPr>
          <w:noProof/>
          <w:lang w:val="sr-Cyrl-CS"/>
        </w:rPr>
        <w:t>радни налог</w:t>
      </w:r>
      <w:r w:rsidRPr="00077897">
        <w:rPr>
          <w:noProof/>
          <w:lang w:val="sr-Cyrl-CS"/>
        </w:rPr>
        <w:t xml:space="preserve"> о извршеној услузи.</w:t>
      </w:r>
      <w:r w:rsidRPr="00077897">
        <w:rPr>
          <w:noProof/>
        </w:rPr>
        <w:t xml:space="preserve"> </w:t>
      </w:r>
    </w:p>
    <w:p w:rsidR="006C41EC" w:rsidRPr="00F61EC9" w:rsidRDefault="006C41EC" w:rsidP="006C41EC">
      <w:pPr>
        <w:jc w:val="both"/>
        <w:rPr>
          <w:noProof/>
          <w:lang w:val="sr-Cyrl-CS"/>
        </w:rPr>
      </w:pPr>
      <w:r w:rsidRPr="00077897">
        <w:rPr>
          <w:noProof/>
        </w:rPr>
        <w:t>Наручилац захтева да ро</w:t>
      </w:r>
      <w:r w:rsidRPr="00077897">
        <w:rPr>
          <w:noProof/>
          <w:lang w:val="sr-Cyrl-CS"/>
        </w:rPr>
        <w:t xml:space="preserve">к </w:t>
      </w:r>
      <w:r w:rsidRPr="00077897">
        <w:rPr>
          <w:noProof/>
        </w:rPr>
        <w:t xml:space="preserve">одложеног </w:t>
      </w:r>
      <w:r w:rsidRPr="00077897">
        <w:rPr>
          <w:noProof/>
          <w:lang w:val="sr-Cyrl-CS"/>
        </w:rPr>
        <w:t>плаћања буде</w:t>
      </w:r>
      <w:r w:rsidR="00514503" w:rsidRPr="00077897">
        <w:rPr>
          <w:noProof/>
          <w:lang w:val="sr-Cyrl-CS"/>
        </w:rPr>
        <w:t xml:space="preserve"> до</w:t>
      </w:r>
      <w:r w:rsidRPr="00077897">
        <w:rPr>
          <w:noProof/>
          <w:lang w:val="sr-Cyrl-CS"/>
        </w:rPr>
        <w:t xml:space="preserve"> </w:t>
      </w:r>
      <w:r w:rsidRPr="00077897">
        <w:rPr>
          <w:noProof/>
          <w:lang w:val="sr-Latn-RS"/>
        </w:rPr>
        <w:t>9</w:t>
      </w:r>
      <w:r w:rsidRPr="00077897">
        <w:rPr>
          <w:noProof/>
          <w:lang w:val="sr-Cyrl-CS"/>
        </w:rPr>
        <w:t xml:space="preserve">0 </w:t>
      </w:r>
      <w:r w:rsidRPr="00077897">
        <w:rPr>
          <w:noProof/>
          <w:lang w:val="sr-Cyrl-RS"/>
        </w:rPr>
        <w:t>да</w:t>
      </w:r>
      <w:r w:rsidRPr="00077897">
        <w:rPr>
          <w:noProof/>
          <w:lang w:val="sr-Cyrl-CS"/>
        </w:rPr>
        <w:t>на од дана доставе исправног рачуна за извршене услуге.</w:t>
      </w:r>
      <w:r w:rsidRPr="00F61EC9">
        <w:rPr>
          <w:noProof/>
          <w:lang w:val="sr-Cyrl-CS"/>
        </w:rPr>
        <w:t xml:space="preserve"> </w:t>
      </w:r>
    </w:p>
    <w:p w:rsidR="006C41EC" w:rsidRPr="00F61EC9" w:rsidRDefault="006C41EC" w:rsidP="006C41EC">
      <w:pPr>
        <w:jc w:val="both"/>
        <w:rPr>
          <w:iCs/>
        </w:rPr>
      </w:pPr>
      <w:r w:rsidRPr="00F61EC9">
        <w:rPr>
          <w:iCs/>
        </w:rPr>
        <w:t>Плаћање се врши уплатом на рачун понуђача.</w:t>
      </w:r>
    </w:p>
    <w:p w:rsidR="006C41EC" w:rsidRPr="00F61EC9" w:rsidRDefault="006C41EC" w:rsidP="006C41EC">
      <w:pPr>
        <w:jc w:val="both"/>
        <w:rPr>
          <w:iCs/>
        </w:rPr>
      </w:pPr>
      <w:r w:rsidRPr="00F61EC9">
        <w:rPr>
          <w:iCs/>
        </w:rPr>
        <w:t>Понуђачу није дозвољено да захтева аванс.</w:t>
      </w:r>
    </w:p>
    <w:p w:rsidR="008B55B5" w:rsidRPr="008A7A5D" w:rsidRDefault="008B55B5" w:rsidP="00A878F3">
      <w:pPr>
        <w:jc w:val="both"/>
        <w:rPr>
          <w:b/>
          <w:bCs/>
          <w:iCs/>
          <w:highlight w:val="green"/>
        </w:rPr>
      </w:pPr>
    </w:p>
    <w:p w:rsidR="00A878F3" w:rsidRPr="008A7A5D" w:rsidRDefault="00A878F3" w:rsidP="00A878F3">
      <w:pPr>
        <w:jc w:val="both"/>
        <w:rPr>
          <w:b/>
          <w:iCs/>
        </w:rPr>
      </w:pPr>
      <w:r w:rsidRPr="008A7A5D">
        <w:rPr>
          <w:b/>
          <w:bCs/>
          <w:iCs/>
        </w:rPr>
        <w:t xml:space="preserve">9.2. </w:t>
      </w:r>
      <w:r w:rsidRPr="008A7A5D">
        <w:rPr>
          <w:b/>
          <w:iCs/>
          <w:u w:val="single"/>
        </w:rPr>
        <w:t>Захтеви у погледу гарантног рока</w:t>
      </w:r>
    </w:p>
    <w:p w:rsidR="006C41EC" w:rsidRPr="008A7A5D" w:rsidRDefault="006C41EC" w:rsidP="006C41EC">
      <w:pPr>
        <w:jc w:val="both"/>
        <w:rPr>
          <w:iCs/>
        </w:rPr>
      </w:pPr>
      <w:r w:rsidRPr="00077897">
        <w:rPr>
          <w:iCs/>
        </w:rPr>
        <w:t>Наручилац захтева да гарантни рок на извршену услугу</w:t>
      </w:r>
      <w:r w:rsidRPr="00077897">
        <w:rPr>
          <w:iCs/>
          <w:lang w:val="sr-Cyrl-RS"/>
        </w:rPr>
        <w:t>,</w:t>
      </w:r>
      <w:r w:rsidRPr="00077897">
        <w:rPr>
          <w:iCs/>
        </w:rPr>
        <w:t xml:space="preserve"> </w:t>
      </w:r>
      <w:r w:rsidRPr="00077897">
        <w:rPr>
          <w:iCs/>
          <w:lang w:val="sr-Cyrl-RS"/>
        </w:rPr>
        <w:t xml:space="preserve">као и на замењене резервне делове </w:t>
      </w:r>
      <w:r w:rsidRPr="00077897">
        <w:rPr>
          <w:iCs/>
        </w:rPr>
        <w:t xml:space="preserve">буде најкраће </w:t>
      </w:r>
      <w:r w:rsidR="00146314" w:rsidRPr="00077897">
        <w:rPr>
          <w:iCs/>
        </w:rPr>
        <w:t>6</w:t>
      </w:r>
      <w:r w:rsidRPr="00077897">
        <w:rPr>
          <w:iCs/>
        </w:rPr>
        <w:t xml:space="preserve"> месеци, од дана извршене </w:t>
      </w:r>
      <w:r w:rsidRPr="00077897">
        <w:rPr>
          <w:iCs/>
          <w:lang w:val="sr-Cyrl-RS"/>
        </w:rPr>
        <w:t xml:space="preserve">услуге, односно </w:t>
      </w:r>
      <w:r w:rsidRPr="00077897">
        <w:rPr>
          <w:iCs/>
        </w:rPr>
        <w:t>замене</w:t>
      </w:r>
      <w:r w:rsidR="00146314" w:rsidRPr="00077897">
        <w:rPr>
          <w:iCs/>
          <w:lang w:val="sr-Cyrl-RS"/>
        </w:rPr>
        <w:t xml:space="preserve"> резервног дела</w:t>
      </w:r>
      <w:r w:rsidRPr="00077897">
        <w:rPr>
          <w:iCs/>
        </w:rPr>
        <w:t>.</w:t>
      </w:r>
    </w:p>
    <w:p w:rsidR="00A878F3" w:rsidRPr="008A7A5D" w:rsidRDefault="00A878F3" w:rsidP="00A878F3">
      <w:pPr>
        <w:jc w:val="both"/>
        <w:rPr>
          <w:iCs/>
          <w:highlight w:val="green"/>
        </w:rPr>
      </w:pPr>
    </w:p>
    <w:p w:rsidR="001F0979" w:rsidRDefault="00A878F3" w:rsidP="00D273B0">
      <w:pPr>
        <w:jc w:val="both"/>
        <w:rPr>
          <w:b/>
          <w:iCs/>
        </w:rPr>
      </w:pPr>
      <w:r w:rsidRPr="008A7A5D">
        <w:rPr>
          <w:b/>
          <w:bCs/>
          <w:iCs/>
        </w:rPr>
        <w:t xml:space="preserve">9.3. </w:t>
      </w:r>
      <w:r w:rsidR="00771C28" w:rsidRPr="008A7A5D">
        <w:rPr>
          <w:b/>
          <w:iCs/>
          <w:u w:val="single"/>
        </w:rPr>
        <w:t>Захтев у погледу рока (</w:t>
      </w:r>
      <w:r w:rsidRPr="008A7A5D">
        <w:rPr>
          <w:b/>
          <w:iCs/>
          <w:u w:val="single"/>
        </w:rPr>
        <w:t>испоруке добара, извршења услуге, извођења радова)</w:t>
      </w:r>
    </w:p>
    <w:p w:rsidR="00146314" w:rsidRPr="00077897" w:rsidRDefault="00146314" w:rsidP="00146314">
      <w:pPr>
        <w:jc w:val="both"/>
        <w:rPr>
          <w:bCs/>
          <w:lang w:val="sr-Cyrl-RS"/>
        </w:rPr>
      </w:pPr>
      <w:r w:rsidRPr="00077897">
        <w:rPr>
          <w:bCs/>
          <w:lang w:val="sr-Latn-CS"/>
        </w:rPr>
        <w:t xml:space="preserve">Наручилац захтева да рок одзива ради извршења услуге не буде дужи од </w:t>
      </w:r>
      <w:r w:rsidR="00322E83" w:rsidRPr="00077897">
        <w:rPr>
          <w:bCs/>
          <w:lang w:val="sr-Cyrl-RS"/>
        </w:rPr>
        <w:t>једног радног дана</w:t>
      </w:r>
      <w:r w:rsidRPr="00077897">
        <w:rPr>
          <w:bCs/>
          <w:lang w:val="sr-Latn-CS"/>
        </w:rPr>
        <w:t xml:space="preserve">, а рок извршења услуге не буде дужи од </w:t>
      </w:r>
      <w:r w:rsidR="00322E83" w:rsidRPr="00077897">
        <w:rPr>
          <w:bCs/>
          <w:lang w:val="sr-Cyrl-RS"/>
        </w:rPr>
        <w:t>3 радна дана</w:t>
      </w:r>
      <w:r w:rsidRPr="00077897">
        <w:rPr>
          <w:bCs/>
          <w:lang w:val="sr-Latn-CS"/>
        </w:rPr>
        <w:t xml:space="preserve"> од тренутка одзива, односно не дуже од </w:t>
      </w:r>
      <w:r w:rsidR="00322E83" w:rsidRPr="00077897">
        <w:rPr>
          <w:bCs/>
          <w:lang w:val="sr-Latn-CS"/>
        </w:rPr>
        <w:t>20</w:t>
      </w:r>
      <w:r w:rsidRPr="00077897">
        <w:rPr>
          <w:bCs/>
          <w:lang w:val="sr-Latn-CS"/>
        </w:rPr>
        <w:t xml:space="preserve"> дана ако је реч о отклањању квара са заменом резервног дела, којег понуђач нема на лагеру.</w:t>
      </w:r>
      <w:r w:rsidRPr="00077897">
        <w:rPr>
          <w:bCs/>
          <w:lang w:val="sr-Cyrl-RS"/>
        </w:rPr>
        <w:t xml:space="preserve"> </w:t>
      </w:r>
    </w:p>
    <w:p w:rsidR="00146314" w:rsidRPr="00077897" w:rsidRDefault="00146314" w:rsidP="00146314">
      <w:pPr>
        <w:jc w:val="both"/>
      </w:pPr>
      <w:r w:rsidRPr="00077897">
        <w:rPr>
          <w:bCs/>
          <w:lang w:val="sr-Latn-CS"/>
        </w:rPr>
        <w:t>Наручилац захтева да хитне интервенције радним данима и викендом буду извршене одмах (у току радног дана уколико је позив упућен до 10,00 часова или у року од 24 часа уколико је позив упућен после 10,00 часова). Наручилац упућује позив за отклањање квара путем електронске поште на адресу понуђача, а уколико то из било ког разлога није могуће, путем телефакса.</w:t>
      </w:r>
      <w:r w:rsidRPr="00077897">
        <w:rPr>
          <w:bCs/>
          <w:lang w:val="sr-Cyrl-RS"/>
        </w:rPr>
        <w:t xml:space="preserve"> </w:t>
      </w:r>
    </w:p>
    <w:p w:rsidR="00655B12" w:rsidRPr="00077897" w:rsidRDefault="00655B12" w:rsidP="00655B12">
      <w:pPr>
        <w:jc w:val="both"/>
        <w:rPr>
          <w:bCs/>
          <w:noProof/>
          <w:lang w:val="sr-Cyrl-RS"/>
        </w:rPr>
      </w:pPr>
      <w:r w:rsidRPr="00077897">
        <w:rPr>
          <w:bCs/>
          <w:noProof/>
        </w:rPr>
        <w:t xml:space="preserve">Место извршења услуге су објекти </w:t>
      </w:r>
      <w:r w:rsidRPr="00077897">
        <w:rPr>
          <w:noProof/>
        </w:rPr>
        <w:t>Клиничког центра Војводине, у Новом Саду</w:t>
      </w:r>
      <w:r w:rsidRPr="00077897">
        <w:rPr>
          <w:noProof/>
          <w:lang w:val="sr-Cyrl-RS"/>
        </w:rPr>
        <w:t>,</w:t>
      </w:r>
      <w:r w:rsidRPr="00077897">
        <w:rPr>
          <w:b/>
          <w:noProof/>
        </w:rPr>
        <w:t xml:space="preserve"> </w:t>
      </w:r>
      <w:r w:rsidRPr="00077897">
        <w:rPr>
          <w:bCs/>
          <w:noProof/>
        </w:rPr>
        <w:t xml:space="preserve">осим у изузетним случајевима када је поправку због обима и врсте </w:t>
      </w:r>
      <w:r w:rsidRPr="00077897">
        <w:rPr>
          <w:bCs/>
          <w:noProof/>
          <w:lang w:val="sr-Cyrl-RS"/>
        </w:rPr>
        <w:t xml:space="preserve">радова </w:t>
      </w:r>
      <w:r w:rsidRPr="00077897">
        <w:rPr>
          <w:bCs/>
          <w:noProof/>
        </w:rPr>
        <w:t xml:space="preserve">неопходно извршити у сервису Понуђача што ће се обавити на основу сагласности Наручиоца. У том случају Понуђач се обавезује да изврши бесплатан превоз (одвожење и довожење) апарата или његових делова од (до) објекта Наручиоца. </w:t>
      </w:r>
    </w:p>
    <w:p w:rsidR="00184FE2" w:rsidRPr="001F77C6" w:rsidRDefault="00184FE2" w:rsidP="00A878F3">
      <w:pPr>
        <w:jc w:val="both"/>
        <w:rPr>
          <w:b/>
          <w:bCs/>
          <w:i/>
          <w:iCs/>
          <w:highlight w:val="yellow"/>
        </w:rPr>
      </w:pPr>
    </w:p>
    <w:p w:rsidR="00A878F3" w:rsidRPr="00077897" w:rsidRDefault="00A878F3" w:rsidP="00A878F3">
      <w:pPr>
        <w:jc w:val="both"/>
        <w:rPr>
          <w:b/>
          <w:iCs/>
        </w:rPr>
      </w:pPr>
      <w:r w:rsidRPr="00AE1407">
        <w:rPr>
          <w:b/>
          <w:bCs/>
          <w:iCs/>
          <w:u w:val="single"/>
        </w:rPr>
        <w:t xml:space="preserve">9.4. </w:t>
      </w:r>
      <w:r w:rsidRPr="00077897">
        <w:rPr>
          <w:b/>
          <w:iCs/>
          <w:u w:val="single"/>
        </w:rPr>
        <w:t>Захтев у погледу рока важења понуде</w:t>
      </w:r>
    </w:p>
    <w:p w:rsidR="00A878F3" w:rsidRPr="00077897" w:rsidRDefault="00A878F3" w:rsidP="00A878F3">
      <w:pPr>
        <w:jc w:val="both"/>
        <w:rPr>
          <w:iCs/>
        </w:rPr>
      </w:pPr>
      <w:r w:rsidRPr="00077897">
        <w:rPr>
          <w:iCs/>
        </w:rPr>
        <w:t xml:space="preserve">Рок важења понуде не може бити краћи од </w:t>
      </w:r>
      <w:r w:rsidR="00147B96" w:rsidRPr="00077897">
        <w:rPr>
          <w:iCs/>
        </w:rPr>
        <w:t>6</w:t>
      </w:r>
      <w:r w:rsidRPr="00077897">
        <w:rPr>
          <w:iCs/>
        </w:rPr>
        <w:t>0 дана од дана отварања понуда.</w:t>
      </w:r>
    </w:p>
    <w:p w:rsidR="00A878F3" w:rsidRPr="00077897" w:rsidRDefault="00A878F3" w:rsidP="00A878F3">
      <w:pPr>
        <w:jc w:val="both"/>
        <w:rPr>
          <w:iCs/>
        </w:rPr>
      </w:pPr>
      <w:r w:rsidRPr="00077897">
        <w:rPr>
          <w:iCs/>
        </w:rPr>
        <w:t>У случају истека рока важења понуде, наручилац је дужан да у писаном облику затражи од понуђача продужење рока важења понуде.</w:t>
      </w:r>
    </w:p>
    <w:p w:rsidR="00A878F3" w:rsidRPr="00077897" w:rsidRDefault="00A878F3" w:rsidP="00A878F3">
      <w:pPr>
        <w:jc w:val="both"/>
        <w:rPr>
          <w:b/>
          <w:bCs/>
          <w:i/>
          <w:iCs/>
        </w:rPr>
      </w:pPr>
      <w:r w:rsidRPr="00077897">
        <w:rPr>
          <w:iCs/>
        </w:rPr>
        <w:t>Понуђач који прихвати захтев за продужење рока важења понуде на може мењати понуду.</w:t>
      </w:r>
    </w:p>
    <w:p w:rsidR="00A878F3" w:rsidRPr="00077897" w:rsidRDefault="00A878F3" w:rsidP="00A878F3">
      <w:pPr>
        <w:jc w:val="both"/>
        <w:rPr>
          <w:b/>
          <w:u w:val="single"/>
        </w:rPr>
      </w:pPr>
    </w:p>
    <w:p w:rsidR="00A878F3" w:rsidRPr="00077897" w:rsidRDefault="00A878F3" w:rsidP="00A878F3">
      <w:pPr>
        <w:jc w:val="both"/>
        <w:rPr>
          <w:b/>
          <w:u w:val="single"/>
        </w:rPr>
      </w:pPr>
      <w:r w:rsidRPr="00077897">
        <w:rPr>
          <w:b/>
          <w:u w:val="single"/>
        </w:rPr>
        <w:t>9.5. Други захтеви</w:t>
      </w:r>
    </w:p>
    <w:p w:rsidR="00146314" w:rsidRDefault="00146314" w:rsidP="00146314">
      <w:pPr>
        <w:jc w:val="both"/>
        <w:rPr>
          <w:bCs/>
          <w:iCs/>
          <w:lang w:val="sr-Cyrl-RS"/>
        </w:rPr>
      </w:pPr>
      <w:r w:rsidRPr="00077897">
        <w:rPr>
          <w:bCs/>
          <w:iCs/>
        </w:rPr>
        <w:t>Наручилац нема других захтева у погледу предметне јавне набавке.</w:t>
      </w:r>
    </w:p>
    <w:p w:rsidR="00146314" w:rsidRPr="00146314" w:rsidRDefault="00146314" w:rsidP="00146314">
      <w:pPr>
        <w:jc w:val="both"/>
        <w:rPr>
          <w:b/>
          <w:bCs/>
          <w:i/>
          <w:iCs/>
          <w:lang w:val="sr-Cyrl-RS"/>
        </w:rPr>
      </w:pPr>
    </w:p>
    <w:p w:rsidR="00A878F3" w:rsidRPr="00AE1407" w:rsidRDefault="00A878F3" w:rsidP="00A878F3">
      <w:pPr>
        <w:jc w:val="both"/>
        <w:rPr>
          <w:b/>
          <w:bCs/>
          <w:i/>
          <w:iCs/>
        </w:rPr>
      </w:pPr>
      <w:r w:rsidRPr="00AE1407">
        <w:rPr>
          <w:b/>
          <w:bCs/>
          <w:i/>
          <w:iCs/>
        </w:rPr>
        <w:t>10. ВАЛУТА И НАЧИН НА КОЈИ МОРА ДА БУДЕ НАВЕДЕНА И ИЗРАЖЕНА ЦЕНА У ПОНУДИ</w:t>
      </w:r>
    </w:p>
    <w:p w:rsidR="00A878F3" w:rsidRPr="00AE1407" w:rsidRDefault="00A878F3" w:rsidP="00A878F3">
      <w:pPr>
        <w:jc w:val="both"/>
        <w:rPr>
          <w:b/>
          <w:bCs/>
          <w:i/>
          <w:iCs/>
        </w:rPr>
      </w:pPr>
    </w:p>
    <w:p w:rsidR="00A878F3" w:rsidRPr="00AE1407" w:rsidRDefault="00A878F3" w:rsidP="00A878F3">
      <w:pPr>
        <w:jc w:val="both"/>
        <w:rPr>
          <w:iCs/>
        </w:rPr>
      </w:pPr>
      <w:r w:rsidRPr="00AE1407">
        <w:rPr>
          <w:iCs/>
        </w:rPr>
        <w:t>Цена мора бити исказана у динарима, са и без пореза на додату вредност,</w:t>
      </w:r>
      <w:r w:rsidRPr="00AE1407">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A878F3" w:rsidRPr="00AE1407" w:rsidRDefault="00A878F3" w:rsidP="00A878F3">
      <w:pPr>
        <w:jc w:val="both"/>
        <w:rPr>
          <w:iCs/>
        </w:rPr>
      </w:pPr>
      <w:r w:rsidRPr="00AE1407">
        <w:rPr>
          <w:iCs/>
        </w:rPr>
        <w:t>У цену је урачунат</w:t>
      </w:r>
      <w:r w:rsidR="009C505A" w:rsidRPr="00AE1407">
        <w:rPr>
          <w:iCs/>
        </w:rPr>
        <w:t>а</w:t>
      </w:r>
      <w:r w:rsidRPr="00AE1407">
        <w:rPr>
          <w:iCs/>
        </w:rPr>
        <w:t xml:space="preserve"> цена предмета јавне</w:t>
      </w:r>
      <w:r w:rsidR="009C505A" w:rsidRPr="00AE1407">
        <w:rPr>
          <w:iCs/>
        </w:rPr>
        <w:t xml:space="preserve"> набавке, испорука, монтажа и остали повезани трошкови</w:t>
      </w:r>
      <w:r w:rsidRPr="00AE1407">
        <w:rPr>
          <w:iCs/>
        </w:rPr>
        <w:t>.</w:t>
      </w:r>
    </w:p>
    <w:p w:rsidR="00A878F3" w:rsidRPr="006C41EC" w:rsidRDefault="00A878F3" w:rsidP="00A878F3">
      <w:pPr>
        <w:jc w:val="both"/>
      </w:pPr>
      <w:r w:rsidRPr="006C41EC">
        <w:rPr>
          <w:iCs/>
        </w:rPr>
        <w:t>Цена је фиксна и не може се мењати.</w:t>
      </w:r>
      <w:r w:rsidRPr="006C41EC">
        <w:t xml:space="preserve"> </w:t>
      </w:r>
    </w:p>
    <w:p w:rsidR="006D7665" w:rsidRPr="00AE1407" w:rsidRDefault="006D7665" w:rsidP="00A878F3">
      <w:pPr>
        <w:jc w:val="both"/>
        <w:rPr>
          <w:highlight w:val="green"/>
        </w:rPr>
      </w:pPr>
    </w:p>
    <w:p w:rsidR="00A878F3" w:rsidRPr="00AE1407" w:rsidRDefault="00A878F3" w:rsidP="00A878F3">
      <w:pPr>
        <w:jc w:val="both"/>
        <w:rPr>
          <w:iCs/>
        </w:rPr>
      </w:pPr>
      <w:r w:rsidRPr="00AE1407">
        <w:t>Ако је у понуди исказана неуобичајено ниска цена, наручилац ће поступити у складу са чланом 92. Закона.</w:t>
      </w:r>
    </w:p>
    <w:p w:rsidR="00A878F3" w:rsidRPr="00AE1407" w:rsidRDefault="00A878F3" w:rsidP="00A878F3">
      <w:pPr>
        <w:jc w:val="both"/>
        <w:rPr>
          <w:b/>
          <w:i/>
          <w:iCs/>
        </w:rPr>
      </w:pPr>
      <w:r w:rsidRPr="00AE1407">
        <w:rPr>
          <w:iCs/>
        </w:rPr>
        <w:t>Ако понуђена цена укључује увозну царину и друге дажбине, понуђач је дужан да тај део одвојено искаже у динарима.</w:t>
      </w:r>
    </w:p>
    <w:p w:rsidR="00A878F3" w:rsidRPr="00F45FF0" w:rsidRDefault="00A878F3" w:rsidP="00A878F3">
      <w:pPr>
        <w:jc w:val="both"/>
        <w:rPr>
          <w:highlight w:val="red"/>
        </w:rPr>
      </w:pPr>
    </w:p>
    <w:p w:rsidR="00A878F3" w:rsidRPr="00AE1407" w:rsidRDefault="00A878F3" w:rsidP="00A878F3">
      <w:pPr>
        <w:jc w:val="both"/>
        <w:rPr>
          <w:b/>
          <w:i/>
          <w:iCs/>
        </w:rPr>
      </w:pPr>
      <w:r w:rsidRPr="007B4C2B">
        <w:rPr>
          <w:b/>
          <w:i/>
          <w:iCs/>
        </w:rPr>
        <w:t>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w:t>
      </w:r>
      <w:r w:rsidRPr="00AE1407">
        <w:rPr>
          <w:b/>
          <w:i/>
          <w:iCs/>
        </w:rPr>
        <w:t xml:space="preserve"> </w:t>
      </w:r>
    </w:p>
    <w:p w:rsidR="00A878F3" w:rsidRPr="00AE1407" w:rsidRDefault="00A878F3" w:rsidP="00A878F3">
      <w:pPr>
        <w:jc w:val="both"/>
        <w:rPr>
          <w:b/>
          <w:i/>
          <w:iCs/>
        </w:rPr>
      </w:pPr>
    </w:p>
    <w:p w:rsidR="00A878F3" w:rsidRPr="00AE1407" w:rsidRDefault="00A878F3" w:rsidP="00A878F3">
      <w:pPr>
        <w:jc w:val="both"/>
        <w:rPr>
          <w:rFonts w:eastAsia="TimesNewRomanPSMT"/>
          <w:bCs/>
          <w:iCs/>
        </w:rPr>
      </w:pPr>
      <w:r w:rsidRPr="00AE1407">
        <w:rPr>
          <w:rFonts w:eastAsia="TimesNewRomanPSMT"/>
          <w:bCs/>
          <w:iCs/>
        </w:rPr>
        <w:t>Подаци о пореским обавезама се могу добити у Пореској управи, Министарства финансија и привреде.</w:t>
      </w:r>
    </w:p>
    <w:p w:rsidR="00A878F3" w:rsidRPr="00AE1407" w:rsidRDefault="00A878F3" w:rsidP="00A878F3">
      <w:pPr>
        <w:jc w:val="both"/>
        <w:rPr>
          <w:rFonts w:eastAsia="TimesNewRomanPSMT"/>
          <w:bCs/>
          <w:iCs/>
        </w:rPr>
      </w:pPr>
      <w:r w:rsidRPr="00AE1407">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A878F3" w:rsidRPr="00AE1407" w:rsidRDefault="00A878F3" w:rsidP="00A878F3">
      <w:pPr>
        <w:jc w:val="both"/>
      </w:pPr>
      <w:r w:rsidRPr="00AE1407">
        <w:rPr>
          <w:rFonts w:eastAsia="TimesNewRomanPSMT"/>
          <w:bCs/>
          <w:iCs/>
        </w:rPr>
        <w:t>Подаци о заштити при запошљавању и условима рада се могу добити у Министарству рада, запошљавања и социјалне политике.</w:t>
      </w:r>
    </w:p>
    <w:p w:rsidR="00C978A6" w:rsidRDefault="00C978A6" w:rsidP="00A878F3">
      <w:pPr>
        <w:jc w:val="both"/>
      </w:pPr>
    </w:p>
    <w:p w:rsidR="00A878F3" w:rsidRPr="00AE1407" w:rsidRDefault="00A878F3" w:rsidP="00A878F3">
      <w:pPr>
        <w:jc w:val="both"/>
        <w:rPr>
          <w:b/>
          <w:i/>
          <w:iCs/>
        </w:rPr>
      </w:pPr>
      <w:r w:rsidRPr="00AE1407">
        <w:rPr>
          <w:b/>
          <w:i/>
          <w:iCs/>
        </w:rPr>
        <w:t>12. ПОДАЦИ О ВРСТИ, САДРЖИНИ, НАЧИНУ ПОДНОШЕЊА, ВИСИНИ И РОКОВИМА ОБЕЗБЕЂЕЊА ИСПУЊЕЊА ОБАВЕЗА ПОНУЂАЧА</w:t>
      </w:r>
    </w:p>
    <w:p w:rsidR="001F0979" w:rsidRDefault="001F0979" w:rsidP="001F0979">
      <w:pPr>
        <w:ind w:left="87"/>
        <w:jc w:val="both"/>
        <w:rPr>
          <w:noProof/>
          <w:highlight w:val="yellow"/>
        </w:rPr>
      </w:pPr>
    </w:p>
    <w:p w:rsidR="002C4BE3" w:rsidRPr="00514503" w:rsidRDefault="00247002" w:rsidP="001F0979">
      <w:pPr>
        <w:ind w:left="87"/>
        <w:jc w:val="both"/>
        <w:rPr>
          <w:noProof/>
        </w:rPr>
      </w:pPr>
      <w:r w:rsidRPr="00514503">
        <w:rPr>
          <w:noProof/>
        </w:rPr>
        <w:t>Понуђач који је изабран као најповољнији је дужан да, приликом потписивања уговора, достави:</w:t>
      </w:r>
    </w:p>
    <w:p w:rsidR="002C4BE3" w:rsidRPr="00514503" w:rsidRDefault="00247002" w:rsidP="00EF466B">
      <w:pPr>
        <w:pStyle w:val="ListParagraph"/>
        <w:numPr>
          <w:ilvl w:val="0"/>
          <w:numId w:val="11"/>
        </w:numPr>
        <w:jc w:val="both"/>
        <w:rPr>
          <w:noProof/>
        </w:rPr>
      </w:pPr>
      <w:r w:rsidRPr="00514503">
        <w:rPr>
          <w:b/>
        </w:rPr>
        <w:t>регистровану бланко меницу и менично овлашћење</w:t>
      </w:r>
      <w:r w:rsidRPr="00514503">
        <w:rPr>
          <w:b/>
          <w:noProof/>
        </w:rPr>
        <w:t xml:space="preserve"> за извршење уговорне обавезе</w:t>
      </w:r>
      <w:r w:rsidRPr="00514503">
        <w:rPr>
          <w:noProof/>
        </w:rPr>
        <w:t>, попуњену на износ од 10% од укупне вредности</w:t>
      </w:r>
      <w:r w:rsidR="00B0533D" w:rsidRPr="00514503">
        <w:rPr>
          <w:noProof/>
        </w:rPr>
        <w:t xml:space="preserve"> уговора</w:t>
      </w:r>
      <w:r w:rsidRPr="00514503">
        <w:rPr>
          <w:noProof/>
        </w:rPr>
        <w:t>,</w:t>
      </w:r>
      <w:r w:rsidR="00514503" w:rsidRPr="00514503">
        <w:rPr>
          <w:noProof/>
          <w:lang w:val="sr-Cyrl-RS"/>
        </w:rPr>
        <w:t xml:space="preserve"> без ПДВ-а,</w:t>
      </w:r>
      <w:r w:rsidRPr="00514503">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247002" w:rsidRPr="00514503" w:rsidRDefault="00247002" w:rsidP="00EF466B">
      <w:pPr>
        <w:pStyle w:val="ListParagraph"/>
        <w:numPr>
          <w:ilvl w:val="0"/>
          <w:numId w:val="11"/>
        </w:numPr>
        <w:jc w:val="both"/>
        <w:rPr>
          <w:noProof/>
        </w:rPr>
      </w:pPr>
      <w:r w:rsidRPr="00514503">
        <w:rPr>
          <w:b/>
        </w:rPr>
        <w:t>регистровану бланко меницу и менично овлашћење</w:t>
      </w:r>
      <w:r w:rsidRPr="00514503">
        <w:rPr>
          <w:b/>
          <w:noProof/>
        </w:rPr>
        <w:t xml:space="preserve"> за отклањање недостатака у гарантном року</w:t>
      </w:r>
      <w:r w:rsidRPr="00514503">
        <w:rPr>
          <w:noProof/>
        </w:rPr>
        <w:t xml:space="preserve">, попуњену на износ од 10% од укупне вредности </w:t>
      </w:r>
      <w:r w:rsidR="007B4C2B" w:rsidRPr="00514503">
        <w:rPr>
          <w:noProof/>
        </w:rPr>
        <w:lastRenderedPageBreak/>
        <w:t>Уговора</w:t>
      </w:r>
      <w:r w:rsidR="009D723E" w:rsidRPr="009D723E">
        <w:rPr>
          <w:noProof/>
          <w:lang w:val="sr-Cyrl-RS"/>
        </w:rPr>
        <w:t xml:space="preserve"> </w:t>
      </w:r>
      <w:r w:rsidR="009D723E" w:rsidRPr="00973F0C">
        <w:rPr>
          <w:noProof/>
          <w:lang w:val="sr-Cyrl-RS"/>
        </w:rPr>
        <w:t>без ПДВ-а</w:t>
      </w:r>
      <w:r w:rsidRPr="00514503">
        <w:rPr>
          <w:noProof/>
        </w:rPr>
        <w:t xml:space="preserve"> која је наплатива у случајевима предвиђеним конкурсном документацијом, тј. у случају да изабрани понуђач не исп</w:t>
      </w:r>
      <w:r w:rsidR="00C901EA" w:rsidRPr="00514503">
        <w:rPr>
          <w:noProof/>
        </w:rPr>
        <w:t>уњава своје обавезе из уговора.</w:t>
      </w:r>
    </w:p>
    <w:p w:rsidR="00247002" w:rsidRPr="00514503" w:rsidRDefault="00247002" w:rsidP="00247002">
      <w:pPr>
        <w:pStyle w:val="ListParagraph"/>
        <w:ind w:left="87" w:firstLine="453"/>
        <w:jc w:val="both"/>
        <w:rPr>
          <w:noProof/>
        </w:rPr>
      </w:pPr>
    </w:p>
    <w:p w:rsidR="00247002" w:rsidRPr="00514503" w:rsidRDefault="00247002" w:rsidP="001F0979">
      <w:pPr>
        <w:jc w:val="both"/>
        <w:rPr>
          <w:rFonts w:eastAsia="TimesNewRomanPSMT"/>
          <w:bCs/>
          <w:iCs/>
          <w:lang w:val="sr-Cyrl-CS"/>
        </w:rPr>
      </w:pPr>
      <w:r w:rsidRPr="00514503">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247002" w:rsidRPr="00514503" w:rsidRDefault="00247002" w:rsidP="00247002">
      <w:pPr>
        <w:pStyle w:val="ListParagraph"/>
        <w:ind w:left="87" w:firstLine="453"/>
        <w:jc w:val="both"/>
        <w:rPr>
          <w:rFonts w:eastAsia="TimesNewRomanPSMT"/>
          <w:bCs/>
          <w:iCs/>
          <w:lang w:val="sr-Cyrl-CS"/>
        </w:rPr>
      </w:pPr>
    </w:p>
    <w:p w:rsidR="00247002" w:rsidRPr="00AE1407" w:rsidRDefault="00247002" w:rsidP="001F0979">
      <w:pPr>
        <w:jc w:val="both"/>
        <w:rPr>
          <w:noProof/>
        </w:rPr>
      </w:pPr>
      <w:r w:rsidRPr="00514503">
        <w:rPr>
          <w:noProof/>
        </w:rPr>
        <w:t xml:space="preserve">Понуђач је дужан да достави и </w:t>
      </w:r>
      <w:r w:rsidRPr="00514503">
        <w:rPr>
          <w:b/>
          <w:noProof/>
        </w:rPr>
        <w:t xml:space="preserve">копију извода из Регистра </w:t>
      </w:r>
      <w:r w:rsidRPr="00514503">
        <w:rPr>
          <w:noProof/>
        </w:rPr>
        <w:t xml:space="preserve"> </w:t>
      </w:r>
      <w:r w:rsidRPr="00514503">
        <w:rPr>
          <w:b/>
          <w:noProof/>
        </w:rPr>
        <w:t>меница и овлашћења</w:t>
      </w:r>
      <w:r w:rsidRPr="00514503">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247002" w:rsidRPr="00AE1407" w:rsidRDefault="00247002" w:rsidP="00247002">
      <w:pPr>
        <w:pStyle w:val="ListParagraph"/>
        <w:ind w:left="87" w:firstLine="453"/>
        <w:jc w:val="both"/>
        <w:rPr>
          <w:noProof/>
        </w:rPr>
      </w:pPr>
    </w:p>
    <w:p w:rsidR="00247002" w:rsidRPr="002C4BE3" w:rsidRDefault="00247002" w:rsidP="002C4BE3">
      <w:pPr>
        <w:jc w:val="both"/>
      </w:pPr>
      <w:r w:rsidRPr="002C4BE3">
        <w:t xml:space="preserve">Средство обезбеђења траје најмање </w:t>
      </w:r>
      <w:r w:rsidRPr="00310781">
        <w:rPr>
          <w:rFonts w:eastAsia="TimesNewRomanPSMT"/>
        </w:rPr>
        <w:t>десет дана</w:t>
      </w:r>
      <w:r w:rsidRPr="002C4BE3">
        <w:rPr>
          <w:rFonts w:eastAsia="TimesNewRomanPSMT"/>
        </w:rPr>
        <w:t xml:space="preserve">  дуже од дана истека рока за коначно извршење </w:t>
      </w:r>
      <w:r w:rsidRPr="002C4BE3">
        <w:t>обавезе понуђача која је предмет обезбеђења (извршење уговорне обавезе, истек гарантног рока и сл.).</w:t>
      </w:r>
    </w:p>
    <w:p w:rsidR="00FC5FB6" w:rsidRPr="002C4BE3" w:rsidRDefault="00247002" w:rsidP="002C4BE3">
      <w:pPr>
        <w:jc w:val="both"/>
      </w:pPr>
      <w:r w:rsidRPr="002C4BE3">
        <w:t>Средство обезбеђења не може се вратити понуђачу пре истека рока трајања.</w:t>
      </w:r>
    </w:p>
    <w:p w:rsidR="00247002" w:rsidRPr="00AE1407" w:rsidRDefault="00247002" w:rsidP="00247002">
      <w:pPr>
        <w:jc w:val="both"/>
        <w:rPr>
          <w:highlight w:val="green"/>
        </w:rPr>
      </w:pPr>
    </w:p>
    <w:p w:rsidR="00A878F3" w:rsidRPr="00AE1407" w:rsidRDefault="00A878F3" w:rsidP="00A878F3">
      <w:pPr>
        <w:jc w:val="both"/>
      </w:pPr>
      <w:r w:rsidRPr="00AE1407">
        <w:rPr>
          <w:b/>
          <w:bCs/>
          <w:i/>
        </w:rPr>
        <w:t xml:space="preserve">13. ЗАШТИТА ПОВЕРЉИВОСТИ ПОДАТАКА КОЈЕ НАРУЧИЛАЦ СТАВЉА ПОНУЂАЧИМА НА РАСПОЛАГАЊЕ, УКЉУЧУЈУЋИ И ЊИХОВЕ ПОДИЗВОЂАЧЕ </w:t>
      </w:r>
    </w:p>
    <w:p w:rsidR="00A878F3" w:rsidRPr="00AE1407" w:rsidRDefault="00A878F3" w:rsidP="00A878F3">
      <w:pPr>
        <w:spacing w:before="120" w:after="120"/>
        <w:jc w:val="both"/>
        <w:rPr>
          <w:b/>
          <w:i/>
        </w:rPr>
      </w:pPr>
      <w:r w:rsidRPr="00AE1407">
        <w:t>Предметна набавка не садржи поверљиве информације које наручилац ставља на располагање.</w:t>
      </w:r>
    </w:p>
    <w:p w:rsidR="008B55B5" w:rsidRPr="00AE1407" w:rsidRDefault="008B55B5" w:rsidP="00A878F3">
      <w:pPr>
        <w:jc w:val="both"/>
        <w:rPr>
          <w:b/>
          <w:bCs/>
        </w:rPr>
      </w:pPr>
    </w:p>
    <w:p w:rsidR="00A878F3" w:rsidRPr="00642456" w:rsidRDefault="00A878F3" w:rsidP="00A878F3">
      <w:pPr>
        <w:jc w:val="both"/>
        <w:rPr>
          <w:b/>
          <w:bCs/>
        </w:rPr>
      </w:pPr>
      <w:r w:rsidRPr="00642456">
        <w:rPr>
          <w:b/>
          <w:bCs/>
        </w:rPr>
        <w:t>14. ДОДАТНЕ ИНФОРМАЦИЈЕ ИЛИ ПОЈАШЊЕЊА У ВЕЗИ СА ПРИПРЕМАЊЕМ ПОНУДЕ</w:t>
      </w:r>
    </w:p>
    <w:p w:rsidR="00A878F3" w:rsidRPr="00642456" w:rsidRDefault="00A878F3" w:rsidP="00A878F3">
      <w:pPr>
        <w:jc w:val="both"/>
        <w:rPr>
          <w:b/>
          <w:bCs/>
        </w:rPr>
      </w:pPr>
    </w:p>
    <w:p w:rsidR="00F87167" w:rsidRPr="00642456" w:rsidRDefault="00A878F3" w:rsidP="00F87167">
      <w:pPr>
        <w:jc w:val="both"/>
        <w:rPr>
          <w:rFonts w:eastAsia="TimesNewRomanPSMT"/>
          <w:bCs/>
          <w:iCs/>
        </w:rPr>
      </w:pPr>
      <w:r w:rsidRPr="00642456">
        <w:t>Заинтересов</w:t>
      </w:r>
      <w:r w:rsidR="00F87167" w:rsidRPr="00642456">
        <w:t>ано лице може, у писаном облику</w:t>
      </w:r>
      <w:r w:rsidRPr="00642456">
        <w:rPr>
          <w:rFonts w:eastAsia="TimesNewRomanPS-BoldMT"/>
          <w:b/>
          <w:bCs/>
        </w:rPr>
        <w:t xml:space="preserve"> </w:t>
      </w:r>
      <w:r w:rsidRPr="00642456">
        <w:t xml:space="preserve">тражити од наручиоца додатне информације или појашњења у вези са припремањем понуде, </w:t>
      </w:r>
      <w:r w:rsidR="00E30D60" w:rsidRPr="00642456">
        <w:t xml:space="preserve">при чему може да укаже наручиоцу и на евентуалне уочене недостатке и неправилности у конкурсној документацији, </w:t>
      </w:r>
      <w:r w:rsidRPr="00642456">
        <w:t>најкасније 5 дана пре истека рока за подношење понуде</w:t>
      </w:r>
      <w:r w:rsidR="00F87167" w:rsidRPr="00642456">
        <w:t xml:space="preserve"> </w:t>
      </w:r>
      <w:r w:rsidR="00F87167" w:rsidRPr="00642456">
        <w:rPr>
          <w:rFonts w:eastAsia="TimesNewRomanPSMT"/>
          <w:bCs/>
          <w:iCs/>
        </w:rPr>
        <w:t>и то на један од следећих начина:</w:t>
      </w:r>
    </w:p>
    <w:p w:rsidR="00F87167" w:rsidRPr="00642456" w:rsidRDefault="00F87167" w:rsidP="00EF466B">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00466DF7" w:rsidRPr="00642456">
        <w:rPr>
          <w:b/>
        </w:rPr>
        <w:t>Клинички центар Војводине,</w:t>
      </w:r>
      <w:r w:rsidR="00466DF7" w:rsidRPr="00642456">
        <w:t xml:space="preserve"> </w:t>
      </w:r>
      <w:r w:rsidR="00466DF7" w:rsidRPr="00642456">
        <w:rPr>
          <w:rFonts w:eastAsia="TimesNewRomanPSMT"/>
          <w:b/>
          <w:bCs/>
        </w:rPr>
        <w:t>21000 Нови Сад, Хајдук Вељкова број 1</w:t>
      </w:r>
      <w:r w:rsidR="00466DF7" w:rsidRPr="00642456">
        <w:rPr>
          <w:i/>
          <w:iCs/>
        </w:rPr>
        <w:t xml:space="preserve">, </w:t>
      </w:r>
      <w:r w:rsidR="00466DF7" w:rsidRPr="00642456">
        <w:rPr>
          <w:iCs/>
        </w:rPr>
        <w:t xml:space="preserve">искључиво </w:t>
      </w:r>
      <w:r w:rsidR="00466DF7" w:rsidRPr="00642456">
        <w:rPr>
          <w:rFonts w:eastAsia="TimesNewRomanPSMT"/>
          <w:bCs/>
        </w:rPr>
        <w:t>преко писарнице  Клиничког центра</w:t>
      </w:r>
      <w:r w:rsidRPr="00642456">
        <w:rPr>
          <w:rFonts w:eastAsia="TimesNewRomanPSMT"/>
          <w:bCs/>
          <w:iCs/>
        </w:rPr>
        <w:t xml:space="preserve">, </w:t>
      </w:r>
    </w:p>
    <w:p w:rsidR="00FC5FB6" w:rsidRPr="00642456" w:rsidRDefault="00F87167" w:rsidP="00EF466B">
      <w:pPr>
        <w:pStyle w:val="ListParagraph"/>
        <w:numPr>
          <w:ilvl w:val="0"/>
          <w:numId w:val="2"/>
        </w:numPr>
        <w:jc w:val="both"/>
        <w:rPr>
          <w:rFonts w:eastAsia="TimesNewRomanPSMT"/>
          <w:bCs/>
          <w:iCs/>
        </w:rPr>
      </w:pPr>
      <w:r w:rsidRPr="00642456">
        <w:rPr>
          <w:rFonts w:eastAsia="TimesNewRomanPSMT"/>
          <w:bCs/>
          <w:iCs/>
        </w:rPr>
        <w:t>путем факса, на број 021/487-22-</w:t>
      </w:r>
      <w:r w:rsidR="00FC5FB6" w:rsidRPr="00642456">
        <w:rPr>
          <w:rFonts w:eastAsia="TimesNewRomanPSMT"/>
          <w:bCs/>
          <w:iCs/>
        </w:rPr>
        <w:t>44</w:t>
      </w:r>
      <w:r w:rsidR="00A66BD9" w:rsidRPr="00642456">
        <w:rPr>
          <w:rFonts w:eastAsia="TimesNewRomanPSMT"/>
          <w:bCs/>
          <w:iCs/>
        </w:rPr>
        <w:t xml:space="preserve">, </w:t>
      </w:r>
    </w:p>
    <w:p w:rsidR="00F87167" w:rsidRPr="00642456" w:rsidRDefault="00F87167" w:rsidP="00EF466B">
      <w:pPr>
        <w:pStyle w:val="ListParagraph"/>
        <w:numPr>
          <w:ilvl w:val="0"/>
          <w:numId w:val="2"/>
        </w:numPr>
        <w:jc w:val="both"/>
        <w:rPr>
          <w:rFonts w:eastAsia="TimesNewRomanPSMT"/>
          <w:bCs/>
          <w:iCs/>
        </w:rPr>
      </w:pPr>
      <w:r w:rsidRPr="00642456">
        <w:rPr>
          <w:rFonts w:eastAsia="TimesNewRomanPSMT"/>
          <w:bCs/>
          <w:iCs/>
        </w:rPr>
        <w:t xml:space="preserve">електронском поштом, на адресу: </w:t>
      </w:r>
      <w:hyperlink r:id="rId13" w:history="1">
        <w:r w:rsidR="00FC5FB6" w:rsidRPr="00642456">
          <w:rPr>
            <w:rStyle w:val="Hyperlink"/>
            <w:rFonts w:eastAsia="TimesNewRomanPSMT"/>
            <w:bCs/>
            <w:iCs/>
            <w:color w:val="auto"/>
          </w:rPr>
          <w:t>nabavke@kcv.rs</w:t>
        </w:r>
      </w:hyperlink>
      <w:r w:rsidRPr="00642456">
        <w:rPr>
          <w:rFonts w:eastAsia="TimesNewRomanPSMT"/>
          <w:bCs/>
          <w:iCs/>
        </w:rPr>
        <w:t xml:space="preserve">, или </w:t>
      </w:r>
    </w:p>
    <w:p w:rsidR="00A878F3" w:rsidRPr="00642456" w:rsidRDefault="00F87167" w:rsidP="00EF466B">
      <w:pPr>
        <w:pStyle w:val="ListParagraph"/>
        <w:numPr>
          <w:ilvl w:val="0"/>
          <w:numId w:val="2"/>
        </w:numPr>
        <w:jc w:val="both"/>
        <w:rPr>
          <w:rFonts w:eastAsia="TimesNewRomanPSMT"/>
          <w:bCs/>
          <w:iCs/>
        </w:rPr>
      </w:pPr>
      <w:r w:rsidRPr="00642456">
        <w:rPr>
          <w:rFonts w:eastAsia="TimesNewRomanPSMT"/>
          <w:bCs/>
          <w:iCs/>
        </w:rPr>
        <w:t>лично, уз писано овлашћење понуђача који је понуду поднео.</w:t>
      </w:r>
    </w:p>
    <w:p w:rsidR="00F87167" w:rsidRPr="00642456" w:rsidRDefault="00F87167" w:rsidP="00F87167">
      <w:pPr>
        <w:pStyle w:val="ListParagraph"/>
        <w:ind w:left="360"/>
        <w:jc w:val="both"/>
        <w:rPr>
          <w:rFonts w:eastAsia="TimesNewRomanPSMT"/>
          <w:bCs/>
          <w:iCs/>
        </w:rPr>
      </w:pPr>
    </w:p>
    <w:p w:rsidR="00A878F3" w:rsidRPr="00642456" w:rsidRDefault="00A878F3" w:rsidP="00A878F3">
      <w:pPr>
        <w:jc w:val="both"/>
      </w:pPr>
      <w:r w:rsidRPr="00642456">
        <w:t xml:space="preserve">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A878F3" w:rsidRPr="00642456" w:rsidRDefault="00A878F3" w:rsidP="00A878F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rsidR="00E30D60" w:rsidRPr="00642456">
        <w:t>ужењу рока за подношење понуда, које објављује на Порталу јавних набавки и на својој интернет страници</w:t>
      </w:r>
    </w:p>
    <w:p w:rsidR="00A878F3" w:rsidRPr="00642456" w:rsidRDefault="00A878F3" w:rsidP="00A878F3">
      <w:pPr>
        <w:jc w:val="both"/>
      </w:pPr>
      <w:r w:rsidRPr="00642456">
        <w:t>По истеку рока предвиђеног за подношење понуда н</w:t>
      </w:r>
      <w:r w:rsidRPr="00642456">
        <w:rPr>
          <w:lang w:val="sr-Cyrl-CS"/>
        </w:rPr>
        <w:t>а</w:t>
      </w:r>
      <w:r w:rsidRPr="00642456">
        <w:t xml:space="preserve">ручилац не може да мења нити да допуњује конкурсну документацију. </w:t>
      </w:r>
    </w:p>
    <w:p w:rsidR="00A878F3" w:rsidRPr="00642456" w:rsidRDefault="00A878F3" w:rsidP="00A878F3">
      <w:pPr>
        <w:jc w:val="both"/>
        <w:rPr>
          <w:bCs/>
        </w:rPr>
      </w:pPr>
      <w:r w:rsidRPr="00642456">
        <w:lastRenderedPageBreak/>
        <w:t xml:space="preserve">Тражење додатних информација или појашњења у вези са припремањем понуде телефоном није дозвољено. </w:t>
      </w:r>
    </w:p>
    <w:p w:rsidR="00A878F3" w:rsidRPr="00642456" w:rsidRDefault="00A878F3" w:rsidP="00A878F3">
      <w:pPr>
        <w:jc w:val="both"/>
      </w:pPr>
      <w:r w:rsidRPr="00642456">
        <w:rPr>
          <w:bCs/>
        </w:rPr>
        <w:t>Комуникација у поступку јавне набавке врши се искључиво на начин одређен чланом 20. Закона.</w:t>
      </w:r>
    </w:p>
    <w:p w:rsidR="008A1D66" w:rsidRPr="00AE1407" w:rsidRDefault="008A1D66" w:rsidP="008A1D66">
      <w:pPr>
        <w:jc w:val="both"/>
      </w:pPr>
      <w:r w:rsidRPr="00642456">
        <w:rPr>
          <w:lang w:val="sr-Cyrl-CS"/>
        </w:rPr>
        <w:t>Сваки захтев за додатним информацијама или појашњењем примљен након радног времена наручиоца, сматраће се да је примљен следећег радног дана.</w:t>
      </w:r>
    </w:p>
    <w:p w:rsidR="00A0761E" w:rsidRPr="00514503" w:rsidRDefault="00A0761E" w:rsidP="00A878F3">
      <w:pPr>
        <w:jc w:val="both"/>
        <w:rPr>
          <w:b/>
          <w:bCs/>
          <w:lang w:val="sr-Cyrl-RS"/>
        </w:rPr>
      </w:pPr>
    </w:p>
    <w:p w:rsidR="00A878F3" w:rsidRPr="00AE1407" w:rsidRDefault="00A878F3" w:rsidP="00A878F3">
      <w:pPr>
        <w:jc w:val="both"/>
        <w:rPr>
          <w:b/>
          <w:bCs/>
        </w:rPr>
      </w:pPr>
      <w:r w:rsidRPr="00BE609A">
        <w:rPr>
          <w:b/>
          <w:bCs/>
        </w:rPr>
        <w:t>15. ДОДАТНА ОБЈАШЊЕЊА ОД ПОНУЂАЧА ПОСЛЕ ОТВАРАЊА ПОНУДА И КОНТРОЛА КОД ПОНУЂАЧА ОДНОСНО ЊЕГОВОГ ПОДИЗВОЂАЧА</w:t>
      </w:r>
      <w:r w:rsidRPr="00AE1407">
        <w:rPr>
          <w:b/>
          <w:bCs/>
        </w:rPr>
        <w:t xml:space="preserve"> </w:t>
      </w:r>
    </w:p>
    <w:p w:rsidR="00A878F3" w:rsidRPr="00AE1407" w:rsidRDefault="00A878F3" w:rsidP="00A878F3">
      <w:pPr>
        <w:jc w:val="both"/>
        <w:rPr>
          <w:b/>
          <w:bCs/>
        </w:rPr>
      </w:pPr>
    </w:p>
    <w:p w:rsidR="00A878F3" w:rsidRPr="00AE1407" w:rsidRDefault="00A878F3" w:rsidP="00A878F3">
      <w:pPr>
        <w:jc w:val="both"/>
        <w:rPr>
          <w:rFonts w:eastAsia="TimesNewRomanPSMT"/>
          <w:bCs/>
        </w:rPr>
      </w:pPr>
      <w:r w:rsidRPr="00AE1407">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A878F3" w:rsidRPr="00AE1407" w:rsidRDefault="00A878F3" w:rsidP="00A878F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A878F3" w:rsidRPr="00AE1407" w:rsidRDefault="00A878F3" w:rsidP="00A878F3">
      <w:pPr>
        <w:tabs>
          <w:tab w:val="left" w:pos="-135"/>
          <w:tab w:val="left" w:pos="0"/>
          <w:tab w:val="left" w:pos="120"/>
        </w:tabs>
        <w:jc w:val="both"/>
      </w:pPr>
      <w:r w:rsidRPr="00AE1407">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A878F3" w:rsidRPr="00AE1407" w:rsidRDefault="00A878F3" w:rsidP="00A878F3">
      <w:pPr>
        <w:tabs>
          <w:tab w:val="left" w:pos="-135"/>
          <w:tab w:val="left" w:pos="0"/>
          <w:tab w:val="left" w:pos="120"/>
        </w:tabs>
        <w:jc w:val="both"/>
      </w:pPr>
      <w:r w:rsidRPr="00AE1407">
        <w:t>У случају разлике између јединичне и укупне цене, меродавна је јединична цена.</w:t>
      </w:r>
    </w:p>
    <w:p w:rsidR="00A878F3" w:rsidRPr="00AE1407" w:rsidRDefault="00A878F3" w:rsidP="00A878F3">
      <w:pPr>
        <w:jc w:val="both"/>
        <w:rPr>
          <w:b/>
          <w:bCs/>
        </w:rPr>
      </w:pPr>
      <w:r w:rsidRPr="00AE1407">
        <w:t>Ако се понуђач не сагласи са исправком рачунских грешака, наручил</w:t>
      </w:r>
      <w:r w:rsidRPr="00AE1407">
        <w:rPr>
          <w:lang w:val="sr-Cyrl-CS"/>
        </w:rPr>
        <w:t>а</w:t>
      </w:r>
      <w:r w:rsidRPr="00AE1407">
        <w:t xml:space="preserve">ц ће његову понуду одбити као неприхватљиву. </w:t>
      </w:r>
    </w:p>
    <w:p w:rsidR="00260809" w:rsidRPr="00A0761E" w:rsidRDefault="00260809" w:rsidP="00A878F3">
      <w:pPr>
        <w:jc w:val="both"/>
        <w:rPr>
          <w:b/>
          <w:bCs/>
        </w:rPr>
      </w:pPr>
    </w:p>
    <w:p w:rsidR="005B34B2" w:rsidRDefault="00A878F3" w:rsidP="005B34B2">
      <w:pPr>
        <w:jc w:val="both"/>
        <w:rPr>
          <w:b/>
          <w:bCs/>
        </w:rPr>
      </w:pPr>
      <w:r w:rsidRPr="00260809">
        <w:rPr>
          <w:b/>
          <w:bCs/>
        </w:rPr>
        <w:t>16.</w:t>
      </w:r>
      <w:r w:rsidR="005B34B2" w:rsidRPr="00260809">
        <w:rPr>
          <w:b/>
          <w:bCs/>
        </w:rPr>
        <w:t xml:space="preserve"> </w:t>
      </w:r>
      <w:r w:rsidRPr="00260809">
        <w:rPr>
          <w:b/>
          <w:bCs/>
        </w:rPr>
        <w:t xml:space="preserve"> </w:t>
      </w:r>
      <w:r w:rsidR="00260809">
        <w:rPr>
          <w:b/>
          <w:bCs/>
        </w:rPr>
        <w:t>НЕГАТИВНА РЕФЕРЕНЦА</w:t>
      </w:r>
    </w:p>
    <w:p w:rsidR="00260809" w:rsidRPr="00260809" w:rsidRDefault="00260809" w:rsidP="005B34B2">
      <w:pPr>
        <w:jc w:val="both"/>
        <w:rPr>
          <w:b/>
          <w:bCs/>
        </w:rPr>
      </w:pPr>
    </w:p>
    <w:p w:rsidR="00260809" w:rsidRPr="00260809" w:rsidRDefault="00260809" w:rsidP="00260809">
      <w:pPr>
        <w:autoSpaceDE w:val="0"/>
        <w:autoSpaceDN w:val="0"/>
        <w:adjustRightInd w:val="0"/>
        <w:jc w:val="both"/>
      </w:pPr>
      <w:r w:rsidRPr="00260809">
        <w:t xml:space="preserve">Наручилац </w:t>
      </w:r>
      <w:r>
        <w:t>може</w:t>
      </w:r>
      <w:r w:rsidRPr="00260809">
        <w:t xml:space="preserve"> одбити понуду уколико поседује доказ да је понуђач у претходне три године пре објављивања позива за</w:t>
      </w:r>
      <w:r>
        <w:t xml:space="preserve"> подношење понуда</w:t>
      </w:r>
      <w:r w:rsidRPr="00260809">
        <w:t xml:space="preserve"> у поступку јавне набавке:</w:t>
      </w:r>
    </w:p>
    <w:p w:rsidR="00260809" w:rsidRPr="00260809" w:rsidRDefault="00260809" w:rsidP="00260809">
      <w:pPr>
        <w:autoSpaceDE w:val="0"/>
        <w:autoSpaceDN w:val="0"/>
        <w:adjustRightInd w:val="0"/>
        <w:jc w:val="both"/>
      </w:pPr>
      <w:r w:rsidRPr="00260809">
        <w:t xml:space="preserve">1) поступао супротно забрани из чл. 23. и 25. </w:t>
      </w:r>
      <w:r>
        <w:t>З</w:t>
      </w:r>
      <w:r w:rsidRPr="00260809">
        <w:t>акона;</w:t>
      </w:r>
    </w:p>
    <w:p w:rsidR="00260809" w:rsidRPr="00260809" w:rsidRDefault="00260809" w:rsidP="00260809">
      <w:pPr>
        <w:autoSpaceDE w:val="0"/>
        <w:autoSpaceDN w:val="0"/>
        <w:adjustRightInd w:val="0"/>
        <w:jc w:val="both"/>
      </w:pPr>
      <w:r w:rsidRPr="00260809">
        <w:t>2) учинио повреду конкуренције;</w:t>
      </w:r>
    </w:p>
    <w:p w:rsidR="00260809" w:rsidRPr="00260809" w:rsidRDefault="00260809" w:rsidP="00260809">
      <w:pPr>
        <w:autoSpaceDE w:val="0"/>
        <w:autoSpaceDN w:val="0"/>
        <w:adjustRightInd w:val="0"/>
        <w:jc w:val="both"/>
      </w:pPr>
      <w:r w:rsidRPr="00260809">
        <w:t>3) доставио неистините податке у понуди или без оправданих разлога одбио да закључи уговор о јавној набавци, након што му је</w:t>
      </w:r>
      <w:r>
        <w:t xml:space="preserve"> </w:t>
      </w:r>
      <w:r w:rsidRPr="00260809">
        <w:t>уговор додељен;</w:t>
      </w:r>
    </w:p>
    <w:p w:rsidR="00260809" w:rsidRPr="00260809" w:rsidRDefault="00260809" w:rsidP="00260809">
      <w:pPr>
        <w:autoSpaceDE w:val="0"/>
        <w:autoSpaceDN w:val="0"/>
        <w:adjustRightInd w:val="0"/>
        <w:jc w:val="both"/>
      </w:pPr>
      <w:r w:rsidRPr="00260809">
        <w:t>4) одбио да достави доказе и средства обезбеђења на шта се у понуди обавезао.</w:t>
      </w:r>
    </w:p>
    <w:p w:rsidR="00260809" w:rsidRPr="00260809" w:rsidRDefault="00260809" w:rsidP="00260809">
      <w:pPr>
        <w:autoSpaceDE w:val="0"/>
        <w:autoSpaceDN w:val="0"/>
        <w:adjustRightInd w:val="0"/>
        <w:jc w:val="both"/>
      </w:pPr>
      <w:r w:rsidRPr="00260809">
        <w:t xml:space="preserve">Наручилац </w:t>
      </w:r>
      <w:r>
        <w:t xml:space="preserve">може </w:t>
      </w:r>
      <w:r w:rsidRPr="00260809">
        <w:t>одбити понуду уколико поседује доказ који потврђује да понуђач није испуњавао своје обавезе по раније</w:t>
      </w:r>
      <w:r>
        <w:t xml:space="preserve"> з</w:t>
      </w:r>
      <w:r w:rsidRPr="00260809">
        <w:t>акљученим уговорима о јавним набавкама који су се односили на исти предмет набавке, за период од претходне три године пре</w:t>
      </w:r>
      <w:r>
        <w:t xml:space="preserve"> </w:t>
      </w:r>
      <w:r w:rsidRPr="00260809">
        <w:t>објављи</w:t>
      </w:r>
      <w:r>
        <w:t>вања позива за подношење понуда</w:t>
      </w:r>
      <w:r w:rsidRPr="00260809">
        <w:t>.</w:t>
      </w:r>
    </w:p>
    <w:p w:rsidR="00423282" w:rsidRPr="00AE1407" w:rsidRDefault="00423282" w:rsidP="00CA2E97">
      <w:pPr>
        <w:jc w:val="both"/>
        <w:rPr>
          <w:rFonts w:eastAsia="TimesNewRomanPSMT"/>
          <w:b/>
          <w:bCs/>
          <w:i/>
          <w:iCs/>
        </w:rPr>
      </w:pPr>
    </w:p>
    <w:p w:rsidR="00A878F3" w:rsidRPr="00AE1407" w:rsidRDefault="00A878F3" w:rsidP="00A878F3">
      <w:pPr>
        <w:jc w:val="both"/>
      </w:pPr>
      <w:r w:rsidRPr="00AE1407">
        <w:rPr>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878F3" w:rsidRPr="00AE1407" w:rsidRDefault="00A878F3" w:rsidP="00A878F3">
      <w:pPr>
        <w:jc w:val="both"/>
        <w:rPr>
          <w:highlight w:val="green"/>
        </w:rPr>
      </w:pPr>
    </w:p>
    <w:p w:rsidR="00A878F3" w:rsidRPr="00AE1407" w:rsidRDefault="00A878F3" w:rsidP="00A878F3">
      <w:pPr>
        <w:jc w:val="both"/>
        <w:rPr>
          <w:b/>
          <w:bCs/>
          <w:i/>
          <w:iCs/>
        </w:rPr>
      </w:pPr>
      <w:r w:rsidRPr="00AE1407">
        <w:t>Избор најповољније понуде ће се извршити применом критеријум</w:t>
      </w:r>
      <w:r w:rsidRPr="00310781">
        <w:t xml:space="preserve">а </w:t>
      </w:r>
      <w:r w:rsidR="009C505A" w:rsidRPr="00310781">
        <w:rPr>
          <w:b/>
          <w:bCs/>
        </w:rPr>
        <w:t>„</w:t>
      </w:r>
      <w:r w:rsidR="001A61C2" w:rsidRPr="00310781">
        <w:rPr>
          <w:b/>
          <w:i/>
          <w:iCs/>
          <w:lang w:val="sr-Cyrl-RS"/>
        </w:rPr>
        <w:t>најнижа понуђена цена</w:t>
      </w:r>
      <w:r w:rsidR="006D7665" w:rsidRPr="00310781">
        <w:rPr>
          <w:b/>
          <w:i/>
          <w:iCs/>
        </w:rPr>
        <w:t>“</w:t>
      </w:r>
      <w:r w:rsidR="000F1172" w:rsidRPr="00310781">
        <w:rPr>
          <w:b/>
          <w:i/>
          <w:iCs/>
        </w:rPr>
        <w:t>.</w:t>
      </w:r>
      <w:r w:rsidRPr="00AE1407">
        <w:rPr>
          <w:b/>
          <w:bCs/>
        </w:rPr>
        <w:t xml:space="preserve"> </w:t>
      </w:r>
    </w:p>
    <w:p w:rsidR="00A878F3" w:rsidRPr="00AE1407" w:rsidRDefault="00A878F3" w:rsidP="00A878F3">
      <w:pPr>
        <w:jc w:val="both"/>
        <w:rPr>
          <w:highlight w:val="green"/>
        </w:rPr>
      </w:pPr>
    </w:p>
    <w:p w:rsidR="00A878F3" w:rsidRPr="00AE1407" w:rsidRDefault="00A878F3" w:rsidP="00A878F3">
      <w:pPr>
        <w:jc w:val="both"/>
        <w:rPr>
          <w:b/>
          <w:bCs/>
        </w:rPr>
      </w:pPr>
      <w:r w:rsidRPr="00AE1407">
        <w:rPr>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A878F3" w:rsidRPr="00AE1407" w:rsidRDefault="00A878F3" w:rsidP="00A878F3">
      <w:pPr>
        <w:jc w:val="both"/>
        <w:rPr>
          <w:b/>
          <w:bCs/>
          <w:highlight w:val="green"/>
        </w:rPr>
      </w:pPr>
    </w:p>
    <w:p w:rsidR="00514503" w:rsidRDefault="00514503" w:rsidP="00514503">
      <w:pPr>
        <w:jc w:val="both"/>
        <w:rPr>
          <w:b/>
          <w:bCs/>
          <w:lang w:val="sr-Cyrl-RS"/>
        </w:rPr>
      </w:pPr>
      <w:r>
        <w:rPr>
          <w:iCs/>
        </w:rPr>
        <w:lastRenderedPageBreak/>
        <w:t>Уколико две или више понуда имају исту најнижу понуђену цену, најповољни</w:t>
      </w:r>
      <w:r>
        <w:rPr>
          <w:iCs/>
          <w:lang w:val="sr-Cyrl-RS"/>
        </w:rPr>
        <w:t>ја понуда ће се одредити „</w:t>
      </w:r>
      <w:r>
        <w:rPr>
          <w:i/>
          <w:iCs/>
          <w:lang w:val="sr-Cyrl-RS"/>
        </w:rPr>
        <w:t>жребањем из шешира“.</w:t>
      </w:r>
    </w:p>
    <w:p w:rsidR="001A61C2" w:rsidRPr="001A61C2" w:rsidRDefault="001A61C2" w:rsidP="00A878F3">
      <w:pPr>
        <w:jc w:val="both"/>
        <w:rPr>
          <w:b/>
          <w:bCs/>
          <w:highlight w:val="green"/>
          <w:lang w:val="sr-Cyrl-RS"/>
        </w:rPr>
      </w:pPr>
    </w:p>
    <w:p w:rsidR="00A878F3" w:rsidRPr="00AE1407" w:rsidRDefault="007D5E70" w:rsidP="00A878F3">
      <w:pPr>
        <w:jc w:val="both"/>
        <w:rPr>
          <w:b/>
        </w:rPr>
      </w:pPr>
      <w:r>
        <w:rPr>
          <w:b/>
        </w:rPr>
        <w:t>19</w:t>
      </w:r>
      <w:r w:rsidR="00A878F3" w:rsidRPr="00AE1407">
        <w:rPr>
          <w:b/>
        </w:rPr>
        <w:t>. КОРИШЋЕЊЕ ПАТЕНТА И ОДГОВОРНОСТ ЗА ПОВРЕДУ ЗАШТИЋЕНИХ ПРАВА ИНТЕЛЕКТУАЛНЕ СВОЈИНЕ ТРЕЋИХ ЛИЦА</w:t>
      </w:r>
    </w:p>
    <w:p w:rsidR="00A878F3" w:rsidRPr="00AE1407" w:rsidRDefault="00A878F3" w:rsidP="00A878F3">
      <w:pPr>
        <w:jc w:val="both"/>
        <w:rPr>
          <w:b/>
        </w:rPr>
      </w:pPr>
    </w:p>
    <w:p w:rsidR="00A878F3" w:rsidRPr="00AE1407" w:rsidRDefault="00A878F3" w:rsidP="00A878F3">
      <w:pPr>
        <w:jc w:val="both"/>
        <w:rPr>
          <w:b/>
        </w:rPr>
      </w:pPr>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FC5FB6" w:rsidRPr="00AE1407" w:rsidRDefault="00FC5FB6" w:rsidP="00A878F3">
      <w:pPr>
        <w:jc w:val="both"/>
        <w:rPr>
          <w:b/>
        </w:rPr>
      </w:pPr>
    </w:p>
    <w:p w:rsidR="00FC5FB6" w:rsidRPr="00342397" w:rsidRDefault="007D5E70" w:rsidP="00A878F3">
      <w:pPr>
        <w:jc w:val="both"/>
        <w:rPr>
          <w:b/>
          <w:bCs/>
        </w:rPr>
      </w:pPr>
      <w:r w:rsidRPr="00342397">
        <w:rPr>
          <w:b/>
          <w:bCs/>
        </w:rPr>
        <w:t>20.</w:t>
      </w:r>
      <w:r w:rsidR="00A878F3" w:rsidRPr="00342397">
        <w:rPr>
          <w:b/>
          <w:bCs/>
        </w:rPr>
        <w:t xml:space="preserve"> НАЧИН И РОК ЗА ПОДНОШЕЊЕ ЗАХТЕВА ЗА ЗАШТИТУ ПРАВА ПОНУЂАЧА </w:t>
      </w:r>
    </w:p>
    <w:p w:rsidR="00A878F3" w:rsidRPr="00342397" w:rsidRDefault="00A878F3" w:rsidP="00FF09C5">
      <w:pPr>
        <w:jc w:val="both"/>
        <w:rPr>
          <w:b/>
          <w:bCs/>
        </w:rPr>
      </w:pPr>
      <w:r w:rsidRPr="00342397">
        <w:t xml:space="preserve">Захтев за заштиту права може да поднесе понуђач, </w:t>
      </w:r>
      <w:r w:rsidR="0028404F" w:rsidRPr="00342397">
        <w:t xml:space="preserve">подносилац пријаве, кандидат, </w:t>
      </w:r>
      <w:r w:rsidRPr="00342397">
        <w:t>односно свако заинтересовано лице,</w:t>
      </w:r>
      <w:r w:rsidR="0028404F" w:rsidRPr="00342397">
        <w:t xml:space="preserve">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w:t>
      </w:r>
      <w:r w:rsidR="001F27CD" w:rsidRPr="00342397">
        <w:t>З</w:t>
      </w:r>
      <w:r w:rsidR="0028404F" w:rsidRPr="00342397">
        <w:t>акона</w:t>
      </w:r>
      <w:r w:rsidR="00154BB2" w:rsidRPr="00342397">
        <w:t>.</w:t>
      </w:r>
    </w:p>
    <w:p w:rsidR="00285AEE" w:rsidRPr="00342397" w:rsidRDefault="00A878F3" w:rsidP="00FF09C5">
      <w:pPr>
        <w:autoSpaceDE w:val="0"/>
        <w:autoSpaceDN w:val="0"/>
        <w:adjustRightInd w:val="0"/>
        <w:jc w:val="both"/>
      </w:pPr>
      <w:r w:rsidRPr="00342397">
        <w:t>Захтев за заштиту права подноси се наручиоцу</w:t>
      </w:r>
      <w:r w:rsidR="0028404F" w:rsidRPr="00342397">
        <w:t>, а копија се истовремено доставља Републичкој комисији</w:t>
      </w:r>
      <w:r w:rsidRPr="00342397">
        <w:t xml:space="preserve">. </w:t>
      </w:r>
    </w:p>
    <w:p w:rsidR="00977B14" w:rsidRPr="00342397" w:rsidRDefault="00A878F3" w:rsidP="00FF09C5">
      <w:pPr>
        <w:autoSpaceDE w:val="0"/>
        <w:autoSpaceDN w:val="0"/>
        <w:adjustRightInd w:val="0"/>
        <w:jc w:val="both"/>
        <w:rPr>
          <w:rFonts w:eastAsia="TimesNewRomanPS-BoldMT"/>
          <w:bCs/>
        </w:rPr>
      </w:pPr>
      <w:r w:rsidRPr="00342397">
        <w:rPr>
          <w:rFonts w:eastAsia="TimesNewRomanPSMT"/>
          <w:bCs/>
        </w:rPr>
        <w:t xml:space="preserve">Захтев за заштиту права </w:t>
      </w:r>
      <w:r w:rsidR="006269A5" w:rsidRPr="00342397">
        <w:rPr>
          <w:rFonts w:eastAsia="TimesNewRomanPSMT"/>
          <w:bCs/>
        </w:rPr>
        <w:t>подноси</w:t>
      </w:r>
      <w:r w:rsidRPr="00342397">
        <w:rPr>
          <w:rFonts w:eastAsia="TimesNewRomanPSMT"/>
          <w:bCs/>
        </w:rPr>
        <w:t xml:space="preserve"> </w:t>
      </w:r>
      <w:r w:rsidR="00977B14" w:rsidRPr="00342397">
        <w:rPr>
          <w:rFonts w:eastAsia="TimesNewRomanPSMT"/>
          <w:bCs/>
        </w:rPr>
        <w:t xml:space="preserve">се </w:t>
      </w:r>
      <w:r w:rsidR="006269A5" w:rsidRPr="00342397">
        <w:rPr>
          <w:rFonts w:eastAsia="TimesNewRomanPSMT"/>
          <w:bCs/>
        </w:rPr>
        <w:t xml:space="preserve">непосредно, </w:t>
      </w:r>
      <w:r w:rsidR="00466DF7" w:rsidRPr="00342397">
        <w:rPr>
          <w:rFonts w:eastAsia="TimesNewRomanPSMT"/>
          <w:bCs/>
        </w:rPr>
        <w:t>путем поште</w:t>
      </w:r>
      <w:r w:rsidR="00077897">
        <w:rPr>
          <w:rFonts w:eastAsia="TimesNewRomanPSMT"/>
          <w:bCs/>
        </w:rPr>
        <w:t xml:space="preserve"> </w:t>
      </w:r>
      <w:r w:rsidR="006269A5" w:rsidRPr="00342397">
        <w:rPr>
          <w:rFonts w:eastAsia="TimesNewRomanPSMT"/>
          <w:bCs/>
        </w:rPr>
        <w:t>и телефакса</w:t>
      </w:r>
      <w:r w:rsidR="00466DF7" w:rsidRPr="00342397">
        <w:rPr>
          <w:rFonts w:eastAsia="TimesNewRomanPSMT"/>
          <w:bCs/>
        </w:rPr>
        <w:t xml:space="preserve">: </w:t>
      </w:r>
      <w:r w:rsidR="00466DF7" w:rsidRPr="00342397">
        <w:rPr>
          <w:b/>
        </w:rPr>
        <w:t>Клинички центар Војводине,</w:t>
      </w:r>
      <w:r w:rsidR="00466DF7" w:rsidRPr="00342397">
        <w:t xml:space="preserve"> </w:t>
      </w:r>
      <w:r w:rsidR="00466DF7" w:rsidRPr="00342397">
        <w:rPr>
          <w:rFonts w:eastAsia="TimesNewRomanPSMT"/>
          <w:b/>
          <w:bCs/>
        </w:rPr>
        <w:t>21000 Нови Сад, Хајдук Вељкова број 1</w:t>
      </w:r>
      <w:r w:rsidR="00466DF7" w:rsidRPr="00342397">
        <w:rPr>
          <w:i/>
          <w:iCs/>
        </w:rPr>
        <w:t xml:space="preserve">, </w:t>
      </w:r>
      <w:r w:rsidR="00466DF7" w:rsidRPr="00342397">
        <w:rPr>
          <w:iCs/>
        </w:rPr>
        <w:t xml:space="preserve">искључиво </w:t>
      </w:r>
      <w:r w:rsidR="00466DF7" w:rsidRPr="00342397">
        <w:rPr>
          <w:rFonts w:eastAsia="TimesNewRomanPSMT"/>
          <w:bCs/>
        </w:rPr>
        <w:t>преко писарнице Клиничког центра Војводине</w:t>
      </w:r>
      <w:r w:rsidR="00977B14" w:rsidRPr="00342397">
        <w:rPr>
          <w:i/>
          <w:iCs/>
        </w:rPr>
        <w:t xml:space="preserve"> </w:t>
      </w:r>
      <w:r w:rsidR="00977B14" w:rsidRPr="00342397">
        <w:rPr>
          <w:rFonts w:eastAsia="TimesNewRomanPSMT"/>
          <w:bCs/>
        </w:rPr>
        <w:t xml:space="preserve">са назнаком </w:t>
      </w:r>
      <w:r w:rsidR="00977B14" w:rsidRPr="00342397">
        <w:rPr>
          <w:rFonts w:eastAsia="TimesNewRomanPS-BoldMT"/>
          <w:bCs/>
        </w:rPr>
        <w:t xml:space="preserve">да је реч о захтеву за заштиту права, уз обавезно </w:t>
      </w:r>
      <w:r w:rsidR="00977B14" w:rsidRPr="00342397">
        <w:rPr>
          <w:rFonts w:eastAsia="TimesNewRomanPS-BoldMT"/>
          <w:b/>
          <w:bCs/>
        </w:rPr>
        <w:t>навођење предмета набавке и редног броја</w:t>
      </w:r>
      <w:r w:rsidR="00977B14" w:rsidRPr="00342397">
        <w:rPr>
          <w:rFonts w:eastAsia="TimesNewRomanPS-BoldMT"/>
          <w:bCs/>
        </w:rPr>
        <w:t xml:space="preserve"> набавке (подаци </w:t>
      </w:r>
      <w:r w:rsidR="00977B14" w:rsidRPr="00342397">
        <w:t xml:space="preserve">дати је у </w:t>
      </w:r>
      <w:r w:rsidR="00977B14" w:rsidRPr="00342397">
        <w:rPr>
          <w:lang w:val="sr-Cyrl-CS"/>
        </w:rPr>
        <w:t xml:space="preserve">поглављу </w:t>
      </w:r>
      <w:r w:rsidR="00977B14" w:rsidRPr="00342397">
        <w:t>1.</w:t>
      </w:r>
      <w:r w:rsidR="00977B14" w:rsidRPr="00342397">
        <w:rPr>
          <w:lang w:val="ru-RU"/>
        </w:rPr>
        <w:t xml:space="preserve"> </w:t>
      </w:r>
      <w:r w:rsidR="00977B14" w:rsidRPr="00342397">
        <w:t>конкурсне документације)</w:t>
      </w:r>
      <w:r w:rsidR="002C4A18" w:rsidRPr="00342397">
        <w:rPr>
          <w:rFonts w:eastAsia="TimesNewRomanPS-BoldMT"/>
          <w:bCs/>
          <w:lang w:val="en-US"/>
        </w:rPr>
        <w:t xml:space="preserve"> </w:t>
      </w:r>
      <w:r w:rsidR="002C4A18" w:rsidRPr="00342397">
        <w:rPr>
          <w:rFonts w:eastAsia="TimesNewRomanPS-BoldMT"/>
          <w:bCs/>
        </w:rPr>
        <w:t>и телефакса на број 021/487-22-27/</w:t>
      </w:r>
      <w:r w:rsidR="00077897">
        <w:rPr>
          <w:rFonts w:eastAsia="TimesNewRomanPS-BoldMT"/>
          <w:bCs/>
          <w:lang w:val="sr-Cyrl-RS"/>
        </w:rPr>
        <w:t>не</w:t>
      </w:r>
      <w:r w:rsidR="002C4A18" w:rsidRPr="00342397">
        <w:rPr>
          <w:rFonts w:eastAsia="TimesNewRomanPS-BoldMT"/>
          <w:bCs/>
        </w:rPr>
        <w:t>медицинске.</w:t>
      </w:r>
    </w:p>
    <w:p w:rsidR="002C4A18" w:rsidRPr="00342397" w:rsidRDefault="00A878F3" w:rsidP="00FF09C5">
      <w:pPr>
        <w:jc w:val="both"/>
        <w:rPr>
          <w:lang w:val="sr-Cyrl-CS"/>
        </w:rPr>
      </w:pPr>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342397">
        <w:rPr>
          <w:lang w:val="sr-Cyrl-CS"/>
        </w:rPr>
        <w:t xml:space="preserve"> </w:t>
      </w:r>
    </w:p>
    <w:p w:rsidR="00A878F3" w:rsidRPr="00342397" w:rsidRDefault="00A878F3" w:rsidP="00FF09C5">
      <w:pPr>
        <w:jc w:val="both"/>
      </w:pPr>
      <w:r w:rsidRPr="00342397">
        <w:t>О поднетом захтеву за заштиту права наручилац објављује обавештење о поднетом захтеву на Порталу јавних набавки</w:t>
      </w:r>
      <w:r w:rsidR="00950EC4" w:rsidRPr="00342397">
        <w:t xml:space="preserve"> и својој интернет страници</w:t>
      </w:r>
      <w:r w:rsidRPr="00342397">
        <w:t xml:space="preserve"> најкасније у року од</w:t>
      </w:r>
      <w:r w:rsidR="00950EC4" w:rsidRPr="00342397">
        <w:t xml:space="preserve"> 2 дана од дана пријема захтева</w:t>
      </w:r>
      <w:r w:rsidR="001F27CD" w:rsidRPr="00342397">
        <w:t xml:space="preserve"> </w:t>
      </w:r>
      <w:r w:rsidR="00950EC4" w:rsidRPr="00342397">
        <w:t>за заштиту права.</w:t>
      </w:r>
    </w:p>
    <w:p w:rsidR="002A6959" w:rsidRPr="00342397" w:rsidRDefault="00F11C0E" w:rsidP="00FF09C5">
      <w:pPr>
        <w:jc w:val="both"/>
      </w:pPr>
      <w:r w:rsidRPr="00342397">
        <w:t>П</w:t>
      </w:r>
      <w:r w:rsidR="00950EC4" w:rsidRPr="00342397">
        <w:t>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rsidR="00164B1A" w:rsidRPr="00342397" w:rsidRDefault="00A878F3" w:rsidP="00FF09C5">
      <w:pPr>
        <w:jc w:val="both"/>
      </w:pPr>
      <w:r w:rsidRPr="00342397">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w:t>
      </w:r>
      <w:r w:rsidR="00950EC4" w:rsidRPr="00342397">
        <w:t xml:space="preserve"> од стране наручиоца најкасније </w:t>
      </w:r>
      <w:r w:rsidRPr="00342397">
        <w:rPr>
          <w:lang w:val="sr-Cyrl-CS"/>
        </w:rPr>
        <w:t>7</w:t>
      </w:r>
      <w:r w:rsidRPr="00342397">
        <w:t xml:space="preserve"> дана пре истека рока за подношење понуда, </w:t>
      </w:r>
      <w:r w:rsidR="00950EC4" w:rsidRPr="00342397">
        <w:t xml:space="preserve"> а у поступку јавне набавке мале вредности и квалификационом поступку ако је примљен од стране наручиоца у року од 3 дана </w:t>
      </w:r>
      <w:r w:rsidR="00C13EB2" w:rsidRPr="00342397">
        <w:t xml:space="preserve">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00146FC4" w:rsidRPr="00342397">
        <w:rPr>
          <w:u w:val="single"/>
        </w:rPr>
        <w:t xml:space="preserve">У том случају подношења захтева за заштиту права </w:t>
      </w:r>
      <w:r w:rsidR="00D81F79" w:rsidRPr="00342397">
        <w:rPr>
          <w:u w:val="single"/>
        </w:rPr>
        <w:t>не долази</w:t>
      </w:r>
      <w:r w:rsidR="00146FC4" w:rsidRPr="00342397">
        <w:rPr>
          <w:u w:val="single"/>
        </w:rPr>
        <w:t xml:space="preserve"> до застоја рока за подношење понуда</w:t>
      </w:r>
    </w:p>
    <w:p w:rsidR="00C13EB2" w:rsidRPr="00342397" w:rsidRDefault="00B21AD5" w:rsidP="00FF09C5">
      <w:pPr>
        <w:jc w:val="both"/>
      </w:pPr>
      <w:r w:rsidRPr="00342397">
        <w:t xml:space="preserve">Захтев за заштиту права који се оспоравају радње које наручилац предузме пре истека рока за подношење понуда, а </w:t>
      </w:r>
      <w:r w:rsidR="00F11C0E" w:rsidRPr="00342397">
        <w:t>након истека рокова из члана 149</w:t>
      </w:r>
      <w:r w:rsidR="00154BB2" w:rsidRPr="00342397">
        <w:t>. став. 3. Закона, односно горе поменутих</w:t>
      </w:r>
      <w:r w:rsidR="00321CAB" w:rsidRPr="00342397">
        <w:t xml:space="preserve"> рокова</w:t>
      </w:r>
      <w:r w:rsidRPr="00342397">
        <w:t>, сматраће се благовременим уколико је поднет најкасније до истека рока за подношење понуда.</w:t>
      </w:r>
    </w:p>
    <w:p w:rsidR="0088666D" w:rsidRPr="00342397" w:rsidRDefault="00A878F3" w:rsidP="00FF09C5">
      <w:pPr>
        <w:jc w:val="both"/>
      </w:pPr>
      <w:r w:rsidRPr="00342397">
        <w:t>После доношења одлуке о додели уговора</w:t>
      </w:r>
      <w:r w:rsidR="00146FC4" w:rsidRPr="00342397">
        <w:t xml:space="preserve">, одлуке о закључењу оквирног споразума, одлуке о признању квалификације </w:t>
      </w:r>
      <w:r w:rsidRPr="00342397">
        <w:t xml:space="preserve">и одлуке о обустави поступка јавне набавке, рок за подношење захтева за заштиту права је </w:t>
      </w:r>
      <w:r w:rsidRPr="00342397">
        <w:rPr>
          <w:lang w:val="sr-Cyrl-CS"/>
        </w:rPr>
        <w:t xml:space="preserve">10 </w:t>
      </w:r>
      <w:r w:rsidRPr="00342397">
        <w:t xml:space="preserve">дана од дана </w:t>
      </w:r>
      <w:r w:rsidR="00146FC4" w:rsidRPr="00342397">
        <w:t>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w:t>
      </w:r>
      <w:r w:rsidR="0088666D" w:rsidRPr="00342397">
        <w:t>аду са чланом 40а. Закона.</w:t>
      </w:r>
    </w:p>
    <w:p w:rsidR="00A878F3" w:rsidRPr="00342397" w:rsidRDefault="00A878F3" w:rsidP="00FF09C5">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w:t>
      </w:r>
      <w:r w:rsidRPr="00AE1407">
        <w:lastRenderedPageBreak/>
        <w:t>разлози за његово подношењ</w:t>
      </w:r>
      <w:r w:rsidR="00CF27C8">
        <w:t xml:space="preserve">е пре истека рока за подношење захтева из члана 149. став 3 и 4. </w:t>
      </w:r>
      <w:r w:rsidR="00CF27C8" w:rsidRPr="00342397">
        <w:t>Закона</w:t>
      </w:r>
      <w:r w:rsidRPr="00342397">
        <w:t xml:space="preserve">, а подносилац га није поднео пре истека тог рока. </w:t>
      </w:r>
    </w:p>
    <w:p w:rsidR="00A878F3" w:rsidRPr="00342397" w:rsidRDefault="00A878F3" w:rsidP="00FF09C5">
      <w:pPr>
        <w:jc w:val="both"/>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2A6959" w:rsidRPr="00342397" w:rsidRDefault="002A6959" w:rsidP="00FF09C5">
      <w:pPr>
        <w:jc w:val="both"/>
      </w:pPr>
      <w:r w:rsidRPr="00342397">
        <w:t>Ако поднети захтев за заштиту права не садржи све податке из члана 151. става 1.</w:t>
      </w:r>
      <w:r w:rsidR="002551C9" w:rsidRPr="00342397">
        <w:t xml:space="preserve"> </w:t>
      </w:r>
      <w:r w:rsidR="0088666D" w:rsidRPr="00342397">
        <w:t>Закона</w:t>
      </w:r>
      <w:r w:rsidRPr="00342397">
        <w:t xml:space="preserve">, наручилац ће такав захтев </w:t>
      </w:r>
      <w:r w:rsidRPr="00342397">
        <w:rPr>
          <w:b/>
        </w:rPr>
        <w:t>одбацити закључком</w:t>
      </w:r>
      <w:r w:rsidRPr="00342397">
        <w:t>.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w:t>
      </w:r>
      <w:r w:rsidR="005B34B2" w:rsidRPr="00342397">
        <w:t xml:space="preserve"> жалбу Републичкој комисији, </w:t>
      </w:r>
      <w:r w:rsidR="005B34B2" w:rsidRPr="00342397">
        <w:rPr>
          <w:lang w:val="en-US"/>
        </w:rPr>
        <w:t>a</w:t>
      </w:r>
      <w:r w:rsidRPr="00342397">
        <w:t xml:space="preserve"> копију жалбе истовремено доставља наручиоцу. </w:t>
      </w:r>
    </w:p>
    <w:p w:rsidR="00524AFA" w:rsidRPr="00342397" w:rsidRDefault="00A878F3" w:rsidP="00524AFA">
      <w:pPr>
        <w:pStyle w:val="ListParagraph"/>
        <w:ind w:left="0"/>
        <w:jc w:val="both"/>
        <w:rPr>
          <w:rFonts w:eastAsia="TimesNewRomanPSMT"/>
          <w:bCs/>
          <w:lang w:val="en-US"/>
        </w:rPr>
      </w:pPr>
      <w:r w:rsidRPr="00342397">
        <w:rPr>
          <w:rFonts w:eastAsia="TimesNewRomanPSMT"/>
          <w:bCs/>
        </w:rPr>
        <w:t xml:space="preserve">Подносилац захтева је дужан да на рачун буџета Републике Србије уплати таксу у изнoсу </w:t>
      </w:r>
      <w:r w:rsidR="00A141B6" w:rsidRPr="00342397">
        <w:rPr>
          <w:rFonts w:eastAsia="TimesNewRomanPSMT"/>
          <w:bCs/>
        </w:rPr>
        <w:t xml:space="preserve">предвиђеном чланом 156. </w:t>
      </w:r>
      <w:r w:rsidR="00A141B6" w:rsidRPr="00342397">
        <w:t>Закона о јавним набавкама</w:t>
      </w:r>
      <w:r w:rsidR="00A141B6" w:rsidRPr="00342397">
        <w:rPr>
          <w:rFonts w:eastAsia="TimesNewRomanPSMT"/>
          <w:bCs/>
        </w:rPr>
        <w:t xml:space="preserve"> </w:t>
      </w:r>
    </w:p>
    <w:p w:rsidR="00524AFA" w:rsidRPr="00AE1407" w:rsidRDefault="00524AFA" w:rsidP="00FF09C5">
      <w:pPr>
        <w:jc w:val="both"/>
      </w:pPr>
      <w:r w:rsidRPr="00342397">
        <w:rPr>
          <w:rFonts w:eastAsia="TimesNewRomanPSMT"/>
          <w:bCs/>
        </w:rPr>
        <w:t xml:space="preserve">Поступак заштите права </w:t>
      </w:r>
      <w:r w:rsidR="00E7563D" w:rsidRPr="00342397">
        <w:rPr>
          <w:rFonts w:eastAsia="TimesNewRomanPSMT"/>
          <w:bCs/>
        </w:rPr>
        <w:t>у поступку јавне набавке</w:t>
      </w:r>
      <w:r w:rsidRPr="00342397">
        <w:rPr>
          <w:rFonts w:eastAsia="TimesNewRomanPSMT"/>
          <w:bCs/>
        </w:rPr>
        <w:t xml:space="preserve"> регулисан је одредбама чл. 138. - 167. Закона</w:t>
      </w:r>
      <w:r w:rsidR="00E7563D" w:rsidRPr="00342397">
        <w:rPr>
          <w:rFonts w:eastAsia="TimesNewRomanPSMT"/>
          <w:bCs/>
        </w:rPr>
        <w:t xml:space="preserve"> о јавним набавкам</w:t>
      </w:r>
      <w:r w:rsidR="00FF09C5">
        <w:rPr>
          <w:rFonts w:eastAsia="TimesNewRomanPSMT"/>
          <w:bCs/>
        </w:rPr>
        <w:t>а</w:t>
      </w:r>
      <w:r w:rsidRPr="00342397">
        <w:rPr>
          <w:rFonts w:eastAsia="TimesNewRomanPSMT"/>
          <w:bCs/>
        </w:rPr>
        <w:t>.</w:t>
      </w:r>
    </w:p>
    <w:p w:rsidR="00524AFA" w:rsidRDefault="00524AFA" w:rsidP="001859ED">
      <w:pPr>
        <w:pStyle w:val="ListParagraph"/>
        <w:ind w:left="0"/>
        <w:jc w:val="both"/>
        <w:rPr>
          <w:rFonts w:eastAsia="TimesNewRomanPSMT"/>
          <w:bCs/>
          <w:color w:val="FF0000"/>
        </w:rPr>
      </w:pPr>
    </w:p>
    <w:p w:rsidR="00A878F3" w:rsidRPr="0004342C" w:rsidRDefault="007D5E70" w:rsidP="00A878F3">
      <w:pPr>
        <w:jc w:val="both"/>
        <w:rPr>
          <w:b/>
        </w:rPr>
      </w:pPr>
      <w:r w:rsidRPr="0004342C">
        <w:rPr>
          <w:b/>
        </w:rPr>
        <w:t>21</w:t>
      </w:r>
      <w:r w:rsidR="00A878F3" w:rsidRPr="0004342C">
        <w:rPr>
          <w:b/>
        </w:rPr>
        <w:t>. РОК У КОЈЕМ ЋЕ УГОВОР БИТИ ЗАКЉУЧЕН</w:t>
      </w:r>
    </w:p>
    <w:p w:rsidR="00A878F3" w:rsidRPr="0004342C" w:rsidRDefault="00A878F3" w:rsidP="00A878F3">
      <w:pPr>
        <w:jc w:val="both"/>
        <w:rPr>
          <w:b/>
        </w:rPr>
      </w:pPr>
    </w:p>
    <w:p w:rsidR="00A878F3" w:rsidRPr="0004342C" w:rsidRDefault="00A878F3" w:rsidP="00C15D3D">
      <w:pPr>
        <w:jc w:val="both"/>
      </w:pPr>
      <w:r w:rsidRPr="0004342C">
        <w:t xml:space="preserve">Уговор о јавној набавци </w:t>
      </w:r>
      <w:r w:rsidR="00963AC8" w:rsidRPr="0004342C">
        <w:t xml:space="preserve">наручилац ће доставити понуђачу </w:t>
      </w:r>
      <w:r w:rsidRPr="0004342C">
        <w:t>којем је додељен уговор у року од 8 дана од дана протека рока за подношење захт</w:t>
      </w:r>
      <w:r w:rsidRPr="0004342C">
        <w:rPr>
          <w:lang w:val="sr-Cyrl-CS"/>
        </w:rPr>
        <w:t>е</w:t>
      </w:r>
      <w:r w:rsidRPr="0004342C">
        <w:t>ва з</w:t>
      </w:r>
      <w:r w:rsidR="00963AC8" w:rsidRPr="0004342C">
        <w:t>а заштиту права.</w:t>
      </w:r>
    </w:p>
    <w:p w:rsidR="00937994" w:rsidRPr="0004342C" w:rsidRDefault="00A878F3" w:rsidP="00F87167">
      <w:pPr>
        <w:jc w:val="both"/>
      </w:pPr>
      <w:r w:rsidRPr="0004342C">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w:t>
      </w:r>
      <w:r w:rsidR="00963AC8" w:rsidRPr="0004342C">
        <w:t>од 1) до 5) Закона</w:t>
      </w:r>
      <w:r w:rsidR="00F17208" w:rsidRPr="0004342C">
        <w:t>.</w:t>
      </w:r>
    </w:p>
    <w:p w:rsidR="002B6CFF" w:rsidRDefault="002B6CFF" w:rsidP="00C15D3D">
      <w:pPr>
        <w:jc w:val="both"/>
        <w:rPr>
          <w:lang w:val="en-US"/>
        </w:rPr>
      </w:pPr>
      <w:r w:rsidRPr="0004342C">
        <w:t>Одлуку о доде</w:t>
      </w:r>
      <w:r w:rsidR="00F17208" w:rsidRPr="0004342C">
        <w:t xml:space="preserve">ли уговора из члана 108. Закона, </w:t>
      </w:r>
      <w:r w:rsidRPr="0004342C">
        <w:t>наручилац ће у року од 3 дана од дана доношења, објавити на Порталу јавних набавки и својој интернет страници.</w:t>
      </w:r>
    </w:p>
    <w:p w:rsidR="0004342C" w:rsidRDefault="0004342C" w:rsidP="00B357D6">
      <w:pPr>
        <w:ind w:firstLine="720"/>
        <w:jc w:val="both"/>
        <w:rPr>
          <w:lang w:val="en-US"/>
        </w:rPr>
      </w:pPr>
    </w:p>
    <w:p w:rsidR="00D5414B" w:rsidRDefault="00D5414B" w:rsidP="00A07C4D">
      <w:pPr>
        <w:jc w:val="both"/>
        <w:rPr>
          <w:i/>
          <w:highlight w:val="yellow"/>
        </w:rPr>
      </w:pPr>
    </w:p>
    <w:p w:rsidR="00B60424" w:rsidRPr="00AE1407" w:rsidRDefault="00B60424">
      <w:pPr>
        <w:rPr>
          <w:lang w:val="sr-Cyrl-CS"/>
        </w:rPr>
      </w:pPr>
      <w:r w:rsidRPr="00AE1407">
        <w:rPr>
          <w:lang w:val="sr-Cyrl-CS"/>
        </w:rPr>
        <w:br w:type="page"/>
      </w:r>
    </w:p>
    <w:p w:rsidR="00B819C7" w:rsidRPr="00BC6DD7" w:rsidRDefault="00B819C7" w:rsidP="00EF466B">
      <w:pPr>
        <w:pStyle w:val="Heading1"/>
        <w:numPr>
          <w:ilvl w:val="0"/>
          <w:numId w:val="12"/>
        </w:numPr>
        <w:jc w:val="center"/>
        <w:rPr>
          <w:sz w:val="28"/>
          <w:szCs w:val="28"/>
        </w:rPr>
      </w:pPr>
      <w:bookmarkStart w:id="28" w:name="_Toc375826009"/>
      <w:bookmarkStart w:id="29" w:name="_Toc389030816"/>
      <w:bookmarkStart w:id="30" w:name="_Toc389030881"/>
      <w:r w:rsidRPr="00BC6DD7">
        <w:rPr>
          <w:sz w:val="28"/>
          <w:szCs w:val="28"/>
        </w:rPr>
        <w:lastRenderedPageBreak/>
        <w:t>МОДЕЛ УГОВОРА</w:t>
      </w:r>
      <w:bookmarkEnd w:id="28"/>
      <w:bookmarkEnd w:id="29"/>
      <w:bookmarkEnd w:id="30"/>
      <w:r w:rsidR="007B663B">
        <w:rPr>
          <w:sz w:val="28"/>
          <w:szCs w:val="28"/>
        </w:rPr>
        <w:t xml:space="preserve"> </w:t>
      </w:r>
    </w:p>
    <w:p w:rsidR="007B663B" w:rsidRPr="002050CA" w:rsidRDefault="007B663B" w:rsidP="007B663B">
      <w:pPr>
        <w:rPr>
          <w:noProof/>
        </w:rPr>
      </w:pPr>
      <w:bookmarkStart w:id="31" w:name="_Toc375826010"/>
      <w:bookmarkStart w:id="32" w:name="_Toc389030817"/>
      <w:bookmarkStart w:id="33" w:name="_Toc389030882"/>
    </w:p>
    <w:p w:rsidR="007B663B" w:rsidRDefault="007B663B" w:rsidP="007B663B">
      <w:pPr>
        <w:rPr>
          <w:noProof/>
        </w:rPr>
      </w:pPr>
    </w:p>
    <w:p w:rsidR="009D723E" w:rsidRPr="0059711F" w:rsidRDefault="009D723E" w:rsidP="009D723E">
      <w:pPr>
        <w:spacing w:before="100" w:beforeAutospacing="1" w:line="210" w:lineRule="atLeast"/>
        <w:ind w:firstLine="720"/>
        <w:contextualSpacing/>
        <w:jc w:val="both"/>
        <w:rPr>
          <w:b/>
          <w:noProof/>
          <w:lang w:val="sr-Cyrl-RS"/>
        </w:rPr>
      </w:pPr>
      <w:r w:rsidRPr="0059711F">
        <w:rPr>
          <w:noProof/>
        </w:rPr>
        <w:t>На основу члана 112. Закона о јавним набавкама („Службени гласник Републике Србије” бр. 124/12</w:t>
      </w:r>
      <w:r>
        <w:rPr>
          <w:noProof/>
          <w:lang w:val="sr-Cyrl-RS"/>
        </w:rPr>
        <w:t>, 14/15 и 68/15</w:t>
      </w:r>
      <w:r w:rsidRPr="0059711F">
        <w:rPr>
          <w:noProof/>
        </w:rPr>
        <w:t>), а у складу са извештајем Комисије за јавну набавку и Одлуком о додели уговора, дана _______ године закључује се следећи</w:t>
      </w:r>
      <w:r>
        <w:rPr>
          <w:noProof/>
          <w:lang w:val="sr-Cyrl-RS"/>
        </w:rPr>
        <w:t>:</w:t>
      </w:r>
    </w:p>
    <w:p w:rsidR="009D723E" w:rsidRPr="0059711F" w:rsidRDefault="009D723E" w:rsidP="009D723E">
      <w:pPr>
        <w:jc w:val="center"/>
        <w:rPr>
          <w:noProof/>
        </w:rPr>
      </w:pPr>
    </w:p>
    <w:p w:rsidR="009D723E" w:rsidRPr="0059711F" w:rsidRDefault="009D723E" w:rsidP="009D723E">
      <w:pPr>
        <w:jc w:val="center"/>
        <w:rPr>
          <w:b/>
          <w:noProof/>
        </w:rPr>
      </w:pPr>
      <w:r w:rsidRPr="0059711F">
        <w:rPr>
          <w:b/>
          <w:noProof/>
        </w:rPr>
        <w:t>УГОВОР</w:t>
      </w:r>
    </w:p>
    <w:p w:rsidR="009D723E" w:rsidRPr="000E7BB8" w:rsidRDefault="009D723E" w:rsidP="009D723E">
      <w:pPr>
        <w:tabs>
          <w:tab w:val="left" w:pos="720"/>
          <w:tab w:val="center" w:pos="4320"/>
          <w:tab w:val="right" w:pos="8640"/>
        </w:tabs>
        <w:jc w:val="center"/>
        <w:rPr>
          <w:b/>
          <w:noProof/>
          <w:lang w:val="sr-Latn-RS"/>
        </w:rPr>
      </w:pPr>
      <w:r w:rsidRPr="0059711F">
        <w:rPr>
          <w:b/>
          <w:noProof/>
        </w:rPr>
        <w:t xml:space="preserve"> О ЈАВНОЈ НАБАВЦИ </w:t>
      </w:r>
      <w:r>
        <w:rPr>
          <w:b/>
          <w:noProof/>
        </w:rPr>
        <w:t xml:space="preserve">БРОЈ </w:t>
      </w:r>
      <w:r>
        <w:rPr>
          <w:b/>
          <w:noProof/>
          <w:lang w:val="sr-Latn-RS"/>
        </w:rPr>
        <w:t>71-16-O</w:t>
      </w:r>
    </w:p>
    <w:p w:rsidR="009D723E" w:rsidRPr="0059711F" w:rsidRDefault="009D723E" w:rsidP="009D723E">
      <w:pPr>
        <w:rPr>
          <w:noProof/>
        </w:rPr>
      </w:pPr>
    </w:p>
    <w:p w:rsidR="009D723E" w:rsidRDefault="009D723E" w:rsidP="009D723E">
      <w:pPr>
        <w:rPr>
          <w:noProof/>
        </w:rPr>
      </w:pPr>
      <w:r>
        <w:rPr>
          <w:noProof/>
        </w:rPr>
        <w:t xml:space="preserve">Уговорне стране: </w:t>
      </w:r>
    </w:p>
    <w:p w:rsidR="009D723E" w:rsidRDefault="009D723E" w:rsidP="009D723E">
      <w:pPr>
        <w:rPr>
          <w:noProof/>
        </w:rPr>
      </w:pPr>
    </w:p>
    <w:p w:rsidR="009D723E" w:rsidRPr="0005524E" w:rsidRDefault="009D723E" w:rsidP="009D723E">
      <w:pPr>
        <w:numPr>
          <w:ilvl w:val="0"/>
          <w:numId w:val="4"/>
        </w:numPr>
        <w:jc w:val="both"/>
        <w:rPr>
          <w:noProof/>
        </w:rPr>
      </w:pPr>
      <w:r w:rsidRPr="00DF6F78">
        <w:rPr>
          <w:b/>
          <w:noProof/>
        </w:rPr>
        <w:t>КЛИНИЧКИ ЦЕНТАР ВОЈВОДИНЕ</w:t>
      </w:r>
      <w:r w:rsidRPr="00196394">
        <w:rPr>
          <w:noProof/>
        </w:rPr>
        <w:t xml:space="preserve">,  ул. Хајдук Вељкова бр. 1, Нови Сад, </w:t>
      </w:r>
    </w:p>
    <w:p w:rsidR="009D723E" w:rsidRPr="0005524E" w:rsidRDefault="009D723E" w:rsidP="009D723E">
      <w:pPr>
        <w:ind w:left="720"/>
        <w:jc w:val="both"/>
        <w:rPr>
          <w:noProof/>
        </w:rPr>
      </w:pPr>
      <w:r w:rsidRPr="00D32E82">
        <w:rPr>
          <w:noProof/>
        </w:rPr>
        <w:t>ПИБ: 1</w:t>
      </w:r>
      <w:r>
        <w:rPr>
          <w:noProof/>
        </w:rPr>
        <w:t>01696893 Матични број: 08664161,</w:t>
      </w:r>
    </w:p>
    <w:p w:rsidR="009D723E" w:rsidRPr="0005524E" w:rsidRDefault="009D723E" w:rsidP="009D723E">
      <w:pPr>
        <w:ind w:left="720"/>
        <w:jc w:val="both"/>
        <w:rPr>
          <w:noProof/>
        </w:rPr>
      </w:pPr>
      <w:r w:rsidRPr="00D32E82">
        <w:rPr>
          <w:noProof/>
        </w:rPr>
        <w:t xml:space="preserve">Број рачуна: 840-577661-50, </w:t>
      </w:r>
      <w:r w:rsidRPr="00D32E82">
        <w:rPr>
          <w:noProof/>
          <w:lang w:val="sr-Cyrl-CS"/>
        </w:rPr>
        <w:t>Управа за трезор - Република Србија Министарство финансија и привреде</w:t>
      </w:r>
      <w:r w:rsidRPr="00D32E82">
        <w:rPr>
          <w:noProof/>
        </w:rPr>
        <w:t>,</w:t>
      </w:r>
      <w:r w:rsidRPr="00D32E82">
        <w:rPr>
          <w:noProof/>
          <w:lang w:val="sr-Cyrl-CS"/>
        </w:rPr>
        <w:t xml:space="preserve"> </w:t>
      </w:r>
      <w:r>
        <w:rPr>
          <w:noProof/>
        </w:rPr>
        <w:t>Телефон: 021/484-3-484,</w:t>
      </w:r>
    </w:p>
    <w:p w:rsidR="009D723E" w:rsidRPr="0083271F" w:rsidRDefault="009D723E" w:rsidP="009D723E">
      <w:pPr>
        <w:ind w:left="720"/>
        <w:jc w:val="both"/>
        <w:rPr>
          <w:noProof/>
        </w:rPr>
      </w:pPr>
      <w:r w:rsidRPr="00196394">
        <w:rPr>
          <w:noProof/>
        </w:rPr>
        <w:t xml:space="preserve">(у даљем тексту: наручилац), кога заступа </w:t>
      </w:r>
      <w:r>
        <w:rPr>
          <w:noProof/>
          <w:lang w:val="sr-Cyrl-RS"/>
        </w:rPr>
        <w:t>доц. др Иван Леваков</w:t>
      </w:r>
      <w:r w:rsidRPr="00196394">
        <w:rPr>
          <w:noProof/>
        </w:rPr>
        <w:t>.</w:t>
      </w:r>
    </w:p>
    <w:p w:rsidR="009D723E" w:rsidRDefault="009D723E" w:rsidP="009D723E">
      <w:pPr>
        <w:jc w:val="both"/>
        <w:rPr>
          <w:noProof/>
        </w:rPr>
      </w:pPr>
    </w:p>
    <w:p w:rsidR="009D723E" w:rsidRPr="00A55F46" w:rsidRDefault="009D723E" w:rsidP="009D723E">
      <w:pPr>
        <w:numPr>
          <w:ilvl w:val="0"/>
          <w:numId w:val="4"/>
        </w:numPr>
        <w:jc w:val="both"/>
        <w:rPr>
          <w:noProof/>
        </w:rPr>
      </w:pPr>
      <w:r w:rsidRPr="0083271F">
        <w:rPr>
          <w:noProof/>
        </w:rPr>
        <w:t>____________________</w:t>
      </w:r>
      <w:r>
        <w:rPr>
          <w:noProof/>
        </w:rPr>
        <w:t>________________________________________________,</w:t>
      </w:r>
    </w:p>
    <w:p w:rsidR="009D723E" w:rsidRPr="00A55F46" w:rsidRDefault="009D723E" w:rsidP="009D723E">
      <w:pPr>
        <w:jc w:val="center"/>
      </w:pPr>
      <w:r w:rsidRPr="00A55F46">
        <w:rPr>
          <w:noProof/>
        </w:rPr>
        <w:t>(</w:t>
      </w:r>
      <w:r w:rsidRPr="00A55F46">
        <w:rPr>
          <w:i/>
          <w:noProof/>
        </w:rPr>
        <w:t>назив и адреса)</w:t>
      </w:r>
    </w:p>
    <w:p w:rsidR="009D723E" w:rsidRPr="0005524E" w:rsidRDefault="009D723E" w:rsidP="009D723E">
      <w:pPr>
        <w:ind w:left="720"/>
        <w:jc w:val="both"/>
        <w:rPr>
          <w:noProof/>
        </w:rPr>
      </w:pPr>
      <w:r>
        <w:rPr>
          <w:noProof/>
        </w:rPr>
        <w:t>ПИБ:.......................... Матични број: ........................................,</w:t>
      </w:r>
    </w:p>
    <w:p w:rsidR="009D723E" w:rsidRDefault="009D723E" w:rsidP="009D723E">
      <w:pPr>
        <w:ind w:left="720"/>
        <w:jc w:val="both"/>
        <w:rPr>
          <w:noProof/>
        </w:rPr>
      </w:pPr>
      <w:r>
        <w:rPr>
          <w:noProof/>
        </w:rPr>
        <w:t>Број рачуна: ............................................ Назив банке:......................................,</w:t>
      </w:r>
    </w:p>
    <w:p w:rsidR="009D723E" w:rsidRPr="00A55F46" w:rsidRDefault="009D723E" w:rsidP="009D723E">
      <w:pPr>
        <w:ind w:left="720"/>
        <w:jc w:val="both"/>
        <w:rPr>
          <w:noProof/>
        </w:rPr>
      </w:pPr>
      <w:r>
        <w:rPr>
          <w:noProof/>
        </w:rPr>
        <w:t>Телефон:............................Телефакс:......................................</w:t>
      </w:r>
    </w:p>
    <w:p w:rsidR="009D723E" w:rsidRPr="00351AE7" w:rsidRDefault="009D723E" w:rsidP="009D723E">
      <w:pPr>
        <w:ind w:left="720"/>
        <w:jc w:val="both"/>
        <w:rPr>
          <w:noProof/>
        </w:rPr>
      </w:pPr>
      <w:r>
        <w:rPr>
          <w:noProof/>
        </w:rPr>
        <w:t xml:space="preserve">(у даљем тексту: добављач), </w:t>
      </w:r>
      <w:r w:rsidRPr="0083271F">
        <w:rPr>
          <w:noProof/>
        </w:rPr>
        <w:t>кога заступа _______</w:t>
      </w:r>
      <w:r>
        <w:rPr>
          <w:noProof/>
        </w:rPr>
        <w:t>_________________________ .</w:t>
      </w:r>
    </w:p>
    <w:p w:rsidR="009D723E" w:rsidRPr="0059711F" w:rsidRDefault="009D723E" w:rsidP="009D723E">
      <w:pPr>
        <w:jc w:val="both"/>
        <w:rPr>
          <w:noProof/>
          <w:lang w:val="sr-Cyrl-RS"/>
        </w:rPr>
      </w:pPr>
    </w:p>
    <w:p w:rsidR="009D723E" w:rsidRPr="0059711F" w:rsidRDefault="009D723E" w:rsidP="009D723E">
      <w:pPr>
        <w:jc w:val="center"/>
        <w:outlineLvl w:val="0"/>
        <w:rPr>
          <w:noProof/>
        </w:rPr>
      </w:pPr>
      <w:r w:rsidRPr="0059711F">
        <w:rPr>
          <w:b/>
          <w:noProof/>
        </w:rPr>
        <w:t>Члан 1.</w:t>
      </w:r>
    </w:p>
    <w:p w:rsidR="009D723E" w:rsidRPr="00423B10" w:rsidRDefault="009D723E" w:rsidP="009D723E">
      <w:pPr>
        <w:pStyle w:val="Footer"/>
        <w:jc w:val="both"/>
        <w:rPr>
          <w:b/>
          <w:noProof/>
          <w:lang w:val="sr-Latn-RS"/>
        </w:rPr>
      </w:pPr>
      <w:r>
        <w:rPr>
          <w:noProof/>
          <w:lang w:val="sr-Latn-CS"/>
        </w:rPr>
        <w:tab/>
        <w:t xml:space="preserve">           </w:t>
      </w:r>
      <w:r w:rsidRPr="0059711F">
        <w:rPr>
          <w:noProof/>
          <w:lang w:val="sr-Latn-CS"/>
        </w:rPr>
        <w:t>Предмет овог уговора је</w:t>
      </w:r>
      <w:r w:rsidRPr="0059711F">
        <w:rPr>
          <w:noProof/>
          <w:lang w:val="sr-Cyrl-CS"/>
        </w:rPr>
        <w:t xml:space="preserve"> </w:t>
      </w:r>
      <w:r w:rsidRPr="0059711F">
        <w:rPr>
          <w:noProof/>
        </w:rPr>
        <w:t xml:space="preserve">набавка </w:t>
      </w:r>
      <w:r>
        <w:rPr>
          <w:noProof/>
          <w:lang w:val="sr-Cyrl-RS"/>
        </w:rPr>
        <w:t>услуга</w:t>
      </w:r>
      <w:r w:rsidRPr="0059711F">
        <w:rPr>
          <w:b/>
          <w:noProof/>
        </w:rPr>
        <w:t xml:space="preserve"> </w:t>
      </w:r>
      <w:r w:rsidRPr="00855BD4">
        <w:rPr>
          <w:b/>
          <w:noProof/>
        </w:rPr>
        <w:t xml:space="preserve">- </w:t>
      </w:r>
      <w:r w:rsidRPr="00FC1272">
        <w:rPr>
          <w:b/>
          <w:noProof/>
          <w:lang w:val="sr-Cyrl-RS"/>
        </w:rPr>
        <w:t>Сервис</w:t>
      </w:r>
      <w:r w:rsidRPr="00FC1272">
        <w:rPr>
          <w:b/>
          <w:noProof/>
          <w:lang w:val="sr-Latn-RS"/>
        </w:rPr>
        <w:t xml:space="preserve"> </w:t>
      </w:r>
      <w:r w:rsidRPr="00FC1272">
        <w:rPr>
          <w:b/>
          <w:noProof/>
          <w:lang w:val="sr-Cyrl-RS"/>
        </w:rPr>
        <w:t xml:space="preserve">и </w:t>
      </w:r>
      <w:r w:rsidRPr="00FC1272">
        <w:rPr>
          <w:b/>
          <w:noProof/>
        </w:rPr>
        <w:t>одржавање</w:t>
      </w:r>
      <w:r>
        <w:rPr>
          <w:b/>
          <w:noProof/>
          <w:lang w:val="sr-Cyrl-RS"/>
        </w:rPr>
        <w:t xml:space="preserve"> медицинске опреме произвођача </w:t>
      </w:r>
      <w:r>
        <w:rPr>
          <w:b/>
          <w:noProof/>
          <w:lang w:val="sr-Latn-RS"/>
        </w:rPr>
        <w:t>„Nihon Kohden</w:t>
      </w:r>
      <w:r w:rsidRPr="00FC1272">
        <w:rPr>
          <w:b/>
          <w:noProof/>
          <w:lang w:val="sr-Latn-RS"/>
        </w:rPr>
        <w:t>“, „Codon Argus“, „Shmitz“, „Huntleight Healthcare“, „Hamilton medical“, „</w:t>
      </w:r>
      <w:r>
        <w:rPr>
          <w:b/>
          <w:noProof/>
          <w:lang w:val="sr-Latn-RS"/>
        </w:rPr>
        <w:t xml:space="preserve">Dr </w:t>
      </w:r>
      <w:r w:rsidRPr="00FC1272">
        <w:rPr>
          <w:b/>
          <w:noProof/>
          <w:lang w:val="sr-Latn-RS"/>
        </w:rPr>
        <w:t xml:space="preserve">Mach“, „Carl Zeiss“, „CA MI Italian Medical touch“ </w:t>
      </w:r>
      <w:r w:rsidRPr="00FC1272">
        <w:rPr>
          <w:b/>
          <w:noProof/>
          <w:lang w:val="sr-Cyrl-RS"/>
        </w:rPr>
        <w:t xml:space="preserve">и </w:t>
      </w:r>
      <w:r w:rsidRPr="00FC1272">
        <w:rPr>
          <w:b/>
          <w:noProof/>
          <w:lang w:val="sr-Latn-RS"/>
        </w:rPr>
        <w:t>„NOUVAG“</w:t>
      </w:r>
      <w:r>
        <w:rPr>
          <w:b/>
          <w:noProof/>
          <w:lang w:val="sr-Latn-RS"/>
        </w:rPr>
        <w:t xml:space="preserve">, </w:t>
      </w:r>
      <w:r w:rsidRPr="00A029B0">
        <w:rPr>
          <w:b/>
          <w:noProof/>
          <w:lang w:val="sr-Cyrl-RS"/>
        </w:rPr>
        <w:t>за потребе Клиничког центра Војводине</w:t>
      </w:r>
      <w:r>
        <w:rPr>
          <w:b/>
          <w:noProof/>
          <w:lang w:val="sr-Latn-RS"/>
        </w:rPr>
        <w:t xml:space="preserve"> </w:t>
      </w:r>
      <w:r w:rsidRPr="0059711F">
        <w:rPr>
          <w:noProof/>
        </w:rPr>
        <w:t>–</w:t>
      </w:r>
      <w:r w:rsidRPr="0059711F">
        <w:rPr>
          <w:noProof/>
          <w:lang w:val="sr-Cyrl-CS"/>
        </w:rPr>
        <w:t xml:space="preserve"> </w:t>
      </w:r>
      <w:r w:rsidRPr="008E49CA">
        <w:rPr>
          <w:lang w:val="sr-Latn-CS"/>
        </w:rPr>
        <w:t>кој</w:t>
      </w:r>
      <w:r w:rsidRPr="008E49CA">
        <w:t>а</w:t>
      </w:r>
      <w:r w:rsidRPr="008E49CA">
        <w:rPr>
          <w:lang w:val="sr-Latn-CS"/>
        </w:rPr>
        <w:t xml:space="preserve"> је тражен</w:t>
      </w:r>
      <w:r w:rsidRPr="008E49CA">
        <w:t>а</w:t>
      </w:r>
      <w:r w:rsidRPr="008E49CA">
        <w:rPr>
          <w:lang w:val="sr-Latn-CS"/>
        </w:rPr>
        <w:t xml:space="preserve"> у позиву за</w:t>
      </w:r>
      <w:r w:rsidRPr="008E49CA">
        <w:t xml:space="preserve"> подношење понуда у</w:t>
      </w:r>
      <w:r>
        <w:t xml:space="preserve"> </w:t>
      </w:r>
      <w:r>
        <w:rPr>
          <w:lang w:val="sr-Cyrl-RS"/>
        </w:rPr>
        <w:t xml:space="preserve">отвореном </w:t>
      </w:r>
      <w:r w:rsidRPr="008E49CA">
        <w:rPr>
          <w:lang w:val="sr-Latn-CS"/>
        </w:rPr>
        <w:t>поступ</w:t>
      </w:r>
      <w:r w:rsidRPr="008E49CA">
        <w:t>ку</w:t>
      </w:r>
      <w:r w:rsidRPr="008E49CA">
        <w:rPr>
          <w:lang w:val="sr-Latn-CS"/>
        </w:rPr>
        <w:t xml:space="preserve"> јавне набавке</w:t>
      </w:r>
      <w:r>
        <w:rPr>
          <w:lang w:val="sr-Cyrl-RS"/>
        </w:rPr>
        <w:t xml:space="preserve"> </w:t>
      </w:r>
      <w:r w:rsidRPr="008E49CA">
        <w:rPr>
          <w:lang w:val="sr-Latn-CS"/>
        </w:rPr>
        <w:t xml:space="preserve">број </w:t>
      </w:r>
      <w:r>
        <w:rPr>
          <w:noProof/>
          <w:lang w:val="sr-Latn-RS"/>
        </w:rPr>
        <w:t>7</w:t>
      </w:r>
      <w:r>
        <w:rPr>
          <w:noProof/>
          <w:lang w:val="sr-Cyrl-RS"/>
        </w:rPr>
        <w:t>1</w:t>
      </w:r>
      <w:r w:rsidRPr="002E67B6">
        <w:rPr>
          <w:noProof/>
          <w:lang w:val="sr-Latn-RS"/>
        </w:rPr>
        <w:t>-16-</w:t>
      </w:r>
      <w:r w:rsidRPr="00CD4887">
        <w:rPr>
          <w:lang w:val="sr-Cyrl-RS"/>
        </w:rPr>
        <w:t>О</w:t>
      </w:r>
      <w:r>
        <w:t xml:space="preserve">, </w:t>
      </w:r>
      <w:r>
        <w:rPr>
          <w:lang w:val="sr-Cyrl-RS"/>
        </w:rPr>
        <w:t>од дана ___________ године.</w:t>
      </w:r>
    </w:p>
    <w:p w:rsidR="009D723E" w:rsidRPr="00F3043C" w:rsidRDefault="009D723E" w:rsidP="009D723E">
      <w:pPr>
        <w:ind w:firstLine="720"/>
        <w:jc w:val="both"/>
        <w:rPr>
          <w:noProof/>
          <w:lang w:val="sr-Cyrl-RS"/>
        </w:rPr>
      </w:pPr>
    </w:p>
    <w:p w:rsidR="009D723E" w:rsidRPr="0059711F" w:rsidRDefault="009D723E" w:rsidP="009D723E">
      <w:pPr>
        <w:jc w:val="center"/>
        <w:outlineLvl w:val="0"/>
        <w:rPr>
          <w:noProof/>
        </w:rPr>
      </w:pPr>
      <w:r w:rsidRPr="0059711F">
        <w:rPr>
          <w:b/>
          <w:noProof/>
        </w:rPr>
        <w:t>Члан 2.</w:t>
      </w:r>
    </w:p>
    <w:p w:rsidR="009D723E" w:rsidRPr="00AE1407" w:rsidRDefault="009D723E" w:rsidP="009D723E">
      <w:pPr>
        <w:pStyle w:val="BodyTextIndent"/>
        <w:ind w:left="0" w:firstLine="720"/>
        <w:jc w:val="both"/>
        <w:rPr>
          <w:b w:val="0"/>
          <w:noProof/>
        </w:rPr>
      </w:pPr>
      <w:r w:rsidRPr="00DF6F78">
        <w:rPr>
          <w:b w:val="0"/>
        </w:rPr>
        <w:t>Добављач се обавезује да услугу која је предмет овог уговора изврши у свему према својој понуди број</w:t>
      </w:r>
      <w:r w:rsidRPr="00DF6F78">
        <w:t xml:space="preserve"> </w:t>
      </w:r>
      <w:r w:rsidRPr="00DF6F78">
        <w:rPr>
          <w:b w:val="0"/>
          <w:noProof/>
        </w:rPr>
        <w:t>__________ од ___________ године која је саставни део овог уговора.</w:t>
      </w:r>
    </w:p>
    <w:p w:rsidR="009D723E" w:rsidRPr="008E49CA" w:rsidRDefault="009D723E" w:rsidP="009D723E">
      <w:pPr>
        <w:pStyle w:val="BodyTextIndent"/>
        <w:ind w:left="0" w:firstLine="708"/>
        <w:jc w:val="both"/>
        <w:rPr>
          <w:b w:val="0"/>
        </w:rPr>
      </w:pPr>
      <w:r w:rsidRPr="008E49CA">
        <w:rPr>
          <w:b w:val="0"/>
          <w:bCs w:val="0"/>
        </w:rPr>
        <w:t xml:space="preserve">Цена </w:t>
      </w:r>
      <w:r>
        <w:rPr>
          <w:b w:val="0"/>
          <w:bCs w:val="0"/>
          <w:lang w:val="sr-Cyrl-RS"/>
        </w:rPr>
        <w:t xml:space="preserve">услуге </w:t>
      </w:r>
      <w:r w:rsidRPr="008E49CA">
        <w:rPr>
          <w:b w:val="0"/>
          <w:bCs w:val="0"/>
        </w:rPr>
        <w:t xml:space="preserve">из члана 1. овог уговора без пореза на додату вредност износи </w:t>
      </w:r>
      <w:r w:rsidRPr="008E49CA">
        <w:rPr>
          <w:b w:val="0"/>
        </w:rPr>
        <w:t>___________</w:t>
      </w:r>
      <w:r w:rsidRPr="008E49CA">
        <w:rPr>
          <w:b w:val="0"/>
          <w:bCs w:val="0"/>
        </w:rPr>
        <w:t xml:space="preserve"> (словима: ___________________), односно са порезом на додату вредност износи </w:t>
      </w:r>
      <w:r w:rsidRPr="008E49CA">
        <w:rPr>
          <w:b w:val="0"/>
        </w:rPr>
        <w:t>______________________</w:t>
      </w:r>
      <w:r w:rsidRPr="008E49CA">
        <w:rPr>
          <w:b w:val="0"/>
          <w:bCs w:val="0"/>
        </w:rPr>
        <w:t xml:space="preserve"> (словима: __________________________).</w:t>
      </w:r>
    </w:p>
    <w:p w:rsidR="009D723E" w:rsidRPr="008E49CA" w:rsidRDefault="009D723E" w:rsidP="009D723E">
      <w:pPr>
        <w:ind w:firstLine="720"/>
        <w:jc w:val="both"/>
        <w:rPr>
          <w:bCs/>
          <w:noProof/>
          <w:szCs w:val="20"/>
        </w:rPr>
      </w:pPr>
      <w:r w:rsidRPr="008E49CA">
        <w:t>Овако уговорена цена се сматра фиксном за време трајања уговора.</w:t>
      </w:r>
      <w:r w:rsidRPr="008E49CA">
        <w:rPr>
          <w:bCs/>
          <w:noProof/>
        </w:rPr>
        <w:t xml:space="preserve"> </w:t>
      </w:r>
    </w:p>
    <w:p w:rsidR="009D723E" w:rsidRPr="009A3F16" w:rsidRDefault="009D723E" w:rsidP="009D723E">
      <w:pPr>
        <w:rPr>
          <w:noProof/>
          <w:lang w:val="sr-Cyrl-RS"/>
        </w:rPr>
      </w:pPr>
    </w:p>
    <w:p w:rsidR="009D723E" w:rsidRDefault="009D723E" w:rsidP="009D723E">
      <w:pPr>
        <w:jc w:val="center"/>
        <w:outlineLvl w:val="0"/>
        <w:rPr>
          <w:b/>
          <w:noProof/>
          <w:lang w:val="sr-Cyrl-RS"/>
        </w:rPr>
      </w:pPr>
      <w:r w:rsidRPr="0059711F">
        <w:rPr>
          <w:b/>
          <w:noProof/>
        </w:rPr>
        <w:t>Члан 3.</w:t>
      </w:r>
    </w:p>
    <w:p w:rsidR="009D723E" w:rsidRDefault="009D723E" w:rsidP="009D723E">
      <w:pPr>
        <w:suppressAutoHyphens/>
        <w:spacing w:line="100" w:lineRule="atLeast"/>
        <w:jc w:val="both"/>
        <w:rPr>
          <w:noProof/>
          <w:lang w:val="sr-Cyrl-RS"/>
        </w:rPr>
      </w:pPr>
      <w:r w:rsidRPr="00423B10">
        <w:rPr>
          <w:noProof/>
          <w:lang w:val="sr-Cyrl-RS"/>
        </w:rPr>
        <w:t xml:space="preserve">          </w:t>
      </w:r>
      <w:r w:rsidRPr="00D5254B">
        <w:rPr>
          <w:noProof/>
          <w:lang w:val="sr-Cyrl-RS"/>
        </w:rPr>
        <w:t>Добављач се</w:t>
      </w:r>
      <w:r w:rsidRPr="00D5254B">
        <w:rPr>
          <w:noProof/>
        </w:rPr>
        <w:t xml:space="preserve"> </w:t>
      </w:r>
      <w:r w:rsidRPr="00D5254B">
        <w:rPr>
          <w:noProof/>
          <w:lang w:val="sr-Cyrl-RS"/>
        </w:rPr>
        <w:t xml:space="preserve">обавезује да </w:t>
      </w:r>
      <w:r w:rsidRPr="00D5254B">
        <w:rPr>
          <w:noProof/>
        </w:rPr>
        <w:t xml:space="preserve">изврши </w:t>
      </w:r>
      <w:r w:rsidRPr="00D5254B">
        <w:rPr>
          <w:noProof/>
          <w:lang w:val="sr-Cyrl-RS"/>
        </w:rPr>
        <w:t>услугу сервисирања</w:t>
      </w:r>
      <w:r w:rsidRPr="00D5254B">
        <w:rPr>
          <w:noProof/>
          <w:lang w:val="sr-Latn-RS"/>
        </w:rPr>
        <w:t xml:space="preserve"> </w:t>
      </w:r>
      <w:r w:rsidRPr="00D5254B">
        <w:rPr>
          <w:noProof/>
          <w:lang w:val="sr-Cyrl-RS"/>
        </w:rPr>
        <w:t xml:space="preserve">и </w:t>
      </w:r>
      <w:r w:rsidRPr="00D5254B">
        <w:rPr>
          <w:noProof/>
        </w:rPr>
        <w:t>одржавањ</w:t>
      </w:r>
      <w:r w:rsidRPr="00D5254B">
        <w:rPr>
          <w:noProof/>
          <w:lang w:val="sr-Cyrl-RS"/>
        </w:rPr>
        <w:t>а медицинске опреме произвођача</w:t>
      </w:r>
      <w:r w:rsidRPr="00D5254B">
        <w:rPr>
          <w:noProof/>
          <w:lang w:val="sr-Latn-RS"/>
        </w:rPr>
        <w:t xml:space="preserve">„Nihon Kohden“, „Codon Argus“, „Shmitz“, „Huntleight Healthcare“, „Hamilton medical“, „Dr Mach“, „Carl Zeiss“, „CA MI Italian Medical touch“ </w:t>
      </w:r>
      <w:r w:rsidRPr="00D5254B">
        <w:rPr>
          <w:noProof/>
          <w:lang w:val="sr-Cyrl-RS"/>
        </w:rPr>
        <w:t xml:space="preserve">и </w:t>
      </w:r>
      <w:r w:rsidRPr="00D5254B">
        <w:rPr>
          <w:noProof/>
          <w:lang w:val="sr-Latn-RS"/>
        </w:rPr>
        <w:t xml:space="preserve">„NOUVAG“ </w:t>
      </w:r>
      <w:r w:rsidRPr="00D5254B">
        <w:rPr>
          <w:noProof/>
          <w:lang w:val="sr-Cyrl-RS"/>
        </w:rPr>
        <w:t xml:space="preserve">(у даљем тексту: услуга), која обухвата </w:t>
      </w:r>
      <w:r w:rsidRPr="00D5254B">
        <w:rPr>
          <w:noProof/>
          <w:lang w:val="sr-Cyrl-CS"/>
        </w:rPr>
        <w:t xml:space="preserve">редован сервис,  сервис по позиву и  </w:t>
      </w:r>
      <w:r w:rsidRPr="00D5254B">
        <w:rPr>
          <w:noProof/>
          <w:lang w:val="sr-Cyrl-RS"/>
        </w:rPr>
        <w:t xml:space="preserve">испоруку и замену резервних делова, а </w:t>
      </w:r>
      <w:r w:rsidRPr="00D5254B">
        <w:rPr>
          <w:noProof/>
        </w:rPr>
        <w:t xml:space="preserve">у свему према </w:t>
      </w:r>
      <w:r w:rsidRPr="00D5254B">
        <w:rPr>
          <w:noProof/>
          <w:lang w:val="sr-Cyrl-RS"/>
        </w:rPr>
        <w:t xml:space="preserve">техничкој спецификацији и </w:t>
      </w:r>
      <w:r w:rsidRPr="00D5254B">
        <w:rPr>
          <w:noProof/>
        </w:rPr>
        <w:t>захтевима наручиоца из конкурсне документације</w:t>
      </w:r>
      <w:r w:rsidRPr="00D5254B">
        <w:rPr>
          <w:noProof/>
          <w:lang w:val="en-US"/>
        </w:rPr>
        <w:t>.</w:t>
      </w:r>
    </w:p>
    <w:p w:rsidR="009D723E" w:rsidRPr="000960D4" w:rsidRDefault="009D723E" w:rsidP="009D723E">
      <w:pPr>
        <w:ind w:firstLine="709"/>
        <w:jc w:val="both"/>
        <w:rPr>
          <w:noProof/>
          <w:lang w:val="sr-Cyrl-CS"/>
        </w:rPr>
      </w:pPr>
      <w:r w:rsidRPr="00CA4A6F">
        <w:rPr>
          <w:noProof/>
          <w:lang w:val="sr-Cyrl-RS"/>
        </w:rPr>
        <w:t>Добављач се</w:t>
      </w:r>
      <w:r w:rsidRPr="00CA4A6F">
        <w:rPr>
          <w:noProof/>
        </w:rPr>
        <w:t xml:space="preserve"> </w:t>
      </w:r>
      <w:r w:rsidRPr="00CA4A6F">
        <w:rPr>
          <w:noProof/>
          <w:lang w:val="sr-Cyrl-RS"/>
        </w:rPr>
        <w:t xml:space="preserve">обавезује да </w:t>
      </w:r>
      <w:r w:rsidRPr="00CA4A6F">
        <w:rPr>
          <w:noProof/>
        </w:rPr>
        <w:t xml:space="preserve">изврши </w:t>
      </w:r>
      <w:r w:rsidRPr="00CA4A6F">
        <w:rPr>
          <w:noProof/>
          <w:lang w:val="sr-Cyrl-RS"/>
        </w:rPr>
        <w:t>услугу</w:t>
      </w:r>
      <w:r>
        <w:rPr>
          <w:noProof/>
          <w:lang w:val="sr-Cyrl-RS"/>
        </w:rPr>
        <w:t xml:space="preserve"> редовног сервисирања, која</w:t>
      </w:r>
      <w:r>
        <w:rPr>
          <w:noProof/>
          <w:lang w:val="sr-Cyrl-CS"/>
        </w:rPr>
        <w:t xml:space="preserve"> обухвата радну снагу и путне трошкове, </w:t>
      </w:r>
      <w:r>
        <w:rPr>
          <w:bCs/>
          <w:iCs/>
          <w:lang w:val="sr-Cyrl-RS"/>
        </w:rPr>
        <w:t>укључујући и</w:t>
      </w:r>
      <w:r>
        <w:rPr>
          <w:bCs/>
          <w:iCs/>
        </w:rPr>
        <w:t xml:space="preserve"> цен</w:t>
      </w:r>
      <w:r>
        <w:rPr>
          <w:bCs/>
          <w:iCs/>
          <w:lang w:val="sr-Cyrl-RS"/>
        </w:rPr>
        <w:t>у</w:t>
      </w:r>
      <w:r>
        <w:rPr>
          <w:bCs/>
          <w:iCs/>
        </w:rPr>
        <w:t xml:space="preserve"> радног сата, трошков</w:t>
      </w:r>
      <w:r>
        <w:rPr>
          <w:bCs/>
          <w:iCs/>
          <w:lang w:val="sr-Cyrl-RS"/>
        </w:rPr>
        <w:t xml:space="preserve">е </w:t>
      </w:r>
      <w:r>
        <w:rPr>
          <w:bCs/>
          <w:iCs/>
        </w:rPr>
        <w:t>пута и услуг</w:t>
      </w:r>
      <w:r>
        <w:rPr>
          <w:bCs/>
          <w:iCs/>
          <w:lang w:val="sr-Cyrl-RS"/>
        </w:rPr>
        <w:t xml:space="preserve">а, </w:t>
      </w:r>
      <w:r w:rsidRPr="008E6BA3">
        <w:rPr>
          <w:bCs/>
          <w:noProof/>
          <w:lang w:val="sr-Cyrl-RS"/>
        </w:rPr>
        <w:lastRenderedPageBreak/>
        <w:t>са стручним кадром који је обучен за ту врсту апарата са о</w:t>
      </w:r>
      <w:r>
        <w:rPr>
          <w:bCs/>
          <w:noProof/>
          <w:lang w:val="sr-Cyrl-RS"/>
        </w:rPr>
        <w:t>дговарајућим квалитетним алатом.</w:t>
      </w:r>
    </w:p>
    <w:p w:rsidR="009D723E" w:rsidRDefault="009D723E" w:rsidP="009D723E">
      <w:pPr>
        <w:ind w:firstLine="709"/>
        <w:jc w:val="both"/>
        <w:rPr>
          <w:lang w:val="sr-Cyrl-RS"/>
        </w:rPr>
      </w:pPr>
      <w:r w:rsidRPr="00CA4A6F">
        <w:rPr>
          <w:noProof/>
          <w:lang w:val="sr-Cyrl-RS"/>
        </w:rPr>
        <w:t>Добављач се</w:t>
      </w:r>
      <w:r w:rsidRPr="00CA4A6F">
        <w:rPr>
          <w:noProof/>
        </w:rPr>
        <w:t xml:space="preserve"> </w:t>
      </w:r>
      <w:r w:rsidRPr="00CA4A6F">
        <w:rPr>
          <w:noProof/>
          <w:lang w:val="sr-Cyrl-RS"/>
        </w:rPr>
        <w:t xml:space="preserve">обавезује да </w:t>
      </w:r>
      <w:r w:rsidRPr="00CA4A6F">
        <w:rPr>
          <w:noProof/>
        </w:rPr>
        <w:t xml:space="preserve">изврши </w:t>
      </w:r>
      <w:r w:rsidRPr="00CA4A6F">
        <w:rPr>
          <w:noProof/>
          <w:lang w:val="sr-Cyrl-RS"/>
        </w:rPr>
        <w:t>услугу</w:t>
      </w:r>
      <w:r>
        <w:rPr>
          <w:noProof/>
          <w:lang w:val="sr-Cyrl-RS"/>
        </w:rPr>
        <w:t xml:space="preserve"> </w:t>
      </w:r>
      <w:r>
        <w:rPr>
          <w:bCs/>
          <w:noProof/>
          <w:lang w:val="sr-Cyrl-RS"/>
        </w:rPr>
        <w:t xml:space="preserve">сервиса по позиву, која обухвата </w:t>
      </w:r>
      <w:r w:rsidRPr="005C051E">
        <w:rPr>
          <w:bCs/>
          <w:noProof/>
          <w:lang w:val="sr-Cyrl-RS"/>
        </w:rPr>
        <w:t>радну снагу и путне трошк</w:t>
      </w:r>
      <w:r>
        <w:rPr>
          <w:bCs/>
          <w:noProof/>
          <w:lang w:val="sr-Cyrl-RS"/>
        </w:rPr>
        <w:t xml:space="preserve">ове, </w:t>
      </w:r>
      <w:r w:rsidRPr="003A5987">
        <w:rPr>
          <w:lang w:val="sr-Latn-CS"/>
        </w:rPr>
        <w:t xml:space="preserve">укључујући </w:t>
      </w:r>
      <w:r>
        <w:rPr>
          <w:lang w:val="sr-Cyrl-RS"/>
        </w:rPr>
        <w:t xml:space="preserve">и </w:t>
      </w:r>
      <w:r w:rsidRPr="003A5987">
        <w:rPr>
          <w:lang w:val="sr-Latn-CS"/>
        </w:rPr>
        <w:t>дијагнозу квара, набавку и замену резервних делова и потрошног матер</w:t>
      </w:r>
      <w:r>
        <w:rPr>
          <w:lang w:val="sr-Latn-CS"/>
        </w:rPr>
        <w:t>ијала</w:t>
      </w:r>
      <w:r>
        <w:rPr>
          <w:lang w:val="sr-Cyrl-RS"/>
        </w:rPr>
        <w:t>, као и</w:t>
      </w:r>
      <w:r w:rsidRPr="00CD5E46">
        <w:rPr>
          <w:bCs/>
          <w:noProof/>
          <w:lang w:val="sr-Cyrl-RS"/>
        </w:rPr>
        <w:t xml:space="preserve"> долазак сервисера, утврђивање квара, отклањање квара на</w:t>
      </w:r>
      <w:r w:rsidRPr="001341AD">
        <w:rPr>
          <w:noProof/>
          <w:lang w:val="sr-Cyrl-RS"/>
        </w:rPr>
        <w:t xml:space="preserve"> осно</w:t>
      </w:r>
      <w:r>
        <w:rPr>
          <w:noProof/>
          <w:lang w:val="sr-Cyrl-RS"/>
        </w:rPr>
        <w:t xml:space="preserve">ву налога за сервис наручиоца, као и </w:t>
      </w:r>
      <w:r>
        <w:rPr>
          <w:lang w:val="sr-Cyrl-RS"/>
        </w:rPr>
        <w:t>к</w:t>
      </w:r>
      <w:r>
        <w:rPr>
          <w:lang w:val="sr-Latn-CS"/>
        </w:rPr>
        <w:t>онтролу функције це</w:t>
      </w:r>
      <w:r>
        <w:rPr>
          <w:lang w:val="sr-Cyrl-RS"/>
        </w:rPr>
        <w:t>лок</w:t>
      </w:r>
      <w:r w:rsidRPr="003A5987">
        <w:rPr>
          <w:lang w:val="sr-Latn-CS"/>
        </w:rPr>
        <w:t>упне опреме</w:t>
      </w:r>
      <w:r>
        <w:rPr>
          <w:lang w:val="sr-Cyrl-RS"/>
        </w:rPr>
        <w:t>.</w:t>
      </w:r>
    </w:p>
    <w:p w:rsidR="009D723E" w:rsidRDefault="009D723E" w:rsidP="009D723E">
      <w:pPr>
        <w:ind w:firstLine="709"/>
        <w:jc w:val="both"/>
        <w:rPr>
          <w:lang w:val="sr-Cyrl-RS"/>
        </w:rPr>
      </w:pPr>
    </w:p>
    <w:p w:rsidR="009D723E" w:rsidRPr="00667588" w:rsidRDefault="009D723E" w:rsidP="009D723E">
      <w:pPr>
        <w:ind w:firstLine="709"/>
        <w:jc w:val="both"/>
        <w:rPr>
          <w:bCs/>
          <w:noProof/>
          <w:lang w:val="sr-Cyrl-RS"/>
        </w:rPr>
      </w:pPr>
      <w:r w:rsidRPr="00D5254B">
        <w:rPr>
          <w:noProof/>
          <w:lang w:val="sr-Cyrl-RS"/>
        </w:rPr>
        <w:t>Добављач се</w:t>
      </w:r>
      <w:r w:rsidRPr="00D5254B">
        <w:rPr>
          <w:noProof/>
        </w:rPr>
        <w:t xml:space="preserve"> </w:t>
      </w:r>
      <w:r w:rsidRPr="00D5254B">
        <w:rPr>
          <w:noProof/>
          <w:lang w:val="sr-Cyrl-RS"/>
        </w:rPr>
        <w:t xml:space="preserve">обавезује да </w:t>
      </w:r>
      <w:r w:rsidRPr="00D5254B">
        <w:rPr>
          <w:bCs/>
          <w:noProof/>
        </w:rPr>
        <w:t>обавезује да обезбеди, испоручи и угради</w:t>
      </w:r>
      <w:r w:rsidRPr="00D5254B">
        <w:rPr>
          <w:bCs/>
          <w:noProof/>
          <w:lang w:val="sr-Cyrl-RS"/>
        </w:rPr>
        <w:t xml:space="preserve"> оригиналне</w:t>
      </w:r>
      <w:r w:rsidRPr="00D5254B">
        <w:rPr>
          <w:bCs/>
          <w:noProof/>
        </w:rPr>
        <w:t xml:space="preserve"> резервне делове који су неопходни за одржавање и стављање у функцију опреме </w:t>
      </w:r>
      <w:r w:rsidRPr="00D5254B">
        <w:rPr>
          <w:bCs/>
          <w:noProof/>
          <w:lang w:val="sr-Cyrl-RS"/>
        </w:rPr>
        <w:t>која је предмет уговора.</w:t>
      </w:r>
    </w:p>
    <w:p w:rsidR="009D723E" w:rsidRPr="00D5254B" w:rsidRDefault="009D723E" w:rsidP="009D723E">
      <w:pPr>
        <w:spacing w:before="40"/>
        <w:ind w:firstLine="600"/>
        <w:jc w:val="both"/>
        <w:rPr>
          <w:noProof/>
          <w:lang w:val="sr-Cyrl-RS"/>
        </w:rPr>
      </w:pPr>
      <w:r w:rsidRPr="00D5254B">
        <w:rPr>
          <w:noProof/>
        </w:rPr>
        <w:t xml:space="preserve">Добављач се обавезује да услугу која је предмет овог уговора врши </w:t>
      </w:r>
      <w:r w:rsidRPr="00D5254B">
        <w:rPr>
          <w:bCs/>
          <w:noProof/>
        </w:rPr>
        <w:t xml:space="preserve">савесно и благовремено, у циљу обезбеђивања непрекидног рада </w:t>
      </w:r>
      <w:r w:rsidRPr="00D5254B">
        <w:rPr>
          <w:bCs/>
          <w:noProof/>
          <w:lang w:val="sr-Cyrl-RS"/>
        </w:rPr>
        <w:t xml:space="preserve">апарата </w:t>
      </w:r>
      <w:r w:rsidRPr="00D5254B">
        <w:rPr>
          <w:bCs/>
          <w:noProof/>
        </w:rPr>
        <w:t>и продужења њеног века трајања</w:t>
      </w:r>
      <w:r w:rsidRPr="00D5254B">
        <w:rPr>
          <w:bCs/>
          <w:noProof/>
          <w:lang w:val="sr-Cyrl-RS"/>
        </w:rPr>
        <w:t xml:space="preserve"> </w:t>
      </w:r>
      <w:r w:rsidRPr="00D5254B">
        <w:rPr>
          <w:bCs/>
          <w:noProof/>
        </w:rPr>
        <w:t>а према упутствима и прописима произвођача опреме</w:t>
      </w:r>
      <w:r w:rsidRPr="00D5254B">
        <w:rPr>
          <w:noProof/>
        </w:rPr>
        <w:t>, и то кроз редован годишњи сервис</w:t>
      </w:r>
      <w:r w:rsidRPr="00D5254B">
        <w:rPr>
          <w:noProof/>
          <w:lang w:val="sr-Cyrl-RS"/>
        </w:rPr>
        <w:t xml:space="preserve"> </w:t>
      </w:r>
      <w:r w:rsidRPr="00D5254B">
        <w:rPr>
          <w:noProof/>
        </w:rPr>
        <w:t xml:space="preserve">и </w:t>
      </w:r>
      <w:r w:rsidRPr="00D5254B">
        <w:rPr>
          <w:noProof/>
          <w:lang w:val="sr-Cyrl-CS"/>
        </w:rPr>
        <w:t xml:space="preserve">сервис по позиву, </w:t>
      </w:r>
      <w:r w:rsidRPr="00D5254B">
        <w:rPr>
          <w:noProof/>
        </w:rPr>
        <w:t xml:space="preserve">који подразумевају </w:t>
      </w:r>
      <w:r w:rsidRPr="00D5254B">
        <w:rPr>
          <w:noProof/>
          <w:lang w:val="sr-Cyrl-RS"/>
        </w:rPr>
        <w:t xml:space="preserve">и </w:t>
      </w:r>
      <w:r w:rsidRPr="00D5254B">
        <w:rPr>
          <w:noProof/>
        </w:rPr>
        <w:t xml:space="preserve">замену </w:t>
      </w:r>
      <w:r w:rsidRPr="00D5254B">
        <w:rPr>
          <w:bCs/>
          <w:noProof/>
        </w:rPr>
        <w:t>оригиналних резервних делова</w:t>
      </w:r>
      <w:r w:rsidRPr="00D5254B">
        <w:rPr>
          <w:noProof/>
        </w:rPr>
        <w:t xml:space="preserve"> побројаних у ценовнику добављача који се налази у прилогу понуде добављача из члана 2. овог уговора (у даљем тексту: ценовник добављача), по ценама датим у ценовнику добављача, а до максималног износа цене услуге </w:t>
      </w:r>
      <w:r w:rsidRPr="00D5254B">
        <w:rPr>
          <w:noProof/>
          <w:lang w:val="sr-Cyrl-RS"/>
        </w:rPr>
        <w:t>из</w:t>
      </w:r>
      <w:r w:rsidRPr="00D5254B">
        <w:rPr>
          <w:noProof/>
        </w:rPr>
        <w:t xml:space="preserve"> члан</w:t>
      </w:r>
      <w:r w:rsidRPr="00D5254B">
        <w:rPr>
          <w:noProof/>
          <w:lang w:val="sr-Cyrl-RS"/>
        </w:rPr>
        <w:t>а</w:t>
      </w:r>
      <w:r w:rsidRPr="00D5254B">
        <w:rPr>
          <w:noProof/>
        </w:rPr>
        <w:t xml:space="preserve"> 2. </w:t>
      </w:r>
      <w:r w:rsidRPr="00D5254B">
        <w:rPr>
          <w:noProof/>
          <w:lang w:val="sr-Cyrl-RS"/>
        </w:rPr>
        <w:t xml:space="preserve">овог </w:t>
      </w:r>
      <w:r w:rsidRPr="00D5254B">
        <w:rPr>
          <w:noProof/>
        </w:rPr>
        <w:t>уговора.</w:t>
      </w:r>
    </w:p>
    <w:p w:rsidR="009D723E" w:rsidRPr="00D5254B" w:rsidRDefault="009D723E" w:rsidP="009D723E">
      <w:pPr>
        <w:ind w:firstLine="708"/>
        <w:jc w:val="both"/>
        <w:rPr>
          <w:bCs/>
          <w:noProof/>
        </w:rPr>
      </w:pPr>
      <w:r w:rsidRPr="00D5254B">
        <w:rPr>
          <w:noProof/>
        </w:rPr>
        <w:t xml:space="preserve">Уколико за време трајања овог уговора </w:t>
      </w:r>
      <w:r w:rsidRPr="00D5254B">
        <w:rPr>
          <w:bCs/>
          <w:noProof/>
        </w:rPr>
        <w:t>настане потреба за заменом резервног дела кој</w:t>
      </w:r>
      <w:r w:rsidRPr="00D5254B">
        <w:rPr>
          <w:bCs/>
          <w:noProof/>
          <w:lang w:val="sr-Cyrl-RS"/>
        </w:rPr>
        <w:t>е</w:t>
      </w:r>
      <w:r w:rsidRPr="00D5254B">
        <w:rPr>
          <w:bCs/>
          <w:noProof/>
        </w:rPr>
        <w:t xml:space="preserve"> се не налази у ценовнику добављача, добављач се обавезује да у писаном извештају образложи неопходност замене баш тог дела и у односу на оне делове и услуге које се налазе у понуди и ценовнику добављача, те да тај извештај достави </w:t>
      </w:r>
      <w:r w:rsidRPr="00D5254B">
        <w:rPr>
          <w:bCs/>
          <w:noProof/>
          <w:lang w:val="sr-Cyrl-RS"/>
        </w:rPr>
        <w:t xml:space="preserve">овлашћеном </w:t>
      </w:r>
      <w:r w:rsidRPr="00D5254B">
        <w:rPr>
          <w:bCs/>
          <w:noProof/>
        </w:rPr>
        <w:t xml:space="preserve">лицу за </w:t>
      </w:r>
      <w:r w:rsidRPr="00D5254B">
        <w:rPr>
          <w:bCs/>
          <w:noProof/>
          <w:lang w:val="sr-Cyrl-RS"/>
        </w:rPr>
        <w:t xml:space="preserve">техничку </w:t>
      </w:r>
      <w:r w:rsidRPr="00D5254B">
        <w:rPr>
          <w:bCs/>
          <w:noProof/>
        </w:rPr>
        <w:t>реализациј</w:t>
      </w:r>
      <w:r w:rsidRPr="00D5254B">
        <w:rPr>
          <w:bCs/>
          <w:noProof/>
          <w:lang w:val="sr-Cyrl-RS"/>
        </w:rPr>
        <w:t>у</w:t>
      </w:r>
      <w:r w:rsidRPr="00D5254B">
        <w:rPr>
          <w:bCs/>
          <w:noProof/>
        </w:rPr>
        <w:t xml:space="preserve"> </w:t>
      </w:r>
      <w:r w:rsidRPr="00D5254B">
        <w:rPr>
          <w:bCs/>
          <w:noProof/>
          <w:lang w:val="sr-Cyrl-CS"/>
        </w:rPr>
        <w:t>из члана 8. овог уговора, путем поште или преко писарнице наручиоца</w:t>
      </w:r>
      <w:r w:rsidRPr="00D5254B">
        <w:rPr>
          <w:bCs/>
          <w:noProof/>
        </w:rPr>
        <w:t>.</w:t>
      </w:r>
    </w:p>
    <w:p w:rsidR="009D723E" w:rsidRPr="00D5254B" w:rsidRDefault="009D723E" w:rsidP="009D723E">
      <w:pPr>
        <w:ind w:firstLine="720"/>
        <w:jc w:val="both"/>
        <w:rPr>
          <w:bCs/>
          <w:noProof/>
          <w:lang w:val="sr-Cyrl-RS"/>
        </w:rPr>
      </w:pPr>
      <w:r w:rsidRPr="00D5254B">
        <w:rPr>
          <w:noProof/>
        </w:rPr>
        <w:t xml:space="preserve">Добављач се обавезује да замену </w:t>
      </w:r>
      <w:r w:rsidRPr="00D5254B">
        <w:rPr>
          <w:bCs/>
          <w:noProof/>
        </w:rPr>
        <w:t>резервног дела кој</w:t>
      </w:r>
      <w:r w:rsidRPr="00D5254B">
        <w:rPr>
          <w:bCs/>
          <w:noProof/>
          <w:lang w:val="sr-Cyrl-RS"/>
        </w:rPr>
        <w:t>и</w:t>
      </w:r>
      <w:r w:rsidRPr="00D5254B">
        <w:rPr>
          <w:bCs/>
          <w:noProof/>
        </w:rPr>
        <w:t xml:space="preserve"> се не налази у ценовнику добављача изврши тек по добијању писаног налога и одобрења </w:t>
      </w:r>
      <w:r w:rsidRPr="00D5254B">
        <w:rPr>
          <w:bCs/>
          <w:noProof/>
          <w:lang w:val="sr-Cyrl-RS"/>
        </w:rPr>
        <w:t xml:space="preserve"> од стране овлашћеног </w:t>
      </w:r>
      <w:r w:rsidRPr="00D5254B">
        <w:rPr>
          <w:bCs/>
          <w:noProof/>
        </w:rPr>
        <w:t>лиц</w:t>
      </w:r>
      <w:r w:rsidRPr="00D5254B">
        <w:rPr>
          <w:bCs/>
          <w:noProof/>
          <w:lang w:val="sr-Cyrl-RS"/>
        </w:rPr>
        <w:t>а</w:t>
      </w:r>
      <w:r w:rsidRPr="00D5254B">
        <w:rPr>
          <w:bCs/>
          <w:noProof/>
          <w:lang w:val="sr-Latn-RS"/>
        </w:rPr>
        <w:t xml:space="preserve"> </w:t>
      </w:r>
      <w:r w:rsidRPr="00D5254B">
        <w:rPr>
          <w:bCs/>
          <w:noProof/>
        </w:rPr>
        <w:t xml:space="preserve">за </w:t>
      </w:r>
      <w:r w:rsidRPr="00D5254B">
        <w:rPr>
          <w:bCs/>
          <w:noProof/>
          <w:lang w:val="sr-Cyrl-RS"/>
        </w:rPr>
        <w:t xml:space="preserve">техничку </w:t>
      </w:r>
      <w:r w:rsidRPr="00D5254B">
        <w:rPr>
          <w:bCs/>
          <w:noProof/>
        </w:rPr>
        <w:t>реализациј</w:t>
      </w:r>
      <w:r w:rsidRPr="00D5254B">
        <w:rPr>
          <w:bCs/>
          <w:noProof/>
          <w:lang w:val="sr-Cyrl-RS"/>
        </w:rPr>
        <w:t>у</w:t>
      </w:r>
      <w:r w:rsidRPr="00D5254B">
        <w:rPr>
          <w:bCs/>
          <w:noProof/>
        </w:rPr>
        <w:t xml:space="preserve"> </w:t>
      </w:r>
      <w:r w:rsidRPr="00D5254B">
        <w:rPr>
          <w:bCs/>
          <w:noProof/>
          <w:lang w:val="sr-Cyrl-CS"/>
        </w:rPr>
        <w:t>из члана 8. овог уговора, у супротном наручилац нема обавезу да добављачу плати замењен део</w:t>
      </w:r>
      <w:r w:rsidRPr="00D5254B">
        <w:rPr>
          <w:bCs/>
          <w:noProof/>
        </w:rPr>
        <w:t>.</w:t>
      </w:r>
    </w:p>
    <w:p w:rsidR="009D723E" w:rsidRPr="00D5254B" w:rsidRDefault="009D723E" w:rsidP="009D723E">
      <w:pPr>
        <w:ind w:firstLine="720"/>
        <w:jc w:val="both"/>
        <w:rPr>
          <w:bCs/>
          <w:noProof/>
          <w:lang w:val="sr-Cyrl-RS"/>
        </w:rPr>
      </w:pPr>
      <w:r w:rsidRPr="00D5254B">
        <w:rPr>
          <w:noProof/>
          <w:lang w:val="sr-Cyrl-RS"/>
        </w:rPr>
        <w:t xml:space="preserve">Добављач се обавезује да ће </w:t>
      </w:r>
      <w:r w:rsidRPr="00D5254B">
        <w:rPr>
          <w:noProof/>
        </w:rPr>
        <w:t>услуг</w:t>
      </w:r>
      <w:r w:rsidRPr="00D5254B">
        <w:rPr>
          <w:noProof/>
          <w:lang w:val="sr-Cyrl-RS"/>
        </w:rPr>
        <w:t>у</w:t>
      </w:r>
      <w:r w:rsidRPr="00D5254B">
        <w:rPr>
          <w:noProof/>
        </w:rPr>
        <w:t xml:space="preserve"> која је предмет овог уговора</w:t>
      </w:r>
      <w:r w:rsidRPr="00D5254B">
        <w:rPr>
          <w:noProof/>
          <w:lang w:val="sr-Cyrl-RS"/>
        </w:rPr>
        <w:t xml:space="preserve"> обављати у објектима наручиоца, </w:t>
      </w:r>
      <w:r w:rsidRPr="00D5254B">
        <w:rPr>
          <w:bCs/>
          <w:noProof/>
        </w:rPr>
        <w:t xml:space="preserve">осим у изузетним случајевима када је поправку због обима и врсте </w:t>
      </w:r>
      <w:r w:rsidRPr="00D5254B">
        <w:rPr>
          <w:bCs/>
          <w:noProof/>
          <w:lang w:val="sr-Cyrl-RS"/>
        </w:rPr>
        <w:t xml:space="preserve">радова </w:t>
      </w:r>
      <w:r w:rsidRPr="00D5254B">
        <w:rPr>
          <w:bCs/>
          <w:noProof/>
        </w:rPr>
        <w:t xml:space="preserve">неопходно извршити у сервису </w:t>
      </w:r>
      <w:r w:rsidRPr="00D5254B">
        <w:rPr>
          <w:bCs/>
          <w:noProof/>
          <w:lang w:val="sr-Cyrl-RS"/>
        </w:rPr>
        <w:t>добављача</w:t>
      </w:r>
      <w:r w:rsidRPr="00D5254B">
        <w:rPr>
          <w:bCs/>
          <w:noProof/>
        </w:rPr>
        <w:t xml:space="preserve"> што ће се обавити на основу сагласности </w:t>
      </w:r>
      <w:r w:rsidRPr="00D5254B">
        <w:rPr>
          <w:bCs/>
          <w:noProof/>
          <w:lang w:val="sr-Cyrl-RS"/>
        </w:rPr>
        <w:t xml:space="preserve">овлашћеног </w:t>
      </w:r>
      <w:r w:rsidRPr="00D5254B">
        <w:rPr>
          <w:bCs/>
          <w:noProof/>
        </w:rPr>
        <w:t>лиц</w:t>
      </w:r>
      <w:r w:rsidRPr="00D5254B">
        <w:rPr>
          <w:bCs/>
          <w:noProof/>
          <w:lang w:val="sr-Cyrl-RS"/>
        </w:rPr>
        <w:t>а</w:t>
      </w:r>
      <w:r w:rsidRPr="00D5254B">
        <w:rPr>
          <w:bCs/>
          <w:noProof/>
        </w:rPr>
        <w:t xml:space="preserve"> за </w:t>
      </w:r>
      <w:r w:rsidRPr="00D5254B">
        <w:rPr>
          <w:bCs/>
          <w:noProof/>
          <w:lang w:val="sr-Cyrl-RS"/>
        </w:rPr>
        <w:t xml:space="preserve">техничку </w:t>
      </w:r>
      <w:r w:rsidRPr="00D5254B">
        <w:rPr>
          <w:bCs/>
          <w:noProof/>
        </w:rPr>
        <w:t>реализациј</w:t>
      </w:r>
      <w:r w:rsidRPr="00D5254B">
        <w:rPr>
          <w:bCs/>
          <w:noProof/>
          <w:lang w:val="sr-Cyrl-RS"/>
        </w:rPr>
        <w:t>у</w:t>
      </w:r>
      <w:r w:rsidRPr="00D5254B">
        <w:rPr>
          <w:bCs/>
          <w:noProof/>
        </w:rPr>
        <w:t xml:space="preserve"> </w:t>
      </w:r>
      <w:r w:rsidRPr="00D5254B">
        <w:rPr>
          <w:bCs/>
          <w:noProof/>
          <w:lang w:val="sr-Cyrl-CS"/>
        </w:rPr>
        <w:t>из члана 8. овог уговора</w:t>
      </w:r>
      <w:r w:rsidRPr="00D5254B">
        <w:rPr>
          <w:bCs/>
          <w:noProof/>
          <w:lang w:val="sr-Cyrl-RS"/>
        </w:rPr>
        <w:t xml:space="preserve">, уз обавезу </w:t>
      </w:r>
      <w:r w:rsidRPr="00D5254B">
        <w:rPr>
          <w:bCs/>
          <w:noProof/>
        </w:rPr>
        <w:t>да изврши бесплатан превоз</w:t>
      </w:r>
      <w:r w:rsidRPr="00D5254B">
        <w:rPr>
          <w:bCs/>
          <w:noProof/>
          <w:lang w:val="sr-Cyrl-RS"/>
        </w:rPr>
        <w:t>,</w:t>
      </w:r>
      <w:r w:rsidRPr="00D5254B">
        <w:rPr>
          <w:bCs/>
          <w:noProof/>
        </w:rPr>
        <w:t xml:space="preserve"> одвожење и довожење апарата или његових делова од</w:t>
      </w:r>
      <w:r w:rsidRPr="00D5254B">
        <w:rPr>
          <w:bCs/>
          <w:noProof/>
          <w:lang w:val="sr-Cyrl-RS"/>
        </w:rPr>
        <w:t>-</w:t>
      </w:r>
      <w:r w:rsidRPr="00D5254B">
        <w:rPr>
          <w:bCs/>
          <w:noProof/>
        </w:rPr>
        <w:t xml:space="preserve">до објекта </w:t>
      </w:r>
      <w:r w:rsidRPr="00D5254B">
        <w:rPr>
          <w:bCs/>
          <w:noProof/>
          <w:lang w:val="sr-Cyrl-RS"/>
        </w:rPr>
        <w:t>н</w:t>
      </w:r>
      <w:r w:rsidRPr="00D5254B">
        <w:rPr>
          <w:bCs/>
          <w:noProof/>
        </w:rPr>
        <w:t xml:space="preserve">аручиоца. </w:t>
      </w:r>
    </w:p>
    <w:p w:rsidR="009D723E" w:rsidRPr="00D5254B" w:rsidRDefault="009D723E" w:rsidP="009D723E">
      <w:pPr>
        <w:ind w:firstLine="708"/>
        <w:jc w:val="both"/>
        <w:rPr>
          <w:noProof/>
          <w:lang w:val="sr-Cyrl-RS"/>
        </w:rPr>
      </w:pPr>
      <w:r w:rsidRPr="00D5254B">
        <w:rPr>
          <w:noProof/>
        </w:rPr>
        <w:t>Добављачу приликом преузимања опреме или дела опреме ради извршења услуге која је предмет овог уговора</w:t>
      </w:r>
      <w:r w:rsidRPr="00D5254B">
        <w:rPr>
          <w:noProof/>
          <w:lang w:val="sr-Cyrl-RS"/>
        </w:rPr>
        <w:t>,</w:t>
      </w:r>
      <w:r w:rsidRPr="00D5254B">
        <w:rPr>
          <w:noProof/>
        </w:rPr>
        <w:t xml:space="preserve"> наручи</w:t>
      </w:r>
      <w:r w:rsidRPr="00D5254B">
        <w:rPr>
          <w:noProof/>
          <w:lang w:val="sr-Cyrl-RS"/>
        </w:rPr>
        <w:t>лац</w:t>
      </w:r>
      <w:r w:rsidRPr="00D5254B">
        <w:rPr>
          <w:noProof/>
        </w:rPr>
        <w:t xml:space="preserve"> уручује </w:t>
      </w:r>
      <w:r w:rsidRPr="00D5254B">
        <w:rPr>
          <w:noProof/>
          <w:lang w:val="sr-Cyrl-RS"/>
        </w:rPr>
        <w:t xml:space="preserve">реверс, </w:t>
      </w:r>
      <w:r w:rsidRPr="00D5254B">
        <w:rPr>
          <w:noProof/>
        </w:rPr>
        <w:t>који садржи назив и серијски број опреме, локацију у седишту наручиоца на којој се опрема налазила пре преузимања, датум и час преузимања опреме.</w:t>
      </w:r>
    </w:p>
    <w:p w:rsidR="009D723E" w:rsidRPr="00D5254B" w:rsidRDefault="009D723E" w:rsidP="009D723E">
      <w:pPr>
        <w:ind w:firstLine="708"/>
        <w:jc w:val="both"/>
        <w:rPr>
          <w:bCs/>
          <w:lang w:val="sr-Cyrl-RS"/>
        </w:rPr>
      </w:pPr>
      <w:r w:rsidRPr="00D5254B">
        <w:rPr>
          <w:noProof/>
        </w:rPr>
        <w:t>Добављач се обавезује, да се ради извршења услуге која је предмет овог уговора</w:t>
      </w:r>
      <w:r w:rsidRPr="00D5254B">
        <w:rPr>
          <w:noProof/>
          <w:lang w:val="sr-Cyrl-RS"/>
        </w:rPr>
        <w:t xml:space="preserve">, </w:t>
      </w:r>
      <w:r w:rsidRPr="00D5254B">
        <w:rPr>
          <w:noProof/>
        </w:rPr>
        <w:t>одазове у року</w:t>
      </w:r>
      <w:r w:rsidRPr="00D5254B">
        <w:rPr>
          <w:noProof/>
          <w:lang w:val="sr-Cyrl-RS"/>
        </w:rPr>
        <w:t xml:space="preserve"> </w:t>
      </w:r>
      <w:r w:rsidRPr="00D5254B">
        <w:rPr>
          <w:noProof/>
        </w:rPr>
        <w:t xml:space="preserve"> од </w:t>
      </w:r>
      <w:r w:rsidRPr="00D5254B">
        <w:rPr>
          <w:noProof/>
          <w:lang w:val="sr-Cyrl-RS"/>
        </w:rPr>
        <w:t>_______ (</w:t>
      </w:r>
      <w:r w:rsidRPr="00D5254B">
        <w:rPr>
          <w:i/>
          <w:noProof/>
          <w:lang w:val="sr-Cyrl-RS"/>
        </w:rPr>
        <w:t xml:space="preserve">највише </w:t>
      </w:r>
      <w:r w:rsidRPr="00D5254B">
        <w:rPr>
          <w:i/>
          <w:noProof/>
          <w:lang w:val="sr-Latn-RS"/>
        </w:rPr>
        <w:t xml:space="preserve">1 </w:t>
      </w:r>
      <w:r w:rsidRPr="00D5254B">
        <w:rPr>
          <w:i/>
          <w:noProof/>
          <w:lang w:val="sr-Cyrl-RS"/>
        </w:rPr>
        <w:t>радног дана)</w:t>
      </w:r>
      <w:r w:rsidRPr="00D5254B">
        <w:rPr>
          <w:noProof/>
          <w:lang w:val="sr-Cyrl-RS"/>
        </w:rPr>
        <w:t>, а да предметну услугу изврши у року од______(</w:t>
      </w:r>
      <w:r w:rsidRPr="00D5254B">
        <w:rPr>
          <w:i/>
          <w:noProof/>
          <w:lang w:val="sr-Cyrl-RS"/>
        </w:rPr>
        <w:t>највише 3 радних дана)</w:t>
      </w:r>
      <w:r w:rsidRPr="00D5254B">
        <w:rPr>
          <w:noProof/>
          <w:lang w:val="sr-Cyrl-RS"/>
        </w:rPr>
        <w:t xml:space="preserve"> </w:t>
      </w:r>
      <w:r w:rsidRPr="00D5254B">
        <w:rPr>
          <w:noProof/>
        </w:rPr>
        <w:t xml:space="preserve">од </w:t>
      </w:r>
      <w:r w:rsidRPr="00D5254B">
        <w:rPr>
          <w:noProof/>
          <w:lang w:val="sr-Cyrl-RS"/>
        </w:rPr>
        <w:t>дана одзива,</w:t>
      </w:r>
      <w:r w:rsidRPr="00D5254B">
        <w:rPr>
          <w:bCs/>
          <w:lang w:val="sr-Latn-CS"/>
        </w:rPr>
        <w:t xml:space="preserve"> односно </w:t>
      </w:r>
      <w:r w:rsidRPr="00D5254B">
        <w:rPr>
          <w:bCs/>
          <w:lang w:val="sr-Cyrl-RS"/>
        </w:rPr>
        <w:t>___(</w:t>
      </w:r>
      <w:r w:rsidRPr="00D5254B">
        <w:rPr>
          <w:bCs/>
          <w:i/>
          <w:lang w:val="sr-Cyrl-RS"/>
        </w:rPr>
        <w:t>најдуже</w:t>
      </w:r>
      <w:r w:rsidRPr="00D5254B">
        <w:rPr>
          <w:bCs/>
          <w:i/>
          <w:lang w:val="sr-Latn-CS"/>
        </w:rPr>
        <w:t xml:space="preserve"> 20 дана</w:t>
      </w:r>
      <w:r w:rsidRPr="00D5254B">
        <w:rPr>
          <w:bCs/>
          <w:lang w:val="sr-Cyrl-RS"/>
        </w:rPr>
        <w:t>)</w:t>
      </w:r>
      <w:r w:rsidRPr="00D5254B">
        <w:rPr>
          <w:bCs/>
          <w:lang w:val="sr-Latn-CS"/>
        </w:rPr>
        <w:t xml:space="preserve"> ако је реч о отклањању квара са заменом резервног дела, којег </w:t>
      </w:r>
      <w:r w:rsidRPr="00D5254B">
        <w:rPr>
          <w:bCs/>
          <w:lang w:val="sr-Cyrl-RS"/>
        </w:rPr>
        <w:t>добављач</w:t>
      </w:r>
      <w:r w:rsidRPr="00D5254B">
        <w:rPr>
          <w:bCs/>
          <w:lang w:val="sr-Latn-CS"/>
        </w:rPr>
        <w:t xml:space="preserve"> нема на лагеру.</w:t>
      </w:r>
      <w:r w:rsidRPr="00D5254B">
        <w:rPr>
          <w:bCs/>
          <w:lang w:val="sr-Cyrl-RS"/>
        </w:rPr>
        <w:t xml:space="preserve"> </w:t>
      </w:r>
    </w:p>
    <w:p w:rsidR="009D723E" w:rsidRPr="00D5254B" w:rsidRDefault="009D723E" w:rsidP="009D723E">
      <w:pPr>
        <w:ind w:firstLine="708"/>
        <w:jc w:val="both"/>
        <w:rPr>
          <w:bCs/>
          <w:lang w:val="sr-Cyrl-RS"/>
        </w:rPr>
      </w:pPr>
      <w:r w:rsidRPr="00D5254B">
        <w:rPr>
          <w:noProof/>
          <w:lang w:val="sr-Cyrl-RS"/>
        </w:rPr>
        <w:t xml:space="preserve">Добављач се обавезује да </w:t>
      </w:r>
      <w:r w:rsidRPr="00D5254B">
        <w:rPr>
          <w:bCs/>
          <w:lang w:val="sr-Latn-CS"/>
        </w:rPr>
        <w:t xml:space="preserve">хитне интервенције </w:t>
      </w:r>
      <w:r w:rsidRPr="00D5254B">
        <w:rPr>
          <w:bCs/>
          <w:lang w:val="sr-Cyrl-RS"/>
        </w:rPr>
        <w:t xml:space="preserve">у </w:t>
      </w:r>
      <w:r w:rsidRPr="00D5254B">
        <w:rPr>
          <w:bCs/>
          <w:lang w:val="sr-Latn-CS"/>
        </w:rPr>
        <w:t xml:space="preserve">радним данима и викендом буду извршене одмах (у току радног дана уколико је позив упућен до 10,00 часова или у року од 24 часа уколико је позив упућен после 10,00 часова). </w:t>
      </w:r>
    </w:p>
    <w:p w:rsidR="009D723E" w:rsidRPr="00D5254B" w:rsidRDefault="009D723E" w:rsidP="009D723E">
      <w:pPr>
        <w:jc w:val="both"/>
        <w:rPr>
          <w:noProof/>
          <w:lang w:val="sr-Cyrl-RS"/>
        </w:rPr>
      </w:pPr>
      <w:r w:rsidRPr="00D5254B">
        <w:rPr>
          <w:noProof/>
        </w:rPr>
        <w:t xml:space="preserve">Добављач се обавезује да </w:t>
      </w:r>
      <w:r w:rsidRPr="00D5254B">
        <w:rPr>
          <w:noProof/>
          <w:lang w:val="sr-Cyrl-RS"/>
        </w:rPr>
        <w:t>услугу која је предмет овог уговора изврши</w:t>
      </w:r>
      <w:r w:rsidRPr="00D5254B">
        <w:rPr>
          <w:noProof/>
        </w:rPr>
        <w:t xml:space="preserve">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rsidR="009D723E" w:rsidRPr="00D5254B" w:rsidRDefault="009D723E" w:rsidP="009D723E">
      <w:pPr>
        <w:ind w:firstLine="708"/>
        <w:jc w:val="both"/>
        <w:rPr>
          <w:iCs/>
        </w:rPr>
      </w:pPr>
      <w:r w:rsidRPr="00D5254B">
        <w:rPr>
          <w:noProof/>
        </w:rPr>
        <w:lastRenderedPageBreak/>
        <w:t xml:space="preserve">Добављач </w:t>
      </w:r>
      <w:r w:rsidRPr="00D5254B">
        <w:rPr>
          <w:noProof/>
          <w:lang w:val="sr-Cyrl-RS"/>
        </w:rPr>
        <w:t>даје</w:t>
      </w:r>
      <w:r w:rsidRPr="00D5254B">
        <w:rPr>
          <w:noProof/>
        </w:rPr>
        <w:t xml:space="preserve"> гарантни рок </w:t>
      </w:r>
      <w:r w:rsidRPr="00D5254B">
        <w:rPr>
          <w:iCs/>
        </w:rPr>
        <w:t>на извршену услугу</w:t>
      </w:r>
      <w:r w:rsidRPr="00D5254B">
        <w:rPr>
          <w:iCs/>
          <w:lang w:val="sr-Cyrl-RS"/>
        </w:rPr>
        <w:t>,</w:t>
      </w:r>
      <w:r w:rsidRPr="00D5254B">
        <w:rPr>
          <w:iCs/>
        </w:rPr>
        <w:t xml:space="preserve"> </w:t>
      </w:r>
      <w:r w:rsidRPr="00D5254B">
        <w:rPr>
          <w:iCs/>
          <w:lang w:val="sr-Cyrl-RS"/>
        </w:rPr>
        <w:t xml:space="preserve">као и на замењене резервне делове </w:t>
      </w:r>
      <w:r w:rsidRPr="00D5254B">
        <w:rPr>
          <w:i/>
          <w:iCs/>
          <w:lang w:val="sr-Cyrl-RS"/>
        </w:rPr>
        <w:t>_____(најкраће</w:t>
      </w:r>
      <w:r w:rsidRPr="00D5254B">
        <w:rPr>
          <w:i/>
          <w:iCs/>
          <w:lang w:val="sr-Latn-RS"/>
        </w:rPr>
        <w:t xml:space="preserve"> </w:t>
      </w:r>
      <w:r w:rsidRPr="00D5254B">
        <w:rPr>
          <w:i/>
          <w:iCs/>
          <w:lang w:val="sr-Cyrl-RS"/>
        </w:rPr>
        <w:t>6 месеци),</w:t>
      </w:r>
      <w:r w:rsidRPr="00D5254B">
        <w:rPr>
          <w:iCs/>
          <w:lang w:val="sr-Cyrl-RS"/>
        </w:rPr>
        <w:t xml:space="preserve"> </w:t>
      </w:r>
      <w:r w:rsidRPr="00D5254B">
        <w:rPr>
          <w:iCs/>
        </w:rPr>
        <w:t xml:space="preserve">од дана извршене </w:t>
      </w:r>
      <w:r w:rsidRPr="00D5254B">
        <w:rPr>
          <w:iCs/>
          <w:lang w:val="sr-Cyrl-RS"/>
        </w:rPr>
        <w:t xml:space="preserve">услуге, односно </w:t>
      </w:r>
      <w:r w:rsidRPr="00D5254B">
        <w:rPr>
          <w:iCs/>
        </w:rPr>
        <w:t>замене</w:t>
      </w:r>
      <w:r w:rsidRPr="00D5254B">
        <w:rPr>
          <w:iCs/>
          <w:lang w:val="sr-Cyrl-RS"/>
        </w:rPr>
        <w:t xml:space="preserve"> резервног дела</w:t>
      </w:r>
      <w:r w:rsidRPr="00D5254B">
        <w:rPr>
          <w:iCs/>
        </w:rPr>
        <w:t>.</w:t>
      </w:r>
    </w:p>
    <w:p w:rsidR="009D723E" w:rsidRDefault="009D723E" w:rsidP="009D723E">
      <w:pPr>
        <w:ind w:firstLine="708"/>
        <w:jc w:val="both"/>
        <w:rPr>
          <w:bCs/>
          <w:noProof/>
          <w:lang w:val="sr-Cyrl-RS"/>
        </w:rPr>
      </w:pPr>
      <w:r w:rsidRPr="00D5254B">
        <w:rPr>
          <w:bCs/>
          <w:noProof/>
        </w:rPr>
        <w:t>Добављач се обавезује да после сваког сервиса</w:t>
      </w:r>
      <w:r w:rsidRPr="00D5254B">
        <w:rPr>
          <w:bCs/>
          <w:noProof/>
          <w:lang w:val="sr-Cyrl-RS"/>
        </w:rPr>
        <w:t>,</w:t>
      </w:r>
      <w:r w:rsidRPr="00D5254B">
        <w:rPr>
          <w:bCs/>
          <w:noProof/>
        </w:rPr>
        <w:t xml:space="preserve"> евиден</w:t>
      </w:r>
      <w:r w:rsidRPr="00D5254B">
        <w:rPr>
          <w:bCs/>
          <w:noProof/>
          <w:lang w:val="sr-Cyrl-RS"/>
        </w:rPr>
        <w:t>тира</w:t>
      </w:r>
      <w:r w:rsidRPr="00D5254B">
        <w:rPr>
          <w:bCs/>
          <w:noProof/>
        </w:rPr>
        <w:t xml:space="preserve"> извршене услуге у сервисну књижицу </w:t>
      </w:r>
      <w:r w:rsidRPr="00D5254B">
        <w:rPr>
          <w:bCs/>
          <w:noProof/>
          <w:lang w:val="sr-Cyrl-RS"/>
        </w:rPr>
        <w:t>апарата</w:t>
      </w:r>
      <w:r w:rsidRPr="00D5254B">
        <w:rPr>
          <w:bCs/>
          <w:noProof/>
        </w:rPr>
        <w:t>,</w:t>
      </w:r>
      <w:r w:rsidRPr="00D5254B">
        <w:rPr>
          <w:bCs/>
          <w:noProof/>
          <w:lang w:val="sr-Cyrl-RS"/>
        </w:rPr>
        <w:t xml:space="preserve"> и да уредно попуни и потпише</w:t>
      </w:r>
      <w:r w:rsidRPr="00D5254B">
        <w:rPr>
          <w:bCs/>
          <w:noProof/>
        </w:rPr>
        <w:t xml:space="preserve"> </w:t>
      </w:r>
      <w:r w:rsidRPr="00D5254B">
        <w:rPr>
          <w:bCs/>
          <w:noProof/>
          <w:lang w:val="sr-Cyrl-CS"/>
        </w:rPr>
        <w:t>радни налог</w:t>
      </w:r>
      <w:r w:rsidRPr="00D5254B">
        <w:rPr>
          <w:bCs/>
          <w:noProof/>
        </w:rPr>
        <w:t xml:space="preserve"> </w:t>
      </w:r>
      <w:r w:rsidRPr="00D5254B">
        <w:rPr>
          <w:bCs/>
          <w:noProof/>
          <w:lang w:val="sr-Cyrl-RS"/>
        </w:rPr>
        <w:t>и преда исти</w:t>
      </w:r>
      <w:r w:rsidRPr="00D5254B">
        <w:rPr>
          <w:bCs/>
          <w:noProof/>
        </w:rPr>
        <w:t xml:space="preserve"> </w:t>
      </w:r>
      <w:r w:rsidRPr="00D5254B">
        <w:rPr>
          <w:bCs/>
          <w:noProof/>
          <w:lang w:val="sr-Cyrl-RS"/>
        </w:rPr>
        <w:t xml:space="preserve">овлашћеном лицу </w:t>
      </w:r>
      <w:r w:rsidRPr="00D5254B">
        <w:rPr>
          <w:bCs/>
          <w:noProof/>
        </w:rPr>
        <w:t>за техничк</w:t>
      </w:r>
      <w:r w:rsidRPr="00D5254B">
        <w:rPr>
          <w:bCs/>
          <w:noProof/>
          <w:lang w:val="sr-Cyrl-RS"/>
        </w:rPr>
        <w:t xml:space="preserve">у </w:t>
      </w:r>
      <w:r w:rsidRPr="00D5254B">
        <w:rPr>
          <w:bCs/>
          <w:noProof/>
        </w:rPr>
        <w:t>реализациј</w:t>
      </w:r>
      <w:r w:rsidRPr="00D5254B">
        <w:rPr>
          <w:bCs/>
          <w:noProof/>
          <w:lang w:val="sr-Cyrl-RS"/>
        </w:rPr>
        <w:t>у из члана 8. овог уговора.</w:t>
      </w:r>
    </w:p>
    <w:p w:rsidR="009D723E" w:rsidRPr="00603ED0" w:rsidRDefault="009D723E" w:rsidP="009D723E">
      <w:pPr>
        <w:ind w:firstLine="720"/>
        <w:jc w:val="both"/>
        <w:rPr>
          <w:b/>
          <w:noProof/>
          <w:lang w:val="sr-Cyrl-RS"/>
        </w:rPr>
      </w:pPr>
    </w:p>
    <w:p w:rsidR="009D723E" w:rsidRPr="007F3453" w:rsidRDefault="009D723E" w:rsidP="009D723E">
      <w:pPr>
        <w:tabs>
          <w:tab w:val="center" w:pos="4536"/>
          <w:tab w:val="left" w:pos="5644"/>
        </w:tabs>
        <w:outlineLvl w:val="0"/>
        <w:rPr>
          <w:noProof/>
          <w:lang w:val="sr-Cyrl-RS"/>
        </w:rPr>
      </w:pPr>
      <w:r>
        <w:rPr>
          <w:b/>
          <w:noProof/>
        </w:rPr>
        <w:tab/>
      </w:r>
      <w:r w:rsidRPr="0059711F">
        <w:rPr>
          <w:b/>
          <w:noProof/>
        </w:rPr>
        <w:t>Члан 4.</w:t>
      </w:r>
      <w:r>
        <w:rPr>
          <w:b/>
          <w:noProof/>
        </w:rPr>
        <w:tab/>
      </w:r>
    </w:p>
    <w:p w:rsidR="009D723E" w:rsidRDefault="009D723E" w:rsidP="009D723E">
      <w:pPr>
        <w:ind w:firstLine="708"/>
        <w:jc w:val="both"/>
        <w:rPr>
          <w:bCs/>
          <w:noProof/>
          <w:lang w:val="sr-Cyrl-RS"/>
        </w:rPr>
      </w:pPr>
      <w:r w:rsidRPr="000F56A2">
        <w:rPr>
          <w:noProof/>
        </w:rPr>
        <w:t xml:space="preserve">Добављач се обавезује да квалитет </w:t>
      </w:r>
      <w:r w:rsidRPr="000F56A2">
        <w:rPr>
          <w:noProof/>
          <w:lang w:val="sr-Cyrl-RS"/>
        </w:rPr>
        <w:t>услуга</w:t>
      </w:r>
      <w:r w:rsidRPr="000F56A2">
        <w:rPr>
          <w:noProof/>
        </w:rPr>
        <w:t xml:space="preserve"> кој</w:t>
      </w:r>
      <w:r w:rsidRPr="000F56A2">
        <w:rPr>
          <w:noProof/>
          <w:lang w:val="sr-Cyrl-RS"/>
        </w:rPr>
        <w:t>е</w:t>
      </w:r>
      <w:r w:rsidRPr="000F56A2">
        <w:rPr>
          <w:noProof/>
        </w:rPr>
        <w:t xml:space="preserve"> су предмет овог уговора одговара стандардима и прописима </w:t>
      </w:r>
      <w:r w:rsidRPr="000F56A2">
        <w:rPr>
          <w:noProof/>
          <w:lang w:val="sr-Cyrl-RS"/>
        </w:rPr>
        <w:t>Р</w:t>
      </w:r>
      <w:r w:rsidRPr="000F56A2">
        <w:rPr>
          <w:noProof/>
        </w:rPr>
        <w:t xml:space="preserve">епублике Србије и Европске </w:t>
      </w:r>
      <w:r w:rsidRPr="000F56A2">
        <w:rPr>
          <w:noProof/>
          <w:lang w:val="sr-Cyrl-RS"/>
        </w:rPr>
        <w:t>у</w:t>
      </w:r>
      <w:r w:rsidRPr="000F56A2">
        <w:rPr>
          <w:noProof/>
        </w:rPr>
        <w:t>није</w:t>
      </w:r>
      <w:r>
        <w:rPr>
          <w:noProof/>
          <w:lang w:val="sr-Cyrl-RS"/>
        </w:rPr>
        <w:t xml:space="preserve"> </w:t>
      </w:r>
      <w:r w:rsidRPr="000F56A2">
        <w:rPr>
          <w:noProof/>
        </w:rPr>
        <w:t>и захтевима из кон</w:t>
      </w:r>
      <w:r>
        <w:rPr>
          <w:noProof/>
        </w:rPr>
        <w:t xml:space="preserve">курсне документације, те да ће </w:t>
      </w:r>
      <w:r>
        <w:rPr>
          <w:noProof/>
          <w:lang w:val="sr-Cyrl-RS"/>
        </w:rPr>
        <w:t>услугу</w:t>
      </w:r>
      <w:r w:rsidRPr="000F56A2">
        <w:rPr>
          <w:noProof/>
        </w:rPr>
        <w:t xml:space="preserve"> вршити </w:t>
      </w:r>
      <w:r>
        <w:rPr>
          <w:noProof/>
          <w:lang w:val="sr-Cyrl-RS"/>
        </w:rPr>
        <w:t>стручни кадар</w:t>
      </w:r>
      <w:r>
        <w:rPr>
          <w:noProof/>
        </w:rPr>
        <w:t xml:space="preserve"> код добављача</w:t>
      </w:r>
      <w:r>
        <w:rPr>
          <w:noProof/>
          <w:lang w:val="sr-Cyrl-RS"/>
        </w:rPr>
        <w:t>,</w:t>
      </w:r>
      <w:r w:rsidRPr="00802614">
        <w:rPr>
          <w:bCs/>
          <w:noProof/>
          <w:lang w:val="sr-Cyrl-RS"/>
        </w:rPr>
        <w:t xml:space="preserve"> </w:t>
      </w:r>
      <w:r>
        <w:rPr>
          <w:bCs/>
          <w:noProof/>
          <w:lang w:val="sr-Cyrl-RS"/>
        </w:rPr>
        <w:t xml:space="preserve">који је обучен за ту врсту апарата са одговарајућим квалитетним алатом и да уграђује </w:t>
      </w:r>
      <w:r w:rsidRPr="00F23863">
        <w:rPr>
          <w:bCs/>
          <w:noProof/>
          <w:lang w:val="sr-Cyrl-RS"/>
        </w:rPr>
        <w:t>оригина</w:t>
      </w:r>
      <w:r>
        <w:rPr>
          <w:bCs/>
          <w:noProof/>
          <w:lang w:val="sr-Cyrl-RS"/>
        </w:rPr>
        <w:t>лне резервне делове произвођача.</w:t>
      </w:r>
    </w:p>
    <w:p w:rsidR="009D723E" w:rsidRDefault="009D723E" w:rsidP="009D723E">
      <w:pPr>
        <w:ind w:firstLine="720"/>
        <w:jc w:val="both"/>
        <w:rPr>
          <w:bCs/>
          <w:noProof/>
        </w:rPr>
      </w:pPr>
      <w:r w:rsidRPr="00566034">
        <w:rPr>
          <w:bCs/>
          <w:noProof/>
          <w:lang w:val="sr-Latn-CS"/>
        </w:rPr>
        <w:t>У случају да се установи да услуга која је предмет овог уговора</w:t>
      </w:r>
      <w:r w:rsidRPr="00566034">
        <w:rPr>
          <w:b/>
          <w:bCs/>
          <w:noProof/>
          <w:lang w:val="sr-Latn-CS"/>
        </w:rPr>
        <w:t xml:space="preserve"> </w:t>
      </w:r>
      <w:r w:rsidRPr="00566034">
        <w:rPr>
          <w:bCs/>
          <w:noProof/>
          <w:lang w:val="sr-Latn-CS"/>
        </w:rPr>
        <w:t xml:space="preserve">одступа од стандарда из претходног става, добављач се обавезује да услугу уговореног квалитета изврши у најкраћем могућем року, а најкасније у року од </w:t>
      </w:r>
      <w:r>
        <w:rPr>
          <w:bCs/>
          <w:noProof/>
          <w:lang w:val="sr-Cyrl-RS"/>
        </w:rPr>
        <w:t>2 (</w:t>
      </w:r>
      <w:r>
        <w:rPr>
          <w:bCs/>
          <w:noProof/>
        </w:rPr>
        <w:t>два</w:t>
      </w:r>
      <w:r>
        <w:rPr>
          <w:bCs/>
          <w:noProof/>
          <w:lang w:val="sr-Cyrl-RS"/>
        </w:rPr>
        <w:t>)</w:t>
      </w:r>
      <w:r>
        <w:rPr>
          <w:bCs/>
          <w:noProof/>
        </w:rPr>
        <w:t xml:space="preserve"> дана</w:t>
      </w:r>
      <w:r w:rsidRPr="00566034">
        <w:rPr>
          <w:bCs/>
          <w:noProof/>
          <w:lang w:val="sr-Latn-CS"/>
        </w:rPr>
        <w:t xml:space="preserve"> од дана пријема писане рекламације наручиоца.</w:t>
      </w:r>
    </w:p>
    <w:p w:rsidR="009D723E" w:rsidRPr="00820F0C" w:rsidRDefault="009D723E" w:rsidP="009D723E">
      <w:pPr>
        <w:ind w:firstLine="720"/>
        <w:jc w:val="both"/>
        <w:rPr>
          <w:bCs/>
          <w:noProof/>
          <w:lang w:val="sr-Cyrl-RS"/>
        </w:rPr>
      </w:pPr>
    </w:p>
    <w:p w:rsidR="009D723E" w:rsidRDefault="009D723E" w:rsidP="009D723E">
      <w:pPr>
        <w:jc w:val="center"/>
        <w:outlineLvl w:val="0"/>
        <w:rPr>
          <w:b/>
          <w:noProof/>
          <w:lang w:val="sr-Cyrl-RS"/>
        </w:rPr>
      </w:pPr>
      <w:r w:rsidRPr="0059711F">
        <w:rPr>
          <w:b/>
          <w:noProof/>
        </w:rPr>
        <w:t>Члан 5.</w:t>
      </w:r>
    </w:p>
    <w:p w:rsidR="009D723E" w:rsidRPr="00071934" w:rsidRDefault="009D723E" w:rsidP="009D723E">
      <w:pPr>
        <w:ind w:firstLine="708"/>
        <w:jc w:val="both"/>
        <w:rPr>
          <w:iCs/>
        </w:rPr>
      </w:pPr>
      <w:r w:rsidRPr="00071934">
        <w:rPr>
          <w:iCs/>
        </w:rPr>
        <w:t xml:space="preserve">Рачун за извршене услуге и </w:t>
      </w:r>
      <w:r>
        <w:rPr>
          <w:iCs/>
          <w:lang w:val="sr-Cyrl-RS"/>
        </w:rPr>
        <w:t>уграђене</w:t>
      </w:r>
      <w:r w:rsidRPr="00071934">
        <w:rPr>
          <w:iCs/>
        </w:rPr>
        <w:t xml:space="preserve"> резервне делове испоставља се на основу потписаног документа-радног налога од стране овлашћеног лица </w:t>
      </w:r>
      <w:r w:rsidRPr="00603ED0">
        <w:rPr>
          <w:bCs/>
          <w:noProof/>
        </w:rPr>
        <w:t>за техничк</w:t>
      </w:r>
      <w:r w:rsidRPr="00603ED0">
        <w:rPr>
          <w:bCs/>
          <w:noProof/>
          <w:lang w:val="sr-Cyrl-RS"/>
        </w:rPr>
        <w:t xml:space="preserve">у </w:t>
      </w:r>
      <w:r w:rsidRPr="00603ED0">
        <w:rPr>
          <w:bCs/>
          <w:noProof/>
        </w:rPr>
        <w:t>реализациј</w:t>
      </w:r>
      <w:r w:rsidRPr="00603ED0">
        <w:rPr>
          <w:bCs/>
          <w:noProof/>
          <w:lang w:val="sr-Cyrl-RS"/>
        </w:rPr>
        <w:t>у</w:t>
      </w:r>
      <w:r>
        <w:rPr>
          <w:bCs/>
          <w:noProof/>
          <w:lang w:val="sr-Cyrl-RS"/>
        </w:rPr>
        <w:t xml:space="preserve"> </w:t>
      </w:r>
      <w:r>
        <w:rPr>
          <w:iCs/>
          <w:lang w:val="sr-Cyrl-RS"/>
        </w:rPr>
        <w:t>из члана 8. овог уговора</w:t>
      </w:r>
      <w:r w:rsidRPr="00071934">
        <w:rPr>
          <w:iCs/>
        </w:rPr>
        <w:t xml:space="preserve"> којим се верификује квалитет извршених услуга односно </w:t>
      </w:r>
      <w:r>
        <w:rPr>
          <w:iCs/>
          <w:lang w:val="sr-Cyrl-RS"/>
        </w:rPr>
        <w:t>испорука и уградња</w:t>
      </w:r>
      <w:r w:rsidRPr="00071934">
        <w:rPr>
          <w:iCs/>
        </w:rPr>
        <w:t xml:space="preserve"> резервног дела. </w:t>
      </w:r>
    </w:p>
    <w:p w:rsidR="009D723E" w:rsidRPr="00A709A4" w:rsidRDefault="009D723E" w:rsidP="009D723E">
      <w:pPr>
        <w:ind w:firstLine="708"/>
        <w:jc w:val="both"/>
        <w:rPr>
          <w:bCs/>
          <w:noProof/>
          <w:lang w:val="sr-Cyrl-RS"/>
        </w:rPr>
      </w:pPr>
      <w:r>
        <w:rPr>
          <w:noProof/>
          <w:lang w:val="sr-Cyrl-CS"/>
        </w:rPr>
        <w:t xml:space="preserve">Наручилац се обавезује да ће уговорену цену </w:t>
      </w:r>
      <w:r>
        <w:rPr>
          <w:noProof/>
        </w:rPr>
        <w:t>добављачу испла</w:t>
      </w:r>
      <w:r>
        <w:rPr>
          <w:noProof/>
          <w:lang w:val="sr-Cyrl-RS"/>
        </w:rPr>
        <w:t>тити у року од 90 дана</w:t>
      </w:r>
      <w:r>
        <w:rPr>
          <w:noProof/>
          <w:lang w:val="sr-Cyrl-CS"/>
        </w:rPr>
        <w:t xml:space="preserve"> </w:t>
      </w:r>
      <w:r w:rsidRPr="0059711F">
        <w:rPr>
          <w:bCs/>
          <w:noProof/>
        </w:rPr>
        <w:t xml:space="preserve">од дана када му добављач достави </w:t>
      </w:r>
      <w:r w:rsidRPr="009F1A41">
        <w:rPr>
          <w:noProof/>
          <w:lang w:val="sr-Cyrl-CS"/>
        </w:rPr>
        <w:t>ис</w:t>
      </w:r>
      <w:r>
        <w:rPr>
          <w:noProof/>
          <w:lang w:val="sr-Cyrl-CS"/>
        </w:rPr>
        <w:t>праван рачун, испостављен</w:t>
      </w:r>
      <w:r w:rsidRPr="009F1A41">
        <w:rPr>
          <w:noProof/>
          <w:lang w:val="sr-Cyrl-CS"/>
        </w:rPr>
        <w:t xml:space="preserve"> уз документ–радни налог</w:t>
      </w:r>
      <w:r w:rsidRPr="00334B19">
        <w:rPr>
          <w:bCs/>
          <w:noProof/>
        </w:rPr>
        <w:t xml:space="preserve"> </w:t>
      </w:r>
      <w:r w:rsidRPr="0059711F">
        <w:rPr>
          <w:bCs/>
          <w:noProof/>
        </w:rPr>
        <w:t>за услугe којe је извршио</w:t>
      </w:r>
      <w:r>
        <w:rPr>
          <w:noProof/>
          <w:lang w:val="sr-Cyrl-CS"/>
        </w:rPr>
        <w:t>,</w:t>
      </w:r>
      <w:r w:rsidRPr="00334B19">
        <w:rPr>
          <w:bCs/>
          <w:noProof/>
          <w:lang w:val="sr-Latn-CS"/>
        </w:rPr>
        <w:t xml:space="preserve"> </w:t>
      </w:r>
      <w:r w:rsidRPr="0059711F">
        <w:rPr>
          <w:bCs/>
          <w:noProof/>
          <w:lang w:val="sr-Latn-CS"/>
        </w:rPr>
        <w:t xml:space="preserve">о чему потврду даје овлашћено лице </w:t>
      </w:r>
      <w:r w:rsidRPr="00603ED0">
        <w:rPr>
          <w:bCs/>
          <w:noProof/>
        </w:rPr>
        <w:t>за техничк</w:t>
      </w:r>
      <w:r w:rsidRPr="00603ED0">
        <w:rPr>
          <w:bCs/>
          <w:noProof/>
          <w:lang w:val="sr-Cyrl-RS"/>
        </w:rPr>
        <w:t xml:space="preserve">у </w:t>
      </w:r>
      <w:r w:rsidRPr="00603ED0">
        <w:rPr>
          <w:bCs/>
          <w:noProof/>
        </w:rPr>
        <w:t>реализациј</w:t>
      </w:r>
      <w:r w:rsidRPr="00603ED0">
        <w:rPr>
          <w:bCs/>
          <w:noProof/>
          <w:lang w:val="sr-Cyrl-RS"/>
        </w:rPr>
        <w:t>у</w:t>
      </w:r>
      <w:r>
        <w:rPr>
          <w:bCs/>
          <w:noProof/>
          <w:lang w:val="sr-Cyrl-RS"/>
        </w:rPr>
        <w:t xml:space="preserve"> из </w:t>
      </w:r>
      <w:r w:rsidRPr="0059711F">
        <w:rPr>
          <w:bCs/>
          <w:noProof/>
          <w:lang w:val="sr-Latn-CS"/>
        </w:rPr>
        <w:t xml:space="preserve">члана </w:t>
      </w:r>
      <w:r w:rsidRPr="0059711F">
        <w:rPr>
          <w:bCs/>
          <w:noProof/>
        </w:rPr>
        <w:t>8</w:t>
      </w:r>
      <w:r>
        <w:rPr>
          <w:bCs/>
          <w:noProof/>
          <w:lang w:val="sr-Latn-CS"/>
        </w:rPr>
        <w:t>. овог уговора</w:t>
      </w:r>
      <w:r>
        <w:rPr>
          <w:bCs/>
          <w:noProof/>
          <w:lang w:val="sr-Cyrl-RS"/>
        </w:rPr>
        <w:t>.</w:t>
      </w:r>
    </w:p>
    <w:p w:rsidR="009D723E" w:rsidRDefault="009D723E" w:rsidP="009D723E">
      <w:pPr>
        <w:ind w:firstLine="708"/>
        <w:jc w:val="both"/>
        <w:rPr>
          <w:lang w:val="sr-Cyrl-RS"/>
        </w:rPr>
      </w:pPr>
      <w:r>
        <w:rPr>
          <w:noProof/>
          <w:lang w:val="sr-Cyrl-CS"/>
        </w:rPr>
        <w:t xml:space="preserve">Добављач се обавезује да рачун </w:t>
      </w:r>
      <w:r>
        <w:rPr>
          <w:noProof/>
        </w:rPr>
        <w:t>о извршеној услузи</w:t>
      </w:r>
      <w:r>
        <w:rPr>
          <w:noProof/>
          <w:lang w:val="sr-Cyrl-CS"/>
        </w:rPr>
        <w:t xml:space="preserve"> достави наручиоцу преко писарнице наручиоца, адресирано на седиште наручиоца.</w:t>
      </w:r>
      <w:r>
        <w:rPr>
          <w:lang w:val="sr-Cyrl-CS"/>
        </w:rPr>
        <w:t xml:space="preserve"> </w:t>
      </w:r>
    </w:p>
    <w:p w:rsidR="009D723E" w:rsidRDefault="009D723E" w:rsidP="009D723E">
      <w:pPr>
        <w:framePr w:hSpace="180" w:wrap="around" w:vAnchor="text" w:hAnchor="margin" w:y="1"/>
        <w:ind w:firstLine="720"/>
        <w:jc w:val="both"/>
        <w:rPr>
          <w:lang w:val="sr-Cyrl-RS"/>
        </w:rPr>
      </w:pPr>
      <w:r>
        <w:t>Плаћање по овом уговору вршиће се до нивоа средстава обезбеђених Финансијским планом за ове намене</w:t>
      </w:r>
      <w:r>
        <w:rPr>
          <w:lang w:val="sr-Cyrl-RS"/>
        </w:rPr>
        <w:t xml:space="preserve">,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 </w:t>
      </w:r>
    </w:p>
    <w:p w:rsidR="009D723E" w:rsidRDefault="009D723E" w:rsidP="009D723E">
      <w:pPr>
        <w:framePr w:hSpace="180" w:wrap="around" w:vAnchor="text" w:hAnchor="margin" w:y="1"/>
        <w:ind w:firstLine="720"/>
        <w:jc w:val="both"/>
        <w:rPr>
          <w:lang w:val="sr-Cyrl-RS"/>
        </w:rPr>
      </w:pPr>
      <w:r>
        <w:t>У супротном уговор престаје да важи без накнаде штете због немогућности преузимања обавеза од стране наручиоца.</w:t>
      </w:r>
    </w:p>
    <w:p w:rsidR="009D723E" w:rsidRPr="005576A3" w:rsidRDefault="009D723E" w:rsidP="009D723E">
      <w:pPr>
        <w:jc w:val="both"/>
        <w:rPr>
          <w:lang w:val="sr-Cyrl-RS"/>
        </w:rPr>
      </w:pPr>
    </w:p>
    <w:p w:rsidR="009D723E" w:rsidRPr="0059711F" w:rsidRDefault="009D723E" w:rsidP="009D723E">
      <w:pPr>
        <w:jc w:val="center"/>
        <w:outlineLvl w:val="0"/>
        <w:rPr>
          <w:noProof/>
          <w:lang w:val="sr-Cyrl-CS"/>
        </w:rPr>
      </w:pPr>
      <w:r w:rsidRPr="0059711F">
        <w:rPr>
          <w:b/>
          <w:noProof/>
          <w:lang w:val="en-US"/>
        </w:rPr>
        <w:t>Члан 6.</w:t>
      </w:r>
    </w:p>
    <w:p w:rsidR="009D723E" w:rsidRPr="0059711F" w:rsidRDefault="009D723E" w:rsidP="009D723E">
      <w:pPr>
        <w:ind w:firstLine="720"/>
        <w:jc w:val="both"/>
        <w:rPr>
          <w:noProof/>
        </w:rPr>
      </w:pPr>
      <w:r w:rsidRPr="0059711F">
        <w:rPr>
          <w:noProof/>
        </w:rPr>
        <w:t>Уговорне стране констатују да је добављач доставио наручиоцу следећа средства обезбеђења са овлашћењима за наплату:</w:t>
      </w:r>
    </w:p>
    <w:p w:rsidR="009D723E" w:rsidRPr="00744CC2" w:rsidRDefault="009D723E" w:rsidP="009D723E">
      <w:pPr>
        <w:pStyle w:val="ListParagraph"/>
        <w:numPr>
          <w:ilvl w:val="0"/>
          <w:numId w:val="30"/>
        </w:numPr>
        <w:jc w:val="both"/>
        <w:rPr>
          <w:noProof/>
        </w:rPr>
      </w:pPr>
      <w:r w:rsidRPr="00744CC2">
        <w:rPr>
          <w:b/>
        </w:rPr>
        <w:t>регистровану бланко меницу и менично овлашћење</w:t>
      </w:r>
      <w:r w:rsidRPr="00744CC2">
        <w:rPr>
          <w:b/>
          <w:noProof/>
        </w:rPr>
        <w:t xml:space="preserve"> за извршење уговорне обавезе</w:t>
      </w:r>
      <w:r w:rsidRPr="00744CC2">
        <w:rPr>
          <w:noProof/>
        </w:rPr>
        <w:t>, попуњену на износ од 10% од укупне вредности уговора</w:t>
      </w:r>
      <w:r>
        <w:rPr>
          <w:noProof/>
          <w:lang w:val="sr-Cyrl-RS"/>
        </w:rPr>
        <w:t xml:space="preserve"> без ПДВ-а</w:t>
      </w:r>
      <w:r w:rsidRPr="00744CC2">
        <w:rPr>
          <w:noProof/>
        </w:rPr>
        <w:t xml:space="preserve">, која је наплатива у случајевима предвиђеним конкурсном документацијом, тј. у случају да </w:t>
      </w:r>
      <w:r>
        <w:rPr>
          <w:noProof/>
          <w:lang w:val="sr-Cyrl-RS"/>
        </w:rPr>
        <w:t>добављач</w:t>
      </w:r>
      <w:r w:rsidRPr="00744CC2">
        <w:rPr>
          <w:noProof/>
        </w:rPr>
        <w:t xml:space="preserve"> не испуњава своје обавезе из уговора. </w:t>
      </w:r>
    </w:p>
    <w:p w:rsidR="009D723E" w:rsidRPr="00744CC2" w:rsidRDefault="009D723E" w:rsidP="009D723E">
      <w:pPr>
        <w:pStyle w:val="ListParagraph"/>
        <w:numPr>
          <w:ilvl w:val="0"/>
          <w:numId w:val="30"/>
        </w:numPr>
        <w:jc w:val="both"/>
        <w:rPr>
          <w:noProof/>
        </w:rPr>
      </w:pPr>
      <w:r w:rsidRPr="00973F0C">
        <w:rPr>
          <w:b/>
        </w:rPr>
        <w:t>регистровану бланко меницу и менично овлашћење</w:t>
      </w:r>
      <w:r w:rsidRPr="00973F0C">
        <w:rPr>
          <w:b/>
          <w:noProof/>
        </w:rPr>
        <w:t xml:space="preserve"> за отклањање недостатака у гарантном року</w:t>
      </w:r>
      <w:r w:rsidRPr="00744CC2">
        <w:rPr>
          <w:noProof/>
        </w:rPr>
        <w:t>, попуњену на износ од 10% од укупне вредности Уговора</w:t>
      </w:r>
      <w:r w:rsidRPr="00973F0C">
        <w:rPr>
          <w:noProof/>
          <w:lang w:val="sr-Cyrl-RS"/>
        </w:rPr>
        <w:t>, без ПДВ-а,</w:t>
      </w:r>
      <w:r w:rsidRPr="00744CC2">
        <w:rPr>
          <w:noProof/>
        </w:rPr>
        <w:t xml:space="preserve"> која је наплатива у случајевима предвиђеним конкурсном документацијом, тј. у случају да </w:t>
      </w:r>
      <w:r w:rsidRPr="00973F0C">
        <w:rPr>
          <w:noProof/>
          <w:lang w:val="sr-Cyrl-RS"/>
        </w:rPr>
        <w:t>добављач</w:t>
      </w:r>
      <w:r w:rsidRPr="00744CC2">
        <w:rPr>
          <w:noProof/>
        </w:rPr>
        <w:t xml:space="preserve"> не испуњава своје обавезе из уговора.</w:t>
      </w:r>
    </w:p>
    <w:p w:rsidR="009D723E" w:rsidRDefault="009D723E" w:rsidP="009D723E">
      <w:pPr>
        <w:ind w:firstLine="720"/>
        <w:jc w:val="both"/>
        <w:rPr>
          <w:b/>
          <w:noProof/>
          <w:lang w:val="sr-Cyrl-RS"/>
        </w:rPr>
      </w:pPr>
    </w:p>
    <w:p w:rsidR="009D723E" w:rsidRDefault="009D723E" w:rsidP="009D723E">
      <w:pPr>
        <w:ind w:firstLine="720"/>
        <w:jc w:val="both"/>
        <w:rPr>
          <w:b/>
          <w:noProof/>
          <w:lang w:val="sr-Cyrl-RS"/>
        </w:rPr>
      </w:pPr>
    </w:p>
    <w:p w:rsidR="009D723E" w:rsidRPr="00B03DCD" w:rsidRDefault="009D723E" w:rsidP="009D723E">
      <w:pPr>
        <w:ind w:firstLine="720"/>
        <w:jc w:val="both"/>
        <w:rPr>
          <w:b/>
          <w:noProof/>
          <w:lang w:val="sr-Cyrl-RS"/>
        </w:rPr>
      </w:pPr>
    </w:p>
    <w:p w:rsidR="009D723E" w:rsidRPr="0059711F" w:rsidRDefault="009D723E" w:rsidP="009D723E">
      <w:pPr>
        <w:jc w:val="center"/>
        <w:outlineLvl w:val="0"/>
        <w:rPr>
          <w:noProof/>
        </w:rPr>
      </w:pPr>
      <w:r w:rsidRPr="0059711F">
        <w:rPr>
          <w:b/>
          <w:noProof/>
        </w:rPr>
        <w:lastRenderedPageBreak/>
        <w:t>Члан 7.</w:t>
      </w:r>
    </w:p>
    <w:p w:rsidR="009D723E" w:rsidRPr="0059711F" w:rsidRDefault="009D723E" w:rsidP="009D723E">
      <w:pPr>
        <w:ind w:firstLine="720"/>
        <w:jc w:val="both"/>
        <w:rPr>
          <w:noProof/>
          <w:lang w:val="en-US"/>
        </w:rPr>
      </w:pPr>
      <w:r w:rsidRPr="0059711F">
        <w:rPr>
          <w:noProof/>
        </w:rPr>
        <w:t xml:space="preserve">Уколико добављач не поступа </w:t>
      </w:r>
      <w:r w:rsidRPr="0059711F">
        <w:rPr>
          <w:noProof/>
          <w:lang w:val="en-US"/>
        </w:rPr>
        <w:t>у складу са обавезама које је преузео закључењем овог уговора наручилац има право:</w:t>
      </w:r>
    </w:p>
    <w:p w:rsidR="009D723E" w:rsidRPr="0059711F" w:rsidRDefault="009D723E" w:rsidP="009D723E">
      <w:pPr>
        <w:ind w:firstLine="720"/>
        <w:jc w:val="both"/>
        <w:rPr>
          <w:noProof/>
        </w:rPr>
      </w:pPr>
      <w:r w:rsidRPr="0059711F">
        <w:rPr>
          <w:noProof/>
        </w:rPr>
        <w:t>- да једнострано раскине овај уговор и да наплати средства обезбеђења из члана 6. овог уговора;</w:t>
      </w:r>
    </w:p>
    <w:p w:rsidR="009D723E" w:rsidRDefault="009D723E" w:rsidP="009D723E">
      <w:pPr>
        <w:ind w:firstLine="720"/>
        <w:jc w:val="both"/>
        <w:rPr>
          <w:noProof/>
          <w:lang w:val="sr-Cyrl-RS"/>
        </w:rPr>
      </w:pPr>
      <w:r w:rsidRPr="0059711F">
        <w:rPr>
          <w:noProof/>
        </w:rPr>
        <w:t>- да овај уговор остави на снази и да уговорену цену умањи за 10%</w:t>
      </w:r>
    </w:p>
    <w:p w:rsidR="009D723E" w:rsidRPr="00D47F47" w:rsidRDefault="009D723E" w:rsidP="009D723E">
      <w:pPr>
        <w:ind w:firstLine="720"/>
        <w:jc w:val="both"/>
        <w:rPr>
          <w:noProof/>
          <w:lang w:val="sr-Cyrl-RS"/>
        </w:rPr>
      </w:pPr>
    </w:p>
    <w:p w:rsidR="009D723E" w:rsidRPr="0059711F" w:rsidRDefault="009D723E" w:rsidP="009D723E">
      <w:pPr>
        <w:jc w:val="center"/>
        <w:outlineLvl w:val="0"/>
        <w:rPr>
          <w:noProof/>
        </w:rPr>
      </w:pPr>
      <w:r w:rsidRPr="0059711F">
        <w:rPr>
          <w:b/>
          <w:noProof/>
        </w:rPr>
        <w:t>Члан 8.</w:t>
      </w:r>
    </w:p>
    <w:p w:rsidR="009D723E" w:rsidRPr="00EA78B7" w:rsidRDefault="009D723E" w:rsidP="009D723E">
      <w:pPr>
        <w:ind w:firstLine="720"/>
        <w:jc w:val="both"/>
        <w:rPr>
          <w:noProof/>
          <w:lang w:val="sr-Latn-RS"/>
        </w:rPr>
      </w:pPr>
      <w:r>
        <w:rPr>
          <w:noProof/>
          <w:lang w:val="en-US"/>
        </w:rPr>
        <w:t xml:space="preserve">За праћење техничке </w:t>
      </w:r>
      <w:r w:rsidRPr="003F1423">
        <w:rPr>
          <w:noProof/>
          <w:lang w:val="en-US"/>
        </w:rPr>
        <w:t xml:space="preserve">реализације </w:t>
      </w:r>
      <w:r>
        <w:rPr>
          <w:noProof/>
          <w:lang w:val="sr-Cyrl-RS"/>
        </w:rPr>
        <w:t xml:space="preserve">и </w:t>
      </w:r>
      <w:r>
        <w:rPr>
          <w:noProof/>
          <w:lang w:val="en-US"/>
        </w:rPr>
        <w:t>извршења уговорних обавеза уговорних страна</w:t>
      </w:r>
      <w:r>
        <w:rPr>
          <w:noProof/>
          <w:lang w:val="sr-Cyrl-RS"/>
        </w:rPr>
        <w:t>,</w:t>
      </w:r>
      <w:r w:rsidRPr="003F1423">
        <w:rPr>
          <w:noProof/>
          <w:lang w:val="en-US"/>
        </w:rPr>
        <w:t xml:space="preserve"> у име наручиоца овлашћује се </w:t>
      </w:r>
      <w:r>
        <w:rPr>
          <w:noProof/>
          <w:lang w:val="sr-Latn-RS"/>
        </w:rPr>
        <w:t>______________________.</w:t>
      </w:r>
    </w:p>
    <w:p w:rsidR="009D723E" w:rsidRPr="00EA78B7" w:rsidRDefault="009D723E" w:rsidP="009D723E">
      <w:pPr>
        <w:ind w:firstLine="720"/>
        <w:jc w:val="both"/>
        <w:rPr>
          <w:noProof/>
          <w:lang w:val="sr-Latn-RS"/>
        </w:rPr>
      </w:pPr>
      <w:r>
        <w:rPr>
          <w:noProof/>
          <w:lang w:val="en-US"/>
        </w:rPr>
        <w:t>За праћењ</w:t>
      </w:r>
      <w:r>
        <w:rPr>
          <w:noProof/>
          <w:lang w:val="sr-Cyrl-RS"/>
        </w:rPr>
        <w:t>е</w:t>
      </w:r>
      <w:r>
        <w:rPr>
          <w:noProof/>
          <w:lang w:val="en-US"/>
        </w:rPr>
        <w:t xml:space="preserve"> финансијске реализације овог уговора у име наручиоца овлашћује се </w:t>
      </w:r>
      <w:r>
        <w:rPr>
          <w:noProof/>
          <w:lang w:val="sr-Latn-RS"/>
        </w:rPr>
        <w:t>___________________________.</w:t>
      </w:r>
    </w:p>
    <w:p w:rsidR="009D723E" w:rsidRDefault="009D723E" w:rsidP="009D723E">
      <w:pPr>
        <w:jc w:val="center"/>
        <w:outlineLvl w:val="0"/>
        <w:rPr>
          <w:noProof/>
          <w:lang w:val="sr-Cyrl-RS"/>
        </w:rPr>
      </w:pPr>
    </w:p>
    <w:p w:rsidR="009D723E" w:rsidRPr="0059711F" w:rsidRDefault="009D723E" w:rsidP="009D723E">
      <w:pPr>
        <w:jc w:val="center"/>
        <w:outlineLvl w:val="0"/>
        <w:rPr>
          <w:noProof/>
          <w:lang w:val="sr-Cyrl-CS"/>
        </w:rPr>
      </w:pPr>
      <w:r w:rsidRPr="0059711F">
        <w:rPr>
          <w:b/>
          <w:noProof/>
        </w:rPr>
        <w:t>Члан 9.</w:t>
      </w:r>
    </w:p>
    <w:p w:rsidR="009D723E" w:rsidRPr="0059711F" w:rsidRDefault="009D723E" w:rsidP="009D723E">
      <w:pPr>
        <w:ind w:firstLine="720"/>
        <w:jc w:val="both"/>
        <w:rPr>
          <w:noProof/>
        </w:rPr>
      </w:pPr>
      <w:r w:rsidRPr="0059711F">
        <w:rPr>
          <w:noProof/>
          <w:lang w:val="en-US"/>
        </w:rPr>
        <w:t>Уговорне стране су сагласне да се ближе одређење начина реализације овог уговора врш</w:t>
      </w:r>
      <w:r w:rsidRPr="0059711F">
        <w:rPr>
          <w:noProof/>
        </w:rPr>
        <w:t>и</w:t>
      </w:r>
      <w:r w:rsidRPr="0059711F">
        <w:rPr>
          <w:noProof/>
          <w:lang w:val="en-US"/>
        </w:rPr>
        <w:t xml:space="preserve"> путем протокола о спровођењу овог уговора закљученим између уговорних страна.</w:t>
      </w:r>
    </w:p>
    <w:p w:rsidR="009D723E" w:rsidRPr="0059711F" w:rsidRDefault="009D723E" w:rsidP="009D723E">
      <w:pPr>
        <w:rPr>
          <w:noProof/>
        </w:rPr>
      </w:pPr>
    </w:p>
    <w:p w:rsidR="009D723E" w:rsidRPr="0059711F" w:rsidRDefault="009D723E" w:rsidP="009D723E">
      <w:pPr>
        <w:jc w:val="center"/>
        <w:outlineLvl w:val="0"/>
        <w:rPr>
          <w:noProof/>
        </w:rPr>
      </w:pPr>
      <w:r w:rsidRPr="0059711F">
        <w:rPr>
          <w:b/>
          <w:noProof/>
        </w:rPr>
        <w:t>Члан 10.</w:t>
      </w:r>
    </w:p>
    <w:p w:rsidR="009D723E" w:rsidRPr="0059711F" w:rsidRDefault="009D723E" w:rsidP="009D723E">
      <w:pPr>
        <w:ind w:firstLine="720"/>
        <w:jc w:val="both"/>
        <w:rPr>
          <w:noProof/>
        </w:rPr>
      </w:pPr>
      <w:r w:rsidRPr="0059711F">
        <w:rPr>
          <w:noProof/>
        </w:rPr>
        <w:t>Уговорне стране овај уговор закључују до дана док добављач за потребе наручиоца не изврши услуге које су предмет овог уговора</w:t>
      </w:r>
      <w:r>
        <w:rPr>
          <w:noProof/>
        </w:rPr>
        <w:t>, a</w:t>
      </w:r>
      <w:r w:rsidRPr="0059711F">
        <w:rPr>
          <w:noProof/>
        </w:rPr>
        <w:t xml:space="preserve"> до максималног износа из члана 2. овог уговора, односно најдуже годину дана од дана закључења овог уговора.</w:t>
      </w:r>
    </w:p>
    <w:p w:rsidR="009D723E" w:rsidRPr="0059711F" w:rsidRDefault="009D723E" w:rsidP="009D723E">
      <w:pPr>
        <w:rPr>
          <w:noProof/>
        </w:rPr>
      </w:pPr>
    </w:p>
    <w:p w:rsidR="009D723E" w:rsidRPr="0059711F" w:rsidRDefault="009D723E" w:rsidP="009D723E">
      <w:pPr>
        <w:jc w:val="center"/>
        <w:outlineLvl w:val="0"/>
        <w:rPr>
          <w:noProof/>
        </w:rPr>
      </w:pPr>
      <w:r w:rsidRPr="0059711F">
        <w:rPr>
          <w:b/>
          <w:noProof/>
        </w:rPr>
        <w:t>Члан 11.</w:t>
      </w:r>
    </w:p>
    <w:p w:rsidR="009D723E" w:rsidRPr="0059711F" w:rsidRDefault="009D723E" w:rsidP="009D723E">
      <w:pPr>
        <w:ind w:firstLine="741"/>
        <w:jc w:val="both"/>
        <w:rPr>
          <w:noProof/>
        </w:rPr>
      </w:pPr>
      <w:r w:rsidRPr="0059711F">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9D723E" w:rsidRPr="0059711F" w:rsidRDefault="009D723E" w:rsidP="009D723E">
      <w:pPr>
        <w:ind w:firstLine="720"/>
        <w:jc w:val="both"/>
        <w:rPr>
          <w:noProof/>
        </w:rPr>
      </w:pPr>
    </w:p>
    <w:p w:rsidR="009D723E" w:rsidRPr="0059711F" w:rsidRDefault="009D723E" w:rsidP="009D723E">
      <w:pPr>
        <w:jc w:val="center"/>
        <w:outlineLvl w:val="0"/>
        <w:rPr>
          <w:noProof/>
        </w:rPr>
      </w:pPr>
      <w:r w:rsidRPr="0059711F">
        <w:rPr>
          <w:b/>
          <w:noProof/>
        </w:rPr>
        <w:t>Члан 12.</w:t>
      </w:r>
    </w:p>
    <w:p w:rsidR="009D723E" w:rsidRPr="0059711F" w:rsidRDefault="009D723E" w:rsidP="009D723E">
      <w:pPr>
        <w:ind w:firstLine="741"/>
        <w:jc w:val="both"/>
        <w:rPr>
          <w:noProof/>
        </w:rPr>
      </w:pPr>
      <w:r w:rsidRPr="0059711F">
        <w:rPr>
          <w:noProof/>
        </w:rPr>
        <w:t>Овај уговор је сачињен у шест истоветних примерака од којих наручилац задржава четири, а добављач два примерка.</w:t>
      </w:r>
    </w:p>
    <w:p w:rsidR="009D723E" w:rsidRPr="0059711F" w:rsidRDefault="009D723E" w:rsidP="009D723E">
      <w:pPr>
        <w:rPr>
          <w:noProof/>
          <w:highlight w:val="yellow"/>
        </w:rPr>
      </w:pPr>
    </w:p>
    <w:p w:rsidR="009D723E" w:rsidRDefault="009D723E" w:rsidP="009D723E">
      <w:pPr>
        <w:ind w:firstLine="741"/>
        <w:jc w:val="both"/>
        <w:rPr>
          <w:noProof/>
        </w:rPr>
      </w:pPr>
    </w:p>
    <w:p w:rsidR="009D723E" w:rsidRPr="00CC1FF7" w:rsidRDefault="009D723E" w:rsidP="009D723E">
      <w:pPr>
        <w:rPr>
          <w:noProof/>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9D723E" w:rsidRPr="002D5B2C" w:rsidTr="00352165">
        <w:trPr>
          <w:trHeight w:val="347"/>
        </w:trPr>
        <w:tc>
          <w:tcPr>
            <w:tcW w:w="3216" w:type="dxa"/>
            <w:vAlign w:val="center"/>
          </w:tcPr>
          <w:p w:rsidR="009D723E" w:rsidRPr="002D5B2C" w:rsidRDefault="009D723E" w:rsidP="00352165">
            <w:pPr>
              <w:jc w:val="center"/>
              <w:rPr>
                <w:noProof/>
              </w:rPr>
            </w:pPr>
            <w:r>
              <w:rPr>
                <w:noProof/>
              </w:rPr>
              <w:t>ЗА ДОБАВЉ</w:t>
            </w:r>
            <w:r w:rsidRPr="002D5B2C">
              <w:rPr>
                <w:noProof/>
              </w:rPr>
              <w:t>АЧА:</w:t>
            </w:r>
          </w:p>
        </w:tc>
        <w:tc>
          <w:tcPr>
            <w:tcW w:w="2279" w:type="dxa"/>
          </w:tcPr>
          <w:p w:rsidR="009D723E" w:rsidRPr="002D5B2C" w:rsidRDefault="009D723E" w:rsidP="00352165">
            <w:pPr>
              <w:jc w:val="center"/>
              <w:rPr>
                <w:noProof/>
              </w:rPr>
            </w:pPr>
          </w:p>
        </w:tc>
        <w:tc>
          <w:tcPr>
            <w:tcW w:w="3827" w:type="dxa"/>
            <w:vAlign w:val="center"/>
          </w:tcPr>
          <w:p w:rsidR="009D723E" w:rsidRPr="002D5B2C" w:rsidRDefault="009D723E" w:rsidP="00352165">
            <w:pPr>
              <w:jc w:val="center"/>
              <w:rPr>
                <w:noProof/>
              </w:rPr>
            </w:pPr>
            <w:r w:rsidRPr="002D5B2C">
              <w:rPr>
                <w:noProof/>
              </w:rPr>
              <w:t>ЗА НАРУЧИОЦА:</w:t>
            </w:r>
          </w:p>
        </w:tc>
      </w:tr>
      <w:tr w:rsidR="009D723E" w:rsidRPr="002D5B2C" w:rsidTr="00352165">
        <w:trPr>
          <w:trHeight w:val="359"/>
        </w:trPr>
        <w:tc>
          <w:tcPr>
            <w:tcW w:w="3216" w:type="dxa"/>
            <w:vAlign w:val="center"/>
          </w:tcPr>
          <w:p w:rsidR="009D723E" w:rsidRPr="002D5B2C" w:rsidRDefault="009D723E" w:rsidP="00352165">
            <w:pPr>
              <w:jc w:val="center"/>
              <w:rPr>
                <w:noProof/>
              </w:rPr>
            </w:pPr>
            <w:r w:rsidRPr="002D5B2C">
              <w:rPr>
                <w:noProof/>
              </w:rPr>
              <w:t>ДИРЕКТОР</w:t>
            </w:r>
          </w:p>
        </w:tc>
        <w:tc>
          <w:tcPr>
            <w:tcW w:w="2279" w:type="dxa"/>
          </w:tcPr>
          <w:p w:rsidR="009D723E" w:rsidRPr="002D5B2C" w:rsidRDefault="009D723E" w:rsidP="00352165">
            <w:pPr>
              <w:jc w:val="center"/>
              <w:rPr>
                <w:noProof/>
              </w:rPr>
            </w:pPr>
          </w:p>
        </w:tc>
        <w:tc>
          <w:tcPr>
            <w:tcW w:w="3827" w:type="dxa"/>
            <w:vAlign w:val="center"/>
          </w:tcPr>
          <w:p w:rsidR="009D723E" w:rsidRPr="002D5B2C" w:rsidRDefault="009D723E" w:rsidP="00352165">
            <w:pPr>
              <w:jc w:val="center"/>
              <w:rPr>
                <w:noProof/>
              </w:rPr>
            </w:pPr>
            <w:r w:rsidRPr="002D5B2C">
              <w:rPr>
                <w:noProof/>
              </w:rPr>
              <w:t>ДИРЕКТОР</w:t>
            </w:r>
          </w:p>
        </w:tc>
      </w:tr>
      <w:tr w:rsidR="009D723E" w:rsidRPr="002D5B2C" w:rsidTr="00352165">
        <w:trPr>
          <w:trHeight w:val="347"/>
        </w:trPr>
        <w:tc>
          <w:tcPr>
            <w:tcW w:w="3216" w:type="dxa"/>
            <w:vAlign w:val="bottom"/>
          </w:tcPr>
          <w:p w:rsidR="009D723E" w:rsidRPr="00CC1FF7" w:rsidRDefault="009D723E" w:rsidP="00352165">
            <w:pPr>
              <w:jc w:val="center"/>
              <w:rPr>
                <w:noProof/>
              </w:rPr>
            </w:pPr>
          </w:p>
          <w:p w:rsidR="009D723E" w:rsidRPr="002D5B2C" w:rsidRDefault="009D723E" w:rsidP="00352165">
            <w:pPr>
              <w:jc w:val="center"/>
              <w:rPr>
                <w:noProof/>
              </w:rPr>
            </w:pPr>
            <w:r w:rsidRPr="002D5B2C">
              <w:rPr>
                <w:noProof/>
              </w:rPr>
              <w:t>___________________</w:t>
            </w:r>
            <w:r>
              <w:rPr>
                <w:noProof/>
              </w:rPr>
              <w:t>______</w:t>
            </w:r>
          </w:p>
        </w:tc>
        <w:tc>
          <w:tcPr>
            <w:tcW w:w="2279" w:type="dxa"/>
            <w:vAlign w:val="bottom"/>
          </w:tcPr>
          <w:p w:rsidR="009D723E" w:rsidRPr="002D5B2C" w:rsidRDefault="009D723E" w:rsidP="00352165">
            <w:pPr>
              <w:jc w:val="both"/>
              <w:rPr>
                <w:noProof/>
              </w:rPr>
            </w:pPr>
          </w:p>
        </w:tc>
        <w:tc>
          <w:tcPr>
            <w:tcW w:w="3827" w:type="dxa"/>
            <w:vAlign w:val="bottom"/>
          </w:tcPr>
          <w:p w:rsidR="009D723E" w:rsidRPr="002D5B2C" w:rsidRDefault="009D723E" w:rsidP="00352165">
            <w:pPr>
              <w:jc w:val="center"/>
              <w:rPr>
                <w:noProof/>
              </w:rPr>
            </w:pPr>
            <w:r w:rsidRPr="002D5B2C">
              <w:rPr>
                <w:noProof/>
              </w:rPr>
              <w:t>________________________</w:t>
            </w:r>
            <w:r>
              <w:rPr>
                <w:noProof/>
              </w:rPr>
              <w:t>___</w:t>
            </w:r>
          </w:p>
        </w:tc>
      </w:tr>
      <w:tr w:rsidR="009D723E" w:rsidRPr="002D5B2C" w:rsidTr="00352165">
        <w:trPr>
          <w:trHeight w:val="359"/>
        </w:trPr>
        <w:tc>
          <w:tcPr>
            <w:tcW w:w="3216" w:type="dxa"/>
            <w:vAlign w:val="center"/>
          </w:tcPr>
          <w:p w:rsidR="009D723E" w:rsidRPr="002D5B2C" w:rsidRDefault="009D723E" w:rsidP="00352165">
            <w:pPr>
              <w:jc w:val="center"/>
              <w:rPr>
                <w:i/>
                <w:noProof/>
              </w:rPr>
            </w:pPr>
          </w:p>
        </w:tc>
        <w:tc>
          <w:tcPr>
            <w:tcW w:w="2279" w:type="dxa"/>
          </w:tcPr>
          <w:p w:rsidR="009D723E" w:rsidRPr="002D5B2C" w:rsidRDefault="009D723E" w:rsidP="00352165">
            <w:pPr>
              <w:jc w:val="both"/>
              <w:rPr>
                <w:i/>
                <w:noProof/>
              </w:rPr>
            </w:pPr>
          </w:p>
        </w:tc>
        <w:tc>
          <w:tcPr>
            <w:tcW w:w="3827" w:type="dxa"/>
            <w:vAlign w:val="center"/>
          </w:tcPr>
          <w:p w:rsidR="009D723E" w:rsidRPr="00C10102" w:rsidRDefault="009D723E" w:rsidP="00352165">
            <w:pPr>
              <w:jc w:val="center"/>
              <w:rPr>
                <w:i/>
                <w:noProof/>
              </w:rPr>
            </w:pPr>
          </w:p>
        </w:tc>
      </w:tr>
    </w:tbl>
    <w:p w:rsidR="009D723E" w:rsidRPr="00882978" w:rsidRDefault="009D723E" w:rsidP="009D723E">
      <w:pPr>
        <w:rPr>
          <w:noProof/>
          <w:lang w:val="sr-Cyrl-RS"/>
        </w:rPr>
      </w:pPr>
    </w:p>
    <w:p w:rsidR="00573C8A" w:rsidRDefault="00573C8A" w:rsidP="007B663B">
      <w:pPr>
        <w:rPr>
          <w:noProof/>
        </w:rPr>
      </w:pPr>
    </w:p>
    <w:p w:rsidR="00573C8A" w:rsidRDefault="00573C8A" w:rsidP="007B663B">
      <w:pPr>
        <w:rPr>
          <w:noProof/>
        </w:rPr>
      </w:pPr>
    </w:p>
    <w:p w:rsidR="00573C8A" w:rsidRDefault="00573C8A" w:rsidP="007B663B">
      <w:pPr>
        <w:rPr>
          <w:noProof/>
        </w:rPr>
      </w:pPr>
    </w:p>
    <w:p w:rsidR="004617AA" w:rsidRDefault="004617AA" w:rsidP="007B663B">
      <w:pPr>
        <w:rPr>
          <w:noProof/>
        </w:rPr>
      </w:pPr>
    </w:p>
    <w:p w:rsidR="004617AA" w:rsidRDefault="004617AA" w:rsidP="007B663B">
      <w:pPr>
        <w:rPr>
          <w:noProof/>
        </w:rPr>
      </w:pPr>
    </w:p>
    <w:p w:rsidR="004617AA" w:rsidRDefault="004617AA" w:rsidP="007B663B">
      <w:pPr>
        <w:rPr>
          <w:noProof/>
        </w:rPr>
      </w:pPr>
    </w:p>
    <w:p w:rsidR="004617AA" w:rsidRDefault="004617AA" w:rsidP="007B663B">
      <w:pPr>
        <w:rPr>
          <w:noProof/>
        </w:rPr>
      </w:pPr>
    </w:p>
    <w:p w:rsidR="00573C8A" w:rsidRPr="009D723E" w:rsidRDefault="00573C8A" w:rsidP="007B663B">
      <w:pPr>
        <w:rPr>
          <w:noProof/>
          <w:lang w:val="sr-Cyrl-RS"/>
        </w:rPr>
      </w:pPr>
    </w:p>
    <w:p w:rsidR="007B663B" w:rsidRDefault="007B663B" w:rsidP="007B663B">
      <w:pPr>
        <w:rPr>
          <w:noProof/>
        </w:rPr>
      </w:pPr>
    </w:p>
    <w:p w:rsidR="00514503" w:rsidRPr="002735A4" w:rsidRDefault="004D767C" w:rsidP="00514503">
      <w:pPr>
        <w:pStyle w:val="Heading1"/>
        <w:numPr>
          <w:ilvl w:val="0"/>
          <w:numId w:val="12"/>
        </w:numPr>
        <w:jc w:val="center"/>
        <w:rPr>
          <w:sz w:val="28"/>
          <w:szCs w:val="28"/>
        </w:rPr>
      </w:pPr>
      <w:r w:rsidRPr="004D767C">
        <w:rPr>
          <w:sz w:val="28"/>
          <w:szCs w:val="28"/>
        </w:rPr>
        <w:lastRenderedPageBreak/>
        <w:tab/>
      </w:r>
      <w:bookmarkStart w:id="34" w:name="_Toc440629949"/>
      <w:bookmarkEnd w:id="31"/>
      <w:bookmarkEnd w:id="32"/>
      <w:bookmarkEnd w:id="33"/>
      <w:r w:rsidR="00514503" w:rsidRPr="002735A4">
        <w:rPr>
          <w:sz w:val="28"/>
          <w:szCs w:val="28"/>
        </w:rPr>
        <w:t>ИЗЈАВА О НЕЗАВИСНОЈ ПОНУДИ</w:t>
      </w:r>
      <w:bookmarkEnd w:id="34"/>
    </w:p>
    <w:p w:rsidR="00514503" w:rsidRPr="00AE1407" w:rsidRDefault="00514503" w:rsidP="00514503">
      <w:pPr>
        <w:jc w:val="center"/>
        <w:rPr>
          <w:b/>
          <w:noProof/>
        </w:rPr>
      </w:pPr>
    </w:p>
    <w:p w:rsidR="00514503" w:rsidRPr="00AE1407" w:rsidRDefault="00514503" w:rsidP="00514503">
      <w:pPr>
        <w:jc w:val="both"/>
        <w:rPr>
          <w:noProof/>
        </w:rPr>
      </w:pPr>
    </w:p>
    <w:p w:rsidR="00514503" w:rsidRPr="00AE1407" w:rsidRDefault="00514503" w:rsidP="00514503">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rsidR="00514503" w:rsidRPr="000070D9" w:rsidRDefault="00514503" w:rsidP="00514503">
      <w:pPr>
        <w:tabs>
          <w:tab w:val="left" w:pos="6028"/>
        </w:tabs>
        <w:autoSpaceDE w:val="0"/>
        <w:ind w:left="360"/>
        <w:rPr>
          <w:bCs/>
          <w:iCs/>
          <w:lang w:val="sr-Cyrl-RS"/>
        </w:rPr>
      </w:pPr>
    </w:p>
    <w:p w:rsidR="00514503" w:rsidRPr="00AE1407" w:rsidRDefault="00514503" w:rsidP="00514503">
      <w:pPr>
        <w:tabs>
          <w:tab w:val="left" w:pos="6028"/>
        </w:tabs>
        <w:autoSpaceDE w:val="0"/>
        <w:ind w:left="360"/>
        <w:rPr>
          <w:bCs/>
          <w:iCs/>
        </w:rPr>
      </w:pPr>
    </w:p>
    <w:p w:rsidR="00514503" w:rsidRPr="00AE1407" w:rsidRDefault="00514503" w:rsidP="00514503">
      <w:pPr>
        <w:tabs>
          <w:tab w:val="left" w:pos="6028"/>
        </w:tabs>
        <w:autoSpaceDE w:val="0"/>
        <w:ind w:left="360"/>
        <w:rPr>
          <w:bCs/>
          <w:iCs/>
        </w:rPr>
      </w:pPr>
    </w:p>
    <w:p w:rsidR="00514503" w:rsidRPr="00AE1407" w:rsidRDefault="00514503" w:rsidP="00514503">
      <w:pPr>
        <w:tabs>
          <w:tab w:val="left" w:pos="6028"/>
        </w:tabs>
        <w:autoSpaceDE w:val="0"/>
        <w:ind w:left="360"/>
        <w:rPr>
          <w:bCs/>
          <w:iCs/>
        </w:rPr>
      </w:pPr>
    </w:p>
    <w:p w:rsidR="00514503" w:rsidRPr="00AE1407" w:rsidRDefault="00514503" w:rsidP="00514503">
      <w:pPr>
        <w:tabs>
          <w:tab w:val="left" w:pos="6028"/>
        </w:tabs>
        <w:autoSpaceDE w:val="0"/>
        <w:ind w:left="360"/>
        <w:rPr>
          <w:bCs/>
          <w:iCs/>
        </w:rPr>
      </w:pPr>
    </w:p>
    <w:p w:rsidR="00514503" w:rsidRDefault="00514503" w:rsidP="00514503">
      <w:pPr>
        <w:tabs>
          <w:tab w:val="left" w:pos="6028"/>
        </w:tabs>
        <w:autoSpaceDE w:val="0"/>
        <w:ind w:left="360"/>
        <w:rPr>
          <w:bCs/>
          <w:iCs/>
        </w:rPr>
      </w:pPr>
    </w:p>
    <w:p w:rsidR="00514503" w:rsidRPr="00AE1407" w:rsidRDefault="00514503" w:rsidP="00514503">
      <w:pPr>
        <w:tabs>
          <w:tab w:val="left" w:pos="6028"/>
        </w:tabs>
        <w:autoSpaceDE w:val="0"/>
        <w:ind w:left="360"/>
        <w:rPr>
          <w:bCs/>
          <w:iCs/>
        </w:rPr>
      </w:pPr>
    </w:p>
    <w:p w:rsidR="00514503" w:rsidRPr="00AE1407" w:rsidRDefault="00514503" w:rsidP="00514503">
      <w:pPr>
        <w:tabs>
          <w:tab w:val="left" w:pos="6028"/>
        </w:tabs>
        <w:autoSpaceDE w:val="0"/>
        <w:ind w:left="360"/>
        <w:rPr>
          <w:bCs/>
          <w:iCs/>
        </w:rPr>
      </w:pPr>
    </w:p>
    <w:p w:rsidR="00514503" w:rsidRPr="00AE1407" w:rsidRDefault="00514503" w:rsidP="00514503">
      <w:pPr>
        <w:tabs>
          <w:tab w:val="left" w:pos="6028"/>
        </w:tabs>
        <w:autoSpaceDE w:val="0"/>
        <w:ind w:left="360"/>
        <w:jc w:val="center"/>
        <w:rPr>
          <w:b/>
          <w:bCs/>
          <w:iCs/>
        </w:rPr>
      </w:pPr>
      <w:r w:rsidRPr="00AE1407">
        <w:rPr>
          <w:b/>
          <w:bCs/>
          <w:iCs/>
        </w:rPr>
        <w:t>ИЗЈАВУ</w:t>
      </w:r>
    </w:p>
    <w:p w:rsidR="00514503" w:rsidRPr="00AE1407" w:rsidRDefault="00514503" w:rsidP="00514503">
      <w:pPr>
        <w:tabs>
          <w:tab w:val="left" w:pos="6028"/>
        </w:tabs>
        <w:autoSpaceDE w:val="0"/>
        <w:ind w:left="360"/>
        <w:jc w:val="center"/>
        <w:rPr>
          <w:b/>
          <w:bCs/>
          <w:iCs/>
        </w:rPr>
      </w:pPr>
      <w:r w:rsidRPr="00AE1407">
        <w:rPr>
          <w:b/>
          <w:bCs/>
          <w:iCs/>
        </w:rPr>
        <w:t>О НЕЗАВИСНОЈ ПОНУДИ</w:t>
      </w:r>
    </w:p>
    <w:p w:rsidR="00514503" w:rsidRDefault="00514503" w:rsidP="00514503">
      <w:pPr>
        <w:rPr>
          <w:b/>
          <w:bCs/>
          <w:iCs/>
          <w:lang w:val="sr-Cyrl-CS"/>
        </w:rPr>
      </w:pPr>
    </w:p>
    <w:p w:rsidR="00514503" w:rsidRDefault="00514503" w:rsidP="00514503">
      <w:pPr>
        <w:rPr>
          <w:noProof/>
          <w:lang w:val="sr-Cyrl-CS"/>
        </w:rPr>
      </w:pPr>
    </w:p>
    <w:p w:rsidR="00514503" w:rsidRDefault="00514503" w:rsidP="00514503">
      <w:pPr>
        <w:rPr>
          <w:lang w:val="sr-Cyrl-CS"/>
        </w:rPr>
      </w:pPr>
      <w:r w:rsidRPr="00AE1407">
        <w:rPr>
          <w:noProof/>
        </w:rPr>
        <w:t xml:space="preserve">Понуђач </w:t>
      </w:r>
      <w:r w:rsidRPr="00AE1407">
        <w:t>.....................................................................................</w:t>
      </w:r>
      <w:r>
        <w:rPr>
          <w:lang w:val="sr-Cyrl-CS"/>
        </w:rPr>
        <w:t>..................................................</w:t>
      </w:r>
      <w:r w:rsidRPr="00AE1407">
        <w:t xml:space="preserve"> </w:t>
      </w:r>
    </w:p>
    <w:p w:rsidR="00514503" w:rsidRDefault="00514503" w:rsidP="00514503">
      <w:pPr>
        <w:jc w:val="center"/>
        <w:rPr>
          <w:i/>
          <w:lang w:val="sr-Cyrl-CS"/>
        </w:rPr>
      </w:pPr>
      <w:r w:rsidRPr="00AE1407">
        <w:rPr>
          <w:i/>
          <w:iCs/>
        </w:rPr>
        <w:t>[</w:t>
      </w:r>
      <w:r w:rsidRPr="00AE1407">
        <w:rPr>
          <w:i/>
        </w:rPr>
        <w:t>навести назив понуђача</w:t>
      </w:r>
      <w:r w:rsidRPr="00AE1407">
        <w:rPr>
          <w:i/>
          <w:iCs/>
        </w:rPr>
        <w:t>]</w:t>
      </w:r>
    </w:p>
    <w:p w:rsidR="00514503" w:rsidRDefault="00514503" w:rsidP="00514503">
      <w:pPr>
        <w:ind w:firstLine="720"/>
        <w:jc w:val="both"/>
        <w:rPr>
          <w:lang w:val="sr-Cyrl-CS"/>
        </w:rPr>
      </w:pPr>
    </w:p>
    <w:p w:rsidR="00514503" w:rsidRDefault="00514503" w:rsidP="00514503">
      <w:pPr>
        <w:jc w:val="both"/>
        <w:rPr>
          <w:lang w:val="sr-Cyrl-CS"/>
        </w:rPr>
      </w:pPr>
    </w:p>
    <w:p w:rsidR="00514503" w:rsidRDefault="00514503" w:rsidP="00514503">
      <w:pPr>
        <w:jc w:val="both"/>
        <w:rPr>
          <w:lang w:val="sr-Cyrl-CS"/>
        </w:rPr>
      </w:pPr>
      <w:r w:rsidRPr="00AE1407">
        <w:t xml:space="preserve">у поступку јавне набавке </w:t>
      </w:r>
    </w:p>
    <w:p w:rsidR="00514503" w:rsidRDefault="00514503" w:rsidP="00514503">
      <w:pPr>
        <w:jc w:val="both"/>
        <w:rPr>
          <w:lang w:val="sr-Cyrl-CS"/>
        </w:rPr>
      </w:pPr>
    </w:p>
    <w:p w:rsidR="00514503" w:rsidRDefault="00514503" w:rsidP="00514503">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rsidR="00514503" w:rsidRDefault="00514503" w:rsidP="00514503">
      <w:pPr>
        <w:jc w:val="both"/>
        <w:rPr>
          <w:i/>
          <w:lang w:val="sr-Cyrl-CS"/>
        </w:rPr>
      </w:pPr>
    </w:p>
    <w:p w:rsidR="00514503" w:rsidRDefault="00514503" w:rsidP="00514503">
      <w:pPr>
        <w:jc w:val="both"/>
        <w:rPr>
          <w:lang w:val="sr-Cyrl-CS"/>
        </w:rPr>
      </w:pPr>
    </w:p>
    <w:p w:rsidR="00514503" w:rsidRPr="00AE1407" w:rsidRDefault="00514503" w:rsidP="00514503">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514503" w:rsidRPr="00AE1407" w:rsidRDefault="00514503" w:rsidP="00514503">
      <w:pPr>
        <w:tabs>
          <w:tab w:val="left" w:pos="6028"/>
        </w:tabs>
        <w:autoSpaceDE w:val="0"/>
        <w:ind w:left="360"/>
        <w:rPr>
          <w:bCs/>
          <w:iCs/>
        </w:rPr>
      </w:pPr>
    </w:p>
    <w:p w:rsidR="00514503" w:rsidRPr="00E564C8" w:rsidRDefault="00514503" w:rsidP="00514503">
      <w:pPr>
        <w:tabs>
          <w:tab w:val="left" w:pos="6028"/>
        </w:tabs>
        <w:autoSpaceDE w:val="0"/>
        <w:rPr>
          <w:bCs/>
          <w:iCs/>
        </w:rPr>
      </w:pPr>
    </w:p>
    <w:p w:rsidR="00514503" w:rsidRPr="00AE1407" w:rsidRDefault="00514503" w:rsidP="00514503">
      <w:pPr>
        <w:tabs>
          <w:tab w:val="left" w:pos="6028"/>
        </w:tabs>
        <w:autoSpaceDE w:val="0"/>
        <w:ind w:left="360"/>
        <w:rPr>
          <w:bCs/>
          <w:iCs/>
        </w:rPr>
      </w:pPr>
    </w:p>
    <w:p w:rsidR="00514503" w:rsidRPr="00AE1407" w:rsidRDefault="00514503" w:rsidP="00514503">
      <w:pPr>
        <w:tabs>
          <w:tab w:val="left" w:pos="6028"/>
        </w:tabs>
        <w:autoSpaceDE w:val="0"/>
        <w:ind w:left="360"/>
        <w:rPr>
          <w:bCs/>
          <w:iCs/>
        </w:rPr>
      </w:pPr>
    </w:p>
    <w:p w:rsidR="00514503" w:rsidRPr="00AE1407" w:rsidRDefault="00514503" w:rsidP="00514503">
      <w:pPr>
        <w:tabs>
          <w:tab w:val="left" w:pos="6028"/>
        </w:tabs>
        <w:autoSpaceDE w:val="0"/>
        <w:ind w:left="360"/>
        <w:rPr>
          <w:bCs/>
          <w:iCs/>
        </w:rPr>
      </w:pPr>
    </w:p>
    <w:p w:rsidR="00514503" w:rsidRPr="00AE1407" w:rsidRDefault="00514503" w:rsidP="00514503">
      <w:pPr>
        <w:jc w:val="both"/>
        <w:rPr>
          <w:b/>
          <w:noProof/>
        </w:rPr>
      </w:pPr>
    </w:p>
    <w:p w:rsidR="00514503" w:rsidRPr="00AE1407" w:rsidRDefault="00E93A6B" w:rsidP="00514503">
      <w:pPr>
        <w:jc w:val="both"/>
        <w:rPr>
          <w:noProof/>
        </w:rPr>
      </w:pPr>
      <w:r>
        <w:rPr>
          <w:noProof/>
          <w:lang w:val="sr-Latn-RS" w:eastAsia="sr-Latn-RS"/>
        </w:rPr>
        <mc:AlternateContent>
          <mc:Choice Requires="wps">
            <w:drawing>
              <wp:anchor distT="4294967293" distB="4294967293" distL="114300" distR="114300" simplePos="0" relativeHeight="251666432" behindDoc="0" locked="0" layoutInCell="1" allowOverlap="1">
                <wp:simplePos x="0" y="0"/>
                <wp:positionH relativeFrom="column">
                  <wp:posOffset>4109720</wp:posOffset>
                </wp:positionH>
                <wp:positionV relativeFrom="paragraph">
                  <wp:posOffset>163829</wp:posOffset>
                </wp:positionV>
                <wp:extent cx="1466850" cy="0"/>
                <wp:effectExtent l="0" t="0" r="19050" b="1905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6" o:spid="_x0000_s1026" type="#_x0000_t32" style="position:absolute;margin-left:323.6pt;margin-top:12.9pt;width:115.5pt;height:0;z-index:2516664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Bw8ZXUlAgAASgQAAA4AAAAAAAAAAAAAAAAALgIAAGRycy9lMm9Eb2Mu&#10;eG1sUEsBAi0AFAAGAAgAAAAhAG++K8vdAAAACQEAAA8AAAAAAAAAAAAAAAAAfwQAAGRycy9kb3du&#10;cmV2LnhtbFBLBQYAAAAABAAEAPMAAACJBQAAAAA=&#10;"/>
            </w:pict>
          </mc:Fallback>
        </mc:AlternateContent>
      </w:r>
      <w:r>
        <w:rPr>
          <w:noProof/>
          <w:lang w:val="sr-Latn-RS" w:eastAsia="sr-Latn-RS"/>
        </w:rPr>
        <mc:AlternateContent>
          <mc:Choice Requires="wps">
            <w:drawing>
              <wp:anchor distT="4294967293" distB="4294967293" distL="114300" distR="114300" simplePos="0" relativeHeight="251667456" behindDoc="0" locked="0" layoutInCell="1" allowOverlap="1">
                <wp:simplePos x="0" y="0"/>
                <wp:positionH relativeFrom="column">
                  <wp:posOffset>-62230</wp:posOffset>
                </wp:positionH>
                <wp:positionV relativeFrom="paragraph">
                  <wp:posOffset>163829</wp:posOffset>
                </wp:positionV>
                <wp:extent cx="1466850" cy="0"/>
                <wp:effectExtent l="0" t="0" r="19050" b="1905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 o:spid="_x0000_s1026" type="#_x0000_t32" style="position:absolute;margin-left:-4.9pt;margin-top:12.9pt;width:115.5pt;height:0;z-index:2516674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q5k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JJZp1&#10;OKKtt0ztG0+erYWelKA1thEsmYR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s1KuZCQCAABKBAAADgAAAAAAAAAAAAAAAAAuAgAAZHJzL2Uyb0RvYy54&#10;bWxQSwECLQAUAAYACAAAACEAfxqK+N0AAAAIAQAADwAAAAAAAAAAAAAAAAB+BAAAZHJzL2Rvd25y&#10;ZXYueG1sUEsFBgAAAAAEAAQA8wAAAIgFAAAAAA==&#10;"/>
            </w:pict>
          </mc:Fallback>
        </mc:AlternateContent>
      </w:r>
    </w:p>
    <w:p w:rsidR="00514503" w:rsidRPr="00AE1407" w:rsidRDefault="00514503" w:rsidP="00514503">
      <w:pPr>
        <w:ind w:firstLine="720"/>
        <w:jc w:val="both"/>
        <w:rPr>
          <w:noProof/>
        </w:rPr>
      </w:pPr>
      <w:r w:rsidRPr="00AE1407">
        <w:rPr>
          <w:noProof/>
        </w:rPr>
        <w:t>ДАТУМ</w:t>
      </w:r>
      <w:r w:rsidRPr="00AE1407">
        <w:rPr>
          <w:noProof/>
        </w:rPr>
        <w:tab/>
      </w:r>
      <w:r w:rsidRPr="00AE1407">
        <w:rPr>
          <w:noProof/>
        </w:rPr>
        <w:tab/>
        <w:t xml:space="preserve"> </w:t>
      </w:r>
      <w:r w:rsidRPr="00AE1407">
        <w:rPr>
          <w:noProof/>
        </w:rPr>
        <w:tab/>
      </w:r>
      <w:r w:rsidRPr="00AE1407">
        <w:rPr>
          <w:noProof/>
        </w:rPr>
        <w:tab/>
        <w:t>М.П.</w:t>
      </w:r>
      <w:r w:rsidRPr="00AE1407">
        <w:rPr>
          <w:noProof/>
        </w:rPr>
        <w:tab/>
      </w:r>
      <w:r w:rsidRPr="00AE1407">
        <w:rPr>
          <w:noProof/>
        </w:rPr>
        <w:tab/>
      </w:r>
      <w:r w:rsidRPr="00AE1407">
        <w:rPr>
          <w:noProof/>
        </w:rPr>
        <w:tab/>
      </w:r>
      <w:r w:rsidRPr="00AE1407">
        <w:rPr>
          <w:noProof/>
        </w:rPr>
        <w:tab/>
        <w:t>ПОНУЂАЧ</w:t>
      </w:r>
    </w:p>
    <w:p w:rsidR="00514503" w:rsidRPr="00AE1407" w:rsidRDefault="00514503" w:rsidP="00514503">
      <w:pPr>
        <w:jc w:val="both"/>
        <w:rPr>
          <w:noProof/>
        </w:rPr>
      </w:pPr>
    </w:p>
    <w:p w:rsidR="00514503" w:rsidRPr="00AE1407" w:rsidRDefault="00514503" w:rsidP="00514503">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___________________</w:t>
      </w:r>
    </w:p>
    <w:p w:rsidR="00514503" w:rsidRPr="00AE1407" w:rsidRDefault="00514503" w:rsidP="00514503">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ПОТПИС</w:t>
      </w:r>
    </w:p>
    <w:p w:rsidR="00514503" w:rsidRDefault="00514503" w:rsidP="00514503">
      <w:pPr>
        <w:rPr>
          <w:noProof/>
          <w:lang w:val="sr-Cyrl-RS"/>
        </w:rPr>
      </w:pPr>
    </w:p>
    <w:p w:rsidR="00514503" w:rsidRDefault="00514503" w:rsidP="00514503">
      <w:pPr>
        <w:rPr>
          <w:noProof/>
          <w:lang w:val="sr-Cyrl-RS"/>
        </w:rPr>
      </w:pPr>
    </w:p>
    <w:p w:rsidR="00514503" w:rsidRDefault="00514503" w:rsidP="00514503">
      <w:pPr>
        <w:rPr>
          <w:noProof/>
          <w:lang w:val="sr-Cyrl-RS"/>
        </w:rPr>
      </w:pPr>
    </w:p>
    <w:p w:rsidR="00514503" w:rsidRDefault="00514503" w:rsidP="00514503">
      <w:pPr>
        <w:jc w:val="both"/>
        <w:rPr>
          <w:noProof/>
          <w:lang w:val="sr-Cyrl-RS"/>
        </w:rPr>
      </w:pPr>
      <w:r>
        <w:rPr>
          <w:noProof/>
          <w:lang w:val="sr-Cyrl-RS"/>
        </w:rPr>
        <w:t xml:space="preserve">НАПОМЕНА: </w:t>
      </w:r>
    </w:p>
    <w:p w:rsidR="00514503" w:rsidRPr="00E8644E" w:rsidRDefault="00514503" w:rsidP="00514503">
      <w:pPr>
        <w:tabs>
          <w:tab w:val="left" w:pos="2114"/>
          <w:tab w:val="center" w:pos="4535"/>
        </w:tabs>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 xml:space="preserve">понуда, поред носиоца посла, обавезу попуњавања </w:t>
      </w:r>
      <w:r>
        <w:rPr>
          <w:i/>
          <w:noProof/>
          <w:lang w:val="sr-Cyrl-RS"/>
        </w:rPr>
        <w:t>ове изјаве има</w:t>
      </w:r>
      <w:r w:rsidRPr="00E8644E">
        <w:rPr>
          <w:i/>
          <w:noProof/>
          <w:lang w:val="sr-Cyrl-RS"/>
        </w:rPr>
        <w:t xml:space="preserve"> и сваки понуђач из</w:t>
      </w:r>
      <w:r>
        <w:rPr>
          <w:i/>
          <w:noProof/>
          <w:lang w:val="sr-Cyrl-RS"/>
        </w:rPr>
        <w:t xml:space="preserve"> групе понуђача</w:t>
      </w:r>
    </w:p>
    <w:p w:rsidR="0072089F" w:rsidRPr="00AE1407" w:rsidRDefault="0072089F">
      <w:pPr>
        <w:rPr>
          <w:noProof/>
        </w:rPr>
      </w:pPr>
      <w:r w:rsidRPr="00AE1407">
        <w:rPr>
          <w:noProof/>
        </w:rPr>
        <w:br w:type="page"/>
      </w:r>
    </w:p>
    <w:p w:rsidR="00514503" w:rsidRPr="0029271D" w:rsidRDefault="00514503" w:rsidP="00514503">
      <w:pPr>
        <w:pStyle w:val="Heading1"/>
        <w:numPr>
          <w:ilvl w:val="0"/>
          <w:numId w:val="12"/>
        </w:numPr>
        <w:jc w:val="center"/>
        <w:rPr>
          <w:sz w:val="28"/>
          <w:szCs w:val="28"/>
        </w:rPr>
      </w:pPr>
      <w:bookmarkStart w:id="35" w:name="_Toc375826011"/>
      <w:bookmarkStart w:id="36" w:name="_Toc389030818"/>
      <w:bookmarkStart w:id="37" w:name="_Toc440629950"/>
      <w:r w:rsidRPr="0029271D">
        <w:rPr>
          <w:sz w:val="28"/>
          <w:szCs w:val="28"/>
        </w:rPr>
        <w:lastRenderedPageBreak/>
        <w:t>ОБРАЗАЦ ИЗЈАВЕ О ПОШТОВАЊУ ОБАВЕЗА</w:t>
      </w:r>
      <w:bookmarkEnd w:id="35"/>
      <w:bookmarkEnd w:id="36"/>
      <w:r w:rsidRPr="0029271D">
        <w:rPr>
          <w:sz w:val="28"/>
          <w:szCs w:val="28"/>
          <w:lang w:val="sr-Cyrl-CS"/>
        </w:rPr>
        <w:t xml:space="preserve"> </w:t>
      </w:r>
      <w:r w:rsidRPr="0029271D">
        <w:rPr>
          <w:sz w:val="28"/>
          <w:szCs w:val="28"/>
        </w:rPr>
        <w:t>ИЗ ЧЛ. 75. СТ. 2. ЗАКОНА О ЈАВНИМ НАБАВКАМА</w:t>
      </w:r>
      <w:bookmarkEnd w:id="37"/>
    </w:p>
    <w:p w:rsidR="00514503" w:rsidRPr="00AE1407" w:rsidRDefault="00514503" w:rsidP="00514503">
      <w:pPr>
        <w:tabs>
          <w:tab w:val="left" w:pos="6028"/>
        </w:tabs>
        <w:autoSpaceDE w:val="0"/>
        <w:ind w:left="360"/>
        <w:rPr>
          <w:b/>
          <w:bCs/>
          <w:iCs/>
          <w:lang w:val="ru-RU"/>
        </w:rPr>
      </w:pPr>
    </w:p>
    <w:p w:rsidR="00514503" w:rsidRPr="00AE1407" w:rsidRDefault="00514503" w:rsidP="00514503">
      <w:pPr>
        <w:tabs>
          <w:tab w:val="left" w:pos="6028"/>
        </w:tabs>
        <w:autoSpaceDE w:val="0"/>
        <w:ind w:left="360"/>
        <w:rPr>
          <w:bCs/>
          <w:iCs/>
          <w:lang w:val="ru-RU"/>
        </w:rPr>
      </w:pPr>
    </w:p>
    <w:p w:rsidR="00514503" w:rsidRPr="00AE1407" w:rsidRDefault="00514503" w:rsidP="00514503">
      <w:pPr>
        <w:tabs>
          <w:tab w:val="left" w:pos="709"/>
        </w:tabs>
        <w:autoSpaceDE w:val="0"/>
        <w:jc w:val="both"/>
        <w:rPr>
          <w:bCs/>
          <w:iCs/>
        </w:rPr>
      </w:pPr>
      <w:r w:rsidRPr="00AE1407">
        <w:rPr>
          <w:bCs/>
          <w:iCs/>
        </w:rPr>
        <w:tab/>
        <w:t>У</w:t>
      </w:r>
      <w:r>
        <w:rPr>
          <w:bCs/>
          <w:iCs/>
        </w:rPr>
        <w:t xml:space="preserve"> </w:t>
      </w:r>
      <w:r w:rsidRPr="00AE1407">
        <w:rPr>
          <w:bCs/>
          <w:iCs/>
        </w:rPr>
        <w:t xml:space="preserve"> </w:t>
      </w:r>
      <w:r>
        <w:rPr>
          <w:noProof/>
        </w:rPr>
        <w:t>складу</w:t>
      </w:r>
      <w:r w:rsidRPr="00AE1407">
        <w:rPr>
          <w:bCs/>
          <w:iCs/>
        </w:rPr>
        <w:t xml:space="preserve"> са чланом 75. став 2. Закона о јавним набавкама</w:t>
      </w:r>
      <w:r>
        <w:rPr>
          <w:bCs/>
          <w:iCs/>
        </w:rPr>
        <w:t xml:space="preserve"> („Сл. гласник РС” бр. 124/</w:t>
      </w:r>
      <w:r w:rsidRPr="00AE1407">
        <w:rPr>
          <w:bCs/>
          <w:iCs/>
        </w:rPr>
        <w:t>12</w:t>
      </w:r>
      <w:r>
        <w:rPr>
          <w:bCs/>
          <w:iCs/>
        </w:rPr>
        <w:t>, 14/15 и 68/15</w:t>
      </w:r>
      <w:r w:rsidRPr="00AE1407">
        <w:rPr>
          <w:bCs/>
          <w:iCs/>
        </w:rPr>
        <w:t>), као заступник понуђача дајем:</w:t>
      </w:r>
    </w:p>
    <w:p w:rsidR="00514503" w:rsidRPr="00AE1407" w:rsidRDefault="00514503" w:rsidP="00514503">
      <w:pPr>
        <w:tabs>
          <w:tab w:val="left" w:pos="6028"/>
        </w:tabs>
        <w:autoSpaceDE w:val="0"/>
        <w:ind w:left="360"/>
        <w:rPr>
          <w:bCs/>
          <w:iCs/>
        </w:rPr>
      </w:pPr>
    </w:p>
    <w:p w:rsidR="00514503" w:rsidRPr="00AE1407" w:rsidRDefault="00514503" w:rsidP="00514503">
      <w:pPr>
        <w:tabs>
          <w:tab w:val="left" w:pos="6028"/>
        </w:tabs>
        <w:autoSpaceDE w:val="0"/>
        <w:ind w:left="360"/>
        <w:rPr>
          <w:bCs/>
          <w:iCs/>
        </w:rPr>
      </w:pPr>
    </w:p>
    <w:p w:rsidR="00514503" w:rsidRPr="00AE1407" w:rsidRDefault="00514503" w:rsidP="00514503">
      <w:pPr>
        <w:tabs>
          <w:tab w:val="left" w:pos="6028"/>
        </w:tabs>
        <w:autoSpaceDE w:val="0"/>
        <w:ind w:left="360"/>
        <w:rPr>
          <w:bCs/>
          <w:iCs/>
        </w:rPr>
      </w:pPr>
    </w:p>
    <w:p w:rsidR="00514503" w:rsidRPr="00AE1407" w:rsidRDefault="00514503" w:rsidP="00514503">
      <w:pPr>
        <w:tabs>
          <w:tab w:val="left" w:pos="6028"/>
        </w:tabs>
        <w:autoSpaceDE w:val="0"/>
        <w:ind w:left="360"/>
        <w:rPr>
          <w:bCs/>
          <w:iCs/>
        </w:rPr>
      </w:pPr>
    </w:p>
    <w:p w:rsidR="00514503" w:rsidRPr="00AE1407" w:rsidRDefault="00514503" w:rsidP="00514503">
      <w:pPr>
        <w:tabs>
          <w:tab w:val="left" w:pos="6028"/>
        </w:tabs>
        <w:autoSpaceDE w:val="0"/>
        <w:ind w:left="360"/>
        <w:rPr>
          <w:bCs/>
          <w:iCs/>
        </w:rPr>
      </w:pPr>
    </w:p>
    <w:p w:rsidR="00514503" w:rsidRPr="00AE1407" w:rsidRDefault="00514503" w:rsidP="00514503">
      <w:pPr>
        <w:tabs>
          <w:tab w:val="left" w:pos="6028"/>
        </w:tabs>
        <w:autoSpaceDE w:val="0"/>
        <w:ind w:left="360"/>
        <w:rPr>
          <w:bCs/>
          <w:iCs/>
        </w:rPr>
      </w:pPr>
    </w:p>
    <w:p w:rsidR="00514503" w:rsidRPr="00AE1407" w:rsidRDefault="00514503" w:rsidP="00514503">
      <w:pPr>
        <w:tabs>
          <w:tab w:val="left" w:pos="6028"/>
        </w:tabs>
        <w:autoSpaceDE w:val="0"/>
        <w:ind w:left="360"/>
        <w:rPr>
          <w:bCs/>
          <w:iCs/>
        </w:rPr>
      </w:pPr>
    </w:p>
    <w:p w:rsidR="00514503" w:rsidRPr="00AE1407" w:rsidRDefault="00514503" w:rsidP="00514503">
      <w:pPr>
        <w:tabs>
          <w:tab w:val="left" w:pos="6028"/>
        </w:tabs>
        <w:autoSpaceDE w:val="0"/>
        <w:ind w:left="360"/>
        <w:rPr>
          <w:bCs/>
          <w:iCs/>
        </w:rPr>
      </w:pPr>
    </w:p>
    <w:p w:rsidR="00514503" w:rsidRPr="00AE1407" w:rsidRDefault="00514503" w:rsidP="00514503">
      <w:pPr>
        <w:tabs>
          <w:tab w:val="left" w:pos="6028"/>
        </w:tabs>
        <w:autoSpaceDE w:val="0"/>
        <w:ind w:left="360"/>
        <w:jc w:val="center"/>
        <w:rPr>
          <w:b/>
          <w:bCs/>
          <w:iCs/>
        </w:rPr>
      </w:pPr>
      <w:r w:rsidRPr="00AE1407">
        <w:rPr>
          <w:b/>
          <w:bCs/>
          <w:iCs/>
        </w:rPr>
        <w:t>ИЗЈАВУ</w:t>
      </w:r>
    </w:p>
    <w:p w:rsidR="00514503" w:rsidRPr="00AE1407" w:rsidRDefault="00514503" w:rsidP="00514503">
      <w:pPr>
        <w:tabs>
          <w:tab w:val="left" w:pos="6028"/>
        </w:tabs>
        <w:autoSpaceDE w:val="0"/>
        <w:ind w:left="360"/>
        <w:jc w:val="center"/>
        <w:rPr>
          <w:bCs/>
          <w:iCs/>
        </w:rPr>
      </w:pPr>
    </w:p>
    <w:p w:rsidR="00514503" w:rsidRPr="00AE1407" w:rsidRDefault="00514503" w:rsidP="00514503">
      <w:pPr>
        <w:tabs>
          <w:tab w:val="left" w:pos="6028"/>
        </w:tabs>
        <w:autoSpaceDE w:val="0"/>
        <w:ind w:left="360"/>
        <w:jc w:val="center"/>
        <w:rPr>
          <w:bCs/>
          <w:iCs/>
        </w:rPr>
      </w:pPr>
    </w:p>
    <w:p w:rsidR="00514503" w:rsidRPr="00AE1407" w:rsidRDefault="00514503" w:rsidP="00514503">
      <w:pPr>
        <w:tabs>
          <w:tab w:val="left" w:pos="6028"/>
        </w:tabs>
        <w:autoSpaceDE w:val="0"/>
        <w:ind w:left="360"/>
        <w:jc w:val="center"/>
        <w:rPr>
          <w:bCs/>
          <w:iCs/>
        </w:rPr>
      </w:pPr>
    </w:p>
    <w:p w:rsidR="00514503" w:rsidRDefault="00514503" w:rsidP="00514503">
      <w:pPr>
        <w:rPr>
          <w:lang w:val="sr-Cyrl-CS"/>
        </w:rPr>
      </w:pPr>
      <w:r w:rsidRPr="00AE1407">
        <w:rPr>
          <w:noProof/>
        </w:rPr>
        <w:t xml:space="preserve">Понуђач </w:t>
      </w:r>
      <w:r w:rsidRPr="00AE1407">
        <w:t>.....................................................................................</w:t>
      </w:r>
      <w:r>
        <w:rPr>
          <w:lang w:val="sr-Cyrl-CS"/>
        </w:rPr>
        <w:t>..................................................</w:t>
      </w:r>
      <w:r w:rsidRPr="00AE1407">
        <w:t xml:space="preserve"> </w:t>
      </w:r>
    </w:p>
    <w:p w:rsidR="00514503" w:rsidRDefault="00514503" w:rsidP="00514503">
      <w:pPr>
        <w:jc w:val="center"/>
        <w:rPr>
          <w:i/>
          <w:lang w:val="sr-Cyrl-CS"/>
        </w:rPr>
      </w:pPr>
      <w:r w:rsidRPr="00AE1407">
        <w:rPr>
          <w:i/>
          <w:iCs/>
        </w:rPr>
        <w:t>[</w:t>
      </w:r>
      <w:r w:rsidRPr="00AE1407">
        <w:rPr>
          <w:i/>
        </w:rPr>
        <w:t>навести назив понуђача</w:t>
      </w:r>
      <w:r w:rsidRPr="00AE1407">
        <w:rPr>
          <w:i/>
          <w:iCs/>
        </w:rPr>
        <w:t>]</w:t>
      </w:r>
    </w:p>
    <w:p w:rsidR="00514503" w:rsidRDefault="00514503" w:rsidP="00514503">
      <w:pPr>
        <w:ind w:firstLine="720"/>
        <w:jc w:val="both"/>
        <w:rPr>
          <w:lang w:val="sr-Cyrl-CS"/>
        </w:rPr>
      </w:pPr>
    </w:p>
    <w:p w:rsidR="00514503" w:rsidRDefault="00514503" w:rsidP="00514503">
      <w:pPr>
        <w:jc w:val="both"/>
        <w:rPr>
          <w:lang w:val="sr-Cyrl-CS"/>
        </w:rPr>
      </w:pPr>
    </w:p>
    <w:p w:rsidR="00514503" w:rsidRDefault="00514503" w:rsidP="00514503">
      <w:pPr>
        <w:jc w:val="both"/>
        <w:rPr>
          <w:lang w:val="sr-Cyrl-CS"/>
        </w:rPr>
      </w:pPr>
      <w:r w:rsidRPr="00AE1407">
        <w:t xml:space="preserve">у поступку јавне набавке </w:t>
      </w:r>
    </w:p>
    <w:p w:rsidR="00514503" w:rsidRDefault="00514503" w:rsidP="00514503">
      <w:pPr>
        <w:jc w:val="both"/>
        <w:rPr>
          <w:lang w:val="sr-Cyrl-CS"/>
        </w:rPr>
      </w:pPr>
    </w:p>
    <w:p w:rsidR="00514503" w:rsidRDefault="00514503" w:rsidP="00514503">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rsidR="00514503" w:rsidRDefault="00514503" w:rsidP="00514503">
      <w:pPr>
        <w:jc w:val="both"/>
        <w:rPr>
          <w:i/>
          <w:lang w:val="sr-Cyrl-CS"/>
        </w:rPr>
      </w:pPr>
    </w:p>
    <w:p w:rsidR="00514503" w:rsidRDefault="00514503" w:rsidP="00514503">
      <w:pPr>
        <w:tabs>
          <w:tab w:val="left" w:pos="6028"/>
        </w:tabs>
        <w:autoSpaceDE w:val="0"/>
        <w:jc w:val="both"/>
        <w:rPr>
          <w:bCs/>
          <w:iCs/>
          <w:lang w:val="sr-Cyrl-CS"/>
        </w:rPr>
      </w:pPr>
    </w:p>
    <w:p w:rsidR="00514503" w:rsidRPr="007645CC" w:rsidRDefault="00514503" w:rsidP="00514503">
      <w:pPr>
        <w:tabs>
          <w:tab w:val="left" w:pos="6028"/>
        </w:tabs>
        <w:autoSpaceDE w:val="0"/>
        <w:jc w:val="both"/>
        <w:rPr>
          <w:bCs/>
          <w:iCs/>
        </w:rPr>
      </w:pPr>
      <w:r w:rsidRPr="00AE1407">
        <w:rPr>
          <w:bCs/>
          <w:iCs/>
        </w:rPr>
        <w:t xml:space="preserve">изјављује да је поштовао обавезе које произлазе из важећих прописа о заштити на раду, запошљавању и условима рада, заштити животне средине и </w:t>
      </w:r>
      <w:r>
        <w:rPr>
          <w:bCs/>
          <w:iCs/>
        </w:rPr>
        <w:t xml:space="preserve">да </w:t>
      </w:r>
      <w:r w:rsidRPr="004617AA">
        <w:rPr>
          <w:bCs/>
          <w:iCs/>
        </w:rPr>
        <w:t>нема забрану обављања делатности која је на снази у време подношења понуде.</w:t>
      </w:r>
    </w:p>
    <w:p w:rsidR="00514503" w:rsidRPr="00AE1407" w:rsidRDefault="00514503" w:rsidP="00514503">
      <w:pPr>
        <w:tabs>
          <w:tab w:val="left" w:pos="6028"/>
        </w:tabs>
        <w:autoSpaceDE w:val="0"/>
        <w:ind w:left="360"/>
        <w:rPr>
          <w:bCs/>
          <w:iCs/>
        </w:rPr>
      </w:pPr>
    </w:p>
    <w:p w:rsidR="00514503" w:rsidRPr="00AE1407" w:rsidRDefault="00514503" w:rsidP="00514503">
      <w:pPr>
        <w:tabs>
          <w:tab w:val="left" w:pos="6028"/>
        </w:tabs>
        <w:autoSpaceDE w:val="0"/>
        <w:ind w:left="360"/>
        <w:rPr>
          <w:bCs/>
          <w:iCs/>
        </w:rPr>
      </w:pPr>
    </w:p>
    <w:p w:rsidR="00514503" w:rsidRPr="00AE1407" w:rsidRDefault="00514503" w:rsidP="00514503">
      <w:pPr>
        <w:tabs>
          <w:tab w:val="left" w:pos="6028"/>
        </w:tabs>
        <w:autoSpaceDE w:val="0"/>
        <w:ind w:left="360"/>
        <w:rPr>
          <w:bCs/>
          <w:iCs/>
        </w:rPr>
      </w:pPr>
    </w:p>
    <w:p w:rsidR="00514503" w:rsidRPr="00AE1407" w:rsidRDefault="00514503" w:rsidP="00514503">
      <w:pPr>
        <w:tabs>
          <w:tab w:val="left" w:pos="6028"/>
        </w:tabs>
        <w:autoSpaceDE w:val="0"/>
        <w:ind w:left="360"/>
        <w:rPr>
          <w:bCs/>
          <w:iCs/>
        </w:rPr>
      </w:pPr>
    </w:p>
    <w:p w:rsidR="00514503" w:rsidRPr="00AE1407" w:rsidRDefault="00514503" w:rsidP="00514503">
      <w:pPr>
        <w:tabs>
          <w:tab w:val="left" w:pos="6028"/>
        </w:tabs>
        <w:autoSpaceDE w:val="0"/>
        <w:ind w:left="360"/>
        <w:rPr>
          <w:bCs/>
          <w:iCs/>
        </w:rPr>
      </w:pPr>
    </w:p>
    <w:p w:rsidR="00514503" w:rsidRPr="00576ADF" w:rsidRDefault="00514503" w:rsidP="00514503">
      <w:pPr>
        <w:tabs>
          <w:tab w:val="left" w:pos="6028"/>
        </w:tabs>
        <w:autoSpaceDE w:val="0"/>
        <w:rPr>
          <w:bCs/>
          <w:iCs/>
          <w:lang w:val="sr-Cyrl-RS"/>
        </w:rPr>
      </w:pPr>
    </w:p>
    <w:p w:rsidR="00514503" w:rsidRPr="00AE1407" w:rsidRDefault="00514503" w:rsidP="00514503">
      <w:pPr>
        <w:tabs>
          <w:tab w:val="left" w:pos="6028"/>
        </w:tabs>
        <w:autoSpaceDE w:val="0"/>
        <w:ind w:left="360"/>
        <w:rPr>
          <w:bCs/>
          <w:iCs/>
        </w:rPr>
      </w:pPr>
    </w:p>
    <w:p w:rsidR="00514503" w:rsidRPr="00AE1407" w:rsidRDefault="00514503" w:rsidP="00514503">
      <w:pPr>
        <w:jc w:val="both"/>
        <w:rPr>
          <w:b/>
          <w:noProof/>
        </w:rPr>
      </w:pPr>
    </w:p>
    <w:p w:rsidR="00514503" w:rsidRPr="00AE1407" w:rsidRDefault="00E93A6B" w:rsidP="00514503">
      <w:pPr>
        <w:jc w:val="both"/>
        <w:rPr>
          <w:noProof/>
        </w:rPr>
      </w:pPr>
      <w:r>
        <w:rPr>
          <w:noProof/>
          <w:lang w:val="sr-Latn-RS" w:eastAsia="sr-Latn-RS"/>
        </w:rPr>
        <mc:AlternateContent>
          <mc:Choice Requires="wps">
            <w:drawing>
              <wp:anchor distT="4294967293" distB="4294967293" distL="114300" distR="114300" simplePos="0" relativeHeight="251669504" behindDoc="0" locked="0" layoutInCell="1" allowOverlap="1">
                <wp:simplePos x="0" y="0"/>
                <wp:positionH relativeFrom="column">
                  <wp:posOffset>4109720</wp:posOffset>
                </wp:positionH>
                <wp:positionV relativeFrom="paragraph">
                  <wp:posOffset>163829</wp:posOffset>
                </wp:positionV>
                <wp:extent cx="1466850" cy="0"/>
                <wp:effectExtent l="0" t="0" r="19050" b="1905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0" o:spid="_x0000_s1026" type="#_x0000_t32" style="position:absolute;margin-left:323.6pt;margin-top:12.9pt;width:115.5pt;height:0;z-index:2516695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cupJQIAAEw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L3Fy6klAgAATAQAAA4AAAAAAAAAAAAAAAAALgIAAGRycy9lMm9Eb2Mu&#10;eG1sUEsBAi0AFAAGAAgAAAAhAG++K8vdAAAACQEAAA8AAAAAAAAAAAAAAAAAfwQAAGRycy9kb3du&#10;cmV2LnhtbFBLBQYAAAAABAAEAPMAAACJBQAAAAA=&#10;"/>
            </w:pict>
          </mc:Fallback>
        </mc:AlternateContent>
      </w:r>
      <w:r>
        <w:rPr>
          <w:noProof/>
          <w:lang w:val="sr-Latn-RS" w:eastAsia="sr-Latn-RS"/>
        </w:rPr>
        <mc:AlternateContent>
          <mc:Choice Requires="wps">
            <w:drawing>
              <wp:anchor distT="4294967293" distB="4294967293" distL="114300" distR="114300" simplePos="0" relativeHeight="251670528" behindDoc="0" locked="0" layoutInCell="1" allowOverlap="1">
                <wp:simplePos x="0" y="0"/>
                <wp:positionH relativeFrom="column">
                  <wp:posOffset>-62230</wp:posOffset>
                </wp:positionH>
                <wp:positionV relativeFrom="paragraph">
                  <wp:posOffset>163829</wp:posOffset>
                </wp:positionV>
                <wp:extent cx="1466850" cy="0"/>
                <wp:effectExtent l="0" t="0" r="19050" b="1905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9" o:spid="_x0000_s1026" type="#_x0000_t32" style="position:absolute;margin-left:-4.9pt;margin-top:12.9pt;width:115.5pt;height:0;z-index:2516705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D+iDIyQCAABKBAAADgAAAAAAAAAAAAAAAAAuAgAAZHJzL2Uyb0RvYy54&#10;bWxQSwECLQAUAAYACAAAACEAfxqK+N0AAAAIAQAADwAAAAAAAAAAAAAAAAB+BAAAZHJzL2Rvd25y&#10;ZXYueG1sUEsFBgAAAAAEAAQA8wAAAIgFAAAAAA==&#10;"/>
            </w:pict>
          </mc:Fallback>
        </mc:AlternateContent>
      </w:r>
    </w:p>
    <w:p w:rsidR="00514503" w:rsidRPr="00AE1407" w:rsidRDefault="00514503" w:rsidP="00514503">
      <w:pPr>
        <w:ind w:firstLine="720"/>
        <w:jc w:val="both"/>
        <w:rPr>
          <w:noProof/>
        </w:rPr>
      </w:pPr>
      <w:r w:rsidRPr="00AE1407">
        <w:rPr>
          <w:noProof/>
        </w:rPr>
        <w:t>ДАТУМ</w:t>
      </w:r>
      <w:r w:rsidRPr="00AE1407">
        <w:rPr>
          <w:noProof/>
        </w:rPr>
        <w:tab/>
      </w:r>
      <w:r w:rsidRPr="00AE1407">
        <w:rPr>
          <w:noProof/>
        </w:rPr>
        <w:tab/>
        <w:t xml:space="preserve"> </w:t>
      </w:r>
      <w:r w:rsidRPr="00AE1407">
        <w:rPr>
          <w:noProof/>
        </w:rPr>
        <w:tab/>
      </w:r>
      <w:r w:rsidRPr="00AE1407">
        <w:rPr>
          <w:noProof/>
        </w:rPr>
        <w:tab/>
        <w:t>М.П.</w:t>
      </w:r>
      <w:r w:rsidRPr="00AE1407">
        <w:rPr>
          <w:noProof/>
        </w:rPr>
        <w:tab/>
      </w:r>
      <w:r w:rsidRPr="00AE1407">
        <w:rPr>
          <w:noProof/>
        </w:rPr>
        <w:tab/>
      </w:r>
      <w:r w:rsidRPr="00AE1407">
        <w:rPr>
          <w:noProof/>
        </w:rPr>
        <w:tab/>
      </w:r>
      <w:r w:rsidRPr="00AE1407">
        <w:rPr>
          <w:noProof/>
        </w:rPr>
        <w:tab/>
        <w:t>ПОНУЂАЧ</w:t>
      </w:r>
    </w:p>
    <w:p w:rsidR="00514503" w:rsidRPr="00AE1407" w:rsidRDefault="00514503" w:rsidP="00514503">
      <w:pPr>
        <w:jc w:val="both"/>
        <w:rPr>
          <w:noProof/>
        </w:rPr>
      </w:pPr>
    </w:p>
    <w:p w:rsidR="00514503" w:rsidRPr="00AE1407" w:rsidRDefault="00514503" w:rsidP="00514503">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___________________</w:t>
      </w:r>
    </w:p>
    <w:p w:rsidR="00514503" w:rsidRPr="00AE1407" w:rsidRDefault="00514503" w:rsidP="00514503">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ПОТПИС</w:t>
      </w:r>
    </w:p>
    <w:p w:rsidR="00514503" w:rsidRDefault="00514503" w:rsidP="00514503">
      <w:pPr>
        <w:rPr>
          <w:bCs/>
          <w:iCs/>
          <w:lang w:val="sr-Cyrl-RS"/>
        </w:rPr>
      </w:pPr>
    </w:p>
    <w:p w:rsidR="00514503" w:rsidRDefault="00514503" w:rsidP="00514503">
      <w:pPr>
        <w:jc w:val="both"/>
        <w:rPr>
          <w:noProof/>
          <w:lang w:val="sr-Cyrl-RS"/>
        </w:rPr>
      </w:pPr>
      <w:r>
        <w:rPr>
          <w:noProof/>
          <w:lang w:val="sr-Cyrl-RS"/>
        </w:rPr>
        <w:t xml:space="preserve">НАПОМЕНА: </w:t>
      </w:r>
    </w:p>
    <w:p w:rsidR="00B819C7" w:rsidRPr="00AE1407" w:rsidRDefault="00514503" w:rsidP="00514503">
      <w:pPr>
        <w:rPr>
          <w:bCs/>
          <w:iC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понуда, поред носиоца посла, обавезу попуњавања овог обрасца</w:t>
      </w:r>
      <w:r>
        <w:rPr>
          <w:i/>
          <w:noProof/>
          <w:lang w:val="sr-Cyrl-RS"/>
        </w:rPr>
        <w:t xml:space="preserve"> има</w:t>
      </w:r>
      <w:r w:rsidRPr="00E8644E">
        <w:rPr>
          <w:i/>
          <w:noProof/>
          <w:lang w:val="sr-Cyrl-RS"/>
        </w:rPr>
        <w:t xml:space="preserve"> и сваки понуђач из</w:t>
      </w:r>
      <w:r>
        <w:rPr>
          <w:i/>
          <w:noProof/>
          <w:lang w:val="sr-Cyrl-RS"/>
        </w:rPr>
        <w:t xml:space="preserve"> групе понуђача</w:t>
      </w:r>
      <w:r w:rsidR="00B819C7" w:rsidRPr="00AE1407">
        <w:rPr>
          <w:bCs/>
          <w:iCs/>
        </w:rPr>
        <w:br w:type="page"/>
      </w:r>
    </w:p>
    <w:p w:rsidR="00B819C7" w:rsidRPr="00BC6DD7" w:rsidRDefault="00B819C7" w:rsidP="00514503">
      <w:pPr>
        <w:pStyle w:val="Heading1"/>
        <w:numPr>
          <w:ilvl w:val="0"/>
          <w:numId w:val="12"/>
        </w:numPr>
        <w:jc w:val="center"/>
        <w:rPr>
          <w:sz w:val="28"/>
          <w:szCs w:val="28"/>
        </w:rPr>
      </w:pPr>
      <w:bookmarkStart w:id="38" w:name="_Toc375826012"/>
      <w:bookmarkStart w:id="39" w:name="_Toc389030819"/>
      <w:bookmarkStart w:id="40" w:name="_Toc389030884"/>
      <w:r w:rsidRPr="00BC6DD7">
        <w:rPr>
          <w:sz w:val="28"/>
          <w:szCs w:val="28"/>
        </w:rPr>
        <w:lastRenderedPageBreak/>
        <w:t>ОБРАЗАЦ СТРУКТУРЕ ПОНУЂЕНЕ ЦЕНЕ</w:t>
      </w:r>
      <w:bookmarkEnd w:id="38"/>
      <w:bookmarkEnd w:id="39"/>
      <w:bookmarkEnd w:id="40"/>
    </w:p>
    <w:p w:rsidR="00B819C7" w:rsidRPr="00AE1407" w:rsidRDefault="00B819C7" w:rsidP="00B819C7">
      <w:pPr>
        <w:jc w:val="center"/>
        <w:rPr>
          <w:b/>
          <w:noProof/>
        </w:rPr>
      </w:pPr>
      <w:r w:rsidRPr="00AE1407">
        <w:rPr>
          <w:b/>
          <w:noProof/>
        </w:rPr>
        <w:t>(са упутством о попуњавању)</w:t>
      </w:r>
    </w:p>
    <w:p w:rsidR="00B819C7" w:rsidRPr="00AE1407" w:rsidRDefault="00B819C7" w:rsidP="00B819C7">
      <w:pPr>
        <w:rPr>
          <w:b/>
          <w:noProof/>
        </w:rPr>
      </w:pPr>
    </w:p>
    <w:tbl>
      <w:tblPr>
        <w:tblStyle w:val="TableGrid"/>
        <w:tblW w:w="0" w:type="auto"/>
        <w:tblLook w:val="04A0" w:firstRow="1" w:lastRow="0" w:firstColumn="1" w:lastColumn="0" w:noHBand="0" w:noVBand="1"/>
      </w:tblPr>
      <w:tblGrid>
        <w:gridCol w:w="1520"/>
        <w:gridCol w:w="1530"/>
        <w:gridCol w:w="1530"/>
        <w:gridCol w:w="1523"/>
        <w:gridCol w:w="1524"/>
        <w:gridCol w:w="1659"/>
      </w:tblGrid>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Редни број</w:t>
            </w:r>
          </w:p>
        </w:tc>
        <w:tc>
          <w:tcPr>
            <w:tcW w:w="1535" w:type="dxa"/>
            <w:vAlign w:val="center"/>
          </w:tcPr>
          <w:p w:rsidR="00B819C7" w:rsidRPr="00AE1407" w:rsidRDefault="00B819C7" w:rsidP="00B819C7">
            <w:pPr>
              <w:jc w:val="center"/>
              <w:rPr>
                <w:b/>
                <w:noProof/>
                <w:sz w:val="22"/>
                <w:szCs w:val="22"/>
              </w:rPr>
            </w:pPr>
            <w:r w:rsidRPr="00AE1407">
              <w:rPr>
                <w:b/>
                <w:noProof/>
                <w:sz w:val="22"/>
                <w:szCs w:val="22"/>
              </w:rPr>
              <w:t>Јединична цена без ПДВ-а</w:t>
            </w:r>
          </w:p>
        </w:tc>
        <w:tc>
          <w:tcPr>
            <w:tcW w:w="1535" w:type="dxa"/>
            <w:vAlign w:val="center"/>
          </w:tcPr>
          <w:p w:rsidR="00B819C7" w:rsidRPr="00AE1407" w:rsidRDefault="00B819C7" w:rsidP="00B819C7">
            <w:pPr>
              <w:jc w:val="center"/>
              <w:rPr>
                <w:b/>
                <w:noProof/>
                <w:sz w:val="22"/>
                <w:szCs w:val="22"/>
              </w:rPr>
            </w:pPr>
            <w:r w:rsidRPr="00AE1407">
              <w:rPr>
                <w:b/>
                <w:noProof/>
                <w:sz w:val="22"/>
                <w:szCs w:val="22"/>
              </w:rPr>
              <w:t>Јединична цена са ПДВ-ом</w:t>
            </w:r>
          </w:p>
        </w:tc>
        <w:tc>
          <w:tcPr>
            <w:tcW w:w="1535" w:type="dxa"/>
            <w:vAlign w:val="center"/>
          </w:tcPr>
          <w:p w:rsidR="00B819C7" w:rsidRPr="00AE1407" w:rsidRDefault="00B819C7" w:rsidP="00B819C7">
            <w:pPr>
              <w:jc w:val="center"/>
              <w:rPr>
                <w:b/>
                <w:noProof/>
                <w:sz w:val="22"/>
                <w:szCs w:val="22"/>
              </w:rPr>
            </w:pPr>
            <w:r w:rsidRPr="00AE1407">
              <w:rPr>
                <w:b/>
                <w:noProof/>
                <w:sz w:val="22"/>
                <w:szCs w:val="22"/>
              </w:rPr>
              <w:t>Укупна цена без ПДВ-а</w:t>
            </w:r>
          </w:p>
        </w:tc>
        <w:tc>
          <w:tcPr>
            <w:tcW w:w="1536" w:type="dxa"/>
            <w:vAlign w:val="center"/>
          </w:tcPr>
          <w:p w:rsidR="00B819C7" w:rsidRPr="00AE1407" w:rsidRDefault="00B819C7" w:rsidP="00B819C7">
            <w:pPr>
              <w:jc w:val="center"/>
              <w:rPr>
                <w:b/>
                <w:noProof/>
                <w:sz w:val="22"/>
                <w:szCs w:val="22"/>
              </w:rPr>
            </w:pPr>
            <w:r w:rsidRPr="00AE1407">
              <w:rPr>
                <w:b/>
                <w:noProof/>
                <w:sz w:val="22"/>
                <w:szCs w:val="22"/>
              </w:rPr>
              <w:t>Укупна цена са ПДВ-ом</w:t>
            </w:r>
          </w:p>
        </w:tc>
        <w:tc>
          <w:tcPr>
            <w:tcW w:w="1536" w:type="dxa"/>
            <w:vAlign w:val="center"/>
          </w:tcPr>
          <w:p w:rsidR="00B819C7" w:rsidRPr="00AE1407" w:rsidRDefault="00B819C7" w:rsidP="00B819C7">
            <w:pPr>
              <w:jc w:val="center"/>
              <w:rPr>
                <w:b/>
                <w:noProof/>
                <w:sz w:val="22"/>
                <w:szCs w:val="22"/>
              </w:rPr>
            </w:pPr>
            <w:r w:rsidRPr="00AE1407">
              <w:rPr>
                <w:b/>
                <w:noProof/>
                <w:sz w:val="22"/>
                <w:szCs w:val="22"/>
              </w:rPr>
              <w:t>Процентуално учешће (одређене врсте) трошкова</w:t>
            </w: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1.</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2.</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3.</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4.</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5.</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6.</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7.</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8.</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9.</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10.</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bl>
    <w:p w:rsidR="00B819C7" w:rsidRPr="00AE1407" w:rsidRDefault="00B819C7" w:rsidP="00B819C7">
      <w:pPr>
        <w:jc w:val="center"/>
        <w:rPr>
          <w:b/>
          <w:noProof/>
        </w:rPr>
      </w:pPr>
    </w:p>
    <w:p w:rsidR="00B819C7" w:rsidRPr="00AE1407" w:rsidRDefault="00B819C7" w:rsidP="00B819C7">
      <w:pPr>
        <w:jc w:val="center"/>
        <w:rPr>
          <w:b/>
          <w:noProof/>
        </w:rPr>
      </w:pPr>
    </w:p>
    <w:p w:rsidR="00B819C7" w:rsidRPr="00AE1407" w:rsidRDefault="00B819C7" w:rsidP="00B819C7">
      <w:pPr>
        <w:jc w:val="center"/>
        <w:rPr>
          <w:b/>
          <w:noProof/>
        </w:rPr>
      </w:pPr>
    </w:p>
    <w:p w:rsidR="00B819C7" w:rsidRPr="00AE1407" w:rsidRDefault="00B819C7" w:rsidP="00B819C7">
      <w:pPr>
        <w:jc w:val="both"/>
        <w:rPr>
          <w:noProof/>
          <w:u w:val="single"/>
        </w:rPr>
      </w:pPr>
      <w:r w:rsidRPr="00AE1407">
        <w:rPr>
          <w:noProof/>
          <w:u w:val="single"/>
        </w:rPr>
        <w:t>Напомена:</w:t>
      </w:r>
    </w:p>
    <w:p w:rsidR="00B819C7" w:rsidRPr="00AE1407" w:rsidRDefault="00B819C7" w:rsidP="00EF466B">
      <w:pPr>
        <w:numPr>
          <w:ilvl w:val="0"/>
          <w:numId w:val="2"/>
        </w:numPr>
        <w:jc w:val="both"/>
        <w:rPr>
          <w:noProof/>
        </w:rPr>
      </w:pPr>
      <w:r w:rsidRPr="00AE1407">
        <w:rPr>
          <w:noProof/>
        </w:rPr>
        <w:t>Процентуално учешће (одређене врсте) трошкова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w:t>
      </w:r>
      <w:r w:rsidR="001F3061" w:rsidRPr="00AE1407">
        <w:rPr>
          <w:noProof/>
        </w:rPr>
        <w:t>.</w:t>
      </w:r>
    </w:p>
    <w:p w:rsidR="001F3061" w:rsidRPr="00AE1407" w:rsidRDefault="001F3061" w:rsidP="00EF466B">
      <w:pPr>
        <w:pStyle w:val="ListParagraph"/>
        <w:numPr>
          <w:ilvl w:val="0"/>
          <w:numId w:val="2"/>
        </w:numPr>
        <w:rPr>
          <w:noProof/>
        </w:rPr>
      </w:pPr>
      <w:r w:rsidRPr="00AE1407">
        <w:rPr>
          <w:noProof/>
        </w:rPr>
        <w:t>Сматраће се да је сачињен образац структуре цене, уколико су основни елементи понуђене цене садржани у обрасцу понуде</w:t>
      </w:r>
    </w:p>
    <w:p w:rsidR="001F3061" w:rsidRPr="00AE1407" w:rsidRDefault="001F3061" w:rsidP="001F3061">
      <w:pPr>
        <w:ind w:left="360"/>
        <w:jc w:val="both"/>
        <w:rPr>
          <w:noProof/>
        </w:rPr>
      </w:pPr>
    </w:p>
    <w:tbl>
      <w:tblPr>
        <w:tblStyle w:val="TableGrid"/>
        <w:tblpPr w:leftFromText="180" w:rightFromText="180" w:vertAnchor="text" w:horzAnchor="margin" w:tblpY="4834"/>
        <w:tblW w:w="94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83"/>
        <w:gridCol w:w="3338"/>
        <w:gridCol w:w="2744"/>
      </w:tblGrid>
      <w:tr w:rsidR="00AB0DD9" w:rsidRPr="00AE1407" w:rsidTr="00AB0DD9">
        <w:trPr>
          <w:trHeight w:val="312"/>
        </w:trPr>
        <w:tc>
          <w:tcPr>
            <w:tcW w:w="3383" w:type="dxa"/>
            <w:tcBorders>
              <w:top w:val="nil"/>
              <w:left w:val="nil"/>
              <w:bottom w:val="single" w:sz="4" w:space="0" w:color="auto"/>
              <w:right w:val="nil"/>
            </w:tcBorders>
          </w:tcPr>
          <w:p w:rsidR="00AB0DD9" w:rsidRPr="00AE1407" w:rsidRDefault="00AB0DD9" w:rsidP="00AB0DD9">
            <w:pPr>
              <w:rPr>
                <w:noProof/>
                <w:highlight w:val="yellow"/>
              </w:rPr>
            </w:pPr>
          </w:p>
        </w:tc>
        <w:tc>
          <w:tcPr>
            <w:tcW w:w="3338" w:type="dxa"/>
          </w:tcPr>
          <w:p w:rsidR="00AB0DD9" w:rsidRPr="00AE1407" w:rsidRDefault="00AB0DD9" w:rsidP="00AB0DD9">
            <w:pPr>
              <w:rPr>
                <w:noProof/>
                <w:highlight w:val="yellow"/>
              </w:rPr>
            </w:pPr>
          </w:p>
        </w:tc>
        <w:tc>
          <w:tcPr>
            <w:tcW w:w="2744" w:type="dxa"/>
            <w:tcBorders>
              <w:top w:val="nil"/>
              <w:left w:val="nil"/>
              <w:bottom w:val="single" w:sz="4" w:space="0" w:color="auto"/>
              <w:right w:val="nil"/>
            </w:tcBorders>
          </w:tcPr>
          <w:p w:rsidR="00AB0DD9" w:rsidRPr="00AE1407" w:rsidRDefault="00AB0DD9" w:rsidP="00AB0DD9">
            <w:pPr>
              <w:rPr>
                <w:noProof/>
                <w:highlight w:val="yellow"/>
              </w:rPr>
            </w:pPr>
          </w:p>
        </w:tc>
      </w:tr>
      <w:tr w:rsidR="00AB0DD9" w:rsidRPr="00AE1407" w:rsidTr="00AB0DD9">
        <w:trPr>
          <w:trHeight w:val="293"/>
        </w:trPr>
        <w:tc>
          <w:tcPr>
            <w:tcW w:w="3383" w:type="dxa"/>
            <w:tcBorders>
              <w:top w:val="single" w:sz="4" w:space="0" w:color="auto"/>
              <w:left w:val="nil"/>
              <w:bottom w:val="nil"/>
              <w:right w:val="nil"/>
            </w:tcBorders>
            <w:hideMark/>
          </w:tcPr>
          <w:p w:rsidR="00AB0DD9" w:rsidRPr="00AE1407" w:rsidRDefault="00AB0DD9" w:rsidP="00AB0DD9">
            <w:pPr>
              <w:jc w:val="center"/>
              <w:rPr>
                <w:noProof/>
                <w:highlight w:val="yellow"/>
              </w:rPr>
            </w:pPr>
            <w:r w:rsidRPr="00AE1407">
              <w:rPr>
                <w:noProof/>
              </w:rPr>
              <w:t>НАЗИВ ПОНУЂАЧА</w:t>
            </w:r>
          </w:p>
        </w:tc>
        <w:tc>
          <w:tcPr>
            <w:tcW w:w="3338" w:type="dxa"/>
            <w:hideMark/>
          </w:tcPr>
          <w:p w:rsidR="00AB0DD9" w:rsidRPr="00AE1407" w:rsidRDefault="00AB0DD9" w:rsidP="00AB0DD9">
            <w:pPr>
              <w:jc w:val="center"/>
              <w:rPr>
                <w:noProof/>
              </w:rPr>
            </w:pPr>
            <w:r w:rsidRPr="00AE1407">
              <w:rPr>
                <w:noProof/>
              </w:rPr>
              <w:t>М.П.</w:t>
            </w:r>
          </w:p>
        </w:tc>
        <w:tc>
          <w:tcPr>
            <w:tcW w:w="2744" w:type="dxa"/>
            <w:tcBorders>
              <w:top w:val="single" w:sz="4" w:space="0" w:color="auto"/>
              <w:left w:val="nil"/>
              <w:bottom w:val="nil"/>
              <w:right w:val="nil"/>
            </w:tcBorders>
            <w:hideMark/>
          </w:tcPr>
          <w:p w:rsidR="00AB0DD9" w:rsidRPr="00AE1407" w:rsidRDefault="00AB0DD9" w:rsidP="00AB0DD9">
            <w:pPr>
              <w:jc w:val="center"/>
              <w:rPr>
                <w:noProof/>
                <w:highlight w:val="yellow"/>
              </w:rPr>
            </w:pPr>
            <w:r w:rsidRPr="00AE1407">
              <w:rPr>
                <w:noProof/>
              </w:rPr>
              <w:t>ПОТПИС ПОНУЂАЧА</w:t>
            </w:r>
          </w:p>
        </w:tc>
      </w:tr>
    </w:tbl>
    <w:p w:rsidR="00B819C7" w:rsidRPr="00AE1407" w:rsidRDefault="00B819C7" w:rsidP="00B819C7">
      <w:pPr>
        <w:rPr>
          <w:b/>
          <w:noProof/>
        </w:rPr>
      </w:pPr>
      <w:r w:rsidRPr="00AE1407">
        <w:rPr>
          <w:b/>
          <w:noProof/>
        </w:rPr>
        <w:br w:type="page"/>
      </w:r>
    </w:p>
    <w:p w:rsidR="00514503" w:rsidRPr="002735A4" w:rsidRDefault="00146314" w:rsidP="00146314">
      <w:pPr>
        <w:pStyle w:val="Heading1"/>
        <w:ind w:left="709"/>
        <w:jc w:val="center"/>
        <w:rPr>
          <w:sz w:val="28"/>
          <w:szCs w:val="28"/>
        </w:rPr>
      </w:pPr>
      <w:bookmarkStart w:id="41" w:name="_Toc375826013"/>
      <w:bookmarkStart w:id="42" w:name="_Toc389030820"/>
      <w:bookmarkStart w:id="43" w:name="_Toc440629952"/>
      <w:r>
        <w:rPr>
          <w:sz w:val="28"/>
          <w:szCs w:val="28"/>
          <w:lang w:val="sr-Cyrl-RS"/>
        </w:rPr>
        <w:lastRenderedPageBreak/>
        <w:t>10.</w:t>
      </w:r>
      <w:r w:rsidR="00514503" w:rsidRPr="002735A4">
        <w:rPr>
          <w:sz w:val="28"/>
          <w:szCs w:val="28"/>
        </w:rPr>
        <w:t>ОБРАЗАЦ ТРОШКОВА ПРИПРЕМЕ ПОНУДЕ</w:t>
      </w:r>
      <w:bookmarkEnd w:id="41"/>
      <w:bookmarkEnd w:id="42"/>
      <w:bookmarkEnd w:id="43"/>
    </w:p>
    <w:p w:rsidR="00514503" w:rsidRDefault="00514503" w:rsidP="00514503">
      <w:pPr>
        <w:spacing w:before="100" w:beforeAutospacing="1" w:line="210" w:lineRule="atLeast"/>
        <w:ind w:left="360"/>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514503" w:rsidRPr="00AE1407" w:rsidRDefault="00514503" w:rsidP="00514503">
      <w:pPr>
        <w:spacing w:before="100" w:beforeAutospacing="1" w:line="210" w:lineRule="atLeast"/>
        <w:ind w:left="360"/>
        <w:jc w:val="both"/>
        <w:rPr>
          <w:noProof/>
        </w:rPr>
      </w:pPr>
    </w:p>
    <w:tbl>
      <w:tblPr>
        <w:tblW w:w="0" w:type="auto"/>
        <w:tblInd w:w="-34" w:type="dxa"/>
        <w:tblLayout w:type="fixed"/>
        <w:tblLook w:val="0000" w:firstRow="0" w:lastRow="0" w:firstColumn="0" w:lastColumn="0" w:noHBand="0" w:noVBand="0"/>
      </w:tblPr>
      <w:tblGrid>
        <w:gridCol w:w="5752"/>
        <w:gridCol w:w="3300"/>
      </w:tblGrid>
      <w:tr w:rsidR="00514503" w:rsidRPr="00CF619E" w:rsidTr="00FC1272">
        <w:tc>
          <w:tcPr>
            <w:tcW w:w="5752" w:type="dxa"/>
            <w:tcBorders>
              <w:top w:val="single" w:sz="4" w:space="0" w:color="000000"/>
              <w:left w:val="single" w:sz="4" w:space="0" w:color="000000"/>
              <w:bottom w:val="single" w:sz="4" w:space="0" w:color="000000"/>
            </w:tcBorders>
            <w:shd w:val="clear" w:color="auto" w:fill="auto"/>
            <w:vAlign w:val="center"/>
          </w:tcPr>
          <w:p w:rsidR="00514503" w:rsidRPr="00CF619E" w:rsidRDefault="00514503" w:rsidP="00FC1272">
            <w:pPr>
              <w:spacing w:before="100" w:beforeAutospacing="1" w:line="210" w:lineRule="atLeast"/>
              <w:ind w:left="360"/>
              <w:jc w:val="center"/>
              <w:rPr>
                <w:b/>
                <w:noProof/>
              </w:rPr>
            </w:pPr>
            <w:r w:rsidRPr="00CF619E">
              <w:rPr>
                <w:b/>
                <w:noProof/>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4503" w:rsidRPr="00CF619E" w:rsidRDefault="00514503" w:rsidP="00FC1272">
            <w:pPr>
              <w:spacing w:before="100" w:beforeAutospacing="1" w:line="210" w:lineRule="atLeast"/>
              <w:ind w:left="360"/>
              <w:jc w:val="center"/>
              <w:rPr>
                <w:b/>
                <w:noProof/>
              </w:rPr>
            </w:pPr>
            <w:r w:rsidRPr="00CF619E">
              <w:rPr>
                <w:b/>
                <w:noProof/>
              </w:rPr>
              <w:t>ИЗНОС ТРОШКА У РСД без ПДВ-а</w:t>
            </w:r>
          </w:p>
        </w:tc>
      </w:tr>
      <w:tr w:rsidR="00514503" w:rsidRPr="00CF619E" w:rsidTr="00FC1272">
        <w:trPr>
          <w:trHeight w:val="558"/>
        </w:trPr>
        <w:tc>
          <w:tcPr>
            <w:tcW w:w="5752" w:type="dxa"/>
            <w:tcBorders>
              <w:top w:val="single" w:sz="4" w:space="0" w:color="000000"/>
              <w:left w:val="single" w:sz="4" w:space="0" w:color="000000"/>
              <w:bottom w:val="single" w:sz="4" w:space="0" w:color="000000"/>
            </w:tcBorders>
            <w:shd w:val="clear" w:color="auto" w:fill="auto"/>
          </w:tcPr>
          <w:p w:rsidR="00514503" w:rsidRPr="00CF619E" w:rsidRDefault="00514503" w:rsidP="00FC1272">
            <w:pPr>
              <w:spacing w:before="100" w:beforeAutospacing="1" w:line="210" w:lineRule="atLeast"/>
              <w:ind w:left="360"/>
              <w:jc w:val="both"/>
              <w:rPr>
                <w:b/>
                <w:noProof/>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514503" w:rsidRPr="00CF619E" w:rsidRDefault="00514503" w:rsidP="00FC1272">
            <w:pPr>
              <w:spacing w:before="100" w:beforeAutospacing="1" w:line="210" w:lineRule="atLeast"/>
              <w:ind w:left="360"/>
              <w:jc w:val="both"/>
              <w:rPr>
                <w:b/>
                <w:noProof/>
              </w:rPr>
            </w:pPr>
          </w:p>
        </w:tc>
      </w:tr>
      <w:tr w:rsidR="00514503" w:rsidRPr="00CF619E" w:rsidTr="00FC1272">
        <w:trPr>
          <w:trHeight w:val="566"/>
        </w:trPr>
        <w:tc>
          <w:tcPr>
            <w:tcW w:w="5752" w:type="dxa"/>
            <w:tcBorders>
              <w:top w:val="single" w:sz="4" w:space="0" w:color="000000"/>
              <w:left w:val="single" w:sz="4" w:space="0" w:color="000000"/>
              <w:bottom w:val="single" w:sz="4" w:space="0" w:color="000000"/>
            </w:tcBorders>
            <w:shd w:val="clear" w:color="auto" w:fill="auto"/>
          </w:tcPr>
          <w:p w:rsidR="00514503" w:rsidRPr="00CF619E" w:rsidRDefault="00514503" w:rsidP="00FC1272">
            <w:pPr>
              <w:spacing w:before="100" w:beforeAutospacing="1" w:line="210" w:lineRule="atLeast"/>
              <w:ind w:left="360"/>
              <w:jc w:val="both"/>
              <w:rPr>
                <w:b/>
                <w:noProof/>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514503" w:rsidRPr="00CF619E" w:rsidRDefault="00514503" w:rsidP="00FC1272">
            <w:pPr>
              <w:spacing w:before="100" w:beforeAutospacing="1" w:line="210" w:lineRule="atLeast"/>
              <w:ind w:left="360"/>
              <w:jc w:val="both"/>
              <w:rPr>
                <w:b/>
                <w:noProof/>
              </w:rPr>
            </w:pPr>
          </w:p>
        </w:tc>
      </w:tr>
      <w:tr w:rsidR="00514503" w:rsidRPr="00CF619E" w:rsidTr="00FC1272">
        <w:trPr>
          <w:trHeight w:val="561"/>
        </w:trPr>
        <w:tc>
          <w:tcPr>
            <w:tcW w:w="5752" w:type="dxa"/>
            <w:tcBorders>
              <w:top w:val="single" w:sz="4" w:space="0" w:color="000000"/>
              <w:left w:val="single" w:sz="4" w:space="0" w:color="000000"/>
              <w:bottom w:val="single" w:sz="4" w:space="0" w:color="000000"/>
            </w:tcBorders>
            <w:shd w:val="clear" w:color="auto" w:fill="auto"/>
          </w:tcPr>
          <w:p w:rsidR="00514503" w:rsidRPr="00CF619E" w:rsidRDefault="00514503" w:rsidP="00FC1272">
            <w:pPr>
              <w:spacing w:before="100" w:beforeAutospacing="1" w:line="210" w:lineRule="atLeast"/>
              <w:ind w:left="360"/>
              <w:jc w:val="both"/>
              <w:rPr>
                <w:b/>
                <w:noProof/>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514503" w:rsidRPr="00CF619E" w:rsidRDefault="00514503" w:rsidP="00FC1272">
            <w:pPr>
              <w:spacing w:before="100" w:beforeAutospacing="1" w:line="210" w:lineRule="atLeast"/>
              <w:ind w:left="360"/>
              <w:jc w:val="both"/>
              <w:rPr>
                <w:b/>
                <w:noProof/>
              </w:rPr>
            </w:pPr>
          </w:p>
        </w:tc>
      </w:tr>
      <w:tr w:rsidR="00514503" w:rsidRPr="00CF619E" w:rsidTr="00FC1272">
        <w:trPr>
          <w:trHeight w:val="555"/>
        </w:trPr>
        <w:tc>
          <w:tcPr>
            <w:tcW w:w="5752" w:type="dxa"/>
            <w:tcBorders>
              <w:top w:val="single" w:sz="4" w:space="0" w:color="000000"/>
              <w:left w:val="single" w:sz="4" w:space="0" w:color="000000"/>
              <w:bottom w:val="single" w:sz="4" w:space="0" w:color="000000"/>
            </w:tcBorders>
            <w:shd w:val="clear" w:color="auto" w:fill="auto"/>
          </w:tcPr>
          <w:p w:rsidR="00514503" w:rsidRPr="00CF619E" w:rsidRDefault="00514503" w:rsidP="00FC1272">
            <w:pPr>
              <w:spacing w:before="100" w:beforeAutospacing="1" w:line="210" w:lineRule="atLeast"/>
              <w:ind w:left="360"/>
              <w:jc w:val="both"/>
              <w:rPr>
                <w:b/>
                <w:noProof/>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514503" w:rsidRPr="00CF619E" w:rsidRDefault="00514503" w:rsidP="00FC1272">
            <w:pPr>
              <w:spacing w:before="100" w:beforeAutospacing="1" w:line="210" w:lineRule="atLeast"/>
              <w:ind w:left="360"/>
              <w:jc w:val="both"/>
              <w:rPr>
                <w:b/>
                <w:noProof/>
              </w:rPr>
            </w:pPr>
          </w:p>
        </w:tc>
      </w:tr>
      <w:tr w:rsidR="00514503" w:rsidRPr="00CF619E" w:rsidTr="00FC1272">
        <w:trPr>
          <w:trHeight w:val="549"/>
        </w:trPr>
        <w:tc>
          <w:tcPr>
            <w:tcW w:w="5752" w:type="dxa"/>
            <w:tcBorders>
              <w:top w:val="single" w:sz="4" w:space="0" w:color="000000"/>
              <w:left w:val="single" w:sz="4" w:space="0" w:color="000000"/>
              <w:bottom w:val="single" w:sz="4" w:space="0" w:color="000000"/>
            </w:tcBorders>
            <w:shd w:val="clear" w:color="auto" w:fill="auto"/>
          </w:tcPr>
          <w:p w:rsidR="00514503" w:rsidRPr="00CF619E" w:rsidRDefault="00514503" w:rsidP="00FC1272">
            <w:pPr>
              <w:spacing w:before="100" w:beforeAutospacing="1" w:line="210" w:lineRule="atLeast"/>
              <w:ind w:left="360"/>
              <w:jc w:val="both"/>
              <w:rPr>
                <w:b/>
                <w:noProof/>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514503" w:rsidRPr="00CF619E" w:rsidRDefault="00514503" w:rsidP="00FC1272">
            <w:pPr>
              <w:spacing w:before="100" w:beforeAutospacing="1" w:line="210" w:lineRule="atLeast"/>
              <w:ind w:left="360"/>
              <w:jc w:val="both"/>
              <w:rPr>
                <w:b/>
                <w:noProof/>
              </w:rPr>
            </w:pPr>
          </w:p>
        </w:tc>
      </w:tr>
      <w:tr w:rsidR="00514503" w:rsidRPr="00CF619E" w:rsidTr="00FC1272">
        <w:trPr>
          <w:trHeight w:val="556"/>
        </w:trPr>
        <w:tc>
          <w:tcPr>
            <w:tcW w:w="5752" w:type="dxa"/>
            <w:tcBorders>
              <w:top w:val="single" w:sz="4" w:space="0" w:color="000000"/>
              <w:left w:val="single" w:sz="4" w:space="0" w:color="000000"/>
              <w:bottom w:val="single" w:sz="4" w:space="0" w:color="000000"/>
            </w:tcBorders>
            <w:shd w:val="clear" w:color="auto" w:fill="auto"/>
          </w:tcPr>
          <w:p w:rsidR="00514503" w:rsidRPr="00CF619E" w:rsidRDefault="00514503" w:rsidP="00FC1272">
            <w:pPr>
              <w:spacing w:before="100" w:beforeAutospacing="1" w:line="210" w:lineRule="atLeast"/>
              <w:ind w:left="360"/>
              <w:jc w:val="both"/>
              <w:rPr>
                <w:b/>
                <w:noProof/>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514503" w:rsidRPr="00CF619E" w:rsidRDefault="00514503" w:rsidP="00FC1272">
            <w:pPr>
              <w:spacing w:before="100" w:beforeAutospacing="1" w:line="210" w:lineRule="atLeast"/>
              <w:ind w:left="360"/>
              <w:jc w:val="both"/>
              <w:rPr>
                <w:b/>
                <w:noProof/>
              </w:rPr>
            </w:pPr>
          </w:p>
        </w:tc>
      </w:tr>
      <w:tr w:rsidR="00514503" w:rsidRPr="00CF619E" w:rsidTr="00FC1272">
        <w:tc>
          <w:tcPr>
            <w:tcW w:w="5752" w:type="dxa"/>
            <w:tcBorders>
              <w:top w:val="single" w:sz="4" w:space="0" w:color="000000"/>
              <w:left w:val="single" w:sz="4" w:space="0" w:color="000000"/>
              <w:bottom w:val="single" w:sz="4" w:space="0" w:color="000000"/>
            </w:tcBorders>
            <w:shd w:val="clear" w:color="auto" w:fill="auto"/>
          </w:tcPr>
          <w:p w:rsidR="00514503" w:rsidRPr="00CF619E" w:rsidRDefault="00514503" w:rsidP="00FC1272">
            <w:pPr>
              <w:spacing w:before="100" w:beforeAutospacing="1" w:line="210" w:lineRule="atLeast"/>
              <w:jc w:val="both"/>
              <w:rPr>
                <w:b/>
                <w:noProof/>
              </w:rPr>
            </w:pPr>
            <w:r w:rsidRPr="00CF619E">
              <w:rPr>
                <w:b/>
                <w:noProof/>
              </w:rPr>
              <w:t>УКУПАН ИЗНОС ТРОШКОВА ПРИПРЕМАЊА ПОНУДЕ без ПДВ-а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514503" w:rsidRPr="00CF619E" w:rsidRDefault="00514503" w:rsidP="00FC1272">
            <w:pPr>
              <w:spacing w:before="100" w:beforeAutospacing="1" w:line="210" w:lineRule="atLeast"/>
              <w:ind w:left="360"/>
              <w:jc w:val="both"/>
              <w:rPr>
                <w:b/>
                <w:noProof/>
              </w:rPr>
            </w:pPr>
          </w:p>
        </w:tc>
      </w:tr>
    </w:tbl>
    <w:p w:rsidR="00514503" w:rsidRPr="00AE1407" w:rsidRDefault="00514503" w:rsidP="00514503">
      <w:pPr>
        <w:spacing w:before="100" w:beforeAutospacing="1" w:line="210" w:lineRule="atLeast"/>
        <w:ind w:left="360"/>
        <w:jc w:val="both"/>
        <w:rPr>
          <w:b/>
          <w:noProof/>
        </w:rPr>
      </w:pPr>
    </w:p>
    <w:p w:rsidR="00514503" w:rsidRPr="00CF619E" w:rsidRDefault="00514503" w:rsidP="00514503">
      <w:pPr>
        <w:rPr>
          <w:b/>
          <w:noProof/>
        </w:rPr>
      </w:pPr>
      <w:r w:rsidRPr="00CF619E">
        <w:rPr>
          <w:b/>
          <w:noProof/>
        </w:rPr>
        <w:t xml:space="preserve">Напомена: </w:t>
      </w:r>
    </w:p>
    <w:p w:rsidR="00514503" w:rsidRDefault="00514503" w:rsidP="00514503">
      <w:pPr>
        <w:rPr>
          <w:noProof/>
        </w:rPr>
      </w:pPr>
      <w:r w:rsidRPr="00CF619E">
        <w:rPr>
          <w:noProof/>
        </w:rPr>
        <w:t>Достављање овог обрасца није обавезно.</w:t>
      </w:r>
    </w:p>
    <w:p w:rsidR="00514503" w:rsidRDefault="00514503" w:rsidP="00514503">
      <w:pPr>
        <w:rPr>
          <w:noProof/>
          <w:lang w:val="sr-Cyrl-CS"/>
        </w:rPr>
      </w:pPr>
    </w:p>
    <w:p w:rsidR="00514503" w:rsidRDefault="00514503" w:rsidP="00514503">
      <w:pPr>
        <w:rPr>
          <w:noProof/>
          <w:lang w:val="sr-Cyrl-CS"/>
        </w:rPr>
      </w:pPr>
    </w:p>
    <w:p w:rsidR="00514503" w:rsidRDefault="00514503" w:rsidP="00514503">
      <w:pPr>
        <w:rPr>
          <w:noProof/>
          <w:lang w:val="sr-Cyrl-CS"/>
        </w:rPr>
      </w:pPr>
    </w:p>
    <w:p w:rsidR="00514503" w:rsidRDefault="00514503" w:rsidP="00514503">
      <w:pPr>
        <w:rPr>
          <w:noProof/>
          <w:lang w:val="sr-Cyrl-CS"/>
        </w:rPr>
      </w:pPr>
    </w:p>
    <w:p w:rsidR="00514503" w:rsidRDefault="00514503" w:rsidP="00514503">
      <w:pPr>
        <w:rPr>
          <w:noProof/>
          <w:lang w:val="sr-Cyrl-CS"/>
        </w:rPr>
      </w:pPr>
    </w:p>
    <w:p w:rsidR="00514503" w:rsidRDefault="00514503" w:rsidP="00514503">
      <w:pPr>
        <w:rPr>
          <w:noProof/>
          <w:lang w:val="sr-Cyrl-CS"/>
        </w:rPr>
      </w:pPr>
    </w:p>
    <w:p w:rsidR="00514503" w:rsidRDefault="00514503" w:rsidP="00514503">
      <w:pPr>
        <w:rPr>
          <w:noProof/>
          <w:lang w:val="sr-Cyrl-CS"/>
        </w:rPr>
      </w:pPr>
    </w:p>
    <w:p w:rsidR="00514503" w:rsidRDefault="00514503" w:rsidP="00514503">
      <w:pPr>
        <w:rPr>
          <w:noProof/>
          <w:lang w:val="sr-Cyrl-CS"/>
        </w:rPr>
      </w:pPr>
    </w:p>
    <w:p w:rsidR="00514503" w:rsidRDefault="00514503" w:rsidP="00514503">
      <w:pPr>
        <w:rPr>
          <w:noProof/>
          <w:lang w:val="sr-Cyrl-CS"/>
        </w:rPr>
      </w:pPr>
    </w:p>
    <w:p w:rsidR="00514503" w:rsidRDefault="00514503" w:rsidP="00514503">
      <w:pPr>
        <w:rPr>
          <w:noProof/>
          <w:lang w:val="sr-Cyrl-CS"/>
        </w:rPr>
      </w:pPr>
    </w:p>
    <w:p w:rsidR="00514503" w:rsidRDefault="00514503" w:rsidP="00514503">
      <w:pPr>
        <w:rPr>
          <w:noProof/>
          <w:lang w:val="sr-Cyrl-CS"/>
        </w:rPr>
      </w:pPr>
    </w:p>
    <w:p w:rsidR="00514503" w:rsidRDefault="00514503" w:rsidP="00514503">
      <w:pPr>
        <w:rPr>
          <w:noProof/>
          <w:lang w:val="sr-Cyrl-CS"/>
        </w:rPr>
      </w:pPr>
    </w:p>
    <w:p w:rsidR="00514503" w:rsidRPr="00497BC6" w:rsidRDefault="00514503" w:rsidP="00514503">
      <w:pPr>
        <w:rPr>
          <w:noProof/>
          <w:lang w:val="sr-Cyrl-CS"/>
        </w:rPr>
      </w:pPr>
    </w:p>
    <w:p w:rsidR="00514503" w:rsidRPr="00CF619E" w:rsidRDefault="00514503" w:rsidP="00514503">
      <w:pPr>
        <w:rPr>
          <w:noProof/>
        </w:rPr>
      </w:pPr>
    </w:p>
    <w:p w:rsidR="00514503" w:rsidRDefault="00514503" w:rsidP="00514503">
      <w:pPr>
        <w:rPr>
          <w:b/>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514503" w:rsidRPr="00CF619E" w:rsidTr="00FC1272">
        <w:tc>
          <w:tcPr>
            <w:tcW w:w="3095" w:type="dxa"/>
            <w:tcBorders>
              <w:bottom w:val="single" w:sz="4" w:space="0" w:color="auto"/>
            </w:tcBorders>
          </w:tcPr>
          <w:p w:rsidR="00514503" w:rsidRPr="00CF619E" w:rsidRDefault="00514503" w:rsidP="00FC1272">
            <w:pPr>
              <w:rPr>
                <w:bCs/>
                <w:iCs/>
                <w:noProof/>
                <w:lang w:val="sr-Cyrl-CS"/>
              </w:rPr>
            </w:pPr>
          </w:p>
        </w:tc>
        <w:tc>
          <w:tcPr>
            <w:tcW w:w="3095" w:type="dxa"/>
          </w:tcPr>
          <w:p w:rsidR="00514503" w:rsidRPr="00CF619E" w:rsidRDefault="00514503" w:rsidP="00FC1272">
            <w:pPr>
              <w:rPr>
                <w:bCs/>
                <w:iCs/>
                <w:noProof/>
                <w:lang w:val="sr-Cyrl-CS"/>
              </w:rPr>
            </w:pPr>
          </w:p>
        </w:tc>
        <w:tc>
          <w:tcPr>
            <w:tcW w:w="3096" w:type="dxa"/>
            <w:tcBorders>
              <w:bottom w:val="single" w:sz="4" w:space="0" w:color="auto"/>
            </w:tcBorders>
          </w:tcPr>
          <w:p w:rsidR="00514503" w:rsidRPr="00CF619E" w:rsidRDefault="00514503" w:rsidP="00FC1272">
            <w:pPr>
              <w:rPr>
                <w:bCs/>
                <w:iCs/>
                <w:noProof/>
                <w:lang w:val="sr-Cyrl-CS"/>
              </w:rPr>
            </w:pPr>
          </w:p>
        </w:tc>
      </w:tr>
      <w:tr w:rsidR="00514503" w:rsidRPr="00CF619E" w:rsidTr="00FC1272">
        <w:tc>
          <w:tcPr>
            <w:tcW w:w="3095" w:type="dxa"/>
            <w:tcBorders>
              <w:top w:val="single" w:sz="4" w:space="0" w:color="auto"/>
            </w:tcBorders>
          </w:tcPr>
          <w:p w:rsidR="00514503" w:rsidRPr="00CF619E" w:rsidRDefault="00514503" w:rsidP="00FC1272">
            <w:pPr>
              <w:jc w:val="center"/>
              <w:rPr>
                <w:bCs/>
                <w:iCs/>
                <w:noProof/>
                <w:lang w:val="sr-Cyrl-CS"/>
              </w:rPr>
            </w:pPr>
            <w:r w:rsidRPr="00CF619E">
              <w:rPr>
                <w:bCs/>
                <w:iCs/>
                <w:noProof/>
                <w:lang w:val="hr-HR"/>
              </w:rPr>
              <w:t>ДАТУМ</w:t>
            </w:r>
          </w:p>
        </w:tc>
        <w:tc>
          <w:tcPr>
            <w:tcW w:w="3095" w:type="dxa"/>
          </w:tcPr>
          <w:p w:rsidR="00514503" w:rsidRPr="00CF619E" w:rsidRDefault="00514503" w:rsidP="00FC1272">
            <w:pPr>
              <w:jc w:val="center"/>
              <w:rPr>
                <w:bCs/>
                <w:iCs/>
                <w:noProof/>
                <w:lang w:val="sr-Cyrl-CS"/>
              </w:rPr>
            </w:pPr>
            <w:r w:rsidRPr="00CF619E">
              <w:rPr>
                <w:bCs/>
                <w:iCs/>
                <w:noProof/>
                <w:lang w:val="hr-HR"/>
              </w:rPr>
              <w:t>М.П.</w:t>
            </w:r>
          </w:p>
        </w:tc>
        <w:tc>
          <w:tcPr>
            <w:tcW w:w="3096" w:type="dxa"/>
            <w:tcBorders>
              <w:top w:val="single" w:sz="4" w:space="0" w:color="auto"/>
            </w:tcBorders>
          </w:tcPr>
          <w:p w:rsidR="00514503" w:rsidRPr="00CF619E" w:rsidRDefault="00514503" w:rsidP="00FC1272">
            <w:pPr>
              <w:jc w:val="center"/>
              <w:rPr>
                <w:bCs/>
                <w:iCs/>
                <w:noProof/>
                <w:lang w:val="sr-Cyrl-CS"/>
              </w:rPr>
            </w:pPr>
            <w:r w:rsidRPr="00CF619E">
              <w:rPr>
                <w:bCs/>
                <w:iCs/>
                <w:noProof/>
                <w:lang w:val="sr-Cyrl-CS"/>
              </w:rPr>
              <w:t>ПОНУЂАЧ</w:t>
            </w:r>
          </w:p>
        </w:tc>
      </w:tr>
      <w:tr w:rsidR="00514503" w:rsidRPr="00CF619E" w:rsidTr="00FC1272">
        <w:tc>
          <w:tcPr>
            <w:tcW w:w="3095" w:type="dxa"/>
          </w:tcPr>
          <w:p w:rsidR="00514503" w:rsidRPr="00CF619E" w:rsidRDefault="00514503" w:rsidP="00FC1272">
            <w:pPr>
              <w:rPr>
                <w:bCs/>
                <w:iCs/>
                <w:noProof/>
                <w:lang w:val="hr-HR"/>
              </w:rPr>
            </w:pPr>
          </w:p>
        </w:tc>
        <w:tc>
          <w:tcPr>
            <w:tcW w:w="3095" w:type="dxa"/>
          </w:tcPr>
          <w:p w:rsidR="00514503" w:rsidRPr="00CF619E" w:rsidRDefault="00514503" w:rsidP="00FC1272">
            <w:pPr>
              <w:rPr>
                <w:bCs/>
                <w:iCs/>
                <w:noProof/>
                <w:lang w:val="hr-HR"/>
              </w:rPr>
            </w:pPr>
          </w:p>
        </w:tc>
        <w:tc>
          <w:tcPr>
            <w:tcW w:w="3096" w:type="dxa"/>
            <w:tcBorders>
              <w:bottom w:val="single" w:sz="4" w:space="0" w:color="auto"/>
            </w:tcBorders>
          </w:tcPr>
          <w:p w:rsidR="00514503" w:rsidRPr="00CF619E" w:rsidRDefault="00514503" w:rsidP="00FC1272">
            <w:pPr>
              <w:rPr>
                <w:bCs/>
                <w:iCs/>
                <w:noProof/>
                <w:lang w:val="sr-Cyrl-CS"/>
              </w:rPr>
            </w:pPr>
          </w:p>
          <w:p w:rsidR="00514503" w:rsidRPr="00CF619E" w:rsidRDefault="00514503" w:rsidP="00FC1272">
            <w:pPr>
              <w:rPr>
                <w:bCs/>
                <w:iCs/>
                <w:noProof/>
                <w:lang w:val="sr-Cyrl-CS"/>
              </w:rPr>
            </w:pPr>
          </w:p>
        </w:tc>
      </w:tr>
      <w:tr w:rsidR="00514503" w:rsidRPr="00CF619E" w:rsidTr="00FC1272">
        <w:tc>
          <w:tcPr>
            <w:tcW w:w="3095" w:type="dxa"/>
          </w:tcPr>
          <w:p w:rsidR="00514503" w:rsidRPr="00CF619E" w:rsidRDefault="00514503" w:rsidP="00FC1272">
            <w:pPr>
              <w:rPr>
                <w:bCs/>
                <w:iCs/>
                <w:noProof/>
                <w:lang w:val="hr-HR"/>
              </w:rPr>
            </w:pPr>
          </w:p>
        </w:tc>
        <w:tc>
          <w:tcPr>
            <w:tcW w:w="3095" w:type="dxa"/>
          </w:tcPr>
          <w:p w:rsidR="00514503" w:rsidRPr="00CF619E" w:rsidRDefault="00514503" w:rsidP="00FC1272">
            <w:pPr>
              <w:rPr>
                <w:bCs/>
                <w:iCs/>
                <w:noProof/>
                <w:lang w:val="hr-HR"/>
              </w:rPr>
            </w:pPr>
          </w:p>
        </w:tc>
        <w:tc>
          <w:tcPr>
            <w:tcW w:w="3096" w:type="dxa"/>
            <w:tcBorders>
              <w:top w:val="single" w:sz="4" w:space="0" w:color="auto"/>
            </w:tcBorders>
          </w:tcPr>
          <w:p w:rsidR="00514503" w:rsidRPr="00CF619E" w:rsidRDefault="00514503" w:rsidP="00FC1272">
            <w:pPr>
              <w:jc w:val="center"/>
              <w:rPr>
                <w:bCs/>
                <w:iCs/>
                <w:noProof/>
                <w:lang w:val="sr-Cyrl-CS"/>
              </w:rPr>
            </w:pPr>
            <w:r w:rsidRPr="00CF619E">
              <w:rPr>
                <w:bCs/>
                <w:iCs/>
                <w:noProof/>
              </w:rPr>
              <w:t>ПОТПИС</w:t>
            </w:r>
          </w:p>
        </w:tc>
      </w:tr>
    </w:tbl>
    <w:p w:rsidR="00F26BCB" w:rsidRPr="00AE1407" w:rsidRDefault="00B819C7" w:rsidP="00B819C7">
      <w:pPr>
        <w:tabs>
          <w:tab w:val="left" w:pos="6028"/>
        </w:tabs>
        <w:autoSpaceDE w:val="0"/>
        <w:ind w:left="360"/>
        <w:jc w:val="center"/>
        <w:rPr>
          <w:bCs/>
          <w:iCs/>
        </w:rPr>
      </w:pPr>
      <w:r w:rsidRPr="00AE1407">
        <w:rPr>
          <w:noProof/>
        </w:rPr>
        <w:br w:type="page"/>
      </w:r>
    </w:p>
    <w:p w:rsidR="0006401C" w:rsidRPr="00AE1407" w:rsidRDefault="0006401C" w:rsidP="00EF466B">
      <w:pPr>
        <w:pStyle w:val="Heading2"/>
        <w:numPr>
          <w:ilvl w:val="0"/>
          <w:numId w:val="5"/>
        </w:numPr>
        <w:rPr>
          <w:noProof/>
        </w:rPr>
        <w:sectPr w:rsidR="0006401C" w:rsidRPr="00AE1407" w:rsidSect="00F84CF2">
          <w:headerReference w:type="default" r:id="rId14"/>
          <w:footerReference w:type="even" r:id="rId15"/>
          <w:footerReference w:type="default" r:id="rId16"/>
          <w:pgSz w:w="11906" w:h="16838"/>
          <w:pgMar w:top="1276" w:right="1418" w:bottom="1418" w:left="1418" w:header="709" w:footer="709" w:gutter="0"/>
          <w:cols w:space="708"/>
          <w:docGrid w:linePitch="360"/>
        </w:sectPr>
      </w:pPr>
    </w:p>
    <w:p w:rsidR="002D5B2C" w:rsidRPr="00BC6DD7" w:rsidRDefault="00146314" w:rsidP="00146314">
      <w:pPr>
        <w:pStyle w:val="Heading1"/>
        <w:ind w:left="709"/>
        <w:jc w:val="center"/>
        <w:rPr>
          <w:sz w:val="28"/>
          <w:szCs w:val="28"/>
        </w:rPr>
      </w:pPr>
      <w:bookmarkStart w:id="44" w:name="_Toc375826014"/>
      <w:bookmarkStart w:id="45" w:name="_Toc389030821"/>
      <w:bookmarkStart w:id="46" w:name="_Toc389030886"/>
      <w:r>
        <w:rPr>
          <w:sz w:val="28"/>
          <w:szCs w:val="28"/>
          <w:lang w:val="sr-Cyrl-RS"/>
        </w:rPr>
        <w:lastRenderedPageBreak/>
        <w:t>11.</w:t>
      </w:r>
      <w:r w:rsidR="002D5B2C" w:rsidRPr="00BC6DD7">
        <w:rPr>
          <w:sz w:val="28"/>
          <w:szCs w:val="28"/>
        </w:rPr>
        <w:t>ОБРАЗАЦ ПОНУДЕ</w:t>
      </w:r>
      <w:bookmarkEnd w:id="44"/>
      <w:bookmarkEnd w:id="45"/>
      <w:bookmarkEnd w:id="46"/>
    </w:p>
    <w:p w:rsidR="002D5B2C" w:rsidRPr="00AE1407" w:rsidRDefault="002D5B2C" w:rsidP="002D5B2C">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1630"/>
        <w:gridCol w:w="1347"/>
        <w:gridCol w:w="531"/>
        <w:gridCol w:w="3155"/>
      </w:tblGrid>
      <w:tr w:rsidR="005E2923" w:rsidRPr="00AE1407" w:rsidTr="005E2923">
        <w:trPr>
          <w:trHeight w:val="856"/>
        </w:trPr>
        <w:tc>
          <w:tcPr>
            <w:tcW w:w="5245" w:type="dxa"/>
            <w:tcBorders>
              <w:right w:val="single" w:sz="4" w:space="0" w:color="auto"/>
            </w:tcBorders>
            <w:vAlign w:val="center"/>
          </w:tcPr>
          <w:p w:rsidR="005E2923" w:rsidRPr="00146314" w:rsidRDefault="005E2923" w:rsidP="005E2923">
            <w:pPr>
              <w:jc w:val="right"/>
              <w:rPr>
                <w:noProof/>
              </w:rPr>
            </w:pPr>
            <w:r w:rsidRPr="00146314">
              <w:rPr>
                <w:noProof/>
              </w:rPr>
              <w:t>Предмет јавне набавке</w:t>
            </w:r>
          </w:p>
        </w:tc>
        <w:tc>
          <w:tcPr>
            <w:tcW w:w="10065" w:type="dxa"/>
            <w:gridSpan w:val="6"/>
            <w:tcBorders>
              <w:top w:val="inset" w:sz="6" w:space="0" w:color="auto"/>
              <w:left w:val="single" w:sz="4" w:space="0" w:color="auto"/>
              <w:right w:val="inset" w:sz="6" w:space="0" w:color="auto"/>
            </w:tcBorders>
          </w:tcPr>
          <w:p w:rsidR="005E2923" w:rsidRPr="00146314" w:rsidRDefault="00146314" w:rsidP="001A61C2">
            <w:pPr>
              <w:jc w:val="center"/>
              <w:rPr>
                <w:b/>
                <w:noProof/>
                <w:lang w:val="sr-Cyrl-RS"/>
              </w:rPr>
            </w:pPr>
            <w:r w:rsidRPr="00146314">
              <w:rPr>
                <w:b/>
                <w:noProof/>
                <w:lang w:val="sr-Cyrl-RS"/>
              </w:rPr>
              <w:t xml:space="preserve">Сервисирање и одржавање медицинске  опреме, произвођача </w:t>
            </w:r>
            <w:r w:rsidRPr="00146314">
              <w:rPr>
                <w:b/>
                <w:noProof/>
                <w:lang w:val="sr-Latn-RS"/>
              </w:rPr>
              <w:t>„Nihon Kohden Europe“, „Codon Argus“, „Schmitz“, „Huntleight Healthcare“, „Hamilton Medical“, „</w:t>
            </w:r>
            <w:r w:rsidR="00D276A3">
              <w:rPr>
                <w:b/>
                <w:noProof/>
                <w:lang w:val="sr-Latn-RS"/>
              </w:rPr>
              <w:t xml:space="preserve">Dr </w:t>
            </w:r>
            <w:r w:rsidRPr="00146314">
              <w:rPr>
                <w:b/>
                <w:noProof/>
                <w:lang w:val="sr-Latn-RS"/>
              </w:rPr>
              <w:t xml:space="preserve">Mach“, „Carl Zeiss“, „Ca-MI Italian Medical touch“ </w:t>
            </w:r>
            <w:r w:rsidRPr="00146314">
              <w:rPr>
                <w:b/>
                <w:noProof/>
                <w:lang w:val="sr-Cyrl-RS"/>
              </w:rPr>
              <w:t>и</w:t>
            </w:r>
            <w:r w:rsidRPr="00146314">
              <w:rPr>
                <w:b/>
                <w:noProof/>
                <w:lang w:val="sr-Latn-RS"/>
              </w:rPr>
              <w:t xml:space="preserve"> „Nouvag“</w:t>
            </w:r>
            <w:r w:rsidRPr="00146314">
              <w:rPr>
                <w:b/>
                <w:noProof/>
                <w:lang w:val="sr-Cyrl-RS"/>
              </w:rPr>
              <w:t>, за потребе Клиничког центра Војводине</w:t>
            </w:r>
            <w:r w:rsidR="001A61C2" w:rsidRPr="00146314">
              <w:rPr>
                <w:b/>
                <w:noProof/>
                <w:lang w:val="sr-Cyrl-RS"/>
              </w:rPr>
              <w:t>,</w:t>
            </w:r>
          </w:p>
          <w:p w:rsidR="001A61C2" w:rsidRPr="00146314" w:rsidRDefault="001A61C2" w:rsidP="001A61C2">
            <w:pPr>
              <w:jc w:val="center"/>
              <w:rPr>
                <w:b/>
                <w:noProof/>
              </w:rPr>
            </w:pPr>
            <w:r w:rsidRPr="00146314">
              <w:rPr>
                <w:b/>
                <w:noProof/>
                <w:lang w:val="sr-Cyrl-RS"/>
              </w:rPr>
              <w:t>број 71-16-О</w:t>
            </w:r>
          </w:p>
        </w:tc>
      </w:tr>
      <w:tr w:rsidR="005E2923" w:rsidRPr="00AE1407" w:rsidTr="005E2923">
        <w:tc>
          <w:tcPr>
            <w:tcW w:w="5245" w:type="dxa"/>
          </w:tcPr>
          <w:p w:rsidR="005E2923" w:rsidRPr="00AE1407" w:rsidRDefault="005E2923" w:rsidP="005E2923">
            <w:pPr>
              <w:jc w:val="right"/>
              <w:rPr>
                <w:noProof/>
              </w:rPr>
            </w:pPr>
            <w:r w:rsidRPr="00AE1407">
              <w:rPr>
                <w:noProof/>
              </w:rPr>
              <w:t>Број понуде</w:t>
            </w:r>
          </w:p>
        </w:tc>
        <w:tc>
          <w:tcPr>
            <w:tcW w:w="3402" w:type="dxa"/>
            <w:gridSpan w:val="2"/>
            <w:tcBorders>
              <w:top w:val="inset" w:sz="6" w:space="0" w:color="auto"/>
            </w:tcBorders>
          </w:tcPr>
          <w:p w:rsidR="005E2923" w:rsidRPr="00AE1407" w:rsidRDefault="005E2923" w:rsidP="005E2923">
            <w:pPr>
              <w:jc w:val="right"/>
              <w:rPr>
                <w:noProof/>
              </w:rPr>
            </w:pPr>
          </w:p>
        </w:tc>
        <w:tc>
          <w:tcPr>
            <w:tcW w:w="2977" w:type="dxa"/>
            <w:gridSpan w:val="2"/>
            <w:tcBorders>
              <w:top w:val="inset" w:sz="6" w:space="0" w:color="auto"/>
            </w:tcBorders>
          </w:tcPr>
          <w:p w:rsidR="005E2923" w:rsidRPr="00AE1407" w:rsidRDefault="005E2923" w:rsidP="005E2923">
            <w:pPr>
              <w:jc w:val="right"/>
              <w:rPr>
                <w:noProof/>
              </w:rPr>
            </w:pPr>
            <w:r w:rsidRPr="00AE1407">
              <w:rPr>
                <w:noProof/>
              </w:rPr>
              <w:t>Датум понуде</w:t>
            </w:r>
          </w:p>
        </w:tc>
        <w:tc>
          <w:tcPr>
            <w:tcW w:w="3686" w:type="dxa"/>
            <w:gridSpan w:val="2"/>
            <w:tcBorders>
              <w:top w:val="inset" w:sz="6" w:space="0" w:color="auto"/>
            </w:tcBorders>
          </w:tcPr>
          <w:p w:rsidR="005E2923" w:rsidRPr="00AE1407" w:rsidRDefault="005E2923" w:rsidP="005E2923">
            <w:pPr>
              <w:jc w:val="right"/>
              <w:rPr>
                <w:b/>
                <w:noProof/>
              </w:rPr>
            </w:pPr>
          </w:p>
        </w:tc>
      </w:tr>
      <w:tr w:rsidR="005E2923" w:rsidRPr="00AE1407" w:rsidTr="005E2923">
        <w:tc>
          <w:tcPr>
            <w:tcW w:w="15310" w:type="dxa"/>
            <w:gridSpan w:val="7"/>
          </w:tcPr>
          <w:p w:rsidR="005E2923" w:rsidRPr="00AE1407" w:rsidRDefault="005E2923" w:rsidP="005E2923">
            <w:pPr>
              <w:jc w:val="center"/>
              <w:rPr>
                <w:b/>
                <w:noProof/>
              </w:rPr>
            </w:pPr>
            <w:r w:rsidRPr="00AE1407">
              <w:rPr>
                <w:b/>
                <w:noProof/>
              </w:rPr>
              <w:br w:type="page"/>
              <w:t>Општи подаци о понуђачу</w:t>
            </w:r>
          </w:p>
        </w:tc>
      </w:tr>
      <w:tr w:rsidR="005E2923" w:rsidRPr="00AE1407" w:rsidTr="005E2923">
        <w:tc>
          <w:tcPr>
            <w:tcW w:w="5245" w:type="dxa"/>
          </w:tcPr>
          <w:p w:rsidR="005E2923" w:rsidRPr="00AE1407" w:rsidRDefault="005E2923" w:rsidP="005E2923">
            <w:pPr>
              <w:rPr>
                <w:b/>
                <w:noProof/>
              </w:rPr>
            </w:pPr>
            <w:r w:rsidRPr="00AE1407">
              <w:rPr>
                <w:noProof/>
              </w:rPr>
              <w:t>Пословно име или скраћени назив из одговарајућег регистра</w:t>
            </w:r>
          </w:p>
        </w:tc>
        <w:tc>
          <w:tcPr>
            <w:tcW w:w="10065" w:type="dxa"/>
            <w:gridSpan w:val="6"/>
          </w:tcPr>
          <w:p w:rsidR="005E2923" w:rsidRPr="00AE1407" w:rsidRDefault="005E2923" w:rsidP="005E2923">
            <w:pPr>
              <w:rPr>
                <w:b/>
                <w:noProof/>
              </w:rPr>
            </w:pPr>
          </w:p>
        </w:tc>
      </w:tr>
      <w:tr w:rsidR="005E2923" w:rsidRPr="00AE1407" w:rsidTr="005E2923">
        <w:tc>
          <w:tcPr>
            <w:tcW w:w="5245" w:type="dxa"/>
          </w:tcPr>
          <w:p w:rsidR="005E2923" w:rsidRPr="00AE1407" w:rsidRDefault="005E2923" w:rsidP="005E2923">
            <w:pPr>
              <w:rPr>
                <w:b/>
                <w:noProof/>
              </w:rPr>
            </w:pPr>
            <w:r w:rsidRPr="00AE1407">
              <w:rPr>
                <w:noProof/>
              </w:rPr>
              <w:t>Адреса седишта</w:t>
            </w:r>
          </w:p>
        </w:tc>
        <w:tc>
          <w:tcPr>
            <w:tcW w:w="10065" w:type="dxa"/>
            <w:gridSpan w:val="6"/>
          </w:tcPr>
          <w:p w:rsidR="005E2923" w:rsidRPr="00AE1407" w:rsidRDefault="005E2923" w:rsidP="005E2923">
            <w:pPr>
              <w:rPr>
                <w:b/>
                <w:noProof/>
              </w:rPr>
            </w:pPr>
          </w:p>
        </w:tc>
      </w:tr>
      <w:tr w:rsidR="005E2923" w:rsidRPr="00AE1407" w:rsidTr="005E2923">
        <w:tc>
          <w:tcPr>
            <w:tcW w:w="5245" w:type="dxa"/>
          </w:tcPr>
          <w:p w:rsidR="005E2923" w:rsidRPr="00AE1407" w:rsidRDefault="005E2923" w:rsidP="005E2923">
            <w:pPr>
              <w:rPr>
                <w:noProof/>
              </w:rPr>
            </w:pPr>
            <w:r w:rsidRPr="00AE1407">
              <w:rPr>
                <w:noProof/>
              </w:rPr>
              <w:t>Име особе за контакт</w:t>
            </w:r>
          </w:p>
        </w:tc>
        <w:tc>
          <w:tcPr>
            <w:tcW w:w="3402" w:type="dxa"/>
            <w:gridSpan w:val="2"/>
          </w:tcPr>
          <w:p w:rsidR="005E2923" w:rsidRPr="00AE1407" w:rsidRDefault="005E2923" w:rsidP="005E2923">
            <w:pPr>
              <w:rPr>
                <w:b/>
                <w:noProof/>
              </w:rPr>
            </w:pPr>
          </w:p>
        </w:tc>
        <w:tc>
          <w:tcPr>
            <w:tcW w:w="3508" w:type="dxa"/>
            <w:gridSpan w:val="3"/>
          </w:tcPr>
          <w:p w:rsidR="005E2923" w:rsidRPr="00AE1407" w:rsidRDefault="005E2923" w:rsidP="005E2923">
            <w:pPr>
              <w:jc w:val="right"/>
              <w:rPr>
                <w:b/>
                <w:noProof/>
              </w:rPr>
            </w:pPr>
            <w:r w:rsidRPr="00AE1407">
              <w:rPr>
                <w:noProof/>
              </w:rPr>
              <w:t xml:space="preserve">Матични број </w:t>
            </w:r>
          </w:p>
        </w:tc>
        <w:tc>
          <w:tcPr>
            <w:tcW w:w="3155" w:type="dxa"/>
          </w:tcPr>
          <w:p w:rsidR="005E2923" w:rsidRPr="00AE1407" w:rsidRDefault="005E2923" w:rsidP="005E2923">
            <w:pPr>
              <w:jc w:val="right"/>
              <w:rPr>
                <w:b/>
                <w:noProof/>
              </w:rPr>
            </w:pPr>
          </w:p>
        </w:tc>
      </w:tr>
      <w:tr w:rsidR="005E2923" w:rsidRPr="00AE1407" w:rsidTr="005E2923">
        <w:tc>
          <w:tcPr>
            <w:tcW w:w="5245" w:type="dxa"/>
          </w:tcPr>
          <w:p w:rsidR="005E2923" w:rsidRPr="00AE1407" w:rsidRDefault="005E2923" w:rsidP="005E2923">
            <w:pPr>
              <w:rPr>
                <w:b/>
                <w:noProof/>
              </w:rPr>
            </w:pPr>
            <w:r w:rsidRPr="00AE1407">
              <w:rPr>
                <w:noProof/>
              </w:rPr>
              <w:t>Телефон/факс</w:t>
            </w:r>
          </w:p>
        </w:tc>
        <w:tc>
          <w:tcPr>
            <w:tcW w:w="3402" w:type="dxa"/>
            <w:gridSpan w:val="2"/>
          </w:tcPr>
          <w:p w:rsidR="005E2923" w:rsidRPr="00AE1407" w:rsidRDefault="005E2923" w:rsidP="005E2923">
            <w:pPr>
              <w:rPr>
                <w:b/>
                <w:noProof/>
              </w:rPr>
            </w:pPr>
          </w:p>
        </w:tc>
        <w:tc>
          <w:tcPr>
            <w:tcW w:w="3508" w:type="dxa"/>
            <w:gridSpan w:val="3"/>
          </w:tcPr>
          <w:p w:rsidR="005E2923" w:rsidRPr="00AE1407" w:rsidRDefault="005E2923" w:rsidP="005E2923">
            <w:pPr>
              <w:jc w:val="right"/>
              <w:rPr>
                <w:b/>
                <w:noProof/>
              </w:rPr>
            </w:pPr>
            <w:r w:rsidRPr="00AE1407">
              <w:rPr>
                <w:noProof/>
              </w:rPr>
              <w:t>Порески идентификациони број</w:t>
            </w:r>
          </w:p>
        </w:tc>
        <w:tc>
          <w:tcPr>
            <w:tcW w:w="3155" w:type="dxa"/>
          </w:tcPr>
          <w:p w:rsidR="005E2923" w:rsidRPr="00AE1407" w:rsidRDefault="005E2923" w:rsidP="005E2923">
            <w:pPr>
              <w:jc w:val="right"/>
              <w:rPr>
                <w:b/>
                <w:noProof/>
              </w:rPr>
            </w:pPr>
          </w:p>
        </w:tc>
      </w:tr>
      <w:tr w:rsidR="005E2923" w:rsidRPr="00AE1407" w:rsidTr="005E2923">
        <w:tc>
          <w:tcPr>
            <w:tcW w:w="5245" w:type="dxa"/>
          </w:tcPr>
          <w:p w:rsidR="005E2923" w:rsidRPr="00AE1407" w:rsidRDefault="005E2923" w:rsidP="005E2923">
            <w:pPr>
              <w:rPr>
                <w:b/>
                <w:noProof/>
              </w:rPr>
            </w:pPr>
            <w:r w:rsidRPr="00AE1407">
              <w:rPr>
                <w:noProof/>
              </w:rPr>
              <w:t>Е-маил</w:t>
            </w:r>
          </w:p>
        </w:tc>
        <w:tc>
          <w:tcPr>
            <w:tcW w:w="3402" w:type="dxa"/>
            <w:gridSpan w:val="2"/>
          </w:tcPr>
          <w:p w:rsidR="005E2923" w:rsidRPr="00AE1407" w:rsidRDefault="005E2923" w:rsidP="005E2923">
            <w:pPr>
              <w:rPr>
                <w:b/>
                <w:noProof/>
              </w:rPr>
            </w:pPr>
          </w:p>
        </w:tc>
        <w:tc>
          <w:tcPr>
            <w:tcW w:w="3508" w:type="dxa"/>
            <w:gridSpan w:val="3"/>
          </w:tcPr>
          <w:p w:rsidR="005E2923" w:rsidRPr="00AE1407" w:rsidRDefault="005E2923" w:rsidP="005E2923">
            <w:pPr>
              <w:jc w:val="right"/>
              <w:rPr>
                <w:noProof/>
              </w:rPr>
            </w:pPr>
            <w:r w:rsidRPr="00AE1407">
              <w:rPr>
                <w:noProof/>
              </w:rPr>
              <w:t>Регистарски број</w:t>
            </w:r>
          </w:p>
        </w:tc>
        <w:tc>
          <w:tcPr>
            <w:tcW w:w="3155" w:type="dxa"/>
          </w:tcPr>
          <w:p w:rsidR="005E2923" w:rsidRPr="00AE1407" w:rsidRDefault="005E2923" w:rsidP="005E2923">
            <w:pPr>
              <w:jc w:val="right"/>
              <w:rPr>
                <w:b/>
                <w:noProof/>
              </w:rPr>
            </w:pPr>
          </w:p>
        </w:tc>
      </w:tr>
      <w:tr w:rsidR="005E2923" w:rsidRPr="00AE1407" w:rsidTr="005E2923">
        <w:tc>
          <w:tcPr>
            <w:tcW w:w="5245" w:type="dxa"/>
          </w:tcPr>
          <w:p w:rsidR="005E2923" w:rsidRPr="00AE1407" w:rsidRDefault="005E2923" w:rsidP="005E2923">
            <w:pPr>
              <w:rPr>
                <w:noProof/>
              </w:rPr>
            </w:pPr>
            <w:r w:rsidRPr="00AE1407">
              <w:rPr>
                <w:noProof/>
              </w:rPr>
              <w:t>Овлашћено лице, које ће потписати Уговор</w:t>
            </w:r>
          </w:p>
        </w:tc>
        <w:tc>
          <w:tcPr>
            <w:tcW w:w="3402" w:type="dxa"/>
            <w:gridSpan w:val="2"/>
          </w:tcPr>
          <w:p w:rsidR="005E2923" w:rsidRPr="00AE1407" w:rsidRDefault="005E2923" w:rsidP="005E2923">
            <w:pPr>
              <w:rPr>
                <w:b/>
                <w:noProof/>
              </w:rPr>
            </w:pPr>
          </w:p>
        </w:tc>
        <w:tc>
          <w:tcPr>
            <w:tcW w:w="3508" w:type="dxa"/>
            <w:gridSpan w:val="3"/>
          </w:tcPr>
          <w:p w:rsidR="005E2923" w:rsidRPr="00AE1407" w:rsidRDefault="000A517E" w:rsidP="005E2923">
            <w:pPr>
              <w:jc w:val="right"/>
              <w:rPr>
                <w:noProof/>
              </w:rPr>
            </w:pPr>
            <w:r w:rsidRPr="00AE1407">
              <w:rPr>
                <w:noProof/>
              </w:rPr>
              <w:t>Шифра делатности</w:t>
            </w:r>
          </w:p>
        </w:tc>
        <w:tc>
          <w:tcPr>
            <w:tcW w:w="3155" w:type="dxa"/>
          </w:tcPr>
          <w:p w:rsidR="005E2923" w:rsidRPr="00AE1407" w:rsidRDefault="005E2923" w:rsidP="005E2923">
            <w:pPr>
              <w:jc w:val="right"/>
              <w:rPr>
                <w:b/>
                <w:noProof/>
              </w:rPr>
            </w:pPr>
          </w:p>
        </w:tc>
      </w:tr>
      <w:tr w:rsidR="008C6FF3" w:rsidRPr="00AE1407" w:rsidTr="00D33674">
        <w:trPr>
          <w:trHeight w:val="828"/>
        </w:trPr>
        <w:tc>
          <w:tcPr>
            <w:tcW w:w="5245" w:type="dxa"/>
          </w:tcPr>
          <w:p w:rsidR="008C6FF3" w:rsidRPr="00AE1407" w:rsidRDefault="008C6FF3" w:rsidP="005E2923">
            <w:pPr>
              <w:rPr>
                <w:b/>
                <w:noProof/>
              </w:rPr>
            </w:pPr>
            <w:r w:rsidRPr="00AE1407">
              <w:rPr>
                <w:b/>
                <w:noProof/>
              </w:rPr>
              <w:br w:type="page"/>
            </w:r>
            <w:r w:rsidRPr="00AE1407">
              <w:rPr>
                <w:noProof/>
              </w:rPr>
              <w:t>Рок важења понуде изражен у броју дана од дана отварања понуда</w:t>
            </w:r>
            <w:r w:rsidRPr="00146314">
              <w:rPr>
                <w:noProof/>
              </w:rPr>
              <w:t xml:space="preserve">, који </w:t>
            </w:r>
            <w:r w:rsidR="00514503" w:rsidRPr="00146314">
              <w:rPr>
                <w:noProof/>
              </w:rPr>
              <w:t xml:space="preserve">не може бити краћи од </w:t>
            </w:r>
            <w:r w:rsidR="00514503" w:rsidRPr="00146314">
              <w:rPr>
                <w:noProof/>
                <w:lang w:val="sr-Cyrl-RS"/>
              </w:rPr>
              <w:t>60</w:t>
            </w:r>
            <w:r w:rsidRPr="00146314">
              <w:rPr>
                <w:noProof/>
              </w:rPr>
              <w:t xml:space="preserve"> дана</w:t>
            </w:r>
          </w:p>
        </w:tc>
        <w:tc>
          <w:tcPr>
            <w:tcW w:w="3402" w:type="dxa"/>
            <w:gridSpan w:val="2"/>
          </w:tcPr>
          <w:p w:rsidR="008C6FF3" w:rsidRPr="00AE1407" w:rsidRDefault="008C6FF3" w:rsidP="005E2923">
            <w:pPr>
              <w:rPr>
                <w:b/>
                <w:noProof/>
              </w:rPr>
            </w:pPr>
          </w:p>
        </w:tc>
        <w:tc>
          <w:tcPr>
            <w:tcW w:w="3508" w:type="dxa"/>
            <w:gridSpan w:val="3"/>
          </w:tcPr>
          <w:p w:rsidR="008C6FF3" w:rsidRPr="00AE1407" w:rsidRDefault="000A517E" w:rsidP="005E2923">
            <w:pPr>
              <w:jc w:val="right"/>
              <w:rPr>
                <w:noProof/>
              </w:rPr>
            </w:pPr>
            <w:r w:rsidRPr="00AE1407">
              <w:rPr>
                <w:noProof/>
              </w:rPr>
              <w:t>Жиро рачун и назив банке</w:t>
            </w:r>
          </w:p>
        </w:tc>
        <w:tc>
          <w:tcPr>
            <w:tcW w:w="3155" w:type="dxa"/>
          </w:tcPr>
          <w:p w:rsidR="008C6FF3" w:rsidRPr="00AE1407" w:rsidRDefault="008C6FF3" w:rsidP="005E2923">
            <w:pPr>
              <w:jc w:val="right"/>
              <w:rPr>
                <w:b/>
                <w:noProof/>
              </w:rPr>
            </w:pPr>
          </w:p>
        </w:tc>
      </w:tr>
      <w:tr w:rsidR="005E2923" w:rsidRPr="00AE1407" w:rsidTr="005E2923">
        <w:tc>
          <w:tcPr>
            <w:tcW w:w="15310" w:type="dxa"/>
            <w:gridSpan w:val="7"/>
          </w:tcPr>
          <w:p w:rsidR="005E2923" w:rsidRPr="00AE1407" w:rsidRDefault="005E2923" w:rsidP="005E2923">
            <w:pPr>
              <w:jc w:val="center"/>
              <w:rPr>
                <w:b/>
                <w:noProof/>
              </w:rPr>
            </w:pPr>
            <w:r w:rsidRPr="00AE1407">
              <w:rPr>
                <w:b/>
                <w:noProof/>
              </w:rPr>
              <w:t>Остали подаци које наручилац сматра релевантним за закључење уговора</w:t>
            </w:r>
          </w:p>
        </w:tc>
      </w:tr>
      <w:tr w:rsidR="00FE0B83" w:rsidRPr="00AE1407" w:rsidTr="00202B65">
        <w:tc>
          <w:tcPr>
            <w:tcW w:w="5245" w:type="dxa"/>
            <w:vMerge w:val="restart"/>
            <w:vAlign w:val="center"/>
          </w:tcPr>
          <w:p w:rsidR="00FE0B83" w:rsidRPr="00AE1407" w:rsidRDefault="00FE0B83" w:rsidP="00202B65">
            <w:pPr>
              <w:rPr>
                <w:noProof/>
              </w:rPr>
            </w:pPr>
            <w:r w:rsidRPr="00AE1407">
              <w:rPr>
                <w:noProof/>
              </w:rPr>
              <w:t>Начин подношења понуде (заокружити)</w:t>
            </w:r>
          </w:p>
        </w:tc>
        <w:tc>
          <w:tcPr>
            <w:tcW w:w="426" w:type="dxa"/>
          </w:tcPr>
          <w:p w:rsidR="00FE0B83" w:rsidRPr="00AE1407" w:rsidRDefault="00FE0B83" w:rsidP="005E2923">
            <w:pPr>
              <w:rPr>
                <w:noProof/>
              </w:rPr>
            </w:pPr>
            <w:r w:rsidRPr="00AE1407">
              <w:rPr>
                <w:noProof/>
              </w:rPr>
              <w:t>а</w:t>
            </w:r>
          </w:p>
        </w:tc>
        <w:tc>
          <w:tcPr>
            <w:tcW w:w="9639" w:type="dxa"/>
            <w:gridSpan w:val="5"/>
          </w:tcPr>
          <w:p w:rsidR="00FE0B83" w:rsidRPr="00AE1407" w:rsidRDefault="00FE0B83" w:rsidP="00E920B5">
            <w:pPr>
              <w:rPr>
                <w:noProof/>
              </w:rPr>
            </w:pPr>
            <w:r w:rsidRPr="00AE1407">
              <w:rPr>
                <w:noProof/>
              </w:rPr>
              <w:t>Самостална понуда</w:t>
            </w:r>
          </w:p>
        </w:tc>
      </w:tr>
      <w:tr w:rsidR="00FE0B83" w:rsidRPr="00AE1407" w:rsidTr="00FE0B83">
        <w:tc>
          <w:tcPr>
            <w:tcW w:w="5245" w:type="dxa"/>
            <w:vMerge/>
          </w:tcPr>
          <w:p w:rsidR="00FE0B83" w:rsidRPr="00AE1407" w:rsidRDefault="00FE0B83" w:rsidP="005E2923">
            <w:pPr>
              <w:rPr>
                <w:b/>
                <w:noProof/>
              </w:rPr>
            </w:pPr>
          </w:p>
        </w:tc>
        <w:tc>
          <w:tcPr>
            <w:tcW w:w="426" w:type="dxa"/>
          </w:tcPr>
          <w:p w:rsidR="00FE0B83" w:rsidRPr="00AE1407" w:rsidRDefault="00FE0B83" w:rsidP="005E2923">
            <w:pPr>
              <w:rPr>
                <w:noProof/>
              </w:rPr>
            </w:pPr>
            <w:r w:rsidRPr="00AE1407">
              <w:rPr>
                <w:noProof/>
              </w:rPr>
              <w:t>б</w:t>
            </w:r>
          </w:p>
        </w:tc>
        <w:tc>
          <w:tcPr>
            <w:tcW w:w="9639" w:type="dxa"/>
            <w:gridSpan w:val="5"/>
          </w:tcPr>
          <w:p w:rsidR="00FE0B83" w:rsidRPr="00AE1407" w:rsidRDefault="00FE0B83" w:rsidP="00E920B5">
            <w:pPr>
              <w:rPr>
                <w:noProof/>
              </w:rPr>
            </w:pPr>
            <w:r w:rsidRPr="00AE1407">
              <w:rPr>
                <w:noProof/>
              </w:rPr>
              <w:t>Заједничка понуда</w:t>
            </w:r>
          </w:p>
        </w:tc>
      </w:tr>
      <w:tr w:rsidR="00FE0B83" w:rsidRPr="00AE1407" w:rsidTr="00FE0B83">
        <w:tc>
          <w:tcPr>
            <w:tcW w:w="5245" w:type="dxa"/>
            <w:vMerge/>
          </w:tcPr>
          <w:p w:rsidR="00FE0B83" w:rsidRPr="00AE1407" w:rsidRDefault="00FE0B83" w:rsidP="005E2923">
            <w:pPr>
              <w:rPr>
                <w:b/>
                <w:noProof/>
              </w:rPr>
            </w:pPr>
          </w:p>
        </w:tc>
        <w:tc>
          <w:tcPr>
            <w:tcW w:w="426" w:type="dxa"/>
          </w:tcPr>
          <w:p w:rsidR="00FE0B83" w:rsidRPr="00AE1407" w:rsidRDefault="00FE0B83" w:rsidP="005E2923">
            <w:pPr>
              <w:rPr>
                <w:noProof/>
              </w:rPr>
            </w:pPr>
            <w:r w:rsidRPr="00AE1407">
              <w:rPr>
                <w:noProof/>
              </w:rPr>
              <w:t>в</w:t>
            </w:r>
          </w:p>
        </w:tc>
        <w:tc>
          <w:tcPr>
            <w:tcW w:w="9639" w:type="dxa"/>
            <w:gridSpan w:val="5"/>
          </w:tcPr>
          <w:p w:rsidR="00FE0B83" w:rsidRPr="00AE1407" w:rsidRDefault="00FE0B83" w:rsidP="00E920B5">
            <w:pPr>
              <w:rPr>
                <w:noProof/>
              </w:rPr>
            </w:pPr>
            <w:r w:rsidRPr="00AE1407">
              <w:rPr>
                <w:noProof/>
              </w:rPr>
              <w:t>Понуда са подизвођачем</w:t>
            </w:r>
          </w:p>
        </w:tc>
      </w:tr>
      <w:tr w:rsidR="005E2923" w:rsidRPr="00AE1407" w:rsidTr="005E2923">
        <w:trPr>
          <w:trHeight w:val="614"/>
        </w:trPr>
        <w:tc>
          <w:tcPr>
            <w:tcW w:w="5245" w:type="dxa"/>
          </w:tcPr>
          <w:p w:rsidR="005E2923" w:rsidRPr="00AE1407" w:rsidRDefault="005E2923" w:rsidP="005E2923">
            <w:pPr>
              <w:rPr>
                <w:noProof/>
              </w:rPr>
            </w:pPr>
            <w:r w:rsidRPr="00AE1407">
              <w:rPr>
                <w:noProof/>
              </w:rPr>
              <w:t xml:space="preserve">Податке о проценту укупне вредности набавке који ће поверити </w:t>
            </w:r>
            <w:r w:rsidRPr="00AE1407">
              <w:rPr>
                <w:b/>
                <w:noProof/>
              </w:rPr>
              <w:t>подизвођачу</w:t>
            </w:r>
          </w:p>
        </w:tc>
        <w:tc>
          <w:tcPr>
            <w:tcW w:w="10065" w:type="dxa"/>
            <w:gridSpan w:val="6"/>
          </w:tcPr>
          <w:p w:rsidR="005E2923" w:rsidRPr="00AE1407" w:rsidRDefault="005E2923" w:rsidP="005E2923">
            <w:pPr>
              <w:rPr>
                <w:b/>
                <w:noProof/>
              </w:rPr>
            </w:pPr>
            <w:r w:rsidRPr="00AE1407">
              <w:rPr>
                <w:noProof/>
              </w:rPr>
              <w:t xml:space="preserve"> </w:t>
            </w:r>
          </w:p>
        </w:tc>
      </w:tr>
      <w:tr w:rsidR="005E2923" w:rsidRPr="00AE1407" w:rsidTr="005E2923">
        <w:trPr>
          <w:trHeight w:val="614"/>
        </w:trPr>
        <w:tc>
          <w:tcPr>
            <w:tcW w:w="5245" w:type="dxa"/>
          </w:tcPr>
          <w:p w:rsidR="005E2923" w:rsidRPr="00146314" w:rsidRDefault="005E2923" w:rsidP="005E2923">
            <w:pPr>
              <w:rPr>
                <w:noProof/>
              </w:rPr>
            </w:pPr>
            <w:r w:rsidRPr="00146314">
              <w:rPr>
                <w:noProof/>
              </w:rPr>
              <w:t xml:space="preserve">Део предмета набавке који ће извршити преко </w:t>
            </w:r>
            <w:r w:rsidRPr="00146314">
              <w:rPr>
                <w:b/>
                <w:noProof/>
              </w:rPr>
              <w:t>подизвођача</w:t>
            </w:r>
          </w:p>
        </w:tc>
        <w:tc>
          <w:tcPr>
            <w:tcW w:w="10065" w:type="dxa"/>
            <w:gridSpan w:val="6"/>
          </w:tcPr>
          <w:p w:rsidR="005E2923" w:rsidRPr="00AE1407" w:rsidRDefault="005E2923" w:rsidP="005E2923">
            <w:pPr>
              <w:rPr>
                <w:b/>
                <w:noProof/>
              </w:rPr>
            </w:pPr>
          </w:p>
        </w:tc>
      </w:tr>
      <w:tr w:rsidR="005E2923" w:rsidRPr="00AE1407" w:rsidTr="005E2923">
        <w:trPr>
          <w:trHeight w:val="293"/>
        </w:trPr>
        <w:tc>
          <w:tcPr>
            <w:tcW w:w="5245" w:type="dxa"/>
          </w:tcPr>
          <w:p w:rsidR="005E2923" w:rsidRPr="00146314" w:rsidRDefault="005E2923" w:rsidP="005E2923">
            <w:pPr>
              <w:rPr>
                <w:noProof/>
              </w:rPr>
            </w:pPr>
            <w:r w:rsidRPr="00146314">
              <w:rPr>
                <w:noProof/>
              </w:rPr>
              <w:t>Начин и услови плаћања</w:t>
            </w:r>
          </w:p>
        </w:tc>
        <w:tc>
          <w:tcPr>
            <w:tcW w:w="10065" w:type="dxa"/>
            <w:gridSpan w:val="6"/>
          </w:tcPr>
          <w:p w:rsidR="005E2923" w:rsidRPr="00AE1407" w:rsidRDefault="005E2923" w:rsidP="005E2923">
            <w:pPr>
              <w:rPr>
                <w:b/>
                <w:noProof/>
              </w:rPr>
            </w:pPr>
          </w:p>
        </w:tc>
      </w:tr>
      <w:tr w:rsidR="005E2923" w:rsidRPr="00AE1407" w:rsidTr="005E2923">
        <w:trPr>
          <w:trHeight w:val="283"/>
        </w:trPr>
        <w:tc>
          <w:tcPr>
            <w:tcW w:w="5245" w:type="dxa"/>
          </w:tcPr>
          <w:p w:rsidR="005E2923" w:rsidRPr="00146314" w:rsidRDefault="001A61C2" w:rsidP="005E2923">
            <w:pPr>
              <w:rPr>
                <w:noProof/>
              </w:rPr>
            </w:pPr>
            <w:r w:rsidRPr="00146314">
              <w:rPr>
                <w:noProof/>
                <w:lang w:val="sr-Cyrl-RS"/>
              </w:rPr>
              <w:t>Рок одзива ради извршења</w:t>
            </w:r>
          </w:p>
        </w:tc>
        <w:tc>
          <w:tcPr>
            <w:tcW w:w="10065" w:type="dxa"/>
            <w:gridSpan w:val="6"/>
          </w:tcPr>
          <w:p w:rsidR="005E2923" w:rsidRPr="00AE1407" w:rsidRDefault="005E2923" w:rsidP="005E2923">
            <w:pPr>
              <w:rPr>
                <w:b/>
                <w:noProof/>
              </w:rPr>
            </w:pPr>
          </w:p>
        </w:tc>
      </w:tr>
      <w:tr w:rsidR="005E2923" w:rsidRPr="00AE1407" w:rsidTr="005E2923">
        <w:trPr>
          <w:trHeight w:val="283"/>
        </w:trPr>
        <w:tc>
          <w:tcPr>
            <w:tcW w:w="5245" w:type="dxa"/>
          </w:tcPr>
          <w:p w:rsidR="005E2923" w:rsidRPr="00F82B85" w:rsidRDefault="001A61C2" w:rsidP="005E2923">
            <w:pPr>
              <w:rPr>
                <w:noProof/>
                <w:highlight w:val="yellow"/>
              </w:rPr>
            </w:pPr>
            <w:r w:rsidRPr="005D1076">
              <w:rPr>
                <w:noProof/>
                <w:lang w:val="sr-Cyrl-RS"/>
              </w:rPr>
              <w:t xml:space="preserve"> Рок извршења услуге</w:t>
            </w:r>
          </w:p>
        </w:tc>
        <w:tc>
          <w:tcPr>
            <w:tcW w:w="10065" w:type="dxa"/>
            <w:gridSpan w:val="6"/>
          </w:tcPr>
          <w:p w:rsidR="005E2923" w:rsidRPr="00AE1407" w:rsidRDefault="005E2923" w:rsidP="005E2923">
            <w:pPr>
              <w:rPr>
                <w:b/>
                <w:noProof/>
              </w:rPr>
            </w:pPr>
          </w:p>
        </w:tc>
      </w:tr>
      <w:tr w:rsidR="00146314" w:rsidRPr="00AE1407" w:rsidTr="00146314">
        <w:trPr>
          <w:trHeight w:val="283"/>
        </w:trPr>
        <w:tc>
          <w:tcPr>
            <w:tcW w:w="5245" w:type="dxa"/>
          </w:tcPr>
          <w:p w:rsidR="00146314" w:rsidRPr="00F82B85" w:rsidRDefault="00146314" w:rsidP="00F82B85">
            <w:pPr>
              <w:rPr>
                <w:noProof/>
              </w:rPr>
            </w:pPr>
            <w:r w:rsidRPr="005D1076">
              <w:rPr>
                <w:noProof/>
                <w:lang w:val="sr-Cyrl-RS"/>
              </w:rPr>
              <w:t>Гарантни р</w:t>
            </w:r>
            <w:r w:rsidRPr="005D1076">
              <w:rPr>
                <w:noProof/>
              </w:rPr>
              <w:t xml:space="preserve">ок </w:t>
            </w:r>
            <w:r w:rsidRPr="005D1076">
              <w:rPr>
                <w:noProof/>
                <w:lang w:val="sr-Cyrl-RS"/>
              </w:rPr>
              <w:t xml:space="preserve">на извршену услугу и уграђени </w:t>
            </w:r>
            <w:r>
              <w:rPr>
                <w:noProof/>
                <w:lang w:val="sr-Cyrl-RS"/>
              </w:rPr>
              <w:t xml:space="preserve">резервни </w:t>
            </w:r>
            <w:r w:rsidRPr="005D1076">
              <w:rPr>
                <w:noProof/>
                <w:lang w:val="sr-Cyrl-RS"/>
              </w:rPr>
              <w:t>део</w:t>
            </w:r>
          </w:p>
        </w:tc>
        <w:tc>
          <w:tcPr>
            <w:tcW w:w="5032" w:type="dxa"/>
            <w:gridSpan w:val="3"/>
          </w:tcPr>
          <w:p w:rsidR="00146314" w:rsidRPr="00AE1407" w:rsidRDefault="00146314" w:rsidP="005E2923">
            <w:pPr>
              <w:rPr>
                <w:b/>
                <w:noProof/>
              </w:rPr>
            </w:pPr>
          </w:p>
        </w:tc>
        <w:tc>
          <w:tcPr>
            <w:tcW w:w="5033" w:type="dxa"/>
            <w:gridSpan w:val="3"/>
          </w:tcPr>
          <w:p w:rsidR="00146314" w:rsidRPr="00AE1407" w:rsidRDefault="00146314" w:rsidP="005E2923">
            <w:pPr>
              <w:rPr>
                <w:b/>
                <w:noProof/>
              </w:rPr>
            </w:pPr>
          </w:p>
        </w:tc>
      </w:tr>
      <w:tr w:rsidR="00F82B85" w:rsidRPr="00AE1407" w:rsidTr="005E2923">
        <w:trPr>
          <w:trHeight w:val="283"/>
        </w:trPr>
        <w:tc>
          <w:tcPr>
            <w:tcW w:w="5245" w:type="dxa"/>
          </w:tcPr>
          <w:p w:rsidR="00F82B85" w:rsidRPr="00F82B85" w:rsidRDefault="00F82B85" w:rsidP="001A61C2">
            <w:pPr>
              <w:rPr>
                <w:noProof/>
              </w:rPr>
            </w:pPr>
            <w:r w:rsidRPr="00146314">
              <w:rPr>
                <w:noProof/>
              </w:rPr>
              <w:t>Друго</w:t>
            </w:r>
            <w:r>
              <w:rPr>
                <w:noProof/>
              </w:rPr>
              <w:t xml:space="preserve"> </w:t>
            </w:r>
          </w:p>
        </w:tc>
        <w:tc>
          <w:tcPr>
            <w:tcW w:w="10065" w:type="dxa"/>
            <w:gridSpan w:val="6"/>
          </w:tcPr>
          <w:p w:rsidR="00F82B85" w:rsidRPr="00AE1407" w:rsidRDefault="00F82B85" w:rsidP="005E2923">
            <w:pPr>
              <w:rPr>
                <w:b/>
                <w:noProof/>
              </w:rPr>
            </w:pPr>
          </w:p>
        </w:tc>
      </w:tr>
    </w:tbl>
    <w:p w:rsidR="005E2923" w:rsidRPr="00976517" w:rsidRDefault="005E2923" w:rsidP="002D5B2C">
      <w:pPr>
        <w:pStyle w:val="BodyText"/>
        <w:rPr>
          <w:noProof/>
          <w:szCs w:val="24"/>
          <w:lang w:val="sr-Cyrl-RS"/>
        </w:rPr>
      </w:pPr>
    </w:p>
    <w:tbl>
      <w:tblPr>
        <w:tblW w:w="15715" w:type="dxa"/>
        <w:tblInd w:w="-6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569"/>
        <w:gridCol w:w="3523"/>
        <w:gridCol w:w="1041"/>
        <w:gridCol w:w="1086"/>
        <w:gridCol w:w="1985"/>
        <w:gridCol w:w="1701"/>
        <w:gridCol w:w="1842"/>
        <w:gridCol w:w="1984"/>
        <w:gridCol w:w="1984"/>
      </w:tblGrid>
      <w:tr w:rsidR="0049524C" w:rsidRPr="00AE1407" w:rsidTr="00D276A3">
        <w:trPr>
          <w:trHeight w:val="262"/>
        </w:trPr>
        <w:tc>
          <w:tcPr>
            <w:tcW w:w="569" w:type="dxa"/>
            <w:vAlign w:val="center"/>
          </w:tcPr>
          <w:p w:rsidR="0049524C" w:rsidRPr="00AE1407" w:rsidRDefault="0049524C" w:rsidP="005E2923">
            <w:pPr>
              <w:autoSpaceDE w:val="0"/>
              <w:autoSpaceDN w:val="0"/>
              <w:adjustRightInd w:val="0"/>
              <w:jc w:val="center"/>
              <w:rPr>
                <w:noProof/>
                <w:sz w:val="22"/>
                <w:szCs w:val="22"/>
                <w:lang w:val="en-US"/>
              </w:rPr>
            </w:pPr>
            <w:r w:rsidRPr="00AE1407">
              <w:rPr>
                <w:noProof/>
                <w:sz w:val="22"/>
                <w:szCs w:val="22"/>
              </w:rPr>
              <w:t>Р.БР</w:t>
            </w:r>
          </w:p>
        </w:tc>
        <w:tc>
          <w:tcPr>
            <w:tcW w:w="3523" w:type="dxa"/>
            <w:vAlign w:val="center"/>
          </w:tcPr>
          <w:p w:rsidR="0049524C" w:rsidRPr="00AE1407" w:rsidRDefault="0049524C" w:rsidP="005E2923">
            <w:pPr>
              <w:autoSpaceDE w:val="0"/>
              <w:autoSpaceDN w:val="0"/>
              <w:adjustRightInd w:val="0"/>
              <w:jc w:val="center"/>
              <w:rPr>
                <w:noProof/>
                <w:sz w:val="22"/>
                <w:szCs w:val="22"/>
                <w:lang w:val="en-US"/>
              </w:rPr>
            </w:pPr>
            <w:r w:rsidRPr="00AE1407">
              <w:rPr>
                <w:noProof/>
                <w:sz w:val="22"/>
                <w:szCs w:val="22"/>
                <w:lang w:val="en-US"/>
              </w:rPr>
              <w:t>Назив</w:t>
            </w:r>
          </w:p>
        </w:tc>
        <w:tc>
          <w:tcPr>
            <w:tcW w:w="1041" w:type="dxa"/>
            <w:vAlign w:val="center"/>
          </w:tcPr>
          <w:p w:rsidR="0049524C" w:rsidRPr="00AE1407" w:rsidRDefault="0049524C" w:rsidP="005E2923">
            <w:pPr>
              <w:autoSpaceDE w:val="0"/>
              <w:autoSpaceDN w:val="0"/>
              <w:adjustRightInd w:val="0"/>
              <w:jc w:val="center"/>
              <w:rPr>
                <w:noProof/>
                <w:sz w:val="22"/>
                <w:szCs w:val="22"/>
                <w:lang w:val="en-US"/>
              </w:rPr>
            </w:pPr>
            <w:r w:rsidRPr="00AE1407">
              <w:rPr>
                <w:noProof/>
                <w:sz w:val="22"/>
                <w:szCs w:val="22"/>
                <w:lang w:val="en-US"/>
              </w:rPr>
              <w:t>Јединица мере</w:t>
            </w:r>
          </w:p>
        </w:tc>
        <w:tc>
          <w:tcPr>
            <w:tcW w:w="1086" w:type="dxa"/>
            <w:vAlign w:val="center"/>
          </w:tcPr>
          <w:p w:rsidR="0049524C" w:rsidRPr="00AE1407" w:rsidRDefault="0049524C" w:rsidP="005E2923">
            <w:pPr>
              <w:autoSpaceDE w:val="0"/>
              <w:autoSpaceDN w:val="0"/>
              <w:adjustRightInd w:val="0"/>
              <w:jc w:val="center"/>
              <w:rPr>
                <w:noProof/>
                <w:sz w:val="22"/>
                <w:szCs w:val="22"/>
                <w:lang w:val="en-US"/>
              </w:rPr>
            </w:pPr>
            <w:r w:rsidRPr="00AE1407">
              <w:rPr>
                <w:noProof/>
                <w:sz w:val="22"/>
                <w:szCs w:val="22"/>
                <w:lang w:val="en-US"/>
              </w:rPr>
              <w:t>Количина</w:t>
            </w:r>
          </w:p>
        </w:tc>
        <w:tc>
          <w:tcPr>
            <w:tcW w:w="1985" w:type="dxa"/>
            <w:vAlign w:val="center"/>
          </w:tcPr>
          <w:p w:rsidR="0049524C" w:rsidRPr="00AE1407" w:rsidRDefault="0049524C" w:rsidP="005E2923">
            <w:pPr>
              <w:autoSpaceDE w:val="0"/>
              <w:autoSpaceDN w:val="0"/>
              <w:adjustRightInd w:val="0"/>
              <w:jc w:val="center"/>
              <w:rPr>
                <w:noProof/>
                <w:sz w:val="22"/>
                <w:szCs w:val="22"/>
                <w:lang w:val="en-US"/>
              </w:rPr>
            </w:pPr>
            <w:r w:rsidRPr="00AE1407">
              <w:rPr>
                <w:noProof/>
                <w:sz w:val="22"/>
                <w:szCs w:val="22"/>
                <w:lang w:val="en-US"/>
              </w:rPr>
              <w:t>Јединична цена без ПДВ-а</w:t>
            </w:r>
          </w:p>
        </w:tc>
        <w:tc>
          <w:tcPr>
            <w:tcW w:w="1701" w:type="dxa"/>
            <w:vAlign w:val="center"/>
          </w:tcPr>
          <w:p w:rsidR="0049524C" w:rsidRPr="000504BD" w:rsidRDefault="000504BD" w:rsidP="005E2923">
            <w:pPr>
              <w:pStyle w:val="BodyText"/>
              <w:jc w:val="center"/>
              <w:rPr>
                <w:noProof/>
                <w:sz w:val="22"/>
                <w:szCs w:val="22"/>
              </w:rPr>
            </w:pPr>
            <w:r>
              <w:rPr>
                <w:noProof/>
                <w:sz w:val="22"/>
                <w:szCs w:val="22"/>
              </w:rPr>
              <w:t>Стопа</w:t>
            </w:r>
          </w:p>
          <w:p w:rsidR="0049524C" w:rsidRPr="00AE1407" w:rsidRDefault="0049524C" w:rsidP="005E2923">
            <w:pPr>
              <w:autoSpaceDE w:val="0"/>
              <w:autoSpaceDN w:val="0"/>
              <w:adjustRightInd w:val="0"/>
              <w:jc w:val="center"/>
              <w:rPr>
                <w:noProof/>
                <w:sz w:val="22"/>
                <w:szCs w:val="22"/>
                <w:lang w:val="en-US"/>
              </w:rPr>
            </w:pPr>
            <w:r w:rsidRPr="00AE1407">
              <w:rPr>
                <w:noProof/>
                <w:sz w:val="22"/>
                <w:szCs w:val="22"/>
              </w:rPr>
              <w:t>ПДВ-а</w:t>
            </w:r>
          </w:p>
        </w:tc>
        <w:tc>
          <w:tcPr>
            <w:tcW w:w="1842" w:type="dxa"/>
            <w:vAlign w:val="center"/>
          </w:tcPr>
          <w:p w:rsidR="0049524C" w:rsidRPr="00AE1407" w:rsidRDefault="0049524C" w:rsidP="005E2923">
            <w:pPr>
              <w:autoSpaceDE w:val="0"/>
              <w:autoSpaceDN w:val="0"/>
              <w:adjustRightInd w:val="0"/>
              <w:jc w:val="center"/>
              <w:rPr>
                <w:noProof/>
                <w:lang w:val="en-US"/>
              </w:rPr>
            </w:pPr>
            <w:r w:rsidRPr="00AE1407">
              <w:rPr>
                <w:noProof/>
                <w:lang w:val="en-US"/>
              </w:rPr>
              <w:t>Укупна цена без ПДВ-а</w:t>
            </w:r>
          </w:p>
        </w:tc>
        <w:tc>
          <w:tcPr>
            <w:tcW w:w="1984" w:type="dxa"/>
            <w:vAlign w:val="center"/>
          </w:tcPr>
          <w:p w:rsidR="0049524C" w:rsidRPr="00866E99" w:rsidRDefault="0049524C">
            <w:pPr>
              <w:autoSpaceDE w:val="0"/>
              <w:autoSpaceDN w:val="0"/>
              <w:adjustRightInd w:val="0"/>
              <w:jc w:val="center"/>
              <w:rPr>
                <w:noProof/>
              </w:rPr>
            </w:pPr>
            <w:r w:rsidRPr="00866E99">
              <w:rPr>
                <w:noProof/>
              </w:rPr>
              <w:t>Произвођач</w:t>
            </w:r>
          </w:p>
          <w:p w:rsidR="0049524C" w:rsidRPr="00866E99" w:rsidRDefault="0049524C">
            <w:pPr>
              <w:autoSpaceDE w:val="0"/>
              <w:autoSpaceDN w:val="0"/>
              <w:adjustRightInd w:val="0"/>
              <w:jc w:val="center"/>
              <w:rPr>
                <w:noProof/>
              </w:rPr>
            </w:pPr>
            <w:r w:rsidRPr="00866E99">
              <w:rPr>
                <w:noProof/>
              </w:rPr>
              <w:t>(за ставке за које је то могуће попунити)</w:t>
            </w:r>
          </w:p>
        </w:tc>
        <w:tc>
          <w:tcPr>
            <w:tcW w:w="1984" w:type="dxa"/>
            <w:vAlign w:val="center"/>
          </w:tcPr>
          <w:p w:rsidR="0049524C" w:rsidRPr="00866E99" w:rsidRDefault="0049524C">
            <w:pPr>
              <w:autoSpaceDE w:val="0"/>
              <w:autoSpaceDN w:val="0"/>
              <w:adjustRightInd w:val="0"/>
              <w:jc w:val="center"/>
              <w:rPr>
                <w:noProof/>
              </w:rPr>
            </w:pPr>
            <w:r w:rsidRPr="00866E99">
              <w:rPr>
                <w:noProof/>
              </w:rPr>
              <w:t>Напомена</w:t>
            </w:r>
          </w:p>
          <w:p w:rsidR="0049524C" w:rsidRPr="00866E99" w:rsidRDefault="0049524C">
            <w:pPr>
              <w:autoSpaceDE w:val="0"/>
              <w:autoSpaceDN w:val="0"/>
              <w:adjustRightInd w:val="0"/>
              <w:jc w:val="center"/>
              <w:rPr>
                <w:noProof/>
              </w:rPr>
            </w:pPr>
            <w:r w:rsidRPr="00866E99">
              <w:rPr>
                <w:noProof/>
              </w:rPr>
              <w:t>(уколико их понуђач има за одређене ставке)</w:t>
            </w:r>
          </w:p>
        </w:tc>
      </w:tr>
      <w:tr w:rsidR="005E2923" w:rsidRPr="00F85647" w:rsidTr="00D276A3">
        <w:trPr>
          <w:trHeight w:val="288"/>
        </w:trPr>
        <w:tc>
          <w:tcPr>
            <w:tcW w:w="569" w:type="dxa"/>
          </w:tcPr>
          <w:p w:rsidR="005E2923" w:rsidRPr="00F85647" w:rsidRDefault="00F85647" w:rsidP="005E2923">
            <w:pPr>
              <w:autoSpaceDE w:val="0"/>
              <w:autoSpaceDN w:val="0"/>
              <w:adjustRightInd w:val="0"/>
              <w:jc w:val="center"/>
              <w:rPr>
                <w:noProof/>
              </w:rPr>
            </w:pPr>
            <w:r w:rsidRPr="00F85647">
              <w:rPr>
                <w:noProof/>
              </w:rPr>
              <w:t>1</w:t>
            </w:r>
          </w:p>
        </w:tc>
        <w:tc>
          <w:tcPr>
            <w:tcW w:w="3523" w:type="dxa"/>
          </w:tcPr>
          <w:p w:rsidR="005E2923" w:rsidRPr="00F85647" w:rsidRDefault="005E2923" w:rsidP="005E2923">
            <w:pPr>
              <w:autoSpaceDE w:val="0"/>
              <w:autoSpaceDN w:val="0"/>
              <w:adjustRightInd w:val="0"/>
              <w:jc w:val="center"/>
              <w:rPr>
                <w:noProof/>
                <w:lang w:val="en-US"/>
              </w:rPr>
            </w:pPr>
            <w:r w:rsidRPr="00F85647">
              <w:rPr>
                <w:noProof/>
                <w:lang w:val="en-US"/>
              </w:rPr>
              <w:t>2</w:t>
            </w:r>
          </w:p>
        </w:tc>
        <w:tc>
          <w:tcPr>
            <w:tcW w:w="1041" w:type="dxa"/>
          </w:tcPr>
          <w:p w:rsidR="005E2923" w:rsidRPr="00F85647" w:rsidRDefault="005E2923" w:rsidP="005E2923">
            <w:pPr>
              <w:autoSpaceDE w:val="0"/>
              <w:autoSpaceDN w:val="0"/>
              <w:adjustRightInd w:val="0"/>
              <w:jc w:val="center"/>
              <w:rPr>
                <w:noProof/>
                <w:lang w:val="en-US"/>
              </w:rPr>
            </w:pPr>
            <w:r w:rsidRPr="00F85647">
              <w:rPr>
                <w:noProof/>
                <w:lang w:val="en-US"/>
              </w:rPr>
              <w:t>3</w:t>
            </w:r>
          </w:p>
        </w:tc>
        <w:tc>
          <w:tcPr>
            <w:tcW w:w="1086" w:type="dxa"/>
          </w:tcPr>
          <w:p w:rsidR="005E2923" w:rsidRPr="00F85647" w:rsidRDefault="005E2923" w:rsidP="005E2923">
            <w:pPr>
              <w:autoSpaceDE w:val="0"/>
              <w:autoSpaceDN w:val="0"/>
              <w:adjustRightInd w:val="0"/>
              <w:jc w:val="center"/>
              <w:rPr>
                <w:noProof/>
                <w:lang w:val="en-US"/>
              </w:rPr>
            </w:pPr>
            <w:r w:rsidRPr="00F85647">
              <w:rPr>
                <w:noProof/>
                <w:lang w:val="en-US"/>
              </w:rPr>
              <w:t>4</w:t>
            </w:r>
          </w:p>
        </w:tc>
        <w:tc>
          <w:tcPr>
            <w:tcW w:w="1985" w:type="dxa"/>
          </w:tcPr>
          <w:p w:rsidR="005E2923" w:rsidRPr="00F85647" w:rsidRDefault="005E2923" w:rsidP="005E2923">
            <w:pPr>
              <w:autoSpaceDE w:val="0"/>
              <w:autoSpaceDN w:val="0"/>
              <w:adjustRightInd w:val="0"/>
              <w:jc w:val="center"/>
              <w:rPr>
                <w:noProof/>
                <w:lang w:val="en-US"/>
              </w:rPr>
            </w:pPr>
            <w:r w:rsidRPr="00F85647">
              <w:rPr>
                <w:noProof/>
                <w:lang w:val="en-US"/>
              </w:rPr>
              <w:t>5</w:t>
            </w:r>
          </w:p>
        </w:tc>
        <w:tc>
          <w:tcPr>
            <w:tcW w:w="1701" w:type="dxa"/>
          </w:tcPr>
          <w:p w:rsidR="005E2923" w:rsidRPr="00F85647" w:rsidRDefault="005E2923" w:rsidP="005E2923">
            <w:pPr>
              <w:autoSpaceDE w:val="0"/>
              <w:autoSpaceDN w:val="0"/>
              <w:adjustRightInd w:val="0"/>
              <w:jc w:val="center"/>
              <w:rPr>
                <w:noProof/>
                <w:lang w:val="en-US"/>
              </w:rPr>
            </w:pPr>
            <w:r w:rsidRPr="00F85647">
              <w:rPr>
                <w:noProof/>
                <w:lang w:val="en-US"/>
              </w:rPr>
              <w:t>6</w:t>
            </w:r>
          </w:p>
        </w:tc>
        <w:tc>
          <w:tcPr>
            <w:tcW w:w="1842" w:type="dxa"/>
          </w:tcPr>
          <w:p w:rsidR="005E2923" w:rsidRPr="00F85647" w:rsidRDefault="005E2923" w:rsidP="005E2923">
            <w:pPr>
              <w:autoSpaceDE w:val="0"/>
              <w:autoSpaceDN w:val="0"/>
              <w:adjustRightInd w:val="0"/>
              <w:jc w:val="center"/>
              <w:rPr>
                <w:noProof/>
                <w:lang w:val="en-US"/>
              </w:rPr>
            </w:pPr>
            <w:r w:rsidRPr="00F85647">
              <w:rPr>
                <w:noProof/>
                <w:lang w:val="en-US"/>
              </w:rPr>
              <w:t>7</w:t>
            </w:r>
          </w:p>
        </w:tc>
        <w:tc>
          <w:tcPr>
            <w:tcW w:w="1984" w:type="dxa"/>
          </w:tcPr>
          <w:p w:rsidR="005E2923" w:rsidRPr="00866E99" w:rsidRDefault="005E2923" w:rsidP="005E2923">
            <w:pPr>
              <w:autoSpaceDE w:val="0"/>
              <w:autoSpaceDN w:val="0"/>
              <w:adjustRightInd w:val="0"/>
              <w:jc w:val="center"/>
              <w:rPr>
                <w:noProof/>
              </w:rPr>
            </w:pPr>
            <w:r w:rsidRPr="00866E99">
              <w:rPr>
                <w:noProof/>
              </w:rPr>
              <w:t>8</w:t>
            </w:r>
          </w:p>
        </w:tc>
        <w:tc>
          <w:tcPr>
            <w:tcW w:w="1984" w:type="dxa"/>
          </w:tcPr>
          <w:p w:rsidR="005E2923" w:rsidRPr="00866E99" w:rsidRDefault="005E2923" w:rsidP="005E2923">
            <w:pPr>
              <w:autoSpaceDE w:val="0"/>
              <w:autoSpaceDN w:val="0"/>
              <w:adjustRightInd w:val="0"/>
              <w:jc w:val="center"/>
              <w:rPr>
                <w:noProof/>
              </w:rPr>
            </w:pPr>
            <w:r w:rsidRPr="00866E99">
              <w:rPr>
                <w:noProof/>
              </w:rPr>
              <w:t>9</w:t>
            </w:r>
          </w:p>
        </w:tc>
      </w:tr>
      <w:tr w:rsidR="00146314" w:rsidRPr="00AE1407" w:rsidTr="00D276A3">
        <w:trPr>
          <w:trHeight w:val="420"/>
        </w:trPr>
        <w:tc>
          <w:tcPr>
            <w:tcW w:w="15715" w:type="dxa"/>
            <w:gridSpan w:val="9"/>
            <w:vAlign w:val="center"/>
          </w:tcPr>
          <w:p w:rsidR="00146314" w:rsidRPr="00866E99" w:rsidRDefault="00146314" w:rsidP="00976517">
            <w:pPr>
              <w:autoSpaceDE w:val="0"/>
              <w:autoSpaceDN w:val="0"/>
              <w:adjustRightInd w:val="0"/>
              <w:rPr>
                <w:noProof/>
                <w:lang w:val="en-US"/>
              </w:rPr>
            </w:pPr>
            <w:r w:rsidRPr="00866E99">
              <w:rPr>
                <w:b/>
                <w:noProof/>
                <w:lang w:val="sr-Cyrl-RS"/>
              </w:rPr>
              <w:t>1. Р</w:t>
            </w:r>
            <w:r w:rsidRPr="00866E99">
              <w:rPr>
                <w:b/>
                <w:noProof/>
              </w:rPr>
              <w:t>едов</w:t>
            </w:r>
            <w:r w:rsidRPr="00866E99">
              <w:rPr>
                <w:b/>
                <w:noProof/>
                <w:lang w:val="sr-Cyrl-RS"/>
              </w:rPr>
              <w:t>а</w:t>
            </w:r>
            <w:r w:rsidRPr="00866E99">
              <w:rPr>
                <w:b/>
                <w:noProof/>
              </w:rPr>
              <w:t xml:space="preserve">н </w:t>
            </w:r>
            <w:r w:rsidRPr="00866E99">
              <w:rPr>
                <w:b/>
                <w:noProof/>
                <w:lang w:val="sr-Cyrl-RS"/>
              </w:rPr>
              <w:t>с</w:t>
            </w:r>
            <w:r w:rsidRPr="00866E99">
              <w:rPr>
                <w:b/>
                <w:noProof/>
                <w:lang w:val="ru-RU"/>
              </w:rPr>
              <w:t xml:space="preserve">ервис </w:t>
            </w:r>
            <w:r w:rsidRPr="00866E99">
              <w:rPr>
                <w:b/>
                <w:noProof/>
                <w:lang w:val="sr-Cyrl-RS"/>
              </w:rPr>
              <w:t xml:space="preserve">медицинских апарата </w:t>
            </w:r>
            <w:r w:rsidRPr="00866E99">
              <w:rPr>
                <w:b/>
                <w:noProof/>
                <w:lang w:val="ru-RU"/>
              </w:rPr>
              <w:t xml:space="preserve">произвођача </w:t>
            </w:r>
            <w:r w:rsidRPr="00866E99">
              <w:rPr>
                <w:b/>
                <w:noProof/>
                <w:lang w:val="sr-Latn-RS"/>
              </w:rPr>
              <w:t>„Nihon Kohden“</w:t>
            </w:r>
          </w:p>
        </w:tc>
      </w:tr>
      <w:tr w:rsidR="00146314" w:rsidRPr="00AE1407" w:rsidTr="00D276A3">
        <w:trPr>
          <w:trHeight w:val="420"/>
        </w:trPr>
        <w:tc>
          <w:tcPr>
            <w:tcW w:w="569" w:type="dxa"/>
            <w:vAlign w:val="center"/>
          </w:tcPr>
          <w:p w:rsidR="00146314" w:rsidRPr="00183717" w:rsidRDefault="00146314" w:rsidP="00146314">
            <w:pPr>
              <w:autoSpaceDE w:val="0"/>
              <w:autoSpaceDN w:val="0"/>
              <w:adjustRightInd w:val="0"/>
              <w:jc w:val="center"/>
              <w:rPr>
                <w:noProof/>
                <w:color w:val="000000"/>
                <w:lang w:val="sr-Cyrl-CS"/>
              </w:rPr>
            </w:pPr>
            <w:r>
              <w:rPr>
                <w:noProof/>
                <w:color w:val="000000"/>
                <w:lang w:val="sr-Cyrl-CS"/>
              </w:rPr>
              <w:t>1.1.</w:t>
            </w:r>
          </w:p>
        </w:tc>
        <w:tc>
          <w:tcPr>
            <w:tcW w:w="3523" w:type="dxa"/>
            <w:vAlign w:val="center"/>
          </w:tcPr>
          <w:p w:rsidR="00146314" w:rsidRPr="004C1E55" w:rsidRDefault="00146314" w:rsidP="00146314">
            <w:pPr>
              <w:autoSpaceDE w:val="0"/>
              <w:autoSpaceDN w:val="0"/>
              <w:adjustRightInd w:val="0"/>
              <w:rPr>
                <w:noProof/>
                <w:color w:val="000000"/>
                <w:lang w:val="sr-Cyrl-RS"/>
              </w:rPr>
            </w:pPr>
            <w:r w:rsidRPr="004C1E55">
              <w:rPr>
                <w:noProof/>
                <w:color w:val="000000"/>
                <w:lang w:val="sr-Cyrl-RS"/>
              </w:rPr>
              <w:t>ЦТГ-Кардиотокограф</w:t>
            </w:r>
          </w:p>
        </w:tc>
        <w:tc>
          <w:tcPr>
            <w:tcW w:w="1041" w:type="dxa"/>
            <w:vAlign w:val="center"/>
          </w:tcPr>
          <w:p w:rsidR="00146314" w:rsidRPr="004C1E55" w:rsidRDefault="00146314" w:rsidP="00146314">
            <w:pPr>
              <w:autoSpaceDE w:val="0"/>
              <w:autoSpaceDN w:val="0"/>
              <w:adjustRightInd w:val="0"/>
              <w:jc w:val="center"/>
              <w:rPr>
                <w:noProof/>
                <w:color w:val="000000"/>
                <w:lang w:val="sr-Cyrl-RS"/>
              </w:rPr>
            </w:pPr>
            <w:r w:rsidRPr="004C1E55">
              <w:rPr>
                <w:noProof/>
                <w:color w:val="000000"/>
                <w:lang w:val="sr-Cyrl-RS"/>
              </w:rPr>
              <w:t>ком</w:t>
            </w:r>
          </w:p>
        </w:tc>
        <w:tc>
          <w:tcPr>
            <w:tcW w:w="1086" w:type="dxa"/>
            <w:vAlign w:val="center"/>
          </w:tcPr>
          <w:p w:rsidR="00146314" w:rsidRPr="004C1E55" w:rsidRDefault="00146314" w:rsidP="00146314">
            <w:pPr>
              <w:autoSpaceDE w:val="0"/>
              <w:autoSpaceDN w:val="0"/>
              <w:adjustRightInd w:val="0"/>
              <w:jc w:val="center"/>
              <w:rPr>
                <w:noProof/>
                <w:color w:val="000000"/>
                <w:lang w:val="sr-Cyrl-RS"/>
              </w:rPr>
            </w:pPr>
            <w:r w:rsidRPr="004C1E55">
              <w:rPr>
                <w:noProof/>
                <w:color w:val="000000"/>
                <w:lang w:val="sr-Cyrl-RS"/>
              </w:rPr>
              <w:t>6</w:t>
            </w:r>
          </w:p>
        </w:tc>
        <w:tc>
          <w:tcPr>
            <w:tcW w:w="1985" w:type="dxa"/>
          </w:tcPr>
          <w:p w:rsidR="00146314" w:rsidRPr="00AE1407" w:rsidRDefault="00146314" w:rsidP="005E2923">
            <w:pPr>
              <w:autoSpaceDE w:val="0"/>
              <w:autoSpaceDN w:val="0"/>
              <w:adjustRightInd w:val="0"/>
              <w:jc w:val="center"/>
              <w:rPr>
                <w:noProof/>
                <w:lang w:val="en-US"/>
              </w:rPr>
            </w:pPr>
          </w:p>
        </w:tc>
        <w:tc>
          <w:tcPr>
            <w:tcW w:w="1701" w:type="dxa"/>
          </w:tcPr>
          <w:p w:rsidR="00146314" w:rsidRPr="00AE1407" w:rsidRDefault="00146314" w:rsidP="005E2923">
            <w:pPr>
              <w:autoSpaceDE w:val="0"/>
              <w:autoSpaceDN w:val="0"/>
              <w:adjustRightInd w:val="0"/>
              <w:jc w:val="right"/>
              <w:rPr>
                <w:noProof/>
                <w:lang w:val="en-US"/>
              </w:rPr>
            </w:pPr>
          </w:p>
        </w:tc>
        <w:tc>
          <w:tcPr>
            <w:tcW w:w="1842" w:type="dxa"/>
          </w:tcPr>
          <w:p w:rsidR="00146314" w:rsidRPr="00AE1407" w:rsidRDefault="00146314" w:rsidP="005E2923">
            <w:pPr>
              <w:autoSpaceDE w:val="0"/>
              <w:autoSpaceDN w:val="0"/>
              <w:adjustRightInd w:val="0"/>
              <w:jc w:val="right"/>
              <w:rPr>
                <w:noProof/>
                <w:lang w:val="en-US"/>
              </w:rPr>
            </w:pPr>
          </w:p>
        </w:tc>
        <w:tc>
          <w:tcPr>
            <w:tcW w:w="1984" w:type="dxa"/>
          </w:tcPr>
          <w:p w:rsidR="00146314" w:rsidRPr="00866E99" w:rsidRDefault="00146314" w:rsidP="005E2923">
            <w:pPr>
              <w:autoSpaceDE w:val="0"/>
              <w:autoSpaceDN w:val="0"/>
              <w:adjustRightInd w:val="0"/>
              <w:jc w:val="right"/>
              <w:rPr>
                <w:noProof/>
                <w:lang w:val="en-US"/>
              </w:rPr>
            </w:pPr>
          </w:p>
        </w:tc>
        <w:tc>
          <w:tcPr>
            <w:tcW w:w="1984" w:type="dxa"/>
          </w:tcPr>
          <w:p w:rsidR="00146314" w:rsidRPr="00866E99" w:rsidRDefault="00146314" w:rsidP="005E2923">
            <w:pPr>
              <w:autoSpaceDE w:val="0"/>
              <w:autoSpaceDN w:val="0"/>
              <w:adjustRightInd w:val="0"/>
              <w:jc w:val="right"/>
              <w:rPr>
                <w:noProof/>
                <w:lang w:val="en-US"/>
              </w:rPr>
            </w:pPr>
          </w:p>
        </w:tc>
      </w:tr>
      <w:tr w:rsidR="00146314" w:rsidRPr="00AE1407" w:rsidTr="00D276A3">
        <w:trPr>
          <w:trHeight w:val="420"/>
        </w:trPr>
        <w:tc>
          <w:tcPr>
            <w:tcW w:w="569" w:type="dxa"/>
            <w:vAlign w:val="center"/>
          </w:tcPr>
          <w:p w:rsidR="00146314" w:rsidRPr="002D0A7C" w:rsidRDefault="00146314" w:rsidP="00146314">
            <w:pPr>
              <w:autoSpaceDE w:val="0"/>
              <w:autoSpaceDN w:val="0"/>
              <w:adjustRightInd w:val="0"/>
              <w:jc w:val="center"/>
              <w:rPr>
                <w:noProof/>
                <w:color w:val="000000"/>
              </w:rPr>
            </w:pPr>
            <w:r>
              <w:rPr>
                <w:noProof/>
                <w:color w:val="000000"/>
                <w:lang w:val="sr-Cyrl-CS"/>
              </w:rPr>
              <w:t>1.2.</w:t>
            </w:r>
          </w:p>
        </w:tc>
        <w:tc>
          <w:tcPr>
            <w:tcW w:w="3523" w:type="dxa"/>
            <w:vAlign w:val="center"/>
          </w:tcPr>
          <w:p w:rsidR="00146314" w:rsidRPr="004C1E55" w:rsidRDefault="00146314" w:rsidP="00146314">
            <w:pPr>
              <w:autoSpaceDE w:val="0"/>
              <w:autoSpaceDN w:val="0"/>
              <w:adjustRightInd w:val="0"/>
              <w:rPr>
                <w:noProof/>
                <w:color w:val="000000"/>
                <w:lang w:val="sr-Cyrl-RS"/>
              </w:rPr>
            </w:pPr>
            <w:r w:rsidRPr="004C1E55">
              <w:rPr>
                <w:noProof/>
                <w:color w:val="000000"/>
                <w:lang w:val="sr-Cyrl-RS"/>
              </w:rPr>
              <w:t>Дефибрилатор</w:t>
            </w:r>
          </w:p>
        </w:tc>
        <w:tc>
          <w:tcPr>
            <w:tcW w:w="1041" w:type="dxa"/>
            <w:vAlign w:val="center"/>
          </w:tcPr>
          <w:p w:rsidR="00146314" w:rsidRPr="004C1E55" w:rsidRDefault="00146314" w:rsidP="00146314">
            <w:pPr>
              <w:autoSpaceDE w:val="0"/>
              <w:autoSpaceDN w:val="0"/>
              <w:adjustRightInd w:val="0"/>
              <w:jc w:val="center"/>
              <w:rPr>
                <w:noProof/>
                <w:color w:val="000000"/>
                <w:lang w:val="sr-Cyrl-RS"/>
              </w:rPr>
            </w:pPr>
            <w:r w:rsidRPr="004C1E55">
              <w:rPr>
                <w:noProof/>
                <w:color w:val="000000"/>
                <w:lang w:val="sr-Cyrl-RS"/>
              </w:rPr>
              <w:t>ком</w:t>
            </w:r>
          </w:p>
        </w:tc>
        <w:tc>
          <w:tcPr>
            <w:tcW w:w="1086" w:type="dxa"/>
            <w:vAlign w:val="center"/>
          </w:tcPr>
          <w:p w:rsidR="00146314" w:rsidRPr="004C1E55" w:rsidRDefault="00146314" w:rsidP="00146314">
            <w:pPr>
              <w:autoSpaceDE w:val="0"/>
              <w:autoSpaceDN w:val="0"/>
              <w:adjustRightInd w:val="0"/>
              <w:jc w:val="center"/>
              <w:rPr>
                <w:noProof/>
                <w:color w:val="000000"/>
                <w:lang w:val="sr-Cyrl-RS"/>
              </w:rPr>
            </w:pPr>
            <w:r w:rsidRPr="004C1E55">
              <w:rPr>
                <w:noProof/>
                <w:color w:val="000000"/>
                <w:lang w:val="sr-Cyrl-RS"/>
              </w:rPr>
              <w:t>11</w:t>
            </w:r>
          </w:p>
        </w:tc>
        <w:tc>
          <w:tcPr>
            <w:tcW w:w="1985" w:type="dxa"/>
          </w:tcPr>
          <w:p w:rsidR="00146314" w:rsidRPr="00AE1407" w:rsidRDefault="00146314" w:rsidP="005E2923">
            <w:pPr>
              <w:autoSpaceDE w:val="0"/>
              <w:autoSpaceDN w:val="0"/>
              <w:adjustRightInd w:val="0"/>
              <w:jc w:val="center"/>
              <w:rPr>
                <w:noProof/>
                <w:lang w:val="en-US"/>
              </w:rPr>
            </w:pPr>
          </w:p>
        </w:tc>
        <w:tc>
          <w:tcPr>
            <w:tcW w:w="1701" w:type="dxa"/>
          </w:tcPr>
          <w:p w:rsidR="00146314" w:rsidRPr="00AE1407" w:rsidRDefault="00146314" w:rsidP="005E2923">
            <w:pPr>
              <w:autoSpaceDE w:val="0"/>
              <w:autoSpaceDN w:val="0"/>
              <w:adjustRightInd w:val="0"/>
              <w:jc w:val="right"/>
              <w:rPr>
                <w:noProof/>
                <w:lang w:val="en-US"/>
              </w:rPr>
            </w:pPr>
          </w:p>
        </w:tc>
        <w:tc>
          <w:tcPr>
            <w:tcW w:w="1842" w:type="dxa"/>
          </w:tcPr>
          <w:p w:rsidR="00146314" w:rsidRPr="00AE1407" w:rsidRDefault="00146314" w:rsidP="005E2923">
            <w:pPr>
              <w:autoSpaceDE w:val="0"/>
              <w:autoSpaceDN w:val="0"/>
              <w:adjustRightInd w:val="0"/>
              <w:jc w:val="right"/>
              <w:rPr>
                <w:noProof/>
                <w:lang w:val="en-US"/>
              </w:rPr>
            </w:pPr>
          </w:p>
        </w:tc>
        <w:tc>
          <w:tcPr>
            <w:tcW w:w="1984" w:type="dxa"/>
          </w:tcPr>
          <w:p w:rsidR="00146314" w:rsidRPr="00866E99" w:rsidRDefault="00146314" w:rsidP="005E2923">
            <w:pPr>
              <w:autoSpaceDE w:val="0"/>
              <w:autoSpaceDN w:val="0"/>
              <w:adjustRightInd w:val="0"/>
              <w:jc w:val="right"/>
              <w:rPr>
                <w:noProof/>
                <w:lang w:val="en-US"/>
              </w:rPr>
            </w:pPr>
          </w:p>
        </w:tc>
        <w:tc>
          <w:tcPr>
            <w:tcW w:w="1984" w:type="dxa"/>
          </w:tcPr>
          <w:p w:rsidR="00146314" w:rsidRPr="00866E99" w:rsidRDefault="00146314" w:rsidP="005E2923">
            <w:pPr>
              <w:autoSpaceDE w:val="0"/>
              <w:autoSpaceDN w:val="0"/>
              <w:adjustRightInd w:val="0"/>
              <w:jc w:val="right"/>
              <w:rPr>
                <w:noProof/>
                <w:lang w:val="en-US"/>
              </w:rPr>
            </w:pPr>
          </w:p>
        </w:tc>
      </w:tr>
      <w:tr w:rsidR="00146314" w:rsidRPr="00AE1407" w:rsidTr="00D276A3">
        <w:trPr>
          <w:trHeight w:val="420"/>
        </w:trPr>
        <w:tc>
          <w:tcPr>
            <w:tcW w:w="569" w:type="dxa"/>
            <w:vAlign w:val="center"/>
          </w:tcPr>
          <w:p w:rsidR="00146314" w:rsidRPr="00450999" w:rsidRDefault="00146314" w:rsidP="00146314">
            <w:pPr>
              <w:autoSpaceDE w:val="0"/>
              <w:autoSpaceDN w:val="0"/>
              <w:adjustRightInd w:val="0"/>
              <w:jc w:val="center"/>
              <w:rPr>
                <w:noProof/>
                <w:color w:val="000000"/>
              </w:rPr>
            </w:pPr>
            <w:r>
              <w:rPr>
                <w:noProof/>
                <w:color w:val="000000"/>
                <w:lang w:val="sr-Cyrl-RS"/>
              </w:rPr>
              <w:t>1.</w:t>
            </w:r>
            <w:r>
              <w:rPr>
                <w:noProof/>
                <w:color w:val="000000"/>
              </w:rPr>
              <w:t>3.</w:t>
            </w:r>
          </w:p>
        </w:tc>
        <w:tc>
          <w:tcPr>
            <w:tcW w:w="3523" w:type="dxa"/>
            <w:vAlign w:val="center"/>
          </w:tcPr>
          <w:p w:rsidR="00146314" w:rsidRPr="004C1E55" w:rsidRDefault="00146314" w:rsidP="00146314">
            <w:pPr>
              <w:autoSpaceDE w:val="0"/>
              <w:autoSpaceDN w:val="0"/>
              <w:adjustRightInd w:val="0"/>
              <w:rPr>
                <w:noProof/>
                <w:color w:val="000000"/>
                <w:lang w:val="sr-Cyrl-RS"/>
              </w:rPr>
            </w:pPr>
            <w:r w:rsidRPr="004C1E55">
              <w:rPr>
                <w:noProof/>
                <w:color w:val="000000"/>
                <w:lang w:val="sr-Cyrl-RS"/>
              </w:rPr>
              <w:t>ЕКГ апарат</w:t>
            </w:r>
          </w:p>
        </w:tc>
        <w:tc>
          <w:tcPr>
            <w:tcW w:w="1041" w:type="dxa"/>
            <w:vAlign w:val="center"/>
          </w:tcPr>
          <w:p w:rsidR="00146314" w:rsidRPr="004C1E55" w:rsidRDefault="00146314" w:rsidP="00146314">
            <w:pPr>
              <w:autoSpaceDE w:val="0"/>
              <w:autoSpaceDN w:val="0"/>
              <w:adjustRightInd w:val="0"/>
              <w:jc w:val="center"/>
              <w:rPr>
                <w:noProof/>
                <w:color w:val="000000"/>
                <w:lang w:val="sr-Cyrl-RS"/>
              </w:rPr>
            </w:pPr>
            <w:r w:rsidRPr="004C1E55">
              <w:rPr>
                <w:noProof/>
                <w:color w:val="000000"/>
                <w:lang w:val="sr-Cyrl-RS"/>
              </w:rPr>
              <w:t>ком</w:t>
            </w:r>
          </w:p>
        </w:tc>
        <w:tc>
          <w:tcPr>
            <w:tcW w:w="1086" w:type="dxa"/>
            <w:vAlign w:val="center"/>
          </w:tcPr>
          <w:p w:rsidR="00146314" w:rsidRPr="004C1E55" w:rsidRDefault="00146314" w:rsidP="00146314">
            <w:pPr>
              <w:autoSpaceDE w:val="0"/>
              <w:autoSpaceDN w:val="0"/>
              <w:adjustRightInd w:val="0"/>
              <w:jc w:val="center"/>
              <w:rPr>
                <w:noProof/>
                <w:color w:val="000000"/>
                <w:lang w:val="sr-Cyrl-RS"/>
              </w:rPr>
            </w:pPr>
            <w:r w:rsidRPr="004C1E55">
              <w:rPr>
                <w:noProof/>
                <w:color w:val="000000"/>
                <w:lang w:val="sr-Cyrl-RS"/>
              </w:rPr>
              <w:t>10</w:t>
            </w:r>
          </w:p>
        </w:tc>
        <w:tc>
          <w:tcPr>
            <w:tcW w:w="1985" w:type="dxa"/>
          </w:tcPr>
          <w:p w:rsidR="00146314" w:rsidRPr="00AE1407" w:rsidRDefault="00146314" w:rsidP="005E2923">
            <w:pPr>
              <w:autoSpaceDE w:val="0"/>
              <w:autoSpaceDN w:val="0"/>
              <w:adjustRightInd w:val="0"/>
              <w:jc w:val="center"/>
              <w:rPr>
                <w:noProof/>
                <w:lang w:val="en-US"/>
              </w:rPr>
            </w:pPr>
          </w:p>
        </w:tc>
        <w:tc>
          <w:tcPr>
            <w:tcW w:w="1701" w:type="dxa"/>
          </w:tcPr>
          <w:p w:rsidR="00146314" w:rsidRPr="00AE1407" w:rsidRDefault="00146314" w:rsidP="005E2923">
            <w:pPr>
              <w:autoSpaceDE w:val="0"/>
              <w:autoSpaceDN w:val="0"/>
              <w:adjustRightInd w:val="0"/>
              <w:jc w:val="right"/>
              <w:rPr>
                <w:noProof/>
                <w:lang w:val="en-US"/>
              </w:rPr>
            </w:pPr>
          </w:p>
        </w:tc>
        <w:tc>
          <w:tcPr>
            <w:tcW w:w="1842" w:type="dxa"/>
          </w:tcPr>
          <w:p w:rsidR="00146314" w:rsidRPr="00AE1407" w:rsidRDefault="00146314" w:rsidP="005E2923">
            <w:pPr>
              <w:autoSpaceDE w:val="0"/>
              <w:autoSpaceDN w:val="0"/>
              <w:adjustRightInd w:val="0"/>
              <w:jc w:val="right"/>
              <w:rPr>
                <w:noProof/>
                <w:lang w:val="en-US"/>
              </w:rPr>
            </w:pPr>
          </w:p>
        </w:tc>
        <w:tc>
          <w:tcPr>
            <w:tcW w:w="1984" w:type="dxa"/>
          </w:tcPr>
          <w:p w:rsidR="00146314" w:rsidRPr="00866E99" w:rsidRDefault="00146314" w:rsidP="005E2923">
            <w:pPr>
              <w:autoSpaceDE w:val="0"/>
              <w:autoSpaceDN w:val="0"/>
              <w:adjustRightInd w:val="0"/>
              <w:jc w:val="right"/>
              <w:rPr>
                <w:noProof/>
                <w:lang w:val="en-US"/>
              </w:rPr>
            </w:pPr>
          </w:p>
        </w:tc>
        <w:tc>
          <w:tcPr>
            <w:tcW w:w="1984" w:type="dxa"/>
          </w:tcPr>
          <w:p w:rsidR="00146314" w:rsidRPr="00866E99" w:rsidRDefault="00146314" w:rsidP="005E2923">
            <w:pPr>
              <w:autoSpaceDE w:val="0"/>
              <w:autoSpaceDN w:val="0"/>
              <w:adjustRightInd w:val="0"/>
              <w:jc w:val="right"/>
              <w:rPr>
                <w:noProof/>
                <w:lang w:val="en-US"/>
              </w:rPr>
            </w:pPr>
          </w:p>
        </w:tc>
      </w:tr>
      <w:tr w:rsidR="00146314" w:rsidRPr="00AE1407" w:rsidTr="00D276A3">
        <w:trPr>
          <w:trHeight w:val="420"/>
        </w:trPr>
        <w:tc>
          <w:tcPr>
            <w:tcW w:w="569" w:type="dxa"/>
            <w:vAlign w:val="center"/>
          </w:tcPr>
          <w:p w:rsidR="00146314" w:rsidRPr="00450999" w:rsidRDefault="00146314" w:rsidP="00146314">
            <w:pPr>
              <w:autoSpaceDE w:val="0"/>
              <w:autoSpaceDN w:val="0"/>
              <w:adjustRightInd w:val="0"/>
              <w:jc w:val="center"/>
              <w:rPr>
                <w:noProof/>
                <w:color w:val="000000"/>
              </w:rPr>
            </w:pPr>
            <w:r>
              <w:rPr>
                <w:noProof/>
                <w:color w:val="000000"/>
                <w:lang w:val="sr-Cyrl-RS"/>
              </w:rPr>
              <w:t>1.</w:t>
            </w:r>
            <w:r>
              <w:rPr>
                <w:noProof/>
                <w:color w:val="000000"/>
              </w:rPr>
              <w:t>4.</w:t>
            </w:r>
          </w:p>
        </w:tc>
        <w:tc>
          <w:tcPr>
            <w:tcW w:w="3523" w:type="dxa"/>
            <w:vAlign w:val="center"/>
          </w:tcPr>
          <w:p w:rsidR="00146314" w:rsidRPr="004C1E55" w:rsidRDefault="00146314" w:rsidP="00146314">
            <w:pPr>
              <w:autoSpaceDE w:val="0"/>
              <w:autoSpaceDN w:val="0"/>
              <w:adjustRightInd w:val="0"/>
              <w:rPr>
                <w:noProof/>
                <w:color w:val="000000"/>
                <w:lang w:val="sr-Cyrl-RS"/>
              </w:rPr>
            </w:pPr>
            <w:r w:rsidRPr="004C1E55">
              <w:rPr>
                <w:noProof/>
                <w:color w:val="000000"/>
                <w:lang w:val="sr-Cyrl-RS"/>
              </w:rPr>
              <w:t>Монитор за интракранијални притисак</w:t>
            </w:r>
          </w:p>
        </w:tc>
        <w:tc>
          <w:tcPr>
            <w:tcW w:w="1041" w:type="dxa"/>
            <w:vAlign w:val="center"/>
          </w:tcPr>
          <w:p w:rsidR="00146314" w:rsidRPr="004C1E55" w:rsidRDefault="00146314" w:rsidP="00146314">
            <w:pPr>
              <w:autoSpaceDE w:val="0"/>
              <w:autoSpaceDN w:val="0"/>
              <w:adjustRightInd w:val="0"/>
              <w:jc w:val="center"/>
              <w:rPr>
                <w:noProof/>
                <w:color w:val="000000"/>
                <w:lang w:val="sr-Cyrl-RS"/>
              </w:rPr>
            </w:pPr>
            <w:r w:rsidRPr="004C1E55">
              <w:rPr>
                <w:noProof/>
                <w:color w:val="000000"/>
                <w:lang w:val="sr-Cyrl-RS"/>
              </w:rPr>
              <w:t>ком</w:t>
            </w:r>
          </w:p>
        </w:tc>
        <w:tc>
          <w:tcPr>
            <w:tcW w:w="1086" w:type="dxa"/>
            <w:vAlign w:val="center"/>
          </w:tcPr>
          <w:p w:rsidR="00146314" w:rsidRPr="004C1E55" w:rsidRDefault="00146314" w:rsidP="00146314">
            <w:pPr>
              <w:autoSpaceDE w:val="0"/>
              <w:autoSpaceDN w:val="0"/>
              <w:adjustRightInd w:val="0"/>
              <w:jc w:val="center"/>
              <w:rPr>
                <w:noProof/>
                <w:color w:val="000000"/>
                <w:lang w:val="sr-Cyrl-RS"/>
              </w:rPr>
            </w:pPr>
            <w:r w:rsidRPr="004C1E55">
              <w:rPr>
                <w:noProof/>
                <w:color w:val="000000"/>
                <w:lang w:val="sr-Cyrl-RS"/>
              </w:rPr>
              <w:t>1</w:t>
            </w:r>
          </w:p>
        </w:tc>
        <w:tc>
          <w:tcPr>
            <w:tcW w:w="1985" w:type="dxa"/>
          </w:tcPr>
          <w:p w:rsidR="00146314" w:rsidRPr="00AE1407" w:rsidRDefault="00146314" w:rsidP="005E2923">
            <w:pPr>
              <w:autoSpaceDE w:val="0"/>
              <w:autoSpaceDN w:val="0"/>
              <w:adjustRightInd w:val="0"/>
              <w:jc w:val="center"/>
              <w:rPr>
                <w:noProof/>
                <w:lang w:val="en-US"/>
              </w:rPr>
            </w:pPr>
          </w:p>
        </w:tc>
        <w:tc>
          <w:tcPr>
            <w:tcW w:w="1701" w:type="dxa"/>
          </w:tcPr>
          <w:p w:rsidR="00146314" w:rsidRPr="00AE1407" w:rsidRDefault="00146314" w:rsidP="005E2923">
            <w:pPr>
              <w:autoSpaceDE w:val="0"/>
              <w:autoSpaceDN w:val="0"/>
              <w:adjustRightInd w:val="0"/>
              <w:jc w:val="right"/>
              <w:rPr>
                <w:noProof/>
                <w:lang w:val="en-US"/>
              </w:rPr>
            </w:pPr>
          </w:p>
        </w:tc>
        <w:tc>
          <w:tcPr>
            <w:tcW w:w="1842" w:type="dxa"/>
          </w:tcPr>
          <w:p w:rsidR="00146314" w:rsidRPr="00AE1407" w:rsidRDefault="00146314" w:rsidP="005E2923">
            <w:pPr>
              <w:autoSpaceDE w:val="0"/>
              <w:autoSpaceDN w:val="0"/>
              <w:adjustRightInd w:val="0"/>
              <w:jc w:val="right"/>
              <w:rPr>
                <w:noProof/>
                <w:lang w:val="en-US"/>
              </w:rPr>
            </w:pPr>
          </w:p>
        </w:tc>
        <w:tc>
          <w:tcPr>
            <w:tcW w:w="1984" w:type="dxa"/>
          </w:tcPr>
          <w:p w:rsidR="00146314" w:rsidRPr="00866E99" w:rsidRDefault="00146314" w:rsidP="005E2923">
            <w:pPr>
              <w:autoSpaceDE w:val="0"/>
              <w:autoSpaceDN w:val="0"/>
              <w:adjustRightInd w:val="0"/>
              <w:jc w:val="right"/>
              <w:rPr>
                <w:noProof/>
                <w:lang w:val="en-US"/>
              </w:rPr>
            </w:pPr>
          </w:p>
        </w:tc>
        <w:tc>
          <w:tcPr>
            <w:tcW w:w="1984" w:type="dxa"/>
          </w:tcPr>
          <w:p w:rsidR="00146314" w:rsidRPr="00866E99" w:rsidRDefault="00146314" w:rsidP="005E2923">
            <w:pPr>
              <w:autoSpaceDE w:val="0"/>
              <w:autoSpaceDN w:val="0"/>
              <w:adjustRightInd w:val="0"/>
              <w:jc w:val="right"/>
              <w:rPr>
                <w:noProof/>
                <w:lang w:val="en-US"/>
              </w:rPr>
            </w:pPr>
          </w:p>
        </w:tc>
      </w:tr>
      <w:tr w:rsidR="00146314" w:rsidRPr="00AE1407" w:rsidTr="00D276A3">
        <w:trPr>
          <w:trHeight w:val="420"/>
        </w:trPr>
        <w:tc>
          <w:tcPr>
            <w:tcW w:w="569" w:type="dxa"/>
            <w:vAlign w:val="center"/>
          </w:tcPr>
          <w:p w:rsidR="00146314" w:rsidRPr="00450999" w:rsidRDefault="00146314" w:rsidP="00146314">
            <w:pPr>
              <w:autoSpaceDE w:val="0"/>
              <w:autoSpaceDN w:val="0"/>
              <w:adjustRightInd w:val="0"/>
              <w:jc w:val="center"/>
              <w:rPr>
                <w:noProof/>
                <w:color w:val="000000"/>
              </w:rPr>
            </w:pPr>
            <w:r>
              <w:rPr>
                <w:noProof/>
                <w:color w:val="000000"/>
                <w:lang w:val="sr-Cyrl-RS"/>
              </w:rPr>
              <w:t>1.</w:t>
            </w:r>
            <w:r>
              <w:rPr>
                <w:noProof/>
                <w:color w:val="000000"/>
              </w:rPr>
              <w:t>5.</w:t>
            </w:r>
          </w:p>
        </w:tc>
        <w:tc>
          <w:tcPr>
            <w:tcW w:w="3523" w:type="dxa"/>
            <w:vAlign w:val="center"/>
          </w:tcPr>
          <w:p w:rsidR="00146314" w:rsidRPr="004C1E55" w:rsidRDefault="00146314" w:rsidP="00146314">
            <w:pPr>
              <w:autoSpaceDE w:val="0"/>
              <w:autoSpaceDN w:val="0"/>
              <w:adjustRightInd w:val="0"/>
              <w:rPr>
                <w:noProof/>
                <w:color w:val="000000"/>
                <w:lang w:val="sr-Cyrl-RS"/>
              </w:rPr>
            </w:pPr>
            <w:r w:rsidRPr="004C1E55">
              <w:rPr>
                <w:noProof/>
                <w:color w:val="000000"/>
                <w:lang w:val="sr-Cyrl-RS"/>
              </w:rPr>
              <w:t>Монитор за праћење виталних функција</w:t>
            </w:r>
          </w:p>
        </w:tc>
        <w:tc>
          <w:tcPr>
            <w:tcW w:w="1041" w:type="dxa"/>
            <w:vAlign w:val="center"/>
          </w:tcPr>
          <w:p w:rsidR="00146314" w:rsidRPr="004C1E55" w:rsidRDefault="00146314" w:rsidP="00146314">
            <w:pPr>
              <w:autoSpaceDE w:val="0"/>
              <w:autoSpaceDN w:val="0"/>
              <w:adjustRightInd w:val="0"/>
              <w:jc w:val="center"/>
              <w:rPr>
                <w:noProof/>
                <w:color w:val="000000"/>
                <w:lang w:val="sr-Cyrl-RS"/>
              </w:rPr>
            </w:pPr>
            <w:r w:rsidRPr="004C1E55">
              <w:rPr>
                <w:noProof/>
                <w:color w:val="000000"/>
                <w:lang w:val="sr-Cyrl-RS"/>
              </w:rPr>
              <w:t>ком</w:t>
            </w:r>
          </w:p>
        </w:tc>
        <w:tc>
          <w:tcPr>
            <w:tcW w:w="1086" w:type="dxa"/>
            <w:vAlign w:val="center"/>
          </w:tcPr>
          <w:p w:rsidR="00146314" w:rsidRPr="004C1E55" w:rsidRDefault="00146314" w:rsidP="00146314">
            <w:pPr>
              <w:autoSpaceDE w:val="0"/>
              <w:autoSpaceDN w:val="0"/>
              <w:adjustRightInd w:val="0"/>
              <w:jc w:val="center"/>
              <w:rPr>
                <w:noProof/>
                <w:color w:val="000000"/>
                <w:lang w:val="sr-Cyrl-RS"/>
              </w:rPr>
            </w:pPr>
            <w:r w:rsidRPr="004C1E55">
              <w:rPr>
                <w:noProof/>
                <w:color w:val="000000"/>
                <w:lang w:val="sr-Cyrl-RS"/>
              </w:rPr>
              <w:t>25</w:t>
            </w:r>
          </w:p>
        </w:tc>
        <w:tc>
          <w:tcPr>
            <w:tcW w:w="1985" w:type="dxa"/>
          </w:tcPr>
          <w:p w:rsidR="00146314" w:rsidRPr="00AE1407" w:rsidRDefault="00146314" w:rsidP="005E2923">
            <w:pPr>
              <w:autoSpaceDE w:val="0"/>
              <w:autoSpaceDN w:val="0"/>
              <w:adjustRightInd w:val="0"/>
              <w:jc w:val="center"/>
              <w:rPr>
                <w:noProof/>
                <w:lang w:val="en-US"/>
              </w:rPr>
            </w:pPr>
          </w:p>
        </w:tc>
        <w:tc>
          <w:tcPr>
            <w:tcW w:w="1701" w:type="dxa"/>
          </w:tcPr>
          <w:p w:rsidR="00146314" w:rsidRPr="00AE1407" w:rsidRDefault="00146314" w:rsidP="005E2923">
            <w:pPr>
              <w:autoSpaceDE w:val="0"/>
              <w:autoSpaceDN w:val="0"/>
              <w:adjustRightInd w:val="0"/>
              <w:jc w:val="right"/>
              <w:rPr>
                <w:noProof/>
                <w:lang w:val="en-US"/>
              </w:rPr>
            </w:pPr>
          </w:p>
        </w:tc>
        <w:tc>
          <w:tcPr>
            <w:tcW w:w="1842" w:type="dxa"/>
          </w:tcPr>
          <w:p w:rsidR="00146314" w:rsidRPr="00AE1407" w:rsidRDefault="00146314" w:rsidP="005E2923">
            <w:pPr>
              <w:autoSpaceDE w:val="0"/>
              <w:autoSpaceDN w:val="0"/>
              <w:adjustRightInd w:val="0"/>
              <w:jc w:val="right"/>
              <w:rPr>
                <w:noProof/>
                <w:lang w:val="en-US"/>
              </w:rPr>
            </w:pPr>
          </w:p>
        </w:tc>
        <w:tc>
          <w:tcPr>
            <w:tcW w:w="1984" w:type="dxa"/>
          </w:tcPr>
          <w:p w:rsidR="00146314" w:rsidRPr="00866E99" w:rsidRDefault="00146314" w:rsidP="005E2923">
            <w:pPr>
              <w:autoSpaceDE w:val="0"/>
              <w:autoSpaceDN w:val="0"/>
              <w:adjustRightInd w:val="0"/>
              <w:jc w:val="right"/>
              <w:rPr>
                <w:noProof/>
                <w:lang w:val="en-US"/>
              </w:rPr>
            </w:pPr>
          </w:p>
        </w:tc>
        <w:tc>
          <w:tcPr>
            <w:tcW w:w="1984" w:type="dxa"/>
          </w:tcPr>
          <w:p w:rsidR="00146314" w:rsidRPr="00866E99" w:rsidRDefault="00146314" w:rsidP="005E2923">
            <w:pPr>
              <w:autoSpaceDE w:val="0"/>
              <w:autoSpaceDN w:val="0"/>
              <w:adjustRightInd w:val="0"/>
              <w:jc w:val="right"/>
              <w:rPr>
                <w:noProof/>
                <w:lang w:val="en-US"/>
              </w:rPr>
            </w:pPr>
          </w:p>
        </w:tc>
      </w:tr>
      <w:tr w:rsidR="00146314" w:rsidRPr="00AE1407" w:rsidTr="00D276A3">
        <w:trPr>
          <w:trHeight w:val="420"/>
        </w:trPr>
        <w:tc>
          <w:tcPr>
            <w:tcW w:w="15715" w:type="dxa"/>
            <w:gridSpan w:val="9"/>
            <w:vAlign w:val="center"/>
          </w:tcPr>
          <w:p w:rsidR="00146314" w:rsidRPr="00866E99" w:rsidRDefault="00146314" w:rsidP="00976517">
            <w:pPr>
              <w:autoSpaceDE w:val="0"/>
              <w:autoSpaceDN w:val="0"/>
              <w:adjustRightInd w:val="0"/>
              <w:rPr>
                <w:noProof/>
                <w:lang w:val="sr-Cyrl-RS"/>
              </w:rPr>
            </w:pPr>
            <w:r w:rsidRPr="00866E99">
              <w:rPr>
                <w:b/>
                <w:noProof/>
                <w:lang w:val="sr-Cyrl-RS"/>
              </w:rPr>
              <w:t>2. Редован сервис медицинских апарата произвођача „Codon Argus“</w:t>
            </w:r>
          </w:p>
        </w:tc>
      </w:tr>
      <w:tr w:rsidR="00146314" w:rsidRPr="00AE1407" w:rsidTr="00D276A3">
        <w:trPr>
          <w:trHeight w:val="420"/>
        </w:trPr>
        <w:tc>
          <w:tcPr>
            <w:tcW w:w="569" w:type="dxa"/>
            <w:vAlign w:val="center"/>
          </w:tcPr>
          <w:p w:rsidR="00146314" w:rsidRPr="00A06174" w:rsidRDefault="00146314" w:rsidP="00146314">
            <w:pPr>
              <w:autoSpaceDE w:val="0"/>
              <w:autoSpaceDN w:val="0"/>
              <w:adjustRightInd w:val="0"/>
              <w:jc w:val="center"/>
              <w:rPr>
                <w:noProof/>
                <w:color w:val="000000"/>
                <w:lang w:val="sr-Cyrl-RS"/>
              </w:rPr>
            </w:pPr>
            <w:r>
              <w:rPr>
                <w:noProof/>
                <w:color w:val="000000"/>
                <w:lang w:val="sr-Cyrl-RS"/>
              </w:rPr>
              <w:t>2.1</w:t>
            </w:r>
            <w:r w:rsidR="006D764E">
              <w:rPr>
                <w:noProof/>
                <w:color w:val="000000"/>
                <w:lang w:val="sr-Cyrl-RS"/>
              </w:rPr>
              <w:t>.</w:t>
            </w:r>
          </w:p>
        </w:tc>
        <w:tc>
          <w:tcPr>
            <w:tcW w:w="3523" w:type="dxa"/>
            <w:vAlign w:val="center"/>
          </w:tcPr>
          <w:p w:rsidR="00146314" w:rsidRPr="006131EA" w:rsidRDefault="00146314" w:rsidP="00146314">
            <w:pPr>
              <w:autoSpaceDE w:val="0"/>
              <w:autoSpaceDN w:val="0"/>
              <w:adjustRightInd w:val="0"/>
              <w:rPr>
                <w:noProof/>
                <w:color w:val="000000"/>
                <w:lang w:val="sr-Cyrl-RS"/>
              </w:rPr>
            </w:pPr>
            <w:r>
              <w:rPr>
                <w:noProof/>
                <w:color w:val="000000"/>
                <w:lang w:val="sr-Cyrl-RS"/>
              </w:rPr>
              <w:t>Инфузиона пумпа</w:t>
            </w:r>
          </w:p>
        </w:tc>
        <w:tc>
          <w:tcPr>
            <w:tcW w:w="1041" w:type="dxa"/>
            <w:vAlign w:val="center"/>
          </w:tcPr>
          <w:p w:rsidR="00146314" w:rsidRPr="00C80454" w:rsidRDefault="00146314" w:rsidP="00146314">
            <w:pPr>
              <w:autoSpaceDE w:val="0"/>
              <w:autoSpaceDN w:val="0"/>
              <w:adjustRightInd w:val="0"/>
              <w:jc w:val="center"/>
              <w:rPr>
                <w:noProof/>
                <w:color w:val="000000"/>
                <w:lang w:val="sr-Cyrl-RS"/>
              </w:rPr>
            </w:pPr>
            <w:r>
              <w:rPr>
                <w:noProof/>
                <w:color w:val="000000"/>
                <w:lang w:val="sr-Cyrl-RS"/>
              </w:rPr>
              <w:t>ком</w:t>
            </w:r>
          </w:p>
        </w:tc>
        <w:tc>
          <w:tcPr>
            <w:tcW w:w="1086" w:type="dxa"/>
            <w:vAlign w:val="center"/>
          </w:tcPr>
          <w:p w:rsidR="00146314" w:rsidRDefault="00146314" w:rsidP="00146314">
            <w:pPr>
              <w:autoSpaceDE w:val="0"/>
              <w:autoSpaceDN w:val="0"/>
              <w:adjustRightInd w:val="0"/>
              <w:jc w:val="center"/>
              <w:rPr>
                <w:noProof/>
                <w:color w:val="000000"/>
                <w:lang w:val="sr-Cyrl-RS"/>
              </w:rPr>
            </w:pPr>
            <w:r>
              <w:rPr>
                <w:noProof/>
                <w:color w:val="000000"/>
                <w:lang w:val="sr-Cyrl-RS"/>
              </w:rPr>
              <w:t>35</w:t>
            </w:r>
          </w:p>
        </w:tc>
        <w:tc>
          <w:tcPr>
            <w:tcW w:w="1985" w:type="dxa"/>
          </w:tcPr>
          <w:p w:rsidR="00146314" w:rsidRPr="00AE1407" w:rsidRDefault="00146314" w:rsidP="005E2923">
            <w:pPr>
              <w:autoSpaceDE w:val="0"/>
              <w:autoSpaceDN w:val="0"/>
              <w:adjustRightInd w:val="0"/>
              <w:jc w:val="center"/>
              <w:rPr>
                <w:noProof/>
                <w:lang w:val="en-US"/>
              </w:rPr>
            </w:pPr>
          </w:p>
        </w:tc>
        <w:tc>
          <w:tcPr>
            <w:tcW w:w="1701" w:type="dxa"/>
          </w:tcPr>
          <w:p w:rsidR="00146314" w:rsidRPr="00AE1407" w:rsidRDefault="00146314" w:rsidP="005E2923">
            <w:pPr>
              <w:autoSpaceDE w:val="0"/>
              <w:autoSpaceDN w:val="0"/>
              <w:adjustRightInd w:val="0"/>
              <w:jc w:val="right"/>
              <w:rPr>
                <w:noProof/>
                <w:lang w:val="en-US"/>
              </w:rPr>
            </w:pPr>
          </w:p>
        </w:tc>
        <w:tc>
          <w:tcPr>
            <w:tcW w:w="1842" w:type="dxa"/>
          </w:tcPr>
          <w:p w:rsidR="00146314" w:rsidRPr="00AE1407" w:rsidRDefault="00146314" w:rsidP="005E2923">
            <w:pPr>
              <w:autoSpaceDE w:val="0"/>
              <w:autoSpaceDN w:val="0"/>
              <w:adjustRightInd w:val="0"/>
              <w:jc w:val="right"/>
              <w:rPr>
                <w:noProof/>
                <w:lang w:val="en-US"/>
              </w:rPr>
            </w:pPr>
          </w:p>
        </w:tc>
        <w:tc>
          <w:tcPr>
            <w:tcW w:w="1984" w:type="dxa"/>
          </w:tcPr>
          <w:p w:rsidR="00146314" w:rsidRPr="00866E99" w:rsidRDefault="00146314" w:rsidP="005E2923">
            <w:pPr>
              <w:autoSpaceDE w:val="0"/>
              <w:autoSpaceDN w:val="0"/>
              <w:adjustRightInd w:val="0"/>
              <w:jc w:val="right"/>
              <w:rPr>
                <w:noProof/>
                <w:lang w:val="en-US"/>
              </w:rPr>
            </w:pPr>
          </w:p>
        </w:tc>
        <w:tc>
          <w:tcPr>
            <w:tcW w:w="1984" w:type="dxa"/>
          </w:tcPr>
          <w:p w:rsidR="00146314" w:rsidRPr="00866E99" w:rsidRDefault="00146314" w:rsidP="005E2923">
            <w:pPr>
              <w:autoSpaceDE w:val="0"/>
              <w:autoSpaceDN w:val="0"/>
              <w:adjustRightInd w:val="0"/>
              <w:jc w:val="right"/>
              <w:rPr>
                <w:noProof/>
                <w:lang w:val="en-US"/>
              </w:rPr>
            </w:pPr>
          </w:p>
        </w:tc>
      </w:tr>
      <w:tr w:rsidR="00146314" w:rsidRPr="00AE1407" w:rsidTr="00D276A3">
        <w:trPr>
          <w:trHeight w:val="420"/>
        </w:trPr>
        <w:tc>
          <w:tcPr>
            <w:tcW w:w="15715" w:type="dxa"/>
            <w:gridSpan w:val="9"/>
            <w:vAlign w:val="center"/>
          </w:tcPr>
          <w:p w:rsidR="00146314" w:rsidRPr="00866E99" w:rsidRDefault="00146314" w:rsidP="00976517">
            <w:pPr>
              <w:autoSpaceDE w:val="0"/>
              <w:autoSpaceDN w:val="0"/>
              <w:adjustRightInd w:val="0"/>
              <w:rPr>
                <w:noProof/>
                <w:lang w:val="en-US"/>
              </w:rPr>
            </w:pPr>
            <w:r w:rsidRPr="00866E99">
              <w:rPr>
                <w:b/>
                <w:noProof/>
                <w:lang w:val="sr-Cyrl-RS"/>
              </w:rPr>
              <w:t xml:space="preserve">3. </w:t>
            </w:r>
            <w:r w:rsidRPr="00866E99">
              <w:rPr>
                <w:rFonts w:eastAsia="Arial"/>
                <w:b/>
                <w:color w:val="222222"/>
                <w:shd w:val="clear" w:color="auto" w:fill="FFFFFF"/>
                <w:lang w:val="sr-Cyrl-RS"/>
              </w:rPr>
              <w:t xml:space="preserve">Редован сервис </w:t>
            </w:r>
            <w:r w:rsidRPr="00866E99">
              <w:rPr>
                <w:b/>
                <w:noProof/>
                <w:lang w:val="sr-Cyrl-RS"/>
              </w:rPr>
              <w:t>медицинских апарата</w:t>
            </w:r>
            <w:r w:rsidRPr="00866E99">
              <w:rPr>
                <w:b/>
                <w:noProof/>
                <w:lang w:val="ru-RU"/>
              </w:rPr>
              <w:t xml:space="preserve"> произвођача </w:t>
            </w:r>
            <w:r w:rsidRPr="00866E99">
              <w:rPr>
                <w:b/>
                <w:noProof/>
                <w:lang w:val="sr-Cyrl-RS"/>
              </w:rPr>
              <w:t>„</w:t>
            </w:r>
            <w:r w:rsidRPr="00866E99">
              <w:rPr>
                <w:b/>
                <w:noProof/>
                <w:lang w:val="sr-Latn-RS"/>
              </w:rPr>
              <w:t>Huntleight Healtchare</w:t>
            </w:r>
            <w:r w:rsidRPr="00866E99">
              <w:rPr>
                <w:b/>
                <w:noProof/>
                <w:lang w:val="sr-Cyrl-RS"/>
              </w:rPr>
              <w:t>“</w:t>
            </w:r>
          </w:p>
        </w:tc>
      </w:tr>
      <w:tr w:rsidR="00146314" w:rsidRPr="00AE1407" w:rsidTr="00D276A3">
        <w:trPr>
          <w:trHeight w:val="420"/>
        </w:trPr>
        <w:tc>
          <w:tcPr>
            <w:tcW w:w="569" w:type="dxa"/>
            <w:vAlign w:val="center"/>
          </w:tcPr>
          <w:p w:rsidR="00146314" w:rsidRPr="00237782" w:rsidRDefault="00146314" w:rsidP="00146314">
            <w:pPr>
              <w:autoSpaceDE w:val="0"/>
              <w:autoSpaceDN w:val="0"/>
              <w:adjustRightInd w:val="0"/>
              <w:jc w:val="center"/>
              <w:rPr>
                <w:noProof/>
                <w:color w:val="000000"/>
                <w:lang w:val="sr-Cyrl-RS"/>
              </w:rPr>
            </w:pPr>
            <w:r>
              <w:rPr>
                <w:noProof/>
                <w:color w:val="000000"/>
                <w:lang w:val="sr-Cyrl-RS"/>
              </w:rPr>
              <w:t>3.1.</w:t>
            </w:r>
          </w:p>
        </w:tc>
        <w:tc>
          <w:tcPr>
            <w:tcW w:w="3523" w:type="dxa"/>
            <w:vAlign w:val="center"/>
          </w:tcPr>
          <w:p w:rsidR="00146314" w:rsidRPr="004C1E55" w:rsidRDefault="00146314" w:rsidP="00146314">
            <w:pPr>
              <w:autoSpaceDE w:val="0"/>
              <w:autoSpaceDN w:val="0"/>
              <w:adjustRightInd w:val="0"/>
              <w:rPr>
                <w:noProof/>
                <w:color w:val="000000"/>
                <w:lang w:val="sr-Cyrl-RS"/>
              </w:rPr>
            </w:pPr>
            <w:r>
              <w:rPr>
                <w:noProof/>
                <w:color w:val="000000"/>
                <w:lang w:val="sr-Cyrl-RS"/>
              </w:rPr>
              <w:t>Кардиотокограф</w:t>
            </w:r>
          </w:p>
        </w:tc>
        <w:tc>
          <w:tcPr>
            <w:tcW w:w="1041" w:type="dxa"/>
            <w:vAlign w:val="center"/>
          </w:tcPr>
          <w:p w:rsidR="00146314" w:rsidRPr="00E55D92" w:rsidRDefault="00146314" w:rsidP="00146314">
            <w:pPr>
              <w:autoSpaceDE w:val="0"/>
              <w:autoSpaceDN w:val="0"/>
              <w:adjustRightInd w:val="0"/>
              <w:jc w:val="center"/>
              <w:rPr>
                <w:noProof/>
                <w:color w:val="000000"/>
                <w:lang w:val="en-US"/>
              </w:rPr>
            </w:pPr>
            <w:r>
              <w:rPr>
                <w:noProof/>
                <w:color w:val="000000"/>
                <w:lang w:val="sr-Cyrl-RS"/>
              </w:rPr>
              <w:t>ком</w:t>
            </w:r>
          </w:p>
        </w:tc>
        <w:tc>
          <w:tcPr>
            <w:tcW w:w="1086" w:type="dxa"/>
            <w:vAlign w:val="center"/>
          </w:tcPr>
          <w:p w:rsidR="00146314" w:rsidRPr="006478E9" w:rsidRDefault="00146314" w:rsidP="00146314">
            <w:pPr>
              <w:autoSpaceDE w:val="0"/>
              <w:autoSpaceDN w:val="0"/>
              <w:adjustRightInd w:val="0"/>
              <w:jc w:val="center"/>
              <w:rPr>
                <w:noProof/>
                <w:color w:val="000000"/>
                <w:lang w:val="sr-Latn-RS"/>
              </w:rPr>
            </w:pPr>
            <w:r>
              <w:rPr>
                <w:noProof/>
                <w:color w:val="000000"/>
                <w:lang w:val="sr-Latn-RS"/>
              </w:rPr>
              <w:t>8</w:t>
            </w:r>
          </w:p>
        </w:tc>
        <w:tc>
          <w:tcPr>
            <w:tcW w:w="1985" w:type="dxa"/>
          </w:tcPr>
          <w:p w:rsidR="00146314" w:rsidRPr="00AE1407" w:rsidRDefault="00146314" w:rsidP="005E2923">
            <w:pPr>
              <w:autoSpaceDE w:val="0"/>
              <w:autoSpaceDN w:val="0"/>
              <w:adjustRightInd w:val="0"/>
              <w:jc w:val="center"/>
              <w:rPr>
                <w:noProof/>
                <w:lang w:val="en-US"/>
              </w:rPr>
            </w:pPr>
          </w:p>
        </w:tc>
        <w:tc>
          <w:tcPr>
            <w:tcW w:w="1701" w:type="dxa"/>
          </w:tcPr>
          <w:p w:rsidR="00146314" w:rsidRPr="00AE1407" w:rsidRDefault="00146314" w:rsidP="005E2923">
            <w:pPr>
              <w:autoSpaceDE w:val="0"/>
              <w:autoSpaceDN w:val="0"/>
              <w:adjustRightInd w:val="0"/>
              <w:jc w:val="right"/>
              <w:rPr>
                <w:noProof/>
                <w:lang w:val="en-US"/>
              </w:rPr>
            </w:pPr>
          </w:p>
        </w:tc>
        <w:tc>
          <w:tcPr>
            <w:tcW w:w="1842" w:type="dxa"/>
          </w:tcPr>
          <w:p w:rsidR="00146314" w:rsidRPr="00AE1407" w:rsidRDefault="00146314" w:rsidP="005E2923">
            <w:pPr>
              <w:autoSpaceDE w:val="0"/>
              <w:autoSpaceDN w:val="0"/>
              <w:adjustRightInd w:val="0"/>
              <w:jc w:val="right"/>
              <w:rPr>
                <w:noProof/>
                <w:lang w:val="en-US"/>
              </w:rPr>
            </w:pPr>
          </w:p>
        </w:tc>
        <w:tc>
          <w:tcPr>
            <w:tcW w:w="1984" w:type="dxa"/>
          </w:tcPr>
          <w:p w:rsidR="00146314" w:rsidRPr="00866E99" w:rsidRDefault="00146314" w:rsidP="005E2923">
            <w:pPr>
              <w:autoSpaceDE w:val="0"/>
              <w:autoSpaceDN w:val="0"/>
              <w:adjustRightInd w:val="0"/>
              <w:jc w:val="right"/>
              <w:rPr>
                <w:noProof/>
                <w:lang w:val="en-US"/>
              </w:rPr>
            </w:pPr>
          </w:p>
        </w:tc>
        <w:tc>
          <w:tcPr>
            <w:tcW w:w="1984" w:type="dxa"/>
          </w:tcPr>
          <w:p w:rsidR="00146314" w:rsidRPr="00866E99" w:rsidRDefault="00146314" w:rsidP="005E2923">
            <w:pPr>
              <w:autoSpaceDE w:val="0"/>
              <w:autoSpaceDN w:val="0"/>
              <w:adjustRightInd w:val="0"/>
              <w:jc w:val="right"/>
              <w:rPr>
                <w:noProof/>
                <w:lang w:val="en-US"/>
              </w:rPr>
            </w:pPr>
          </w:p>
        </w:tc>
      </w:tr>
      <w:tr w:rsidR="00146314" w:rsidRPr="00AE1407" w:rsidTr="00D276A3">
        <w:trPr>
          <w:trHeight w:val="420"/>
        </w:trPr>
        <w:tc>
          <w:tcPr>
            <w:tcW w:w="569" w:type="dxa"/>
            <w:vAlign w:val="center"/>
          </w:tcPr>
          <w:p w:rsidR="00146314" w:rsidRPr="006B455D" w:rsidRDefault="00146314" w:rsidP="00146314">
            <w:pPr>
              <w:autoSpaceDE w:val="0"/>
              <w:autoSpaceDN w:val="0"/>
              <w:adjustRightInd w:val="0"/>
              <w:jc w:val="center"/>
              <w:rPr>
                <w:noProof/>
                <w:color w:val="000000"/>
                <w:lang w:val="sr-Cyrl-RS"/>
              </w:rPr>
            </w:pPr>
            <w:r>
              <w:rPr>
                <w:noProof/>
                <w:color w:val="000000"/>
                <w:lang w:val="sr-Cyrl-RS"/>
              </w:rPr>
              <w:t>3.2.</w:t>
            </w:r>
          </w:p>
        </w:tc>
        <w:tc>
          <w:tcPr>
            <w:tcW w:w="3523" w:type="dxa"/>
            <w:vAlign w:val="center"/>
          </w:tcPr>
          <w:p w:rsidR="00146314" w:rsidRPr="0059727E" w:rsidRDefault="00146314" w:rsidP="002B28D2">
            <w:pPr>
              <w:autoSpaceDE w:val="0"/>
              <w:autoSpaceDN w:val="0"/>
              <w:adjustRightInd w:val="0"/>
              <w:rPr>
                <w:noProof/>
                <w:color w:val="000000"/>
                <w:lang w:val="sr-Latn-RS"/>
              </w:rPr>
            </w:pPr>
            <w:r>
              <w:rPr>
                <w:noProof/>
                <w:color w:val="000000"/>
                <w:lang w:val="sr-Latn-RS"/>
              </w:rPr>
              <w:t xml:space="preserve">CTG централа </w:t>
            </w:r>
          </w:p>
        </w:tc>
        <w:tc>
          <w:tcPr>
            <w:tcW w:w="1041" w:type="dxa"/>
            <w:vAlign w:val="center"/>
          </w:tcPr>
          <w:p w:rsidR="00146314" w:rsidRPr="00E55D92" w:rsidRDefault="00146314" w:rsidP="00146314">
            <w:pPr>
              <w:autoSpaceDE w:val="0"/>
              <w:autoSpaceDN w:val="0"/>
              <w:adjustRightInd w:val="0"/>
              <w:jc w:val="center"/>
              <w:rPr>
                <w:noProof/>
                <w:color w:val="000000"/>
                <w:lang w:val="en-US"/>
              </w:rPr>
            </w:pPr>
            <w:r>
              <w:rPr>
                <w:noProof/>
                <w:color w:val="000000"/>
                <w:lang w:val="sr-Cyrl-RS"/>
              </w:rPr>
              <w:t>ком</w:t>
            </w:r>
          </w:p>
        </w:tc>
        <w:tc>
          <w:tcPr>
            <w:tcW w:w="1086" w:type="dxa"/>
            <w:vAlign w:val="center"/>
          </w:tcPr>
          <w:p w:rsidR="00146314" w:rsidRPr="006478E9" w:rsidRDefault="00146314" w:rsidP="00146314">
            <w:pPr>
              <w:autoSpaceDE w:val="0"/>
              <w:autoSpaceDN w:val="0"/>
              <w:adjustRightInd w:val="0"/>
              <w:jc w:val="center"/>
              <w:rPr>
                <w:noProof/>
                <w:color w:val="000000"/>
                <w:lang w:val="sr-Latn-RS"/>
              </w:rPr>
            </w:pPr>
            <w:r>
              <w:rPr>
                <w:noProof/>
                <w:color w:val="000000"/>
                <w:lang w:val="sr-Latn-RS"/>
              </w:rPr>
              <w:t>1</w:t>
            </w:r>
          </w:p>
        </w:tc>
        <w:tc>
          <w:tcPr>
            <w:tcW w:w="1985" w:type="dxa"/>
          </w:tcPr>
          <w:p w:rsidR="00146314" w:rsidRPr="00AE1407" w:rsidRDefault="00146314" w:rsidP="005E2923">
            <w:pPr>
              <w:autoSpaceDE w:val="0"/>
              <w:autoSpaceDN w:val="0"/>
              <w:adjustRightInd w:val="0"/>
              <w:jc w:val="center"/>
              <w:rPr>
                <w:noProof/>
                <w:lang w:val="en-US"/>
              </w:rPr>
            </w:pPr>
          </w:p>
        </w:tc>
        <w:tc>
          <w:tcPr>
            <w:tcW w:w="1701" w:type="dxa"/>
          </w:tcPr>
          <w:p w:rsidR="00146314" w:rsidRPr="00AE1407" w:rsidRDefault="00146314" w:rsidP="005E2923">
            <w:pPr>
              <w:autoSpaceDE w:val="0"/>
              <w:autoSpaceDN w:val="0"/>
              <w:adjustRightInd w:val="0"/>
              <w:jc w:val="right"/>
              <w:rPr>
                <w:noProof/>
                <w:lang w:val="en-US"/>
              </w:rPr>
            </w:pPr>
          </w:p>
        </w:tc>
        <w:tc>
          <w:tcPr>
            <w:tcW w:w="1842" w:type="dxa"/>
          </w:tcPr>
          <w:p w:rsidR="00146314" w:rsidRPr="00AE1407" w:rsidRDefault="00146314" w:rsidP="005E2923">
            <w:pPr>
              <w:autoSpaceDE w:val="0"/>
              <w:autoSpaceDN w:val="0"/>
              <w:adjustRightInd w:val="0"/>
              <w:jc w:val="right"/>
              <w:rPr>
                <w:noProof/>
                <w:lang w:val="en-US"/>
              </w:rPr>
            </w:pPr>
          </w:p>
        </w:tc>
        <w:tc>
          <w:tcPr>
            <w:tcW w:w="1984" w:type="dxa"/>
          </w:tcPr>
          <w:p w:rsidR="00146314" w:rsidRPr="00866E99" w:rsidRDefault="00146314" w:rsidP="005E2923">
            <w:pPr>
              <w:autoSpaceDE w:val="0"/>
              <w:autoSpaceDN w:val="0"/>
              <w:adjustRightInd w:val="0"/>
              <w:jc w:val="right"/>
              <w:rPr>
                <w:noProof/>
                <w:lang w:val="en-US"/>
              </w:rPr>
            </w:pPr>
          </w:p>
        </w:tc>
        <w:tc>
          <w:tcPr>
            <w:tcW w:w="1984" w:type="dxa"/>
          </w:tcPr>
          <w:p w:rsidR="00146314" w:rsidRPr="00866E99" w:rsidRDefault="00146314" w:rsidP="005E2923">
            <w:pPr>
              <w:autoSpaceDE w:val="0"/>
              <w:autoSpaceDN w:val="0"/>
              <w:adjustRightInd w:val="0"/>
              <w:jc w:val="right"/>
              <w:rPr>
                <w:noProof/>
                <w:lang w:val="en-US"/>
              </w:rPr>
            </w:pPr>
          </w:p>
        </w:tc>
      </w:tr>
      <w:tr w:rsidR="00146314" w:rsidRPr="00AE1407" w:rsidTr="00D276A3">
        <w:trPr>
          <w:trHeight w:val="420"/>
        </w:trPr>
        <w:tc>
          <w:tcPr>
            <w:tcW w:w="15715" w:type="dxa"/>
            <w:gridSpan w:val="9"/>
            <w:vAlign w:val="center"/>
          </w:tcPr>
          <w:p w:rsidR="00146314" w:rsidRPr="00866E99" w:rsidRDefault="00866E99" w:rsidP="00976517">
            <w:pPr>
              <w:autoSpaceDE w:val="0"/>
              <w:autoSpaceDN w:val="0"/>
              <w:adjustRightInd w:val="0"/>
              <w:rPr>
                <w:noProof/>
                <w:lang w:val="en-US"/>
              </w:rPr>
            </w:pPr>
            <w:r w:rsidRPr="00866E99">
              <w:rPr>
                <w:b/>
                <w:noProof/>
                <w:lang w:val="sr-Cyrl-RS"/>
              </w:rPr>
              <w:t>4.</w:t>
            </w:r>
            <w:r w:rsidRPr="00866E99">
              <w:rPr>
                <w:rFonts w:eastAsia="Arial"/>
                <w:b/>
                <w:color w:val="222222"/>
                <w:shd w:val="clear" w:color="auto" w:fill="FFFFFF"/>
                <w:lang w:val="sr-Cyrl-RS"/>
              </w:rPr>
              <w:t xml:space="preserve"> Редован сервис </w:t>
            </w:r>
            <w:r w:rsidRPr="00866E99">
              <w:rPr>
                <w:b/>
                <w:noProof/>
                <w:lang w:val="sr-Cyrl-RS"/>
              </w:rPr>
              <w:t>медицинских апарата</w:t>
            </w:r>
            <w:r w:rsidRPr="00866E99">
              <w:rPr>
                <w:b/>
                <w:noProof/>
                <w:lang w:val="ru-RU"/>
              </w:rPr>
              <w:t xml:space="preserve"> произвођача </w:t>
            </w:r>
            <w:r w:rsidRPr="00866E99">
              <w:rPr>
                <w:b/>
                <w:noProof/>
                <w:lang w:val="sr-Cyrl-RS"/>
              </w:rPr>
              <w:t>„Hamilton Medical“</w:t>
            </w:r>
          </w:p>
        </w:tc>
      </w:tr>
      <w:tr w:rsidR="00866E99" w:rsidRPr="00AE1407" w:rsidTr="00D276A3">
        <w:trPr>
          <w:trHeight w:val="420"/>
        </w:trPr>
        <w:tc>
          <w:tcPr>
            <w:tcW w:w="569" w:type="dxa"/>
            <w:vAlign w:val="center"/>
          </w:tcPr>
          <w:p w:rsidR="00866E99" w:rsidRPr="004A55DC" w:rsidRDefault="00866E99" w:rsidP="00995194">
            <w:pPr>
              <w:autoSpaceDE w:val="0"/>
              <w:autoSpaceDN w:val="0"/>
              <w:adjustRightInd w:val="0"/>
              <w:jc w:val="center"/>
              <w:rPr>
                <w:noProof/>
                <w:color w:val="000000"/>
                <w:lang w:val="sr-Cyrl-RS"/>
              </w:rPr>
            </w:pPr>
            <w:r>
              <w:rPr>
                <w:noProof/>
                <w:color w:val="000000"/>
                <w:lang w:val="sr-Cyrl-RS"/>
              </w:rPr>
              <w:t>4.1.</w:t>
            </w:r>
          </w:p>
        </w:tc>
        <w:tc>
          <w:tcPr>
            <w:tcW w:w="3523" w:type="dxa"/>
            <w:vAlign w:val="center"/>
          </w:tcPr>
          <w:p w:rsidR="00866E99" w:rsidRPr="004C1E55" w:rsidRDefault="00866E99" w:rsidP="00995194">
            <w:pPr>
              <w:autoSpaceDE w:val="0"/>
              <w:autoSpaceDN w:val="0"/>
              <w:adjustRightInd w:val="0"/>
              <w:rPr>
                <w:noProof/>
                <w:color w:val="000000"/>
                <w:lang w:val="sr-Cyrl-RS"/>
              </w:rPr>
            </w:pPr>
            <w:r>
              <w:rPr>
                <w:noProof/>
                <w:color w:val="000000"/>
                <w:lang w:val="sr-Cyrl-RS"/>
              </w:rPr>
              <w:t>Респиратор</w:t>
            </w:r>
          </w:p>
        </w:tc>
        <w:tc>
          <w:tcPr>
            <w:tcW w:w="1041" w:type="dxa"/>
            <w:vAlign w:val="center"/>
          </w:tcPr>
          <w:p w:rsidR="00866E99" w:rsidRPr="006478E9" w:rsidRDefault="00866E99" w:rsidP="00995194">
            <w:pPr>
              <w:autoSpaceDE w:val="0"/>
              <w:autoSpaceDN w:val="0"/>
              <w:adjustRightInd w:val="0"/>
              <w:jc w:val="center"/>
              <w:rPr>
                <w:noProof/>
                <w:color w:val="000000"/>
                <w:lang w:val="sr-Cyrl-RS"/>
              </w:rPr>
            </w:pPr>
            <w:r>
              <w:rPr>
                <w:noProof/>
                <w:color w:val="000000"/>
                <w:lang w:val="sr-Cyrl-RS"/>
              </w:rPr>
              <w:t>ком</w:t>
            </w:r>
          </w:p>
        </w:tc>
        <w:tc>
          <w:tcPr>
            <w:tcW w:w="1086" w:type="dxa"/>
            <w:vAlign w:val="center"/>
          </w:tcPr>
          <w:p w:rsidR="00866E99" w:rsidRDefault="00866E99" w:rsidP="00995194">
            <w:pPr>
              <w:autoSpaceDE w:val="0"/>
              <w:autoSpaceDN w:val="0"/>
              <w:adjustRightInd w:val="0"/>
              <w:jc w:val="center"/>
              <w:rPr>
                <w:noProof/>
                <w:color w:val="000000"/>
                <w:lang w:val="sr-Cyrl-RS"/>
              </w:rPr>
            </w:pPr>
            <w:r>
              <w:rPr>
                <w:noProof/>
                <w:color w:val="000000"/>
                <w:lang w:val="sr-Cyrl-RS"/>
              </w:rPr>
              <w:t>2</w:t>
            </w:r>
          </w:p>
        </w:tc>
        <w:tc>
          <w:tcPr>
            <w:tcW w:w="1985" w:type="dxa"/>
          </w:tcPr>
          <w:p w:rsidR="00866E99" w:rsidRPr="00AE1407" w:rsidRDefault="00866E99" w:rsidP="005E2923">
            <w:pPr>
              <w:autoSpaceDE w:val="0"/>
              <w:autoSpaceDN w:val="0"/>
              <w:adjustRightInd w:val="0"/>
              <w:jc w:val="center"/>
              <w:rPr>
                <w:noProof/>
                <w:lang w:val="en-US"/>
              </w:rPr>
            </w:pPr>
          </w:p>
        </w:tc>
        <w:tc>
          <w:tcPr>
            <w:tcW w:w="1701" w:type="dxa"/>
          </w:tcPr>
          <w:p w:rsidR="00866E99" w:rsidRPr="00AE1407" w:rsidRDefault="00866E99" w:rsidP="005E2923">
            <w:pPr>
              <w:autoSpaceDE w:val="0"/>
              <w:autoSpaceDN w:val="0"/>
              <w:adjustRightInd w:val="0"/>
              <w:jc w:val="right"/>
              <w:rPr>
                <w:noProof/>
                <w:lang w:val="en-US"/>
              </w:rPr>
            </w:pPr>
          </w:p>
        </w:tc>
        <w:tc>
          <w:tcPr>
            <w:tcW w:w="1842" w:type="dxa"/>
          </w:tcPr>
          <w:p w:rsidR="00866E99" w:rsidRPr="00AE1407" w:rsidRDefault="00866E99" w:rsidP="005E2923">
            <w:pPr>
              <w:autoSpaceDE w:val="0"/>
              <w:autoSpaceDN w:val="0"/>
              <w:adjustRightInd w:val="0"/>
              <w:jc w:val="right"/>
              <w:rPr>
                <w:noProof/>
                <w:lang w:val="en-US"/>
              </w:rPr>
            </w:pPr>
          </w:p>
        </w:tc>
        <w:tc>
          <w:tcPr>
            <w:tcW w:w="1984" w:type="dxa"/>
          </w:tcPr>
          <w:p w:rsidR="00866E99" w:rsidRPr="00866E99" w:rsidRDefault="00866E99" w:rsidP="005E2923">
            <w:pPr>
              <w:autoSpaceDE w:val="0"/>
              <w:autoSpaceDN w:val="0"/>
              <w:adjustRightInd w:val="0"/>
              <w:jc w:val="right"/>
              <w:rPr>
                <w:noProof/>
                <w:lang w:val="en-US"/>
              </w:rPr>
            </w:pPr>
          </w:p>
        </w:tc>
        <w:tc>
          <w:tcPr>
            <w:tcW w:w="1984" w:type="dxa"/>
          </w:tcPr>
          <w:p w:rsidR="00866E99" w:rsidRPr="00866E99" w:rsidRDefault="00866E99" w:rsidP="005E2923">
            <w:pPr>
              <w:autoSpaceDE w:val="0"/>
              <w:autoSpaceDN w:val="0"/>
              <w:adjustRightInd w:val="0"/>
              <w:jc w:val="right"/>
              <w:rPr>
                <w:noProof/>
                <w:lang w:val="en-US"/>
              </w:rPr>
            </w:pPr>
          </w:p>
        </w:tc>
      </w:tr>
      <w:tr w:rsidR="00866E99" w:rsidRPr="00AE1407" w:rsidTr="00D276A3">
        <w:trPr>
          <w:trHeight w:val="420"/>
        </w:trPr>
        <w:tc>
          <w:tcPr>
            <w:tcW w:w="15715" w:type="dxa"/>
            <w:gridSpan w:val="9"/>
            <w:vAlign w:val="center"/>
          </w:tcPr>
          <w:p w:rsidR="00866E99" w:rsidRPr="00866E99" w:rsidRDefault="00866E99" w:rsidP="00D276A3">
            <w:pPr>
              <w:autoSpaceDE w:val="0"/>
              <w:autoSpaceDN w:val="0"/>
              <w:adjustRightInd w:val="0"/>
              <w:rPr>
                <w:noProof/>
                <w:lang w:val="en-US"/>
              </w:rPr>
            </w:pPr>
            <w:r w:rsidRPr="00866E99">
              <w:rPr>
                <w:b/>
                <w:noProof/>
                <w:lang w:val="sr-Cyrl-RS"/>
              </w:rPr>
              <w:t>5</w:t>
            </w:r>
            <w:r w:rsidRPr="00866E99">
              <w:rPr>
                <w:b/>
                <w:noProof/>
                <w:lang w:val="sr-Latn-RS"/>
              </w:rPr>
              <w:t>.</w:t>
            </w:r>
            <w:r w:rsidRPr="00866E99">
              <w:rPr>
                <w:rFonts w:eastAsia="Arial"/>
                <w:b/>
                <w:color w:val="222222"/>
                <w:shd w:val="clear" w:color="auto" w:fill="FFFFFF"/>
                <w:lang w:val="sr-Cyrl-RS"/>
              </w:rPr>
              <w:t xml:space="preserve"> Редован сервис </w:t>
            </w:r>
            <w:r w:rsidR="00D276A3">
              <w:rPr>
                <w:b/>
                <w:noProof/>
                <w:lang w:val="sr-Cyrl-RS"/>
              </w:rPr>
              <w:t>аспиратора</w:t>
            </w:r>
            <w:r w:rsidRPr="00866E99">
              <w:rPr>
                <w:b/>
                <w:noProof/>
                <w:lang w:val="ru-RU"/>
              </w:rPr>
              <w:t xml:space="preserve"> произвођача </w:t>
            </w:r>
            <w:r w:rsidRPr="00866E99">
              <w:rPr>
                <w:b/>
                <w:noProof/>
                <w:lang w:val="sr-Latn-RS"/>
              </w:rPr>
              <w:t>„Ca-MI Italian Medical touch“</w:t>
            </w:r>
          </w:p>
        </w:tc>
      </w:tr>
      <w:tr w:rsidR="00866E99" w:rsidRPr="00AE1407" w:rsidTr="00D276A3">
        <w:trPr>
          <w:trHeight w:val="420"/>
        </w:trPr>
        <w:tc>
          <w:tcPr>
            <w:tcW w:w="569" w:type="dxa"/>
            <w:vAlign w:val="center"/>
          </w:tcPr>
          <w:p w:rsidR="00866E99" w:rsidRDefault="00866E99" w:rsidP="00995194">
            <w:pPr>
              <w:autoSpaceDE w:val="0"/>
              <w:autoSpaceDN w:val="0"/>
              <w:adjustRightInd w:val="0"/>
              <w:jc w:val="center"/>
              <w:rPr>
                <w:noProof/>
                <w:color w:val="000000"/>
                <w:lang w:val="sr-Cyrl-RS"/>
              </w:rPr>
            </w:pPr>
            <w:r>
              <w:rPr>
                <w:noProof/>
                <w:color w:val="000000"/>
                <w:lang w:val="sr-Cyrl-RS"/>
              </w:rPr>
              <w:t>5.1.</w:t>
            </w:r>
          </w:p>
        </w:tc>
        <w:tc>
          <w:tcPr>
            <w:tcW w:w="3523" w:type="dxa"/>
            <w:vAlign w:val="center"/>
          </w:tcPr>
          <w:p w:rsidR="00866E99" w:rsidRPr="00A26616" w:rsidRDefault="00866E99" w:rsidP="00995194">
            <w:pPr>
              <w:rPr>
                <w:noProof/>
                <w:color w:val="000000"/>
                <w:lang w:val="sr-Cyrl-RS"/>
              </w:rPr>
            </w:pPr>
            <w:r w:rsidRPr="00A26616">
              <w:rPr>
                <w:noProof/>
                <w:color w:val="000000"/>
                <w:lang w:val="sr-Cyrl-RS"/>
              </w:rPr>
              <w:t>Аспиратор</w:t>
            </w:r>
          </w:p>
        </w:tc>
        <w:tc>
          <w:tcPr>
            <w:tcW w:w="1041" w:type="dxa"/>
            <w:vAlign w:val="center"/>
          </w:tcPr>
          <w:p w:rsidR="00866E99" w:rsidRPr="00A26616" w:rsidRDefault="00866E99" w:rsidP="00995194">
            <w:pPr>
              <w:jc w:val="center"/>
              <w:rPr>
                <w:noProof/>
                <w:color w:val="000000"/>
                <w:lang w:val="sr-Cyrl-RS"/>
              </w:rPr>
            </w:pPr>
            <w:r w:rsidRPr="00A26616">
              <w:rPr>
                <w:noProof/>
                <w:color w:val="000000"/>
                <w:lang w:val="sr-Cyrl-RS"/>
              </w:rPr>
              <w:t>Ком</w:t>
            </w:r>
          </w:p>
        </w:tc>
        <w:tc>
          <w:tcPr>
            <w:tcW w:w="1086" w:type="dxa"/>
            <w:vAlign w:val="center"/>
          </w:tcPr>
          <w:p w:rsidR="00866E99" w:rsidRPr="00A26616" w:rsidRDefault="00866E99" w:rsidP="00995194">
            <w:pPr>
              <w:jc w:val="center"/>
              <w:rPr>
                <w:noProof/>
                <w:color w:val="000000"/>
                <w:lang w:val="sr-Cyrl-RS"/>
              </w:rPr>
            </w:pPr>
            <w:r w:rsidRPr="00A26616">
              <w:rPr>
                <w:noProof/>
                <w:color w:val="000000"/>
                <w:lang w:val="sr-Cyrl-RS"/>
              </w:rPr>
              <w:t>22</w:t>
            </w:r>
          </w:p>
        </w:tc>
        <w:tc>
          <w:tcPr>
            <w:tcW w:w="1985" w:type="dxa"/>
          </w:tcPr>
          <w:p w:rsidR="00866E99" w:rsidRPr="00AE1407" w:rsidRDefault="00866E99" w:rsidP="005E2923">
            <w:pPr>
              <w:autoSpaceDE w:val="0"/>
              <w:autoSpaceDN w:val="0"/>
              <w:adjustRightInd w:val="0"/>
              <w:jc w:val="center"/>
              <w:rPr>
                <w:noProof/>
                <w:lang w:val="en-US"/>
              </w:rPr>
            </w:pPr>
          </w:p>
        </w:tc>
        <w:tc>
          <w:tcPr>
            <w:tcW w:w="1701" w:type="dxa"/>
          </w:tcPr>
          <w:p w:rsidR="00866E99" w:rsidRPr="00AE1407" w:rsidRDefault="00866E99" w:rsidP="005E2923">
            <w:pPr>
              <w:autoSpaceDE w:val="0"/>
              <w:autoSpaceDN w:val="0"/>
              <w:adjustRightInd w:val="0"/>
              <w:jc w:val="right"/>
              <w:rPr>
                <w:noProof/>
                <w:lang w:val="en-US"/>
              </w:rPr>
            </w:pPr>
          </w:p>
        </w:tc>
        <w:tc>
          <w:tcPr>
            <w:tcW w:w="1842" w:type="dxa"/>
          </w:tcPr>
          <w:p w:rsidR="00866E99" w:rsidRPr="00AE1407" w:rsidRDefault="00866E99" w:rsidP="005E2923">
            <w:pPr>
              <w:autoSpaceDE w:val="0"/>
              <w:autoSpaceDN w:val="0"/>
              <w:adjustRightInd w:val="0"/>
              <w:jc w:val="right"/>
              <w:rPr>
                <w:noProof/>
                <w:lang w:val="en-US"/>
              </w:rPr>
            </w:pPr>
          </w:p>
        </w:tc>
        <w:tc>
          <w:tcPr>
            <w:tcW w:w="1984" w:type="dxa"/>
          </w:tcPr>
          <w:p w:rsidR="00866E99" w:rsidRPr="00866E99" w:rsidRDefault="00866E99" w:rsidP="005E2923">
            <w:pPr>
              <w:autoSpaceDE w:val="0"/>
              <w:autoSpaceDN w:val="0"/>
              <w:adjustRightInd w:val="0"/>
              <w:jc w:val="right"/>
              <w:rPr>
                <w:noProof/>
                <w:lang w:val="en-US"/>
              </w:rPr>
            </w:pPr>
          </w:p>
        </w:tc>
        <w:tc>
          <w:tcPr>
            <w:tcW w:w="1984" w:type="dxa"/>
          </w:tcPr>
          <w:p w:rsidR="00866E99" w:rsidRPr="00866E99" w:rsidRDefault="00866E99" w:rsidP="005E2923">
            <w:pPr>
              <w:autoSpaceDE w:val="0"/>
              <w:autoSpaceDN w:val="0"/>
              <w:adjustRightInd w:val="0"/>
              <w:jc w:val="right"/>
              <w:rPr>
                <w:noProof/>
                <w:lang w:val="en-US"/>
              </w:rPr>
            </w:pPr>
          </w:p>
        </w:tc>
      </w:tr>
      <w:tr w:rsidR="00866E99" w:rsidRPr="00AE1407" w:rsidTr="00D276A3">
        <w:trPr>
          <w:trHeight w:val="420"/>
        </w:trPr>
        <w:tc>
          <w:tcPr>
            <w:tcW w:w="15715" w:type="dxa"/>
            <w:gridSpan w:val="9"/>
            <w:vAlign w:val="center"/>
          </w:tcPr>
          <w:p w:rsidR="00866E99" w:rsidRPr="00866E99" w:rsidRDefault="00866E99" w:rsidP="00976517">
            <w:pPr>
              <w:autoSpaceDE w:val="0"/>
              <w:autoSpaceDN w:val="0"/>
              <w:adjustRightInd w:val="0"/>
              <w:rPr>
                <w:noProof/>
                <w:lang w:val="sr-Cyrl-RS"/>
              </w:rPr>
            </w:pPr>
            <w:r w:rsidRPr="00866E99">
              <w:rPr>
                <w:b/>
                <w:noProof/>
                <w:lang w:val="sr-Cyrl-RS"/>
              </w:rPr>
              <w:t>6</w:t>
            </w:r>
            <w:r w:rsidRPr="00866E99">
              <w:rPr>
                <w:b/>
                <w:noProof/>
                <w:lang w:val="sr-Latn-RS"/>
              </w:rPr>
              <w:t>.</w:t>
            </w:r>
            <w:r w:rsidRPr="00866E99">
              <w:rPr>
                <w:b/>
                <w:noProof/>
                <w:lang w:val="sr-Cyrl-RS"/>
              </w:rPr>
              <w:t xml:space="preserve"> Редован сервис аспиратора произвођача </w:t>
            </w:r>
            <w:r w:rsidRPr="00866E99">
              <w:rPr>
                <w:b/>
                <w:noProof/>
                <w:lang w:val="sr-Latn-RS"/>
              </w:rPr>
              <w:t>„Nouvag“</w:t>
            </w:r>
          </w:p>
        </w:tc>
      </w:tr>
      <w:tr w:rsidR="00866E99" w:rsidRPr="00AE1407" w:rsidTr="00D276A3">
        <w:trPr>
          <w:trHeight w:val="420"/>
        </w:trPr>
        <w:tc>
          <w:tcPr>
            <w:tcW w:w="569" w:type="dxa"/>
            <w:vAlign w:val="center"/>
          </w:tcPr>
          <w:p w:rsidR="00866E99" w:rsidRDefault="00866E99" w:rsidP="00995194">
            <w:pPr>
              <w:autoSpaceDE w:val="0"/>
              <w:autoSpaceDN w:val="0"/>
              <w:adjustRightInd w:val="0"/>
              <w:jc w:val="center"/>
              <w:rPr>
                <w:noProof/>
                <w:color w:val="000000"/>
                <w:lang w:val="sr-Cyrl-RS"/>
              </w:rPr>
            </w:pPr>
            <w:r>
              <w:rPr>
                <w:noProof/>
                <w:color w:val="000000"/>
                <w:lang w:val="sr-Cyrl-RS"/>
              </w:rPr>
              <w:t>6.1.</w:t>
            </w:r>
          </w:p>
        </w:tc>
        <w:tc>
          <w:tcPr>
            <w:tcW w:w="3523" w:type="dxa"/>
            <w:vAlign w:val="center"/>
          </w:tcPr>
          <w:p w:rsidR="00866E99" w:rsidRPr="00A26616" w:rsidRDefault="00866E99" w:rsidP="00995194">
            <w:pPr>
              <w:rPr>
                <w:noProof/>
                <w:color w:val="000000"/>
                <w:lang w:val="sr-Cyrl-RS"/>
              </w:rPr>
            </w:pPr>
            <w:r w:rsidRPr="00A26616">
              <w:rPr>
                <w:noProof/>
                <w:color w:val="000000"/>
                <w:lang w:val="sr-Cyrl-RS"/>
              </w:rPr>
              <w:t>Аспиратор</w:t>
            </w:r>
          </w:p>
        </w:tc>
        <w:tc>
          <w:tcPr>
            <w:tcW w:w="1041" w:type="dxa"/>
            <w:vAlign w:val="center"/>
          </w:tcPr>
          <w:p w:rsidR="00866E99" w:rsidRPr="00A26616" w:rsidRDefault="00866E99" w:rsidP="00995194">
            <w:pPr>
              <w:jc w:val="center"/>
              <w:rPr>
                <w:noProof/>
                <w:color w:val="000000"/>
                <w:lang w:val="sr-Cyrl-RS"/>
              </w:rPr>
            </w:pPr>
            <w:r w:rsidRPr="00A26616">
              <w:rPr>
                <w:noProof/>
                <w:color w:val="000000"/>
                <w:lang w:val="sr-Cyrl-RS"/>
              </w:rPr>
              <w:t>Ком</w:t>
            </w:r>
          </w:p>
        </w:tc>
        <w:tc>
          <w:tcPr>
            <w:tcW w:w="1086" w:type="dxa"/>
            <w:vAlign w:val="center"/>
          </w:tcPr>
          <w:p w:rsidR="00866E99" w:rsidRPr="00A26616" w:rsidRDefault="00866E99" w:rsidP="00995194">
            <w:pPr>
              <w:jc w:val="center"/>
              <w:rPr>
                <w:noProof/>
                <w:color w:val="000000"/>
                <w:lang w:val="sr-Cyrl-RS"/>
              </w:rPr>
            </w:pPr>
            <w:r>
              <w:rPr>
                <w:noProof/>
                <w:color w:val="000000"/>
                <w:lang w:val="sr-Cyrl-RS"/>
              </w:rPr>
              <w:t>5</w:t>
            </w:r>
          </w:p>
        </w:tc>
        <w:tc>
          <w:tcPr>
            <w:tcW w:w="1985" w:type="dxa"/>
          </w:tcPr>
          <w:p w:rsidR="00866E99" w:rsidRPr="00AE1407" w:rsidRDefault="00866E99" w:rsidP="005E2923">
            <w:pPr>
              <w:autoSpaceDE w:val="0"/>
              <w:autoSpaceDN w:val="0"/>
              <w:adjustRightInd w:val="0"/>
              <w:jc w:val="center"/>
              <w:rPr>
                <w:noProof/>
                <w:lang w:val="en-US"/>
              </w:rPr>
            </w:pPr>
          </w:p>
        </w:tc>
        <w:tc>
          <w:tcPr>
            <w:tcW w:w="1701" w:type="dxa"/>
          </w:tcPr>
          <w:p w:rsidR="00866E99" w:rsidRPr="00AE1407" w:rsidRDefault="00866E99" w:rsidP="005E2923">
            <w:pPr>
              <w:autoSpaceDE w:val="0"/>
              <w:autoSpaceDN w:val="0"/>
              <w:adjustRightInd w:val="0"/>
              <w:jc w:val="right"/>
              <w:rPr>
                <w:noProof/>
                <w:lang w:val="en-US"/>
              </w:rPr>
            </w:pPr>
          </w:p>
        </w:tc>
        <w:tc>
          <w:tcPr>
            <w:tcW w:w="1842" w:type="dxa"/>
          </w:tcPr>
          <w:p w:rsidR="00866E99" w:rsidRPr="00AE1407" w:rsidRDefault="00866E99" w:rsidP="005E2923">
            <w:pPr>
              <w:autoSpaceDE w:val="0"/>
              <w:autoSpaceDN w:val="0"/>
              <w:adjustRightInd w:val="0"/>
              <w:jc w:val="right"/>
              <w:rPr>
                <w:noProof/>
                <w:lang w:val="en-US"/>
              </w:rPr>
            </w:pPr>
          </w:p>
        </w:tc>
        <w:tc>
          <w:tcPr>
            <w:tcW w:w="1984" w:type="dxa"/>
          </w:tcPr>
          <w:p w:rsidR="00866E99" w:rsidRPr="00866E99" w:rsidRDefault="00866E99" w:rsidP="005E2923">
            <w:pPr>
              <w:autoSpaceDE w:val="0"/>
              <w:autoSpaceDN w:val="0"/>
              <w:adjustRightInd w:val="0"/>
              <w:jc w:val="right"/>
              <w:rPr>
                <w:noProof/>
                <w:lang w:val="en-US"/>
              </w:rPr>
            </w:pPr>
          </w:p>
        </w:tc>
        <w:tc>
          <w:tcPr>
            <w:tcW w:w="1984" w:type="dxa"/>
          </w:tcPr>
          <w:p w:rsidR="00866E99" w:rsidRPr="00866E99" w:rsidRDefault="00866E99" w:rsidP="005E2923">
            <w:pPr>
              <w:autoSpaceDE w:val="0"/>
              <w:autoSpaceDN w:val="0"/>
              <w:adjustRightInd w:val="0"/>
              <w:jc w:val="right"/>
              <w:rPr>
                <w:noProof/>
                <w:lang w:val="en-US"/>
              </w:rPr>
            </w:pPr>
          </w:p>
        </w:tc>
      </w:tr>
      <w:tr w:rsidR="00D276A3" w:rsidRPr="00AE1407" w:rsidTr="00D276A3">
        <w:trPr>
          <w:trHeight w:val="420"/>
        </w:trPr>
        <w:tc>
          <w:tcPr>
            <w:tcW w:w="15715" w:type="dxa"/>
            <w:gridSpan w:val="9"/>
            <w:vAlign w:val="center"/>
          </w:tcPr>
          <w:p w:rsidR="00D276A3" w:rsidRPr="00866E99" w:rsidRDefault="00D276A3" w:rsidP="00D276A3">
            <w:pPr>
              <w:autoSpaceDE w:val="0"/>
              <w:autoSpaceDN w:val="0"/>
              <w:adjustRightInd w:val="0"/>
              <w:rPr>
                <w:noProof/>
                <w:lang w:val="en-US"/>
              </w:rPr>
            </w:pPr>
            <w:r w:rsidRPr="00D276A3">
              <w:rPr>
                <w:b/>
                <w:noProof/>
                <w:lang w:val="en-US"/>
              </w:rPr>
              <w:lastRenderedPageBreak/>
              <w:t>7.</w:t>
            </w:r>
            <w:r>
              <w:rPr>
                <w:noProof/>
                <w:lang w:val="en-US"/>
              </w:rPr>
              <w:t xml:space="preserve"> </w:t>
            </w:r>
            <w:r w:rsidRPr="00866E99">
              <w:rPr>
                <w:rFonts w:eastAsia="Arial"/>
                <w:b/>
                <w:color w:val="222222"/>
                <w:shd w:val="clear" w:color="auto" w:fill="FFFFFF"/>
                <w:lang w:val="sr-Cyrl-RS"/>
              </w:rPr>
              <w:t xml:space="preserve">Редован сервис </w:t>
            </w:r>
            <w:r w:rsidRPr="00866E99">
              <w:rPr>
                <w:b/>
                <w:noProof/>
                <w:lang w:val="sr-Cyrl-RS"/>
              </w:rPr>
              <w:t>медицинских апарата</w:t>
            </w:r>
            <w:r w:rsidRPr="00866E99">
              <w:rPr>
                <w:b/>
                <w:noProof/>
                <w:lang w:val="ru-RU"/>
              </w:rPr>
              <w:t xml:space="preserve"> произвођача </w:t>
            </w:r>
            <w:r w:rsidRPr="00866E99">
              <w:rPr>
                <w:b/>
                <w:noProof/>
                <w:lang w:val="sr-Cyrl-RS"/>
              </w:rPr>
              <w:t>„</w:t>
            </w:r>
            <w:r>
              <w:rPr>
                <w:b/>
                <w:noProof/>
                <w:lang w:val="sr-Latn-RS"/>
              </w:rPr>
              <w:t>Carl Zeiss</w:t>
            </w:r>
            <w:r w:rsidRPr="00866E99">
              <w:rPr>
                <w:b/>
                <w:noProof/>
                <w:lang w:val="sr-Cyrl-RS"/>
              </w:rPr>
              <w:t>“</w:t>
            </w:r>
          </w:p>
        </w:tc>
      </w:tr>
      <w:tr w:rsidR="005D68BE" w:rsidRPr="00AE1407" w:rsidTr="005D68BE">
        <w:trPr>
          <w:trHeight w:val="420"/>
        </w:trPr>
        <w:tc>
          <w:tcPr>
            <w:tcW w:w="569" w:type="dxa"/>
            <w:vAlign w:val="center"/>
          </w:tcPr>
          <w:p w:rsidR="005D68BE" w:rsidRPr="00D276A3" w:rsidRDefault="005D68BE" w:rsidP="00995194">
            <w:pPr>
              <w:autoSpaceDE w:val="0"/>
              <w:autoSpaceDN w:val="0"/>
              <w:adjustRightInd w:val="0"/>
              <w:jc w:val="center"/>
              <w:rPr>
                <w:noProof/>
                <w:color w:val="000000"/>
                <w:lang w:val="sr-Latn-RS"/>
              </w:rPr>
            </w:pPr>
            <w:r>
              <w:rPr>
                <w:noProof/>
                <w:color w:val="000000"/>
                <w:lang w:val="sr-Latn-RS"/>
              </w:rPr>
              <w:t>7.1.</w:t>
            </w:r>
          </w:p>
        </w:tc>
        <w:tc>
          <w:tcPr>
            <w:tcW w:w="3523" w:type="dxa"/>
            <w:vAlign w:val="center"/>
          </w:tcPr>
          <w:p w:rsidR="005D68BE" w:rsidRPr="00D276A3" w:rsidRDefault="005D68BE" w:rsidP="00995194">
            <w:pPr>
              <w:rPr>
                <w:noProof/>
                <w:color w:val="000000"/>
                <w:lang w:val="sr-Cyrl-RS"/>
              </w:rPr>
            </w:pPr>
            <w:r w:rsidRPr="00D276A3">
              <w:rPr>
                <w:noProof/>
                <w:lang w:val="sr-Latn-RS"/>
              </w:rPr>
              <w:t>Апарат за компјутеризовано видно поље</w:t>
            </w:r>
          </w:p>
        </w:tc>
        <w:tc>
          <w:tcPr>
            <w:tcW w:w="1041" w:type="dxa"/>
            <w:vAlign w:val="center"/>
          </w:tcPr>
          <w:p w:rsidR="005D68BE" w:rsidRDefault="005D68BE" w:rsidP="005D68BE">
            <w:pPr>
              <w:jc w:val="center"/>
            </w:pPr>
            <w:r w:rsidRPr="00D81FDD">
              <w:rPr>
                <w:noProof/>
                <w:color w:val="000000"/>
                <w:lang w:val="sr-Cyrl-RS"/>
              </w:rPr>
              <w:t>Ком</w:t>
            </w:r>
          </w:p>
        </w:tc>
        <w:tc>
          <w:tcPr>
            <w:tcW w:w="1086" w:type="dxa"/>
            <w:vAlign w:val="center"/>
          </w:tcPr>
          <w:p w:rsidR="005D68BE" w:rsidRPr="005D68BE" w:rsidRDefault="005D68BE" w:rsidP="005D68BE">
            <w:pPr>
              <w:jc w:val="center"/>
              <w:rPr>
                <w:noProof/>
                <w:color w:val="000000"/>
                <w:lang w:val="sr-Latn-RS"/>
              </w:rPr>
            </w:pPr>
            <w:r>
              <w:rPr>
                <w:noProof/>
                <w:color w:val="000000"/>
                <w:lang w:val="sr-Latn-RS"/>
              </w:rPr>
              <w:t>1</w:t>
            </w:r>
          </w:p>
        </w:tc>
        <w:tc>
          <w:tcPr>
            <w:tcW w:w="1985" w:type="dxa"/>
            <w:vAlign w:val="center"/>
          </w:tcPr>
          <w:p w:rsidR="005D68BE" w:rsidRPr="00AE1407" w:rsidRDefault="005D68BE" w:rsidP="00D276A3">
            <w:pPr>
              <w:autoSpaceDE w:val="0"/>
              <w:autoSpaceDN w:val="0"/>
              <w:adjustRightInd w:val="0"/>
              <w:jc w:val="center"/>
              <w:rPr>
                <w:noProof/>
                <w:lang w:val="en-US"/>
              </w:rPr>
            </w:pPr>
          </w:p>
        </w:tc>
        <w:tc>
          <w:tcPr>
            <w:tcW w:w="1701" w:type="dxa"/>
            <w:vAlign w:val="center"/>
          </w:tcPr>
          <w:p w:rsidR="005D68BE" w:rsidRPr="00AE1407" w:rsidRDefault="005D68BE" w:rsidP="00D276A3">
            <w:pPr>
              <w:autoSpaceDE w:val="0"/>
              <w:autoSpaceDN w:val="0"/>
              <w:adjustRightInd w:val="0"/>
              <w:jc w:val="center"/>
              <w:rPr>
                <w:noProof/>
                <w:lang w:val="en-US"/>
              </w:rPr>
            </w:pPr>
          </w:p>
        </w:tc>
        <w:tc>
          <w:tcPr>
            <w:tcW w:w="1842" w:type="dxa"/>
            <w:vAlign w:val="center"/>
          </w:tcPr>
          <w:p w:rsidR="005D68BE" w:rsidRPr="00AE1407" w:rsidRDefault="005D68BE" w:rsidP="00D276A3">
            <w:pPr>
              <w:autoSpaceDE w:val="0"/>
              <w:autoSpaceDN w:val="0"/>
              <w:adjustRightInd w:val="0"/>
              <w:jc w:val="center"/>
              <w:rPr>
                <w:noProof/>
                <w:lang w:val="en-US"/>
              </w:rPr>
            </w:pPr>
          </w:p>
        </w:tc>
        <w:tc>
          <w:tcPr>
            <w:tcW w:w="1984" w:type="dxa"/>
            <w:vAlign w:val="center"/>
          </w:tcPr>
          <w:p w:rsidR="005D68BE" w:rsidRPr="00866E99" w:rsidRDefault="005D68BE" w:rsidP="00D276A3">
            <w:pPr>
              <w:autoSpaceDE w:val="0"/>
              <w:autoSpaceDN w:val="0"/>
              <w:adjustRightInd w:val="0"/>
              <w:jc w:val="center"/>
              <w:rPr>
                <w:noProof/>
                <w:lang w:val="en-US"/>
              </w:rPr>
            </w:pPr>
          </w:p>
        </w:tc>
        <w:tc>
          <w:tcPr>
            <w:tcW w:w="1984" w:type="dxa"/>
            <w:vAlign w:val="center"/>
          </w:tcPr>
          <w:p w:rsidR="005D68BE" w:rsidRPr="00866E99" w:rsidRDefault="005D68BE" w:rsidP="00D276A3">
            <w:pPr>
              <w:autoSpaceDE w:val="0"/>
              <w:autoSpaceDN w:val="0"/>
              <w:adjustRightInd w:val="0"/>
              <w:jc w:val="center"/>
              <w:rPr>
                <w:noProof/>
                <w:lang w:val="en-US"/>
              </w:rPr>
            </w:pPr>
          </w:p>
        </w:tc>
      </w:tr>
      <w:tr w:rsidR="005D68BE" w:rsidRPr="00AE1407" w:rsidTr="005D68BE">
        <w:trPr>
          <w:trHeight w:val="420"/>
        </w:trPr>
        <w:tc>
          <w:tcPr>
            <w:tcW w:w="569" w:type="dxa"/>
            <w:vAlign w:val="center"/>
          </w:tcPr>
          <w:p w:rsidR="005D68BE" w:rsidRPr="00D276A3" w:rsidRDefault="005D68BE" w:rsidP="00995194">
            <w:pPr>
              <w:autoSpaceDE w:val="0"/>
              <w:autoSpaceDN w:val="0"/>
              <w:adjustRightInd w:val="0"/>
              <w:jc w:val="center"/>
              <w:rPr>
                <w:noProof/>
                <w:color w:val="000000"/>
                <w:lang w:val="sr-Latn-RS"/>
              </w:rPr>
            </w:pPr>
            <w:r>
              <w:rPr>
                <w:noProof/>
                <w:color w:val="000000"/>
                <w:lang w:val="sr-Latn-RS"/>
              </w:rPr>
              <w:t>7.2.</w:t>
            </w:r>
          </w:p>
        </w:tc>
        <w:tc>
          <w:tcPr>
            <w:tcW w:w="3523" w:type="dxa"/>
            <w:vAlign w:val="center"/>
          </w:tcPr>
          <w:p w:rsidR="005D68BE" w:rsidRPr="00D276A3" w:rsidRDefault="005D68BE" w:rsidP="00D276A3">
            <w:r w:rsidRPr="00D276A3">
              <w:rPr>
                <w:noProof/>
                <w:lang w:val="sr-Cyrl-RS"/>
              </w:rPr>
              <w:t>Камера са инструменталном таблом, Visucam lite</w:t>
            </w:r>
          </w:p>
        </w:tc>
        <w:tc>
          <w:tcPr>
            <w:tcW w:w="1041" w:type="dxa"/>
            <w:vAlign w:val="center"/>
          </w:tcPr>
          <w:p w:rsidR="005D68BE" w:rsidRDefault="005D68BE" w:rsidP="005D68BE">
            <w:pPr>
              <w:jc w:val="center"/>
            </w:pPr>
            <w:r w:rsidRPr="00D81FDD">
              <w:rPr>
                <w:noProof/>
                <w:color w:val="000000"/>
                <w:lang w:val="sr-Cyrl-RS"/>
              </w:rPr>
              <w:t>Ком</w:t>
            </w:r>
          </w:p>
        </w:tc>
        <w:tc>
          <w:tcPr>
            <w:tcW w:w="1086" w:type="dxa"/>
            <w:vAlign w:val="center"/>
          </w:tcPr>
          <w:p w:rsidR="005D68BE" w:rsidRPr="005D68BE" w:rsidRDefault="005D68BE" w:rsidP="005D68BE">
            <w:pPr>
              <w:jc w:val="center"/>
              <w:rPr>
                <w:noProof/>
                <w:color w:val="000000"/>
                <w:lang w:val="sr-Latn-RS"/>
              </w:rPr>
            </w:pPr>
            <w:r>
              <w:rPr>
                <w:noProof/>
                <w:color w:val="000000"/>
                <w:lang w:val="sr-Latn-RS"/>
              </w:rPr>
              <w:t>1</w:t>
            </w:r>
          </w:p>
        </w:tc>
        <w:tc>
          <w:tcPr>
            <w:tcW w:w="1985" w:type="dxa"/>
            <w:vAlign w:val="center"/>
          </w:tcPr>
          <w:p w:rsidR="005D68BE" w:rsidRPr="00AE1407" w:rsidRDefault="005D68BE" w:rsidP="00D276A3">
            <w:pPr>
              <w:autoSpaceDE w:val="0"/>
              <w:autoSpaceDN w:val="0"/>
              <w:adjustRightInd w:val="0"/>
              <w:jc w:val="center"/>
              <w:rPr>
                <w:noProof/>
                <w:lang w:val="en-US"/>
              </w:rPr>
            </w:pPr>
          </w:p>
        </w:tc>
        <w:tc>
          <w:tcPr>
            <w:tcW w:w="1701" w:type="dxa"/>
            <w:vAlign w:val="center"/>
          </w:tcPr>
          <w:p w:rsidR="005D68BE" w:rsidRPr="00AE1407" w:rsidRDefault="005D68BE" w:rsidP="00D276A3">
            <w:pPr>
              <w:autoSpaceDE w:val="0"/>
              <w:autoSpaceDN w:val="0"/>
              <w:adjustRightInd w:val="0"/>
              <w:jc w:val="center"/>
              <w:rPr>
                <w:noProof/>
                <w:lang w:val="en-US"/>
              </w:rPr>
            </w:pPr>
          </w:p>
        </w:tc>
        <w:tc>
          <w:tcPr>
            <w:tcW w:w="1842" w:type="dxa"/>
            <w:vAlign w:val="center"/>
          </w:tcPr>
          <w:p w:rsidR="005D68BE" w:rsidRPr="00AE1407" w:rsidRDefault="005D68BE" w:rsidP="00D276A3">
            <w:pPr>
              <w:autoSpaceDE w:val="0"/>
              <w:autoSpaceDN w:val="0"/>
              <w:adjustRightInd w:val="0"/>
              <w:jc w:val="center"/>
              <w:rPr>
                <w:noProof/>
                <w:lang w:val="en-US"/>
              </w:rPr>
            </w:pPr>
          </w:p>
        </w:tc>
        <w:tc>
          <w:tcPr>
            <w:tcW w:w="1984" w:type="dxa"/>
            <w:vAlign w:val="center"/>
          </w:tcPr>
          <w:p w:rsidR="005D68BE" w:rsidRPr="00866E99" w:rsidRDefault="005D68BE" w:rsidP="00D276A3">
            <w:pPr>
              <w:autoSpaceDE w:val="0"/>
              <w:autoSpaceDN w:val="0"/>
              <w:adjustRightInd w:val="0"/>
              <w:jc w:val="center"/>
              <w:rPr>
                <w:noProof/>
                <w:lang w:val="en-US"/>
              </w:rPr>
            </w:pPr>
          </w:p>
        </w:tc>
        <w:tc>
          <w:tcPr>
            <w:tcW w:w="1984" w:type="dxa"/>
            <w:vAlign w:val="center"/>
          </w:tcPr>
          <w:p w:rsidR="005D68BE" w:rsidRPr="00866E99" w:rsidRDefault="005D68BE" w:rsidP="00D276A3">
            <w:pPr>
              <w:autoSpaceDE w:val="0"/>
              <w:autoSpaceDN w:val="0"/>
              <w:adjustRightInd w:val="0"/>
              <w:jc w:val="center"/>
              <w:rPr>
                <w:noProof/>
                <w:lang w:val="en-US"/>
              </w:rPr>
            </w:pPr>
          </w:p>
        </w:tc>
      </w:tr>
      <w:tr w:rsidR="005D68BE" w:rsidRPr="00AE1407" w:rsidTr="005D68BE">
        <w:trPr>
          <w:trHeight w:val="420"/>
        </w:trPr>
        <w:tc>
          <w:tcPr>
            <w:tcW w:w="569" w:type="dxa"/>
            <w:vAlign w:val="center"/>
          </w:tcPr>
          <w:p w:rsidR="005D68BE" w:rsidRPr="00D276A3" w:rsidRDefault="005D68BE" w:rsidP="00995194">
            <w:pPr>
              <w:autoSpaceDE w:val="0"/>
              <w:autoSpaceDN w:val="0"/>
              <w:adjustRightInd w:val="0"/>
              <w:jc w:val="center"/>
              <w:rPr>
                <w:noProof/>
                <w:color w:val="000000"/>
                <w:lang w:val="sr-Latn-RS"/>
              </w:rPr>
            </w:pPr>
            <w:r>
              <w:rPr>
                <w:noProof/>
                <w:color w:val="000000"/>
                <w:lang w:val="sr-Latn-RS"/>
              </w:rPr>
              <w:t>7.3.</w:t>
            </w:r>
          </w:p>
        </w:tc>
        <w:tc>
          <w:tcPr>
            <w:tcW w:w="3523" w:type="dxa"/>
            <w:vAlign w:val="center"/>
          </w:tcPr>
          <w:p w:rsidR="005D68BE" w:rsidRPr="005D68BE" w:rsidRDefault="005D68BE" w:rsidP="00995194">
            <w:pPr>
              <w:rPr>
                <w:lang w:val="sr-Latn-RS"/>
              </w:rPr>
            </w:pPr>
            <w:r w:rsidRPr="00D276A3">
              <w:rPr>
                <w:noProof/>
                <w:lang w:val="sr-Cyrl-RS"/>
              </w:rPr>
              <w:t xml:space="preserve">Ласер за фотокоагулацију, </w:t>
            </w:r>
            <w:r w:rsidRPr="00D276A3">
              <w:rPr>
                <w:noProof/>
                <w:lang w:val="en-US"/>
              </w:rPr>
              <w:t>Visulas</w:t>
            </w:r>
            <w:r w:rsidRPr="00D276A3">
              <w:rPr>
                <w:noProof/>
                <w:lang w:val="sr-Cyrl-RS"/>
              </w:rPr>
              <w:t xml:space="preserve"> </w:t>
            </w:r>
            <w:r w:rsidRPr="00D276A3">
              <w:rPr>
                <w:noProof/>
                <w:lang w:val="en-US"/>
              </w:rPr>
              <w:t xml:space="preserve">532s </w:t>
            </w:r>
            <w:r w:rsidRPr="00D276A3">
              <w:rPr>
                <w:noProof/>
                <w:lang w:val="sr-Latn-RS"/>
              </w:rPr>
              <w:t>(</w:t>
            </w:r>
            <w:r w:rsidRPr="00D276A3">
              <w:rPr>
                <w:noProof/>
                <w:lang w:val="sr-Cyrl-RS"/>
              </w:rPr>
              <w:t>1149-675</w:t>
            </w:r>
            <w:r>
              <w:rPr>
                <w:noProof/>
                <w:lang w:val="sr-Latn-RS"/>
              </w:rPr>
              <w:t>)</w:t>
            </w:r>
          </w:p>
        </w:tc>
        <w:tc>
          <w:tcPr>
            <w:tcW w:w="1041" w:type="dxa"/>
            <w:vAlign w:val="center"/>
          </w:tcPr>
          <w:p w:rsidR="005D68BE" w:rsidRDefault="005D68BE" w:rsidP="005D68BE">
            <w:pPr>
              <w:jc w:val="center"/>
            </w:pPr>
            <w:r w:rsidRPr="00D81FDD">
              <w:rPr>
                <w:noProof/>
                <w:color w:val="000000"/>
                <w:lang w:val="sr-Cyrl-RS"/>
              </w:rPr>
              <w:t>Ком</w:t>
            </w:r>
          </w:p>
        </w:tc>
        <w:tc>
          <w:tcPr>
            <w:tcW w:w="1086" w:type="dxa"/>
            <w:vAlign w:val="center"/>
          </w:tcPr>
          <w:p w:rsidR="005D68BE" w:rsidRPr="005D68BE" w:rsidRDefault="005D68BE" w:rsidP="005D68BE">
            <w:pPr>
              <w:jc w:val="center"/>
              <w:rPr>
                <w:noProof/>
                <w:color w:val="000000"/>
                <w:lang w:val="sr-Latn-RS"/>
              </w:rPr>
            </w:pPr>
            <w:r>
              <w:rPr>
                <w:noProof/>
                <w:color w:val="000000"/>
                <w:lang w:val="sr-Latn-RS"/>
              </w:rPr>
              <w:t>1</w:t>
            </w:r>
          </w:p>
        </w:tc>
        <w:tc>
          <w:tcPr>
            <w:tcW w:w="1985" w:type="dxa"/>
            <w:vAlign w:val="center"/>
          </w:tcPr>
          <w:p w:rsidR="005D68BE" w:rsidRPr="00AE1407" w:rsidRDefault="005D68BE" w:rsidP="00D276A3">
            <w:pPr>
              <w:autoSpaceDE w:val="0"/>
              <w:autoSpaceDN w:val="0"/>
              <w:adjustRightInd w:val="0"/>
              <w:jc w:val="center"/>
              <w:rPr>
                <w:noProof/>
                <w:lang w:val="en-US"/>
              </w:rPr>
            </w:pPr>
          </w:p>
        </w:tc>
        <w:tc>
          <w:tcPr>
            <w:tcW w:w="1701" w:type="dxa"/>
            <w:vAlign w:val="center"/>
          </w:tcPr>
          <w:p w:rsidR="005D68BE" w:rsidRPr="00AE1407" w:rsidRDefault="005D68BE" w:rsidP="00D276A3">
            <w:pPr>
              <w:autoSpaceDE w:val="0"/>
              <w:autoSpaceDN w:val="0"/>
              <w:adjustRightInd w:val="0"/>
              <w:jc w:val="center"/>
              <w:rPr>
                <w:noProof/>
                <w:lang w:val="en-US"/>
              </w:rPr>
            </w:pPr>
          </w:p>
        </w:tc>
        <w:tc>
          <w:tcPr>
            <w:tcW w:w="1842" w:type="dxa"/>
            <w:vAlign w:val="center"/>
          </w:tcPr>
          <w:p w:rsidR="005D68BE" w:rsidRPr="00AE1407" w:rsidRDefault="005D68BE" w:rsidP="00D276A3">
            <w:pPr>
              <w:autoSpaceDE w:val="0"/>
              <w:autoSpaceDN w:val="0"/>
              <w:adjustRightInd w:val="0"/>
              <w:jc w:val="center"/>
              <w:rPr>
                <w:noProof/>
                <w:lang w:val="en-US"/>
              </w:rPr>
            </w:pPr>
          </w:p>
        </w:tc>
        <w:tc>
          <w:tcPr>
            <w:tcW w:w="1984" w:type="dxa"/>
            <w:vAlign w:val="center"/>
          </w:tcPr>
          <w:p w:rsidR="005D68BE" w:rsidRPr="00866E99" w:rsidRDefault="005D68BE" w:rsidP="00D276A3">
            <w:pPr>
              <w:autoSpaceDE w:val="0"/>
              <w:autoSpaceDN w:val="0"/>
              <w:adjustRightInd w:val="0"/>
              <w:jc w:val="center"/>
              <w:rPr>
                <w:noProof/>
                <w:lang w:val="en-US"/>
              </w:rPr>
            </w:pPr>
          </w:p>
        </w:tc>
        <w:tc>
          <w:tcPr>
            <w:tcW w:w="1984" w:type="dxa"/>
            <w:vAlign w:val="center"/>
          </w:tcPr>
          <w:p w:rsidR="005D68BE" w:rsidRPr="00866E99" w:rsidRDefault="005D68BE" w:rsidP="00D276A3">
            <w:pPr>
              <w:autoSpaceDE w:val="0"/>
              <w:autoSpaceDN w:val="0"/>
              <w:adjustRightInd w:val="0"/>
              <w:jc w:val="center"/>
              <w:rPr>
                <w:noProof/>
                <w:lang w:val="en-US"/>
              </w:rPr>
            </w:pPr>
          </w:p>
        </w:tc>
      </w:tr>
      <w:tr w:rsidR="005D68BE" w:rsidRPr="00AE1407" w:rsidTr="005D68BE">
        <w:trPr>
          <w:trHeight w:val="420"/>
        </w:trPr>
        <w:tc>
          <w:tcPr>
            <w:tcW w:w="569" w:type="dxa"/>
            <w:vAlign w:val="center"/>
          </w:tcPr>
          <w:p w:rsidR="005D68BE" w:rsidRPr="00D276A3" w:rsidRDefault="005D68BE" w:rsidP="00995194">
            <w:pPr>
              <w:autoSpaceDE w:val="0"/>
              <w:autoSpaceDN w:val="0"/>
              <w:adjustRightInd w:val="0"/>
              <w:jc w:val="center"/>
              <w:rPr>
                <w:noProof/>
                <w:color w:val="000000"/>
                <w:lang w:val="sr-Latn-RS"/>
              </w:rPr>
            </w:pPr>
            <w:r>
              <w:rPr>
                <w:noProof/>
                <w:color w:val="000000"/>
                <w:lang w:val="sr-Latn-RS"/>
              </w:rPr>
              <w:t>7.4.</w:t>
            </w:r>
          </w:p>
        </w:tc>
        <w:tc>
          <w:tcPr>
            <w:tcW w:w="3523" w:type="dxa"/>
            <w:vAlign w:val="center"/>
          </w:tcPr>
          <w:p w:rsidR="005D68BE" w:rsidRPr="00D276A3" w:rsidRDefault="005D68BE" w:rsidP="00995194">
            <w:r w:rsidRPr="00D276A3">
              <w:rPr>
                <w:noProof/>
                <w:lang w:val="sr-Cyrl-RS"/>
              </w:rPr>
              <w:t xml:space="preserve">Дијагностички уређај за очну кохерентну томографију, Stratus </w:t>
            </w:r>
            <w:r w:rsidRPr="00D276A3">
              <w:rPr>
                <w:noProof/>
                <w:lang w:val="en-US"/>
              </w:rPr>
              <w:t>OCT</w:t>
            </w:r>
          </w:p>
        </w:tc>
        <w:tc>
          <w:tcPr>
            <w:tcW w:w="1041" w:type="dxa"/>
            <w:vAlign w:val="center"/>
          </w:tcPr>
          <w:p w:rsidR="005D68BE" w:rsidRDefault="005D68BE" w:rsidP="005D68BE">
            <w:pPr>
              <w:jc w:val="center"/>
            </w:pPr>
            <w:r w:rsidRPr="00D81FDD">
              <w:rPr>
                <w:noProof/>
                <w:color w:val="000000"/>
                <w:lang w:val="sr-Cyrl-RS"/>
              </w:rPr>
              <w:t>Ком</w:t>
            </w:r>
          </w:p>
        </w:tc>
        <w:tc>
          <w:tcPr>
            <w:tcW w:w="1086" w:type="dxa"/>
            <w:vAlign w:val="center"/>
          </w:tcPr>
          <w:p w:rsidR="005D68BE" w:rsidRPr="005D68BE" w:rsidRDefault="005D68BE" w:rsidP="005D68BE">
            <w:pPr>
              <w:jc w:val="center"/>
              <w:rPr>
                <w:noProof/>
                <w:color w:val="000000"/>
                <w:lang w:val="sr-Latn-RS"/>
              </w:rPr>
            </w:pPr>
            <w:r>
              <w:rPr>
                <w:noProof/>
                <w:color w:val="000000"/>
                <w:lang w:val="sr-Latn-RS"/>
              </w:rPr>
              <w:t>1</w:t>
            </w:r>
          </w:p>
        </w:tc>
        <w:tc>
          <w:tcPr>
            <w:tcW w:w="1985" w:type="dxa"/>
            <w:vAlign w:val="center"/>
          </w:tcPr>
          <w:p w:rsidR="005D68BE" w:rsidRPr="00AE1407" w:rsidRDefault="005D68BE" w:rsidP="00D276A3">
            <w:pPr>
              <w:autoSpaceDE w:val="0"/>
              <w:autoSpaceDN w:val="0"/>
              <w:adjustRightInd w:val="0"/>
              <w:jc w:val="center"/>
              <w:rPr>
                <w:noProof/>
                <w:lang w:val="en-US"/>
              </w:rPr>
            </w:pPr>
          </w:p>
        </w:tc>
        <w:tc>
          <w:tcPr>
            <w:tcW w:w="1701" w:type="dxa"/>
            <w:vAlign w:val="center"/>
          </w:tcPr>
          <w:p w:rsidR="005D68BE" w:rsidRPr="00AE1407" w:rsidRDefault="005D68BE" w:rsidP="00D276A3">
            <w:pPr>
              <w:autoSpaceDE w:val="0"/>
              <w:autoSpaceDN w:val="0"/>
              <w:adjustRightInd w:val="0"/>
              <w:jc w:val="center"/>
              <w:rPr>
                <w:noProof/>
                <w:lang w:val="en-US"/>
              </w:rPr>
            </w:pPr>
          </w:p>
        </w:tc>
        <w:tc>
          <w:tcPr>
            <w:tcW w:w="1842" w:type="dxa"/>
            <w:vAlign w:val="center"/>
          </w:tcPr>
          <w:p w:rsidR="005D68BE" w:rsidRPr="00AE1407" w:rsidRDefault="005D68BE" w:rsidP="00D276A3">
            <w:pPr>
              <w:autoSpaceDE w:val="0"/>
              <w:autoSpaceDN w:val="0"/>
              <w:adjustRightInd w:val="0"/>
              <w:jc w:val="center"/>
              <w:rPr>
                <w:noProof/>
                <w:lang w:val="en-US"/>
              </w:rPr>
            </w:pPr>
          </w:p>
        </w:tc>
        <w:tc>
          <w:tcPr>
            <w:tcW w:w="1984" w:type="dxa"/>
            <w:vAlign w:val="center"/>
          </w:tcPr>
          <w:p w:rsidR="005D68BE" w:rsidRPr="00866E99" w:rsidRDefault="005D68BE" w:rsidP="00D276A3">
            <w:pPr>
              <w:autoSpaceDE w:val="0"/>
              <w:autoSpaceDN w:val="0"/>
              <w:adjustRightInd w:val="0"/>
              <w:jc w:val="center"/>
              <w:rPr>
                <w:noProof/>
                <w:lang w:val="en-US"/>
              </w:rPr>
            </w:pPr>
          </w:p>
        </w:tc>
        <w:tc>
          <w:tcPr>
            <w:tcW w:w="1984" w:type="dxa"/>
            <w:vAlign w:val="center"/>
          </w:tcPr>
          <w:p w:rsidR="005D68BE" w:rsidRPr="00866E99" w:rsidRDefault="005D68BE" w:rsidP="00D276A3">
            <w:pPr>
              <w:autoSpaceDE w:val="0"/>
              <w:autoSpaceDN w:val="0"/>
              <w:adjustRightInd w:val="0"/>
              <w:jc w:val="center"/>
              <w:rPr>
                <w:noProof/>
                <w:lang w:val="en-US"/>
              </w:rPr>
            </w:pPr>
          </w:p>
        </w:tc>
      </w:tr>
      <w:tr w:rsidR="005D68BE" w:rsidRPr="00AE1407" w:rsidTr="005D68BE">
        <w:trPr>
          <w:trHeight w:val="420"/>
        </w:trPr>
        <w:tc>
          <w:tcPr>
            <w:tcW w:w="569" w:type="dxa"/>
            <w:vAlign w:val="center"/>
          </w:tcPr>
          <w:p w:rsidR="005D68BE" w:rsidRPr="00D276A3" w:rsidRDefault="005D68BE" w:rsidP="00995194">
            <w:pPr>
              <w:autoSpaceDE w:val="0"/>
              <w:autoSpaceDN w:val="0"/>
              <w:adjustRightInd w:val="0"/>
              <w:jc w:val="center"/>
              <w:rPr>
                <w:noProof/>
                <w:color w:val="000000"/>
                <w:lang w:val="sr-Latn-RS"/>
              </w:rPr>
            </w:pPr>
            <w:r>
              <w:rPr>
                <w:noProof/>
                <w:color w:val="000000"/>
                <w:lang w:val="sr-Latn-RS"/>
              </w:rPr>
              <w:t>7.5.</w:t>
            </w:r>
          </w:p>
        </w:tc>
        <w:tc>
          <w:tcPr>
            <w:tcW w:w="3523" w:type="dxa"/>
            <w:vAlign w:val="center"/>
          </w:tcPr>
          <w:p w:rsidR="005D68BE" w:rsidRPr="00D276A3" w:rsidRDefault="005D68BE" w:rsidP="00995194">
            <w:r w:rsidRPr="00D276A3">
              <w:rPr>
                <w:noProof/>
                <w:lang w:val="sr-Cyrl-RS"/>
              </w:rPr>
              <w:t>Операциони микроскоп</w:t>
            </w:r>
          </w:p>
        </w:tc>
        <w:tc>
          <w:tcPr>
            <w:tcW w:w="1041" w:type="dxa"/>
            <w:vAlign w:val="center"/>
          </w:tcPr>
          <w:p w:rsidR="005D68BE" w:rsidRDefault="005D68BE" w:rsidP="005D68BE">
            <w:pPr>
              <w:jc w:val="center"/>
            </w:pPr>
            <w:r w:rsidRPr="00D81FDD">
              <w:rPr>
                <w:noProof/>
                <w:color w:val="000000"/>
                <w:lang w:val="sr-Cyrl-RS"/>
              </w:rPr>
              <w:t>Ком</w:t>
            </w:r>
          </w:p>
        </w:tc>
        <w:tc>
          <w:tcPr>
            <w:tcW w:w="1086" w:type="dxa"/>
            <w:vAlign w:val="center"/>
          </w:tcPr>
          <w:p w:rsidR="005D68BE" w:rsidRPr="005D68BE" w:rsidRDefault="005D68BE" w:rsidP="005D68BE">
            <w:pPr>
              <w:jc w:val="center"/>
              <w:rPr>
                <w:noProof/>
                <w:color w:val="000000"/>
                <w:lang w:val="sr-Latn-RS"/>
              </w:rPr>
            </w:pPr>
            <w:r>
              <w:rPr>
                <w:noProof/>
                <w:color w:val="000000"/>
                <w:lang w:val="sr-Latn-RS"/>
              </w:rPr>
              <w:t>3</w:t>
            </w:r>
          </w:p>
        </w:tc>
        <w:tc>
          <w:tcPr>
            <w:tcW w:w="1985" w:type="dxa"/>
            <w:vAlign w:val="center"/>
          </w:tcPr>
          <w:p w:rsidR="005D68BE" w:rsidRPr="00AE1407" w:rsidRDefault="005D68BE" w:rsidP="00D276A3">
            <w:pPr>
              <w:autoSpaceDE w:val="0"/>
              <w:autoSpaceDN w:val="0"/>
              <w:adjustRightInd w:val="0"/>
              <w:jc w:val="center"/>
              <w:rPr>
                <w:noProof/>
                <w:lang w:val="en-US"/>
              </w:rPr>
            </w:pPr>
          </w:p>
        </w:tc>
        <w:tc>
          <w:tcPr>
            <w:tcW w:w="1701" w:type="dxa"/>
            <w:vAlign w:val="center"/>
          </w:tcPr>
          <w:p w:rsidR="005D68BE" w:rsidRPr="00AE1407" w:rsidRDefault="005D68BE" w:rsidP="00D276A3">
            <w:pPr>
              <w:autoSpaceDE w:val="0"/>
              <w:autoSpaceDN w:val="0"/>
              <w:adjustRightInd w:val="0"/>
              <w:jc w:val="center"/>
              <w:rPr>
                <w:noProof/>
                <w:lang w:val="en-US"/>
              </w:rPr>
            </w:pPr>
          </w:p>
        </w:tc>
        <w:tc>
          <w:tcPr>
            <w:tcW w:w="1842" w:type="dxa"/>
            <w:vAlign w:val="center"/>
          </w:tcPr>
          <w:p w:rsidR="005D68BE" w:rsidRPr="00AE1407" w:rsidRDefault="005D68BE" w:rsidP="00D276A3">
            <w:pPr>
              <w:autoSpaceDE w:val="0"/>
              <w:autoSpaceDN w:val="0"/>
              <w:adjustRightInd w:val="0"/>
              <w:jc w:val="center"/>
              <w:rPr>
                <w:noProof/>
                <w:lang w:val="en-US"/>
              </w:rPr>
            </w:pPr>
          </w:p>
        </w:tc>
        <w:tc>
          <w:tcPr>
            <w:tcW w:w="1984" w:type="dxa"/>
            <w:vAlign w:val="center"/>
          </w:tcPr>
          <w:p w:rsidR="005D68BE" w:rsidRPr="00866E99" w:rsidRDefault="005D68BE" w:rsidP="00D276A3">
            <w:pPr>
              <w:autoSpaceDE w:val="0"/>
              <w:autoSpaceDN w:val="0"/>
              <w:adjustRightInd w:val="0"/>
              <w:jc w:val="center"/>
              <w:rPr>
                <w:noProof/>
                <w:lang w:val="en-US"/>
              </w:rPr>
            </w:pPr>
          </w:p>
        </w:tc>
        <w:tc>
          <w:tcPr>
            <w:tcW w:w="1984" w:type="dxa"/>
            <w:vAlign w:val="center"/>
          </w:tcPr>
          <w:p w:rsidR="005D68BE" w:rsidRPr="00866E99" w:rsidRDefault="005D68BE" w:rsidP="00D276A3">
            <w:pPr>
              <w:autoSpaceDE w:val="0"/>
              <w:autoSpaceDN w:val="0"/>
              <w:adjustRightInd w:val="0"/>
              <w:jc w:val="center"/>
              <w:rPr>
                <w:noProof/>
                <w:lang w:val="en-US"/>
              </w:rPr>
            </w:pPr>
          </w:p>
        </w:tc>
      </w:tr>
      <w:tr w:rsidR="00866E99" w:rsidRPr="00AE1407" w:rsidTr="00D276A3">
        <w:trPr>
          <w:trHeight w:val="420"/>
        </w:trPr>
        <w:tc>
          <w:tcPr>
            <w:tcW w:w="15715" w:type="dxa"/>
            <w:gridSpan w:val="9"/>
            <w:vAlign w:val="center"/>
          </w:tcPr>
          <w:p w:rsidR="00866E99" w:rsidRPr="00866E99" w:rsidRDefault="00D276A3" w:rsidP="002B28D2">
            <w:pPr>
              <w:autoSpaceDE w:val="0"/>
              <w:autoSpaceDN w:val="0"/>
              <w:adjustRightInd w:val="0"/>
              <w:rPr>
                <w:noProof/>
                <w:lang w:val="en-US"/>
              </w:rPr>
            </w:pPr>
            <w:r>
              <w:rPr>
                <w:b/>
                <w:noProof/>
                <w:lang w:val="sr-Latn-RS"/>
              </w:rPr>
              <w:t>8</w:t>
            </w:r>
            <w:r w:rsidR="00866E99" w:rsidRPr="00866E99">
              <w:rPr>
                <w:b/>
                <w:noProof/>
                <w:lang w:val="sr-Cyrl-RS"/>
              </w:rPr>
              <w:t>.</w:t>
            </w:r>
            <w:r w:rsidR="00866E99" w:rsidRPr="00866E99">
              <w:rPr>
                <w:noProof/>
                <w:lang w:val="sr-Cyrl-RS"/>
              </w:rPr>
              <w:t xml:space="preserve"> </w:t>
            </w:r>
            <w:r w:rsidR="00866E99" w:rsidRPr="00866E99">
              <w:rPr>
                <w:b/>
                <w:noProof/>
                <w:lang w:val="sr-Cyrl-RS"/>
              </w:rPr>
              <w:t>Вредност сервиса по позиву (корективно одржавање) медицинске опреме</w:t>
            </w:r>
          </w:p>
        </w:tc>
      </w:tr>
      <w:tr w:rsidR="00866E99" w:rsidRPr="00AE1407" w:rsidTr="00D276A3">
        <w:trPr>
          <w:trHeight w:val="420"/>
        </w:trPr>
        <w:tc>
          <w:tcPr>
            <w:tcW w:w="569" w:type="dxa"/>
            <w:vAlign w:val="center"/>
          </w:tcPr>
          <w:p w:rsidR="00866E99" w:rsidRPr="00C87D3E" w:rsidRDefault="00D276A3" w:rsidP="00995194">
            <w:pPr>
              <w:autoSpaceDE w:val="0"/>
              <w:autoSpaceDN w:val="0"/>
              <w:adjustRightInd w:val="0"/>
              <w:jc w:val="center"/>
              <w:rPr>
                <w:noProof/>
                <w:color w:val="000000"/>
                <w:lang w:val="sr-Cyrl-RS"/>
              </w:rPr>
            </w:pPr>
            <w:r>
              <w:rPr>
                <w:noProof/>
                <w:color w:val="000000"/>
                <w:lang w:val="sr-Latn-RS"/>
              </w:rPr>
              <w:t>8</w:t>
            </w:r>
            <w:r w:rsidR="00866E99" w:rsidRPr="00C87D3E">
              <w:rPr>
                <w:noProof/>
                <w:color w:val="000000"/>
                <w:lang w:val="sr-Cyrl-RS"/>
              </w:rPr>
              <w:t>.1.</w:t>
            </w:r>
          </w:p>
        </w:tc>
        <w:tc>
          <w:tcPr>
            <w:tcW w:w="3523" w:type="dxa"/>
          </w:tcPr>
          <w:p w:rsidR="00866E99" w:rsidRPr="00C87D3E" w:rsidRDefault="00866E99" w:rsidP="00995194">
            <w:pPr>
              <w:rPr>
                <w:bCs/>
                <w:noProof/>
                <w:lang w:val="sr-Cyrl-RS"/>
              </w:rPr>
            </w:pPr>
            <w:r w:rsidRPr="00C87D3E">
              <w:rPr>
                <w:bCs/>
                <w:noProof/>
              </w:rPr>
              <w:t>Вредност сервиса по позиву</w:t>
            </w:r>
            <w:r w:rsidRPr="00C87D3E">
              <w:rPr>
                <w:bCs/>
                <w:noProof/>
                <w:lang w:val="sr-Cyrl-RS"/>
              </w:rPr>
              <w:t xml:space="preserve"> (корективно одржавање)</w:t>
            </w:r>
            <w:r w:rsidRPr="00C87D3E">
              <w:rPr>
                <w:bCs/>
                <w:noProof/>
              </w:rPr>
              <w:t xml:space="preserve"> у току трајања уговора</w:t>
            </w:r>
            <w:r w:rsidRPr="00C87D3E">
              <w:rPr>
                <w:bCs/>
                <w:noProof/>
                <w:lang w:val="sr-Cyrl-RS"/>
              </w:rPr>
              <w:t xml:space="preserve"> за</w:t>
            </w:r>
            <w:r w:rsidRPr="00C87D3E">
              <w:rPr>
                <w:bCs/>
                <w:noProof/>
              </w:rPr>
              <w:t xml:space="preserve"> апарате</w:t>
            </w:r>
            <w:r w:rsidRPr="00C87D3E">
              <w:rPr>
                <w:bCs/>
                <w:noProof/>
                <w:lang w:val="sr-Cyrl-RS"/>
              </w:rPr>
              <w:t xml:space="preserve"> произвођача: </w:t>
            </w:r>
            <w:r w:rsidRPr="00C87D3E">
              <w:rPr>
                <w:bCs/>
                <w:noProof/>
                <w:lang w:val="en-US"/>
              </w:rPr>
              <w:t>Nihon Kohden, Argus, Shmit</w:t>
            </w:r>
            <w:r w:rsidRPr="00C87D3E">
              <w:rPr>
                <w:bCs/>
                <w:noProof/>
                <w:lang w:val="sr-Latn-RS"/>
              </w:rPr>
              <w:t>z</w:t>
            </w:r>
            <w:r w:rsidRPr="00C87D3E">
              <w:rPr>
                <w:bCs/>
                <w:noProof/>
                <w:lang w:val="en-US"/>
              </w:rPr>
              <w:t>, Huntleigh Healtcare, Hamilton, Dr Mach, Carl Zeiss, Ca-Mi i Nouvag</w:t>
            </w:r>
            <w:r w:rsidRPr="00C87D3E">
              <w:rPr>
                <w:bCs/>
                <w:noProof/>
                <w:lang w:val="sr-Cyrl-RS"/>
              </w:rPr>
              <w:t xml:space="preserve">, са </w:t>
            </w:r>
            <w:r w:rsidRPr="00C87D3E">
              <w:rPr>
                <w:bCs/>
                <w:noProof/>
              </w:rPr>
              <w:t>испоруком и заменом резервних делова</w:t>
            </w:r>
          </w:p>
        </w:tc>
        <w:tc>
          <w:tcPr>
            <w:tcW w:w="1041" w:type="dxa"/>
            <w:vAlign w:val="center"/>
          </w:tcPr>
          <w:p w:rsidR="00866E99" w:rsidRPr="00A26616" w:rsidRDefault="00866E99" w:rsidP="00995194">
            <w:pPr>
              <w:jc w:val="center"/>
              <w:rPr>
                <w:noProof/>
                <w:color w:val="000000"/>
                <w:lang w:val="sr-Cyrl-RS"/>
              </w:rPr>
            </w:pPr>
          </w:p>
        </w:tc>
        <w:tc>
          <w:tcPr>
            <w:tcW w:w="1086" w:type="dxa"/>
            <w:vAlign w:val="center"/>
          </w:tcPr>
          <w:p w:rsidR="00866E99" w:rsidRDefault="005D68BE" w:rsidP="00995194">
            <w:pPr>
              <w:jc w:val="center"/>
              <w:rPr>
                <w:noProof/>
                <w:color w:val="000000"/>
                <w:lang w:val="sr-Cyrl-RS"/>
              </w:rPr>
            </w:pPr>
            <w:r>
              <w:rPr>
                <w:noProof/>
                <w:color w:val="000000"/>
                <w:lang w:val="sr-Cyrl-RS"/>
              </w:rPr>
              <w:t>П</w:t>
            </w:r>
            <w:r w:rsidR="00866E99">
              <w:rPr>
                <w:noProof/>
                <w:color w:val="000000"/>
                <w:lang w:val="sr-Cyrl-RS"/>
              </w:rPr>
              <w:t>аушал</w:t>
            </w:r>
          </w:p>
        </w:tc>
        <w:tc>
          <w:tcPr>
            <w:tcW w:w="1985" w:type="dxa"/>
          </w:tcPr>
          <w:p w:rsidR="00866E99" w:rsidRPr="00AE1407" w:rsidRDefault="00866E99" w:rsidP="005E2923">
            <w:pPr>
              <w:autoSpaceDE w:val="0"/>
              <w:autoSpaceDN w:val="0"/>
              <w:adjustRightInd w:val="0"/>
              <w:jc w:val="center"/>
              <w:rPr>
                <w:noProof/>
                <w:lang w:val="en-US"/>
              </w:rPr>
            </w:pPr>
          </w:p>
        </w:tc>
        <w:tc>
          <w:tcPr>
            <w:tcW w:w="1701" w:type="dxa"/>
          </w:tcPr>
          <w:p w:rsidR="00866E99" w:rsidRPr="00AE1407" w:rsidRDefault="00866E99" w:rsidP="005E2923">
            <w:pPr>
              <w:autoSpaceDE w:val="0"/>
              <w:autoSpaceDN w:val="0"/>
              <w:adjustRightInd w:val="0"/>
              <w:jc w:val="right"/>
              <w:rPr>
                <w:noProof/>
                <w:lang w:val="en-US"/>
              </w:rPr>
            </w:pPr>
          </w:p>
        </w:tc>
        <w:tc>
          <w:tcPr>
            <w:tcW w:w="1842" w:type="dxa"/>
          </w:tcPr>
          <w:p w:rsidR="00866E99" w:rsidRPr="00AE1407" w:rsidRDefault="00866E99" w:rsidP="005E2923">
            <w:pPr>
              <w:autoSpaceDE w:val="0"/>
              <w:autoSpaceDN w:val="0"/>
              <w:adjustRightInd w:val="0"/>
              <w:jc w:val="right"/>
              <w:rPr>
                <w:noProof/>
                <w:lang w:val="en-US"/>
              </w:rPr>
            </w:pPr>
          </w:p>
        </w:tc>
        <w:tc>
          <w:tcPr>
            <w:tcW w:w="1984" w:type="dxa"/>
          </w:tcPr>
          <w:p w:rsidR="00866E99" w:rsidRPr="00866E99" w:rsidRDefault="00866E99" w:rsidP="005E2923">
            <w:pPr>
              <w:autoSpaceDE w:val="0"/>
              <w:autoSpaceDN w:val="0"/>
              <w:adjustRightInd w:val="0"/>
              <w:jc w:val="right"/>
              <w:rPr>
                <w:noProof/>
                <w:lang w:val="en-US"/>
              </w:rPr>
            </w:pPr>
          </w:p>
        </w:tc>
        <w:tc>
          <w:tcPr>
            <w:tcW w:w="1984" w:type="dxa"/>
          </w:tcPr>
          <w:p w:rsidR="00866E99" w:rsidRPr="00866E99" w:rsidRDefault="00866E99" w:rsidP="005E2923">
            <w:pPr>
              <w:autoSpaceDE w:val="0"/>
              <w:autoSpaceDN w:val="0"/>
              <w:adjustRightInd w:val="0"/>
              <w:jc w:val="right"/>
              <w:rPr>
                <w:noProof/>
                <w:lang w:val="en-US"/>
              </w:rPr>
            </w:pPr>
          </w:p>
        </w:tc>
      </w:tr>
      <w:tr w:rsidR="00866E99" w:rsidRPr="00AE1407" w:rsidTr="00D276A3">
        <w:trPr>
          <w:trHeight w:val="274"/>
        </w:trPr>
        <w:tc>
          <w:tcPr>
            <w:tcW w:w="569" w:type="dxa"/>
          </w:tcPr>
          <w:p w:rsidR="00866E99" w:rsidRPr="00AE1407" w:rsidRDefault="00866E99" w:rsidP="005E2923">
            <w:pPr>
              <w:autoSpaceDE w:val="0"/>
              <w:autoSpaceDN w:val="0"/>
              <w:adjustRightInd w:val="0"/>
              <w:jc w:val="center"/>
              <w:rPr>
                <w:b/>
                <w:bCs/>
                <w:noProof/>
              </w:rPr>
            </w:pPr>
            <w:r>
              <w:rPr>
                <w:b/>
                <w:bCs/>
                <w:noProof/>
              </w:rPr>
              <w:t>I</w:t>
            </w:r>
          </w:p>
        </w:tc>
        <w:tc>
          <w:tcPr>
            <w:tcW w:w="7635" w:type="dxa"/>
            <w:gridSpan w:val="4"/>
          </w:tcPr>
          <w:p w:rsidR="00866E99" w:rsidRPr="00AE1407" w:rsidRDefault="00866E99" w:rsidP="008B74A9">
            <w:pPr>
              <w:autoSpaceDE w:val="0"/>
              <w:autoSpaceDN w:val="0"/>
              <w:adjustRightInd w:val="0"/>
              <w:jc w:val="right"/>
              <w:rPr>
                <w:b/>
                <w:bCs/>
                <w:noProof/>
                <w:lang w:val="en-US"/>
              </w:rPr>
            </w:pPr>
            <w:r w:rsidRPr="00AE1407">
              <w:rPr>
                <w:b/>
                <w:bCs/>
                <w:noProof/>
                <w:lang w:val="en-US"/>
              </w:rPr>
              <w:t xml:space="preserve">УКУПНА </w:t>
            </w:r>
            <w:r>
              <w:rPr>
                <w:b/>
                <w:bCs/>
                <w:noProof/>
              </w:rPr>
              <w:t>ЦЕНА</w:t>
            </w:r>
            <w:r w:rsidRPr="00AE1407">
              <w:rPr>
                <w:b/>
                <w:bCs/>
                <w:noProof/>
                <w:lang w:val="en-US"/>
              </w:rPr>
              <w:t xml:space="preserve"> ПОНУДЕ</w:t>
            </w:r>
            <w:r w:rsidRPr="00AE1407">
              <w:rPr>
                <w:b/>
                <w:bCs/>
                <w:noProof/>
              </w:rPr>
              <w:t xml:space="preserve"> БЕЗ ПДВ-а</w:t>
            </w:r>
            <w:r w:rsidRPr="00AE1407">
              <w:rPr>
                <w:b/>
                <w:bCs/>
                <w:noProof/>
                <w:lang w:val="en-US"/>
              </w:rPr>
              <w:t>:</w:t>
            </w:r>
          </w:p>
        </w:tc>
        <w:tc>
          <w:tcPr>
            <w:tcW w:w="7511" w:type="dxa"/>
            <w:gridSpan w:val="4"/>
          </w:tcPr>
          <w:p w:rsidR="00866E99" w:rsidRPr="00866E99" w:rsidRDefault="00866E99" w:rsidP="005E2923">
            <w:pPr>
              <w:autoSpaceDE w:val="0"/>
              <w:autoSpaceDN w:val="0"/>
              <w:adjustRightInd w:val="0"/>
              <w:jc w:val="right"/>
              <w:rPr>
                <w:b/>
                <w:bCs/>
                <w:noProof/>
                <w:lang w:val="en-US"/>
              </w:rPr>
            </w:pPr>
          </w:p>
        </w:tc>
      </w:tr>
      <w:tr w:rsidR="00866E99" w:rsidRPr="00AE1407" w:rsidTr="00D276A3">
        <w:trPr>
          <w:trHeight w:val="274"/>
        </w:trPr>
        <w:tc>
          <w:tcPr>
            <w:tcW w:w="569" w:type="dxa"/>
          </w:tcPr>
          <w:p w:rsidR="00866E99" w:rsidRPr="00AE1407" w:rsidRDefault="00866E99" w:rsidP="005E2923">
            <w:pPr>
              <w:autoSpaceDE w:val="0"/>
              <w:autoSpaceDN w:val="0"/>
              <w:adjustRightInd w:val="0"/>
              <w:jc w:val="center"/>
              <w:rPr>
                <w:b/>
                <w:bCs/>
                <w:noProof/>
                <w:lang w:val="en-US"/>
              </w:rPr>
            </w:pPr>
            <w:r>
              <w:rPr>
                <w:b/>
                <w:bCs/>
                <w:noProof/>
                <w:lang w:val="en-US"/>
              </w:rPr>
              <w:t>II</w:t>
            </w:r>
          </w:p>
        </w:tc>
        <w:tc>
          <w:tcPr>
            <w:tcW w:w="7635" w:type="dxa"/>
            <w:gridSpan w:val="4"/>
          </w:tcPr>
          <w:p w:rsidR="00866E99" w:rsidRPr="00AE1407" w:rsidRDefault="00866E99" w:rsidP="008B74A9">
            <w:pPr>
              <w:autoSpaceDE w:val="0"/>
              <w:autoSpaceDN w:val="0"/>
              <w:adjustRightInd w:val="0"/>
              <w:jc w:val="right"/>
              <w:rPr>
                <w:b/>
                <w:bCs/>
                <w:noProof/>
                <w:lang w:val="en-US"/>
              </w:rPr>
            </w:pPr>
            <w:r w:rsidRPr="00AE1407">
              <w:rPr>
                <w:b/>
                <w:bCs/>
                <w:noProof/>
              </w:rPr>
              <w:t xml:space="preserve">ИЗНОС </w:t>
            </w:r>
            <w:r w:rsidRPr="00AE1407">
              <w:rPr>
                <w:b/>
                <w:bCs/>
                <w:noProof/>
                <w:lang w:val="en-US"/>
              </w:rPr>
              <w:t>ПДВ</w:t>
            </w:r>
            <w:r w:rsidRPr="00AE1407">
              <w:rPr>
                <w:b/>
                <w:bCs/>
                <w:noProof/>
              </w:rPr>
              <w:t>-а</w:t>
            </w:r>
            <w:r w:rsidRPr="00AE1407">
              <w:rPr>
                <w:b/>
                <w:bCs/>
                <w:noProof/>
                <w:lang w:val="en-US"/>
              </w:rPr>
              <w:t>:</w:t>
            </w:r>
          </w:p>
        </w:tc>
        <w:tc>
          <w:tcPr>
            <w:tcW w:w="7511" w:type="dxa"/>
            <w:gridSpan w:val="4"/>
          </w:tcPr>
          <w:p w:rsidR="00866E99" w:rsidRPr="00866E99" w:rsidRDefault="00866E99" w:rsidP="005E2923">
            <w:pPr>
              <w:autoSpaceDE w:val="0"/>
              <w:autoSpaceDN w:val="0"/>
              <w:adjustRightInd w:val="0"/>
              <w:jc w:val="right"/>
              <w:rPr>
                <w:b/>
                <w:bCs/>
                <w:noProof/>
                <w:lang w:val="en-US"/>
              </w:rPr>
            </w:pPr>
          </w:p>
        </w:tc>
      </w:tr>
      <w:tr w:rsidR="00866E99" w:rsidRPr="00AE1407" w:rsidTr="00D276A3">
        <w:trPr>
          <w:trHeight w:val="274"/>
        </w:trPr>
        <w:tc>
          <w:tcPr>
            <w:tcW w:w="569" w:type="dxa"/>
          </w:tcPr>
          <w:p w:rsidR="00866E99" w:rsidRPr="00AE1407" w:rsidRDefault="00866E99" w:rsidP="005E2923">
            <w:pPr>
              <w:autoSpaceDE w:val="0"/>
              <w:autoSpaceDN w:val="0"/>
              <w:adjustRightInd w:val="0"/>
              <w:jc w:val="center"/>
              <w:rPr>
                <w:b/>
                <w:bCs/>
                <w:noProof/>
                <w:lang w:val="en-US"/>
              </w:rPr>
            </w:pPr>
            <w:r>
              <w:rPr>
                <w:b/>
                <w:bCs/>
                <w:noProof/>
                <w:lang w:val="en-US"/>
              </w:rPr>
              <w:t>III</w:t>
            </w:r>
          </w:p>
        </w:tc>
        <w:tc>
          <w:tcPr>
            <w:tcW w:w="7635" w:type="dxa"/>
            <w:gridSpan w:val="4"/>
          </w:tcPr>
          <w:p w:rsidR="00866E99" w:rsidRPr="00AE1407" w:rsidRDefault="00866E99" w:rsidP="008B74A9">
            <w:pPr>
              <w:autoSpaceDE w:val="0"/>
              <w:autoSpaceDN w:val="0"/>
              <w:adjustRightInd w:val="0"/>
              <w:jc w:val="right"/>
              <w:rPr>
                <w:b/>
                <w:bCs/>
                <w:noProof/>
                <w:lang w:val="en-US"/>
              </w:rPr>
            </w:pPr>
            <w:r w:rsidRPr="00AE1407">
              <w:rPr>
                <w:b/>
                <w:bCs/>
                <w:noProof/>
                <w:lang w:val="en-US"/>
              </w:rPr>
              <w:t xml:space="preserve">УКУПНА </w:t>
            </w:r>
            <w:r>
              <w:rPr>
                <w:b/>
                <w:bCs/>
                <w:noProof/>
              </w:rPr>
              <w:t xml:space="preserve">ЦЕНА </w:t>
            </w:r>
            <w:r w:rsidRPr="00AE1407">
              <w:rPr>
                <w:b/>
                <w:bCs/>
                <w:noProof/>
                <w:lang w:val="en-US"/>
              </w:rPr>
              <w:t>ПОНУДЕ СА ПДВ-ом:</w:t>
            </w:r>
          </w:p>
        </w:tc>
        <w:tc>
          <w:tcPr>
            <w:tcW w:w="7511" w:type="dxa"/>
            <w:gridSpan w:val="4"/>
          </w:tcPr>
          <w:p w:rsidR="00866E99" w:rsidRPr="00866E99" w:rsidRDefault="00866E99" w:rsidP="005E2923">
            <w:pPr>
              <w:autoSpaceDE w:val="0"/>
              <w:autoSpaceDN w:val="0"/>
              <w:adjustRightInd w:val="0"/>
              <w:jc w:val="right"/>
              <w:rPr>
                <w:b/>
                <w:bCs/>
                <w:noProof/>
                <w:lang w:val="en-US"/>
              </w:rPr>
            </w:pPr>
          </w:p>
        </w:tc>
      </w:tr>
    </w:tbl>
    <w:p w:rsidR="005E2923" w:rsidRPr="00AE1407" w:rsidRDefault="005E2923" w:rsidP="002D5B2C">
      <w:pPr>
        <w:pStyle w:val="BodyText"/>
        <w:rPr>
          <w:noProof/>
          <w:szCs w:val="24"/>
        </w:rPr>
      </w:pPr>
    </w:p>
    <w:p w:rsidR="00531A8A" w:rsidRPr="00AE1407" w:rsidRDefault="00531A8A" w:rsidP="00531A8A">
      <w:pPr>
        <w:pStyle w:val="BodyText"/>
        <w:ind w:left="6480"/>
        <w:rPr>
          <w:noProof/>
          <w:szCs w:val="24"/>
        </w:rPr>
      </w:pPr>
    </w:p>
    <w:p w:rsidR="00531A8A" w:rsidRPr="00AE1407" w:rsidRDefault="00531A8A" w:rsidP="00531A8A">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rsidR="00531A8A" w:rsidRPr="00AE1407" w:rsidRDefault="00531A8A" w:rsidP="00531A8A">
      <w:pPr>
        <w:pStyle w:val="BodyText"/>
        <w:rPr>
          <w:noProof/>
          <w:szCs w:val="24"/>
        </w:rPr>
      </w:pPr>
    </w:p>
    <w:p w:rsidR="00531A8A" w:rsidRPr="00AE1407" w:rsidRDefault="00531A8A" w:rsidP="00531A8A">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rsidR="00531A8A" w:rsidRPr="00AE1407" w:rsidRDefault="00531A8A">
      <w:pPr>
        <w:rPr>
          <w:noProof/>
        </w:rPr>
      </w:pPr>
      <w:r w:rsidRPr="00AE1407">
        <w:rPr>
          <w:noProof/>
        </w:rPr>
        <w:br w:type="page"/>
      </w:r>
    </w:p>
    <w:p w:rsidR="00514503" w:rsidRPr="002735A4" w:rsidRDefault="00514503" w:rsidP="00866E99">
      <w:pPr>
        <w:pStyle w:val="Heading1"/>
        <w:ind w:left="709"/>
        <w:jc w:val="center"/>
        <w:rPr>
          <w:sz w:val="28"/>
          <w:szCs w:val="28"/>
        </w:rPr>
      </w:pPr>
      <w:r w:rsidRPr="002735A4">
        <w:rPr>
          <w:sz w:val="28"/>
          <w:szCs w:val="28"/>
        </w:rPr>
        <w:lastRenderedPageBreak/>
        <w:t>ОПШТИ ПОДАЦИ О ПОНУЂАЧУ ИЗ ГРУПЕ ПОНУЂАЧА</w:t>
      </w:r>
    </w:p>
    <w:p w:rsidR="00514503" w:rsidRPr="00C35CDB" w:rsidRDefault="00514503" w:rsidP="00514503">
      <w:pPr>
        <w:tabs>
          <w:tab w:val="left" w:pos="3730"/>
        </w:tabs>
        <w:rPr>
          <w:lang w:val="hr-HR"/>
        </w:rPr>
      </w:pPr>
      <w:r>
        <w:rPr>
          <w:lang w:val="hr-HR"/>
        </w:rPr>
        <w:tab/>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6946"/>
      </w:tblGrid>
      <w:tr w:rsidR="00514503" w:rsidRPr="00C35CDB" w:rsidTr="00FC1272">
        <w:tc>
          <w:tcPr>
            <w:tcW w:w="567" w:type="dxa"/>
            <w:vMerge w:val="restart"/>
            <w:shd w:val="clear" w:color="auto" w:fill="auto"/>
          </w:tcPr>
          <w:p w:rsidR="00514503" w:rsidRPr="00C35CDB" w:rsidRDefault="00514503" w:rsidP="00FC1272">
            <w:pPr>
              <w:snapToGrid w:val="0"/>
              <w:jc w:val="both"/>
            </w:pPr>
          </w:p>
          <w:p w:rsidR="00514503" w:rsidRPr="00C35CDB" w:rsidRDefault="00514503" w:rsidP="00FC1272">
            <w:pPr>
              <w:jc w:val="both"/>
              <w:rPr>
                <w:rFonts w:eastAsia="TimesNewRomanPSMT"/>
                <w:bCs/>
                <w:i/>
                <w:lang w:val="en-US"/>
              </w:rPr>
            </w:pPr>
            <w:r w:rsidRPr="00C35CDB">
              <w:rPr>
                <w:rFonts w:eastAsia="TimesNewRomanPSMT"/>
                <w:bCs/>
                <w:i/>
                <w:lang w:val="en-US"/>
              </w:rPr>
              <w:t>1)</w:t>
            </w:r>
          </w:p>
          <w:p w:rsidR="00514503" w:rsidRPr="00C35CDB" w:rsidRDefault="00514503" w:rsidP="00FC1272">
            <w:pPr>
              <w:snapToGrid w:val="0"/>
              <w:jc w:val="both"/>
              <w:rPr>
                <w:rFonts w:eastAsia="TimesNewRomanPSMT"/>
                <w:bCs/>
                <w:i/>
                <w:lang w:val="en-US"/>
              </w:rPr>
            </w:pPr>
          </w:p>
          <w:p w:rsidR="00514503" w:rsidRPr="00C35CDB" w:rsidRDefault="00514503" w:rsidP="00FC1272">
            <w:pPr>
              <w:snapToGrid w:val="0"/>
              <w:jc w:val="both"/>
              <w:rPr>
                <w:rFonts w:eastAsia="TimesNewRomanPSMT"/>
                <w:bCs/>
                <w:i/>
                <w:lang w:val="en-US"/>
              </w:rPr>
            </w:pPr>
          </w:p>
          <w:p w:rsidR="00514503" w:rsidRPr="00C35CDB" w:rsidRDefault="00514503" w:rsidP="00FC1272">
            <w:pPr>
              <w:snapToGrid w:val="0"/>
              <w:jc w:val="both"/>
              <w:rPr>
                <w:rFonts w:eastAsia="TimesNewRomanPSMT"/>
                <w:bCs/>
                <w:i/>
                <w:lang w:val="en-US"/>
              </w:rPr>
            </w:pPr>
          </w:p>
          <w:p w:rsidR="00514503" w:rsidRPr="00C35CDB" w:rsidRDefault="00514503" w:rsidP="00FC1272">
            <w:pPr>
              <w:jc w:val="both"/>
              <w:rPr>
                <w:rFonts w:eastAsia="TimesNewRomanPSMT"/>
                <w:bCs/>
                <w:i/>
                <w:lang w:val="en-US"/>
              </w:rPr>
            </w:pPr>
          </w:p>
        </w:tc>
        <w:tc>
          <w:tcPr>
            <w:tcW w:w="3969" w:type="dxa"/>
            <w:shd w:val="clear" w:color="auto" w:fill="auto"/>
            <w:vAlign w:val="center"/>
          </w:tcPr>
          <w:p w:rsidR="00514503" w:rsidRPr="00C35CDB" w:rsidRDefault="00514503" w:rsidP="00FC1272">
            <w:pPr>
              <w:rPr>
                <w:b/>
              </w:rPr>
            </w:pPr>
            <w:r w:rsidRPr="00C35CDB">
              <w:rPr>
                <w:b/>
              </w:rPr>
              <w:t>Пословно име или скраћени назив из одговарајућег регистра</w:t>
            </w:r>
          </w:p>
        </w:tc>
        <w:tc>
          <w:tcPr>
            <w:tcW w:w="6946" w:type="dxa"/>
            <w:shd w:val="clear" w:color="auto" w:fill="auto"/>
          </w:tcPr>
          <w:p w:rsidR="00514503" w:rsidRPr="00C35CDB" w:rsidRDefault="00514503" w:rsidP="00FC1272">
            <w:pPr>
              <w:snapToGrid w:val="0"/>
              <w:jc w:val="both"/>
              <w:rPr>
                <w:rFonts w:eastAsia="TimesNewRomanPSMT"/>
                <w:b/>
                <w:bCs/>
              </w:rPr>
            </w:pPr>
          </w:p>
        </w:tc>
      </w:tr>
      <w:tr w:rsidR="00514503" w:rsidRPr="00C35CDB" w:rsidTr="00866E99">
        <w:trPr>
          <w:trHeight w:val="242"/>
        </w:trPr>
        <w:tc>
          <w:tcPr>
            <w:tcW w:w="567" w:type="dxa"/>
            <w:vMerge/>
            <w:shd w:val="clear" w:color="auto" w:fill="auto"/>
          </w:tcPr>
          <w:p w:rsidR="00514503" w:rsidRPr="00C35CDB" w:rsidRDefault="00514503" w:rsidP="00FC1272">
            <w:pPr>
              <w:jc w:val="both"/>
              <w:rPr>
                <w:rFonts w:eastAsia="TimesNewRomanPSMT"/>
                <w:bCs/>
                <w:i/>
                <w:lang w:val="en-US"/>
              </w:rPr>
            </w:pPr>
          </w:p>
        </w:tc>
        <w:tc>
          <w:tcPr>
            <w:tcW w:w="3969" w:type="dxa"/>
            <w:shd w:val="clear" w:color="auto" w:fill="auto"/>
            <w:vAlign w:val="center"/>
          </w:tcPr>
          <w:p w:rsidR="00514503" w:rsidRPr="00C35CDB" w:rsidRDefault="00514503" w:rsidP="00FC1272">
            <w:pPr>
              <w:rPr>
                <w:b/>
              </w:rPr>
            </w:pPr>
            <w:r w:rsidRPr="00C35CDB">
              <w:rPr>
                <w:b/>
              </w:rPr>
              <w:t>Адреса седишта</w:t>
            </w:r>
          </w:p>
        </w:tc>
        <w:tc>
          <w:tcPr>
            <w:tcW w:w="6946" w:type="dxa"/>
            <w:shd w:val="clear" w:color="auto" w:fill="auto"/>
          </w:tcPr>
          <w:p w:rsidR="00514503" w:rsidRPr="00C35CDB" w:rsidRDefault="00514503" w:rsidP="00FC1272">
            <w:pPr>
              <w:snapToGrid w:val="0"/>
              <w:jc w:val="both"/>
              <w:rPr>
                <w:rFonts w:eastAsia="TimesNewRomanPSMT"/>
                <w:b/>
                <w:bCs/>
              </w:rPr>
            </w:pPr>
          </w:p>
        </w:tc>
      </w:tr>
      <w:tr w:rsidR="00514503" w:rsidRPr="00C35CDB" w:rsidTr="00FC1272">
        <w:tc>
          <w:tcPr>
            <w:tcW w:w="567" w:type="dxa"/>
            <w:vMerge/>
            <w:shd w:val="clear" w:color="auto" w:fill="auto"/>
          </w:tcPr>
          <w:p w:rsidR="00514503" w:rsidRPr="00C35CDB" w:rsidRDefault="00514503" w:rsidP="00FC1272">
            <w:pPr>
              <w:jc w:val="both"/>
              <w:rPr>
                <w:rFonts w:eastAsia="TimesNewRomanPSMT"/>
                <w:bCs/>
                <w:i/>
                <w:lang w:val="en-US"/>
              </w:rPr>
            </w:pPr>
          </w:p>
        </w:tc>
        <w:tc>
          <w:tcPr>
            <w:tcW w:w="3969" w:type="dxa"/>
            <w:shd w:val="clear" w:color="auto" w:fill="auto"/>
            <w:vAlign w:val="center"/>
          </w:tcPr>
          <w:p w:rsidR="00514503" w:rsidRPr="00C35CDB" w:rsidRDefault="00514503" w:rsidP="00FC1272">
            <w:pPr>
              <w:rPr>
                <w:b/>
              </w:rPr>
            </w:pPr>
            <w:r w:rsidRPr="00C35CDB">
              <w:rPr>
                <w:b/>
              </w:rPr>
              <w:t>Матични број</w:t>
            </w:r>
          </w:p>
        </w:tc>
        <w:tc>
          <w:tcPr>
            <w:tcW w:w="6946" w:type="dxa"/>
            <w:shd w:val="clear" w:color="auto" w:fill="auto"/>
          </w:tcPr>
          <w:p w:rsidR="00514503" w:rsidRPr="00C35CDB" w:rsidRDefault="00514503" w:rsidP="00FC1272">
            <w:pPr>
              <w:snapToGrid w:val="0"/>
              <w:jc w:val="both"/>
              <w:rPr>
                <w:rFonts w:eastAsia="TimesNewRomanPSMT"/>
                <w:b/>
                <w:bCs/>
                <w:lang w:val="en-US"/>
              </w:rPr>
            </w:pPr>
          </w:p>
        </w:tc>
      </w:tr>
      <w:tr w:rsidR="00514503" w:rsidRPr="00C35CDB" w:rsidTr="00FC1272">
        <w:tc>
          <w:tcPr>
            <w:tcW w:w="567" w:type="dxa"/>
            <w:vMerge/>
            <w:shd w:val="clear" w:color="auto" w:fill="auto"/>
          </w:tcPr>
          <w:p w:rsidR="00514503" w:rsidRPr="00C35CDB" w:rsidRDefault="00514503" w:rsidP="00FC1272">
            <w:pPr>
              <w:jc w:val="both"/>
              <w:rPr>
                <w:rFonts w:eastAsia="TimesNewRomanPSMT"/>
                <w:bCs/>
                <w:i/>
                <w:lang w:val="en-US"/>
              </w:rPr>
            </w:pPr>
          </w:p>
        </w:tc>
        <w:tc>
          <w:tcPr>
            <w:tcW w:w="3969" w:type="dxa"/>
            <w:shd w:val="clear" w:color="auto" w:fill="auto"/>
            <w:vAlign w:val="center"/>
          </w:tcPr>
          <w:p w:rsidR="00514503" w:rsidRPr="00C35CDB" w:rsidRDefault="00514503" w:rsidP="00FC1272">
            <w:pPr>
              <w:rPr>
                <w:b/>
              </w:rPr>
            </w:pPr>
            <w:r w:rsidRPr="00C35CDB">
              <w:rPr>
                <w:b/>
              </w:rPr>
              <w:t>Порески идентификациони број</w:t>
            </w:r>
          </w:p>
        </w:tc>
        <w:tc>
          <w:tcPr>
            <w:tcW w:w="6946" w:type="dxa"/>
            <w:shd w:val="clear" w:color="auto" w:fill="auto"/>
          </w:tcPr>
          <w:p w:rsidR="00514503" w:rsidRPr="00C35CDB" w:rsidRDefault="00514503" w:rsidP="00FC1272">
            <w:pPr>
              <w:snapToGrid w:val="0"/>
              <w:jc w:val="both"/>
              <w:rPr>
                <w:rFonts w:eastAsia="TimesNewRomanPSMT"/>
                <w:b/>
                <w:bCs/>
                <w:lang w:val="en-US"/>
              </w:rPr>
            </w:pPr>
          </w:p>
        </w:tc>
      </w:tr>
      <w:tr w:rsidR="00514503" w:rsidRPr="00C35CDB" w:rsidTr="00FC1272">
        <w:trPr>
          <w:trHeight w:val="115"/>
        </w:trPr>
        <w:tc>
          <w:tcPr>
            <w:tcW w:w="567" w:type="dxa"/>
            <w:vMerge/>
            <w:shd w:val="clear" w:color="auto" w:fill="auto"/>
          </w:tcPr>
          <w:p w:rsidR="00514503" w:rsidRPr="00C35CDB" w:rsidRDefault="00514503" w:rsidP="00FC1272">
            <w:pPr>
              <w:snapToGrid w:val="0"/>
              <w:jc w:val="both"/>
              <w:rPr>
                <w:rFonts w:eastAsia="TimesNewRomanPSMT"/>
                <w:bCs/>
                <w:i/>
                <w:lang w:val="en-US"/>
              </w:rPr>
            </w:pPr>
          </w:p>
        </w:tc>
        <w:tc>
          <w:tcPr>
            <w:tcW w:w="3969" w:type="dxa"/>
            <w:shd w:val="clear" w:color="auto" w:fill="auto"/>
            <w:vAlign w:val="center"/>
          </w:tcPr>
          <w:p w:rsidR="00514503" w:rsidRPr="00C35CDB" w:rsidRDefault="00514503" w:rsidP="00FC1272">
            <w:pPr>
              <w:rPr>
                <w:b/>
              </w:rPr>
            </w:pPr>
            <w:r w:rsidRPr="00C35CDB">
              <w:rPr>
                <w:b/>
              </w:rPr>
              <w:t>Име особе за контакт</w:t>
            </w:r>
          </w:p>
        </w:tc>
        <w:tc>
          <w:tcPr>
            <w:tcW w:w="6946" w:type="dxa"/>
            <w:shd w:val="clear" w:color="auto" w:fill="auto"/>
          </w:tcPr>
          <w:p w:rsidR="00514503" w:rsidRPr="00C35CDB" w:rsidRDefault="00514503" w:rsidP="00FC1272">
            <w:pPr>
              <w:snapToGrid w:val="0"/>
              <w:jc w:val="both"/>
              <w:rPr>
                <w:rFonts w:eastAsia="TimesNewRomanPSMT"/>
                <w:b/>
                <w:bCs/>
                <w:lang w:val="en-US"/>
              </w:rPr>
            </w:pPr>
          </w:p>
        </w:tc>
      </w:tr>
      <w:tr w:rsidR="00514503" w:rsidRPr="00C35CDB" w:rsidTr="00FC1272">
        <w:tc>
          <w:tcPr>
            <w:tcW w:w="567" w:type="dxa"/>
            <w:vMerge w:val="restart"/>
            <w:shd w:val="clear" w:color="auto" w:fill="auto"/>
          </w:tcPr>
          <w:p w:rsidR="00514503" w:rsidRPr="00C35CDB" w:rsidRDefault="00514503" w:rsidP="00FC1272">
            <w:pPr>
              <w:snapToGrid w:val="0"/>
              <w:jc w:val="both"/>
            </w:pPr>
          </w:p>
          <w:p w:rsidR="00514503" w:rsidRPr="00C35CDB" w:rsidRDefault="00514503" w:rsidP="00FC1272">
            <w:pPr>
              <w:jc w:val="both"/>
              <w:rPr>
                <w:rFonts w:eastAsia="TimesNewRomanPSMT"/>
                <w:bCs/>
                <w:i/>
                <w:lang w:val="en-US"/>
              </w:rPr>
            </w:pPr>
            <w:r w:rsidRPr="00C35CDB">
              <w:rPr>
                <w:rFonts w:eastAsia="TimesNewRomanPSMT"/>
                <w:bCs/>
                <w:i/>
                <w:lang w:val="en-US"/>
              </w:rPr>
              <w:t>2)</w:t>
            </w:r>
          </w:p>
          <w:p w:rsidR="00514503" w:rsidRPr="00C35CDB" w:rsidRDefault="00514503" w:rsidP="00FC1272">
            <w:pPr>
              <w:snapToGrid w:val="0"/>
              <w:jc w:val="both"/>
              <w:rPr>
                <w:rFonts w:eastAsia="TimesNewRomanPSMT"/>
                <w:bCs/>
                <w:i/>
                <w:lang w:val="en-US"/>
              </w:rPr>
            </w:pPr>
          </w:p>
          <w:p w:rsidR="00514503" w:rsidRPr="00C35CDB" w:rsidRDefault="00514503" w:rsidP="00FC1272">
            <w:pPr>
              <w:snapToGrid w:val="0"/>
              <w:jc w:val="both"/>
              <w:rPr>
                <w:rFonts w:eastAsia="TimesNewRomanPSMT"/>
                <w:bCs/>
                <w:i/>
                <w:lang w:val="en-US"/>
              </w:rPr>
            </w:pPr>
          </w:p>
          <w:p w:rsidR="00514503" w:rsidRPr="00C35CDB" w:rsidRDefault="00514503" w:rsidP="00FC1272">
            <w:pPr>
              <w:snapToGrid w:val="0"/>
              <w:jc w:val="both"/>
              <w:rPr>
                <w:rFonts w:eastAsia="TimesNewRomanPSMT"/>
                <w:bCs/>
                <w:i/>
                <w:lang w:val="en-US"/>
              </w:rPr>
            </w:pPr>
          </w:p>
          <w:p w:rsidR="00514503" w:rsidRPr="00C35CDB" w:rsidRDefault="00514503" w:rsidP="00FC1272">
            <w:pPr>
              <w:jc w:val="both"/>
              <w:rPr>
                <w:rFonts w:eastAsia="TimesNewRomanPSMT"/>
                <w:bCs/>
                <w:i/>
                <w:lang w:val="en-US"/>
              </w:rPr>
            </w:pPr>
          </w:p>
        </w:tc>
        <w:tc>
          <w:tcPr>
            <w:tcW w:w="3969" w:type="dxa"/>
            <w:shd w:val="clear" w:color="auto" w:fill="auto"/>
            <w:vAlign w:val="center"/>
          </w:tcPr>
          <w:p w:rsidR="00514503" w:rsidRPr="00C35CDB" w:rsidRDefault="00514503" w:rsidP="00FC1272">
            <w:pPr>
              <w:rPr>
                <w:b/>
              </w:rPr>
            </w:pPr>
            <w:r w:rsidRPr="00C35CDB">
              <w:rPr>
                <w:b/>
              </w:rPr>
              <w:t>Пословно име или скраћени назив из одговарајућег регистра</w:t>
            </w:r>
          </w:p>
        </w:tc>
        <w:tc>
          <w:tcPr>
            <w:tcW w:w="6946" w:type="dxa"/>
            <w:shd w:val="clear" w:color="auto" w:fill="auto"/>
          </w:tcPr>
          <w:p w:rsidR="00514503" w:rsidRPr="00C35CDB" w:rsidRDefault="00514503" w:rsidP="00FC1272">
            <w:pPr>
              <w:snapToGrid w:val="0"/>
              <w:jc w:val="both"/>
              <w:rPr>
                <w:rFonts w:eastAsia="TimesNewRomanPSMT"/>
                <w:b/>
                <w:bCs/>
              </w:rPr>
            </w:pPr>
          </w:p>
        </w:tc>
      </w:tr>
      <w:tr w:rsidR="00514503" w:rsidRPr="00C35CDB" w:rsidTr="00866E99">
        <w:trPr>
          <w:trHeight w:val="379"/>
        </w:trPr>
        <w:tc>
          <w:tcPr>
            <w:tcW w:w="567" w:type="dxa"/>
            <w:vMerge/>
            <w:shd w:val="clear" w:color="auto" w:fill="auto"/>
          </w:tcPr>
          <w:p w:rsidR="00514503" w:rsidRPr="00C35CDB" w:rsidRDefault="00514503" w:rsidP="00FC1272">
            <w:pPr>
              <w:jc w:val="both"/>
              <w:rPr>
                <w:rFonts w:eastAsia="TimesNewRomanPSMT"/>
                <w:bCs/>
                <w:i/>
                <w:lang w:val="en-US"/>
              </w:rPr>
            </w:pPr>
          </w:p>
        </w:tc>
        <w:tc>
          <w:tcPr>
            <w:tcW w:w="3969" w:type="dxa"/>
            <w:shd w:val="clear" w:color="auto" w:fill="auto"/>
            <w:vAlign w:val="center"/>
          </w:tcPr>
          <w:p w:rsidR="00514503" w:rsidRPr="00C35CDB" w:rsidRDefault="00514503" w:rsidP="00FC1272">
            <w:pPr>
              <w:rPr>
                <w:b/>
              </w:rPr>
            </w:pPr>
            <w:r w:rsidRPr="00C35CDB">
              <w:rPr>
                <w:b/>
              </w:rPr>
              <w:t>Адреса седишта</w:t>
            </w:r>
          </w:p>
        </w:tc>
        <w:tc>
          <w:tcPr>
            <w:tcW w:w="6946" w:type="dxa"/>
            <w:shd w:val="clear" w:color="auto" w:fill="auto"/>
          </w:tcPr>
          <w:p w:rsidR="00514503" w:rsidRPr="00C35CDB" w:rsidRDefault="00514503" w:rsidP="00FC1272">
            <w:pPr>
              <w:snapToGrid w:val="0"/>
              <w:jc w:val="both"/>
              <w:rPr>
                <w:rFonts w:eastAsia="TimesNewRomanPSMT"/>
                <w:b/>
                <w:bCs/>
              </w:rPr>
            </w:pPr>
          </w:p>
        </w:tc>
      </w:tr>
      <w:tr w:rsidR="00514503" w:rsidRPr="00C35CDB" w:rsidTr="00FC1272">
        <w:tc>
          <w:tcPr>
            <w:tcW w:w="567" w:type="dxa"/>
            <w:vMerge/>
            <w:shd w:val="clear" w:color="auto" w:fill="auto"/>
          </w:tcPr>
          <w:p w:rsidR="00514503" w:rsidRPr="00C35CDB" w:rsidRDefault="00514503" w:rsidP="00FC1272">
            <w:pPr>
              <w:jc w:val="both"/>
              <w:rPr>
                <w:rFonts w:eastAsia="TimesNewRomanPSMT"/>
                <w:bCs/>
                <w:i/>
                <w:lang w:val="en-US"/>
              </w:rPr>
            </w:pPr>
          </w:p>
        </w:tc>
        <w:tc>
          <w:tcPr>
            <w:tcW w:w="3969" w:type="dxa"/>
            <w:shd w:val="clear" w:color="auto" w:fill="auto"/>
            <w:vAlign w:val="center"/>
          </w:tcPr>
          <w:p w:rsidR="00514503" w:rsidRPr="00C35CDB" w:rsidRDefault="00514503" w:rsidP="00FC1272">
            <w:pPr>
              <w:rPr>
                <w:b/>
              </w:rPr>
            </w:pPr>
            <w:r w:rsidRPr="00C35CDB">
              <w:rPr>
                <w:b/>
              </w:rPr>
              <w:t>Матични број</w:t>
            </w:r>
          </w:p>
        </w:tc>
        <w:tc>
          <w:tcPr>
            <w:tcW w:w="6946" w:type="dxa"/>
            <w:shd w:val="clear" w:color="auto" w:fill="auto"/>
          </w:tcPr>
          <w:p w:rsidR="00514503" w:rsidRPr="00C35CDB" w:rsidRDefault="00514503" w:rsidP="00FC1272">
            <w:pPr>
              <w:snapToGrid w:val="0"/>
              <w:jc w:val="both"/>
              <w:rPr>
                <w:rFonts w:eastAsia="TimesNewRomanPSMT"/>
                <w:b/>
                <w:bCs/>
                <w:lang w:val="en-US"/>
              </w:rPr>
            </w:pPr>
          </w:p>
        </w:tc>
      </w:tr>
      <w:tr w:rsidR="00514503" w:rsidRPr="00C35CDB" w:rsidTr="00FC1272">
        <w:tc>
          <w:tcPr>
            <w:tcW w:w="567" w:type="dxa"/>
            <w:vMerge/>
            <w:shd w:val="clear" w:color="auto" w:fill="auto"/>
          </w:tcPr>
          <w:p w:rsidR="00514503" w:rsidRPr="00C35CDB" w:rsidRDefault="00514503" w:rsidP="00FC1272">
            <w:pPr>
              <w:jc w:val="both"/>
              <w:rPr>
                <w:rFonts w:eastAsia="TimesNewRomanPSMT"/>
                <w:bCs/>
                <w:i/>
                <w:lang w:val="en-US"/>
              </w:rPr>
            </w:pPr>
          </w:p>
        </w:tc>
        <w:tc>
          <w:tcPr>
            <w:tcW w:w="3969" w:type="dxa"/>
            <w:shd w:val="clear" w:color="auto" w:fill="auto"/>
            <w:vAlign w:val="center"/>
          </w:tcPr>
          <w:p w:rsidR="00514503" w:rsidRPr="00C35CDB" w:rsidRDefault="00514503" w:rsidP="00FC1272">
            <w:pPr>
              <w:rPr>
                <w:b/>
              </w:rPr>
            </w:pPr>
            <w:r w:rsidRPr="00C35CDB">
              <w:rPr>
                <w:b/>
              </w:rPr>
              <w:t>Порески идентификациони број</w:t>
            </w:r>
          </w:p>
        </w:tc>
        <w:tc>
          <w:tcPr>
            <w:tcW w:w="6946" w:type="dxa"/>
            <w:shd w:val="clear" w:color="auto" w:fill="auto"/>
          </w:tcPr>
          <w:p w:rsidR="00514503" w:rsidRPr="00C35CDB" w:rsidRDefault="00514503" w:rsidP="00FC1272">
            <w:pPr>
              <w:snapToGrid w:val="0"/>
              <w:jc w:val="both"/>
              <w:rPr>
                <w:rFonts w:eastAsia="TimesNewRomanPSMT"/>
                <w:b/>
                <w:bCs/>
                <w:lang w:val="en-US"/>
              </w:rPr>
            </w:pPr>
          </w:p>
        </w:tc>
      </w:tr>
      <w:tr w:rsidR="00514503" w:rsidRPr="00C35CDB" w:rsidTr="00FC1272">
        <w:trPr>
          <w:trHeight w:val="115"/>
        </w:trPr>
        <w:tc>
          <w:tcPr>
            <w:tcW w:w="567" w:type="dxa"/>
            <w:vMerge/>
            <w:shd w:val="clear" w:color="auto" w:fill="auto"/>
          </w:tcPr>
          <w:p w:rsidR="00514503" w:rsidRPr="00C35CDB" w:rsidRDefault="00514503" w:rsidP="00FC1272">
            <w:pPr>
              <w:snapToGrid w:val="0"/>
              <w:jc w:val="both"/>
              <w:rPr>
                <w:rFonts w:eastAsia="TimesNewRomanPSMT"/>
                <w:bCs/>
                <w:i/>
                <w:lang w:val="en-US"/>
              </w:rPr>
            </w:pPr>
          </w:p>
        </w:tc>
        <w:tc>
          <w:tcPr>
            <w:tcW w:w="3969" w:type="dxa"/>
            <w:shd w:val="clear" w:color="auto" w:fill="auto"/>
            <w:vAlign w:val="center"/>
          </w:tcPr>
          <w:p w:rsidR="00514503" w:rsidRPr="00C35CDB" w:rsidRDefault="00514503" w:rsidP="00FC1272">
            <w:pPr>
              <w:rPr>
                <w:b/>
              </w:rPr>
            </w:pPr>
            <w:r w:rsidRPr="00C35CDB">
              <w:rPr>
                <w:b/>
              </w:rPr>
              <w:t>Име особе за контакт</w:t>
            </w:r>
          </w:p>
        </w:tc>
        <w:tc>
          <w:tcPr>
            <w:tcW w:w="6946" w:type="dxa"/>
            <w:shd w:val="clear" w:color="auto" w:fill="auto"/>
          </w:tcPr>
          <w:p w:rsidR="00514503" w:rsidRPr="00C35CDB" w:rsidRDefault="00514503" w:rsidP="00FC1272">
            <w:pPr>
              <w:snapToGrid w:val="0"/>
              <w:jc w:val="both"/>
              <w:rPr>
                <w:rFonts w:eastAsia="TimesNewRomanPSMT"/>
                <w:b/>
                <w:bCs/>
                <w:lang w:val="en-US"/>
              </w:rPr>
            </w:pPr>
          </w:p>
        </w:tc>
      </w:tr>
      <w:tr w:rsidR="00514503" w:rsidRPr="00C35CDB" w:rsidTr="00FC1272">
        <w:tc>
          <w:tcPr>
            <w:tcW w:w="567" w:type="dxa"/>
            <w:vMerge w:val="restart"/>
            <w:shd w:val="clear" w:color="auto" w:fill="auto"/>
          </w:tcPr>
          <w:p w:rsidR="00514503" w:rsidRPr="00C35CDB" w:rsidRDefault="00514503" w:rsidP="00FC1272">
            <w:pPr>
              <w:snapToGrid w:val="0"/>
              <w:jc w:val="both"/>
            </w:pPr>
          </w:p>
          <w:p w:rsidR="00514503" w:rsidRPr="00C35CDB" w:rsidRDefault="00514503" w:rsidP="00FC1272">
            <w:pPr>
              <w:jc w:val="both"/>
              <w:rPr>
                <w:rFonts w:eastAsia="TimesNewRomanPSMT"/>
                <w:bCs/>
                <w:i/>
                <w:lang w:val="en-US"/>
              </w:rPr>
            </w:pPr>
            <w:r w:rsidRPr="00C35CDB">
              <w:rPr>
                <w:rFonts w:eastAsia="TimesNewRomanPSMT"/>
                <w:bCs/>
                <w:i/>
                <w:lang w:val="en-US"/>
              </w:rPr>
              <w:t>3)</w:t>
            </w:r>
          </w:p>
          <w:p w:rsidR="00514503" w:rsidRPr="00C35CDB" w:rsidRDefault="00514503" w:rsidP="00FC1272">
            <w:pPr>
              <w:snapToGrid w:val="0"/>
              <w:jc w:val="both"/>
              <w:rPr>
                <w:rFonts w:eastAsia="TimesNewRomanPSMT"/>
                <w:bCs/>
                <w:i/>
                <w:lang w:val="en-US"/>
              </w:rPr>
            </w:pPr>
          </w:p>
          <w:p w:rsidR="00514503" w:rsidRPr="00C35CDB" w:rsidRDefault="00514503" w:rsidP="00FC1272">
            <w:pPr>
              <w:snapToGrid w:val="0"/>
              <w:jc w:val="both"/>
              <w:rPr>
                <w:rFonts w:eastAsia="TimesNewRomanPSMT"/>
                <w:bCs/>
                <w:i/>
                <w:lang w:val="en-US"/>
              </w:rPr>
            </w:pPr>
          </w:p>
          <w:p w:rsidR="00514503" w:rsidRPr="00C35CDB" w:rsidRDefault="00514503" w:rsidP="00FC1272">
            <w:pPr>
              <w:snapToGrid w:val="0"/>
              <w:jc w:val="both"/>
              <w:rPr>
                <w:rFonts w:eastAsia="TimesNewRomanPSMT"/>
                <w:bCs/>
                <w:i/>
                <w:lang w:val="en-US"/>
              </w:rPr>
            </w:pPr>
          </w:p>
          <w:p w:rsidR="00514503" w:rsidRPr="00C35CDB" w:rsidRDefault="00514503" w:rsidP="00FC1272">
            <w:pPr>
              <w:jc w:val="both"/>
              <w:rPr>
                <w:rFonts w:eastAsia="TimesNewRomanPSMT"/>
                <w:bCs/>
                <w:i/>
                <w:lang w:val="en-US"/>
              </w:rPr>
            </w:pPr>
          </w:p>
        </w:tc>
        <w:tc>
          <w:tcPr>
            <w:tcW w:w="3969" w:type="dxa"/>
            <w:shd w:val="clear" w:color="auto" w:fill="auto"/>
            <w:vAlign w:val="center"/>
          </w:tcPr>
          <w:p w:rsidR="00514503" w:rsidRPr="00C35CDB" w:rsidRDefault="00514503" w:rsidP="00FC1272">
            <w:pPr>
              <w:rPr>
                <w:b/>
              </w:rPr>
            </w:pPr>
            <w:r w:rsidRPr="00C35CDB">
              <w:rPr>
                <w:b/>
              </w:rPr>
              <w:t>Пословно име или скраћени назив из одговарајућег регистра</w:t>
            </w:r>
          </w:p>
        </w:tc>
        <w:tc>
          <w:tcPr>
            <w:tcW w:w="6946" w:type="dxa"/>
            <w:shd w:val="clear" w:color="auto" w:fill="auto"/>
          </w:tcPr>
          <w:p w:rsidR="00514503" w:rsidRPr="00C35CDB" w:rsidRDefault="00514503" w:rsidP="00FC1272">
            <w:pPr>
              <w:snapToGrid w:val="0"/>
              <w:jc w:val="both"/>
              <w:rPr>
                <w:rFonts w:eastAsia="TimesNewRomanPSMT"/>
                <w:b/>
                <w:bCs/>
              </w:rPr>
            </w:pPr>
          </w:p>
        </w:tc>
      </w:tr>
      <w:tr w:rsidR="00514503" w:rsidRPr="00C35CDB" w:rsidTr="00866E99">
        <w:trPr>
          <w:trHeight w:val="277"/>
        </w:trPr>
        <w:tc>
          <w:tcPr>
            <w:tcW w:w="567" w:type="dxa"/>
            <w:vMerge/>
            <w:shd w:val="clear" w:color="auto" w:fill="auto"/>
          </w:tcPr>
          <w:p w:rsidR="00514503" w:rsidRPr="00C35CDB" w:rsidRDefault="00514503" w:rsidP="00FC1272">
            <w:pPr>
              <w:jc w:val="both"/>
              <w:rPr>
                <w:rFonts w:eastAsia="TimesNewRomanPSMT"/>
                <w:bCs/>
                <w:i/>
                <w:lang w:val="en-US"/>
              </w:rPr>
            </w:pPr>
          </w:p>
        </w:tc>
        <w:tc>
          <w:tcPr>
            <w:tcW w:w="3969" w:type="dxa"/>
            <w:shd w:val="clear" w:color="auto" w:fill="auto"/>
            <w:vAlign w:val="center"/>
          </w:tcPr>
          <w:p w:rsidR="00514503" w:rsidRPr="00C35CDB" w:rsidRDefault="00514503" w:rsidP="00FC1272">
            <w:pPr>
              <w:rPr>
                <w:b/>
              </w:rPr>
            </w:pPr>
            <w:r w:rsidRPr="00C35CDB">
              <w:rPr>
                <w:b/>
              </w:rPr>
              <w:t>Адреса седишта</w:t>
            </w:r>
          </w:p>
        </w:tc>
        <w:tc>
          <w:tcPr>
            <w:tcW w:w="6946" w:type="dxa"/>
            <w:shd w:val="clear" w:color="auto" w:fill="auto"/>
          </w:tcPr>
          <w:p w:rsidR="00514503" w:rsidRPr="00C35CDB" w:rsidRDefault="00514503" w:rsidP="00FC1272">
            <w:pPr>
              <w:snapToGrid w:val="0"/>
              <w:jc w:val="both"/>
              <w:rPr>
                <w:rFonts w:eastAsia="TimesNewRomanPSMT"/>
                <w:b/>
                <w:bCs/>
              </w:rPr>
            </w:pPr>
          </w:p>
        </w:tc>
      </w:tr>
      <w:tr w:rsidR="00514503" w:rsidRPr="00C35CDB" w:rsidTr="00FC1272">
        <w:tc>
          <w:tcPr>
            <w:tcW w:w="567" w:type="dxa"/>
            <w:vMerge/>
            <w:shd w:val="clear" w:color="auto" w:fill="auto"/>
          </w:tcPr>
          <w:p w:rsidR="00514503" w:rsidRPr="00C35CDB" w:rsidRDefault="00514503" w:rsidP="00FC1272">
            <w:pPr>
              <w:jc w:val="both"/>
              <w:rPr>
                <w:rFonts w:eastAsia="TimesNewRomanPSMT"/>
                <w:bCs/>
                <w:i/>
                <w:lang w:val="en-US"/>
              </w:rPr>
            </w:pPr>
          </w:p>
        </w:tc>
        <w:tc>
          <w:tcPr>
            <w:tcW w:w="3969" w:type="dxa"/>
            <w:shd w:val="clear" w:color="auto" w:fill="auto"/>
            <w:vAlign w:val="center"/>
          </w:tcPr>
          <w:p w:rsidR="00514503" w:rsidRPr="00C35CDB" w:rsidRDefault="00514503" w:rsidP="00FC1272">
            <w:pPr>
              <w:rPr>
                <w:b/>
              </w:rPr>
            </w:pPr>
            <w:r w:rsidRPr="00C35CDB">
              <w:rPr>
                <w:b/>
              </w:rPr>
              <w:t>Матични број</w:t>
            </w:r>
          </w:p>
        </w:tc>
        <w:tc>
          <w:tcPr>
            <w:tcW w:w="6946" w:type="dxa"/>
            <w:shd w:val="clear" w:color="auto" w:fill="auto"/>
          </w:tcPr>
          <w:p w:rsidR="00514503" w:rsidRPr="00C35CDB" w:rsidRDefault="00514503" w:rsidP="00FC1272">
            <w:pPr>
              <w:snapToGrid w:val="0"/>
              <w:jc w:val="both"/>
              <w:rPr>
                <w:rFonts w:eastAsia="TimesNewRomanPSMT"/>
                <w:b/>
                <w:bCs/>
                <w:lang w:val="en-US"/>
              </w:rPr>
            </w:pPr>
          </w:p>
        </w:tc>
      </w:tr>
      <w:tr w:rsidR="00514503" w:rsidRPr="00C35CDB" w:rsidTr="00FC1272">
        <w:tc>
          <w:tcPr>
            <w:tcW w:w="567" w:type="dxa"/>
            <w:vMerge/>
            <w:shd w:val="clear" w:color="auto" w:fill="auto"/>
          </w:tcPr>
          <w:p w:rsidR="00514503" w:rsidRPr="00C35CDB" w:rsidRDefault="00514503" w:rsidP="00FC1272">
            <w:pPr>
              <w:jc w:val="both"/>
              <w:rPr>
                <w:rFonts w:eastAsia="TimesNewRomanPSMT"/>
                <w:bCs/>
                <w:i/>
                <w:lang w:val="en-US"/>
              </w:rPr>
            </w:pPr>
          </w:p>
        </w:tc>
        <w:tc>
          <w:tcPr>
            <w:tcW w:w="3969" w:type="dxa"/>
            <w:shd w:val="clear" w:color="auto" w:fill="auto"/>
            <w:vAlign w:val="center"/>
          </w:tcPr>
          <w:p w:rsidR="00514503" w:rsidRPr="00C35CDB" w:rsidRDefault="00514503" w:rsidP="00FC1272">
            <w:pPr>
              <w:rPr>
                <w:b/>
              </w:rPr>
            </w:pPr>
            <w:r w:rsidRPr="00C35CDB">
              <w:rPr>
                <w:b/>
              </w:rPr>
              <w:t>Порески идентификациони број</w:t>
            </w:r>
          </w:p>
        </w:tc>
        <w:tc>
          <w:tcPr>
            <w:tcW w:w="6946" w:type="dxa"/>
            <w:shd w:val="clear" w:color="auto" w:fill="auto"/>
          </w:tcPr>
          <w:p w:rsidR="00514503" w:rsidRPr="00C35CDB" w:rsidRDefault="00514503" w:rsidP="00FC1272">
            <w:pPr>
              <w:snapToGrid w:val="0"/>
              <w:jc w:val="both"/>
              <w:rPr>
                <w:rFonts w:eastAsia="TimesNewRomanPSMT"/>
                <w:b/>
                <w:bCs/>
                <w:lang w:val="en-US"/>
              </w:rPr>
            </w:pPr>
          </w:p>
        </w:tc>
      </w:tr>
      <w:tr w:rsidR="00514503" w:rsidRPr="00C35CDB" w:rsidTr="00FC1272">
        <w:trPr>
          <w:trHeight w:val="115"/>
        </w:trPr>
        <w:tc>
          <w:tcPr>
            <w:tcW w:w="567" w:type="dxa"/>
            <w:vMerge/>
            <w:shd w:val="clear" w:color="auto" w:fill="auto"/>
          </w:tcPr>
          <w:p w:rsidR="00514503" w:rsidRPr="00C35CDB" w:rsidRDefault="00514503" w:rsidP="00FC1272">
            <w:pPr>
              <w:snapToGrid w:val="0"/>
              <w:jc w:val="both"/>
              <w:rPr>
                <w:rFonts w:eastAsia="TimesNewRomanPSMT"/>
                <w:bCs/>
                <w:i/>
                <w:lang w:val="en-US"/>
              </w:rPr>
            </w:pPr>
          </w:p>
        </w:tc>
        <w:tc>
          <w:tcPr>
            <w:tcW w:w="3969" w:type="dxa"/>
            <w:shd w:val="clear" w:color="auto" w:fill="auto"/>
            <w:vAlign w:val="center"/>
          </w:tcPr>
          <w:p w:rsidR="00514503" w:rsidRPr="00C35CDB" w:rsidRDefault="00514503" w:rsidP="00FC1272">
            <w:pPr>
              <w:rPr>
                <w:b/>
              </w:rPr>
            </w:pPr>
            <w:r w:rsidRPr="00C35CDB">
              <w:rPr>
                <w:b/>
              </w:rPr>
              <w:t>Име особе за контакт</w:t>
            </w:r>
          </w:p>
        </w:tc>
        <w:tc>
          <w:tcPr>
            <w:tcW w:w="6946" w:type="dxa"/>
            <w:shd w:val="clear" w:color="auto" w:fill="auto"/>
          </w:tcPr>
          <w:p w:rsidR="00514503" w:rsidRPr="00C35CDB" w:rsidRDefault="00514503" w:rsidP="00FC1272">
            <w:pPr>
              <w:snapToGrid w:val="0"/>
              <w:jc w:val="both"/>
              <w:rPr>
                <w:rFonts w:eastAsia="TimesNewRomanPSMT"/>
                <w:b/>
                <w:bCs/>
                <w:lang w:val="en-US"/>
              </w:rPr>
            </w:pPr>
          </w:p>
        </w:tc>
      </w:tr>
      <w:tr w:rsidR="00514503" w:rsidRPr="00C35CDB" w:rsidTr="00FC1272">
        <w:trPr>
          <w:trHeight w:val="115"/>
        </w:trPr>
        <w:tc>
          <w:tcPr>
            <w:tcW w:w="567" w:type="dxa"/>
            <w:vMerge/>
            <w:shd w:val="clear" w:color="auto" w:fill="auto"/>
          </w:tcPr>
          <w:p w:rsidR="00514503" w:rsidRPr="00C35CDB" w:rsidRDefault="00514503" w:rsidP="00FC1272">
            <w:pPr>
              <w:snapToGrid w:val="0"/>
              <w:jc w:val="both"/>
              <w:rPr>
                <w:rFonts w:eastAsia="TimesNewRomanPSMT"/>
                <w:bCs/>
                <w:i/>
                <w:lang w:val="en-US"/>
              </w:rPr>
            </w:pPr>
          </w:p>
        </w:tc>
        <w:tc>
          <w:tcPr>
            <w:tcW w:w="3969" w:type="dxa"/>
            <w:shd w:val="clear" w:color="auto" w:fill="auto"/>
            <w:vAlign w:val="center"/>
          </w:tcPr>
          <w:p w:rsidR="00514503" w:rsidRPr="00C35CDB" w:rsidRDefault="00514503" w:rsidP="00FC1272">
            <w:pPr>
              <w:rPr>
                <w:b/>
              </w:rPr>
            </w:pPr>
            <w:r w:rsidRPr="00C35CDB">
              <w:rPr>
                <w:b/>
              </w:rPr>
              <w:t>Име особе за контакт</w:t>
            </w:r>
          </w:p>
        </w:tc>
        <w:tc>
          <w:tcPr>
            <w:tcW w:w="6946" w:type="dxa"/>
            <w:shd w:val="clear" w:color="auto" w:fill="auto"/>
          </w:tcPr>
          <w:p w:rsidR="00514503" w:rsidRPr="00C35CDB" w:rsidRDefault="00514503" w:rsidP="00FC1272">
            <w:pPr>
              <w:snapToGrid w:val="0"/>
              <w:jc w:val="both"/>
              <w:rPr>
                <w:rFonts w:eastAsia="TimesNewRomanPSMT"/>
                <w:b/>
                <w:bCs/>
                <w:lang w:val="en-US"/>
              </w:rPr>
            </w:pPr>
          </w:p>
        </w:tc>
      </w:tr>
    </w:tbl>
    <w:p w:rsidR="00514503" w:rsidRDefault="00514503" w:rsidP="00514503">
      <w:pPr>
        <w:rPr>
          <w:noProof/>
          <w:lang w:val="sr-Cyrl-RS"/>
        </w:rPr>
      </w:pPr>
    </w:p>
    <w:p w:rsidR="00514503" w:rsidRPr="00E2572D" w:rsidRDefault="00514503" w:rsidP="00514503">
      <w:pPr>
        <w:rPr>
          <w:noProof/>
          <w:lang w:val="sr-Cyrl-RS"/>
        </w:rPr>
      </w:pPr>
    </w:p>
    <w:p w:rsidR="00514503" w:rsidRPr="00C35CDB" w:rsidRDefault="00514503" w:rsidP="00514503">
      <w:pPr>
        <w:rPr>
          <w:b/>
          <w:noProof/>
        </w:rPr>
      </w:pPr>
      <w:r w:rsidRPr="00C35CDB">
        <w:rPr>
          <w:b/>
          <w:noProof/>
        </w:rPr>
        <w:t>НАПОМЕНЕ:</w:t>
      </w:r>
    </w:p>
    <w:p w:rsidR="00514503" w:rsidRPr="00C35CDB" w:rsidRDefault="00514503" w:rsidP="00514503">
      <w:pPr>
        <w:rPr>
          <w:noProof/>
        </w:rPr>
      </w:pPr>
      <w:r w:rsidRPr="00C35CDB">
        <w:rPr>
          <w:noProof/>
        </w:rPr>
        <w:t xml:space="preserve">Понуђач доставља уколико је у Обрасцу понуде заокружио </w:t>
      </w:r>
      <w:r w:rsidRPr="00C35CDB">
        <w:rPr>
          <w:b/>
          <w:noProof/>
        </w:rPr>
        <w:t>“б”.</w:t>
      </w:r>
    </w:p>
    <w:p w:rsidR="00514503" w:rsidRPr="00C35CDB" w:rsidRDefault="00514503" w:rsidP="00514503">
      <w:pPr>
        <w:rPr>
          <w:noProof/>
        </w:rPr>
      </w:pPr>
      <w:r w:rsidRPr="00C35CDB">
        <w:rPr>
          <w:noProof/>
        </w:rPr>
        <w:t>Образац копирати, уколико има више понуђача</w:t>
      </w:r>
    </w:p>
    <w:p w:rsidR="00514503" w:rsidRPr="00C35CDB" w:rsidRDefault="00514503" w:rsidP="00514503">
      <w:pPr>
        <w:rPr>
          <w:noProof/>
        </w:rPr>
      </w:pPr>
    </w:p>
    <w:p w:rsidR="00514503" w:rsidRPr="00C35CDB" w:rsidRDefault="00514503" w:rsidP="00514503">
      <w:pPr>
        <w:rPr>
          <w:noProof/>
        </w:rPr>
      </w:pPr>
    </w:p>
    <w:p w:rsidR="00514503" w:rsidRPr="00C35CDB" w:rsidRDefault="00514503" w:rsidP="00514503">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514503" w:rsidRPr="00C35CDB" w:rsidTr="00FC1272">
        <w:trPr>
          <w:trHeight w:val="307"/>
        </w:trPr>
        <w:tc>
          <w:tcPr>
            <w:tcW w:w="1203" w:type="dxa"/>
          </w:tcPr>
          <w:p w:rsidR="00514503" w:rsidRPr="00C35CDB" w:rsidRDefault="00514503" w:rsidP="00FC1272">
            <w:pPr>
              <w:jc w:val="center"/>
              <w:rPr>
                <w:noProof/>
              </w:rPr>
            </w:pPr>
            <w:r w:rsidRPr="00C35CDB">
              <w:rPr>
                <w:noProof/>
              </w:rPr>
              <w:t>М.П.</w:t>
            </w:r>
          </w:p>
        </w:tc>
        <w:tc>
          <w:tcPr>
            <w:tcW w:w="3975" w:type="dxa"/>
            <w:tcBorders>
              <w:bottom w:val="single" w:sz="4" w:space="0" w:color="auto"/>
            </w:tcBorders>
          </w:tcPr>
          <w:p w:rsidR="00514503" w:rsidRPr="00C35CDB" w:rsidRDefault="00514503" w:rsidP="00FC1272">
            <w:pPr>
              <w:rPr>
                <w:b/>
                <w:noProof/>
              </w:rPr>
            </w:pPr>
          </w:p>
        </w:tc>
      </w:tr>
      <w:tr w:rsidR="00514503" w:rsidRPr="00C35CDB" w:rsidTr="00FC1272">
        <w:trPr>
          <w:trHeight w:val="292"/>
        </w:trPr>
        <w:tc>
          <w:tcPr>
            <w:tcW w:w="1203" w:type="dxa"/>
          </w:tcPr>
          <w:p w:rsidR="00514503" w:rsidRPr="00C35CDB" w:rsidRDefault="00514503" w:rsidP="00FC1272">
            <w:pPr>
              <w:rPr>
                <w:b/>
                <w:noProof/>
              </w:rPr>
            </w:pPr>
          </w:p>
        </w:tc>
        <w:tc>
          <w:tcPr>
            <w:tcW w:w="3975" w:type="dxa"/>
            <w:tcBorders>
              <w:top w:val="single" w:sz="4" w:space="0" w:color="auto"/>
            </w:tcBorders>
          </w:tcPr>
          <w:p w:rsidR="00514503" w:rsidRPr="00C35CDB" w:rsidRDefault="00514503" w:rsidP="00FC1272">
            <w:pPr>
              <w:jc w:val="center"/>
              <w:rPr>
                <w:noProof/>
              </w:rPr>
            </w:pPr>
            <w:r w:rsidRPr="00C35CDB">
              <w:rPr>
                <w:noProof/>
              </w:rPr>
              <w:t>ПОТПИС</w:t>
            </w:r>
          </w:p>
        </w:tc>
      </w:tr>
    </w:tbl>
    <w:p w:rsidR="00514503" w:rsidRPr="00E2572D" w:rsidRDefault="00514503" w:rsidP="00514503">
      <w:pPr>
        <w:rPr>
          <w:b/>
          <w:noProof/>
          <w:lang w:val="sr-Cyrl-RS"/>
        </w:rPr>
      </w:pPr>
      <w:r w:rsidRPr="00AE1407">
        <w:rPr>
          <w:b/>
          <w:noProof/>
        </w:rPr>
        <w:br w:type="page"/>
      </w:r>
      <w:r>
        <w:rPr>
          <w:b/>
          <w:noProof/>
          <w:lang w:val="sr-Cyrl-RS"/>
        </w:rPr>
        <w:lastRenderedPageBreak/>
        <w:t xml:space="preserve"> </w:t>
      </w:r>
    </w:p>
    <w:p w:rsidR="00514503" w:rsidRPr="002735A4" w:rsidRDefault="00514503" w:rsidP="00866E99">
      <w:pPr>
        <w:pStyle w:val="Heading1"/>
        <w:ind w:left="720"/>
        <w:rPr>
          <w:sz w:val="28"/>
          <w:szCs w:val="28"/>
        </w:rPr>
      </w:pPr>
      <w:bookmarkStart w:id="47" w:name="_Toc375826016"/>
      <w:bookmarkStart w:id="48" w:name="_Toc389030823"/>
      <w:bookmarkStart w:id="49" w:name="_Toc401143643"/>
      <w:bookmarkStart w:id="50" w:name="_Toc440629955"/>
      <w:r w:rsidRPr="002735A4">
        <w:rPr>
          <w:sz w:val="28"/>
          <w:szCs w:val="28"/>
        </w:rPr>
        <w:t>ОПШТИ ПОДАЦИ О ПОДИЗВОЂАЧИМА</w:t>
      </w:r>
      <w:bookmarkEnd w:id="47"/>
      <w:bookmarkEnd w:id="48"/>
      <w:bookmarkEnd w:id="49"/>
      <w:bookmarkEnd w:id="50"/>
    </w:p>
    <w:p w:rsidR="00514503" w:rsidRPr="00C35CDB" w:rsidRDefault="00514503" w:rsidP="00514503">
      <w:pPr>
        <w:rPr>
          <w:b/>
          <w:noProof/>
        </w:rPr>
      </w:pPr>
    </w:p>
    <w:tbl>
      <w:tblPr>
        <w:tblW w:w="0" w:type="auto"/>
        <w:tblInd w:w="108" w:type="dxa"/>
        <w:tblLayout w:type="fixed"/>
        <w:tblLook w:val="0000" w:firstRow="0" w:lastRow="0" w:firstColumn="0" w:lastColumn="0" w:noHBand="0" w:noVBand="0"/>
      </w:tblPr>
      <w:tblGrid>
        <w:gridCol w:w="567"/>
        <w:gridCol w:w="3989"/>
        <w:gridCol w:w="7068"/>
      </w:tblGrid>
      <w:tr w:rsidR="00514503" w:rsidRPr="00C35CDB" w:rsidTr="00FC1272">
        <w:tc>
          <w:tcPr>
            <w:tcW w:w="567" w:type="dxa"/>
            <w:vMerge w:val="restart"/>
            <w:tcBorders>
              <w:top w:val="single" w:sz="4" w:space="0" w:color="000000"/>
              <w:left w:val="single" w:sz="4" w:space="0" w:color="000000"/>
            </w:tcBorders>
            <w:shd w:val="clear" w:color="auto" w:fill="auto"/>
          </w:tcPr>
          <w:p w:rsidR="00514503" w:rsidRPr="00C35CDB" w:rsidRDefault="00514503" w:rsidP="00FC1272">
            <w:pPr>
              <w:snapToGrid w:val="0"/>
              <w:jc w:val="both"/>
            </w:pPr>
          </w:p>
          <w:p w:rsidR="00514503" w:rsidRPr="00C35CDB" w:rsidRDefault="00514503" w:rsidP="00FC1272">
            <w:pPr>
              <w:jc w:val="both"/>
              <w:rPr>
                <w:rFonts w:eastAsia="TimesNewRomanPSMT"/>
                <w:bCs/>
                <w:i/>
                <w:lang w:val="en-US"/>
              </w:rPr>
            </w:pPr>
            <w:r w:rsidRPr="00C35CDB">
              <w:rPr>
                <w:rFonts w:eastAsia="TimesNewRomanPSMT"/>
                <w:bCs/>
                <w:i/>
                <w:lang w:val="en-US"/>
              </w:rPr>
              <w:t>1)</w:t>
            </w:r>
          </w:p>
          <w:p w:rsidR="00514503" w:rsidRPr="00C35CDB" w:rsidRDefault="00514503" w:rsidP="00FC1272">
            <w:pPr>
              <w:snapToGrid w:val="0"/>
              <w:jc w:val="both"/>
              <w:rPr>
                <w:rFonts w:eastAsia="TimesNewRomanPSMT"/>
                <w:bCs/>
                <w:i/>
                <w:lang w:val="en-US"/>
              </w:rPr>
            </w:pPr>
          </w:p>
          <w:p w:rsidR="00514503" w:rsidRPr="00C35CDB" w:rsidRDefault="00514503" w:rsidP="00FC1272">
            <w:pPr>
              <w:snapToGrid w:val="0"/>
              <w:jc w:val="both"/>
              <w:rPr>
                <w:rFonts w:eastAsia="TimesNewRomanPSMT"/>
                <w:bCs/>
                <w:i/>
                <w:lang w:val="en-US"/>
              </w:rPr>
            </w:pPr>
          </w:p>
          <w:p w:rsidR="00514503" w:rsidRPr="00C35CDB" w:rsidRDefault="00514503" w:rsidP="00FC1272">
            <w:pPr>
              <w:snapToGrid w:val="0"/>
              <w:jc w:val="both"/>
              <w:rPr>
                <w:rFonts w:eastAsia="TimesNewRomanPSMT"/>
                <w:bCs/>
                <w:i/>
                <w:lang w:val="en-US"/>
              </w:rPr>
            </w:pPr>
          </w:p>
          <w:p w:rsidR="00514503" w:rsidRPr="00C35CDB" w:rsidRDefault="00514503" w:rsidP="00FC127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514503" w:rsidRPr="00C35CDB" w:rsidRDefault="00514503" w:rsidP="00FC1272">
            <w:pPr>
              <w:rPr>
                <w:b/>
              </w:rPr>
            </w:pPr>
            <w:r w:rsidRPr="00C35CDB">
              <w:rPr>
                <w:b/>
              </w:rPr>
              <w:t>Пословно име или скраћени назив из одговарајућег регистра</w:t>
            </w:r>
          </w:p>
        </w:tc>
        <w:tc>
          <w:tcPr>
            <w:tcW w:w="7068" w:type="dxa"/>
            <w:tcBorders>
              <w:top w:val="single" w:sz="4" w:space="0" w:color="000000"/>
              <w:left w:val="single" w:sz="4" w:space="0" w:color="000000"/>
              <w:bottom w:val="single" w:sz="4" w:space="0" w:color="000000"/>
              <w:right w:val="single" w:sz="4" w:space="0" w:color="000000"/>
            </w:tcBorders>
            <w:shd w:val="clear" w:color="auto" w:fill="auto"/>
          </w:tcPr>
          <w:p w:rsidR="00514503" w:rsidRPr="00C35CDB" w:rsidRDefault="00514503" w:rsidP="00FC1272">
            <w:pPr>
              <w:snapToGrid w:val="0"/>
              <w:jc w:val="both"/>
              <w:rPr>
                <w:rFonts w:eastAsia="TimesNewRomanPSMT"/>
                <w:b/>
                <w:bCs/>
                <w:lang w:val="en-US"/>
              </w:rPr>
            </w:pPr>
          </w:p>
        </w:tc>
      </w:tr>
      <w:tr w:rsidR="00514503" w:rsidRPr="00C35CDB" w:rsidTr="00866E99">
        <w:trPr>
          <w:trHeight w:val="401"/>
        </w:trPr>
        <w:tc>
          <w:tcPr>
            <w:tcW w:w="567" w:type="dxa"/>
            <w:vMerge/>
            <w:tcBorders>
              <w:left w:val="single" w:sz="4" w:space="0" w:color="000000"/>
            </w:tcBorders>
            <w:shd w:val="clear" w:color="auto" w:fill="auto"/>
          </w:tcPr>
          <w:p w:rsidR="00514503" w:rsidRPr="00C35CDB" w:rsidRDefault="00514503" w:rsidP="00FC127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514503" w:rsidRPr="00C35CDB" w:rsidRDefault="00514503" w:rsidP="00FC1272">
            <w:pPr>
              <w:rPr>
                <w:b/>
              </w:rPr>
            </w:pPr>
            <w:r w:rsidRPr="00C35CDB">
              <w:rPr>
                <w:b/>
              </w:rPr>
              <w:t>Адреса седишта</w:t>
            </w:r>
          </w:p>
        </w:tc>
        <w:tc>
          <w:tcPr>
            <w:tcW w:w="7068" w:type="dxa"/>
            <w:tcBorders>
              <w:top w:val="single" w:sz="4" w:space="0" w:color="000000"/>
              <w:left w:val="single" w:sz="4" w:space="0" w:color="000000"/>
              <w:bottom w:val="single" w:sz="4" w:space="0" w:color="000000"/>
              <w:right w:val="single" w:sz="4" w:space="0" w:color="000000"/>
            </w:tcBorders>
            <w:shd w:val="clear" w:color="auto" w:fill="auto"/>
          </w:tcPr>
          <w:p w:rsidR="00514503" w:rsidRPr="00C35CDB" w:rsidRDefault="00514503" w:rsidP="00FC1272">
            <w:pPr>
              <w:snapToGrid w:val="0"/>
              <w:jc w:val="both"/>
              <w:rPr>
                <w:rFonts w:eastAsia="TimesNewRomanPSMT"/>
                <w:b/>
                <w:bCs/>
                <w:lang w:val="en-US"/>
              </w:rPr>
            </w:pPr>
          </w:p>
          <w:p w:rsidR="00514503" w:rsidRPr="00C35CDB" w:rsidRDefault="00514503" w:rsidP="00FC1272">
            <w:pPr>
              <w:snapToGrid w:val="0"/>
              <w:jc w:val="both"/>
              <w:rPr>
                <w:rFonts w:eastAsia="TimesNewRomanPSMT"/>
                <w:b/>
                <w:bCs/>
                <w:lang w:val="en-US"/>
              </w:rPr>
            </w:pPr>
          </w:p>
        </w:tc>
      </w:tr>
      <w:tr w:rsidR="00514503" w:rsidRPr="00C35CDB" w:rsidTr="00FC1272">
        <w:tc>
          <w:tcPr>
            <w:tcW w:w="567" w:type="dxa"/>
            <w:vMerge/>
            <w:tcBorders>
              <w:left w:val="single" w:sz="4" w:space="0" w:color="000000"/>
            </w:tcBorders>
            <w:shd w:val="clear" w:color="auto" w:fill="auto"/>
          </w:tcPr>
          <w:p w:rsidR="00514503" w:rsidRPr="00C35CDB" w:rsidRDefault="00514503" w:rsidP="00FC127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514503" w:rsidRPr="00C35CDB" w:rsidRDefault="00514503" w:rsidP="00FC1272">
            <w:pPr>
              <w:rPr>
                <w:b/>
              </w:rPr>
            </w:pPr>
            <w:r w:rsidRPr="00C35CDB">
              <w:rPr>
                <w:b/>
              </w:rPr>
              <w:t>Матични број</w:t>
            </w:r>
          </w:p>
        </w:tc>
        <w:tc>
          <w:tcPr>
            <w:tcW w:w="7068" w:type="dxa"/>
            <w:tcBorders>
              <w:top w:val="single" w:sz="4" w:space="0" w:color="000000"/>
              <w:left w:val="single" w:sz="4" w:space="0" w:color="000000"/>
              <w:bottom w:val="single" w:sz="4" w:space="0" w:color="000000"/>
              <w:right w:val="single" w:sz="4" w:space="0" w:color="000000"/>
            </w:tcBorders>
            <w:shd w:val="clear" w:color="auto" w:fill="auto"/>
          </w:tcPr>
          <w:p w:rsidR="00514503" w:rsidRPr="00C35CDB" w:rsidRDefault="00514503" w:rsidP="00FC1272">
            <w:pPr>
              <w:snapToGrid w:val="0"/>
              <w:jc w:val="both"/>
              <w:rPr>
                <w:rFonts w:eastAsia="TimesNewRomanPSMT"/>
                <w:b/>
                <w:bCs/>
                <w:lang w:val="en-US"/>
              </w:rPr>
            </w:pPr>
          </w:p>
        </w:tc>
      </w:tr>
      <w:tr w:rsidR="00514503" w:rsidRPr="00C35CDB" w:rsidTr="00FC1272">
        <w:tc>
          <w:tcPr>
            <w:tcW w:w="567" w:type="dxa"/>
            <w:vMerge/>
            <w:tcBorders>
              <w:left w:val="single" w:sz="4" w:space="0" w:color="000000"/>
            </w:tcBorders>
            <w:shd w:val="clear" w:color="auto" w:fill="auto"/>
          </w:tcPr>
          <w:p w:rsidR="00514503" w:rsidRPr="00C35CDB" w:rsidRDefault="00514503" w:rsidP="00FC127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514503" w:rsidRPr="00C35CDB" w:rsidRDefault="00514503" w:rsidP="00FC1272">
            <w:pPr>
              <w:rPr>
                <w:b/>
              </w:rPr>
            </w:pPr>
            <w:r w:rsidRPr="00C35CDB">
              <w:rPr>
                <w:b/>
              </w:rPr>
              <w:t>Порески идентификациони број</w:t>
            </w:r>
          </w:p>
        </w:tc>
        <w:tc>
          <w:tcPr>
            <w:tcW w:w="7068" w:type="dxa"/>
            <w:tcBorders>
              <w:top w:val="single" w:sz="4" w:space="0" w:color="000000"/>
              <w:left w:val="single" w:sz="4" w:space="0" w:color="000000"/>
              <w:bottom w:val="single" w:sz="4" w:space="0" w:color="000000"/>
              <w:right w:val="single" w:sz="4" w:space="0" w:color="000000"/>
            </w:tcBorders>
            <w:shd w:val="clear" w:color="auto" w:fill="auto"/>
          </w:tcPr>
          <w:p w:rsidR="00514503" w:rsidRPr="00C35CDB" w:rsidRDefault="00514503" w:rsidP="00FC1272">
            <w:pPr>
              <w:snapToGrid w:val="0"/>
              <w:jc w:val="both"/>
              <w:rPr>
                <w:rFonts w:eastAsia="TimesNewRomanPSMT"/>
                <w:b/>
                <w:bCs/>
                <w:lang w:val="en-US"/>
              </w:rPr>
            </w:pPr>
          </w:p>
        </w:tc>
      </w:tr>
      <w:tr w:rsidR="00514503" w:rsidRPr="00C35CDB" w:rsidTr="00FC1272">
        <w:tc>
          <w:tcPr>
            <w:tcW w:w="567" w:type="dxa"/>
            <w:vMerge/>
            <w:tcBorders>
              <w:left w:val="single" w:sz="4" w:space="0" w:color="000000"/>
            </w:tcBorders>
            <w:shd w:val="clear" w:color="auto" w:fill="auto"/>
          </w:tcPr>
          <w:p w:rsidR="00514503" w:rsidRPr="00C35CDB" w:rsidRDefault="00514503" w:rsidP="00FC127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514503" w:rsidRPr="00C35CDB" w:rsidRDefault="00514503" w:rsidP="00FC1272">
            <w:pPr>
              <w:rPr>
                <w:b/>
              </w:rPr>
            </w:pPr>
            <w:r w:rsidRPr="00C35CDB">
              <w:rPr>
                <w:b/>
              </w:rPr>
              <w:t>Име особе за контакт</w:t>
            </w:r>
          </w:p>
        </w:tc>
        <w:tc>
          <w:tcPr>
            <w:tcW w:w="7068" w:type="dxa"/>
            <w:tcBorders>
              <w:top w:val="single" w:sz="4" w:space="0" w:color="000000"/>
              <w:left w:val="single" w:sz="4" w:space="0" w:color="000000"/>
              <w:bottom w:val="single" w:sz="4" w:space="0" w:color="000000"/>
              <w:right w:val="single" w:sz="4" w:space="0" w:color="000000"/>
            </w:tcBorders>
            <w:shd w:val="clear" w:color="auto" w:fill="auto"/>
          </w:tcPr>
          <w:p w:rsidR="00514503" w:rsidRPr="00C35CDB" w:rsidRDefault="00514503" w:rsidP="00FC1272">
            <w:pPr>
              <w:snapToGrid w:val="0"/>
              <w:jc w:val="both"/>
              <w:rPr>
                <w:rFonts w:eastAsia="TimesNewRomanPSMT"/>
                <w:b/>
                <w:bCs/>
                <w:lang w:val="en-US"/>
              </w:rPr>
            </w:pPr>
          </w:p>
        </w:tc>
      </w:tr>
      <w:tr w:rsidR="00514503" w:rsidRPr="00C35CDB" w:rsidTr="00FC1272">
        <w:tc>
          <w:tcPr>
            <w:tcW w:w="567" w:type="dxa"/>
            <w:vMerge/>
            <w:tcBorders>
              <w:left w:val="single" w:sz="4" w:space="0" w:color="000000"/>
            </w:tcBorders>
            <w:shd w:val="clear" w:color="auto" w:fill="auto"/>
          </w:tcPr>
          <w:p w:rsidR="00514503" w:rsidRPr="00C35CDB" w:rsidRDefault="00514503" w:rsidP="00FC127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rsidR="00514503" w:rsidRPr="00C35CDB" w:rsidRDefault="00514503" w:rsidP="00FC127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7068" w:type="dxa"/>
            <w:tcBorders>
              <w:top w:val="single" w:sz="4" w:space="0" w:color="000000"/>
              <w:left w:val="single" w:sz="4" w:space="0" w:color="000000"/>
              <w:bottom w:val="single" w:sz="4" w:space="0" w:color="000000"/>
              <w:right w:val="single" w:sz="4" w:space="0" w:color="000000"/>
            </w:tcBorders>
            <w:shd w:val="clear" w:color="auto" w:fill="auto"/>
          </w:tcPr>
          <w:p w:rsidR="00514503" w:rsidRPr="00C35CDB" w:rsidRDefault="00514503" w:rsidP="00FC1272">
            <w:pPr>
              <w:snapToGrid w:val="0"/>
              <w:jc w:val="both"/>
              <w:rPr>
                <w:rFonts w:eastAsia="TimesNewRomanPSMT"/>
                <w:b/>
                <w:bCs/>
                <w:lang w:val="ru-RU"/>
              </w:rPr>
            </w:pPr>
          </w:p>
        </w:tc>
      </w:tr>
      <w:tr w:rsidR="00514503" w:rsidRPr="00C35CDB" w:rsidTr="00866E99">
        <w:trPr>
          <w:trHeight w:val="689"/>
        </w:trPr>
        <w:tc>
          <w:tcPr>
            <w:tcW w:w="567" w:type="dxa"/>
            <w:vMerge/>
            <w:tcBorders>
              <w:left w:val="single" w:sz="4" w:space="0" w:color="000000"/>
              <w:bottom w:val="single" w:sz="4" w:space="0" w:color="000000"/>
            </w:tcBorders>
            <w:shd w:val="clear" w:color="auto" w:fill="auto"/>
          </w:tcPr>
          <w:p w:rsidR="00514503" w:rsidRPr="00C35CDB" w:rsidRDefault="00514503" w:rsidP="00FC127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rsidR="00514503" w:rsidRPr="00C35CDB" w:rsidRDefault="00514503" w:rsidP="00FC1272">
            <w:pPr>
              <w:rPr>
                <w:rFonts w:eastAsia="TimesNewRomanPSMT"/>
                <w:b/>
              </w:rPr>
            </w:pPr>
            <w:r w:rsidRPr="00C35CDB">
              <w:rPr>
                <w:rFonts w:eastAsia="TimesNewRomanPSMT"/>
                <w:b/>
              </w:rPr>
              <w:t>Део предмета набавке који ће извршити подизвођач</w:t>
            </w:r>
          </w:p>
        </w:tc>
        <w:tc>
          <w:tcPr>
            <w:tcW w:w="7068" w:type="dxa"/>
            <w:tcBorders>
              <w:top w:val="single" w:sz="4" w:space="0" w:color="000000"/>
              <w:left w:val="single" w:sz="4" w:space="0" w:color="000000"/>
              <w:bottom w:val="single" w:sz="4" w:space="0" w:color="000000"/>
              <w:right w:val="single" w:sz="4" w:space="0" w:color="000000"/>
            </w:tcBorders>
            <w:shd w:val="clear" w:color="auto" w:fill="auto"/>
          </w:tcPr>
          <w:p w:rsidR="00514503" w:rsidRPr="00C35CDB" w:rsidRDefault="00514503" w:rsidP="00FC1272">
            <w:pPr>
              <w:snapToGrid w:val="0"/>
              <w:jc w:val="both"/>
              <w:rPr>
                <w:rFonts w:eastAsia="TimesNewRomanPSMT"/>
                <w:b/>
                <w:bCs/>
              </w:rPr>
            </w:pPr>
          </w:p>
        </w:tc>
      </w:tr>
      <w:tr w:rsidR="00514503" w:rsidRPr="00C35CDB" w:rsidTr="00FC1272">
        <w:tc>
          <w:tcPr>
            <w:tcW w:w="567" w:type="dxa"/>
            <w:vMerge w:val="restart"/>
            <w:tcBorders>
              <w:top w:val="single" w:sz="4" w:space="0" w:color="000000"/>
              <w:left w:val="single" w:sz="4" w:space="0" w:color="000000"/>
            </w:tcBorders>
            <w:shd w:val="clear" w:color="auto" w:fill="auto"/>
          </w:tcPr>
          <w:p w:rsidR="00514503" w:rsidRPr="00C35CDB" w:rsidRDefault="00514503" w:rsidP="00FC1272">
            <w:pPr>
              <w:snapToGrid w:val="0"/>
              <w:jc w:val="both"/>
            </w:pPr>
          </w:p>
          <w:p w:rsidR="00514503" w:rsidRPr="00C35CDB" w:rsidRDefault="00514503" w:rsidP="00FC1272">
            <w:pPr>
              <w:jc w:val="both"/>
              <w:rPr>
                <w:rFonts w:eastAsia="TimesNewRomanPSMT"/>
                <w:bCs/>
                <w:i/>
                <w:lang w:val="en-US"/>
              </w:rPr>
            </w:pPr>
            <w:r w:rsidRPr="00C35CDB">
              <w:rPr>
                <w:rFonts w:eastAsia="TimesNewRomanPSMT"/>
                <w:bCs/>
                <w:i/>
              </w:rPr>
              <w:t>2</w:t>
            </w:r>
            <w:r w:rsidRPr="00C35CDB">
              <w:rPr>
                <w:rFonts w:eastAsia="TimesNewRomanPSMT"/>
                <w:bCs/>
                <w:i/>
                <w:lang w:val="en-US"/>
              </w:rPr>
              <w:t>)</w:t>
            </w:r>
          </w:p>
          <w:p w:rsidR="00514503" w:rsidRPr="00C35CDB" w:rsidRDefault="00514503" w:rsidP="00FC1272">
            <w:pPr>
              <w:snapToGrid w:val="0"/>
              <w:jc w:val="both"/>
              <w:rPr>
                <w:rFonts w:eastAsia="TimesNewRomanPSMT"/>
                <w:bCs/>
                <w:i/>
                <w:lang w:val="en-US"/>
              </w:rPr>
            </w:pPr>
          </w:p>
          <w:p w:rsidR="00514503" w:rsidRPr="00C35CDB" w:rsidRDefault="00514503" w:rsidP="00FC1272">
            <w:pPr>
              <w:snapToGrid w:val="0"/>
              <w:jc w:val="both"/>
              <w:rPr>
                <w:rFonts w:eastAsia="TimesNewRomanPSMT"/>
                <w:bCs/>
                <w:i/>
                <w:lang w:val="en-US"/>
              </w:rPr>
            </w:pPr>
          </w:p>
          <w:p w:rsidR="00514503" w:rsidRPr="00C35CDB" w:rsidRDefault="00514503" w:rsidP="00FC1272">
            <w:pPr>
              <w:snapToGrid w:val="0"/>
              <w:jc w:val="both"/>
              <w:rPr>
                <w:rFonts w:eastAsia="TimesNewRomanPSMT"/>
                <w:bCs/>
                <w:i/>
                <w:lang w:val="en-US"/>
              </w:rPr>
            </w:pPr>
          </w:p>
          <w:p w:rsidR="00514503" w:rsidRPr="00C35CDB" w:rsidRDefault="00514503" w:rsidP="00FC127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514503" w:rsidRPr="00C35CDB" w:rsidRDefault="00514503" w:rsidP="00FC1272">
            <w:pPr>
              <w:rPr>
                <w:b/>
              </w:rPr>
            </w:pPr>
            <w:r w:rsidRPr="00C35CDB">
              <w:rPr>
                <w:b/>
              </w:rPr>
              <w:t>Пословно име или скраћени назив из одговарајућег регистра</w:t>
            </w:r>
          </w:p>
        </w:tc>
        <w:tc>
          <w:tcPr>
            <w:tcW w:w="7068" w:type="dxa"/>
            <w:tcBorders>
              <w:top w:val="single" w:sz="4" w:space="0" w:color="000000"/>
              <w:left w:val="single" w:sz="4" w:space="0" w:color="000000"/>
              <w:bottom w:val="single" w:sz="4" w:space="0" w:color="000000"/>
              <w:right w:val="single" w:sz="4" w:space="0" w:color="000000"/>
            </w:tcBorders>
            <w:shd w:val="clear" w:color="auto" w:fill="auto"/>
          </w:tcPr>
          <w:p w:rsidR="00514503" w:rsidRPr="00C35CDB" w:rsidRDefault="00514503" w:rsidP="00FC1272">
            <w:pPr>
              <w:snapToGrid w:val="0"/>
              <w:jc w:val="both"/>
              <w:rPr>
                <w:rFonts w:eastAsia="TimesNewRomanPSMT"/>
                <w:b/>
                <w:bCs/>
                <w:lang w:val="en-US"/>
              </w:rPr>
            </w:pPr>
          </w:p>
        </w:tc>
      </w:tr>
      <w:tr w:rsidR="00514503" w:rsidRPr="00C35CDB" w:rsidTr="00866E99">
        <w:trPr>
          <w:trHeight w:val="140"/>
        </w:trPr>
        <w:tc>
          <w:tcPr>
            <w:tcW w:w="567" w:type="dxa"/>
            <w:vMerge/>
            <w:tcBorders>
              <w:left w:val="single" w:sz="4" w:space="0" w:color="000000"/>
            </w:tcBorders>
            <w:shd w:val="clear" w:color="auto" w:fill="auto"/>
          </w:tcPr>
          <w:p w:rsidR="00514503" w:rsidRPr="00C35CDB" w:rsidRDefault="00514503" w:rsidP="00FC127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514503" w:rsidRPr="00C35CDB" w:rsidRDefault="00514503" w:rsidP="00FC1272">
            <w:pPr>
              <w:rPr>
                <w:b/>
              </w:rPr>
            </w:pPr>
            <w:r w:rsidRPr="00C35CDB">
              <w:rPr>
                <w:b/>
              </w:rPr>
              <w:t>Адреса седишта</w:t>
            </w:r>
          </w:p>
        </w:tc>
        <w:tc>
          <w:tcPr>
            <w:tcW w:w="7068" w:type="dxa"/>
            <w:tcBorders>
              <w:top w:val="single" w:sz="4" w:space="0" w:color="000000"/>
              <w:left w:val="single" w:sz="4" w:space="0" w:color="000000"/>
              <w:bottom w:val="single" w:sz="4" w:space="0" w:color="000000"/>
              <w:right w:val="single" w:sz="4" w:space="0" w:color="000000"/>
            </w:tcBorders>
            <w:shd w:val="clear" w:color="auto" w:fill="auto"/>
          </w:tcPr>
          <w:p w:rsidR="00514503" w:rsidRPr="00C35CDB" w:rsidRDefault="00514503" w:rsidP="00FC1272">
            <w:pPr>
              <w:snapToGrid w:val="0"/>
              <w:jc w:val="both"/>
              <w:rPr>
                <w:rFonts w:eastAsia="TimesNewRomanPSMT"/>
                <w:b/>
                <w:bCs/>
                <w:lang w:val="en-US"/>
              </w:rPr>
            </w:pPr>
          </w:p>
          <w:p w:rsidR="00514503" w:rsidRPr="00C35CDB" w:rsidRDefault="00514503" w:rsidP="00FC1272">
            <w:pPr>
              <w:snapToGrid w:val="0"/>
              <w:jc w:val="both"/>
              <w:rPr>
                <w:rFonts w:eastAsia="TimesNewRomanPSMT"/>
                <w:b/>
                <w:bCs/>
                <w:lang w:val="en-US"/>
              </w:rPr>
            </w:pPr>
          </w:p>
        </w:tc>
      </w:tr>
      <w:tr w:rsidR="00514503" w:rsidRPr="00C35CDB" w:rsidTr="00FC1272">
        <w:tc>
          <w:tcPr>
            <w:tcW w:w="567" w:type="dxa"/>
            <w:vMerge/>
            <w:tcBorders>
              <w:left w:val="single" w:sz="4" w:space="0" w:color="000000"/>
            </w:tcBorders>
            <w:shd w:val="clear" w:color="auto" w:fill="auto"/>
          </w:tcPr>
          <w:p w:rsidR="00514503" w:rsidRPr="00C35CDB" w:rsidRDefault="00514503" w:rsidP="00FC127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514503" w:rsidRPr="00C35CDB" w:rsidRDefault="00514503" w:rsidP="00FC1272">
            <w:pPr>
              <w:rPr>
                <w:b/>
              </w:rPr>
            </w:pPr>
            <w:r w:rsidRPr="00C35CDB">
              <w:rPr>
                <w:b/>
              </w:rPr>
              <w:t>Матични број</w:t>
            </w:r>
          </w:p>
        </w:tc>
        <w:tc>
          <w:tcPr>
            <w:tcW w:w="7068" w:type="dxa"/>
            <w:tcBorders>
              <w:top w:val="single" w:sz="4" w:space="0" w:color="000000"/>
              <w:left w:val="single" w:sz="4" w:space="0" w:color="000000"/>
              <w:bottom w:val="single" w:sz="4" w:space="0" w:color="000000"/>
              <w:right w:val="single" w:sz="4" w:space="0" w:color="000000"/>
            </w:tcBorders>
            <w:shd w:val="clear" w:color="auto" w:fill="auto"/>
          </w:tcPr>
          <w:p w:rsidR="00514503" w:rsidRPr="00C35CDB" w:rsidRDefault="00514503" w:rsidP="00FC1272">
            <w:pPr>
              <w:snapToGrid w:val="0"/>
              <w:jc w:val="both"/>
              <w:rPr>
                <w:rFonts w:eastAsia="TimesNewRomanPSMT"/>
                <w:b/>
                <w:bCs/>
                <w:lang w:val="en-US"/>
              </w:rPr>
            </w:pPr>
          </w:p>
        </w:tc>
      </w:tr>
      <w:tr w:rsidR="00514503" w:rsidRPr="00C35CDB" w:rsidTr="00FC1272">
        <w:tc>
          <w:tcPr>
            <w:tcW w:w="567" w:type="dxa"/>
            <w:vMerge/>
            <w:tcBorders>
              <w:left w:val="single" w:sz="4" w:space="0" w:color="000000"/>
            </w:tcBorders>
            <w:shd w:val="clear" w:color="auto" w:fill="auto"/>
          </w:tcPr>
          <w:p w:rsidR="00514503" w:rsidRPr="00C35CDB" w:rsidRDefault="00514503" w:rsidP="00FC127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514503" w:rsidRPr="00C35CDB" w:rsidRDefault="00514503" w:rsidP="00FC1272">
            <w:pPr>
              <w:rPr>
                <w:b/>
              </w:rPr>
            </w:pPr>
            <w:r w:rsidRPr="00C35CDB">
              <w:rPr>
                <w:b/>
              </w:rPr>
              <w:t>Порески идентификациони број</w:t>
            </w:r>
          </w:p>
        </w:tc>
        <w:tc>
          <w:tcPr>
            <w:tcW w:w="7068" w:type="dxa"/>
            <w:tcBorders>
              <w:top w:val="single" w:sz="4" w:space="0" w:color="000000"/>
              <w:left w:val="single" w:sz="4" w:space="0" w:color="000000"/>
              <w:bottom w:val="single" w:sz="4" w:space="0" w:color="000000"/>
              <w:right w:val="single" w:sz="4" w:space="0" w:color="000000"/>
            </w:tcBorders>
            <w:shd w:val="clear" w:color="auto" w:fill="auto"/>
          </w:tcPr>
          <w:p w:rsidR="00514503" w:rsidRPr="00C35CDB" w:rsidRDefault="00514503" w:rsidP="00FC1272">
            <w:pPr>
              <w:snapToGrid w:val="0"/>
              <w:jc w:val="both"/>
              <w:rPr>
                <w:rFonts w:eastAsia="TimesNewRomanPSMT"/>
                <w:b/>
                <w:bCs/>
                <w:lang w:val="en-US"/>
              </w:rPr>
            </w:pPr>
          </w:p>
        </w:tc>
      </w:tr>
      <w:tr w:rsidR="00514503" w:rsidRPr="00C35CDB" w:rsidTr="00FC1272">
        <w:tc>
          <w:tcPr>
            <w:tcW w:w="567" w:type="dxa"/>
            <w:vMerge/>
            <w:tcBorders>
              <w:left w:val="single" w:sz="4" w:space="0" w:color="000000"/>
            </w:tcBorders>
            <w:shd w:val="clear" w:color="auto" w:fill="auto"/>
          </w:tcPr>
          <w:p w:rsidR="00514503" w:rsidRPr="00C35CDB" w:rsidRDefault="00514503" w:rsidP="00FC127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514503" w:rsidRPr="00C35CDB" w:rsidRDefault="00514503" w:rsidP="00FC1272">
            <w:pPr>
              <w:rPr>
                <w:b/>
              </w:rPr>
            </w:pPr>
            <w:r w:rsidRPr="00C35CDB">
              <w:rPr>
                <w:b/>
              </w:rPr>
              <w:t>Име особе за контакт</w:t>
            </w:r>
          </w:p>
        </w:tc>
        <w:tc>
          <w:tcPr>
            <w:tcW w:w="7068" w:type="dxa"/>
            <w:tcBorders>
              <w:top w:val="single" w:sz="4" w:space="0" w:color="000000"/>
              <w:left w:val="single" w:sz="4" w:space="0" w:color="000000"/>
              <w:bottom w:val="single" w:sz="4" w:space="0" w:color="000000"/>
              <w:right w:val="single" w:sz="4" w:space="0" w:color="000000"/>
            </w:tcBorders>
            <w:shd w:val="clear" w:color="auto" w:fill="auto"/>
          </w:tcPr>
          <w:p w:rsidR="00514503" w:rsidRPr="00C35CDB" w:rsidRDefault="00514503" w:rsidP="00FC1272">
            <w:pPr>
              <w:snapToGrid w:val="0"/>
              <w:jc w:val="both"/>
              <w:rPr>
                <w:rFonts w:eastAsia="TimesNewRomanPSMT"/>
                <w:b/>
                <w:bCs/>
                <w:lang w:val="en-US"/>
              </w:rPr>
            </w:pPr>
          </w:p>
        </w:tc>
      </w:tr>
      <w:tr w:rsidR="00514503" w:rsidRPr="00C35CDB" w:rsidTr="00FC1272">
        <w:tc>
          <w:tcPr>
            <w:tcW w:w="567" w:type="dxa"/>
            <w:vMerge/>
            <w:tcBorders>
              <w:left w:val="single" w:sz="4" w:space="0" w:color="000000"/>
            </w:tcBorders>
            <w:shd w:val="clear" w:color="auto" w:fill="auto"/>
          </w:tcPr>
          <w:p w:rsidR="00514503" w:rsidRPr="00C35CDB" w:rsidRDefault="00514503" w:rsidP="00FC127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rsidR="00514503" w:rsidRPr="00C35CDB" w:rsidRDefault="00514503" w:rsidP="00FC127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7068" w:type="dxa"/>
            <w:tcBorders>
              <w:top w:val="single" w:sz="4" w:space="0" w:color="000000"/>
              <w:left w:val="single" w:sz="4" w:space="0" w:color="000000"/>
              <w:bottom w:val="single" w:sz="4" w:space="0" w:color="000000"/>
              <w:right w:val="single" w:sz="4" w:space="0" w:color="000000"/>
            </w:tcBorders>
            <w:shd w:val="clear" w:color="auto" w:fill="auto"/>
          </w:tcPr>
          <w:p w:rsidR="00514503" w:rsidRPr="00C35CDB" w:rsidRDefault="00514503" w:rsidP="00FC1272">
            <w:pPr>
              <w:snapToGrid w:val="0"/>
              <w:jc w:val="both"/>
              <w:rPr>
                <w:rFonts w:eastAsia="TimesNewRomanPSMT"/>
                <w:b/>
                <w:bCs/>
                <w:lang w:val="ru-RU"/>
              </w:rPr>
            </w:pPr>
          </w:p>
        </w:tc>
      </w:tr>
      <w:tr w:rsidR="00514503" w:rsidRPr="00C35CDB" w:rsidTr="00866E99">
        <w:trPr>
          <w:trHeight w:val="724"/>
        </w:trPr>
        <w:tc>
          <w:tcPr>
            <w:tcW w:w="567" w:type="dxa"/>
            <w:vMerge/>
            <w:tcBorders>
              <w:left w:val="single" w:sz="4" w:space="0" w:color="000000"/>
              <w:bottom w:val="single" w:sz="4" w:space="0" w:color="000000"/>
            </w:tcBorders>
            <w:shd w:val="clear" w:color="auto" w:fill="auto"/>
          </w:tcPr>
          <w:p w:rsidR="00514503" w:rsidRPr="00C35CDB" w:rsidRDefault="00514503" w:rsidP="00FC127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rsidR="00514503" w:rsidRPr="00C35CDB" w:rsidRDefault="00514503" w:rsidP="00FC1272">
            <w:pPr>
              <w:rPr>
                <w:rFonts w:eastAsia="TimesNewRomanPSMT"/>
                <w:b/>
              </w:rPr>
            </w:pPr>
            <w:r w:rsidRPr="00C35CDB">
              <w:rPr>
                <w:rFonts w:eastAsia="TimesNewRomanPSMT"/>
                <w:b/>
              </w:rPr>
              <w:t>Део предмета набавке који ће извршити подизвођач</w:t>
            </w:r>
          </w:p>
        </w:tc>
        <w:tc>
          <w:tcPr>
            <w:tcW w:w="7068" w:type="dxa"/>
            <w:tcBorders>
              <w:top w:val="single" w:sz="4" w:space="0" w:color="000000"/>
              <w:left w:val="single" w:sz="4" w:space="0" w:color="000000"/>
              <w:bottom w:val="single" w:sz="4" w:space="0" w:color="000000"/>
              <w:right w:val="single" w:sz="4" w:space="0" w:color="000000"/>
            </w:tcBorders>
            <w:shd w:val="clear" w:color="auto" w:fill="auto"/>
          </w:tcPr>
          <w:p w:rsidR="00514503" w:rsidRPr="00C35CDB" w:rsidRDefault="00514503" w:rsidP="00FC1272">
            <w:pPr>
              <w:snapToGrid w:val="0"/>
              <w:jc w:val="both"/>
              <w:rPr>
                <w:rFonts w:eastAsia="TimesNewRomanPSMT"/>
                <w:b/>
                <w:bCs/>
              </w:rPr>
            </w:pPr>
          </w:p>
        </w:tc>
      </w:tr>
    </w:tbl>
    <w:p w:rsidR="00514503" w:rsidRDefault="00514503" w:rsidP="00514503">
      <w:pPr>
        <w:rPr>
          <w:lang w:val="sr-Cyrl-RS"/>
        </w:rPr>
      </w:pPr>
    </w:p>
    <w:p w:rsidR="00514503" w:rsidRDefault="00514503" w:rsidP="00514503">
      <w:pPr>
        <w:rPr>
          <w:lang w:val="sr-Cyrl-RS"/>
        </w:rPr>
      </w:pPr>
    </w:p>
    <w:p w:rsidR="00514503" w:rsidRDefault="00514503" w:rsidP="00514503">
      <w:pPr>
        <w:rPr>
          <w:lang w:val="sr-Cyrl-RS"/>
        </w:rPr>
      </w:pPr>
    </w:p>
    <w:p w:rsidR="00514503" w:rsidRPr="00E2572D" w:rsidRDefault="00514503" w:rsidP="00514503">
      <w:pPr>
        <w:rPr>
          <w:lang w:val="sr-Cyrl-RS"/>
        </w:rPr>
      </w:pPr>
    </w:p>
    <w:p w:rsidR="00514503" w:rsidRPr="00C35CDB" w:rsidRDefault="00514503" w:rsidP="00514503">
      <w:pPr>
        <w:rPr>
          <w:b/>
          <w:noProof/>
        </w:rPr>
      </w:pPr>
      <w:r w:rsidRPr="00C35CDB">
        <w:rPr>
          <w:noProof/>
        </w:rPr>
        <w:t>Уколико уговор између наручиоца и понуђача буде закључен,  подизвођач ће бити наведен у уговору.</w:t>
      </w:r>
    </w:p>
    <w:p w:rsidR="00514503" w:rsidRPr="00C35CDB" w:rsidRDefault="00514503" w:rsidP="00514503">
      <w:pPr>
        <w:rPr>
          <w:b/>
          <w:noProof/>
        </w:rPr>
      </w:pPr>
    </w:p>
    <w:p w:rsidR="00514503" w:rsidRPr="00C35CDB" w:rsidRDefault="00514503" w:rsidP="00514503">
      <w:pPr>
        <w:rPr>
          <w:b/>
          <w:noProof/>
        </w:rPr>
      </w:pPr>
      <w:r w:rsidRPr="00C35CDB">
        <w:rPr>
          <w:b/>
          <w:noProof/>
        </w:rPr>
        <w:t>НАПОМЕНЕ:</w:t>
      </w:r>
    </w:p>
    <w:p w:rsidR="00514503" w:rsidRPr="00C35CDB" w:rsidRDefault="00514503" w:rsidP="00514503">
      <w:pPr>
        <w:rPr>
          <w:noProof/>
        </w:rPr>
      </w:pPr>
      <w:r w:rsidRPr="00C35CDB">
        <w:rPr>
          <w:noProof/>
        </w:rPr>
        <w:t xml:space="preserve">Понуђач доставља уколико је у Обрасцу понуде заокружио </w:t>
      </w:r>
      <w:r w:rsidRPr="00C35CDB">
        <w:rPr>
          <w:b/>
          <w:noProof/>
        </w:rPr>
        <w:t>“в”.</w:t>
      </w:r>
    </w:p>
    <w:p w:rsidR="00514503" w:rsidRPr="00C35CDB" w:rsidRDefault="00514503" w:rsidP="00514503">
      <w:pPr>
        <w:rPr>
          <w:noProof/>
        </w:rPr>
      </w:pPr>
      <w:r w:rsidRPr="00C35CDB">
        <w:rPr>
          <w:noProof/>
        </w:rPr>
        <w:t>Образац копирати, уколико има више подизвођача.</w:t>
      </w:r>
    </w:p>
    <w:p w:rsidR="00514503" w:rsidRPr="00C35CDB" w:rsidRDefault="00514503" w:rsidP="00514503">
      <w:pPr>
        <w:rPr>
          <w:noProof/>
        </w:rPr>
      </w:pPr>
    </w:p>
    <w:p w:rsidR="00514503" w:rsidRPr="00C35CDB" w:rsidRDefault="00514503" w:rsidP="00514503">
      <w:pPr>
        <w:rPr>
          <w:noProof/>
        </w:rPr>
      </w:pPr>
    </w:p>
    <w:p w:rsidR="00514503" w:rsidRPr="00C35CDB" w:rsidRDefault="00514503" w:rsidP="00514503">
      <w:pPr>
        <w:rPr>
          <w:noProof/>
        </w:rPr>
      </w:pPr>
    </w:p>
    <w:p w:rsidR="00514503" w:rsidRPr="00C35CDB" w:rsidRDefault="00514503" w:rsidP="00514503">
      <w:pPr>
        <w:rPr>
          <w:noProof/>
        </w:rPr>
      </w:pPr>
    </w:p>
    <w:p w:rsidR="00514503" w:rsidRPr="00C35CDB" w:rsidRDefault="00514503" w:rsidP="00514503">
      <w:pPr>
        <w:rPr>
          <w:noProof/>
        </w:rPr>
      </w:pPr>
    </w:p>
    <w:p w:rsidR="00514503" w:rsidRPr="00C35CDB" w:rsidRDefault="00514503" w:rsidP="00514503">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514503" w:rsidRPr="00C35CDB" w:rsidTr="00FC1272">
        <w:trPr>
          <w:trHeight w:val="307"/>
        </w:trPr>
        <w:tc>
          <w:tcPr>
            <w:tcW w:w="1203" w:type="dxa"/>
          </w:tcPr>
          <w:p w:rsidR="00514503" w:rsidRPr="00C35CDB" w:rsidRDefault="00514503" w:rsidP="00FC1272">
            <w:pPr>
              <w:jc w:val="center"/>
              <w:rPr>
                <w:noProof/>
              </w:rPr>
            </w:pPr>
            <w:r w:rsidRPr="00C35CDB">
              <w:rPr>
                <w:noProof/>
              </w:rPr>
              <w:t>М.П.</w:t>
            </w:r>
          </w:p>
        </w:tc>
        <w:tc>
          <w:tcPr>
            <w:tcW w:w="3975" w:type="dxa"/>
            <w:tcBorders>
              <w:bottom w:val="single" w:sz="4" w:space="0" w:color="auto"/>
            </w:tcBorders>
          </w:tcPr>
          <w:p w:rsidR="00514503" w:rsidRPr="00C35CDB" w:rsidRDefault="00514503" w:rsidP="00FC1272">
            <w:pPr>
              <w:rPr>
                <w:b/>
                <w:noProof/>
              </w:rPr>
            </w:pPr>
          </w:p>
        </w:tc>
      </w:tr>
      <w:tr w:rsidR="00514503" w:rsidRPr="00C35CDB" w:rsidTr="00FC1272">
        <w:trPr>
          <w:trHeight w:val="292"/>
        </w:trPr>
        <w:tc>
          <w:tcPr>
            <w:tcW w:w="1203" w:type="dxa"/>
          </w:tcPr>
          <w:p w:rsidR="00514503" w:rsidRPr="00C35CDB" w:rsidRDefault="00514503" w:rsidP="00FC1272">
            <w:pPr>
              <w:rPr>
                <w:b/>
                <w:noProof/>
              </w:rPr>
            </w:pPr>
          </w:p>
        </w:tc>
        <w:tc>
          <w:tcPr>
            <w:tcW w:w="3975" w:type="dxa"/>
            <w:tcBorders>
              <w:top w:val="single" w:sz="4" w:space="0" w:color="auto"/>
            </w:tcBorders>
          </w:tcPr>
          <w:p w:rsidR="00514503" w:rsidRPr="00C35CDB" w:rsidRDefault="00514503" w:rsidP="00FC1272">
            <w:pPr>
              <w:jc w:val="center"/>
              <w:rPr>
                <w:noProof/>
              </w:rPr>
            </w:pPr>
            <w:r w:rsidRPr="00C35CDB">
              <w:rPr>
                <w:noProof/>
              </w:rPr>
              <w:t>ПОТПИС</w:t>
            </w:r>
          </w:p>
        </w:tc>
      </w:tr>
    </w:tbl>
    <w:p w:rsidR="00514503" w:rsidRDefault="00514503" w:rsidP="00514503">
      <w:pPr>
        <w:ind w:firstLine="720"/>
        <w:rPr>
          <w:noProof/>
          <w:lang w:val="sr-Cyrl-RS"/>
        </w:rPr>
      </w:pPr>
    </w:p>
    <w:p w:rsidR="00514503" w:rsidRDefault="00514503" w:rsidP="00514503">
      <w:pPr>
        <w:ind w:firstLine="720"/>
        <w:rPr>
          <w:noProof/>
          <w:lang w:val="sr-Cyrl-RS"/>
        </w:rPr>
      </w:pPr>
    </w:p>
    <w:p w:rsidR="00514503" w:rsidRDefault="00514503" w:rsidP="00514503">
      <w:pPr>
        <w:ind w:firstLine="720"/>
        <w:rPr>
          <w:noProof/>
          <w:lang w:val="sr-Cyrl-RS"/>
        </w:rPr>
      </w:pPr>
    </w:p>
    <w:p w:rsidR="00514503" w:rsidRPr="00AE1407" w:rsidRDefault="00514503" w:rsidP="00514503">
      <w:pPr>
        <w:ind w:firstLine="720"/>
        <w:rPr>
          <w:noProof/>
        </w:rPr>
      </w:pPr>
      <w:r w:rsidRPr="00AE1407">
        <w:rPr>
          <w:noProof/>
        </w:rPr>
        <w:t xml:space="preserve">Образац копирати, уколико има више подизвођача. </w:t>
      </w:r>
    </w:p>
    <w:p w:rsidR="00AB39E7" w:rsidRPr="00AE1407" w:rsidRDefault="00AB39E7" w:rsidP="00514503">
      <w:pPr>
        <w:pStyle w:val="Heading1"/>
        <w:numPr>
          <w:ilvl w:val="0"/>
          <w:numId w:val="20"/>
        </w:numPr>
        <w:jc w:val="center"/>
        <w:rPr>
          <w:noProof/>
        </w:rPr>
      </w:pPr>
    </w:p>
    <w:sectPr w:rsidR="00AB39E7" w:rsidRPr="00AE1407" w:rsidSect="00976517">
      <w:pgSz w:w="16838" w:h="11906" w:orient="landscape"/>
      <w:pgMar w:top="851"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77C6" w:rsidRDefault="001F77C6">
      <w:r>
        <w:separator/>
      </w:r>
    </w:p>
  </w:endnote>
  <w:endnote w:type="continuationSeparator" w:id="0">
    <w:p w:rsidR="001F77C6" w:rsidRDefault="001F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7C6" w:rsidRDefault="001F77C6"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F77C6" w:rsidRDefault="001F77C6"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5287"/>
      <w:docPartObj>
        <w:docPartGallery w:val="Page Numbers (Bottom of Page)"/>
        <w:docPartUnique/>
      </w:docPartObj>
    </w:sdtPr>
    <w:sdtEndPr/>
    <w:sdtContent>
      <w:sdt>
        <w:sdtPr>
          <w:id w:val="565050477"/>
          <w:docPartObj>
            <w:docPartGallery w:val="Page Numbers (Top of Page)"/>
            <w:docPartUnique/>
          </w:docPartObj>
        </w:sdtPr>
        <w:sdtEndPr/>
        <w:sdtContent>
          <w:p w:rsidR="001F77C6" w:rsidRDefault="001F77C6">
            <w:pPr>
              <w:pStyle w:val="Footer"/>
              <w:jc w:val="center"/>
            </w:pPr>
            <w:r>
              <w:t xml:space="preserve">Страна </w:t>
            </w:r>
            <w:r>
              <w:rPr>
                <w:b/>
              </w:rPr>
              <w:fldChar w:fldCharType="begin"/>
            </w:r>
            <w:r>
              <w:rPr>
                <w:b/>
              </w:rPr>
              <w:instrText xml:space="preserve"> PAGE </w:instrText>
            </w:r>
            <w:r>
              <w:rPr>
                <w:b/>
              </w:rPr>
              <w:fldChar w:fldCharType="separate"/>
            </w:r>
            <w:r w:rsidR="00077897">
              <w:rPr>
                <w:b/>
                <w:noProof/>
              </w:rPr>
              <w:t>2</w:t>
            </w:r>
            <w:r>
              <w:rPr>
                <w:b/>
              </w:rPr>
              <w:fldChar w:fldCharType="end"/>
            </w:r>
            <w:r>
              <w:t xml:space="preserve"> од </w:t>
            </w:r>
            <w:r>
              <w:rPr>
                <w:b/>
              </w:rPr>
              <w:fldChar w:fldCharType="begin"/>
            </w:r>
            <w:r>
              <w:rPr>
                <w:b/>
              </w:rPr>
              <w:instrText xml:space="preserve"> NUMPAGES  </w:instrText>
            </w:r>
            <w:r>
              <w:rPr>
                <w:b/>
              </w:rPr>
              <w:fldChar w:fldCharType="separate"/>
            </w:r>
            <w:r w:rsidR="00077897">
              <w:rPr>
                <w:b/>
                <w:noProof/>
              </w:rPr>
              <w:t>34</w:t>
            </w:r>
            <w:r>
              <w:rPr>
                <w:b/>
              </w:rPr>
              <w:fldChar w:fldCharType="end"/>
            </w:r>
          </w:p>
        </w:sdtContent>
      </w:sdt>
    </w:sdtContent>
  </w:sdt>
  <w:p w:rsidR="001F77C6" w:rsidRPr="00CF2211" w:rsidRDefault="001F77C6" w:rsidP="006F5E85">
    <w:pPr>
      <w:pStyle w:val="Footer"/>
      <w:ind w:right="360"/>
      <w:jc w:val="right"/>
      <w:rPr>
        <w:noProof/>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77C6" w:rsidRDefault="001F77C6">
      <w:r>
        <w:separator/>
      </w:r>
    </w:p>
  </w:footnote>
  <w:footnote w:type="continuationSeparator" w:id="0">
    <w:p w:rsidR="001F77C6" w:rsidRDefault="001F77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7C6" w:rsidRPr="00884492" w:rsidRDefault="001F77C6" w:rsidP="002D5B2C">
    <w:pPr>
      <w:jc w:val="both"/>
      <w:rPr>
        <w:bCs/>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5">
    <w:nsid w:val="0B351CEA"/>
    <w:multiLevelType w:val="hybridMultilevel"/>
    <w:tmpl w:val="FC46B49E"/>
    <w:lvl w:ilvl="0" w:tplc="0409000F">
      <w:start w:val="1"/>
      <w:numFmt w:val="decimal"/>
      <w:lvlText w:val="%1."/>
      <w:lvlJc w:val="left"/>
      <w:pPr>
        <w:ind w:left="1069"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5D2B84"/>
    <w:multiLevelType w:val="hybridMultilevel"/>
    <w:tmpl w:val="FC46B49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BE332C8"/>
    <w:multiLevelType w:val="hybridMultilevel"/>
    <w:tmpl w:val="5D389262"/>
    <w:lvl w:ilvl="0" w:tplc="0930CC7C">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16347CF6"/>
    <w:multiLevelType w:val="multilevel"/>
    <w:tmpl w:val="7AE8A4A8"/>
    <w:lvl w:ilvl="0">
      <w:start w:val="1"/>
      <w:numFmt w:val="decimal"/>
      <w:lvlText w:val="%1."/>
      <w:lvlJc w:val="left"/>
      <w:pPr>
        <w:ind w:left="720" w:hanging="360"/>
      </w:pPr>
      <w:rPr>
        <w:rFonts w:hint="default"/>
        <w:b w:val="0"/>
      </w:rPr>
    </w:lvl>
    <w:lvl w:ilvl="1">
      <w:start w:val="1"/>
      <w:numFmt w:val="decimal"/>
      <w:isLgl/>
      <w:lvlText w:val="%1.%2."/>
      <w:lvlJc w:val="left"/>
      <w:pPr>
        <w:ind w:left="1020" w:hanging="66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10">
    <w:nsid w:val="1D810871"/>
    <w:multiLevelType w:val="hybridMultilevel"/>
    <w:tmpl w:val="B2BEB414"/>
    <w:lvl w:ilvl="0" w:tplc="7910DC66">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E70763"/>
    <w:multiLevelType w:val="hybridMultilevel"/>
    <w:tmpl w:val="32ECF468"/>
    <w:lvl w:ilvl="0" w:tplc="ED26643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4">
    <w:nsid w:val="291C4F4B"/>
    <w:multiLevelType w:val="hybridMultilevel"/>
    <w:tmpl w:val="A0FA4058"/>
    <w:lvl w:ilvl="0" w:tplc="68F04EA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A181EE6"/>
    <w:multiLevelType w:val="hybridMultilevel"/>
    <w:tmpl w:val="144059D6"/>
    <w:lvl w:ilvl="0" w:tplc="081A0001">
      <w:start w:val="1"/>
      <w:numFmt w:val="bullet"/>
      <w:lvlText w:val=""/>
      <w:lvlJc w:val="left"/>
      <w:pPr>
        <w:ind w:left="360" w:hanging="360"/>
      </w:pPr>
      <w:rPr>
        <w:rFonts w:ascii="Symbol" w:hAnsi="Symbol" w:hint="default"/>
      </w:rPr>
    </w:lvl>
    <w:lvl w:ilvl="1" w:tplc="081A0003" w:tentative="1">
      <w:start w:val="1"/>
      <w:numFmt w:val="bullet"/>
      <w:lvlText w:val="o"/>
      <w:lvlJc w:val="left"/>
      <w:pPr>
        <w:ind w:left="1080" w:hanging="360"/>
      </w:pPr>
      <w:rPr>
        <w:rFonts w:ascii="Courier New" w:hAnsi="Courier New" w:cs="Courier New" w:hint="default"/>
      </w:rPr>
    </w:lvl>
    <w:lvl w:ilvl="2" w:tplc="081A0005" w:tentative="1">
      <w:start w:val="1"/>
      <w:numFmt w:val="bullet"/>
      <w:lvlText w:val=""/>
      <w:lvlJc w:val="left"/>
      <w:pPr>
        <w:ind w:left="1800" w:hanging="360"/>
      </w:pPr>
      <w:rPr>
        <w:rFonts w:ascii="Wingdings" w:hAnsi="Wingdings" w:hint="default"/>
      </w:rPr>
    </w:lvl>
    <w:lvl w:ilvl="3" w:tplc="081A0001" w:tentative="1">
      <w:start w:val="1"/>
      <w:numFmt w:val="bullet"/>
      <w:lvlText w:val=""/>
      <w:lvlJc w:val="left"/>
      <w:pPr>
        <w:ind w:left="2520" w:hanging="360"/>
      </w:pPr>
      <w:rPr>
        <w:rFonts w:ascii="Symbol" w:hAnsi="Symbol" w:hint="default"/>
      </w:rPr>
    </w:lvl>
    <w:lvl w:ilvl="4" w:tplc="081A0003" w:tentative="1">
      <w:start w:val="1"/>
      <w:numFmt w:val="bullet"/>
      <w:lvlText w:val="o"/>
      <w:lvlJc w:val="left"/>
      <w:pPr>
        <w:ind w:left="3240" w:hanging="360"/>
      </w:pPr>
      <w:rPr>
        <w:rFonts w:ascii="Courier New" w:hAnsi="Courier New" w:cs="Courier New" w:hint="default"/>
      </w:rPr>
    </w:lvl>
    <w:lvl w:ilvl="5" w:tplc="081A0005" w:tentative="1">
      <w:start w:val="1"/>
      <w:numFmt w:val="bullet"/>
      <w:lvlText w:val=""/>
      <w:lvlJc w:val="left"/>
      <w:pPr>
        <w:ind w:left="3960" w:hanging="360"/>
      </w:pPr>
      <w:rPr>
        <w:rFonts w:ascii="Wingdings" w:hAnsi="Wingdings" w:hint="default"/>
      </w:rPr>
    </w:lvl>
    <w:lvl w:ilvl="6" w:tplc="081A0001" w:tentative="1">
      <w:start w:val="1"/>
      <w:numFmt w:val="bullet"/>
      <w:lvlText w:val=""/>
      <w:lvlJc w:val="left"/>
      <w:pPr>
        <w:ind w:left="4680" w:hanging="360"/>
      </w:pPr>
      <w:rPr>
        <w:rFonts w:ascii="Symbol" w:hAnsi="Symbol" w:hint="default"/>
      </w:rPr>
    </w:lvl>
    <w:lvl w:ilvl="7" w:tplc="081A0003" w:tentative="1">
      <w:start w:val="1"/>
      <w:numFmt w:val="bullet"/>
      <w:lvlText w:val="o"/>
      <w:lvlJc w:val="left"/>
      <w:pPr>
        <w:ind w:left="5400" w:hanging="360"/>
      </w:pPr>
      <w:rPr>
        <w:rFonts w:ascii="Courier New" w:hAnsi="Courier New" w:cs="Courier New" w:hint="default"/>
      </w:rPr>
    </w:lvl>
    <w:lvl w:ilvl="8" w:tplc="081A0005" w:tentative="1">
      <w:start w:val="1"/>
      <w:numFmt w:val="bullet"/>
      <w:lvlText w:val=""/>
      <w:lvlJc w:val="left"/>
      <w:pPr>
        <w:ind w:left="6120" w:hanging="360"/>
      </w:pPr>
      <w:rPr>
        <w:rFonts w:ascii="Wingdings" w:hAnsi="Wingdings" w:hint="default"/>
      </w:rPr>
    </w:lvl>
  </w:abstractNum>
  <w:abstractNum w:abstractNumId="16">
    <w:nsid w:val="2AF82DEF"/>
    <w:multiLevelType w:val="hybridMultilevel"/>
    <w:tmpl w:val="F80C74B6"/>
    <w:lvl w:ilvl="0" w:tplc="79CE51BC">
      <w:start w:val="1"/>
      <w:numFmt w:val="bullet"/>
      <w:lvlText w:val="-"/>
      <w:lvlJc w:val="left"/>
      <w:pPr>
        <w:ind w:left="2160" w:hanging="360"/>
      </w:pPr>
      <w:rPr>
        <w:rFonts w:ascii="Times New Roman" w:eastAsia="Times New Roman" w:hAnsi="Times New Roman" w:cs="Times New Roman" w:hint="default"/>
      </w:rPr>
    </w:lvl>
    <w:lvl w:ilvl="1" w:tplc="241A0003" w:tentative="1">
      <w:start w:val="1"/>
      <w:numFmt w:val="bullet"/>
      <w:lvlText w:val="o"/>
      <w:lvlJc w:val="left"/>
      <w:pPr>
        <w:ind w:left="2880" w:hanging="360"/>
      </w:pPr>
      <w:rPr>
        <w:rFonts w:ascii="Courier New" w:hAnsi="Courier New" w:cs="Courier New" w:hint="default"/>
      </w:rPr>
    </w:lvl>
    <w:lvl w:ilvl="2" w:tplc="241A0005" w:tentative="1">
      <w:start w:val="1"/>
      <w:numFmt w:val="bullet"/>
      <w:lvlText w:val=""/>
      <w:lvlJc w:val="left"/>
      <w:pPr>
        <w:ind w:left="3600" w:hanging="360"/>
      </w:pPr>
      <w:rPr>
        <w:rFonts w:ascii="Wingdings" w:hAnsi="Wingdings" w:hint="default"/>
      </w:rPr>
    </w:lvl>
    <w:lvl w:ilvl="3" w:tplc="241A0001" w:tentative="1">
      <w:start w:val="1"/>
      <w:numFmt w:val="bullet"/>
      <w:lvlText w:val=""/>
      <w:lvlJc w:val="left"/>
      <w:pPr>
        <w:ind w:left="4320" w:hanging="360"/>
      </w:pPr>
      <w:rPr>
        <w:rFonts w:ascii="Symbol" w:hAnsi="Symbol" w:hint="default"/>
      </w:rPr>
    </w:lvl>
    <w:lvl w:ilvl="4" w:tplc="241A0003" w:tentative="1">
      <w:start w:val="1"/>
      <w:numFmt w:val="bullet"/>
      <w:lvlText w:val="o"/>
      <w:lvlJc w:val="left"/>
      <w:pPr>
        <w:ind w:left="5040" w:hanging="360"/>
      </w:pPr>
      <w:rPr>
        <w:rFonts w:ascii="Courier New" w:hAnsi="Courier New" w:cs="Courier New" w:hint="default"/>
      </w:rPr>
    </w:lvl>
    <w:lvl w:ilvl="5" w:tplc="241A0005" w:tentative="1">
      <w:start w:val="1"/>
      <w:numFmt w:val="bullet"/>
      <w:lvlText w:val=""/>
      <w:lvlJc w:val="left"/>
      <w:pPr>
        <w:ind w:left="5760" w:hanging="360"/>
      </w:pPr>
      <w:rPr>
        <w:rFonts w:ascii="Wingdings" w:hAnsi="Wingdings" w:hint="default"/>
      </w:rPr>
    </w:lvl>
    <w:lvl w:ilvl="6" w:tplc="241A0001" w:tentative="1">
      <w:start w:val="1"/>
      <w:numFmt w:val="bullet"/>
      <w:lvlText w:val=""/>
      <w:lvlJc w:val="left"/>
      <w:pPr>
        <w:ind w:left="6480" w:hanging="360"/>
      </w:pPr>
      <w:rPr>
        <w:rFonts w:ascii="Symbol" w:hAnsi="Symbol" w:hint="default"/>
      </w:rPr>
    </w:lvl>
    <w:lvl w:ilvl="7" w:tplc="241A0003" w:tentative="1">
      <w:start w:val="1"/>
      <w:numFmt w:val="bullet"/>
      <w:lvlText w:val="o"/>
      <w:lvlJc w:val="left"/>
      <w:pPr>
        <w:ind w:left="7200" w:hanging="360"/>
      </w:pPr>
      <w:rPr>
        <w:rFonts w:ascii="Courier New" w:hAnsi="Courier New" w:cs="Courier New" w:hint="default"/>
      </w:rPr>
    </w:lvl>
    <w:lvl w:ilvl="8" w:tplc="241A0005" w:tentative="1">
      <w:start w:val="1"/>
      <w:numFmt w:val="bullet"/>
      <w:lvlText w:val=""/>
      <w:lvlJc w:val="left"/>
      <w:pPr>
        <w:ind w:left="7920" w:hanging="360"/>
      </w:pPr>
      <w:rPr>
        <w:rFonts w:ascii="Wingdings" w:hAnsi="Wingdings" w:hint="default"/>
      </w:rPr>
    </w:lvl>
  </w:abstractNum>
  <w:abstractNum w:abstractNumId="17">
    <w:nsid w:val="31263B0F"/>
    <w:multiLevelType w:val="hybridMultilevel"/>
    <w:tmpl w:val="E48A1A2E"/>
    <w:lvl w:ilvl="0" w:tplc="CB9A4AEC">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8">
    <w:nsid w:val="370212A9"/>
    <w:multiLevelType w:val="hybridMultilevel"/>
    <w:tmpl w:val="4898540A"/>
    <w:lvl w:ilvl="0" w:tplc="4BA0C626">
      <w:numFmt w:val="bullet"/>
      <w:lvlText w:val="-"/>
      <w:lvlJc w:val="left"/>
      <w:pPr>
        <w:ind w:left="807" w:hanging="360"/>
      </w:pPr>
      <w:rPr>
        <w:rFonts w:ascii="Times New Roman" w:eastAsia="Times New Roman" w:hAnsi="Times New Roman" w:cs="Times New Roman" w:hint="default"/>
        <w:b/>
      </w:rPr>
    </w:lvl>
    <w:lvl w:ilvl="1" w:tplc="241A0003" w:tentative="1">
      <w:start w:val="1"/>
      <w:numFmt w:val="bullet"/>
      <w:lvlText w:val="o"/>
      <w:lvlJc w:val="left"/>
      <w:pPr>
        <w:ind w:left="1527" w:hanging="360"/>
      </w:pPr>
      <w:rPr>
        <w:rFonts w:ascii="Courier New" w:hAnsi="Courier New" w:cs="Courier New" w:hint="default"/>
      </w:rPr>
    </w:lvl>
    <w:lvl w:ilvl="2" w:tplc="241A0005" w:tentative="1">
      <w:start w:val="1"/>
      <w:numFmt w:val="bullet"/>
      <w:lvlText w:val=""/>
      <w:lvlJc w:val="left"/>
      <w:pPr>
        <w:ind w:left="2247" w:hanging="360"/>
      </w:pPr>
      <w:rPr>
        <w:rFonts w:ascii="Wingdings" w:hAnsi="Wingdings" w:hint="default"/>
      </w:rPr>
    </w:lvl>
    <w:lvl w:ilvl="3" w:tplc="241A0001" w:tentative="1">
      <w:start w:val="1"/>
      <w:numFmt w:val="bullet"/>
      <w:lvlText w:val=""/>
      <w:lvlJc w:val="left"/>
      <w:pPr>
        <w:ind w:left="2967" w:hanging="360"/>
      </w:pPr>
      <w:rPr>
        <w:rFonts w:ascii="Symbol" w:hAnsi="Symbol" w:hint="default"/>
      </w:rPr>
    </w:lvl>
    <w:lvl w:ilvl="4" w:tplc="241A0003" w:tentative="1">
      <w:start w:val="1"/>
      <w:numFmt w:val="bullet"/>
      <w:lvlText w:val="o"/>
      <w:lvlJc w:val="left"/>
      <w:pPr>
        <w:ind w:left="3687" w:hanging="360"/>
      </w:pPr>
      <w:rPr>
        <w:rFonts w:ascii="Courier New" w:hAnsi="Courier New" w:cs="Courier New" w:hint="default"/>
      </w:rPr>
    </w:lvl>
    <w:lvl w:ilvl="5" w:tplc="241A0005" w:tentative="1">
      <w:start w:val="1"/>
      <w:numFmt w:val="bullet"/>
      <w:lvlText w:val=""/>
      <w:lvlJc w:val="left"/>
      <w:pPr>
        <w:ind w:left="4407" w:hanging="360"/>
      </w:pPr>
      <w:rPr>
        <w:rFonts w:ascii="Wingdings" w:hAnsi="Wingdings" w:hint="default"/>
      </w:rPr>
    </w:lvl>
    <w:lvl w:ilvl="6" w:tplc="241A0001" w:tentative="1">
      <w:start w:val="1"/>
      <w:numFmt w:val="bullet"/>
      <w:lvlText w:val=""/>
      <w:lvlJc w:val="left"/>
      <w:pPr>
        <w:ind w:left="5127" w:hanging="360"/>
      </w:pPr>
      <w:rPr>
        <w:rFonts w:ascii="Symbol" w:hAnsi="Symbol" w:hint="default"/>
      </w:rPr>
    </w:lvl>
    <w:lvl w:ilvl="7" w:tplc="241A0003" w:tentative="1">
      <w:start w:val="1"/>
      <w:numFmt w:val="bullet"/>
      <w:lvlText w:val="o"/>
      <w:lvlJc w:val="left"/>
      <w:pPr>
        <w:ind w:left="5847" w:hanging="360"/>
      </w:pPr>
      <w:rPr>
        <w:rFonts w:ascii="Courier New" w:hAnsi="Courier New" w:cs="Courier New" w:hint="default"/>
      </w:rPr>
    </w:lvl>
    <w:lvl w:ilvl="8" w:tplc="241A0005" w:tentative="1">
      <w:start w:val="1"/>
      <w:numFmt w:val="bullet"/>
      <w:lvlText w:val=""/>
      <w:lvlJc w:val="left"/>
      <w:pPr>
        <w:ind w:left="6567" w:hanging="360"/>
      </w:pPr>
      <w:rPr>
        <w:rFonts w:ascii="Wingdings" w:hAnsi="Wingdings" w:hint="default"/>
      </w:rPr>
    </w:lvl>
  </w:abstractNum>
  <w:abstractNum w:abstractNumId="19">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46C10F0C"/>
    <w:multiLevelType w:val="hybridMultilevel"/>
    <w:tmpl w:val="F8E2C1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7007EFB"/>
    <w:multiLevelType w:val="hybridMultilevel"/>
    <w:tmpl w:val="FC46B49E"/>
    <w:lvl w:ilvl="0" w:tplc="0409000F">
      <w:start w:val="1"/>
      <w:numFmt w:val="decimal"/>
      <w:lvlText w:val="%1."/>
      <w:lvlJc w:val="left"/>
      <w:pPr>
        <w:ind w:left="1069"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3">
    <w:nsid w:val="564857D1"/>
    <w:multiLevelType w:val="hybridMultilevel"/>
    <w:tmpl w:val="BE7A05EE"/>
    <w:lvl w:ilvl="0" w:tplc="D1D0D9BE">
      <w:start w:val="1"/>
      <w:numFmt w:val="decimal"/>
      <w:lvlText w:val="%1."/>
      <w:lvlJc w:val="left"/>
      <w:pPr>
        <w:ind w:left="795" w:hanging="435"/>
      </w:pPr>
      <w:rPr>
        <w:rFonts w:ascii="Times New Roman" w:eastAsia="Times New Roman" w:hAnsi="Times New Roman" w:cs="Times New Roman"/>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B3B293B"/>
    <w:multiLevelType w:val="hybridMultilevel"/>
    <w:tmpl w:val="CC9C0CF2"/>
    <w:lvl w:ilvl="0" w:tplc="DD88257E">
      <w:start w:val="3"/>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5">
    <w:nsid w:val="5E9C4754"/>
    <w:multiLevelType w:val="hybridMultilevel"/>
    <w:tmpl w:val="FC46B49E"/>
    <w:lvl w:ilvl="0" w:tplc="0409000F">
      <w:start w:val="1"/>
      <w:numFmt w:val="decimal"/>
      <w:lvlText w:val="%1."/>
      <w:lvlJc w:val="left"/>
      <w:pPr>
        <w:ind w:left="1069"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F771AA5"/>
    <w:multiLevelType w:val="hybridMultilevel"/>
    <w:tmpl w:val="D58CE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4F01DC7"/>
    <w:multiLevelType w:val="hybridMultilevel"/>
    <w:tmpl w:val="0660EC5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C8212D7"/>
    <w:multiLevelType w:val="hybridMultilevel"/>
    <w:tmpl w:val="DB749B7A"/>
    <w:lvl w:ilvl="0" w:tplc="AC7A78CE">
      <w:start w:val="1"/>
      <w:numFmt w:val="decimal"/>
      <w:lvlText w:val="%1)"/>
      <w:lvlJc w:val="left"/>
      <w:pPr>
        <w:ind w:left="1440" w:hanging="360"/>
      </w:pPr>
      <w:rPr>
        <w:rFonts w:hint="default"/>
      </w:rPr>
    </w:lvl>
    <w:lvl w:ilvl="1" w:tplc="241A0019" w:tentative="1">
      <w:start w:val="1"/>
      <w:numFmt w:val="lowerLetter"/>
      <w:lvlText w:val="%2."/>
      <w:lvlJc w:val="left"/>
      <w:pPr>
        <w:ind w:left="2160" w:hanging="360"/>
      </w:pPr>
    </w:lvl>
    <w:lvl w:ilvl="2" w:tplc="241A001B" w:tentative="1">
      <w:start w:val="1"/>
      <w:numFmt w:val="lowerRoman"/>
      <w:lvlText w:val="%3."/>
      <w:lvlJc w:val="right"/>
      <w:pPr>
        <w:ind w:left="2880" w:hanging="180"/>
      </w:pPr>
    </w:lvl>
    <w:lvl w:ilvl="3" w:tplc="241A000F" w:tentative="1">
      <w:start w:val="1"/>
      <w:numFmt w:val="decimal"/>
      <w:lvlText w:val="%4."/>
      <w:lvlJc w:val="left"/>
      <w:pPr>
        <w:ind w:left="3600" w:hanging="360"/>
      </w:pPr>
    </w:lvl>
    <w:lvl w:ilvl="4" w:tplc="241A0019" w:tentative="1">
      <w:start w:val="1"/>
      <w:numFmt w:val="lowerLetter"/>
      <w:lvlText w:val="%5."/>
      <w:lvlJc w:val="left"/>
      <w:pPr>
        <w:ind w:left="4320" w:hanging="360"/>
      </w:pPr>
    </w:lvl>
    <w:lvl w:ilvl="5" w:tplc="241A001B" w:tentative="1">
      <w:start w:val="1"/>
      <w:numFmt w:val="lowerRoman"/>
      <w:lvlText w:val="%6."/>
      <w:lvlJc w:val="right"/>
      <w:pPr>
        <w:ind w:left="5040" w:hanging="180"/>
      </w:pPr>
    </w:lvl>
    <w:lvl w:ilvl="6" w:tplc="241A000F" w:tentative="1">
      <w:start w:val="1"/>
      <w:numFmt w:val="decimal"/>
      <w:lvlText w:val="%7."/>
      <w:lvlJc w:val="left"/>
      <w:pPr>
        <w:ind w:left="5760" w:hanging="360"/>
      </w:pPr>
    </w:lvl>
    <w:lvl w:ilvl="7" w:tplc="241A0019" w:tentative="1">
      <w:start w:val="1"/>
      <w:numFmt w:val="lowerLetter"/>
      <w:lvlText w:val="%8."/>
      <w:lvlJc w:val="left"/>
      <w:pPr>
        <w:ind w:left="6480" w:hanging="360"/>
      </w:pPr>
    </w:lvl>
    <w:lvl w:ilvl="8" w:tplc="241A001B" w:tentative="1">
      <w:start w:val="1"/>
      <w:numFmt w:val="lowerRoman"/>
      <w:lvlText w:val="%9."/>
      <w:lvlJc w:val="right"/>
      <w:pPr>
        <w:ind w:left="7200" w:hanging="180"/>
      </w:pPr>
    </w:lvl>
  </w:abstractNum>
  <w:abstractNum w:abstractNumId="29">
    <w:nsid w:val="71661740"/>
    <w:multiLevelType w:val="hybridMultilevel"/>
    <w:tmpl w:val="FC46B49E"/>
    <w:lvl w:ilvl="0" w:tplc="0409000F">
      <w:start w:val="1"/>
      <w:numFmt w:val="decimal"/>
      <w:lvlText w:val="%1."/>
      <w:lvlJc w:val="left"/>
      <w:pPr>
        <w:ind w:left="1069"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7F4F3B79"/>
    <w:multiLevelType w:val="hybridMultilevel"/>
    <w:tmpl w:val="9F7A8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0"/>
  </w:num>
  <w:num w:numId="3">
    <w:abstractNumId w:val="15"/>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num>
  <w:num w:numId="6">
    <w:abstractNumId w:val="10"/>
  </w:num>
  <w:num w:numId="7">
    <w:abstractNumId w:val="1"/>
  </w:num>
  <w:num w:numId="8">
    <w:abstractNumId w:val="8"/>
  </w:num>
  <w:num w:numId="9">
    <w:abstractNumId w:val="8"/>
  </w:num>
  <w:num w:numId="10">
    <w:abstractNumId w:val="12"/>
  </w:num>
  <w:num w:numId="11">
    <w:abstractNumId w:val="22"/>
  </w:num>
  <w:num w:numId="12">
    <w:abstractNumId w:val="5"/>
  </w:num>
  <w:num w:numId="13">
    <w:abstractNumId w:val="13"/>
  </w:num>
  <w:num w:numId="14">
    <w:abstractNumId w:val="17"/>
  </w:num>
  <w:num w:numId="15">
    <w:abstractNumId w:val="28"/>
  </w:num>
  <w:num w:numId="16">
    <w:abstractNumId w:val="23"/>
  </w:num>
  <w:num w:numId="17">
    <w:abstractNumId w:val="7"/>
  </w:num>
  <w:num w:numId="18">
    <w:abstractNumId w:val="6"/>
  </w:num>
  <w:num w:numId="19">
    <w:abstractNumId w:val="25"/>
  </w:num>
  <w:num w:numId="20">
    <w:abstractNumId w:val="29"/>
  </w:num>
  <w:num w:numId="21">
    <w:abstractNumId w:val="21"/>
  </w:num>
  <w:num w:numId="22">
    <w:abstractNumId w:val="16"/>
  </w:num>
  <w:num w:numId="23">
    <w:abstractNumId w:val="27"/>
  </w:num>
  <w:num w:numId="24">
    <w:abstractNumId w:val="14"/>
  </w:num>
  <w:num w:numId="25">
    <w:abstractNumId w:val="20"/>
  </w:num>
  <w:num w:numId="26">
    <w:abstractNumId w:val="24"/>
  </w:num>
  <w:num w:numId="27">
    <w:abstractNumId w:val="9"/>
  </w:num>
  <w:num w:numId="28">
    <w:abstractNumId w:val="11"/>
  </w:num>
  <w:num w:numId="29">
    <w:abstractNumId w:val="31"/>
  </w:num>
  <w:num w:numId="30">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4485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324E"/>
    <w:rsid w:val="000051F9"/>
    <w:rsid w:val="0000565D"/>
    <w:rsid w:val="00013588"/>
    <w:rsid w:val="000138DA"/>
    <w:rsid w:val="00014202"/>
    <w:rsid w:val="000146CB"/>
    <w:rsid w:val="00015154"/>
    <w:rsid w:val="00016094"/>
    <w:rsid w:val="000209CB"/>
    <w:rsid w:val="00021588"/>
    <w:rsid w:val="00022193"/>
    <w:rsid w:val="00023F04"/>
    <w:rsid w:val="00024A8D"/>
    <w:rsid w:val="00026332"/>
    <w:rsid w:val="00032804"/>
    <w:rsid w:val="00034280"/>
    <w:rsid w:val="00035680"/>
    <w:rsid w:val="00035E37"/>
    <w:rsid w:val="0004035E"/>
    <w:rsid w:val="00042AE4"/>
    <w:rsid w:val="0004342C"/>
    <w:rsid w:val="000459ED"/>
    <w:rsid w:val="00047CF4"/>
    <w:rsid w:val="00047DDD"/>
    <w:rsid w:val="000504BD"/>
    <w:rsid w:val="00050E3E"/>
    <w:rsid w:val="000518CF"/>
    <w:rsid w:val="00051AF8"/>
    <w:rsid w:val="00052043"/>
    <w:rsid w:val="00052B0E"/>
    <w:rsid w:val="0005649B"/>
    <w:rsid w:val="00057C4E"/>
    <w:rsid w:val="000629F2"/>
    <w:rsid w:val="00063DA8"/>
    <w:rsid w:val="0006401C"/>
    <w:rsid w:val="000650C9"/>
    <w:rsid w:val="000667E0"/>
    <w:rsid w:val="00066B40"/>
    <w:rsid w:val="00066C79"/>
    <w:rsid w:val="000671B1"/>
    <w:rsid w:val="00067479"/>
    <w:rsid w:val="00067A8B"/>
    <w:rsid w:val="00067D99"/>
    <w:rsid w:val="000709BA"/>
    <w:rsid w:val="00073ADA"/>
    <w:rsid w:val="00074147"/>
    <w:rsid w:val="000746DE"/>
    <w:rsid w:val="00074CB9"/>
    <w:rsid w:val="00077897"/>
    <w:rsid w:val="000811A3"/>
    <w:rsid w:val="00083526"/>
    <w:rsid w:val="00084EA9"/>
    <w:rsid w:val="00085126"/>
    <w:rsid w:val="00086647"/>
    <w:rsid w:val="00090EC4"/>
    <w:rsid w:val="00092A9E"/>
    <w:rsid w:val="00092CF5"/>
    <w:rsid w:val="0009333A"/>
    <w:rsid w:val="00094047"/>
    <w:rsid w:val="00094759"/>
    <w:rsid w:val="0009576F"/>
    <w:rsid w:val="000960D4"/>
    <w:rsid w:val="00097582"/>
    <w:rsid w:val="000A27D8"/>
    <w:rsid w:val="000A517E"/>
    <w:rsid w:val="000A5764"/>
    <w:rsid w:val="000A5B4B"/>
    <w:rsid w:val="000B2B16"/>
    <w:rsid w:val="000B2D0E"/>
    <w:rsid w:val="000B49FD"/>
    <w:rsid w:val="000B4E1C"/>
    <w:rsid w:val="000B4FA1"/>
    <w:rsid w:val="000B735A"/>
    <w:rsid w:val="000B7D6A"/>
    <w:rsid w:val="000C03AC"/>
    <w:rsid w:val="000C2296"/>
    <w:rsid w:val="000C2AAF"/>
    <w:rsid w:val="000C3B23"/>
    <w:rsid w:val="000C3EB7"/>
    <w:rsid w:val="000C484F"/>
    <w:rsid w:val="000C53A4"/>
    <w:rsid w:val="000D1A2B"/>
    <w:rsid w:val="000D205E"/>
    <w:rsid w:val="000D27A5"/>
    <w:rsid w:val="000D7B22"/>
    <w:rsid w:val="000E0BC4"/>
    <w:rsid w:val="000E2592"/>
    <w:rsid w:val="000E264B"/>
    <w:rsid w:val="000E3627"/>
    <w:rsid w:val="000E5146"/>
    <w:rsid w:val="000F0736"/>
    <w:rsid w:val="000F0E13"/>
    <w:rsid w:val="000F10D6"/>
    <w:rsid w:val="000F1172"/>
    <w:rsid w:val="000F68C7"/>
    <w:rsid w:val="000F6F0C"/>
    <w:rsid w:val="00100553"/>
    <w:rsid w:val="001007FF"/>
    <w:rsid w:val="00102920"/>
    <w:rsid w:val="00102D49"/>
    <w:rsid w:val="00103B3A"/>
    <w:rsid w:val="001074E2"/>
    <w:rsid w:val="001110B0"/>
    <w:rsid w:val="001114FD"/>
    <w:rsid w:val="00111650"/>
    <w:rsid w:val="00111F6D"/>
    <w:rsid w:val="0011312E"/>
    <w:rsid w:val="00117E2A"/>
    <w:rsid w:val="00120CB5"/>
    <w:rsid w:val="00122A0B"/>
    <w:rsid w:val="00124AC5"/>
    <w:rsid w:val="00126017"/>
    <w:rsid w:val="00126DDE"/>
    <w:rsid w:val="00127AFC"/>
    <w:rsid w:val="00130BBA"/>
    <w:rsid w:val="00130D9E"/>
    <w:rsid w:val="00134736"/>
    <w:rsid w:val="00134C46"/>
    <w:rsid w:val="00135250"/>
    <w:rsid w:val="00135592"/>
    <w:rsid w:val="001366BB"/>
    <w:rsid w:val="00141C00"/>
    <w:rsid w:val="0014389F"/>
    <w:rsid w:val="001439B7"/>
    <w:rsid w:val="00145944"/>
    <w:rsid w:val="00146314"/>
    <w:rsid w:val="0014662C"/>
    <w:rsid w:val="0014694F"/>
    <w:rsid w:val="00146FC4"/>
    <w:rsid w:val="00147266"/>
    <w:rsid w:val="00147B96"/>
    <w:rsid w:val="00150683"/>
    <w:rsid w:val="0015341C"/>
    <w:rsid w:val="00153C79"/>
    <w:rsid w:val="00154BB2"/>
    <w:rsid w:val="00154CEC"/>
    <w:rsid w:val="00154CFE"/>
    <w:rsid w:val="00155036"/>
    <w:rsid w:val="00155EA2"/>
    <w:rsid w:val="00156973"/>
    <w:rsid w:val="00157997"/>
    <w:rsid w:val="00161469"/>
    <w:rsid w:val="001617F2"/>
    <w:rsid w:val="00161D95"/>
    <w:rsid w:val="00163A12"/>
    <w:rsid w:val="00164B1A"/>
    <w:rsid w:val="00164FEC"/>
    <w:rsid w:val="00166299"/>
    <w:rsid w:val="001703F2"/>
    <w:rsid w:val="0017054C"/>
    <w:rsid w:val="00172671"/>
    <w:rsid w:val="00172739"/>
    <w:rsid w:val="001749F5"/>
    <w:rsid w:val="001757D2"/>
    <w:rsid w:val="00180D5E"/>
    <w:rsid w:val="00182F69"/>
    <w:rsid w:val="0018368C"/>
    <w:rsid w:val="00184B3F"/>
    <w:rsid w:val="00184FE2"/>
    <w:rsid w:val="001852F0"/>
    <w:rsid w:val="001859ED"/>
    <w:rsid w:val="00187DFD"/>
    <w:rsid w:val="0019170F"/>
    <w:rsid w:val="00191EBE"/>
    <w:rsid w:val="00193C2F"/>
    <w:rsid w:val="0019503C"/>
    <w:rsid w:val="0019519B"/>
    <w:rsid w:val="00197B6D"/>
    <w:rsid w:val="001A10B9"/>
    <w:rsid w:val="001A2234"/>
    <w:rsid w:val="001A4EB6"/>
    <w:rsid w:val="001A553D"/>
    <w:rsid w:val="001A61C2"/>
    <w:rsid w:val="001A6417"/>
    <w:rsid w:val="001A70E5"/>
    <w:rsid w:val="001A73E6"/>
    <w:rsid w:val="001B0651"/>
    <w:rsid w:val="001B1A6F"/>
    <w:rsid w:val="001B2CEB"/>
    <w:rsid w:val="001B456F"/>
    <w:rsid w:val="001B4E69"/>
    <w:rsid w:val="001C2363"/>
    <w:rsid w:val="001C66D6"/>
    <w:rsid w:val="001D089F"/>
    <w:rsid w:val="001D1B33"/>
    <w:rsid w:val="001D229D"/>
    <w:rsid w:val="001D29AB"/>
    <w:rsid w:val="001D3DC5"/>
    <w:rsid w:val="001D56B3"/>
    <w:rsid w:val="001E0172"/>
    <w:rsid w:val="001E1F79"/>
    <w:rsid w:val="001E1FCE"/>
    <w:rsid w:val="001E49EF"/>
    <w:rsid w:val="001F0979"/>
    <w:rsid w:val="001F0B62"/>
    <w:rsid w:val="001F160F"/>
    <w:rsid w:val="001F27CD"/>
    <w:rsid w:val="001F3061"/>
    <w:rsid w:val="001F30AB"/>
    <w:rsid w:val="001F4F3B"/>
    <w:rsid w:val="001F77C6"/>
    <w:rsid w:val="00201028"/>
    <w:rsid w:val="002016CB"/>
    <w:rsid w:val="00201D1B"/>
    <w:rsid w:val="00202B65"/>
    <w:rsid w:val="00202BB7"/>
    <w:rsid w:val="002032A3"/>
    <w:rsid w:val="00203319"/>
    <w:rsid w:val="00203E02"/>
    <w:rsid w:val="002050CA"/>
    <w:rsid w:val="00207F07"/>
    <w:rsid w:val="00210316"/>
    <w:rsid w:val="002103DD"/>
    <w:rsid w:val="002107F6"/>
    <w:rsid w:val="0021409A"/>
    <w:rsid w:val="00217D3C"/>
    <w:rsid w:val="0022049E"/>
    <w:rsid w:val="002259B4"/>
    <w:rsid w:val="00226145"/>
    <w:rsid w:val="0022681C"/>
    <w:rsid w:val="00226E2B"/>
    <w:rsid w:val="00230204"/>
    <w:rsid w:val="00230332"/>
    <w:rsid w:val="00233D1A"/>
    <w:rsid w:val="00235B03"/>
    <w:rsid w:val="00236A45"/>
    <w:rsid w:val="0024207A"/>
    <w:rsid w:val="0024459E"/>
    <w:rsid w:val="002468A2"/>
    <w:rsid w:val="00247002"/>
    <w:rsid w:val="00250C7A"/>
    <w:rsid w:val="002539D4"/>
    <w:rsid w:val="002548D3"/>
    <w:rsid w:val="002551C9"/>
    <w:rsid w:val="00260308"/>
    <w:rsid w:val="00260809"/>
    <w:rsid w:val="002634C5"/>
    <w:rsid w:val="00265535"/>
    <w:rsid w:val="00266B05"/>
    <w:rsid w:val="00267488"/>
    <w:rsid w:val="00272362"/>
    <w:rsid w:val="00272759"/>
    <w:rsid w:val="0027365F"/>
    <w:rsid w:val="00273E9B"/>
    <w:rsid w:val="0027411C"/>
    <w:rsid w:val="00277B34"/>
    <w:rsid w:val="0028404F"/>
    <w:rsid w:val="002856DC"/>
    <w:rsid w:val="00285AEE"/>
    <w:rsid w:val="00286FDC"/>
    <w:rsid w:val="00287498"/>
    <w:rsid w:val="002912F5"/>
    <w:rsid w:val="00292288"/>
    <w:rsid w:val="00293D26"/>
    <w:rsid w:val="00296C22"/>
    <w:rsid w:val="00297DB0"/>
    <w:rsid w:val="002A0143"/>
    <w:rsid w:val="002A3632"/>
    <w:rsid w:val="002A53A4"/>
    <w:rsid w:val="002A6959"/>
    <w:rsid w:val="002A734D"/>
    <w:rsid w:val="002A7C42"/>
    <w:rsid w:val="002B0A8F"/>
    <w:rsid w:val="002B1C35"/>
    <w:rsid w:val="002B28D2"/>
    <w:rsid w:val="002B3E1A"/>
    <w:rsid w:val="002B3F1C"/>
    <w:rsid w:val="002B5E0F"/>
    <w:rsid w:val="002B604D"/>
    <w:rsid w:val="002B6CFF"/>
    <w:rsid w:val="002B7781"/>
    <w:rsid w:val="002C1CB0"/>
    <w:rsid w:val="002C1EAE"/>
    <w:rsid w:val="002C270D"/>
    <w:rsid w:val="002C3803"/>
    <w:rsid w:val="002C46D4"/>
    <w:rsid w:val="002C4A18"/>
    <w:rsid w:val="002C4BE3"/>
    <w:rsid w:val="002C61E2"/>
    <w:rsid w:val="002C7334"/>
    <w:rsid w:val="002D0499"/>
    <w:rsid w:val="002D087B"/>
    <w:rsid w:val="002D0B13"/>
    <w:rsid w:val="002D1160"/>
    <w:rsid w:val="002D1A2A"/>
    <w:rsid w:val="002D2FF0"/>
    <w:rsid w:val="002D3DD5"/>
    <w:rsid w:val="002D44CE"/>
    <w:rsid w:val="002D4DE9"/>
    <w:rsid w:val="002D512F"/>
    <w:rsid w:val="002D5B2C"/>
    <w:rsid w:val="002D7AEC"/>
    <w:rsid w:val="002E14DA"/>
    <w:rsid w:val="002E1A62"/>
    <w:rsid w:val="002E2AB1"/>
    <w:rsid w:val="002E33F9"/>
    <w:rsid w:val="002E5F24"/>
    <w:rsid w:val="002E7E9E"/>
    <w:rsid w:val="002F0935"/>
    <w:rsid w:val="002F0B09"/>
    <w:rsid w:val="002F36AC"/>
    <w:rsid w:val="002F3C2B"/>
    <w:rsid w:val="002F3DB1"/>
    <w:rsid w:val="002F4414"/>
    <w:rsid w:val="002F4F2A"/>
    <w:rsid w:val="002F53AC"/>
    <w:rsid w:val="002F5806"/>
    <w:rsid w:val="002F5E99"/>
    <w:rsid w:val="002F614A"/>
    <w:rsid w:val="002F73FB"/>
    <w:rsid w:val="00300AAD"/>
    <w:rsid w:val="00301804"/>
    <w:rsid w:val="003044EF"/>
    <w:rsid w:val="00304737"/>
    <w:rsid w:val="00304A28"/>
    <w:rsid w:val="00305496"/>
    <w:rsid w:val="00306B0E"/>
    <w:rsid w:val="00307312"/>
    <w:rsid w:val="003073F1"/>
    <w:rsid w:val="003075E9"/>
    <w:rsid w:val="00307D18"/>
    <w:rsid w:val="00310543"/>
    <w:rsid w:val="003105C8"/>
    <w:rsid w:val="00310781"/>
    <w:rsid w:val="00312AD1"/>
    <w:rsid w:val="00312CA6"/>
    <w:rsid w:val="003206E4"/>
    <w:rsid w:val="00321635"/>
    <w:rsid w:val="00321CAB"/>
    <w:rsid w:val="00322BD9"/>
    <w:rsid w:val="00322E83"/>
    <w:rsid w:val="003232AD"/>
    <w:rsid w:val="0032493E"/>
    <w:rsid w:val="00325999"/>
    <w:rsid w:val="0032705B"/>
    <w:rsid w:val="0033133B"/>
    <w:rsid w:val="00335232"/>
    <w:rsid w:val="00337520"/>
    <w:rsid w:val="00342397"/>
    <w:rsid w:val="00343F79"/>
    <w:rsid w:val="00344FFC"/>
    <w:rsid w:val="00345F39"/>
    <w:rsid w:val="00346AD8"/>
    <w:rsid w:val="00346D10"/>
    <w:rsid w:val="00347905"/>
    <w:rsid w:val="00361A55"/>
    <w:rsid w:val="00361F4C"/>
    <w:rsid w:val="0036575E"/>
    <w:rsid w:val="00366383"/>
    <w:rsid w:val="003707FD"/>
    <w:rsid w:val="00371CF2"/>
    <w:rsid w:val="003734AF"/>
    <w:rsid w:val="003743CE"/>
    <w:rsid w:val="00375C8C"/>
    <w:rsid w:val="003809DE"/>
    <w:rsid w:val="0038171D"/>
    <w:rsid w:val="00383726"/>
    <w:rsid w:val="00384989"/>
    <w:rsid w:val="00385D2E"/>
    <w:rsid w:val="003870B9"/>
    <w:rsid w:val="003874E7"/>
    <w:rsid w:val="003877DA"/>
    <w:rsid w:val="00390F8C"/>
    <w:rsid w:val="0039144E"/>
    <w:rsid w:val="00395D57"/>
    <w:rsid w:val="00396DEA"/>
    <w:rsid w:val="003A0A80"/>
    <w:rsid w:val="003A1C36"/>
    <w:rsid w:val="003A2832"/>
    <w:rsid w:val="003A4D18"/>
    <w:rsid w:val="003A5A82"/>
    <w:rsid w:val="003B04D0"/>
    <w:rsid w:val="003B2201"/>
    <w:rsid w:val="003B3290"/>
    <w:rsid w:val="003B48A0"/>
    <w:rsid w:val="003B5315"/>
    <w:rsid w:val="003B5E0B"/>
    <w:rsid w:val="003B71EE"/>
    <w:rsid w:val="003B753F"/>
    <w:rsid w:val="003B7E13"/>
    <w:rsid w:val="003C1C11"/>
    <w:rsid w:val="003C33A3"/>
    <w:rsid w:val="003C49DD"/>
    <w:rsid w:val="003D253A"/>
    <w:rsid w:val="003D30B0"/>
    <w:rsid w:val="003D4F7D"/>
    <w:rsid w:val="003D5F20"/>
    <w:rsid w:val="003D6D0C"/>
    <w:rsid w:val="003E0927"/>
    <w:rsid w:val="003E26D1"/>
    <w:rsid w:val="003E2FCD"/>
    <w:rsid w:val="003E3F70"/>
    <w:rsid w:val="003E4817"/>
    <w:rsid w:val="003E6070"/>
    <w:rsid w:val="003E67F2"/>
    <w:rsid w:val="003F2517"/>
    <w:rsid w:val="003F2866"/>
    <w:rsid w:val="003F2DEA"/>
    <w:rsid w:val="003F2F0C"/>
    <w:rsid w:val="003F3084"/>
    <w:rsid w:val="003F4D38"/>
    <w:rsid w:val="003F5A22"/>
    <w:rsid w:val="00401A5E"/>
    <w:rsid w:val="004033F5"/>
    <w:rsid w:val="00404727"/>
    <w:rsid w:val="00404E7D"/>
    <w:rsid w:val="00405755"/>
    <w:rsid w:val="00406A96"/>
    <w:rsid w:val="00406B71"/>
    <w:rsid w:val="0040708B"/>
    <w:rsid w:val="0040720E"/>
    <w:rsid w:val="004076C7"/>
    <w:rsid w:val="00411B5E"/>
    <w:rsid w:val="004120EF"/>
    <w:rsid w:val="00412E09"/>
    <w:rsid w:val="004150F3"/>
    <w:rsid w:val="00417568"/>
    <w:rsid w:val="00417713"/>
    <w:rsid w:val="00417DFD"/>
    <w:rsid w:val="00421C27"/>
    <w:rsid w:val="00422146"/>
    <w:rsid w:val="0042284D"/>
    <w:rsid w:val="00423282"/>
    <w:rsid w:val="0042490B"/>
    <w:rsid w:val="00424C5F"/>
    <w:rsid w:val="0042537B"/>
    <w:rsid w:val="00426B77"/>
    <w:rsid w:val="0042790C"/>
    <w:rsid w:val="00430EA8"/>
    <w:rsid w:val="00434E1C"/>
    <w:rsid w:val="004355E0"/>
    <w:rsid w:val="00436BF7"/>
    <w:rsid w:val="00440B08"/>
    <w:rsid w:val="00444D7B"/>
    <w:rsid w:val="004477D9"/>
    <w:rsid w:val="00450705"/>
    <w:rsid w:val="00450CB5"/>
    <w:rsid w:val="0045110F"/>
    <w:rsid w:val="00454C6D"/>
    <w:rsid w:val="00457FF5"/>
    <w:rsid w:val="004605A5"/>
    <w:rsid w:val="00460CF6"/>
    <w:rsid w:val="004617AA"/>
    <w:rsid w:val="00462C14"/>
    <w:rsid w:val="004635BA"/>
    <w:rsid w:val="00466D2B"/>
    <w:rsid w:val="00466DD6"/>
    <w:rsid w:val="00466DF7"/>
    <w:rsid w:val="0046703F"/>
    <w:rsid w:val="004672A7"/>
    <w:rsid w:val="00467AB2"/>
    <w:rsid w:val="004701C5"/>
    <w:rsid w:val="004717C0"/>
    <w:rsid w:val="00472399"/>
    <w:rsid w:val="00483971"/>
    <w:rsid w:val="004850B7"/>
    <w:rsid w:val="00486AB7"/>
    <w:rsid w:val="00486E66"/>
    <w:rsid w:val="00487D93"/>
    <w:rsid w:val="00491AA7"/>
    <w:rsid w:val="00491F92"/>
    <w:rsid w:val="00492099"/>
    <w:rsid w:val="00492963"/>
    <w:rsid w:val="004936F6"/>
    <w:rsid w:val="0049524C"/>
    <w:rsid w:val="004956F9"/>
    <w:rsid w:val="00496129"/>
    <w:rsid w:val="00497B2B"/>
    <w:rsid w:val="00497D80"/>
    <w:rsid w:val="004A2598"/>
    <w:rsid w:val="004A3E03"/>
    <w:rsid w:val="004A3F8B"/>
    <w:rsid w:val="004A64EB"/>
    <w:rsid w:val="004B0F43"/>
    <w:rsid w:val="004B101C"/>
    <w:rsid w:val="004B3376"/>
    <w:rsid w:val="004B4CC7"/>
    <w:rsid w:val="004B5745"/>
    <w:rsid w:val="004B5A73"/>
    <w:rsid w:val="004B5F4E"/>
    <w:rsid w:val="004B6792"/>
    <w:rsid w:val="004B75D4"/>
    <w:rsid w:val="004B7E01"/>
    <w:rsid w:val="004C1AF8"/>
    <w:rsid w:val="004C1CBB"/>
    <w:rsid w:val="004C1DE3"/>
    <w:rsid w:val="004C1E50"/>
    <w:rsid w:val="004C2CAE"/>
    <w:rsid w:val="004C2EFF"/>
    <w:rsid w:val="004C3A39"/>
    <w:rsid w:val="004D15BB"/>
    <w:rsid w:val="004D2E66"/>
    <w:rsid w:val="004D420D"/>
    <w:rsid w:val="004D767C"/>
    <w:rsid w:val="004E2AE2"/>
    <w:rsid w:val="004E43FF"/>
    <w:rsid w:val="004E6C40"/>
    <w:rsid w:val="004F025C"/>
    <w:rsid w:val="004F1942"/>
    <w:rsid w:val="004F2BAB"/>
    <w:rsid w:val="004F4808"/>
    <w:rsid w:val="004F5FBA"/>
    <w:rsid w:val="005036B2"/>
    <w:rsid w:val="00505B0D"/>
    <w:rsid w:val="00507218"/>
    <w:rsid w:val="00510329"/>
    <w:rsid w:val="00513460"/>
    <w:rsid w:val="00513F6F"/>
    <w:rsid w:val="00514503"/>
    <w:rsid w:val="005145FA"/>
    <w:rsid w:val="005160D9"/>
    <w:rsid w:val="00516496"/>
    <w:rsid w:val="0051665F"/>
    <w:rsid w:val="00524AFA"/>
    <w:rsid w:val="00524F47"/>
    <w:rsid w:val="00526771"/>
    <w:rsid w:val="00531A8A"/>
    <w:rsid w:val="0053310E"/>
    <w:rsid w:val="0053521B"/>
    <w:rsid w:val="00536884"/>
    <w:rsid w:val="0054043F"/>
    <w:rsid w:val="00541692"/>
    <w:rsid w:val="00545DE2"/>
    <w:rsid w:val="00551960"/>
    <w:rsid w:val="00552692"/>
    <w:rsid w:val="00553184"/>
    <w:rsid w:val="0055462C"/>
    <w:rsid w:val="005559C2"/>
    <w:rsid w:val="00556887"/>
    <w:rsid w:val="005622BE"/>
    <w:rsid w:val="005633C0"/>
    <w:rsid w:val="00563D66"/>
    <w:rsid w:val="0056435C"/>
    <w:rsid w:val="0056576A"/>
    <w:rsid w:val="00565C37"/>
    <w:rsid w:val="005666A8"/>
    <w:rsid w:val="0057023F"/>
    <w:rsid w:val="00570F3A"/>
    <w:rsid w:val="005721A9"/>
    <w:rsid w:val="00572E76"/>
    <w:rsid w:val="00573740"/>
    <w:rsid w:val="00573C8A"/>
    <w:rsid w:val="0057460C"/>
    <w:rsid w:val="00575BED"/>
    <w:rsid w:val="00575ECC"/>
    <w:rsid w:val="0057626C"/>
    <w:rsid w:val="00576ADE"/>
    <w:rsid w:val="00580E66"/>
    <w:rsid w:val="0058488D"/>
    <w:rsid w:val="00585ABF"/>
    <w:rsid w:val="0059397A"/>
    <w:rsid w:val="00593C64"/>
    <w:rsid w:val="00594056"/>
    <w:rsid w:val="0059465E"/>
    <w:rsid w:val="00594F43"/>
    <w:rsid w:val="005959FB"/>
    <w:rsid w:val="005A11A8"/>
    <w:rsid w:val="005A1FEE"/>
    <w:rsid w:val="005A4943"/>
    <w:rsid w:val="005A539F"/>
    <w:rsid w:val="005A557A"/>
    <w:rsid w:val="005A5FB7"/>
    <w:rsid w:val="005A62B5"/>
    <w:rsid w:val="005A6969"/>
    <w:rsid w:val="005B14F9"/>
    <w:rsid w:val="005B34B2"/>
    <w:rsid w:val="005B369B"/>
    <w:rsid w:val="005B40B1"/>
    <w:rsid w:val="005B4B4C"/>
    <w:rsid w:val="005B4BDC"/>
    <w:rsid w:val="005B62D0"/>
    <w:rsid w:val="005B70E5"/>
    <w:rsid w:val="005B7893"/>
    <w:rsid w:val="005C0554"/>
    <w:rsid w:val="005C088E"/>
    <w:rsid w:val="005C2276"/>
    <w:rsid w:val="005C22ED"/>
    <w:rsid w:val="005C3614"/>
    <w:rsid w:val="005C3F6E"/>
    <w:rsid w:val="005C52C2"/>
    <w:rsid w:val="005D1AC8"/>
    <w:rsid w:val="005D68BE"/>
    <w:rsid w:val="005D6B09"/>
    <w:rsid w:val="005E0BE7"/>
    <w:rsid w:val="005E1222"/>
    <w:rsid w:val="005E24ED"/>
    <w:rsid w:val="005E2923"/>
    <w:rsid w:val="005E5D19"/>
    <w:rsid w:val="005E60D9"/>
    <w:rsid w:val="005E71EF"/>
    <w:rsid w:val="005E7D69"/>
    <w:rsid w:val="005F247C"/>
    <w:rsid w:val="005F4B5A"/>
    <w:rsid w:val="005F53E4"/>
    <w:rsid w:val="005F76D6"/>
    <w:rsid w:val="00602144"/>
    <w:rsid w:val="0060347B"/>
    <w:rsid w:val="00606507"/>
    <w:rsid w:val="00607C1D"/>
    <w:rsid w:val="00611B06"/>
    <w:rsid w:val="0061239C"/>
    <w:rsid w:val="00612786"/>
    <w:rsid w:val="00614796"/>
    <w:rsid w:val="00614F42"/>
    <w:rsid w:val="006163ED"/>
    <w:rsid w:val="0061743F"/>
    <w:rsid w:val="006175EF"/>
    <w:rsid w:val="0062102B"/>
    <w:rsid w:val="006222A6"/>
    <w:rsid w:val="00622C23"/>
    <w:rsid w:val="006247F3"/>
    <w:rsid w:val="006269A5"/>
    <w:rsid w:val="00626D96"/>
    <w:rsid w:val="00630A69"/>
    <w:rsid w:val="00631512"/>
    <w:rsid w:val="00633103"/>
    <w:rsid w:val="00634A30"/>
    <w:rsid w:val="00635601"/>
    <w:rsid w:val="0063608E"/>
    <w:rsid w:val="00636BFF"/>
    <w:rsid w:val="0063713D"/>
    <w:rsid w:val="0063783E"/>
    <w:rsid w:val="00641993"/>
    <w:rsid w:val="00642456"/>
    <w:rsid w:val="00643747"/>
    <w:rsid w:val="00646779"/>
    <w:rsid w:val="00651D05"/>
    <w:rsid w:val="00654440"/>
    <w:rsid w:val="00654500"/>
    <w:rsid w:val="0065471E"/>
    <w:rsid w:val="006559D3"/>
    <w:rsid w:val="00655B12"/>
    <w:rsid w:val="0065758C"/>
    <w:rsid w:val="00657D54"/>
    <w:rsid w:val="0066183C"/>
    <w:rsid w:val="00662891"/>
    <w:rsid w:val="00662999"/>
    <w:rsid w:val="00662C02"/>
    <w:rsid w:val="0066664A"/>
    <w:rsid w:val="00666DD8"/>
    <w:rsid w:val="0067190D"/>
    <w:rsid w:val="00671ED8"/>
    <w:rsid w:val="00672DE3"/>
    <w:rsid w:val="00675FAD"/>
    <w:rsid w:val="0068219F"/>
    <w:rsid w:val="00684C6E"/>
    <w:rsid w:val="00691960"/>
    <w:rsid w:val="00694E7F"/>
    <w:rsid w:val="00697793"/>
    <w:rsid w:val="006A0DC2"/>
    <w:rsid w:val="006A24B3"/>
    <w:rsid w:val="006A3E2A"/>
    <w:rsid w:val="006A6003"/>
    <w:rsid w:val="006A66B9"/>
    <w:rsid w:val="006A7A31"/>
    <w:rsid w:val="006A7A5A"/>
    <w:rsid w:val="006B2A19"/>
    <w:rsid w:val="006B30BC"/>
    <w:rsid w:val="006B3953"/>
    <w:rsid w:val="006B3C53"/>
    <w:rsid w:val="006B3FBC"/>
    <w:rsid w:val="006B558D"/>
    <w:rsid w:val="006B5618"/>
    <w:rsid w:val="006C3333"/>
    <w:rsid w:val="006C41EC"/>
    <w:rsid w:val="006C4CA4"/>
    <w:rsid w:val="006C6C87"/>
    <w:rsid w:val="006D0924"/>
    <w:rsid w:val="006D29F2"/>
    <w:rsid w:val="006D469F"/>
    <w:rsid w:val="006D646F"/>
    <w:rsid w:val="006D66FC"/>
    <w:rsid w:val="006D68E2"/>
    <w:rsid w:val="006D764E"/>
    <w:rsid w:val="006D7665"/>
    <w:rsid w:val="006D78DF"/>
    <w:rsid w:val="006E21FD"/>
    <w:rsid w:val="006E2CCA"/>
    <w:rsid w:val="006E550A"/>
    <w:rsid w:val="006E621F"/>
    <w:rsid w:val="006F37AB"/>
    <w:rsid w:val="006F3A7E"/>
    <w:rsid w:val="006F5E85"/>
    <w:rsid w:val="006F6E6A"/>
    <w:rsid w:val="0070047A"/>
    <w:rsid w:val="007009F6"/>
    <w:rsid w:val="00700B69"/>
    <w:rsid w:val="007015D1"/>
    <w:rsid w:val="00701C8D"/>
    <w:rsid w:val="00707DF4"/>
    <w:rsid w:val="0071272E"/>
    <w:rsid w:val="0071683C"/>
    <w:rsid w:val="00717CC3"/>
    <w:rsid w:val="0072089F"/>
    <w:rsid w:val="00720E6D"/>
    <w:rsid w:val="00720E9B"/>
    <w:rsid w:val="00720FE3"/>
    <w:rsid w:val="007221BA"/>
    <w:rsid w:val="0072261C"/>
    <w:rsid w:val="00723C45"/>
    <w:rsid w:val="00724106"/>
    <w:rsid w:val="007241A1"/>
    <w:rsid w:val="007272E9"/>
    <w:rsid w:val="007306B1"/>
    <w:rsid w:val="00731775"/>
    <w:rsid w:val="00731FF0"/>
    <w:rsid w:val="00734A18"/>
    <w:rsid w:val="00734CF0"/>
    <w:rsid w:val="00735078"/>
    <w:rsid w:val="007358A1"/>
    <w:rsid w:val="00736C5A"/>
    <w:rsid w:val="00740855"/>
    <w:rsid w:val="00740D34"/>
    <w:rsid w:val="00742528"/>
    <w:rsid w:val="00744253"/>
    <w:rsid w:val="007442CB"/>
    <w:rsid w:val="00755240"/>
    <w:rsid w:val="007564D0"/>
    <w:rsid w:val="007606F1"/>
    <w:rsid w:val="0076122F"/>
    <w:rsid w:val="00761978"/>
    <w:rsid w:val="00761EB2"/>
    <w:rsid w:val="00762DD5"/>
    <w:rsid w:val="00762EFC"/>
    <w:rsid w:val="0076337F"/>
    <w:rsid w:val="007645CC"/>
    <w:rsid w:val="00765E76"/>
    <w:rsid w:val="00766385"/>
    <w:rsid w:val="00767449"/>
    <w:rsid w:val="00767F7F"/>
    <w:rsid w:val="007706B5"/>
    <w:rsid w:val="00771C28"/>
    <w:rsid w:val="00772BCC"/>
    <w:rsid w:val="0077365A"/>
    <w:rsid w:val="007745FE"/>
    <w:rsid w:val="00774993"/>
    <w:rsid w:val="00774EBA"/>
    <w:rsid w:val="0077538D"/>
    <w:rsid w:val="00775889"/>
    <w:rsid w:val="007771EC"/>
    <w:rsid w:val="00777B8D"/>
    <w:rsid w:val="00780D54"/>
    <w:rsid w:val="007812E1"/>
    <w:rsid w:val="00781967"/>
    <w:rsid w:val="007826EE"/>
    <w:rsid w:val="007841A3"/>
    <w:rsid w:val="00786CEA"/>
    <w:rsid w:val="007918D5"/>
    <w:rsid w:val="007966EA"/>
    <w:rsid w:val="00796F48"/>
    <w:rsid w:val="007A4B1A"/>
    <w:rsid w:val="007A4B36"/>
    <w:rsid w:val="007A50D5"/>
    <w:rsid w:val="007B0302"/>
    <w:rsid w:val="007B0529"/>
    <w:rsid w:val="007B247F"/>
    <w:rsid w:val="007B286E"/>
    <w:rsid w:val="007B3C20"/>
    <w:rsid w:val="007B4C2B"/>
    <w:rsid w:val="007B61A3"/>
    <w:rsid w:val="007B663B"/>
    <w:rsid w:val="007C044D"/>
    <w:rsid w:val="007C049E"/>
    <w:rsid w:val="007C0D7F"/>
    <w:rsid w:val="007C1080"/>
    <w:rsid w:val="007C1157"/>
    <w:rsid w:val="007C2906"/>
    <w:rsid w:val="007C298F"/>
    <w:rsid w:val="007C4820"/>
    <w:rsid w:val="007C4A18"/>
    <w:rsid w:val="007C4E8F"/>
    <w:rsid w:val="007C63B3"/>
    <w:rsid w:val="007C70BD"/>
    <w:rsid w:val="007D3804"/>
    <w:rsid w:val="007D5E70"/>
    <w:rsid w:val="007E1CDC"/>
    <w:rsid w:val="007E23B2"/>
    <w:rsid w:val="007E45A5"/>
    <w:rsid w:val="007E4953"/>
    <w:rsid w:val="007E6CDD"/>
    <w:rsid w:val="007E79FF"/>
    <w:rsid w:val="007F01FF"/>
    <w:rsid w:val="007F5CFC"/>
    <w:rsid w:val="007F73D6"/>
    <w:rsid w:val="0080058B"/>
    <w:rsid w:val="0080075F"/>
    <w:rsid w:val="008012AB"/>
    <w:rsid w:val="00801C84"/>
    <w:rsid w:val="008023DD"/>
    <w:rsid w:val="00803F70"/>
    <w:rsid w:val="00806C68"/>
    <w:rsid w:val="00810F3C"/>
    <w:rsid w:val="00811B5D"/>
    <w:rsid w:val="008123EC"/>
    <w:rsid w:val="00812915"/>
    <w:rsid w:val="0081571D"/>
    <w:rsid w:val="008173B2"/>
    <w:rsid w:val="00817C42"/>
    <w:rsid w:val="00820B4C"/>
    <w:rsid w:val="008239A0"/>
    <w:rsid w:val="0082474A"/>
    <w:rsid w:val="008303D6"/>
    <w:rsid w:val="0083132F"/>
    <w:rsid w:val="00831672"/>
    <w:rsid w:val="008328A8"/>
    <w:rsid w:val="008340F3"/>
    <w:rsid w:val="00836933"/>
    <w:rsid w:val="0083724D"/>
    <w:rsid w:val="00837683"/>
    <w:rsid w:val="008406D1"/>
    <w:rsid w:val="00841EC0"/>
    <w:rsid w:val="008423A9"/>
    <w:rsid w:val="008432A6"/>
    <w:rsid w:val="0084492F"/>
    <w:rsid w:val="0084500F"/>
    <w:rsid w:val="00846556"/>
    <w:rsid w:val="0084685A"/>
    <w:rsid w:val="00847DBE"/>
    <w:rsid w:val="00852CB7"/>
    <w:rsid w:val="00853139"/>
    <w:rsid w:val="00853A88"/>
    <w:rsid w:val="00855918"/>
    <w:rsid w:val="008600C9"/>
    <w:rsid w:val="00860F3A"/>
    <w:rsid w:val="00862360"/>
    <w:rsid w:val="00862AD1"/>
    <w:rsid w:val="00863193"/>
    <w:rsid w:val="00863674"/>
    <w:rsid w:val="00863CE3"/>
    <w:rsid w:val="00866E99"/>
    <w:rsid w:val="008707BC"/>
    <w:rsid w:val="008718B8"/>
    <w:rsid w:val="00871D6F"/>
    <w:rsid w:val="00876E68"/>
    <w:rsid w:val="0087724B"/>
    <w:rsid w:val="00882F61"/>
    <w:rsid w:val="00883093"/>
    <w:rsid w:val="0088666D"/>
    <w:rsid w:val="00887301"/>
    <w:rsid w:val="008928F7"/>
    <w:rsid w:val="00892C95"/>
    <w:rsid w:val="00893336"/>
    <w:rsid w:val="00894B5E"/>
    <w:rsid w:val="00894B6C"/>
    <w:rsid w:val="00894E7B"/>
    <w:rsid w:val="00896C1C"/>
    <w:rsid w:val="00897104"/>
    <w:rsid w:val="008A1D66"/>
    <w:rsid w:val="008A2B5F"/>
    <w:rsid w:val="008A3722"/>
    <w:rsid w:val="008A392F"/>
    <w:rsid w:val="008A5342"/>
    <w:rsid w:val="008A7A5D"/>
    <w:rsid w:val="008A7D29"/>
    <w:rsid w:val="008B2366"/>
    <w:rsid w:val="008B2367"/>
    <w:rsid w:val="008B4934"/>
    <w:rsid w:val="008B55B5"/>
    <w:rsid w:val="008B56E7"/>
    <w:rsid w:val="008B7475"/>
    <w:rsid w:val="008B74A9"/>
    <w:rsid w:val="008B7E0F"/>
    <w:rsid w:val="008C16D4"/>
    <w:rsid w:val="008C2139"/>
    <w:rsid w:val="008C27F4"/>
    <w:rsid w:val="008C32BF"/>
    <w:rsid w:val="008C4398"/>
    <w:rsid w:val="008C5EDA"/>
    <w:rsid w:val="008C6BE8"/>
    <w:rsid w:val="008C6FF3"/>
    <w:rsid w:val="008D0134"/>
    <w:rsid w:val="008D2168"/>
    <w:rsid w:val="008D37B3"/>
    <w:rsid w:val="008D3B3A"/>
    <w:rsid w:val="008D49A9"/>
    <w:rsid w:val="008D5829"/>
    <w:rsid w:val="008D5A7C"/>
    <w:rsid w:val="008D5E4A"/>
    <w:rsid w:val="008D76DC"/>
    <w:rsid w:val="008D78EC"/>
    <w:rsid w:val="008E47BA"/>
    <w:rsid w:val="008E4BC4"/>
    <w:rsid w:val="008E5B36"/>
    <w:rsid w:val="008E6DAC"/>
    <w:rsid w:val="008F06D0"/>
    <w:rsid w:val="008F246D"/>
    <w:rsid w:val="008F567E"/>
    <w:rsid w:val="008F5D92"/>
    <w:rsid w:val="009003A8"/>
    <w:rsid w:val="009003B1"/>
    <w:rsid w:val="00902BCD"/>
    <w:rsid w:val="00904C9B"/>
    <w:rsid w:val="00904DD1"/>
    <w:rsid w:val="00906116"/>
    <w:rsid w:val="00906AA9"/>
    <w:rsid w:val="00907596"/>
    <w:rsid w:val="009114E3"/>
    <w:rsid w:val="00911521"/>
    <w:rsid w:val="00912D41"/>
    <w:rsid w:val="009150D1"/>
    <w:rsid w:val="009161DE"/>
    <w:rsid w:val="009164F1"/>
    <w:rsid w:val="00916691"/>
    <w:rsid w:val="0092077B"/>
    <w:rsid w:val="00920823"/>
    <w:rsid w:val="00923F12"/>
    <w:rsid w:val="00924D5F"/>
    <w:rsid w:val="00925657"/>
    <w:rsid w:val="00925CBB"/>
    <w:rsid w:val="00926727"/>
    <w:rsid w:val="0092795E"/>
    <w:rsid w:val="0093552E"/>
    <w:rsid w:val="00935703"/>
    <w:rsid w:val="0093662C"/>
    <w:rsid w:val="00937994"/>
    <w:rsid w:val="00940D27"/>
    <w:rsid w:val="00940E13"/>
    <w:rsid w:val="00941D3D"/>
    <w:rsid w:val="00942F0E"/>
    <w:rsid w:val="00945CEE"/>
    <w:rsid w:val="00946E78"/>
    <w:rsid w:val="00950EC4"/>
    <w:rsid w:val="00951643"/>
    <w:rsid w:val="00953B49"/>
    <w:rsid w:val="009541FA"/>
    <w:rsid w:val="0095766D"/>
    <w:rsid w:val="009577EB"/>
    <w:rsid w:val="009609E3"/>
    <w:rsid w:val="0096195D"/>
    <w:rsid w:val="00962E58"/>
    <w:rsid w:val="00963AC8"/>
    <w:rsid w:val="00964919"/>
    <w:rsid w:val="009651F9"/>
    <w:rsid w:val="00966749"/>
    <w:rsid w:val="00967D1C"/>
    <w:rsid w:val="00970C41"/>
    <w:rsid w:val="00971CE4"/>
    <w:rsid w:val="00973789"/>
    <w:rsid w:val="00976517"/>
    <w:rsid w:val="00977B14"/>
    <w:rsid w:val="009806A0"/>
    <w:rsid w:val="009821B1"/>
    <w:rsid w:val="009834A1"/>
    <w:rsid w:val="00992FA8"/>
    <w:rsid w:val="009937B8"/>
    <w:rsid w:val="0099416B"/>
    <w:rsid w:val="00994A31"/>
    <w:rsid w:val="00995194"/>
    <w:rsid w:val="009954CE"/>
    <w:rsid w:val="00995909"/>
    <w:rsid w:val="009959D0"/>
    <w:rsid w:val="0099644D"/>
    <w:rsid w:val="00997DDB"/>
    <w:rsid w:val="00997F3D"/>
    <w:rsid w:val="009A5352"/>
    <w:rsid w:val="009A688E"/>
    <w:rsid w:val="009A7057"/>
    <w:rsid w:val="009A7BBA"/>
    <w:rsid w:val="009B0AB8"/>
    <w:rsid w:val="009B2375"/>
    <w:rsid w:val="009B29BE"/>
    <w:rsid w:val="009B3A37"/>
    <w:rsid w:val="009B4CA0"/>
    <w:rsid w:val="009B7102"/>
    <w:rsid w:val="009C079B"/>
    <w:rsid w:val="009C0820"/>
    <w:rsid w:val="009C14E3"/>
    <w:rsid w:val="009C16D2"/>
    <w:rsid w:val="009C300C"/>
    <w:rsid w:val="009C31A2"/>
    <w:rsid w:val="009C505A"/>
    <w:rsid w:val="009C50AE"/>
    <w:rsid w:val="009C6936"/>
    <w:rsid w:val="009C750B"/>
    <w:rsid w:val="009D0D77"/>
    <w:rsid w:val="009D1699"/>
    <w:rsid w:val="009D2B37"/>
    <w:rsid w:val="009D4875"/>
    <w:rsid w:val="009D4C0D"/>
    <w:rsid w:val="009D6000"/>
    <w:rsid w:val="009D723E"/>
    <w:rsid w:val="009E037C"/>
    <w:rsid w:val="009E1601"/>
    <w:rsid w:val="009E392D"/>
    <w:rsid w:val="009E6294"/>
    <w:rsid w:val="009E68C7"/>
    <w:rsid w:val="009F147F"/>
    <w:rsid w:val="009F1C82"/>
    <w:rsid w:val="009F22AF"/>
    <w:rsid w:val="009F3326"/>
    <w:rsid w:val="009F5FA6"/>
    <w:rsid w:val="009F7D2B"/>
    <w:rsid w:val="00A01425"/>
    <w:rsid w:val="00A018B3"/>
    <w:rsid w:val="00A029B0"/>
    <w:rsid w:val="00A02FBC"/>
    <w:rsid w:val="00A03CE0"/>
    <w:rsid w:val="00A05B99"/>
    <w:rsid w:val="00A05BCE"/>
    <w:rsid w:val="00A0761E"/>
    <w:rsid w:val="00A0769E"/>
    <w:rsid w:val="00A07C4D"/>
    <w:rsid w:val="00A141B6"/>
    <w:rsid w:val="00A15261"/>
    <w:rsid w:val="00A1542E"/>
    <w:rsid w:val="00A17BDE"/>
    <w:rsid w:val="00A202BF"/>
    <w:rsid w:val="00A20671"/>
    <w:rsid w:val="00A227A0"/>
    <w:rsid w:val="00A23D98"/>
    <w:rsid w:val="00A23F31"/>
    <w:rsid w:val="00A242A2"/>
    <w:rsid w:val="00A25759"/>
    <w:rsid w:val="00A2667F"/>
    <w:rsid w:val="00A26846"/>
    <w:rsid w:val="00A26968"/>
    <w:rsid w:val="00A26D4B"/>
    <w:rsid w:val="00A275B6"/>
    <w:rsid w:val="00A27616"/>
    <w:rsid w:val="00A308AB"/>
    <w:rsid w:val="00A324FE"/>
    <w:rsid w:val="00A33F91"/>
    <w:rsid w:val="00A34AFC"/>
    <w:rsid w:val="00A35558"/>
    <w:rsid w:val="00A37566"/>
    <w:rsid w:val="00A4062A"/>
    <w:rsid w:val="00A41A71"/>
    <w:rsid w:val="00A41ECC"/>
    <w:rsid w:val="00A420B7"/>
    <w:rsid w:val="00A438B0"/>
    <w:rsid w:val="00A45EC8"/>
    <w:rsid w:val="00A55F46"/>
    <w:rsid w:val="00A57148"/>
    <w:rsid w:val="00A60C3F"/>
    <w:rsid w:val="00A60C65"/>
    <w:rsid w:val="00A62AED"/>
    <w:rsid w:val="00A64FE4"/>
    <w:rsid w:val="00A66BD9"/>
    <w:rsid w:val="00A674BF"/>
    <w:rsid w:val="00A71AAE"/>
    <w:rsid w:val="00A74612"/>
    <w:rsid w:val="00A76C12"/>
    <w:rsid w:val="00A76D82"/>
    <w:rsid w:val="00A80D66"/>
    <w:rsid w:val="00A82737"/>
    <w:rsid w:val="00A83ACC"/>
    <w:rsid w:val="00A878F3"/>
    <w:rsid w:val="00A91757"/>
    <w:rsid w:val="00A91AD5"/>
    <w:rsid w:val="00A946B0"/>
    <w:rsid w:val="00A94788"/>
    <w:rsid w:val="00A9587C"/>
    <w:rsid w:val="00A97095"/>
    <w:rsid w:val="00A9751C"/>
    <w:rsid w:val="00AA147A"/>
    <w:rsid w:val="00AA260C"/>
    <w:rsid w:val="00AA3133"/>
    <w:rsid w:val="00AA3A69"/>
    <w:rsid w:val="00AA413D"/>
    <w:rsid w:val="00AA5277"/>
    <w:rsid w:val="00AA65A3"/>
    <w:rsid w:val="00AA67E2"/>
    <w:rsid w:val="00AB0DD9"/>
    <w:rsid w:val="00AB1BF5"/>
    <w:rsid w:val="00AB23D9"/>
    <w:rsid w:val="00AB2ED3"/>
    <w:rsid w:val="00AB39E7"/>
    <w:rsid w:val="00AB64D6"/>
    <w:rsid w:val="00AB7508"/>
    <w:rsid w:val="00AC15C4"/>
    <w:rsid w:val="00AC1763"/>
    <w:rsid w:val="00AC1A71"/>
    <w:rsid w:val="00AC34B8"/>
    <w:rsid w:val="00AC4CC8"/>
    <w:rsid w:val="00AC5312"/>
    <w:rsid w:val="00AC6F98"/>
    <w:rsid w:val="00AC717F"/>
    <w:rsid w:val="00AD05EA"/>
    <w:rsid w:val="00AD0C56"/>
    <w:rsid w:val="00AD2925"/>
    <w:rsid w:val="00AD30D1"/>
    <w:rsid w:val="00AD48FD"/>
    <w:rsid w:val="00AD638C"/>
    <w:rsid w:val="00AD6863"/>
    <w:rsid w:val="00AD6D93"/>
    <w:rsid w:val="00AE114F"/>
    <w:rsid w:val="00AE12A3"/>
    <w:rsid w:val="00AE1407"/>
    <w:rsid w:val="00AE6E0A"/>
    <w:rsid w:val="00AE6EFF"/>
    <w:rsid w:val="00AF121F"/>
    <w:rsid w:val="00AF135E"/>
    <w:rsid w:val="00AF1697"/>
    <w:rsid w:val="00AF315F"/>
    <w:rsid w:val="00AF3920"/>
    <w:rsid w:val="00AF3F7E"/>
    <w:rsid w:val="00AF401A"/>
    <w:rsid w:val="00AF56EB"/>
    <w:rsid w:val="00AF5C0B"/>
    <w:rsid w:val="00AF739E"/>
    <w:rsid w:val="00AF74F0"/>
    <w:rsid w:val="00AF7E70"/>
    <w:rsid w:val="00B03192"/>
    <w:rsid w:val="00B0340E"/>
    <w:rsid w:val="00B036D9"/>
    <w:rsid w:val="00B0533D"/>
    <w:rsid w:val="00B05693"/>
    <w:rsid w:val="00B061F6"/>
    <w:rsid w:val="00B063E6"/>
    <w:rsid w:val="00B06702"/>
    <w:rsid w:val="00B06746"/>
    <w:rsid w:val="00B077EB"/>
    <w:rsid w:val="00B12D19"/>
    <w:rsid w:val="00B151EB"/>
    <w:rsid w:val="00B1757D"/>
    <w:rsid w:val="00B21AD5"/>
    <w:rsid w:val="00B21B0B"/>
    <w:rsid w:val="00B22F22"/>
    <w:rsid w:val="00B250E7"/>
    <w:rsid w:val="00B25B57"/>
    <w:rsid w:val="00B27444"/>
    <w:rsid w:val="00B3273F"/>
    <w:rsid w:val="00B32748"/>
    <w:rsid w:val="00B33696"/>
    <w:rsid w:val="00B357D6"/>
    <w:rsid w:val="00B35A30"/>
    <w:rsid w:val="00B36ABA"/>
    <w:rsid w:val="00B4168E"/>
    <w:rsid w:val="00B4252C"/>
    <w:rsid w:val="00B43707"/>
    <w:rsid w:val="00B438CF"/>
    <w:rsid w:val="00B46AE7"/>
    <w:rsid w:val="00B46F5B"/>
    <w:rsid w:val="00B50AB6"/>
    <w:rsid w:val="00B5132C"/>
    <w:rsid w:val="00B5300C"/>
    <w:rsid w:val="00B5393A"/>
    <w:rsid w:val="00B53BCA"/>
    <w:rsid w:val="00B54601"/>
    <w:rsid w:val="00B56791"/>
    <w:rsid w:val="00B56EDC"/>
    <w:rsid w:val="00B5755D"/>
    <w:rsid w:val="00B579C5"/>
    <w:rsid w:val="00B579EA"/>
    <w:rsid w:val="00B57D85"/>
    <w:rsid w:val="00B57E41"/>
    <w:rsid w:val="00B60424"/>
    <w:rsid w:val="00B60BCA"/>
    <w:rsid w:val="00B62605"/>
    <w:rsid w:val="00B64933"/>
    <w:rsid w:val="00B662D1"/>
    <w:rsid w:val="00B675C5"/>
    <w:rsid w:val="00B676A6"/>
    <w:rsid w:val="00B70B05"/>
    <w:rsid w:val="00B73DB7"/>
    <w:rsid w:val="00B75519"/>
    <w:rsid w:val="00B76BB3"/>
    <w:rsid w:val="00B77346"/>
    <w:rsid w:val="00B80497"/>
    <w:rsid w:val="00B812E4"/>
    <w:rsid w:val="00B8142F"/>
    <w:rsid w:val="00B81990"/>
    <w:rsid w:val="00B819C7"/>
    <w:rsid w:val="00B836B4"/>
    <w:rsid w:val="00B84829"/>
    <w:rsid w:val="00B9256C"/>
    <w:rsid w:val="00B9363F"/>
    <w:rsid w:val="00B9509F"/>
    <w:rsid w:val="00B962F7"/>
    <w:rsid w:val="00B96A03"/>
    <w:rsid w:val="00BA0293"/>
    <w:rsid w:val="00BA48C3"/>
    <w:rsid w:val="00BA58E9"/>
    <w:rsid w:val="00BA65A5"/>
    <w:rsid w:val="00BA7963"/>
    <w:rsid w:val="00BA7D14"/>
    <w:rsid w:val="00BB0D27"/>
    <w:rsid w:val="00BB129B"/>
    <w:rsid w:val="00BB1639"/>
    <w:rsid w:val="00BB1D6B"/>
    <w:rsid w:val="00BB1E5A"/>
    <w:rsid w:val="00BB235F"/>
    <w:rsid w:val="00BB33C6"/>
    <w:rsid w:val="00BB65CA"/>
    <w:rsid w:val="00BC17D3"/>
    <w:rsid w:val="00BC1F06"/>
    <w:rsid w:val="00BC2577"/>
    <w:rsid w:val="00BC4362"/>
    <w:rsid w:val="00BC5F71"/>
    <w:rsid w:val="00BC6DD7"/>
    <w:rsid w:val="00BD027B"/>
    <w:rsid w:val="00BD0475"/>
    <w:rsid w:val="00BD129E"/>
    <w:rsid w:val="00BD16F6"/>
    <w:rsid w:val="00BD3DC8"/>
    <w:rsid w:val="00BD7B17"/>
    <w:rsid w:val="00BE1051"/>
    <w:rsid w:val="00BE168A"/>
    <w:rsid w:val="00BE2ADA"/>
    <w:rsid w:val="00BE422F"/>
    <w:rsid w:val="00BE50C8"/>
    <w:rsid w:val="00BE5BC6"/>
    <w:rsid w:val="00BE5EB7"/>
    <w:rsid w:val="00BE609A"/>
    <w:rsid w:val="00BE6363"/>
    <w:rsid w:val="00BE65ED"/>
    <w:rsid w:val="00BE68F0"/>
    <w:rsid w:val="00BE718C"/>
    <w:rsid w:val="00BE7F7A"/>
    <w:rsid w:val="00BF1E5F"/>
    <w:rsid w:val="00BF38F8"/>
    <w:rsid w:val="00BF6017"/>
    <w:rsid w:val="00BF63CD"/>
    <w:rsid w:val="00BF747C"/>
    <w:rsid w:val="00C026E9"/>
    <w:rsid w:val="00C03049"/>
    <w:rsid w:val="00C10109"/>
    <w:rsid w:val="00C10E7C"/>
    <w:rsid w:val="00C11CD0"/>
    <w:rsid w:val="00C1215A"/>
    <w:rsid w:val="00C1280A"/>
    <w:rsid w:val="00C12CAF"/>
    <w:rsid w:val="00C13EB2"/>
    <w:rsid w:val="00C15D3D"/>
    <w:rsid w:val="00C1633E"/>
    <w:rsid w:val="00C17451"/>
    <w:rsid w:val="00C17C5F"/>
    <w:rsid w:val="00C20AB0"/>
    <w:rsid w:val="00C20E93"/>
    <w:rsid w:val="00C21A19"/>
    <w:rsid w:val="00C21BB7"/>
    <w:rsid w:val="00C224B6"/>
    <w:rsid w:val="00C2391E"/>
    <w:rsid w:val="00C24A98"/>
    <w:rsid w:val="00C25410"/>
    <w:rsid w:val="00C26EAC"/>
    <w:rsid w:val="00C31E0B"/>
    <w:rsid w:val="00C33671"/>
    <w:rsid w:val="00C33D64"/>
    <w:rsid w:val="00C34E07"/>
    <w:rsid w:val="00C402BD"/>
    <w:rsid w:val="00C4081E"/>
    <w:rsid w:val="00C40BB9"/>
    <w:rsid w:val="00C4355E"/>
    <w:rsid w:val="00C45F93"/>
    <w:rsid w:val="00C4793E"/>
    <w:rsid w:val="00C47AC1"/>
    <w:rsid w:val="00C51414"/>
    <w:rsid w:val="00C51B99"/>
    <w:rsid w:val="00C551C4"/>
    <w:rsid w:val="00C55405"/>
    <w:rsid w:val="00C56267"/>
    <w:rsid w:val="00C57822"/>
    <w:rsid w:val="00C61E86"/>
    <w:rsid w:val="00C61F18"/>
    <w:rsid w:val="00C62675"/>
    <w:rsid w:val="00C64E8A"/>
    <w:rsid w:val="00C71082"/>
    <w:rsid w:val="00C74F94"/>
    <w:rsid w:val="00C75834"/>
    <w:rsid w:val="00C768FC"/>
    <w:rsid w:val="00C80267"/>
    <w:rsid w:val="00C81BC3"/>
    <w:rsid w:val="00C82A65"/>
    <w:rsid w:val="00C83E7E"/>
    <w:rsid w:val="00C8497B"/>
    <w:rsid w:val="00C861A6"/>
    <w:rsid w:val="00C863A4"/>
    <w:rsid w:val="00C86D04"/>
    <w:rsid w:val="00C901EA"/>
    <w:rsid w:val="00C9254E"/>
    <w:rsid w:val="00C934EB"/>
    <w:rsid w:val="00C978A6"/>
    <w:rsid w:val="00C97EE7"/>
    <w:rsid w:val="00CA13D4"/>
    <w:rsid w:val="00CA2087"/>
    <w:rsid w:val="00CA2E97"/>
    <w:rsid w:val="00CA682E"/>
    <w:rsid w:val="00CA7002"/>
    <w:rsid w:val="00CB01E0"/>
    <w:rsid w:val="00CB0A34"/>
    <w:rsid w:val="00CB103B"/>
    <w:rsid w:val="00CB26A0"/>
    <w:rsid w:val="00CB5A79"/>
    <w:rsid w:val="00CB7DC6"/>
    <w:rsid w:val="00CC100D"/>
    <w:rsid w:val="00CC1EFA"/>
    <w:rsid w:val="00CC2A0B"/>
    <w:rsid w:val="00CC6BAC"/>
    <w:rsid w:val="00CD0E3F"/>
    <w:rsid w:val="00CD4064"/>
    <w:rsid w:val="00CD56FC"/>
    <w:rsid w:val="00CD60D3"/>
    <w:rsid w:val="00CD6277"/>
    <w:rsid w:val="00CD676B"/>
    <w:rsid w:val="00CE0E6E"/>
    <w:rsid w:val="00CE0F74"/>
    <w:rsid w:val="00CE2A67"/>
    <w:rsid w:val="00CE2E0D"/>
    <w:rsid w:val="00CE503A"/>
    <w:rsid w:val="00CE546F"/>
    <w:rsid w:val="00CE68C3"/>
    <w:rsid w:val="00CF0F2D"/>
    <w:rsid w:val="00CF2211"/>
    <w:rsid w:val="00CF27C8"/>
    <w:rsid w:val="00CF512A"/>
    <w:rsid w:val="00CF61CF"/>
    <w:rsid w:val="00CF6FA8"/>
    <w:rsid w:val="00D02844"/>
    <w:rsid w:val="00D0292B"/>
    <w:rsid w:val="00D038A4"/>
    <w:rsid w:val="00D05D26"/>
    <w:rsid w:val="00D13883"/>
    <w:rsid w:val="00D1451D"/>
    <w:rsid w:val="00D1637C"/>
    <w:rsid w:val="00D2186E"/>
    <w:rsid w:val="00D2336B"/>
    <w:rsid w:val="00D24D31"/>
    <w:rsid w:val="00D2510E"/>
    <w:rsid w:val="00D273B0"/>
    <w:rsid w:val="00D276A3"/>
    <w:rsid w:val="00D27E53"/>
    <w:rsid w:val="00D31DCE"/>
    <w:rsid w:val="00D33099"/>
    <w:rsid w:val="00D33674"/>
    <w:rsid w:val="00D33B5F"/>
    <w:rsid w:val="00D34530"/>
    <w:rsid w:val="00D34EF0"/>
    <w:rsid w:val="00D37D98"/>
    <w:rsid w:val="00D4174B"/>
    <w:rsid w:val="00D42217"/>
    <w:rsid w:val="00D43274"/>
    <w:rsid w:val="00D43809"/>
    <w:rsid w:val="00D45989"/>
    <w:rsid w:val="00D45C42"/>
    <w:rsid w:val="00D514D0"/>
    <w:rsid w:val="00D51945"/>
    <w:rsid w:val="00D51E52"/>
    <w:rsid w:val="00D52298"/>
    <w:rsid w:val="00D52A97"/>
    <w:rsid w:val="00D5414B"/>
    <w:rsid w:val="00D54E90"/>
    <w:rsid w:val="00D55C45"/>
    <w:rsid w:val="00D574CB"/>
    <w:rsid w:val="00D577F8"/>
    <w:rsid w:val="00D60B48"/>
    <w:rsid w:val="00D616C8"/>
    <w:rsid w:val="00D63BB9"/>
    <w:rsid w:val="00D63D21"/>
    <w:rsid w:val="00D70543"/>
    <w:rsid w:val="00D71B08"/>
    <w:rsid w:val="00D759FD"/>
    <w:rsid w:val="00D76086"/>
    <w:rsid w:val="00D764AC"/>
    <w:rsid w:val="00D76B9F"/>
    <w:rsid w:val="00D76DA2"/>
    <w:rsid w:val="00D81915"/>
    <w:rsid w:val="00D81F79"/>
    <w:rsid w:val="00D836BC"/>
    <w:rsid w:val="00D83B5B"/>
    <w:rsid w:val="00D85FB1"/>
    <w:rsid w:val="00D862AF"/>
    <w:rsid w:val="00D86480"/>
    <w:rsid w:val="00D923A2"/>
    <w:rsid w:val="00D94B26"/>
    <w:rsid w:val="00D94F2C"/>
    <w:rsid w:val="00D9736E"/>
    <w:rsid w:val="00D979E7"/>
    <w:rsid w:val="00DA0767"/>
    <w:rsid w:val="00DA1157"/>
    <w:rsid w:val="00DA3F3C"/>
    <w:rsid w:val="00DA5FE9"/>
    <w:rsid w:val="00DA6C36"/>
    <w:rsid w:val="00DA6D52"/>
    <w:rsid w:val="00DA6DE2"/>
    <w:rsid w:val="00DA7692"/>
    <w:rsid w:val="00DB0D79"/>
    <w:rsid w:val="00DB0E6E"/>
    <w:rsid w:val="00DB4412"/>
    <w:rsid w:val="00DB78F7"/>
    <w:rsid w:val="00DC08D6"/>
    <w:rsid w:val="00DC3C88"/>
    <w:rsid w:val="00DC400F"/>
    <w:rsid w:val="00DD009C"/>
    <w:rsid w:val="00DD099E"/>
    <w:rsid w:val="00DD27C4"/>
    <w:rsid w:val="00DD2911"/>
    <w:rsid w:val="00DD3358"/>
    <w:rsid w:val="00DD3983"/>
    <w:rsid w:val="00DD4621"/>
    <w:rsid w:val="00DD4D39"/>
    <w:rsid w:val="00DD6173"/>
    <w:rsid w:val="00DE1AA2"/>
    <w:rsid w:val="00DE1AAD"/>
    <w:rsid w:val="00DE256D"/>
    <w:rsid w:val="00DE454F"/>
    <w:rsid w:val="00DE4E38"/>
    <w:rsid w:val="00DE548A"/>
    <w:rsid w:val="00DE79DD"/>
    <w:rsid w:val="00DF08C0"/>
    <w:rsid w:val="00DF603C"/>
    <w:rsid w:val="00DF79E3"/>
    <w:rsid w:val="00DF7A83"/>
    <w:rsid w:val="00E030C1"/>
    <w:rsid w:val="00E04B7B"/>
    <w:rsid w:val="00E05078"/>
    <w:rsid w:val="00E06584"/>
    <w:rsid w:val="00E06BB2"/>
    <w:rsid w:val="00E1066D"/>
    <w:rsid w:val="00E1229F"/>
    <w:rsid w:val="00E127E8"/>
    <w:rsid w:val="00E12D79"/>
    <w:rsid w:val="00E139E1"/>
    <w:rsid w:val="00E14877"/>
    <w:rsid w:val="00E161CE"/>
    <w:rsid w:val="00E167C3"/>
    <w:rsid w:val="00E20B95"/>
    <w:rsid w:val="00E20CCB"/>
    <w:rsid w:val="00E22841"/>
    <w:rsid w:val="00E23933"/>
    <w:rsid w:val="00E23EAC"/>
    <w:rsid w:val="00E2620F"/>
    <w:rsid w:val="00E30122"/>
    <w:rsid w:val="00E30D60"/>
    <w:rsid w:val="00E31C1C"/>
    <w:rsid w:val="00E32646"/>
    <w:rsid w:val="00E33AD1"/>
    <w:rsid w:val="00E35BBC"/>
    <w:rsid w:val="00E416C6"/>
    <w:rsid w:val="00E42500"/>
    <w:rsid w:val="00E43EED"/>
    <w:rsid w:val="00E43FAE"/>
    <w:rsid w:val="00E44FC8"/>
    <w:rsid w:val="00E45640"/>
    <w:rsid w:val="00E47631"/>
    <w:rsid w:val="00E50569"/>
    <w:rsid w:val="00E51425"/>
    <w:rsid w:val="00E51B03"/>
    <w:rsid w:val="00E52D7A"/>
    <w:rsid w:val="00E5579E"/>
    <w:rsid w:val="00E564C8"/>
    <w:rsid w:val="00E6104C"/>
    <w:rsid w:val="00E61177"/>
    <w:rsid w:val="00E62329"/>
    <w:rsid w:val="00E6522A"/>
    <w:rsid w:val="00E6555A"/>
    <w:rsid w:val="00E660C8"/>
    <w:rsid w:val="00E70731"/>
    <w:rsid w:val="00E71BEB"/>
    <w:rsid w:val="00E7208D"/>
    <w:rsid w:val="00E729D3"/>
    <w:rsid w:val="00E74807"/>
    <w:rsid w:val="00E74AAD"/>
    <w:rsid w:val="00E750FE"/>
    <w:rsid w:val="00E7563D"/>
    <w:rsid w:val="00E75DCB"/>
    <w:rsid w:val="00E77F32"/>
    <w:rsid w:val="00E846E5"/>
    <w:rsid w:val="00E902C3"/>
    <w:rsid w:val="00E90706"/>
    <w:rsid w:val="00E91B76"/>
    <w:rsid w:val="00E920B5"/>
    <w:rsid w:val="00E92670"/>
    <w:rsid w:val="00E93A6B"/>
    <w:rsid w:val="00E94176"/>
    <w:rsid w:val="00E9534E"/>
    <w:rsid w:val="00E9554A"/>
    <w:rsid w:val="00E96C35"/>
    <w:rsid w:val="00E973A1"/>
    <w:rsid w:val="00EA1257"/>
    <w:rsid w:val="00EA189C"/>
    <w:rsid w:val="00EA1DE8"/>
    <w:rsid w:val="00EA3083"/>
    <w:rsid w:val="00EA33BA"/>
    <w:rsid w:val="00EA392F"/>
    <w:rsid w:val="00EA471B"/>
    <w:rsid w:val="00EA4F40"/>
    <w:rsid w:val="00EA6306"/>
    <w:rsid w:val="00EA63AA"/>
    <w:rsid w:val="00EA647C"/>
    <w:rsid w:val="00EA6BDE"/>
    <w:rsid w:val="00EB03EC"/>
    <w:rsid w:val="00EB1564"/>
    <w:rsid w:val="00EB1FD4"/>
    <w:rsid w:val="00EB31F4"/>
    <w:rsid w:val="00EB33A1"/>
    <w:rsid w:val="00EB379C"/>
    <w:rsid w:val="00EB37CB"/>
    <w:rsid w:val="00EB4E07"/>
    <w:rsid w:val="00EC12C4"/>
    <w:rsid w:val="00EC475A"/>
    <w:rsid w:val="00EC5232"/>
    <w:rsid w:val="00EC5A58"/>
    <w:rsid w:val="00EC5C79"/>
    <w:rsid w:val="00EC6771"/>
    <w:rsid w:val="00EC6DFD"/>
    <w:rsid w:val="00ED01C3"/>
    <w:rsid w:val="00ED0386"/>
    <w:rsid w:val="00ED153D"/>
    <w:rsid w:val="00ED2588"/>
    <w:rsid w:val="00ED2D2C"/>
    <w:rsid w:val="00ED39EB"/>
    <w:rsid w:val="00ED5D87"/>
    <w:rsid w:val="00ED5E53"/>
    <w:rsid w:val="00ED610F"/>
    <w:rsid w:val="00ED6396"/>
    <w:rsid w:val="00ED64F8"/>
    <w:rsid w:val="00ED7988"/>
    <w:rsid w:val="00EE0F92"/>
    <w:rsid w:val="00EE1AE7"/>
    <w:rsid w:val="00EE2BE5"/>
    <w:rsid w:val="00EE307C"/>
    <w:rsid w:val="00EE406D"/>
    <w:rsid w:val="00EE6451"/>
    <w:rsid w:val="00EF2AC3"/>
    <w:rsid w:val="00EF466B"/>
    <w:rsid w:val="00EF5517"/>
    <w:rsid w:val="00EF57B9"/>
    <w:rsid w:val="00EF6B58"/>
    <w:rsid w:val="00EF6B5E"/>
    <w:rsid w:val="00EF7FE9"/>
    <w:rsid w:val="00F00EAD"/>
    <w:rsid w:val="00F0178C"/>
    <w:rsid w:val="00F0595D"/>
    <w:rsid w:val="00F1008E"/>
    <w:rsid w:val="00F10EFC"/>
    <w:rsid w:val="00F111F8"/>
    <w:rsid w:val="00F11C0E"/>
    <w:rsid w:val="00F12A33"/>
    <w:rsid w:val="00F13EE5"/>
    <w:rsid w:val="00F140AD"/>
    <w:rsid w:val="00F16349"/>
    <w:rsid w:val="00F16876"/>
    <w:rsid w:val="00F17208"/>
    <w:rsid w:val="00F1791D"/>
    <w:rsid w:val="00F21981"/>
    <w:rsid w:val="00F22E74"/>
    <w:rsid w:val="00F249CE"/>
    <w:rsid w:val="00F26BCB"/>
    <w:rsid w:val="00F27C3E"/>
    <w:rsid w:val="00F30554"/>
    <w:rsid w:val="00F31421"/>
    <w:rsid w:val="00F32A7F"/>
    <w:rsid w:val="00F33B01"/>
    <w:rsid w:val="00F35C7A"/>
    <w:rsid w:val="00F35D27"/>
    <w:rsid w:val="00F36BF0"/>
    <w:rsid w:val="00F37E17"/>
    <w:rsid w:val="00F40284"/>
    <w:rsid w:val="00F41267"/>
    <w:rsid w:val="00F436AB"/>
    <w:rsid w:val="00F43DE8"/>
    <w:rsid w:val="00F4446D"/>
    <w:rsid w:val="00F4524E"/>
    <w:rsid w:val="00F45E63"/>
    <w:rsid w:val="00F45FF0"/>
    <w:rsid w:val="00F478FC"/>
    <w:rsid w:val="00F47C7F"/>
    <w:rsid w:val="00F53DC9"/>
    <w:rsid w:val="00F55568"/>
    <w:rsid w:val="00F557B9"/>
    <w:rsid w:val="00F6082C"/>
    <w:rsid w:val="00F60DF8"/>
    <w:rsid w:val="00F6167C"/>
    <w:rsid w:val="00F63ECB"/>
    <w:rsid w:val="00F650D4"/>
    <w:rsid w:val="00F67193"/>
    <w:rsid w:val="00F67BDA"/>
    <w:rsid w:val="00F726E2"/>
    <w:rsid w:val="00F733FB"/>
    <w:rsid w:val="00F80EF4"/>
    <w:rsid w:val="00F82B85"/>
    <w:rsid w:val="00F831A0"/>
    <w:rsid w:val="00F83E2A"/>
    <w:rsid w:val="00F84CF2"/>
    <w:rsid w:val="00F85070"/>
    <w:rsid w:val="00F85647"/>
    <w:rsid w:val="00F857A8"/>
    <w:rsid w:val="00F87167"/>
    <w:rsid w:val="00F9313D"/>
    <w:rsid w:val="00F9482B"/>
    <w:rsid w:val="00F96112"/>
    <w:rsid w:val="00F97E65"/>
    <w:rsid w:val="00FA08AD"/>
    <w:rsid w:val="00FA4F9C"/>
    <w:rsid w:val="00FA5008"/>
    <w:rsid w:val="00FA71C9"/>
    <w:rsid w:val="00FB040D"/>
    <w:rsid w:val="00FB0BC7"/>
    <w:rsid w:val="00FB2CDF"/>
    <w:rsid w:val="00FB72A3"/>
    <w:rsid w:val="00FC1272"/>
    <w:rsid w:val="00FC15C6"/>
    <w:rsid w:val="00FC1C64"/>
    <w:rsid w:val="00FC1FED"/>
    <w:rsid w:val="00FC4113"/>
    <w:rsid w:val="00FC59C7"/>
    <w:rsid w:val="00FC5FB6"/>
    <w:rsid w:val="00FC6E0E"/>
    <w:rsid w:val="00FC761E"/>
    <w:rsid w:val="00FD0DC1"/>
    <w:rsid w:val="00FD2EEA"/>
    <w:rsid w:val="00FD33C2"/>
    <w:rsid w:val="00FD3521"/>
    <w:rsid w:val="00FE0238"/>
    <w:rsid w:val="00FE037C"/>
    <w:rsid w:val="00FE0B83"/>
    <w:rsid w:val="00FE1A6D"/>
    <w:rsid w:val="00FE2DB5"/>
    <w:rsid w:val="00FE3CF2"/>
    <w:rsid w:val="00FE4234"/>
    <w:rsid w:val="00FE4DB8"/>
    <w:rsid w:val="00FE63A0"/>
    <w:rsid w:val="00FE7A27"/>
    <w:rsid w:val="00FF09C5"/>
    <w:rsid w:val="00FF1E0A"/>
    <w:rsid w:val="00FF203B"/>
    <w:rsid w:val="00FF4929"/>
    <w:rsid w:val="00FF51CE"/>
    <w:rsid w:val="00FF652A"/>
    <w:rsid w:val="00FF6E1B"/>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85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qFormat/>
    <w:rsid w:val="005B14F9"/>
    <w:pPr>
      <w:spacing w:before="120" w:after="120"/>
    </w:pPr>
    <w:rPr>
      <w:rFonts w:asciiTheme="minorHAnsi" w:hAnsiTheme="minorHAnsi" w:cstheme="minorHAnsi"/>
      <w:b/>
      <w:bCs/>
      <w:caps/>
      <w:sz w:val="20"/>
      <w:szCs w:val="20"/>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ind w:left="240"/>
    </w:pPr>
    <w:rPr>
      <w:rFonts w:asciiTheme="minorHAnsi" w:hAnsiTheme="minorHAnsi" w:cstheme="minorHAnsi"/>
      <w:smallCaps/>
      <w:sz w:val="20"/>
      <w:szCs w:val="20"/>
    </w:r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paragraph" w:styleId="TOC3">
    <w:name w:val="toc 3"/>
    <w:basedOn w:val="Normal"/>
    <w:next w:val="Normal"/>
    <w:autoRedefine/>
    <w:uiPriority w:val="39"/>
    <w:unhideWhenUsed/>
    <w:qFormat/>
    <w:rsid w:val="00570F3A"/>
    <w:pPr>
      <w:ind w:left="480"/>
    </w:pPr>
    <w:rPr>
      <w:rFonts w:asciiTheme="minorHAnsi" w:hAnsiTheme="minorHAnsi" w:cstheme="minorHAnsi"/>
      <w:i/>
      <w:iCs/>
      <w:sz w:val="20"/>
      <w:szCs w:val="20"/>
    </w:rPr>
  </w:style>
  <w:style w:type="paragraph" w:styleId="TOC4">
    <w:name w:val="toc 4"/>
    <w:basedOn w:val="Normal"/>
    <w:next w:val="Normal"/>
    <w:autoRedefine/>
    <w:rsid w:val="00570F3A"/>
    <w:pPr>
      <w:ind w:left="720"/>
    </w:pPr>
    <w:rPr>
      <w:rFonts w:asciiTheme="minorHAnsi" w:hAnsiTheme="minorHAnsi" w:cstheme="minorHAnsi"/>
      <w:sz w:val="18"/>
      <w:szCs w:val="18"/>
    </w:rPr>
  </w:style>
  <w:style w:type="paragraph" w:styleId="TOC5">
    <w:name w:val="toc 5"/>
    <w:basedOn w:val="Normal"/>
    <w:next w:val="Normal"/>
    <w:autoRedefine/>
    <w:rsid w:val="00570F3A"/>
    <w:pPr>
      <w:ind w:left="960"/>
    </w:pPr>
    <w:rPr>
      <w:rFonts w:asciiTheme="minorHAnsi" w:hAnsiTheme="minorHAnsi" w:cstheme="minorHAnsi"/>
      <w:sz w:val="18"/>
      <w:szCs w:val="18"/>
    </w:rPr>
  </w:style>
  <w:style w:type="paragraph" w:styleId="TOC6">
    <w:name w:val="toc 6"/>
    <w:basedOn w:val="Normal"/>
    <w:next w:val="Normal"/>
    <w:autoRedefine/>
    <w:rsid w:val="00570F3A"/>
    <w:pPr>
      <w:ind w:left="1200"/>
    </w:pPr>
    <w:rPr>
      <w:rFonts w:asciiTheme="minorHAnsi" w:hAnsiTheme="minorHAnsi" w:cstheme="minorHAnsi"/>
      <w:sz w:val="18"/>
      <w:szCs w:val="18"/>
    </w:rPr>
  </w:style>
  <w:style w:type="paragraph" w:styleId="TOC7">
    <w:name w:val="toc 7"/>
    <w:basedOn w:val="Normal"/>
    <w:next w:val="Normal"/>
    <w:autoRedefine/>
    <w:rsid w:val="00570F3A"/>
    <w:pPr>
      <w:ind w:left="1440"/>
    </w:pPr>
    <w:rPr>
      <w:rFonts w:asciiTheme="minorHAnsi" w:hAnsiTheme="minorHAnsi" w:cstheme="minorHAnsi"/>
      <w:sz w:val="18"/>
      <w:szCs w:val="18"/>
    </w:rPr>
  </w:style>
  <w:style w:type="paragraph" w:styleId="TOC8">
    <w:name w:val="toc 8"/>
    <w:basedOn w:val="Normal"/>
    <w:next w:val="Normal"/>
    <w:autoRedefine/>
    <w:rsid w:val="00570F3A"/>
    <w:pPr>
      <w:ind w:left="1680"/>
    </w:pPr>
    <w:rPr>
      <w:rFonts w:asciiTheme="minorHAnsi" w:hAnsiTheme="minorHAnsi" w:cstheme="minorHAnsi"/>
      <w:sz w:val="18"/>
      <w:szCs w:val="18"/>
    </w:rPr>
  </w:style>
  <w:style w:type="paragraph" w:styleId="TOC9">
    <w:name w:val="toc 9"/>
    <w:basedOn w:val="Normal"/>
    <w:next w:val="Normal"/>
    <w:autoRedefine/>
    <w:rsid w:val="00570F3A"/>
    <w:pPr>
      <w:ind w:left="1920"/>
    </w:pPr>
    <w:rPr>
      <w:rFonts w:asciiTheme="minorHAnsi" w:hAnsiTheme="minorHAnsi" w:cstheme="minorHAnsi"/>
      <w:sz w:val="18"/>
      <w:szCs w:val="18"/>
    </w:rPr>
  </w:style>
  <w:style w:type="character" w:customStyle="1" w:styleId="ListParagraphChar">
    <w:name w:val="List Paragraph Char"/>
    <w:link w:val="ListParagraph"/>
    <w:rsid w:val="009D723E"/>
    <w:rPr>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qFormat/>
    <w:rsid w:val="005B14F9"/>
    <w:pPr>
      <w:spacing w:before="120" w:after="120"/>
    </w:pPr>
    <w:rPr>
      <w:rFonts w:asciiTheme="minorHAnsi" w:hAnsiTheme="minorHAnsi" w:cstheme="minorHAnsi"/>
      <w:b/>
      <w:bCs/>
      <w:caps/>
      <w:sz w:val="20"/>
      <w:szCs w:val="20"/>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ind w:left="240"/>
    </w:pPr>
    <w:rPr>
      <w:rFonts w:asciiTheme="minorHAnsi" w:hAnsiTheme="minorHAnsi" w:cstheme="minorHAnsi"/>
      <w:smallCaps/>
      <w:sz w:val="20"/>
      <w:szCs w:val="20"/>
    </w:r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paragraph" w:styleId="TOC3">
    <w:name w:val="toc 3"/>
    <w:basedOn w:val="Normal"/>
    <w:next w:val="Normal"/>
    <w:autoRedefine/>
    <w:uiPriority w:val="39"/>
    <w:unhideWhenUsed/>
    <w:qFormat/>
    <w:rsid w:val="00570F3A"/>
    <w:pPr>
      <w:ind w:left="480"/>
    </w:pPr>
    <w:rPr>
      <w:rFonts w:asciiTheme="minorHAnsi" w:hAnsiTheme="minorHAnsi" w:cstheme="minorHAnsi"/>
      <w:i/>
      <w:iCs/>
      <w:sz w:val="20"/>
      <w:szCs w:val="20"/>
    </w:rPr>
  </w:style>
  <w:style w:type="paragraph" w:styleId="TOC4">
    <w:name w:val="toc 4"/>
    <w:basedOn w:val="Normal"/>
    <w:next w:val="Normal"/>
    <w:autoRedefine/>
    <w:rsid w:val="00570F3A"/>
    <w:pPr>
      <w:ind w:left="720"/>
    </w:pPr>
    <w:rPr>
      <w:rFonts w:asciiTheme="minorHAnsi" w:hAnsiTheme="minorHAnsi" w:cstheme="minorHAnsi"/>
      <w:sz w:val="18"/>
      <w:szCs w:val="18"/>
    </w:rPr>
  </w:style>
  <w:style w:type="paragraph" w:styleId="TOC5">
    <w:name w:val="toc 5"/>
    <w:basedOn w:val="Normal"/>
    <w:next w:val="Normal"/>
    <w:autoRedefine/>
    <w:rsid w:val="00570F3A"/>
    <w:pPr>
      <w:ind w:left="960"/>
    </w:pPr>
    <w:rPr>
      <w:rFonts w:asciiTheme="minorHAnsi" w:hAnsiTheme="minorHAnsi" w:cstheme="minorHAnsi"/>
      <w:sz w:val="18"/>
      <w:szCs w:val="18"/>
    </w:rPr>
  </w:style>
  <w:style w:type="paragraph" w:styleId="TOC6">
    <w:name w:val="toc 6"/>
    <w:basedOn w:val="Normal"/>
    <w:next w:val="Normal"/>
    <w:autoRedefine/>
    <w:rsid w:val="00570F3A"/>
    <w:pPr>
      <w:ind w:left="1200"/>
    </w:pPr>
    <w:rPr>
      <w:rFonts w:asciiTheme="minorHAnsi" w:hAnsiTheme="minorHAnsi" w:cstheme="minorHAnsi"/>
      <w:sz w:val="18"/>
      <w:szCs w:val="18"/>
    </w:rPr>
  </w:style>
  <w:style w:type="paragraph" w:styleId="TOC7">
    <w:name w:val="toc 7"/>
    <w:basedOn w:val="Normal"/>
    <w:next w:val="Normal"/>
    <w:autoRedefine/>
    <w:rsid w:val="00570F3A"/>
    <w:pPr>
      <w:ind w:left="1440"/>
    </w:pPr>
    <w:rPr>
      <w:rFonts w:asciiTheme="minorHAnsi" w:hAnsiTheme="minorHAnsi" w:cstheme="minorHAnsi"/>
      <w:sz w:val="18"/>
      <w:szCs w:val="18"/>
    </w:rPr>
  </w:style>
  <w:style w:type="paragraph" w:styleId="TOC8">
    <w:name w:val="toc 8"/>
    <w:basedOn w:val="Normal"/>
    <w:next w:val="Normal"/>
    <w:autoRedefine/>
    <w:rsid w:val="00570F3A"/>
    <w:pPr>
      <w:ind w:left="1680"/>
    </w:pPr>
    <w:rPr>
      <w:rFonts w:asciiTheme="minorHAnsi" w:hAnsiTheme="minorHAnsi" w:cstheme="minorHAnsi"/>
      <w:sz w:val="18"/>
      <w:szCs w:val="18"/>
    </w:rPr>
  </w:style>
  <w:style w:type="paragraph" w:styleId="TOC9">
    <w:name w:val="toc 9"/>
    <w:basedOn w:val="Normal"/>
    <w:next w:val="Normal"/>
    <w:autoRedefine/>
    <w:rsid w:val="00570F3A"/>
    <w:pPr>
      <w:ind w:left="1920"/>
    </w:pPr>
    <w:rPr>
      <w:rFonts w:asciiTheme="minorHAnsi" w:hAnsiTheme="minorHAnsi" w:cstheme="minorHAnsi"/>
      <w:sz w:val="18"/>
      <w:szCs w:val="18"/>
    </w:rPr>
  </w:style>
  <w:style w:type="character" w:customStyle="1" w:styleId="ListParagraphChar">
    <w:name w:val="List Paragraph Char"/>
    <w:link w:val="ListParagraph"/>
    <w:rsid w:val="009D723E"/>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02517">
      <w:bodyDiv w:val="1"/>
      <w:marLeft w:val="0"/>
      <w:marRight w:val="0"/>
      <w:marTop w:val="0"/>
      <w:marBottom w:val="0"/>
      <w:divBdr>
        <w:top w:val="none" w:sz="0" w:space="0" w:color="auto"/>
        <w:left w:val="none" w:sz="0" w:space="0" w:color="auto"/>
        <w:bottom w:val="none" w:sz="0" w:space="0" w:color="auto"/>
        <w:right w:val="none" w:sz="0" w:space="0" w:color="auto"/>
      </w:divBdr>
    </w:div>
    <w:div w:id="48768130">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288508826">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10725644">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6233375">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1085;&#1072;&#1073;&#1072;&#1074;&#1082;&#1077;@kcv.rs"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uprava@kcv.r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cv.r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A8FEF3E71434F659824870F95A826DE"/>
        <w:category>
          <w:name w:val="General"/>
          <w:gallery w:val="placeholder"/>
        </w:category>
        <w:types>
          <w:type w:val="bbPlcHdr"/>
        </w:types>
        <w:behaviors>
          <w:behavior w:val="content"/>
        </w:behaviors>
        <w:guid w:val="{EE46DC79-99EE-4759-860A-102A319B3A08}"/>
      </w:docPartPr>
      <w:docPartBody>
        <w:p w:rsidR="00ED7DDE" w:rsidRDefault="005E3D3E" w:rsidP="005E3D3E">
          <w:pPr>
            <w:pStyle w:val="6A8FEF3E71434F659824870F95A826DE"/>
          </w:pPr>
          <w:r w:rsidRPr="000E0184">
            <w:rPr>
              <w:rStyle w:val="PlaceholderText"/>
            </w:rPr>
            <w:t>Choose an item.</w:t>
          </w:r>
        </w:p>
      </w:docPartBody>
    </w:docPart>
    <w:docPart>
      <w:docPartPr>
        <w:name w:val="2A11327D791E47939A5B784A8E0B5319"/>
        <w:category>
          <w:name w:val="General"/>
          <w:gallery w:val="placeholder"/>
        </w:category>
        <w:types>
          <w:type w:val="bbPlcHdr"/>
        </w:types>
        <w:behaviors>
          <w:behavior w:val="content"/>
        </w:behaviors>
        <w:guid w:val="{445DD19E-1ABD-4CB3-A28D-25A9C075FB55}"/>
      </w:docPartPr>
      <w:docPartBody>
        <w:p w:rsidR="0001674E" w:rsidRDefault="00342777" w:rsidP="00342777">
          <w:pPr>
            <w:pStyle w:val="2A11327D791E47939A5B784A8E0B5319"/>
          </w:pPr>
          <w:r w:rsidRPr="006A1E85">
            <w:rPr>
              <w:rStyle w:val="PlaceholderText"/>
            </w:rPr>
            <w:t>Choose an item.</w:t>
          </w:r>
        </w:p>
      </w:docPartBody>
    </w:docPart>
    <w:docPart>
      <w:docPartPr>
        <w:name w:val="DefaultPlaceholder_22675704"/>
        <w:category>
          <w:name w:val="General"/>
          <w:gallery w:val="placeholder"/>
        </w:category>
        <w:types>
          <w:type w:val="bbPlcHdr"/>
        </w:types>
        <w:behaviors>
          <w:behavior w:val="content"/>
        </w:behaviors>
        <w:guid w:val="{F5BEAFA1-AA2D-42D6-9D6C-E4B0D1D956C7}"/>
      </w:docPartPr>
      <w:docPartBody>
        <w:p w:rsidR="0001674E" w:rsidRDefault="0001674E">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hyphenationZone w:val="425"/>
  <w:characterSpacingControl w:val="doNotCompress"/>
  <w:compat>
    <w:useFELayout/>
    <w:compatSetting w:name="compatibilityMode" w:uri="http://schemas.microsoft.com/office/word" w:val="12"/>
  </w:compat>
  <w:rsids>
    <w:rsidRoot w:val="005E3D3E"/>
    <w:rsid w:val="0001674E"/>
    <w:rsid w:val="00021293"/>
    <w:rsid w:val="00044159"/>
    <w:rsid w:val="00064AD6"/>
    <w:rsid w:val="00095614"/>
    <w:rsid w:val="00095CED"/>
    <w:rsid w:val="000A2C60"/>
    <w:rsid w:val="00122B92"/>
    <w:rsid w:val="001945BC"/>
    <w:rsid w:val="001A7F87"/>
    <w:rsid w:val="001C6B21"/>
    <w:rsid w:val="0020106B"/>
    <w:rsid w:val="00246B00"/>
    <w:rsid w:val="002C02DE"/>
    <w:rsid w:val="00335679"/>
    <w:rsid w:val="00342777"/>
    <w:rsid w:val="003A04B8"/>
    <w:rsid w:val="003B29A3"/>
    <w:rsid w:val="0040556F"/>
    <w:rsid w:val="00421344"/>
    <w:rsid w:val="00426910"/>
    <w:rsid w:val="00426EC7"/>
    <w:rsid w:val="00445263"/>
    <w:rsid w:val="004878A7"/>
    <w:rsid w:val="004B2731"/>
    <w:rsid w:val="00525BE0"/>
    <w:rsid w:val="00536B77"/>
    <w:rsid w:val="005564EA"/>
    <w:rsid w:val="00557F05"/>
    <w:rsid w:val="0058462F"/>
    <w:rsid w:val="005A6AE4"/>
    <w:rsid w:val="005D1C96"/>
    <w:rsid w:val="005E3D3E"/>
    <w:rsid w:val="005E7551"/>
    <w:rsid w:val="00613D6B"/>
    <w:rsid w:val="00646533"/>
    <w:rsid w:val="00670498"/>
    <w:rsid w:val="00677971"/>
    <w:rsid w:val="006806C2"/>
    <w:rsid w:val="00685ADD"/>
    <w:rsid w:val="006D3C7F"/>
    <w:rsid w:val="007A7591"/>
    <w:rsid w:val="007E4B9D"/>
    <w:rsid w:val="0081356E"/>
    <w:rsid w:val="00897A9D"/>
    <w:rsid w:val="008C355C"/>
    <w:rsid w:val="008F5780"/>
    <w:rsid w:val="009172D5"/>
    <w:rsid w:val="009F0AFF"/>
    <w:rsid w:val="00A71514"/>
    <w:rsid w:val="00A75B26"/>
    <w:rsid w:val="00A77D1F"/>
    <w:rsid w:val="00A93C93"/>
    <w:rsid w:val="00AA5EC1"/>
    <w:rsid w:val="00AB0F27"/>
    <w:rsid w:val="00AC2F13"/>
    <w:rsid w:val="00AE4D0C"/>
    <w:rsid w:val="00B61906"/>
    <w:rsid w:val="00B646DA"/>
    <w:rsid w:val="00B7632F"/>
    <w:rsid w:val="00BA70DB"/>
    <w:rsid w:val="00C45E0B"/>
    <w:rsid w:val="00C4766B"/>
    <w:rsid w:val="00C65B98"/>
    <w:rsid w:val="00C722B6"/>
    <w:rsid w:val="00C91F80"/>
    <w:rsid w:val="00CA67DF"/>
    <w:rsid w:val="00CE64DE"/>
    <w:rsid w:val="00D656B2"/>
    <w:rsid w:val="00DB3BAA"/>
    <w:rsid w:val="00DD3CA1"/>
    <w:rsid w:val="00E7225A"/>
    <w:rsid w:val="00E868D7"/>
    <w:rsid w:val="00EA02CF"/>
    <w:rsid w:val="00ED0CD4"/>
    <w:rsid w:val="00ED7DDE"/>
    <w:rsid w:val="00F636DF"/>
    <w:rsid w:val="00FD1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674E"/>
    <w:rPr>
      <w:color w:val="808080"/>
    </w:rPr>
  </w:style>
  <w:style w:type="paragraph" w:customStyle="1" w:styleId="6A8FEF3E71434F659824870F95A826DE">
    <w:name w:val="6A8FEF3E71434F659824870F95A826DE"/>
    <w:rsid w:val="005E3D3E"/>
  </w:style>
  <w:style w:type="paragraph" w:customStyle="1" w:styleId="DE60C7E8130C47F193D62B55A36F01F1">
    <w:name w:val="DE60C7E8130C47F193D62B55A36F01F1"/>
    <w:rsid w:val="00ED7DDE"/>
  </w:style>
  <w:style w:type="paragraph" w:customStyle="1" w:styleId="FE24BBD84D4943FF9012C72482BE260E">
    <w:name w:val="FE24BBD84D4943FF9012C72482BE260E"/>
    <w:rsid w:val="00E7225A"/>
  </w:style>
  <w:style w:type="paragraph" w:customStyle="1" w:styleId="2A11327D791E47939A5B784A8E0B5319">
    <w:name w:val="2A11327D791E47939A5B784A8E0B5319"/>
    <w:rsid w:val="00342777"/>
  </w:style>
  <w:style w:type="paragraph" w:customStyle="1" w:styleId="23140992EB4D4348B92FB0D85CCF7E19">
    <w:name w:val="23140992EB4D4348B92FB0D85CCF7E19"/>
    <w:rsid w:val="00426910"/>
  </w:style>
  <w:style w:type="paragraph" w:customStyle="1" w:styleId="D32FF846F7AA44DBAFA739A61295C733">
    <w:name w:val="D32FF846F7AA44DBAFA739A61295C733"/>
    <w:rsid w:val="00426910"/>
  </w:style>
  <w:style w:type="paragraph" w:customStyle="1" w:styleId="0EDB060484BF48B8A59B5C98BBC5404B">
    <w:name w:val="0EDB060484BF48B8A59B5C98BBC5404B"/>
    <w:rsid w:val="00426910"/>
  </w:style>
  <w:style w:type="paragraph" w:customStyle="1" w:styleId="EA68621CFFA44BAE9861403C8D9F0E06">
    <w:name w:val="EA68621CFFA44BAE9861403C8D9F0E06"/>
    <w:rsid w:val="00426910"/>
  </w:style>
  <w:style w:type="paragraph" w:customStyle="1" w:styleId="11BE233ABD7E4D589002AB95E3DB77DE">
    <w:name w:val="11BE233ABD7E4D589002AB95E3DB77DE"/>
    <w:rsid w:val="00426910"/>
  </w:style>
  <w:style w:type="paragraph" w:customStyle="1" w:styleId="BB8D753FF7874967B138CC70E9655687">
    <w:name w:val="BB8D753FF7874967B138CC70E9655687"/>
    <w:rsid w:val="0042691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C07C16-7B0A-401A-B400-28C937131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34</Pages>
  <Words>8879</Words>
  <Characters>50613</Characters>
  <Application>Microsoft Office Word</Application>
  <DocSecurity>0</DocSecurity>
  <Lines>421</Lines>
  <Paragraphs>118</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59374</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korisnik</cp:lastModifiedBy>
  <cp:revision>10</cp:revision>
  <cp:lastPrinted>2016-05-17T10:28:00Z</cp:lastPrinted>
  <dcterms:created xsi:type="dcterms:W3CDTF">2016-05-13T12:53:00Z</dcterms:created>
  <dcterms:modified xsi:type="dcterms:W3CDTF">2016-05-24T12:21:00Z</dcterms:modified>
</cp:coreProperties>
</file>