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2852517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174B8">
      <w:pPr>
        <w:pStyle w:val="Footer"/>
        <w:jc w:val="center"/>
        <w:rPr>
          <w:b/>
          <w:noProof/>
          <w:sz w:val="28"/>
          <w:szCs w:val="28"/>
          <w:lang w:val="sr-Cyrl-RS"/>
        </w:rPr>
      </w:pPr>
      <w:r w:rsidRPr="00854AE0">
        <w:rPr>
          <w:b/>
          <w:sz w:val="28"/>
          <w:szCs w:val="28"/>
          <w:lang w:val="sr-Cyrl-CS"/>
        </w:rPr>
        <w:t>Набавка</w:t>
      </w:r>
      <w:r w:rsidRPr="00854AE0">
        <w:rPr>
          <w:b/>
          <w:sz w:val="28"/>
          <w:szCs w:val="28"/>
          <w:lang w:val="sr-Cyrl-RS"/>
        </w:rPr>
        <w:t xml:space="preserve"> </w:t>
      </w:r>
      <w:r w:rsidR="00B174B8" w:rsidRPr="00DA098A">
        <w:rPr>
          <w:b/>
          <w:sz w:val="28"/>
          <w:szCs w:val="28"/>
          <w:lang w:val="sr-Cyrl-CS"/>
        </w:rPr>
        <w:t>вокалних протеза за потребе Клиничког центра Војводине</w:t>
      </w:r>
    </w:p>
    <w:p w:rsidR="00854AE0" w:rsidRPr="00BE4DC6" w:rsidRDefault="00854AE0"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D311C">
        <w:rPr>
          <w:b/>
          <w:noProof/>
          <w:sz w:val="28"/>
          <w:szCs w:val="28"/>
          <w:lang w:val="sr-Cyrl-RS"/>
        </w:rPr>
        <w:t>1</w:t>
      </w:r>
      <w:r w:rsidR="00B174B8">
        <w:rPr>
          <w:b/>
          <w:noProof/>
          <w:sz w:val="28"/>
          <w:szCs w:val="28"/>
          <w:lang w:val="sr-Latn-RS"/>
        </w:rPr>
        <w:t>61</w:t>
      </w:r>
      <w:r w:rsidR="003D311C">
        <w:rPr>
          <w:b/>
          <w:noProof/>
          <w:sz w:val="28"/>
          <w:szCs w:val="28"/>
          <w:lang w:val="sr-Cyrl-RS"/>
        </w:rPr>
        <w:t>-16-О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D311C">
        <w:rPr>
          <w:b/>
          <w:noProof/>
          <w:lang w:val="sr-Cyrl-RS"/>
        </w:rPr>
        <w:t xml:space="preserve">јун </w:t>
      </w:r>
      <w:r w:rsidR="002174BB">
        <w:rPr>
          <w:b/>
          <w:noProof/>
        </w:rPr>
        <w:t>20</w:t>
      </w:r>
      <w:r w:rsidR="00BE4DC6">
        <w:rPr>
          <w:b/>
          <w:noProof/>
          <w:lang w:val="sr-Cyrl-RS"/>
        </w:rPr>
        <w:t>1</w:t>
      </w:r>
      <w:r w:rsidR="003D311C">
        <w:rPr>
          <w:b/>
          <w:noProof/>
          <w:lang w:val="sr-Cyrl-RS"/>
        </w:rPr>
        <w:t>6</w:t>
      </w:r>
      <w:r w:rsidRPr="00734367">
        <w:rPr>
          <w:b/>
          <w:noProof/>
        </w:rPr>
        <w:t>.</w:t>
      </w:r>
    </w:p>
    <w:p w:rsidR="005B4BDC" w:rsidRPr="00E45538" w:rsidRDefault="00B60424" w:rsidP="007E20F9">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Pr="00B174B8" w:rsidRDefault="00B84C11" w:rsidP="00761F79">
      <w:pPr>
        <w:pStyle w:val="Footer"/>
        <w:jc w:val="center"/>
        <w:rPr>
          <w:b/>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1</w:t>
      </w:r>
      <w:r w:rsidR="00B174B8">
        <w:rPr>
          <w:b/>
          <w:noProof/>
        </w:rPr>
        <w:t>61</w:t>
      </w:r>
      <w:r w:rsidR="00BE4DC6">
        <w:rPr>
          <w:b/>
          <w:noProof/>
          <w:lang w:val="sr-Cyrl-CS"/>
        </w:rPr>
        <w:t>-1</w:t>
      </w:r>
      <w:r w:rsidR="007E20F9">
        <w:rPr>
          <w:b/>
          <w:noProof/>
          <w:lang w:val="sr-Latn-RS"/>
        </w:rPr>
        <w:t>6</w:t>
      </w:r>
      <w:r w:rsidR="0023541D">
        <w:rPr>
          <w:b/>
          <w:noProof/>
        </w:rPr>
        <w:t xml:space="preserve">-O </w:t>
      </w:r>
      <w:r w:rsidRPr="00E13123">
        <w:rPr>
          <w:b/>
          <w:noProof/>
        </w:rPr>
        <w:t xml:space="preserve">- </w:t>
      </w:r>
      <w:r w:rsidR="00854AE0">
        <w:rPr>
          <w:b/>
          <w:lang w:val="sr-Cyrl-CS"/>
        </w:rPr>
        <w:t>Набавка</w:t>
      </w:r>
      <w:r w:rsidR="00854AE0">
        <w:rPr>
          <w:b/>
          <w:lang w:val="sr-Cyrl-RS"/>
        </w:rPr>
        <w:t xml:space="preserve"> </w:t>
      </w:r>
    </w:p>
    <w:p w:rsidR="000B3808" w:rsidRPr="00B174B8" w:rsidRDefault="00B174B8" w:rsidP="00761F79">
      <w:pPr>
        <w:pStyle w:val="Footer"/>
        <w:jc w:val="center"/>
        <w:rPr>
          <w:b/>
          <w:noProof/>
          <w:lang w:val="sr-Cyrl-RS"/>
        </w:rPr>
      </w:pPr>
      <w:r w:rsidRPr="00B174B8">
        <w:rPr>
          <w:b/>
          <w:lang w:val="sr-Cyrl-CS"/>
        </w:rPr>
        <w:t>вокалних протеза за потребе Клиничког центра Војводине</w:t>
      </w:r>
      <w:r w:rsidRPr="00B174B8">
        <w:rPr>
          <w:b/>
          <w:noProof/>
          <w:lang w:val="sr-Cyrl-CS"/>
        </w:rPr>
        <w:t xml:space="preserve"> </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040B3B">
              <w:rPr>
                <w:webHidden/>
              </w:rPr>
              <w:t>1</w:t>
            </w:r>
            <w:r>
              <w:rPr>
                <w:webHidden/>
              </w:rPr>
              <w:fldChar w:fldCharType="end"/>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040B3B">
              <w:rPr>
                <w:noProof/>
                <w:webHidden/>
              </w:rPr>
              <w:t>3</w:t>
            </w:r>
            <w:r w:rsidR="009444EE">
              <w:rPr>
                <w:noProof/>
                <w:webHidden/>
              </w:rPr>
              <w:fldChar w:fldCharType="end"/>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040B3B">
              <w:rPr>
                <w:noProof/>
                <w:webHidden/>
              </w:rPr>
              <w:t>4</w:t>
            </w:r>
            <w:r w:rsidR="009444EE">
              <w:rPr>
                <w:noProof/>
                <w:webHidden/>
              </w:rPr>
              <w:fldChar w:fldCharType="end"/>
            </w:r>
          </w:hyperlink>
        </w:p>
        <w:p w:rsidR="009B75C5" w:rsidRPr="00C74C5F" w:rsidRDefault="00A621B2"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w:t>
            </w:r>
            <w:r w:rsidR="009B75C5">
              <w:rPr>
                <w:noProof/>
                <w:webHidden/>
              </w:rPr>
              <w:tab/>
            </w:r>
            <w:r w:rsidR="00C74C5F">
              <w:rPr>
                <w:noProof/>
                <w:webHidden/>
                <w:lang w:val="sr-Cyrl-CS"/>
              </w:rPr>
              <w:t>6</w:t>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A621B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B1E47">
              <w:rPr>
                <w:noProof/>
                <w:webHidden/>
                <w:lang w:val="sr-Cyrl-RS"/>
              </w:rPr>
              <w:t>31</w:t>
            </w:r>
          </w:hyperlink>
        </w:p>
        <w:p w:rsidR="009B75C5" w:rsidRDefault="00A621B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B1E47">
              <w:rPr>
                <w:noProof/>
                <w:webHidden/>
                <w:lang w:val="sr-Cyrl-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E20F9" w:rsidP="00B174B8">
            <w:pPr>
              <w:pStyle w:val="Footer"/>
              <w:jc w:val="both"/>
              <w:rPr>
                <w:b/>
                <w:lang w:val="sr-Cyrl-RS"/>
              </w:rPr>
            </w:pPr>
            <w:r>
              <w:rPr>
                <w:b/>
                <w:lang w:val="sr-Latn-RS"/>
              </w:rPr>
              <w:t>1</w:t>
            </w:r>
            <w:r w:rsidR="00B174B8">
              <w:rPr>
                <w:b/>
                <w:lang w:val="sr-Latn-RS"/>
              </w:rPr>
              <w:t>61</w:t>
            </w:r>
            <w:r w:rsidR="00BE4DC6">
              <w:rPr>
                <w:b/>
                <w:lang w:val="sr-Cyrl-CS"/>
              </w:rPr>
              <w:t>-1</w:t>
            </w:r>
            <w:r>
              <w:rPr>
                <w:b/>
                <w:lang w:val="sr-Latn-RS"/>
              </w:rPr>
              <w:t>6</w:t>
            </w:r>
            <w:r w:rsidR="0023541D" w:rsidRPr="002174BB">
              <w:rPr>
                <w:b/>
              </w:rPr>
              <w:t>-O</w:t>
            </w:r>
            <w:r w:rsidR="00734367" w:rsidRPr="00734367">
              <w:t xml:space="preserve"> </w:t>
            </w:r>
            <w:r w:rsidR="00B84C11" w:rsidRPr="00734367">
              <w:t xml:space="preserve">је </w:t>
            </w:r>
            <w:r w:rsidR="00854AE0">
              <w:rPr>
                <w:b/>
                <w:lang w:val="sr-Cyrl-CS"/>
              </w:rPr>
              <w:t>набав</w:t>
            </w:r>
            <w:r w:rsidR="00854AE0" w:rsidRPr="00B174B8">
              <w:rPr>
                <w:b/>
                <w:lang w:val="sr-Cyrl-CS"/>
              </w:rPr>
              <w:t>ка</w:t>
            </w:r>
            <w:r w:rsidR="00854AE0" w:rsidRPr="00B174B8">
              <w:rPr>
                <w:b/>
                <w:lang w:val="sr-Cyrl-RS"/>
              </w:rPr>
              <w:t xml:space="preserve"> </w:t>
            </w:r>
            <w:r w:rsidR="00B174B8" w:rsidRPr="00B174B8">
              <w:rPr>
                <w:b/>
                <w:lang w:val="sr-Cyrl-CS"/>
              </w:rPr>
              <w:t>вокалних протеза за потребе К</w:t>
            </w:r>
            <w:r w:rsidR="00B174B8">
              <w:rPr>
                <w:b/>
                <w:lang w:val="sr-Cyrl-RS"/>
              </w:rPr>
              <w:t>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B174B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E20F9">
              <w:rPr>
                <w:b/>
                <w:lang w:val="sr-Latn-RS"/>
              </w:rPr>
              <w:t>1</w:t>
            </w:r>
            <w:r w:rsidR="00B174B8" w:rsidRPr="00B174B8">
              <w:rPr>
                <w:b/>
                <w:lang w:val="sr-Cyrl-RS"/>
              </w:rPr>
              <w:t>61</w:t>
            </w:r>
            <w:r w:rsidR="00BE4DC6" w:rsidRPr="00B174B8">
              <w:rPr>
                <w:b/>
                <w:lang w:val="sr-Cyrl-CS"/>
              </w:rPr>
              <w:t>-1</w:t>
            </w:r>
            <w:r w:rsidR="007E20F9" w:rsidRPr="00B174B8">
              <w:rPr>
                <w:b/>
                <w:lang w:val="sr-Latn-RS"/>
              </w:rPr>
              <w:t>6</w:t>
            </w:r>
            <w:r w:rsidR="0023541D" w:rsidRPr="00B174B8">
              <w:rPr>
                <w:b/>
              </w:rPr>
              <w:t>-O</w:t>
            </w:r>
            <w:r w:rsidR="0023541D" w:rsidRPr="00B174B8">
              <w:t xml:space="preserve"> </w:t>
            </w:r>
            <w:r w:rsidRPr="00B174B8">
              <w:t xml:space="preserve">је </w:t>
            </w:r>
            <w:r w:rsidR="00854AE0" w:rsidRPr="00B174B8">
              <w:rPr>
                <w:b/>
                <w:lang w:val="sr-Cyrl-CS"/>
              </w:rPr>
              <w:t>набавка</w:t>
            </w:r>
            <w:r w:rsidR="00854AE0" w:rsidRPr="00B174B8">
              <w:rPr>
                <w:b/>
                <w:lang w:val="sr-Cyrl-RS"/>
              </w:rPr>
              <w:t xml:space="preserve"> </w:t>
            </w:r>
            <w:r w:rsidR="00B174B8" w:rsidRPr="00B174B8">
              <w:rPr>
                <w:b/>
                <w:lang w:val="sr-Cyrl-CS"/>
              </w:rPr>
              <w:t>вокалних протеза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3D311C" w:rsidP="00B174B8">
            <w:pPr>
              <w:rPr>
                <w:noProof/>
              </w:rPr>
            </w:pPr>
            <w:r>
              <w:rPr>
                <w:noProof/>
                <w:lang w:val="ru-RU"/>
              </w:rPr>
              <w:t>331</w:t>
            </w:r>
            <w:r>
              <w:rPr>
                <w:noProof/>
                <w:lang w:val="sr-Latn-RS"/>
              </w:rPr>
              <w:t>8</w:t>
            </w:r>
            <w:r w:rsidR="00B174B8">
              <w:rPr>
                <w:noProof/>
                <w:lang w:val="sr-Cyrl-RS"/>
              </w:rPr>
              <w:t>00</w:t>
            </w:r>
            <w:r>
              <w:rPr>
                <w:noProof/>
                <w:lang w:val="ru-RU"/>
              </w:rPr>
              <w:t>00 – остали уградни материјал</w:t>
            </w:r>
          </w:p>
        </w:tc>
      </w:tr>
    </w:tbl>
    <w:p w:rsidR="00B84C11" w:rsidRDefault="00B84C11" w:rsidP="00B84C11">
      <w:pPr>
        <w:rPr>
          <w:b/>
          <w:noProof/>
          <w:lang w:val="sr-Cyrl-CS"/>
        </w:rPr>
      </w:pPr>
    </w:p>
    <w:p w:rsidR="00E45538" w:rsidRDefault="00E45538" w:rsidP="00B84C11">
      <w:pPr>
        <w:rPr>
          <w:b/>
          <w:noProof/>
          <w:lang w:val="sr-Latn-RS"/>
        </w:rPr>
      </w:pPr>
    </w:p>
    <w:p w:rsidR="003D311C" w:rsidRPr="003D311C" w:rsidRDefault="003D311C" w:rsidP="00B84C11">
      <w:pPr>
        <w:rPr>
          <w:b/>
          <w:noProof/>
          <w:lang w:val="sr-Latn-RS"/>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B174B8" w:rsidRDefault="00B174B8" w:rsidP="00B174B8">
      <w:pPr>
        <w:pStyle w:val="Footer"/>
        <w:jc w:val="both"/>
      </w:pPr>
      <w:proofErr w:type="gramStart"/>
      <w:r w:rsidRPr="00673775">
        <w:t xml:space="preserve">Предмет ове јавне набавке </w:t>
      </w:r>
      <w:r>
        <w:rPr>
          <w:noProof/>
          <w:lang w:val="sr-Cyrl-RS"/>
        </w:rPr>
        <w:t>су</w:t>
      </w:r>
      <w:r w:rsidRPr="00DA098A">
        <w:t xml:space="preserve"> вокалн</w:t>
      </w:r>
      <w:r>
        <w:rPr>
          <w:lang w:val="sr-Cyrl-RS"/>
        </w:rPr>
        <w:t>е</w:t>
      </w:r>
      <w:r>
        <w:t xml:space="preserve"> протез</w:t>
      </w:r>
      <w:r>
        <w:rPr>
          <w:lang w:val="sr-Cyrl-RS"/>
        </w:rPr>
        <w:t>е</w:t>
      </w:r>
      <w:r w:rsidRPr="00DA098A">
        <w:t xml:space="preserve"> за потребе Клиничког центра Војводине</w:t>
      </w:r>
      <w:r>
        <w:t>.</w:t>
      </w:r>
      <w:proofErr w:type="gramEnd"/>
    </w:p>
    <w:p w:rsidR="00B174B8" w:rsidRDefault="00B174B8" w:rsidP="00B174B8">
      <w:pPr>
        <w:pStyle w:val="Footer"/>
        <w:jc w:val="both"/>
      </w:pPr>
    </w:p>
    <w:p w:rsidR="00B174B8" w:rsidRPr="00DA098A" w:rsidRDefault="00B174B8" w:rsidP="00B174B8">
      <w:pPr>
        <w:jc w:val="both"/>
        <w:rPr>
          <w:noProof/>
        </w:rPr>
      </w:pPr>
      <w:r w:rsidRPr="00DA098A">
        <w:rPr>
          <w:noProof/>
        </w:rPr>
        <w:t>Говорне протезе и пратећи уградни материјал морају да поседују следеће минималне техничке карактеристике:</w:t>
      </w:r>
    </w:p>
    <w:p w:rsidR="00B174B8" w:rsidRPr="002D5B2C" w:rsidRDefault="00B174B8" w:rsidP="00266209">
      <w:pPr>
        <w:jc w:val="both"/>
        <w:rPr>
          <w:i/>
          <w:noProof/>
          <w:u w:val="single"/>
        </w:rPr>
      </w:pPr>
    </w:p>
    <w:p w:rsidR="00B174B8" w:rsidRPr="002D5B2C" w:rsidRDefault="00B174B8" w:rsidP="00B174B8">
      <w:pPr>
        <w:numPr>
          <w:ilvl w:val="0"/>
          <w:numId w:val="28"/>
        </w:numPr>
        <w:jc w:val="both"/>
        <w:rPr>
          <w:noProof/>
        </w:rPr>
      </w:pPr>
      <w:r w:rsidRPr="002D5B2C">
        <w:rPr>
          <w:noProof/>
        </w:rPr>
        <w:t>Говорне протезе и уградни материјал морају бити регистроване у Србији по важећим законима</w:t>
      </w:r>
      <w:r w:rsidR="00266209">
        <w:rPr>
          <w:noProof/>
        </w:rPr>
        <w:t>,</w:t>
      </w:r>
    </w:p>
    <w:p w:rsidR="00B174B8" w:rsidRPr="002D5B2C" w:rsidRDefault="00B174B8" w:rsidP="00B174B8">
      <w:pPr>
        <w:numPr>
          <w:ilvl w:val="0"/>
          <w:numId w:val="28"/>
        </w:numPr>
        <w:jc w:val="both"/>
        <w:rPr>
          <w:noProof/>
        </w:rPr>
      </w:pPr>
      <w:r w:rsidRPr="002D5B2C">
        <w:rPr>
          <w:noProof/>
        </w:rPr>
        <w:t xml:space="preserve">Говорне протезе и уградни материјал морају испуњавати </w:t>
      </w:r>
      <w:r>
        <w:rPr>
          <w:noProof/>
          <w:lang w:val="en-US"/>
        </w:rPr>
        <w:t>CE</w:t>
      </w:r>
      <w:r w:rsidRPr="002D5B2C">
        <w:rPr>
          <w:noProof/>
        </w:rPr>
        <w:t xml:space="preserve"> услове</w:t>
      </w:r>
      <w:r w:rsidR="00266209">
        <w:rPr>
          <w:noProof/>
        </w:rPr>
        <w:t>,</w:t>
      </w:r>
    </w:p>
    <w:p w:rsidR="00B174B8" w:rsidRPr="002D5B2C" w:rsidRDefault="00B174B8" w:rsidP="00B174B8">
      <w:pPr>
        <w:numPr>
          <w:ilvl w:val="0"/>
          <w:numId w:val="28"/>
        </w:numPr>
        <w:jc w:val="both"/>
        <w:rPr>
          <w:noProof/>
        </w:rPr>
      </w:pPr>
      <w:r w:rsidRPr="002D5B2C">
        <w:rPr>
          <w:noProof/>
        </w:rPr>
        <w:t>Говорне протезе и уградни материјал морају бити у складу са техничким стандардима приступачности за особе са инвалидитетом</w:t>
      </w:r>
      <w:r w:rsidR="00266209">
        <w:rPr>
          <w:noProof/>
        </w:rPr>
        <w:t>,</w:t>
      </w:r>
    </w:p>
    <w:p w:rsidR="00B174B8" w:rsidRPr="002D5B2C" w:rsidRDefault="00B174B8" w:rsidP="00B174B8">
      <w:pPr>
        <w:numPr>
          <w:ilvl w:val="0"/>
          <w:numId w:val="28"/>
        </w:numPr>
        <w:jc w:val="both"/>
        <w:rPr>
          <w:noProof/>
        </w:rPr>
      </w:pPr>
      <w:r w:rsidRPr="002D5B2C">
        <w:rPr>
          <w:noProof/>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Понуђач мора обезбедити уградни материјал који је адекватан и неопходан пацијентима за нормално функционисање протеза</w:t>
      </w:r>
      <w:r w:rsidR="00266209">
        <w:rPr>
          <w:noProof/>
        </w:rPr>
        <w:t>,</w:t>
      </w:r>
    </w:p>
    <w:p w:rsidR="00B174B8" w:rsidRPr="002D5B2C" w:rsidRDefault="00B174B8" w:rsidP="00B174B8">
      <w:pPr>
        <w:numPr>
          <w:ilvl w:val="0"/>
          <w:numId w:val="28"/>
        </w:numPr>
        <w:jc w:val="both"/>
        <w:rPr>
          <w:noProof/>
        </w:rPr>
      </w:pPr>
      <w:r w:rsidRPr="002D5B2C">
        <w:rPr>
          <w:noProof/>
        </w:rPr>
        <w:t>Уградни материјал мора бити узајамно компатибилан</w:t>
      </w:r>
      <w:r w:rsidR="00266209">
        <w:rPr>
          <w:noProof/>
        </w:rPr>
        <w:t>,</w:t>
      </w:r>
    </w:p>
    <w:p w:rsidR="00B174B8" w:rsidRPr="002D5B2C" w:rsidRDefault="00B174B8" w:rsidP="00B174B8">
      <w:pPr>
        <w:numPr>
          <w:ilvl w:val="0"/>
          <w:numId w:val="28"/>
        </w:numPr>
        <w:jc w:val="both"/>
        <w:rPr>
          <w:noProof/>
        </w:rPr>
      </w:pPr>
      <w:r w:rsidRPr="002D5B2C">
        <w:rPr>
          <w:noProof/>
        </w:rPr>
        <w:t>Споља</w:t>
      </w:r>
      <w:r>
        <w:rPr>
          <w:noProof/>
          <w:lang w:val="sr-Cyrl-RS"/>
        </w:rPr>
        <w:t>ш</w:t>
      </w:r>
      <w:r w:rsidRPr="002D5B2C">
        <w:rPr>
          <w:noProof/>
        </w:rPr>
        <w:t>њи пречник про</w:t>
      </w:r>
      <w:r>
        <w:rPr>
          <w:noProof/>
        </w:rPr>
        <w:t>теза мора бити минимум 22,5 френч</w:t>
      </w:r>
      <w:r w:rsidRPr="002D5B2C">
        <w:rPr>
          <w:noProof/>
        </w:rPr>
        <w:t>а.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Pr="002D5B2C" w:rsidRDefault="00B174B8" w:rsidP="00B174B8">
      <w:pPr>
        <w:numPr>
          <w:ilvl w:val="0"/>
          <w:numId w:val="28"/>
        </w:numPr>
        <w:jc w:val="both"/>
        <w:rPr>
          <w:noProof/>
        </w:rPr>
      </w:pPr>
      <w:r w:rsidRPr="002D5B2C">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r w:rsidR="00266209">
        <w:rPr>
          <w:noProof/>
        </w:rPr>
        <w:t>,</w:t>
      </w:r>
    </w:p>
    <w:p w:rsidR="00B174B8" w:rsidRDefault="00B174B8" w:rsidP="00B174B8">
      <w:pPr>
        <w:numPr>
          <w:ilvl w:val="0"/>
          <w:numId w:val="28"/>
        </w:numPr>
        <w:jc w:val="both"/>
        <w:rPr>
          <w:noProof/>
        </w:rPr>
      </w:pPr>
      <w:r w:rsidRPr="002D5B2C">
        <w:rPr>
          <w:noProof/>
        </w:rPr>
        <w:t>Уз сваку протезу мора бити обезбеђена и четкица за чишћење протеза</w:t>
      </w:r>
      <w:r w:rsidR="00266209">
        <w:rPr>
          <w:noProof/>
        </w:rPr>
        <w:t>.</w:t>
      </w:r>
    </w:p>
    <w:p w:rsidR="009747D6" w:rsidRDefault="00B174B8" w:rsidP="00B174B8">
      <w:pPr>
        <w:jc w:val="both"/>
      </w:pPr>
      <w:r>
        <w:rPr>
          <w:noProof/>
        </w:rPr>
        <w:t>Говорне протезе морају бити компатибилне са већ уграђеним протезама због великог броја замена.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pPr>
    </w:p>
    <w:p w:rsidR="009747D6" w:rsidRPr="00A621B2" w:rsidRDefault="00A621B2" w:rsidP="009747D6">
      <w:pPr>
        <w:jc w:val="both"/>
        <w:rPr>
          <w:lang w:val="sr-Cyrl-RS"/>
        </w:rPr>
      </w:pPr>
      <w:r>
        <w:rPr>
          <w:lang w:val="sr-Cyrl-RS"/>
        </w:rPr>
        <w:t>Датум: ____________________</w:t>
      </w:r>
    </w:p>
    <w:p w:rsidR="009747D6" w:rsidRPr="00D80A0D" w:rsidRDefault="009747D6" w:rsidP="009747D6">
      <w:pPr>
        <w:jc w:val="both"/>
        <w:rPr>
          <w:lang w:val="sr-Latn-CS"/>
        </w:rPr>
      </w:pPr>
    </w:p>
    <w:p w:rsidR="009747D6" w:rsidRPr="00D80A0D" w:rsidRDefault="009747D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7E20F9" w:rsidP="005B2F84">
      <w:pPr>
        <w:spacing w:before="100" w:beforeAutospacing="1" w:line="210" w:lineRule="atLeast"/>
        <w:ind w:firstLine="360"/>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7E20F9" w:rsidRPr="00AE1407" w:rsidTr="007E20F9">
        <w:trPr>
          <w:trHeight w:val="972"/>
        </w:trPr>
        <w:tc>
          <w:tcPr>
            <w:tcW w:w="801" w:type="dxa"/>
            <w:vAlign w:val="center"/>
          </w:tcPr>
          <w:p w:rsidR="007E20F9" w:rsidRPr="00AE1407" w:rsidRDefault="007E20F9" w:rsidP="007E20F9">
            <w:pPr>
              <w:jc w:val="center"/>
              <w:rPr>
                <w:noProof/>
              </w:rPr>
            </w:pPr>
            <w:r w:rsidRPr="00AE1407">
              <w:rPr>
                <w:noProof/>
              </w:rPr>
              <w:t>Бр.</w:t>
            </w:r>
          </w:p>
        </w:tc>
        <w:tc>
          <w:tcPr>
            <w:tcW w:w="2900" w:type="dxa"/>
            <w:vAlign w:val="center"/>
          </w:tcPr>
          <w:p w:rsidR="007E20F9" w:rsidRPr="00AE1407" w:rsidRDefault="007E20F9" w:rsidP="007E20F9">
            <w:pPr>
              <w:jc w:val="center"/>
              <w:rPr>
                <w:noProof/>
              </w:rPr>
            </w:pPr>
            <w:r w:rsidRPr="00AE1407">
              <w:rPr>
                <w:noProof/>
              </w:rPr>
              <w:t>УСЛОВИ</w:t>
            </w:r>
          </w:p>
        </w:tc>
        <w:tc>
          <w:tcPr>
            <w:tcW w:w="4209" w:type="dxa"/>
            <w:gridSpan w:val="3"/>
            <w:vAlign w:val="center"/>
          </w:tcPr>
          <w:p w:rsidR="007E20F9" w:rsidRPr="00AE1407" w:rsidRDefault="007E20F9" w:rsidP="007E20F9">
            <w:pPr>
              <w:jc w:val="center"/>
              <w:rPr>
                <w:noProof/>
              </w:rPr>
            </w:pPr>
            <w:r w:rsidRPr="00AE1407">
              <w:rPr>
                <w:noProof/>
              </w:rPr>
              <w:t>ДОКАЗИ</w:t>
            </w:r>
          </w:p>
        </w:tc>
        <w:tc>
          <w:tcPr>
            <w:tcW w:w="1708" w:type="dxa"/>
            <w:gridSpan w:val="2"/>
          </w:tcPr>
          <w:p w:rsidR="007E20F9" w:rsidRPr="005B07C0" w:rsidRDefault="007E20F9" w:rsidP="007E20F9">
            <w:pPr>
              <w:jc w:val="center"/>
              <w:rPr>
                <w:noProof/>
              </w:rPr>
            </w:pPr>
            <w:r w:rsidRPr="00A51993">
              <w:rPr>
                <w:noProof/>
                <w:sz w:val="20"/>
                <w:szCs w:val="20"/>
              </w:rPr>
              <w:t>ИСПУЊЕНОСТ УСЛОВА ПОНУЂАЧ ПОПУЊАВА СА ДА ИЛИ НЕ</w:t>
            </w:r>
          </w:p>
        </w:tc>
      </w:tr>
      <w:tr w:rsidR="007E20F9" w:rsidRPr="00AE1407" w:rsidTr="007E20F9">
        <w:trPr>
          <w:trHeight w:val="505"/>
        </w:trPr>
        <w:tc>
          <w:tcPr>
            <w:tcW w:w="9618" w:type="dxa"/>
            <w:gridSpan w:val="7"/>
          </w:tcPr>
          <w:p w:rsidR="007E20F9" w:rsidRPr="00AE1407" w:rsidRDefault="007E20F9" w:rsidP="007E20F9">
            <w:pPr>
              <w:jc w:val="center"/>
              <w:rPr>
                <w:b/>
                <w:noProof/>
              </w:rPr>
            </w:pPr>
            <w:r w:rsidRPr="00AE1407">
              <w:rPr>
                <w:b/>
                <w:noProof/>
              </w:rPr>
              <w:t>ОБАВЕЗНИ УСЛОВИ ЗА УЧЕШЋЕ У ПОСТУПКУ ЈАВНЕ НАБАВКЕ 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gridSpan w:val="3"/>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gridSpan w:val="3"/>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E20F9" w:rsidRPr="009937B8" w:rsidRDefault="007E20F9" w:rsidP="007E20F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Pr="005B07C0"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Pr="00AE1407"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lang w:val="sr-Cyrl-RS"/>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gridSpan w:val="3"/>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gridSpan w:val="3"/>
          </w:tcPr>
          <w:p w:rsidR="007E20F9" w:rsidRDefault="007E20F9"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4C7904" w:rsidRDefault="004C7904" w:rsidP="007E20F9">
            <w:pPr>
              <w:jc w:val="both"/>
              <w:rPr>
                <w:iCs/>
                <w:lang w:val="sr-Cyrl-R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lang w:val="sr-Cyrl-RS"/>
              </w:rPr>
            </w:pPr>
          </w:p>
          <w:p w:rsidR="007E20F9" w:rsidRDefault="007E20F9" w:rsidP="007E20F9">
            <w:pPr>
              <w:jc w:val="both"/>
              <w:rPr>
                <w:b/>
                <w:iCs/>
                <w:lang w:val="sr-Cyrl-RS"/>
              </w:rPr>
            </w:pPr>
            <w:r w:rsidRPr="00044764">
              <w:rPr>
                <w:b/>
                <w:iCs/>
              </w:rPr>
              <w:t>Дозвола мора бити важећа.</w:t>
            </w:r>
          </w:p>
          <w:p w:rsidR="004C7904" w:rsidRPr="004C7904" w:rsidRDefault="004C7904" w:rsidP="007E20F9">
            <w:pPr>
              <w:jc w:val="both"/>
              <w:rPr>
                <w:b/>
                <w:iCs/>
                <w:lang w:val="sr-Cyrl-RS"/>
              </w:rPr>
            </w:pPr>
          </w:p>
        </w:tc>
        <w:tc>
          <w:tcPr>
            <w:tcW w:w="1523" w:type="dxa"/>
          </w:tcPr>
          <w:p w:rsidR="007E20F9" w:rsidRPr="00AE1407" w:rsidRDefault="007E20F9" w:rsidP="007E20F9">
            <w:pPr>
              <w:rPr>
                <w:iCs/>
              </w:rPr>
            </w:pPr>
          </w:p>
        </w:tc>
      </w:tr>
      <w:tr w:rsidR="007E20F9" w:rsidRPr="00AE1407" w:rsidTr="007E20F9">
        <w:trPr>
          <w:trHeight w:val="848"/>
        </w:trPr>
        <w:tc>
          <w:tcPr>
            <w:tcW w:w="9618" w:type="dxa"/>
            <w:gridSpan w:val="7"/>
            <w:vAlign w:val="center"/>
          </w:tcPr>
          <w:p w:rsidR="007E20F9" w:rsidRPr="00AE1407" w:rsidRDefault="007E20F9" w:rsidP="007E20F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E20F9" w:rsidRPr="007A5826" w:rsidTr="007E20F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E20F9" w:rsidRDefault="007E20F9" w:rsidP="007E20F9">
            <w:pPr>
              <w:pStyle w:val="ListParagraph"/>
              <w:ind w:left="405"/>
              <w:rPr>
                <w:noProof/>
              </w:rPr>
            </w:pPr>
          </w:p>
          <w:p w:rsidR="007E20F9" w:rsidRPr="002F2654" w:rsidRDefault="007E20F9" w:rsidP="007E20F9">
            <w:pPr>
              <w:pStyle w:val="ListParagraph"/>
              <w:ind w:left="405"/>
              <w:rPr>
                <w:noProof/>
              </w:rPr>
            </w:pPr>
            <w:r>
              <w:rPr>
                <w:noProof/>
              </w:rPr>
              <w:t>5</w:t>
            </w:r>
            <w:r w:rsidRPr="002F2654">
              <w:rPr>
                <w:noProof/>
              </w:rPr>
              <w:t>.</w:t>
            </w: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E20F9" w:rsidRDefault="007E20F9" w:rsidP="007E20F9">
            <w:pPr>
              <w:jc w:val="both"/>
              <w:rPr>
                <w:lang w:val="sr-Latn-CS"/>
              </w:rPr>
            </w:pPr>
          </w:p>
          <w:p w:rsidR="007E20F9" w:rsidRPr="00683106" w:rsidRDefault="007E20F9" w:rsidP="007E20F9">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E20F9" w:rsidRPr="002F2654" w:rsidRDefault="007E20F9" w:rsidP="007E20F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E20F9" w:rsidRPr="00683106" w:rsidRDefault="007E20F9" w:rsidP="007E20F9">
            <w:pPr>
              <w:jc w:val="both"/>
              <w:rPr>
                <w:lang w:val="sr-Latn-CS"/>
              </w:rPr>
            </w:pPr>
          </w:p>
          <w:p w:rsidR="007E20F9" w:rsidRPr="0017305B" w:rsidRDefault="007E20F9" w:rsidP="004C790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4C7904">
              <w:rPr>
                <w:lang w:val="sr-Latn-CS"/>
              </w:rPr>
              <w:t xml:space="preserve"> подлеже регистрацији код АЛИМС</w:t>
            </w:r>
            <w:r w:rsidRPr="00683106">
              <w:rPr>
                <w:lang w:val="sr-Latn-CS"/>
              </w:rPr>
              <w:t>, дужан је да достави изјаву понуђача и/</w:t>
            </w:r>
            <w:r w:rsidR="004C7904">
              <w:rPr>
                <w:lang w:val="sr-Latn-CS"/>
              </w:rPr>
              <w:t>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4C7904">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7E20F9" w:rsidRPr="007A5826" w:rsidRDefault="007E20F9" w:rsidP="007E20F9">
            <w:pPr>
              <w:rPr>
                <w:noProof/>
                <w:highlight w:val="yellow"/>
              </w:rPr>
            </w:pPr>
          </w:p>
        </w:tc>
      </w:tr>
    </w:tbl>
    <w:p w:rsidR="008477B9" w:rsidRDefault="008477B9" w:rsidP="00D766FD">
      <w:pPr>
        <w:jc w:val="both"/>
        <w:rPr>
          <w:noProof/>
          <w:lang w:val="sr-Cyrl-CS"/>
        </w:rPr>
      </w:pPr>
    </w:p>
    <w:p w:rsidR="004C7904" w:rsidRDefault="004C7904" w:rsidP="004C7904">
      <w:pPr>
        <w:pStyle w:val="ListParagraph"/>
        <w:ind w:left="405"/>
        <w:rPr>
          <w:noProof/>
        </w:rPr>
      </w:pPr>
    </w:p>
    <w:p w:rsidR="004C7904" w:rsidRDefault="004C7904" w:rsidP="004C7904">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C7904" w:rsidRPr="00A83FDE" w:rsidRDefault="004C7904" w:rsidP="004C7904">
      <w:pPr>
        <w:jc w:val="both"/>
        <w:rPr>
          <w:bCs/>
          <w:iCs/>
        </w:rPr>
      </w:pPr>
    </w:p>
    <w:p w:rsidR="004C7904" w:rsidRDefault="004C7904" w:rsidP="004C7904">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4C7904" w:rsidRPr="000C0F46" w:rsidRDefault="004C7904" w:rsidP="004C7904">
      <w:pPr>
        <w:jc w:val="both"/>
        <w:rPr>
          <w:noProof/>
        </w:rPr>
      </w:pPr>
    </w:p>
    <w:p w:rsidR="004C7904" w:rsidRPr="00044764" w:rsidRDefault="004C7904" w:rsidP="004C7904">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4C7904" w:rsidRPr="00A83FDE" w:rsidRDefault="004C7904" w:rsidP="004C7904">
      <w:pPr>
        <w:pStyle w:val="ListParagraph"/>
        <w:ind w:left="405"/>
        <w:jc w:val="both"/>
        <w:rPr>
          <w:noProof/>
        </w:rPr>
      </w:pPr>
    </w:p>
    <w:p w:rsidR="004C7904" w:rsidRDefault="004C7904" w:rsidP="004C7904">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C7904" w:rsidRPr="00A83FDE" w:rsidRDefault="004C7904" w:rsidP="004C7904">
      <w:pPr>
        <w:jc w:val="both"/>
        <w:rPr>
          <w:noProof/>
        </w:rPr>
      </w:pPr>
    </w:p>
    <w:p w:rsidR="004C7904" w:rsidRPr="001757D2" w:rsidRDefault="004C7904" w:rsidP="004C7904">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4C7904" w:rsidRPr="001757D2" w:rsidRDefault="004C7904" w:rsidP="004C7904">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C7904" w:rsidRPr="004C7904" w:rsidRDefault="004C7904" w:rsidP="004C7904">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C7904" w:rsidRPr="00C81BC3" w:rsidRDefault="004C7904" w:rsidP="004C7904">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C7904" w:rsidRPr="00417568" w:rsidRDefault="004C7904" w:rsidP="004C7904">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C7904" w:rsidRPr="00F45FF0" w:rsidRDefault="004C7904" w:rsidP="004C7904">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C7904" w:rsidRPr="00F45FF0" w:rsidRDefault="004C7904" w:rsidP="004C7904">
      <w:pPr>
        <w:pStyle w:val="ListParagraph"/>
        <w:numPr>
          <w:ilvl w:val="0"/>
          <w:numId w:val="1"/>
        </w:numPr>
        <w:ind w:left="360"/>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C7904" w:rsidRPr="00F45FF0" w:rsidRDefault="004C7904" w:rsidP="004C7904">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904" w:rsidRPr="00F45FF0" w:rsidRDefault="004C7904" w:rsidP="004C7904">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C7904" w:rsidRPr="00F45FF0" w:rsidRDefault="004C7904" w:rsidP="004C7904">
      <w:pPr>
        <w:tabs>
          <w:tab w:val="left" w:pos="680"/>
        </w:tabs>
        <w:jc w:val="both"/>
        <w:rPr>
          <w:rFonts w:eastAsia="TimesNewRomanPSMT"/>
          <w:b/>
          <w:bCs/>
        </w:rPr>
      </w:pPr>
    </w:p>
    <w:p w:rsidR="004C7904" w:rsidRPr="00AE1407" w:rsidRDefault="004C7904" w:rsidP="004C7904">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C7904" w:rsidRDefault="004C7904" w:rsidP="004C7904">
      <w:pPr>
        <w:pStyle w:val="ListParagraph"/>
        <w:ind w:left="405"/>
        <w:jc w:val="both"/>
        <w:rPr>
          <w:bCs/>
          <w:iCs/>
          <w:lang w:val="sr-Cyrl-CS"/>
        </w:rPr>
      </w:pPr>
      <w:r w:rsidRPr="004B2A2D">
        <w:rPr>
          <w:bCs/>
          <w:iCs/>
          <w:lang w:val="sr-Cyrl-CS"/>
        </w:rPr>
        <w:t>Додатне услове група понуђача испуњава заједно.</w:t>
      </w:r>
    </w:p>
    <w:p w:rsidR="004C7904" w:rsidRPr="004C7904" w:rsidRDefault="004C7904" w:rsidP="004C7904">
      <w:pPr>
        <w:jc w:val="both"/>
        <w:rPr>
          <w:bCs/>
          <w:iCs/>
          <w:lang w:val="sr-Cyrl-CS"/>
        </w:rPr>
      </w:pPr>
    </w:p>
    <w:p w:rsidR="004C7904" w:rsidRPr="00284FE0" w:rsidRDefault="004C7904" w:rsidP="004C7904">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4C7904" w:rsidRPr="00284FE0" w:rsidRDefault="004C7904" w:rsidP="004C7904">
      <w:pPr>
        <w:pStyle w:val="ListParagraph"/>
        <w:numPr>
          <w:ilvl w:val="0"/>
          <w:numId w:val="1"/>
        </w:numPr>
        <w:ind w:left="360"/>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Pr="00A17766" w:rsidRDefault="004C7904" w:rsidP="004C7904">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4C7904" w:rsidRPr="005D54AD" w:rsidTr="004C7904">
        <w:trPr>
          <w:jc w:val="center"/>
        </w:trPr>
        <w:tc>
          <w:tcPr>
            <w:tcW w:w="3089"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c>
          <w:tcPr>
            <w:tcW w:w="3087" w:type="dxa"/>
          </w:tcPr>
          <w:p w:rsidR="004C7904" w:rsidRPr="005D54AD" w:rsidRDefault="004C7904" w:rsidP="004C7904">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4C7904" w:rsidRPr="00913011" w:rsidRDefault="004C7904" w:rsidP="004C7904">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sr-Cyrl-CS"/>
              </w:rPr>
              <w:t>ПОНУЂАЧ</w:t>
            </w: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both"/>
              <w:rPr>
                <w:rFonts w:eastAsia="TimesNewRomanPSMT"/>
                <w:bCs/>
                <w:lang w:val="hr-HR"/>
              </w:rPr>
            </w:pPr>
          </w:p>
        </w:tc>
        <w:tc>
          <w:tcPr>
            <w:tcW w:w="3087" w:type="dxa"/>
          </w:tcPr>
          <w:p w:rsidR="004C7904" w:rsidRPr="005D54AD" w:rsidRDefault="004C7904" w:rsidP="004C7904">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4C7904" w:rsidRDefault="004C7904" w:rsidP="004C7904">
            <w:pPr>
              <w:pStyle w:val="ListParagraph"/>
              <w:tabs>
                <w:tab w:val="left" w:pos="680"/>
              </w:tabs>
              <w:ind w:left="405"/>
              <w:jc w:val="both"/>
              <w:rPr>
                <w:rFonts w:eastAsia="TimesNewRomanPSMT"/>
                <w:b/>
                <w:bCs/>
                <w:lang w:val="sr-Cyrl-CS"/>
              </w:rPr>
            </w:pPr>
          </w:p>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center"/>
              <w:rPr>
                <w:rFonts w:eastAsia="TimesNewRomanPSMT"/>
                <w:bCs/>
                <w:lang w:val="hr-HR"/>
              </w:rPr>
            </w:pPr>
          </w:p>
        </w:tc>
        <w:tc>
          <w:tcPr>
            <w:tcW w:w="3087" w:type="dxa"/>
          </w:tcPr>
          <w:p w:rsidR="004C7904" w:rsidRPr="005D54AD" w:rsidRDefault="004C7904" w:rsidP="004C7904">
            <w:pPr>
              <w:pStyle w:val="ListParagraph"/>
              <w:tabs>
                <w:tab w:val="left" w:pos="680"/>
              </w:tabs>
              <w:ind w:left="405"/>
              <w:rPr>
                <w:rFonts w:eastAsia="TimesNewRomanPSMT"/>
                <w:bCs/>
                <w:lang w:val="hr-HR"/>
              </w:rPr>
            </w:pPr>
          </w:p>
        </w:tc>
        <w:tc>
          <w:tcPr>
            <w:tcW w:w="3090" w:type="dxa"/>
            <w:tcBorders>
              <w:top w:val="single" w:sz="4" w:space="0" w:color="auto"/>
            </w:tcBorders>
          </w:tcPr>
          <w:p w:rsidR="004C7904" w:rsidRPr="001E3ADE" w:rsidRDefault="004C7904" w:rsidP="004C7904">
            <w:pPr>
              <w:tabs>
                <w:tab w:val="left" w:pos="680"/>
              </w:tabs>
              <w:jc w:val="center"/>
              <w:rPr>
                <w:rFonts w:eastAsia="TimesNewRomanPSMT"/>
                <w:b/>
                <w:bCs/>
                <w:lang w:val="sr-Cyrl-CS"/>
              </w:rPr>
            </w:pPr>
            <w:r w:rsidRPr="001E3ADE">
              <w:rPr>
                <w:rFonts w:eastAsia="TimesNewRomanPSMT"/>
                <w:bCs/>
              </w:rPr>
              <w:t>ПОТПИС</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4C7904" w:rsidRPr="0084500F" w:rsidRDefault="004C7904" w:rsidP="004C790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4C7904" w:rsidRPr="005131AC" w:rsidRDefault="004C7904" w:rsidP="004C790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4C7904" w:rsidRPr="005131AC" w:rsidRDefault="004C7904" w:rsidP="004C7904">
      <w:pPr>
        <w:jc w:val="both"/>
        <w:rPr>
          <w:rFonts w:eastAsia="TimesNewRomanPSMT"/>
          <w:bCs/>
        </w:rPr>
      </w:pPr>
      <w:proofErr w:type="gramStart"/>
      <w:r w:rsidRPr="00EC12C4">
        <w:rPr>
          <w:rFonts w:eastAsia="TimesNewRomanPSMT"/>
          <w:bCs/>
        </w:rPr>
        <w:t xml:space="preserve">На </w:t>
      </w:r>
      <w:r w:rsidR="00B174B8">
        <w:rPr>
          <w:rFonts w:eastAsia="TimesNewRomanPSMT"/>
          <w:bCs/>
          <w:lang w:val="sr-Cyrl-RS"/>
        </w:rPr>
        <w:t xml:space="preserve">омоту </w:t>
      </w:r>
      <w:r w:rsidRPr="00EC12C4">
        <w:rPr>
          <w:rFonts w:eastAsia="TimesNewRomanPSMT"/>
          <w:bCs/>
        </w:rPr>
        <w:t>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4C7904" w:rsidRPr="00EC12C4" w:rsidRDefault="004C7904" w:rsidP="004C790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Default="004C7904" w:rsidP="004C7904">
      <w:pPr>
        <w:autoSpaceDE w:val="0"/>
        <w:autoSpaceDN w:val="0"/>
        <w:adjustRightInd w:val="0"/>
        <w:jc w:val="both"/>
        <w:rPr>
          <w:rFonts w:eastAsia="TimesNewRomanPSMT"/>
          <w:bCs/>
          <w:highlight w:val="green"/>
        </w:rPr>
      </w:pPr>
    </w:p>
    <w:p w:rsidR="004C7904" w:rsidRPr="005131AC" w:rsidRDefault="004C7904" w:rsidP="004C7904">
      <w:pPr>
        <w:autoSpaceDE w:val="0"/>
        <w:autoSpaceDN w:val="0"/>
        <w:adjustRightInd w:val="0"/>
        <w:jc w:val="both"/>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r>
        <w:rPr>
          <w:rFonts w:eastAsia="TimesNewRomanPS-BoldMT"/>
          <w:bCs/>
          <w:lang w:val="sr-Cyrl-RS"/>
        </w:rPr>
        <w:t xml:space="preserve"> </w:t>
      </w:r>
      <w:r>
        <w:rPr>
          <w:rFonts w:eastAsia="TimesNewRomanPS-BoldMT"/>
          <w:bCs/>
        </w:rPr>
        <w:t xml:space="preserve">На </w:t>
      </w:r>
      <w:r>
        <w:rPr>
          <w:rFonts w:eastAsia="TimesNewRomanPS-BoldMT"/>
          <w:bCs/>
          <w:lang w:val="sr-Cyrl-RS"/>
        </w:rPr>
        <w:t>омоту</w:t>
      </w:r>
      <w:r>
        <w:rPr>
          <w:rFonts w:eastAsia="TimesNewRomanPS-BoldMT"/>
          <w:bCs/>
        </w:rPr>
        <w:t xml:space="preserve"> понуде</w:t>
      </w:r>
      <w:r w:rsidRPr="00E71BEB">
        <w:rPr>
          <w:rFonts w:eastAsia="TimesNewRomanPSMT"/>
          <w:b/>
          <w:bCs/>
        </w:rPr>
        <w:t xml:space="preserve"> </w:t>
      </w:r>
      <w:r w:rsidRPr="00E71BEB">
        <w:rPr>
          <w:rFonts w:eastAsia="TimesNewRomanPSMT"/>
          <w:bCs/>
        </w:rPr>
        <w:t xml:space="preserve">обавезно ставити </w:t>
      </w:r>
      <w:r>
        <w:rPr>
          <w:rFonts w:eastAsia="TimesNewRomanPSMT"/>
          <w:bCs/>
          <w:lang w:val="sr-Cyrl-RS"/>
        </w:rPr>
        <w:t xml:space="preserve">и </w:t>
      </w:r>
      <w:r w:rsidRPr="00E71BEB">
        <w:rPr>
          <w:rFonts w:eastAsia="TimesNewRomanPSMT"/>
          <w:bCs/>
        </w:rPr>
        <w:t>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C7904" w:rsidRPr="005131AC" w:rsidRDefault="004C7904" w:rsidP="004C7904">
      <w:pPr>
        <w:autoSpaceDE w:val="0"/>
        <w:autoSpaceDN w:val="0"/>
        <w:adjustRightInd w:val="0"/>
        <w:jc w:val="both"/>
      </w:pPr>
    </w:p>
    <w:p w:rsidR="004C7904" w:rsidRPr="005131AC" w:rsidRDefault="004C7904" w:rsidP="004C790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4C7904" w:rsidRDefault="004C7904" w:rsidP="004C7904">
      <w:pPr>
        <w:autoSpaceDE w:val="0"/>
        <w:autoSpaceDN w:val="0"/>
        <w:adjustRightInd w:val="0"/>
        <w:jc w:val="both"/>
        <w:rPr>
          <w:highlight w:val="green"/>
        </w:rPr>
      </w:pPr>
    </w:p>
    <w:p w:rsidR="004C7904" w:rsidRPr="00EC12C4" w:rsidRDefault="004C7904" w:rsidP="004C790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4C7904" w:rsidRPr="00EC12C4" w:rsidRDefault="004C7904" w:rsidP="004C790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7904" w:rsidRDefault="004C7904" w:rsidP="004C7904">
      <w:pPr>
        <w:jc w:val="both"/>
        <w:rPr>
          <w:rFonts w:eastAsia="TimesNewRomanPSMT"/>
          <w:bCs/>
          <w:highlight w:val="green"/>
        </w:rPr>
      </w:pPr>
    </w:p>
    <w:p w:rsidR="004C7904" w:rsidRDefault="004C7904" w:rsidP="004C790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4C7904" w:rsidRPr="00B65266" w:rsidRDefault="004C7904" w:rsidP="004C7904">
      <w:pPr>
        <w:jc w:val="both"/>
        <w:rPr>
          <w:noProof/>
          <w:lang w:val="sr-Cyrl-CS"/>
        </w:rPr>
      </w:pPr>
      <w:r w:rsidRPr="00B65266">
        <w:rPr>
          <w:noProof/>
        </w:rPr>
        <w:t xml:space="preserve">Предмет јавне набавке </w:t>
      </w:r>
      <w:r w:rsidR="0058510F">
        <w:rPr>
          <w:noProof/>
          <w:lang w:val="sr-Cyrl-RS"/>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Pr="00EC12C4" w:rsidRDefault="004C7904" w:rsidP="004C7904">
      <w:pPr>
        <w:jc w:val="both"/>
        <w:rPr>
          <w:bCs/>
          <w:iCs/>
        </w:rPr>
      </w:pPr>
      <w:r w:rsidRPr="001B2B46">
        <w:rPr>
          <w:b/>
          <w:i/>
          <w:iCs/>
        </w:rPr>
        <w:t>4.</w:t>
      </w:r>
      <w:r w:rsidRPr="001B2B46">
        <w:rPr>
          <w:b/>
          <w:bCs/>
          <w:i/>
          <w:iCs/>
        </w:rPr>
        <w:t xml:space="preserve">  ПОНУДА СА ВАРИЈАНТАМА</w:t>
      </w:r>
    </w:p>
    <w:p w:rsidR="004C7904" w:rsidRPr="00F0184C" w:rsidRDefault="004C7904" w:rsidP="004C7904">
      <w:pPr>
        <w:jc w:val="both"/>
        <w:rPr>
          <w:bCs/>
          <w:iCs/>
        </w:rPr>
      </w:pPr>
      <w:proofErr w:type="gramStart"/>
      <w:r w:rsidRPr="001B2B46">
        <w:rPr>
          <w:bCs/>
          <w:iCs/>
        </w:rPr>
        <w:t>Подношење понуде са варијантама није дозвољено.</w:t>
      </w:r>
      <w:proofErr w:type="gramEnd"/>
    </w:p>
    <w:p w:rsidR="004C7904" w:rsidRPr="00E61D05" w:rsidRDefault="004C7904" w:rsidP="004C7904">
      <w:pPr>
        <w:jc w:val="both"/>
        <w:rPr>
          <w:highlight w:val="green"/>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C7904" w:rsidRPr="002A6122" w:rsidRDefault="004C7904" w:rsidP="004C790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C7904" w:rsidRPr="002A6122" w:rsidRDefault="004C7904" w:rsidP="004C790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C7904" w:rsidRPr="001057D3" w:rsidRDefault="004C7904" w:rsidP="004C790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C7904" w:rsidRPr="002A6122" w:rsidRDefault="004C7904" w:rsidP="004C7904">
      <w:pPr>
        <w:jc w:val="both"/>
        <w:rPr>
          <w:bCs/>
          <w:iCs/>
        </w:rPr>
      </w:pPr>
    </w:p>
    <w:p w:rsidR="004C7904" w:rsidRPr="002A6122" w:rsidRDefault="004C7904" w:rsidP="004C790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Pr="002A6122" w:rsidRDefault="004C7904" w:rsidP="004C7904">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Pr="00EC12C4" w:rsidRDefault="004C7904" w:rsidP="004C790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lang w:val="sr-Cyrl-RS"/>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C7904">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58510F" w:rsidRDefault="0058510F" w:rsidP="009747D6">
      <w:pPr>
        <w:jc w:val="both"/>
        <w:rPr>
          <w:iCs/>
          <w:lang w:val="sr-Cyrl-RS"/>
        </w:rPr>
      </w:pPr>
      <w:proofErr w:type="gramStart"/>
      <w:r w:rsidRPr="00E21FBA">
        <w:rPr>
          <w:iCs/>
        </w:rPr>
        <w:t>Наручилац нема захтеве у погледу гарантног рока предмета јавне набавке.</w:t>
      </w:r>
      <w:proofErr w:type="gramEnd"/>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747D6" w:rsidRPr="00DE0EA0" w:rsidRDefault="009747D6" w:rsidP="009747D6">
      <w:pPr>
        <w:jc w:val="both"/>
        <w:rPr>
          <w:bCs/>
        </w:rPr>
      </w:pPr>
      <w:r w:rsidRPr="003E73A7">
        <w:rPr>
          <w:bCs/>
          <w:lang w:val="sr-Latn-CS"/>
        </w:rPr>
        <w:t xml:space="preserve">Наручилац захтева да  испорука буде сукцесивна, по захтеву </w:t>
      </w:r>
      <w:r>
        <w:rPr>
          <w:bCs/>
        </w:rPr>
        <w:t>н</w:t>
      </w:r>
      <w:r w:rsidRPr="003E73A7">
        <w:rPr>
          <w:bCs/>
          <w:lang w:val="sr-Latn-CS"/>
        </w:rPr>
        <w:t xml:space="preserve">аручиоца, а рок </w:t>
      </w:r>
      <w:r w:rsidRPr="00DE0EA0">
        <w:rPr>
          <w:bCs/>
          <w:lang w:val="sr-Latn-CS"/>
        </w:rPr>
        <w:t xml:space="preserve">испоруке да не буде дужи од </w:t>
      </w:r>
      <w:r w:rsidRPr="003E73A7">
        <w:rPr>
          <w:bCs/>
          <w:lang w:val="sr-Latn-CS"/>
        </w:rPr>
        <w:t xml:space="preserve">48 </w:t>
      </w:r>
      <w:r w:rsidRPr="003E73A7">
        <w:rPr>
          <w:bCs/>
        </w:rPr>
        <w:t>часова</w:t>
      </w:r>
      <w:r w:rsidRPr="00DE0EA0">
        <w:rPr>
          <w:bCs/>
          <w:lang w:val="sr-Latn-CS"/>
        </w:rPr>
        <w:t xml:space="preserve"> од </w:t>
      </w:r>
      <w:r w:rsidRPr="00DE0EA0">
        <w:rPr>
          <w:bCs/>
        </w:rPr>
        <w:t>часа подношења</w:t>
      </w:r>
      <w:r w:rsidRPr="00DE0EA0">
        <w:rPr>
          <w:bCs/>
          <w:lang w:val="sr-Latn-CS"/>
        </w:rPr>
        <w:t xml:space="preserve"> захтева </w:t>
      </w:r>
      <w:r>
        <w:rPr>
          <w:bCs/>
        </w:rPr>
        <w:t>н</w:t>
      </w:r>
      <w:r w:rsidRPr="00DE0EA0">
        <w:rPr>
          <w:bCs/>
          <w:lang w:val="sr-Latn-CS"/>
        </w:rPr>
        <w:t>аручиоца.</w:t>
      </w:r>
    </w:p>
    <w:p w:rsidR="009747D6" w:rsidRPr="00DE0EA0" w:rsidRDefault="009747D6" w:rsidP="009747D6">
      <w:pPr>
        <w:jc w:val="both"/>
        <w:rPr>
          <w:noProof/>
          <w:lang w:val="sr-Cyrl-CS"/>
        </w:rPr>
      </w:pPr>
      <w:r w:rsidRPr="00DE0EA0">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747D6" w:rsidRPr="00DE0EA0" w:rsidRDefault="009747D6" w:rsidP="009747D6">
      <w:pPr>
        <w:jc w:val="both"/>
        <w:rPr>
          <w:iCs/>
          <w:highlight w:val="green"/>
        </w:rPr>
      </w:pPr>
    </w:p>
    <w:p w:rsidR="009747D6" w:rsidRPr="00DE0EA0" w:rsidRDefault="009747D6" w:rsidP="009747D6">
      <w:pPr>
        <w:jc w:val="both"/>
      </w:pPr>
      <w:proofErr w:type="gramStart"/>
      <w:r w:rsidRPr="00DE0EA0">
        <w:rPr>
          <w:iCs/>
        </w:rPr>
        <w:t xml:space="preserve">Место испоруке добара која су предмет јавне набавке је </w:t>
      </w:r>
      <w:r w:rsidR="0058510F" w:rsidRPr="00407855">
        <w:rPr>
          <w:noProof/>
        </w:rPr>
        <w:t xml:space="preserve">ФЦО магацин Централне апотеке наручиоца, </w:t>
      </w:r>
      <w:r w:rsidR="0058510F">
        <w:rPr>
          <w:noProof/>
          <w:lang w:val="sr-Cyrl-RS"/>
        </w:rPr>
        <w:t xml:space="preserve">или клиничка апотека по налогу овлашћеног лица наручиоца, </w:t>
      </w:r>
      <w:r w:rsidR="0058510F" w:rsidRPr="00407855">
        <w:rPr>
          <w:lang w:val="sr-Latn-CS"/>
        </w:rPr>
        <w:t>са обавезом истовара добара</w:t>
      </w:r>
      <w:r w:rsidR="0058510F">
        <w:rPr>
          <w:lang w:val="sr-Cyrl-RS"/>
        </w:rPr>
        <w:t>.</w:t>
      </w:r>
      <w:proofErr w:type="gramEnd"/>
      <w:r w:rsidR="0058510F">
        <w:rPr>
          <w:lang w:val="sr-Cyrl-RS"/>
        </w:rPr>
        <w:t xml:space="preserve"> </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8477B9" w:rsidRDefault="0058510F" w:rsidP="000119E9">
      <w:pPr>
        <w:jc w:val="both"/>
        <w:rPr>
          <w:noProof/>
          <w:lang w:val="sr-Cyrl-RS"/>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05036C" w:rsidRPr="0005036C" w:rsidRDefault="0005036C" w:rsidP="000119E9">
      <w:pPr>
        <w:jc w:val="both"/>
        <w:rPr>
          <w:noProof/>
          <w:lang w:val="sr-Cyrl-RS"/>
        </w:rPr>
      </w:pPr>
    </w:p>
    <w:p w:rsidR="0005036C" w:rsidRPr="00862C2E" w:rsidRDefault="0005036C" w:rsidP="0005036C">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 узорака.</w:t>
      </w:r>
      <w:proofErr w:type="gramEnd"/>
      <w:r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05036C" w:rsidRPr="00862C2E" w:rsidRDefault="0005036C" w:rsidP="0005036C">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Pr="00862C2E">
        <w:rPr>
          <w:b/>
          <w:bCs/>
          <w:szCs w:val="17"/>
        </w:rPr>
        <w:t>неодговарајућу</w:t>
      </w:r>
      <w:r w:rsidRPr="00862C2E">
        <w:rPr>
          <w:bCs/>
          <w:szCs w:val="17"/>
        </w:rPr>
        <w:t xml:space="preserve"> 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05036C" w:rsidRDefault="0005036C" w:rsidP="0005036C">
      <w:pPr>
        <w:jc w:val="both"/>
        <w:rPr>
          <w:bCs/>
          <w:iCs/>
          <w:lang w:val="sr-Cyrl-CS"/>
        </w:rPr>
      </w:pPr>
    </w:p>
    <w:p w:rsidR="0005036C" w:rsidRPr="00862C2E" w:rsidRDefault="0005036C" w:rsidP="0005036C">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05036C" w:rsidRPr="00862C2E" w:rsidRDefault="0005036C" w:rsidP="0005036C">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05036C" w:rsidRPr="00862C2E" w:rsidRDefault="0005036C" w:rsidP="0005036C">
      <w:pPr>
        <w:pStyle w:val="ListParagraph"/>
        <w:autoSpaceDE w:val="0"/>
        <w:autoSpaceDN w:val="0"/>
        <w:adjustRightInd w:val="0"/>
        <w:jc w:val="both"/>
        <w:rPr>
          <w:bCs/>
          <w:szCs w:val="17"/>
        </w:rPr>
      </w:pPr>
    </w:p>
    <w:p w:rsidR="008477B9" w:rsidRDefault="0005036C" w:rsidP="0005036C">
      <w:pPr>
        <w:jc w:val="both"/>
        <w:rPr>
          <w:rFonts w:eastAsia="TimesNewRomanPSMT"/>
          <w:bCs/>
          <w:lang w:val="sr-Cyrl-RS"/>
        </w:rPr>
      </w:pPr>
      <w:proofErr w:type="gramStart"/>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наручилац ће доставити понуђачима уз позив за достављање узорака.</w:t>
      </w:r>
      <w:proofErr w:type="gramEnd"/>
    </w:p>
    <w:p w:rsidR="0005036C" w:rsidRPr="0005036C" w:rsidRDefault="0005036C" w:rsidP="0005036C">
      <w:pPr>
        <w:jc w:val="both"/>
        <w:rPr>
          <w:b/>
          <w:bCs/>
          <w:i/>
          <w:iCs/>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50CDD" w:rsidRDefault="00A878F3" w:rsidP="00A878F3">
      <w:pPr>
        <w:jc w:val="both"/>
        <w:rPr>
          <w:lang w:val="sr-Cyrl-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E56254" w:rsidRDefault="00E56254"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6262D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05036C" w:rsidRDefault="006262D2" w:rsidP="006262D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noProof/>
        </w:rPr>
      </w:pPr>
      <w:r w:rsidRPr="0005036C">
        <w:rPr>
          <w:rFonts w:eastAsia="TimesNewRomanPSMT"/>
          <w:bCs/>
          <w:iCs/>
          <w:lang w:val="sr-Cyrl-CS"/>
        </w:rPr>
        <w:t xml:space="preserve">Наручилац ће вратити </w:t>
      </w:r>
      <w:r w:rsidR="0005036C" w:rsidRPr="0005036C">
        <w:rPr>
          <w:rFonts w:eastAsia="TimesNewRomanPSMT"/>
          <w:bCs/>
          <w:iCs/>
          <w:lang w:val="sr-Cyrl-CS"/>
        </w:rPr>
        <w:t>средство финансијског обезбеђења (</w:t>
      </w:r>
      <w:r w:rsidRPr="0005036C">
        <w:rPr>
          <w:rFonts w:eastAsia="TimesNewRomanPSMT"/>
          <w:bCs/>
          <w:iCs/>
          <w:lang w:val="sr-Cyrl-CS"/>
        </w:rPr>
        <w:t>менице</w:t>
      </w:r>
      <w:r w:rsidR="0005036C" w:rsidRPr="0005036C">
        <w:rPr>
          <w:rFonts w:eastAsia="TimesNewRomanPSMT"/>
          <w:bCs/>
          <w:iCs/>
          <w:lang w:val="sr-Cyrl-CS"/>
        </w:rPr>
        <w:t>)</w:t>
      </w:r>
      <w:r w:rsidRPr="00FF74CE">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05036C" w:rsidRDefault="0005036C" w:rsidP="00A50CDD">
      <w:pPr>
        <w:jc w:val="both"/>
        <w:rPr>
          <w:b/>
          <w:noProof/>
          <w:lang w:val="sr-Cyrl-RS"/>
        </w:rPr>
      </w:pPr>
    </w:p>
    <w:p w:rsidR="00A50CDD" w:rsidRDefault="006B6D2F" w:rsidP="00A50CDD">
      <w:pPr>
        <w:jc w:val="both"/>
        <w:rPr>
          <w:b/>
          <w:noProof/>
          <w:lang w:val="sr-Cyrl-RS"/>
        </w:rPr>
      </w:pPr>
      <w:r w:rsidRPr="006262D2">
        <w:rPr>
          <w:b/>
          <w:noProof/>
        </w:rPr>
        <w:t>Понуђач који је изабран као најповољнији је дужан да, приликом потписивања уговора, достави:</w:t>
      </w:r>
    </w:p>
    <w:p w:rsidR="006262D2" w:rsidRPr="006262D2" w:rsidRDefault="006262D2" w:rsidP="00A50CDD">
      <w:pPr>
        <w:jc w:val="both"/>
        <w:rPr>
          <w:b/>
          <w:noProof/>
          <w:lang w:val="sr-Cyrl-RS"/>
        </w:rPr>
      </w:pPr>
    </w:p>
    <w:p w:rsidR="00831533" w:rsidRDefault="00831533" w:rsidP="00831533">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xml:space="preserve">, попуњену на износ од 10% од укупне вредности </w:t>
      </w:r>
      <w:r w:rsidR="006262D2">
        <w:rPr>
          <w:lang w:val="sr-Cyrl-RS"/>
        </w:rPr>
        <w:t>уговра</w:t>
      </w:r>
      <w: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262D2" w:rsidRPr="006262D2" w:rsidRDefault="006262D2" w:rsidP="00831533">
      <w:pPr>
        <w:jc w:val="both"/>
        <w:rPr>
          <w:lang w:val="sr-Cyrl-RS"/>
        </w:rPr>
      </w:pPr>
    </w:p>
    <w:p w:rsidR="006B6D2F" w:rsidRDefault="006B6D2F" w:rsidP="00A50CDD">
      <w:pPr>
        <w:jc w:val="both"/>
        <w:rPr>
          <w:noProof/>
          <w:lang w:val="sr-Cyrl-RS"/>
        </w:rPr>
      </w:pPr>
      <w:r w:rsidRPr="008C35F8">
        <w:rPr>
          <w:noProof/>
        </w:rPr>
        <w:t xml:space="preserve">Понуђач је дужан да достави и </w:t>
      </w:r>
      <w:r w:rsidRPr="00547512">
        <w:rPr>
          <w:b/>
          <w:noProof/>
        </w:rPr>
        <w:t>копију извода из Регистра</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262D2" w:rsidRPr="006262D2" w:rsidRDefault="006262D2" w:rsidP="00A50CDD">
      <w:pPr>
        <w:jc w:val="both"/>
        <w:rPr>
          <w:noProof/>
          <w:lang w:val="sr-Cyrl-RS"/>
        </w:rPr>
      </w:pPr>
    </w:p>
    <w:p w:rsidR="006B6D2F" w:rsidRPr="008C35F8" w:rsidRDefault="006B6D2F" w:rsidP="00A50CDD">
      <w:pPr>
        <w:jc w:val="both"/>
        <w:rPr>
          <w:noProof/>
        </w:rPr>
      </w:pPr>
      <w:r w:rsidRPr="006262D2">
        <w:rPr>
          <w:b/>
          <w:noProof/>
        </w:rPr>
        <w:t xml:space="preserve">Средство обезбеђења траје најмање </w:t>
      </w:r>
      <w:r w:rsidR="006262D2" w:rsidRPr="006262D2">
        <w:rPr>
          <w:b/>
          <w:noProof/>
          <w:lang w:val="sr-Cyrl-RS"/>
        </w:rPr>
        <w:t>три</w:t>
      </w:r>
      <w:r w:rsidRPr="006262D2">
        <w:rPr>
          <w:rFonts w:eastAsia="TimesNewRomanPSMT"/>
          <w:b/>
          <w:bCs/>
          <w:iCs/>
        </w:rPr>
        <w:t>десет дана дуже</w:t>
      </w:r>
      <w:r w:rsidRPr="00547512">
        <w:rPr>
          <w:rFonts w:eastAsia="TimesNewRomanPSMT"/>
          <w:bCs/>
          <w:iCs/>
        </w:rPr>
        <w:t xml:space="preserve">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6262D2" w:rsidRDefault="006262D2" w:rsidP="00A50CDD">
      <w:pPr>
        <w:jc w:val="both"/>
        <w:rPr>
          <w:noProof/>
          <w:lang w:val="sr-Cyrl-RS"/>
        </w:rPr>
      </w:pPr>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и у телу е-поште).</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rPr>
          <w:lang w:val="sr-Cyrl-RS"/>
        </w:rP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Pr="0023541D" w:rsidRDefault="006262D2" w:rsidP="006262D2">
      <w:pPr>
        <w:jc w:val="both"/>
      </w:pPr>
    </w:p>
    <w:p w:rsidR="006262D2" w:rsidRPr="000746DE" w:rsidRDefault="006262D2" w:rsidP="006262D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rPr>
          <w:lang w:val="sr-Cyrl-RS"/>
        </w:rPr>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lang w:val="sr-Cyrl-R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6262D2" w:rsidRPr="00342397" w:rsidRDefault="006262D2" w:rsidP="006262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262D2" w:rsidRPr="00342397" w:rsidRDefault="006262D2" w:rsidP="006262D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6262D2" w:rsidRPr="00E90954" w:rsidRDefault="006262D2" w:rsidP="006262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6262D2" w:rsidRPr="00342397" w:rsidRDefault="006262D2" w:rsidP="006262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262D2" w:rsidRPr="00342397" w:rsidRDefault="006262D2" w:rsidP="006262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262D2" w:rsidRPr="00342397" w:rsidRDefault="006262D2" w:rsidP="006262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262D2" w:rsidRPr="00A621B2" w:rsidRDefault="006262D2" w:rsidP="006262D2">
      <w:pPr>
        <w:jc w:val="both"/>
        <w:rPr>
          <w:lang w:val="sr-Cyrl-RS"/>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roofErr w:type="gramStart"/>
      <w:r w:rsidRPr="00342397">
        <w:rPr>
          <w:u w:val="single"/>
        </w:rPr>
        <w:t>У том случају подношења захтева за заштиту права не долази до застоја рока за подношење понуда</w:t>
      </w:r>
      <w:r w:rsidR="00A621B2">
        <w:rPr>
          <w:u w:val="single"/>
          <w:lang w:val="sr-Cyrl-RS"/>
        </w:rPr>
        <w:t>.</w:t>
      </w:r>
      <w:proofErr w:type="gramEnd"/>
    </w:p>
    <w:p w:rsidR="006262D2" w:rsidRPr="00342397" w:rsidRDefault="006262D2" w:rsidP="006262D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став. 3. Закона, односно горе поменутих рокова, сматраће се благовременим уколико је поднет најкасније до истека рока за подношење понуда.</w:t>
      </w:r>
    </w:p>
    <w:p w:rsidR="006262D2" w:rsidRPr="00342397" w:rsidRDefault="006262D2" w:rsidP="006262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262D2" w:rsidRPr="00342397" w:rsidRDefault="006262D2" w:rsidP="006262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6262D2" w:rsidRPr="00342397" w:rsidRDefault="006262D2" w:rsidP="006262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262D2" w:rsidRPr="00342397" w:rsidRDefault="006262D2" w:rsidP="006262D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262D2" w:rsidRPr="006A0AB2" w:rsidRDefault="006262D2" w:rsidP="006262D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w:t>
      </w:r>
      <w:r w:rsidR="00A621B2">
        <w:rPr>
          <w:rFonts w:eastAsia="TimesNewRomanPSMT"/>
          <w:bCs/>
          <w:lang w:val="sr-Cyrl-RS"/>
        </w:rPr>
        <w:t>а</w:t>
      </w:r>
      <w:r>
        <w:rPr>
          <w:rFonts w:eastAsia="TimesNewRomanPSMT"/>
          <w:bCs/>
        </w:rPr>
        <w:t>, уплати таксу од:</w:t>
      </w:r>
    </w:p>
    <w:p w:rsidR="006262D2" w:rsidRDefault="006262D2" w:rsidP="006262D2">
      <w:pPr>
        <w:autoSpaceDE w:val="0"/>
        <w:autoSpaceDN w:val="0"/>
        <w:adjustRightInd w:val="0"/>
        <w:jc w:val="both"/>
      </w:pPr>
    </w:p>
    <w:p w:rsidR="006262D2" w:rsidRPr="0027515B" w:rsidRDefault="006262D2" w:rsidP="006262D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6262D2" w:rsidRPr="0027515B" w:rsidRDefault="006262D2" w:rsidP="006262D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6262D2" w:rsidRPr="0027515B" w:rsidRDefault="006262D2" w:rsidP="006262D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6262D2" w:rsidRPr="0027515B" w:rsidRDefault="006262D2" w:rsidP="006262D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6262D2" w:rsidRPr="00BD7B9F" w:rsidRDefault="006262D2" w:rsidP="006262D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6262D2" w:rsidRPr="0027515B" w:rsidRDefault="006262D2" w:rsidP="006262D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6262D2" w:rsidRPr="0027515B" w:rsidRDefault="006262D2" w:rsidP="006262D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6262D2" w:rsidRPr="0066640F" w:rsidRDefault="006262D2" w:rsidP="006262D2">
      <w:pPr>
        <w:jc w:val="both"/>
      </w:pPr>
      <w:proofErr w:type="gramStart"/>
      <w:r w:rsidRPr="0066640F">
        <w:t>Свака странка у поступку сноси трошкове које проузрокује својим радњама.</w:t>
      </w:r>
      <w:proofErr w:type="gramEnd"/>
    </w:p>
    <w:p w:rsidR="006262D2" w:rsidRPr="008477B9" w:rsidRDefault="006262D2"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6262D2" w:rsidRDefault="006262D2" w:rsidP="006262D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262D2" w:rsidRPr="00855716" w:rsidRDefault="006262D2" w:rsidP="006262D2">
      <w:pPr>
        <w:jc w:val="both"/>
      </w:pPr>
    </w:p>
    <w:p w:rsidR="006262D2" w:rsidRDefault="006262D2" w:rsidP="006262D2">
      <w:pPr>
        <w:jc w:val="both"/>
        <w:rPr>
          <w:b/>
        </w:rPr>
      </w:pPr>
      <w:r w:rsidRPr="00F726E2">
        <w:rPr>
          <w:b/>
        </w:rPr>
        <w:t>НАПОМЕНА</w:t>
      </w:r>
      <w:r w:rsidRPr="00066B40">
        <w:rPr>
          <w:b/>
        </w:rPr>
        <w:t>:</w:t>
      </w:r>
    </w:p>
    <w:p w:rsidR="006262D2" w:rsidRDefault="006262D2" w:rsidP="006262D2">
      <w:pPr>
        <w:ind w:firstLine="720"/>
        <w:jc w:val="both"/>
      </w:pPr>
      <w:proofErr w:type="gramStart"/>
      <w:r w:rsidRPr="00F726E2">
        <w:t>Сходно члану 20.</w:t>
      </w:r>
      <w:proofErr w:type="gramEnd"/>
      <w:r w:rsidRPr="00F726E2">
        <w:t xml:space="preserve">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766E49" w:rsidRDefault="006262D2" w:rsidP="006262D2">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195C6B" w:rsidRDefault="00195C6B">
      <w:pPr>
        <w:rPr>
          <w:noProof/>
          <w:lang w:val="sr-Cyrl-RS"/>
        </w:rPr>
      </w:pPr>
    </w:p>
    <w:p w:rsidR="0005036C" w:rsidRPr="0005036C" w:rsidRDefault="0005036C">
      <w:pPr>
        <w:rPr>
          <w:noProof/>
          <w:lang w:val="sr-Cyrl-RS"/>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t>РАЗРАДА КРИТЕРИЈУМА</w:t>
      </w:r>
      <w:bookmarkEnd w:id="20"/>
      <w:bookmarkEnd w:id="21"/>
      <w:bookmarkEnd w:id="22"/>
      <w:bookmarkEnd w:id="23"/>
      <w:bookmarkEnd w:id="24"/>
      <w:bookmarkEnd w:id="25"/>
      <w:bookmarkEnd w:id="26"/>
      <w:r w:rsidRPr="00407855">
        <w:t xml:space="preserve"> </w:t>
      </w:r>
    </w:p>
    <w:p w:rsidR="00135AFD" w:rsidRPr="00135AFD" w:rsidRDefault="00135AFD"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B174B8">
        <w:rPr>
          <w:b/>
          <w:lang w:val="sr-Cyrl-CS"/>
        </w:rPr>
        <w:t>161-16-О</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lang w:val="sr-Cyrl-RS"/>
        </w:rPr>
        <w:t xml:space="preserve"> </w:t>
      </w:r>
      <w:r w:rsidR="0005036C">
        <w:rPr>
          <w:b/>
          <w:lang w:val="sr-Cyrl-RS"/>
        </w:rPr>
        <w:t>вокалних протеза</w:t>
      </w:r>
    </w:p>
    <w:p w:rsidR="004F5744" w:rsidRDefault="0041165F" w:rsidP="004F5744">
      <w:pPr>
        <w:pStyle w:val="Footer"/>
        <w:jc w:val="center"/>
        <w:rPr>
          <w:b/>
        </w:rPr>
      </w:pPr>
      <w:r w:rsidRPr="00A978FC">
        <w:rPr>
          <w:b/>
          <w:noProof/>
          <w:lang w:val="sr-Cyrl-RS"/>
        </w:rPr>
        <w:t>за потребе</w:t>
      </w:r>
      <w:r>
        <w:rPr>
          <w:b/>
          <w:noProof/>
          <w:lang w:val="sr-Cyrl-RS"/>
        </w:rPr>
        <w:t xml:space="preserve"> </w:t>
      </w:r>
      <w:r w:rsidRPr="00A978FC">
        <w:rPr>
          <w:b/>
          <w:noProof/>
          <w:lang w:val="sr-Cyrl-RS"/>
        </w:rPr>
        <w:t>Клиничког центра Војводине</w:t>
      </w:r>
    </w:p>
    <w:p w:rsidR="00B84C11" w:rsidRDefault="00B84C11" w:rsidP="00C06FA6">
      <w:pPr>
        <w:rPr>
          <w:lang w:val="sr-Cyrl-CS"/>
        </w:rPr>
      </w:pPr>
    </w:p>
    <w:p w:rsidR="0005036C" w:rsidRDefault="0005036C" w:rsidP="0005036C">
      <w:pPr>
        <w:ind w:firstLine="720"/>
        <w:rPr>
          <w:lang w:val="sr-Cyrl-RS"/>
        </w:rPr>
      </w:pPr>
      <w:r w:rsidRPr="00100ABC">
        <w:rPr>
          <w:lang w:val="sr-Latn-CS"/>
        </w:rPr>
        <w:t>Критеријум за доделу уговора је економски најповољнија понуда који се заснива на следећим елементима:</w:t>
      </w:r>
    </w:p>
    <w:p w:rsidR="0005036C" w:rsidRPr="0005036C" w:rsidRDefault="0005036C" w:rsidP="0005036C">
      <w:pPr>
        <w:ind w:firstLine="720"/>
        <w:rPr>
          <w:lang w:val="sr-Cyrl-RS"/>
        </w:rPr>
      </w:pPr>
    </w:p>
    <w:p w:rsidR="0005036C" w:rsidRPr="00135AFD" w:rsidRDefault="0005036C" w:rsidP="0005036C"/>
    <w:p w:rsidR="0005036C" w:rsidRPr="002D5B2C" w:rsidRDefault="0005036C" w:rsidP="0005036C">
      <w:pPr>
        <w:numPr>
          <w:ilvl w:val="0"/>
          <w:numId w:val="29"/>
        </w:numPr>
        <w:ind w:left="142" w:hanging="142"/>
        <w:rPr>
          <w:b/>
          <w:noProof/>
        </w:rPr>
      </w:pPr>
      <w:r>
        <w:rPr>
          <w:b/>
          <w:noProof/>
        </w:rPr>
        <w:t>ЦЕНА</w:t>
      </w:r>
      <w:r w:rsidRPr="0005036C">
        <w:rPr>
          <w:b/>
          <w:noProof/>
        </w:rPr>
        <w:t>..</w:t>
      </w:r>
      <w:r>
        <w:rPr>
          <w:b/>
          <w:noProof/>
        </w:rPr>
        <w:t>..........................................................................................</w:t>
      </w:r>
      <w:r>
        <w:rPr>
          <w:b/>
          <w:noProof/>
          <w:lang w:val="sr-Cyrl-RS"/>
        </w:rPr>
        <w:t>......</w:t>
      </w:r>
      <w:r>
        <w:rPr>
          <w:b/>
          <w:noProof/>
        </w:rPr>
        <w:t>...</w:t>
      </w:r>
      <w:r>
        <w:rPr>
          <w:b/>
          <w:noProof/>
          <w:lang w:val="sr-Cyrl-RS"/>
        </w:rPr>
        <w:t xml:space="preserve"> </w:t>
      </w:r>
      <w:r>
        <w:rPr>
          <w:b/>
          <w:noProof/>
        </w:rPr>
        <w:t>до 80 пондера</w:t>
      </w:r>
    </w:p>
    <w:p w:rsidR="0005036C" w:rsidRPr="002D5B2C" w:rsidRDefault="0005036C" w:rsidP="0005036C">
      <w:pPr>
        <w:ind w:left="142" w:hanging="142"/>
        <w:rPr>
          <w:b/>
          <w:noProof/>
          <w:u w:val="single"/>
        </w:rPr>
      </w:pPr>
    </w:p>
    <w:p w:rsidR="0005036C" w:rsidRPr="002D5B2C" w:rsidRDefault="0005036C" w:rsidP="0005036C">
      <w:pPr>
        <w:ind w:left="142" w:hanging="142"/>
        <w:rPr>
          <w:noProof/>
        </w:rPr>
      </w:pPr>
      <w:r w:rsidRPr="002D5B2C">
        <w:rPr>
          <w:noProof/>
        </w:rPr>
        <w:t xml:space="preserve">                                                                              </w:t>
      </w:r>
      <w:r>
        <w:rPr>
          <w:noProof/>
          <w:lang w:val="sr-Cyrl-RS"/>
        </w:rPr>
        <w:t xml:space="preserve"> </w:t>
      </w:r>
      <w:r w:rsidRPr="002D5B2C">
        <w:rPr>
          <w:noProof/>
        </w:rPr>
        <w:t xml:space="preserve">      Најнижа цена                          </w:t>
      </w:r>
    </w:p>
    <w:p w:rsidR="0005036C" w:rsidRPr="002D5B2C" w:rsidRDefault="0005036C" w:rsidP="0005036C">
      <w:pPr>
        <w:ind w:left="142" w:hanging="142"/>
        <w:rPr>
          <w:noProof/>
        </w:rPr>
      </w:pPr>
      <w:r w:rsidRPr="002D5B2C">
        <w:rPr>
          <w:noProof/>
        </w:rPr>
        <w:t xml:space="preserve">      Број пондера се одређује по формули</w:t>
      </w:r>
      <w:r>
        <w:rPr>
          <w:noProof/>
          <w:lang w:val="sr-Cyrl-RS"/>
        </w:rPr>
        <w:t xml:space="preserve"> </w:t>
      </w:r>
      <w:r w:rsidRPr="002D5B2C">
        <w:rPr>
          <w:noProof/>
        </w:rPr>
        <w:t>= ---------</w:t>
      </w:r>
      <w:r>
        <w:rPr>
          <w:noProof/>
        </w:rPr>
        <w:t>---------------------------- x 8</w:t>
      </w:r>
      <w:r w:rsidRPr="002D5B2C">
        <w:rPr>
          <w:noProof/>
        </w:rPr>
        <w:t>0</w:t>
      </w:r>
    </w:p>
    <w:p w:rsidR="0005036C" w:rsidRPr="002D5B2C" w:rsidRDefault="0005036C" w:rsidP="0005036C">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Pr>
          <w:noProof/>
          <w:lang w:val="sr-Cyrl-RS"/>
        </w:rPr>
        <w:t xml:space="preserve">             </w:t>
      </w:r>
      <w:r w:rsidRPr="002D5B2C">
        <w:rPr>
          <w:noProof/>
        </w:rPr>
        <w:t>Понуђена цена</w:t>
      </w:r>
    </w:p>
    <w:p w:rsidR="0005036C" w:rsidRPr="002D5B2C" w:rsidRDefault="0005036C" w:rsidP="0005036C">
      <w:pPr>
        <w:ind w:left="142" w:hanging="142"/>
        <w:rPr>
          <w:b/>
          <w:noProof/>
        </w:rPr>
      </w:pPr>
      <w:r w:rsidRPr="002D5B2C">
        <w:rPr>
          <w:b/>
          <w:noProof/>
        </w:rPr>
        <w:t xml:space="preserve"> </w:t>
      </w:r>
    </w:p>
    <w:p w:rsidR="0005036C" w:rsidRPr="002D5B2C" w:rsidRDefault="0005036C" w:rsidP="0005036C">
      <w:pPr>
        <w:ind w:left="142" w:hanging="142"/>
        <w:rPr>
          <w:b/>
          <w:noProof/>
        </w:rPr>
      </w:pPr>
    </w:p>
    <w:p w:rsidR="0005036C" w:rsidRPr="002D5B2C" w:rsidRDefault="0005036C" w:rsidP="0005036C">
      <w:pPr>
        <w:ind w:left="142" w:hanging="142"/>
        <w:rPr>
          <w:b/>
          <w:noProof/>
        </w:rPr>
      </w:pPr>
    </w:p>
    <w:p w:rsidR="0005036C" w:rsidRPr="002D5B2C" w:rsidRDefault="0005036C" w:rsidP="0005036C">
      <w:pPr>
        <w:numPr>
          <w:ilvl w:val="0"/>
          <w:numId w:val="29"/>
        </w:numPr>
        <w:ind w:left="142" w:hanging="142"/>
        <w:rPr>
          <w:b/>
          <w:noProof/>
        </w:rPr>
      </w:pPr>
      <w:r w:rsidRPr="002D5B2C">
        <w:rPr>
          <w:b/>
          <w:noProof/>
        </w:rPr>
        <w:t>КВАЛИТЕТ</w:t>
      </w:r>
      <w:r>
        <w:rPr>
          <w:b/>
          <w:noProof/>
        </w:rPr>
        <w:t xml:space="preserve"> ГОВОРНИХ ПРОТЕЗА....................................</w:t>
      </w:r>
      <w:r>
        <w:rPr>
          <w:b/>
          <w:noProof/>
          <w:lang w:val="sr-Cyrl-RS"/>
        </w:rPr>
        <w:t>.....</w:t>
      </w:r>
      <w:r>
        <w:rPr>
          <w:b/>
          <w:noProof/>
        </w:rPr>
        <w:t>.....</w:t>
      </w:r>
      <w:r>
        <w:rPr>
          <w:b/>
          <w:noProof/>
          <w:lang w:val="sr-Cyrl-RS"/>
        </w:rPr>
        <w:t xml:space="preserve"> </w:t>
      </w:r>
      <w:r>
        <w:rPr>
          <w:b/>
          <w:noProof/>
        </w:rPr>
        <w:t>до 2</w:t>
      </w:r>
      <w:r w:rsidRPr="002D5B2C">
        <w:rPr>
          <w:b/>
          <w:noProof/>
        </w:rPr>
        <w:t xml:space="preserve">0 </w:t>
      </w:r>
      <w:r>
        <w:rPr>
          <w:b/>
          <w:noProof/>
        </w:rPr>
        <w:t>пондера</w:t>
      </w:r>
    </w:p>
    <w:p w:rsidR="0005036C" w:rsidRPr="00A454D9" w:rsidRDefault="0005036C" w:rsidP="0005036C">
      <w:pPr>
        <w:ind w:left="142" w:hanging="142"/>
        <w:rPr>
          <w:b/>
          <w:noProof/>
          <w:color w:val="FF0000"/>
        </w:rPr>
      </w:pPr>
    </w:p>
    <w:p w:rsidR="0005036C" w:rsidRPr="00E3640F" w:rsidRDefault="0005036C" w:rsidP="0005036C">
      <w:pPr>
        <w:numPr>
          <w:ilvl w:val="1"/>
          <w:numId w:val="29"/>
        </w:numPr>
        <w:ind w:left="142" w:hanging="142"/>
        <w:rPr>
          <w:b/>
          <w:noProof/>
        </w:rPr>
      </w:pPr>
      <w:r w:rsidRPr="00E3640F">
        <w:rPr>
          <w:b/>
          <w:noProof/>
        </w:rPr>
        <w:t xml:space="preserve"> Вентил протезе под углом........................................................</w:t>
      </w:r>
      <w:r>
        <w:rPr>
          <w:b/>
          <w:noProof/>
          <w:lang w:val="sr-Cyrl-RS"/>
        </w:rPr>
        <w:t>.....</w:t>
      </w:r>
      <w:r w:rsidRPr="00E3640F">
        <w:rPr>
          <w:b/>
          <w:noProof/>
        </w:rPr>
        <w:t>... до 10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 xml:space="preserve">Од 0 до 5 степени................................................................................... </w:t>
      </w:r>
      <w:r w:rsidR="00B80028">
        <w:rPr>
          <w:noProof/>
        </w:rPr>
        <w:t>2</w:t>
      </w:r>
      <w:r w:rsidRPr="00E3640F">
        <w:rPr>
          <w:noProof/>
        </w:rPr>
        <w:t xml:space="preserve"> пондер</w:t>
      </w:r>
    </w:p>
    <w:p w:rsidR="0005036C" w:rsidRPr="00E3640F" w:rsidRDefault="0005036C" w:rsidP="0005036C">
      <w:pPr>
        <w:numPr>
          <w:ilvl w:val="2"/>
          <w:numId w:val="29"/>
        </w:numPr>
        <w:ind w:left="142" w:hanging="142"/>
        <w:rPr>
          <w:noProof/>
        </w:rPr>
      </w:pPr>
      <w:r w:rsidRPr="00E3640F">
        <w:rPr>
          <w:noProof/>
        </w:rPr>
        <w:t>Од 6 до 10 степени ................................................................................ 5 пондера</w:t>
      </w:r>
    </w:p>
    <w:p w:rsidR="0005036C" w:rsidRPr="00E3640F" w:rsidRDefault="0005036C" w:rsidP="0005036C">
      <w:pPr>
        <w:numPr>
          <w:ilvl w:val="2"/>
          <w:numId w:val="29"/>
        </w:numPr>
        <w:ind w:left="142" w:hanging="142"/>
        <w:rPr>
          <w:noProof/>
        </w:rPr>
      </w:pPr>
      <w:r w:rsidRPr="00E3640F">
        <w:rPr>
          <w:noProof/>
        </w:rPr>
        <w:t>Више од 10 степени ...........................................................................</w:t>
      </w:r>
      <w:r>
        <w:rPr>
          <w:noProof/>
          <w:lang w:val="sr-Cyrl-RS"/>
        </w:rPr>
        <w:t>.</w:t>
      </w:r>
      <w:r w:rsidRPr="00E3640F">
        <w:rPr>
          <w:noProof/>
        </w:rPr>
        <w:t>. 10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Начин уградње протезе..</w:t>
      </w:r>
      <w:r>
        <w:rPr>
          <w:b/>
          <w:noProof/>
          <w:lang w:val="sr-Cyrl-RS"/>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Могућност уградње</w:t>
      </w:r>
      <w:r>
        <w:rPr>
          <w:noProof/>
          <w:lang w:val="sr-Cyrl-RS"/>
        </w:rPr>
        <w:t xml:space="preserve"> </w:t>
      </w:r>
      <w:r w:rsidRPr="00E3640F">
        <w:rPr>
          <w:noProof/>
        </w:rPr>
        <w:t>на један начин (антероградно или ретроградно)</w:t>
      </w:r>
      <w:r>
        <w:rPr>
          <w:noProof/>
          <w:lang w:val="sr-Cyrl-RS"/>
        </w:rPr>
        <w:t>..</w:t>
      </w:r>
      <w:r w:rsidRPr="00E3640F">
        <w:rPr>
          <w:noProof/>
        </w:rPr>
        <w:t>..</w:t>
      </w:r>
      <w:r w:rsidRPr="00E3640F">
        <w:t xml:space="preserve"> </w:t>
      </w:r>
      <w:r w:rsidRPr="00E3640F">
        <w:rPr>
          <w:noProof/>
        </w:rPr>
        <w:t>2 пондера</w:t>
      </w:r>
    </w:p>
    <w:p w:rsidR="0005036C" w:rsidRPr="00E3640F" w:rsidRDefault="0005036C" w:rsidP="0005036C">
      <w:pPr>
        <w:numPr>
          <w:ilvl w:val="2"/>
          <w:numId w:val="29"/>
        </w:numPr>
        <w:ind w:left="142" w:hanging="142"/>
        <w:rPr>
          <w:noProof/>
        </w:rPr>
      </w:pPr>
      <w:r w:rsidRPr="00E3640F">
        <w:rPr>
          <w:noProof/>
        </w:rPr>
        <w:t>Могућност уградње</w:t>
      </w:r>
      <w:r>
        <w:rPr>
          <w:noProof/>
          <w:lang w:val="sr-Cyrl-RS"/>
        </w:rPr>
        <w:t xml:space="preserve"> </w:t>
      </w:r>
      <w:r w:rsidRPr="00E3640F">
        <w:rPr>
          <w:noProof/>
        </w:rPr>
        <w:t>на два начина (антероградно и ретроградно).</w:t>
      </w:r>
      <w:r>
        <w:rPr>
          <w:noProof/>
          <w:lang w:val="sr-Cyrl-RS"/>
        </w:rPr>
        <w:t>...</w:t>
      </w:r>
      <w:r w:rsidRPr="00E3640F">
        <w:rPr>
          <w:noProof/>
        </w:rPr>
        <w:t>..... 5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Трахеална прирубница протезе......</w:t>
      </w:r>
      <w:r>
        <w:rPr>
          <w:b/>
          <w:noProof/>
          <w:lang w:val="sr-Cyrl-RS"/>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Округла .....................................................</w:t>
      </w:r>
      <w:r>
        <w:rPr>
          <w:noProof/>
          <w:lang w:val="sr-Cyrl-RS"/>
        </w:rPr>
        <w:t>...</w:t>
      </w:r>
      <w:r w:rsidRPr="00E3640F">
        <w:rPr>
          <w:noProof/>
        </w:rPr>
        <w:t>................................................</w:t>
      </w:r>
      <w:r w:rsidRPr="00E3640F">
        <w:t xml:space="preserve"> </w:t>
      </w:r>
      <w:r w:rsidRPr="00E3640F">
        <w:rPr>
          <w:noProof/>
        </w:rPr>
        <w:t>2 пондера</w:t>
      </w:r>
    </w:p>
    <w:p w:rsidR="0005036C" w:rsidRPr="00E3640F" w:rsidRDefault="0005036C" w:rsidP="0005036C">
      <w:pPr>
        <w:numPr>
          <w:ilvl w:val="2"/>
          <w:numId w:val="29"/>
        </w:numPr>
        <w:ind w:left="142" w:hanging="142"/>
      </w:pPr>
      <w:r w:rsidRPr="00E3640F">
        <w:rPr>
          <w:noProof/>
        </w:rPr>
        <w:t>Овална...........................................................</w:t>
      </w:r>
      <w:r>
        <w:rPr>
          <w:noProof/>
          <w:lang w:val="sr-Cyrl-RS"/>
        </w:rPr>
        <w:t>....</w:t>
      </w:r>
      <w:r w:rsidRPr="00E3640F">
        <w:rPr>
          <w:noProof/>
        </w:rPr>
        <w:t>............................................ 5 пондера</w:t>
      </w:r>
    </w:p>
    <w:p w:rsidR="0005036C" w:rsidRPr="004035D6" w:rsidRDefault="0005036C" w:rsidP="0005036C">
      <w:pPr>
        <w:ind w:left="142"/>
      </w:pPr>
    </w:p>
    <w:p w:rsidR="009747D6" w:rsidRPr="009747D6" w:rsidRDefault="009747D6" w:rsidP="009747D6">
      <w:pPr>
        <w:tabs>
          <w:tab w:val="left" w:pos="3249"/>
        </w:tabs>
        <w:ind w:left="360"/>
        <w:jc w:val="both"/>
        <w:rPr>
          <w:sz w:val="22"/>
          <w:szCs w:val="22"/>
          <w:lang w:val="sr-Latn-CS"/>
        </w:rPr>
      </w:pPr>
    </w:p>
    <w:p w:rsidR="005C3AF2" w:rsidRDefault="005C3AF2"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B80028" w:rsidRPr="00B80028" w:rsidRDefault="00CC055C" w:rsidP="00067EFB">
      <w:pPr>
        <w:pStyle w:val="ListParagraph"/>
        <w:numPr>
          <w:ilvl w:val="0"/>
          <w:numId w:val="5"/>
        </w:num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067EFB">
        <w:rPr>
          <w:b/>
          <w:lang w:val="sr-Cyrl-CS"/>
        </w:rPr>
        <w:t>ОБРАЗАЦ</w:t>
      </w:r>
      <w:bookmarkStart w:id="33" w:name="_Toc311630099"/>
      <w:bookmarkStart w:id="34" w:name="_Toc311630145"/>
      <w:bookmarkEnd w:id="27"/>
      <w:bookmarkEnd w:id="28"/>
      <w:r w:rsidR="00A72E63" w:rsidRPr="00067EFB">
        <w:rPr>
          <w:b/>
          <w:lang w:val="sr-Cyrl-CS"/>
        </w:rPr>
        <w:t xml:space="preserve"> ЗА УНОШЕЊЕ </w:t>
      </w:r>
      <w:r w:rsidRPr="00067EFB">
        <w:rPr>
          <w:b/>
          <w:lang w:val="sr-Cyrl-CS"/>
        </w:rPr>
        <w:t xml:space="preserve">ПОДАТАКА ИЗ ПОНУДЕ </w:t>
      </w:r>
    </w:p>
    <w:p w:rsidR="00CC055C" w:rsidRPr="00067EFB" w:rsidRDefault="00CC055C" w:rsidP="00B80028">
      <w:pPr>
        <w:pStyle w:val="ListParagraph"/>
        <w:ind w:left="360"/>
        <w:jc w:val="center"/>
        <w:rPr>
          <w:b/>
          <w:lang w:val="sr-Cyrl-CS"/>
        </w:rPr>
      </w:pPr>
      <w:r w:rsidRPr="00067EFB">
        <w:rPr>
          <w:b/>
          <w:lang w:val="sr-Cyrl-CS"/>
        </w:rPr>
        <w:t>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174B8">
        <w:rPr>
          <w:lang w:val="sr-Cyrl-CS"/>
        </w:rPr>
        <w:t>161-16-О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067EFB" w:rsidRDefault="00067EFB" w:rsidP="00067EFB">
      <w:pPr>
        <w:jc w:val="both"/>
        <w:rPr>
          <w:lang w:val="sr-Cyrl-R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067EFB" w:rsidRPr="00F73DC8" w:rsidTr="00266209">
        <w:trPr>
          <w:jc w:val="center"/>
        </w:trPr>
        <w:tc>
          <w:tcPr>
            <w:tcW w:w="5810" w:type="dxa"/>
            <w:vAlign w:val="center"/>
          </w:tcPr>
          <w:p w:rsidR="00067EFB" w:rsidRPr="00E3640F" w:rsidRDefault="00067EFB" w:rsidP="00067EFB">
            <w:pPr>
              <w:pStyle w:val="ListParagraph"/>
              <w:numPr>
                <w:ilvl w:val="6"/>
                <w:numId w:val="2"/>
              </w:numPr>
              <w:autoSpaceDE w:val="0"/>
              <w:autoSpaceDN w:val="0"/>
              <w:adjustRightInd w:val="0"/>
              <w:ind w:left="294" w:hanging="282"/>
              <w:jc w:val="both"/>
              <w:rPr>
                <w:noProof/>
              </w:rPr>
            </w:pPr>
            <w:r w:rsidRPr="00E3640F">
              <w:rPr>
                <w:b/>
                <w:noProof/>
              </w:rPr>
              <w:t>ПОНУЂЕНА ЦЕНА</w:t>
            </w:r>
            <w:r>
              <w:rPr>
                <w:b/>
                <w:noProof/>
                <w:lang w:val="sr-Cyrl-RS"/>
              </w:rPr>
              <w:t>,</w:t>
            </w:r>
            <w:r>
              <w:rPr>
                <w:noProof/>
              </w:rPr>
              <w:t xml:space="preserve"> без ПДВ</w:t>
            </w:r>
          </w:p>
        </w:tc>
        <w:tc>
          <w:tcPr>
            <w:tcW w:w="2910" w:type="dxa"/>
            <w:vAlign w:val="center"/>
          </w:tcPr>
          <w:p w:rsidR="00067EFB" w:rsidRDefault="00067EFB" w:rsidP="00067EFB">
            <w:pPr>
              <w:keepNext/>
              <w:autoSpaceDE w:val="0"/>
              <w:autoSpaceDN w:val="0"/>
              <w:adjustRightInd w:val="0"/>
              <w:jc w:val="center"/>
              <w:outlineLvl w:val="0"/>
              <w:rPr>
                <w:bCs/>
                <w:noProof/>
                <w:lang w:val="sr-Cyrl-RS"/>
              </w:rPr>
            </w:pPr>
            <w:bookmarkStart w:id="35" w:name="_Toc389032004"/>
          </w:p>
          <w:p w:rsidR="00067EFB" w:rsidRDefault="00067EFB" w:rsidP="00067EFB">
            <w:pPr>
              <w:keepNext/>
              <w:autoSpaceDE w:val="0"/>
              <w:autoSpaceDN w:val="0"/>
              <w:adjustRightInd w:val="0"/>
              <w:jc w:val="center"/>
              <w:outlineLvl w:val="0"/>
              <w:rPr>
                <w:bCs/>
                <w:noProof/>
                <w:lang w:val="sr-Cyrl-RS"/>
              </w:rPr>
            </w:pPr>
            <w:r w:rsidRPr="00E3640F">
              <w:rPr>
                <w:bCs/>
                <w:noProof/>
                <w:lang w:val="sr-Latn-CS"/>
              </w:rPr>
              <w:t>_</w:t>
            </w:r>
            <w:r>
              <w:rPr>
                <w:bCs/>
                <w:noProof/>
                <w:lang w:val="sr-Cyrl-RS"/>
              </w:rPr>
              <w:t>_</w:t>
            </w:r>
            <w:r w:rsidRPr="00E3640F">
              <w:rPr>
                <w:bCs/>
                <w:noProof/>
                <w:lang w:val="sr-Latn-CS"/>
              </w:rPr>
              <w:t>________</w:t>
            </w:r>
            <w:r>
              <w:rPr>
                <w:bCs/>
                <w:noProof/>
                <w:lang w:val="sr-Cyrl-RS"/>
              </w:rPr>
              <w:t>___</w:t>
            </w:r>
            <w:r w:rsidRPr="00E3640F">
              <w:rPr>
                <w:bCs/>
                <w:noProof/>
                <w:lang w:val="sr-Latn-CS"/>
              </w:rPr>
              <w:t xml:space="preserve">______ </w:t>
            </w:r>
            <w:r>
              <w:rPr>
                <w:bCs/>
                <w:noProof/>
                <w:lang w:val="sr-Cyrl-RS"/>
              </w:rPr>
              <w:t>рсд</w:t>
            </w:r>
            <w:bookmarkEnd w:id="35"/>
          </w:p>
          <w:p w:rsidR="00067EFB" w:rsidRPr="00067EFB" w:rsidRDefault="00067EFB" w:rsidP="00067EFB">
            <w:pPr>
              <w:keepNext/>
              <w:autoSpaceDE w:val="0"/>
              <w:autoSpaceDN w:val="0"/>
              <w:adjustRightInd w:val="0"/>
              <w:jc w:val="center"/>
              <w:outlineLvl w:val="0"/>
              <w:rPr>
                <w:bCs/>
                <w:noProof/>
                <w:lang w:val="sr-Cyrl-RS"/>
              </w:rPr>
            </w:pPr>
          </w:p>
        </w:tc>
      </w:tr>
      <w:tr w:rsidR="00067EFB" w:rsidRPr="00F73DC8" w:rsidTr="00266209">
        <w:trPr>
          <w:jc w:val="center"/>
        </w:trPr>
        <w:tc>
          <w:tcPr>
            <w:tcW w:w="5810" w:type="dxa"/>
            <w:vAlign w:val="center"/>
          </w:tcPr>
          <w:p w:rsidR="00067EFB" w:rsidRPr="00067EFB" w:rsidRDefault="00067EFB" w:rsidP="00067EFB">
            <w:pPr>
              <w:pStyle w:val="ListParagraph"/>
              <w:numPr>
                <w:ilvl w:val="6"/>
                <w:numId w:val="2"/>
              </w:numPr>
              <w:ind w:left="294" w:hanging="283"/>
              <w:jc w:val="both"/>
              <w:rPr>
                <w:b/>
                <w:bCs/>
                <w:noProof/>
              </w:rPr>
            </w:pPr>
            <w:r w:rsidRPr="00F0309C">
              <w:rPr>
                <w:b/>
                <w:bCs/>
                <w:noProof/>
              </w:rPr>
              <w:t>КВАЛИТЕТ ГОВОРНИХ ПРОТЕЗА</w:t>
            </w:r>
          </w:p>
        </w:tc>
        <w:tc>
          <w:tcPr>
            <w:tcW w:w="2910" w:type="dxa"/>
            <w:vAlign w:val="center"/>
          </w:tcPr>
          <w:p w:rsidR="00067EFB" w:rsidRPr="00194700" w:rsidRDefault="00067EFB" w:rsidP="00266209"/>
        </w:tc>
      </w:tr>
      <w:tr w:rsidR="00067EFB" w:rsidRPr="00F73DC8" w:rsidTr="00266209">
        <w:trPr>
          <w:jc w:val="center"/>
        </w:trPr>
        <w:tc>
          <w:tcPr>
            <w:tcW w:w="5810" w:type="dxa"/>
            <w:vAlign w:val="center"/>
          </w:tcPr>
          <w:p w:rsidR="00067EFB" w:rsidRPr="00194700" w:rsidRDefault="00067EFB" w:rsidP="00266209">
            <w:pPr>
              <w:jc w:val="both"/>
            </w:pPr>
            <w:r>
              <w:t xml:space="preserve">2.1.       </w:t>
            </w:r>
            <w:r w:rsidRPr="00E3640F">
              <w:t>Вентил протезе под углом</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E3640F" w:rsidRDefault="00067EFB" w:rsidP="00266209">
            <w:pPr>
              <w:autoSpaceDE w:val="0"/>
              <w:autoSpaceDN w:val="0"/>
              <w:adjustRightInd w:val="0"/>
              <w:jc w:val="center"/>
              <w:rPr>
                <w:b/>
                <w:bCs/>
                <w:noProof/>
              </w:rPr>
            </w:pPr>
            <w:r w:rsidRPr="00F73DC8">
              <w:rPr>
                <w:b/>
                <w:bCs/>
                <w:noProof/>
                <w:lang w:val="sr-Latn-CS"/>
              </w:rPr>
              <w:t>__________</w:t>
            </w:r>
            <w:r>
              <w:rPr>
                <w:b/>
                <w:bCs/>
                <w:noProof/>
              </w:rPr>
              <w:t xml:space="preserve"> </w:t>
            </w:r>
            <w:r w:rsidRPr="00E3640F">
              <w:rPr>
                <w:bCs/>
                <w:noProof/>
              </w:rPr>
              <w:t>степени</w:t>
            </w:r>
          </w:p>
        </w:tc>
      </w:tr>
      <w:tr w:rsidR="00067EFB" w:rsidRPr="00F73DC8" w:rsidTr="00266209">
        <w:trPr>
          <w:jc w:val="center"/>
        </w:trPr>
        <w:tc>
          <w:tcPr>
            <w:tcW w:w="5810" w:type="dxa"/>
            <w:vAlign w:val="center"/>
          </w:tcPr>
          <w:p w:rsidR="00067EFB" w:rsidRPr="00F0309C" w:rsidRDefault="00067EFB" w:rsidP="00266209">
            <w:pPr>
              <w:jc w:val="both"/>
            </w:pPr>
            <w:r w:rsidRPr="00F0309C">
              <w:t>2.2.</w:t>
            </w:r>
            <w:r w:rsidRPr="00F0309C">
              <w:tab/>
              <w:t xml:space="preserve"> Начин уградње протезе</w:t>
            </w:r>
            <w:r>
              <w:t xml:space="preserve"> (на један или два начина)</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r w:rsidR="00067EFB" w:rsidRPr="00F73DC8" w:rsidTr="00266209">
        <w:trPr>
          <w:jc w:val="center"/>
        </w:trPr>
        <w:tc>
          <w:tcPr>
            <w:tcW w:w="5810" w:type="dxa"/>
            <w:vAlign w:val="center"/>
          </w:tcPr>
          <w:p w:rsidR="00067EFB" w:rsidRPr="00F0309C" w:rsidRDefault="00067EFB" w:rsidP="00266209">
            <w:pPr>
              <w:ind w:left="360" w:hanging="360"/>
              <w:jc w:val="both"/>
            </w:pPr>
            <w:r w:rsidRPr="00F0309C">
              <w:t>2.3.</w:t>
            </w:r>
            <w:r w:rsidRPr="00F0309C">
              <w:tab/>
              <w:t xml:space="preserve"> Трахеална прирубница протезе</w:t>
            </w:r>
            <w:r>
              <w:t xml:space="preserve"> (округла или овална)</w:t>
            </w:r>
          </w:p>
        </w:tc>
        <w:tc>
          <w:tcPr>
            <w:tcW w:w="2910" w:type="dxa"/>
            <w:vAlign w:val="center"/>
          </w:tcPr>
          <w:p w:rsidR="00067EFB" w:rsidRPr="00F73DC8" w:rsidRDefault="00067EFB" w:rsidP="00266209">
            <w:pPr>
              <w:autoSpaceDE w:val="0"/>
              <w:autoSpaceDN w:val="0"/>
              <w:adjustRightInd w:val="0"/>
              <w:jc w:val="center"/>
              <w:rPr>
                <w:b/>
                <w:bCs/>
                <w:noProof/>
                <w:lang w:val="sr-Latn-CS"/>
              </w:rPr>
            </w:pPr>
          </w:p>
          <w:p w:rsidR="00067EFB" w:rsidRPr="00194700" w:rsidRDefault="00067EFB" w:rsidP="00266209">
            <w:pPr>
              <w:autoSpaceDE w:val="0"/>
              <w:autoSpaceDN w:val="0"/>
              <w:adjustRightInd w:val="0"/>
              <w:jc w:val="center"/>
              <w:rPr>
                <w:b/>
                <w:bCs/>
                <w:noProof/>
              </w:rPr>
            </w:pPr>
            <w:r w:rsidRPr="00F73DC8">
              <w:rPr>
                <w:b/>
                <w:bCs/>
                <w:noProof/>
                <w:lang w:val="sr-Latn-CS"/>
              </w:rPr>
              <w:t>__________________</w:t>
            </w:r>
          </w:p>
        </w:tc>
      </w:tr>
    </w:tbl>
    <w:p w:rsidR="00067EFB" w:rsidRDefault="00067EFB" w:rsidP="00067EFB">
      <w:pPr>
        <w:jc w:val="both"/>
        <w:rPr>
          <w:lang w:val="sr-Cyrl-RS"/>
        </w:rPr>
      </w:pPr>
    </w:p>
    <w:p w:rsidR="00067EFB" w:rsidRPr="00067EFB" w:rsidRDefault="00067EFB" w:rsidP="00067EFB">
      <w:pPr>
        <w:jc w:val="both"/>
        <w:rPr>
          <w:lang w:val="sr-Cyrl-R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14:anchorId="0CB2AA0D" wp14:editId="3D3271CA">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14:anchorId="53442DA5" wp14:editId="7997F5EB">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B80028" w:rsidRDefault="00B80028"/>
    <w:p w:rsidR="00B80028" w:rsidRDefault="00B80028" w:rsidP="00B80028">
      <w:pPr>
        <w:pStyle w:val="Heading2"/>
        <w:jc w:val="left"/>
        <w:rPr>
          <w:b w:val="0"/>
          <w:sz w:val="24"/>
          <w:lang w:val="en-GB"/>
        </w:rPr>
      </w:pPr>
      <w:bookmarkStart w:id="36" w:name="_Toc364158548"/>
      <w:bookmarkStart w:id="37" w:name="_Toc395526467"/>
    </w:p>
    <w:p w:rsidR="00B80028" w:rsidRDefault="00B80028" w:rsidP="00B80028">
      <w:pPr>
        <w:pStyle w:val="Heading2"/>
        <w:jc w:val="left"/>
        <w:rPr>
          <w:b w:val="0"/>
          <w:sz w:val="24"/>
          <w:lang w:val="en-GB"/>
        </w:rPr>
      </w:pPr>
    </w:p>
    <w:p w:rsidR="00B819C7" w:rsidRPr="00732D31" w:rsidRDefault="00B80028" w:rsidP="00B80028">
      <w:pPr>
        <w:pStyle w:val="Heading2"/>
        <w:rPr>
          <w:noProof/>
        </w:rPr>
      </w:pPr>
      <w:r>
        <w:rPr>
          <w:noProof/>
          <w:lang w:val="sr-Latn-RS"/>
        </w:rPr>
        <w:t>8</w:t>
      </w:r>
      <w:r w:rsidR="002A4E57" w:rsidRPr="00732D31">
        <w:rPr>
          <w:noProof/>
          <w:lang w:val="sr-Cyrl-CS"/>
        </w:rPr>
        <w:t xml:space="preserve">. </w:t>
      </w:r>
      <w:r w:rsidR="00B819C7" w:rsidRPr="00732D31">
        <w:rPr>
          <w:noProof/>
        </w:rPr>
        <w:t>МОДЕЛ УГОВОРА</w:t>
      </w:r>
      <w:bookmarkEnd w:id="36"/>
      <w:bookmarkEnd w:id="37"/>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8" w:name="_Toc380740076"/>
      <w:bookmarkStart w:id="39" w:name="_Toc389742038"/>
      <w:r w:rsidRPr="00732D31">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32D31">
        <w:rPr>
          <w:b/>
          <w:noProof/>
        </w:rPr>
        <w:t xml:space="preserve">О ЈАВНОЈ НАБАВЦИ БРОЈ </w:t>
      </w:r>
      <w:r w:rsidR="00B174B8">
        <w:rPr>
          <w:b/>
          <w:noProof/>
          <w:lang w:val="sr-Cyrl-RS"/>
        </w:rPr>
        <w:t>161-16-О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w:t>
      </w:r>
      <w:r w:rsidR="005C3AF2">
        <w:rPr>
          <w:noProof/>
          <w:lang w:val="sr-Cyrl-CS"/>
        </w:rPr>
        <w:t>ава за трезор - РС</w:t>
      </w:r>
      <w:r w:rsidRPr="00732D31">
        <w:rPr>
          <w:noProof/>
        </w:rPr>
        <w:t>,</w:t>
      </w:r>
      <w:r w:rsidR="005C3AF2">
        <w:rPr>
          <w:noProof/>
          <w:lang w:val="sr-Cyrl-RS"/>
        </w:rPr>
        <w:t xml:space="preserve"> </w:t>
      </w: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 xml:space="preserve">(у даљем тексту: наручилац), кога заступа </w:t>
      </w:r>
      <w:r w:rsidR="005C3AF2">
        <w:rPr>
          <w:noProof/>
          <w:lang w:val="sr-Cyrl-RS"/>
        </w:rPr>
        <w:t>доц.</w:t>
      </w:r>
      <w:r w:rsidRPr="00732D31">
        <w:rPr>
          <w:noProof/>
        </w:rPr>
        <w:t xml:space="preserve"> др </w:t>
      </w:r>
      <w:r w:rsidR="005C3AF2">
        <w:rPr>
          <w:noProof/>
          <w:lang w:val="sr-Cyrl-RS"/>
        </w:rPr>
        <w:t>Иван Леваков.</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Pr="00297169" w:rsidRDefault="001F36B3" w:rsidP="001F36B3">
      <w:pPr>
        <w:pStyle w:val="Footer"/>
        <w:ind w:firstLine="709"/>
        <w:jc w:val="both"/>
        <w:rPr>
          <w:b/>
          <w:szCs w:val="28"/>
          <w:lang w:val="sr-Cyrl-RS"/>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7C5DC8">
        <w:rPr>
          <w:b/>
          <w:lang w:val="sr-Cyrl-CS"/>
        </w:rPr>
        <w:t>набавка</w:t>
      </w:r>
      <w:r w:rsidR="007C5DC8">
        <w:rPr>
          <w:b/>
          <w:lang w:val="sr-Cyrl-RS"/>
        </w:rPr>
        <w:t xml:space="preserve"> </w:t>
      </w:r>
      <w:r w:rsidR="00B80028">
        <w:rPr>
          <w:b/>
          <w:lang w:val="sr-Cyrl-RS"/>
        </w:rPr>
        <w:t>вокалних протеза</w:t>
      </w:r>
      <w:r w:rsidR="007C5DC8">
        <w:rPr>
          <w:b/>
          <w:noProof/>
          <w:lang w:val="sr-Cyrl-CS"/>
        </w:rPr>
        <w:t xml:space="preserve"> </w:t>
      </w:r>
      <w:r w:rsidR="007C5DC8" w:rsidRPr="00A978FC">
        <w:rPr>
          <w:b/>
          <w:noProof/>
          <w:lang w:val="sr-Cyrl-RS"/>
        </w:rPr>
        <w:t>за потребе</w:t>
      </w:r>
      <w:r w:rsidR="007C5DC8">
        <w:rPr>
          <w:b/>
          <w:noProof/>
          <w:lang w:val="sr-Cyrl-RS"/>
        </w:rPr>
        <w:t xml:space="preserve"> </w:t>
      </w:r>
      <w:r w:rsidR="007C5DC8" w:rsidRPr="00A978FC">
        <w:rPr>
          <w:b/>
          <w:noProof/>
          <w:lang w:val="sr-Cyrl-RS"/>
        </w:rPr>
        <w:t>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B174B8">
        <w:rPr>
          <w:b/>
          <w:lang w:val="sr-Cyrl-RS"/>
        </w:rPr>
        <w:t>161-16-</w:t>
      </w:r>
      <w:proofErr w:type="gramStart"/>
      <w:r w:rsidR="00B174B8">
        <w:rPr>
          <w:b/>
          <w:lang w:val="sr-Cyrl-RS"/>
        </w:rPr>
        <w:t>О</w:t>
      </w:r>
      <w:r w:rsidR="004D1E8C">
        <w:rPr>
          <w:lang w:val="sr-Cyrl-CS"/>
        </w:rPr>
        <w:t xml:space="preserve">  </w:t>
      </w:r>
      <w:r w:rsidR="00BC05ED" w:rsidRPr="00732D31">
        <w:rPr>
          <w:lang w:val="sr-Cyrl-RS"/>
        </w:rPr>
        <w:t>од</w:t>
      </w:r>
      <w:proofErr w:type="gramEnd"/>
      <w:r w:rsidR="00BC05ED" w:rsidRPr="00732D31">
        <w:rPr>
          <w:lang w:val="sr-Cyrl-RS"/>
        </w:rPr>
        <w:t xml:space="preserve">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8380B" w:rsidRPr="005D38D8" w:rsidRDefault="0048380B" w:rsidP="0048380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1F36B3" w:rsidRPr="0026425B" w:rsidRDefault="0048380B" w:rsidP="0048380B">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w:t>
      </w:r>
      <w:r w:rsidR="0048380B">
        <w:rPr>
          <w:noProof/>
          <w:lang w:val="sr-Cyrl-RS"/>
        </w:rPr>
        <w:t xml:space="preserve">по захтеву наручиоца. </w:t>
      </w:r>
    </w:p>
    <w:p w:rsidR="0000208D" w:rsidRPr="00B80028" w:rsidRDefault="001F36B3" w:rsidP="00B80028">
      <w:pPr>
        <w:pStyle w:val="BodyTextIndent"/>
        <w:ind w:left="0" w:firstLine="720"/>
        <w:jc w:val="both"/>
        <w:rPr>
          <w:b w:val="0"/>
          <w:noProof/>
          <w:color w:val="000000" w:themeColor="text1"/>
          <w:lang w:val="sr-Cyrl-RS"/>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bookmarkStart w:id="48" w:name="_Toc380740081"/>
      <w:bookmarkStart w:id="49" w:name="_Toc389742043"/>
    </w:p>
    <w:p w:rsidR="00831533" w:rsidRPr="009B1E47" w:rsidRDefault="00831533" w:rsidP="009B1E47">
      <w:pPr>
        <w:pStyle w:val="BodyTextIndent"/>
        <w:ind w:left="0" w:firstLine="0"/>
        <w:outlineLvl w:val="0"/>
        <w:rPr>
          <w:noProof/>
          <w:color w:val="000000" w:themeColor="text1"/>
          <w:lang w:val="sr-Cyrl-CS"/>
        </w:rPr>
      </w:pPr>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 xml:space="preserve">Уговорену цену наручилац ће исплатити добављачу у року </w:t>
      </w:r>
      <w:r w:rsidR="00A621B2">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345019">
        <w:rPr>
          <w:b w:val="0"/>
          <w:noProof/>
          <w:lang w:val="sr-Cyrl-CS"/>
        </w:rPr>
        <w:t>.</w:t>
      </w:r>
    </w:p>
    <w:p w:rsidR="007B122A" w:rsidRPr="00452D76" w:rsidRDefault="007B122A" w:rsidP="007B122A">
      <w:pPr>
        <w:ind w:firstLine="720"/>
        <w:jc w:val="both"/>
      </w:pPr>
      <w:proofErr w:type="gramStart"/>
      <w:r w:rsidRPr="00452D76">
        <w:t xml:space="preserve">Плаћање по овом уговору </w:t>
      </w:r>
      <w:r w:rsidR="00A621B2">
        <w:rPr>
          <w:lang w:val="sr-Cyrl-RS"/>
        </w:rPr>
        <w:t>в</w:t>
      </w:r>
      <w:r w:rsidRPr="00452D76">
        <w:t>ршиће се до нивоа средстава обезбеђених Финансијским планом за 2016.</w:t>
      </w:r>
      <w:proofErr w:type="gramEnd"/>
      <w:r w:rsidRPr="00452D76">
        <w:t xml:space="preserve"> годину, а на основу Уговора закљученог са Републичким фондом за здравствено осигурање за ове намене.  </w:t>
      </w:r>
    </w:p>
    <w:p w:rsidR="007B122A" w:rsidRDefault="007B122A" w:rsidP="007B122A">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F46B48" w:rsidRDefault="007B122A" w:rsidP="007B122A">
      <w:pPr>
        <w:ind w:firstLine="720"/>
        <w:jc w:val="both"/>
      </w:pPr>
      <w:r>
        <w:t>У супротном уговор престаје да важи без накнаде штете због немогућности преузимања обавеза од стране наручиоца.</w:t>
      </w: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31533" w:rsidRPr="00F33A06" w:rsidRDefault="00831533" w:rsidP="00831533">
      <w:pPr>
        <w:ind w:firstLine="720"/>
        <w:jc w:val="both"/>
        <w:rPr>
          <w:lang w:val="sr-Cyrl-CS"/>
        </w:rPr>
      </w:pPr>
      <w:r>
        <w:rPr>
          <w:b/>
          <w:lang w:val="sr-Cyrl-CS"/>
        </w:rPr>
        <w:t>-м</w:t>
      </w:r>
      <w:r w:rsidRPr="00F33A06">
        <w:rPr>
          <w:b/>
          <w:lang w:val="sr-Cyrl-CS"/>
        </w:rPr>
        <w:t>еницу и менично овлашћење за добро извршење посла</w:t>
      </w:r>
      <w:r w:rsidRPr="00F33A06">
        <w:rPr>
          <w:lang w:val="sr-Cyrl-CS"/>
        </w:rPr>
        <w:t xml:space="preserve"> у висини 10% од укупне вредности </w:t>
      </w:r>
      <w:r w:rsidR="007B122A">
        <w:rPr>
          <w:lang w:val="sr-Cyrl-CS"/>
        </w:rPr>
        <w:t>уговора</w:t>
      </w:r>
      <w:r w:rsidRPr="00F33A06">
        <w:rPr>
          <w:lang w:val="sr-Cyrl-CS"/>
        </w:rPr>
        <w:t xml:space="preserve"> без ПДВ са роком важења најмање 30 дана дужим од дана до којег се изабрани понуђач обавезао да ће у целости испоручити </w:t>
      </w:r>
      <w:r w:rsidR="007B122A">
        <w:rPr>
          <w:lang w:val="sr-Cyrl-CS"/>
        </w:rPr>
        <w:t>добра/</w:t>
      </w:r>
      <w:r w:rsidRPr="00F33A06">
        <w:rPr>
          <w:lang w:val="sr-Cyrl-CS"/>
        </w:rPr>
        <w:t>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00208D" w:rsidRDefault="0000208D" w:rsidP="001F36B3">
      <w:pPr>
        <w:jc w:val="both"/>
        <w:rPr>
          <w:lang w:val="sr-Cyrl-CS"/>
        </w:rPr>
      </w:pPr>
    </w:p>
    <w:p w:rsidR="00B80028" w:rsidRDefault="00B80028" w:rsidP="001F36B3">
      <w:pPr>
        <w:jc w:val="both"/>
        <w:rPr>
          <w:lang w:val="sr-Cyrl-CS"/>
        </w:rPr>
      </w:pPr>
    </w:p>
    <w:p w:rsidR="00B80028" w:rsidRDefault="00B80028" w:rsidP="001F36B3">
      <w:pPr>
        <w:jc w:val="both"/>
        <w:rPr>
          <w:lang w:val="sr-Cyrl-CS"/>
        </w:rPr>
      </w:pPr>
    </w:p>
    <w:p w:rsidR="00B80028" w:rsidRPr="005D38D8" w:rsidRDefault="00B80028"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lastRenderedPageBreak/>
        <w:t>Члан 7.</w:t>
      </w:r>
      <w:bookmarkEnd w:id="54"/>
      <w:bookmarkEnd w:id="55"/>
    </w:p>
    <w:p w:rsidR="004622F0" w:rsidRPr="00140369" w:rsidRDefault="004622F0" w:rsidP="004622F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4622F0" w:rsidRPr="00140369" w:rsidRDefault="004622F0" w:rsidP="004622F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w:t>
      </w:r>
      <w:r>
        <w:rPr>
          <w:noProof/>
          <w:color w:val="000000" w:themeColor="text1"/>
        </w:rPr>
        <w:t>мереном року – Уговор</w:t>
      </w:r>
      <w:r w:rsidRPr="00140369">
        <w:rPr>
          <w:noProof/>
          <w:color w:val="000000" w:themeColor="text1"/>
        </w:rPr>
        <w:t xml:space="preserve"> се </w:t>
      </w:r>
      <w:r>
        <w:rPr>
          <w:noProof/>
          <w:color w:val="000000" w:themeColor="text1"/>
          <w:lang w:val="sr-Cyrl-RS"/>
        </w:rPr>
        <w:t xml:space="preserve">може </w:t>
      </w:r>
      <w:r w:rsidRPr="00140369">
        <w:rPr>
          <w:noProof/>
          <w:color w:val="000000" w:themeColor="text1"/>
        </w:rPr>
        <w:t>раскинути.</w:t>
      </w:r>
    </w:p>
    <w:p w:rsidR="004622F0" w:rsidRPr="00140369" w:rsidRDefault="004622F0" w:rsidP="004622F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4622F0" w:rsidRPr="005D38D8" w:rsidRDefault="004622F0" w:rsidP="004622F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наплати средство обе</w:t>
      </w:r>
      <w:r>
        <w:rPr>
          <w:noProof/>
          <w:color w:val="000000" w:themeColor="text1"/>
        </w:rPr>
        <w:t>збеђења</w:t>
      </w:r>
      <w:r w:rsidRPr="005D38D8">
        <w:rPr>
          <w:noProof/>
          <w:color w:val="000000" w:themeColor="text1"/>
        </w:rPr>
        <w:t>;</w:t>
      </w:r>
    </w:p>
    <w:p w:rsidR="001F36B3" w:rsidRPr="005D38D8" w:rsidRDefault="004622F0" w:rsidP="004622F0">
      <w:pPr>
        <w:ind w:firstLine="720"/>
        <w:jc w:val="both"/>
        <w:rPr>
          <w:noProof/>
          <w:color w:val="000000" w:themeColor="text1"/>
        </w:rPr>
      </w:pPr>
      <w:r w:rsidRPr="005D38D8">
        <w:rPr>
          <w:noProof/>
          <w:color w:val="000000" w:themeColor="text1"/>
        </w:rPr>
        <w:t xml:space="preserve">- да овај уговор остави на снази и да </w:t>
      </w:r>
      <w:r>
        <w:rPr>
          <w:noProof/>
          <w:color w:val="000000" w:themeColor="text1"/>
          <w:lang w:val="sr-Cyrl-RS"/>
        </w:rPr>
        <w:t xml:space="preserve">захтева умањење </w:t>
      </w:r>
      <w:r w:rsidRPr="005D38D8">
        <w:rPr>
          <w:noProof/>
          <w:color w:val="000000" w:themeColor="text1"/>
        </w:rPr>
        <w:t>уговорен</w:t>
      </w:r>
      <w:r>
        <w:rPr>
          <w:noProof/>
          <w:color w:val="000000" w:themeColor="text1"/>
          <w:lang w:val="sr-Cyrl-RS"/>
        </w:rPr>
        <w:t>е</w:t>
      </w:r>
      <w:r w:rsidRPr="005D38D8">
        <w:rPr>
          <w:noProof/>
          <w:color w:val="000000" w:themeColor="text1"/>
        </w:rPr>
        <w:t xml:space="preserve"> цен</w:t>
      </w:r>
      <w:r>
        <w:rPr>
          <w:noProof/>
          <w:color w:val="000000" w:themeColor="text1"/>
          <w:lang w:val="sr-Cyrl-RS"/>
        </w:rPr>
        <w:t>е</w:t>
      </w:r>
      <w:r w:rsidRPr="005D38D8">
        <w:rPr>
          <w:noProof/>
          <w:color w:val="000000" w:themeColor="text1"/>
        </w:rPr>
        <w:t xml:space="preserve"> за 10%.</w:t>
      </w: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w:t>
      </w:r>
      <w:r w:rsidR="004622F0">
        <w:rPr>
          <w:noProof/>
          <w:color w:val="000000" w:themeColor="text1"/>
          <w:lang w:val="sr-Cyrl-CS"/>
        </w:rPr>
        <w:t>________</w:t>
      </w:r>
      <w:r w:rsidRPr="005D38D8">
        <w:rPr>
          <w:noProof/>
          <w:color w:val="000000" w:themeColor="text1"/>
          <w:lang w:val="sr-Cyrl-CS"/>
        </w:rPr>
        <w:t>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004622F0">
        <w:rPr>
          <w:noProof/>
          <w:color w:val="000000" w:themeColor="text1"/>
        </w:rPr>
        <w:t>односно најдуже годину дан</w:t>
      </w:r>
      <w:r w:rsidR="004622F0">
        <w:rPr>
          <w:noProof/>
          <w:color w:val="000000" w:themeColor="text1"/>
          <w:lang w:val="sr-Cyrl-RS"/>
        </w:rPr>
        <w:t>а</w:t>
      </w:r>
      <w:r w:rsidRPr="00611823">
        <w:rPr>
          <w:noProof/>
          <w:color w:val="000000" w:themeColor="text1"/>
        </w:rPr>
        <w:t>.</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00208D" w:rsidRDefault="0034066E" w:rsidP="00663107">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w:t>
      </w:r>
      <w:r w:rsidRPr="00C2570A">
        <w:lastRenderedPageBreak/>
        <w:t xml:space="preserve">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A621B2" w:rsidRPr="00A621B2" w:rsidRDefault="00A621B2" w:rsidP="00663107">
      <w:pPr>
        <w:shd w:val="clear" w:color="auto" w:fill="FFFFFF"/>
        <w:ind w:firstLine="720"/>
        <w:jc w:val="both"/>
        <w:rPr>
          <w:lang w:val="sr-Cyrl-RS"/>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7627" w:rsidRDefault="00717627" w:rsidP="00663107">
      <w:pPr>
        <w:jc w:val="both"/>
        <w:rPr>
          <w:noProof/>
          <w:color w:val="000000" w:themeColor="text1"/>
          <w:lang w:val="sr-Cyrl-RS"/>
        </w:rPr>
      </w:pPr>
    </w:p>
    <w:p w:rsidR="00A621B2" w:rsidRPr="00663107" w:rsidRDefault="00A621B2" w:rsidP="00663107">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Pr="009B1E47" w:rsidRDefault="00732D31" w:rsidP="001F36B3">
      <w:pPr>
        <w:rPr>
          <w:lang w:val="sr-Cyrl-C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w:t>
      </w:r>
      <w:r w:rsidR="00B80028">
        <w:rPr>
          <w:noProof/>
          <w:lang w:val="sr-Cyrl-CS"/>
        </w:rPr>
        <w:t>9</w:t>
      </w:r>
      <w:r>
        <w:rPr>
          <w:noProof/>
          <w:lang w:val="sr-Cyrl-CS"/>
        </w:rPr>
        <w:t xml:space="preserve">.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lang w:val="sr-Cyrl-RS"/>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14:anchorId="57C5CF72" wp14:editId="5AB41A3C">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14:anchorId="4A5F571F" wp14:editId="469E2C9C">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B80028" w:rsidP="003A79FB">
      <w:pPr>
        <w:pStyle w:val="Heading2"/>
      </w:pPr>
      <w:bookmarkStart w:id="70" w:name="_Toc364158550"/>
      <w:r>
        <w:rPr>
          <w:lang w:val="sr-Cyrl-CS"/>
        </w:rPr>
        <w:lastRenderedPageBreak/>
        <w:t>10</w:t>
      </w:r>
      <w:r w:rsidR="002A4E57">
        <w:rPr>
          <w:lang w:val="sr-Cyrl-CS"/>
        </w:rPr>
        <w:t>.</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lang w:val="sr-Cyrl-R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w:t>
      </w:r>
      <w:r w:rsidR="004622F0">
        <w:rPr>
          <w:bCs/>
          <w:iCs/>
        </w:rPr>
        <w:t xml:space="preserve"> рада, заштити животне средине</w:t>
      </w:r>
      <w:r w:rsidR="004622F0">
        <w:rPr>
          <w:bCs/>
          <w:iCs/>
          <w:lang w:val="sr-Cyrl-RS"/>
        </w:rPr>
        <w:t>,</w:t>
      </w:r>
      <w:r w:rsidRPr="00F87167">
        <w:rPr>
          <w:bCs/>
          <w:iCs/>
        </w:rPr>
        <w:t xml:space="preserve"> гарантује да је ималац права интелектуалне својине</w:t>
      </w:r>
      <w:r w:rsidR="004622F0" w:rsidRPr="004622F0">
        <w:rPr>
          <w:bCs/>
          <w:iCs/>
        </w:rPr>
        <w:t xml:space="preserve"> </w:t>
      </w:r>
      <w:r w:rsidR="004622F0" w:rsidRPr="00AE1407">
        <w:rPr>
          <w:bCs/>
          <w:iCs/>
        </w:rPr>
        <w:t xml:space="preserve">и </w:t>
      </w:r>
      <w:r w:rsidR="004622F0">
        <w:rPr>
          <w:bCs/>
          <w:iCs/>
        </w:rPr>
        <w:t xml:space="preserve">да </w:t>
      </w:r>
      <w:r w:rsidR="004622F0"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14:anchorId="3D22292D" wp14:editId="62926848">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14:anchorId="25B77031" wp14:editId="0957E01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w:t>
      </w:r>
      <w:r w:rsidR="00B80028">
        <w:rPr>
          <w:noProof/>
          <w:lang w:val="sr-Cyrl-CS"/>
        </w:rPr>
        <w:t>1</w:t>
      </w:r>
      <w:r>
        <w:rPr>
          <w:noProof/>
          <w:lang w:val="sr-Cyrl-CS"/>
        </w:rPr>
        <w:t>.</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w:t>
      </w:r>
      <w:r w:rsidR="00B80028">
        <w:rPr>
          <w:noProof/>
          <w:lang w:val="sr-Cyrl-CS"/>
        </w:rPr>
        <w:t>2</w:t>
      </w:r>
      <w:r>
        <w:rPr>
          <w:noProof/>
          <w:lang w:val="sr-Cyrl-CS"/>
        </w:rPr>
        <w:t>.</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w:t>
      </w:r>
      <w:r w:rsidR="00B80028">
        <w:rPr>
          <w:noProof/>
          <w:lang w:val="sr-Cyrl-CS"/>
        </w:rPr>
        <w:t>3</w:t>
      </w:r>
      <w:r>
        <w:rPr>
          <w:noProof/>
          <w:lang w:val="sr-Cyrl-CS"/>
        </w:rPr>
        <w:t>.</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ED60D5" w:rsidRDefault="009747D6" w:rsidP="009747D6">
      <w:pPr>
        <w:pStyle w:val="Footer"/>
        <w:jc w:val="center"/>
        <w:rPr>
          <w:b/>
          <w:lang w:val="sr-Cyrl-CS"/>
        </w:rPr>
      </w:pPr>
      <w:r w:rsidRPr="00DE0EA0">
        <w:rPr>
          <w:b/>
          <w:noProof/>
        </w:rPr>
        <w:t xml:space="preserve">Понуда број_______ </w:t>
      </w:r>
      <w:proofErr w:type="gramStart"/>
      <w:r w:rsidRPr="00DE0EA0">
        <w:rPr>
          <w:b/>
          <w:noProof/>
        </w:rPr>
        <w:t xml:space="preserve">- </w:t>
      </w:r>
      <w:r w:rsidRPr="00DE0EA0">
        <w:rPr>
          <w:b/>
          <w:lang w:val="sr-Cyrl-CS"/>
        </w:rPr>
        <w:t xml:space="preserve"> </w:t>
      </w:r>
      <w:r>
        <w:rPr>
          <w:b/>
        </w:rPr>
        <w:t>Н</w:t>
      </w:r>
      <w:r w:rsidRPr="006A5177">
        <w:rPr>
          <w:b/>
          <w:lang w:val="sr-Cyrl-CS"/>
        </w:rPr>
        <w:t>абавка</w:t>
      </w:r>
      <w:proofErr w:type="gramEnd"/>
      <w:r w:rsidRPr="006A5177">
        <w:rPr>
          <w:b/>
          <w:lang w:val="sr-Cyrl-CS"/>
        </w:rPr>
        <w:t xml:space="preserve"> </w:t>
      </w:r>
      <w:r w:rsidR="00B80028">
        <w:rPr>
          <w:b/>
          <w:lang w:val="sr-Cyrl-CS"/>
        </w:rPr>
        <w:t xml:space="preserve">вокалних протеза </w:t>
      </w:r>
      <w:r>
        <w:rPr>
          <w:b/>
        </w:rPr>
        <w:t>за потребе Клинике за болести ува, грла и носа</w:t>
      </w:r>
      <w:r w:rsidRPr="006A5177">
        <w:rPr>
          <w:b/>
          <w:lang w:val="sr-Cyrl-CS"/>
        </w:rPr>
        <w:t xml:space="preserve"> </w:t>
      </w:r>
    </w:p>
    <w:p w:rsidR="009747D6" w:rsidRPr="009747D6" w:rsidRDefault="009747D6" w:rsidP="009747D6">
      <w:pPr>
        <w:pStyle w:val="Footer"/>
        <w:jc w:val="center"/>
        <w:rPr>
          <w:b/>
          <w:highlight w:val="yellow"/>
          <w:lang w:val="sr-Cyrl-CS"/>
        </w:rPr>
      </w:pPr>
      <w:r w:rsidRPr="006A5177">
        <w:rPr>
          <w:b/>
          <w:lang w:val="sr-Cyrl-CS"/>
        </w:rPr>
        <w:t>Клиничког центра Војводине</w:t>
      </w:r>
      <w:r w:rsidRPr="00DE0EA0">
        <w:rPr>
          <w:b/>
          <w:noProof/>
        </w:rPr>
        <w:t>, број</w:t>
      </w:r>
      <w:r w:rsidRPr="00DE0EA0">
        <w:rPr>
          <w:noProof/>
        </w:rPr>
        <w:t xml:space="preserve"> </w:t>
      </w:r>
      <w:r w:rsidR="00B174B8">
        <w:rPr>
          <w:b/>
          <w:noProof/>
          <w:lang w:val="sr-Cyrl-CS"/>
        </w:rPr>
        <w:t>161-16-О</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lang w:val="sr-Cyrl-RS"/>
        </w:rPr>
      </w:pPr>
      <w:r w:rsidRPr="00DE0EA0">
        <w:rPr>
          <w:noProof/>
          <w:szCs w:val="24"/>
        </w:rPr>
        <w:t>Понуђач:_____________</w:t>
      </w:r>
      <w:r w:rsidR="004622F0">
        <w:rPr>
          <w:noProof/>
          <w:szCs w:val="24"/>
          <w:lang w:val="sr-Cyrl-RS"/>
        </w:rPr>
        <w:t>___________</w:t>
      </w:r>
      <w:r w:rsidRPr="00DE0EA0">
        <w:rPr>
          <w:noProof/>
          <w:szCs w:val="24"/>
        </w:rPr>
        <w:t>________________                    Матични број:_____________________________</w:t>
      </w:r>
      <w:r w:rsidR="004622F0">
        <w:rPr>
          <w:noProof/>
          <w:szCs w:val="24"/>
          <w:lang w:val="sr-Cyrl-RS"/>
        </w:rPr>
        <w:t>____</w:t>
      </w:r>
    </w:p>
    <w:p w:rsidR="009747D6" w:rsidRPr="004622F0" w:rsidRDefault="009747D6" w:rsidP="009747D6">
      <w:pPr>
        <w:pStyle w:val="BodyText"/>
        <w:jc w:val="left"/>
        <w:rPr>
          <w:noProof/>
          <w:szCs w:val="24"/>
          <w:lang w:val="sr-Cyrl-RS"/>
        </w:rPr>
      </w:pPr>
      <w:r w:rsidRPr="00DE0EA0">
        <w:rPr>
          <w:noProof/>
          <w:szCs w:val="24"/>
        </w:rPr>
        <w:t xml:space="preserve">Адреса, град, општина:____________________________                   </w:t>
      </w:r>
      <w:r w:rsidR="004622F0">
        <w:rPr>
          <w:noProof/>
          <w:szCs w:val="24"/>
          <w:lang w:val="sr-Cyrl-RS"/>
        </w:rPr>
        <w:t xml:space="preserve"> </w:t>
      </w:r>
      <w:r w:rsidRPr="00DE0EA0">
        <w:rPr>
          <w:noProof/>
          <w:szCs w:val="24"/>
        </w:rPr>
        <w:t>Регистарски број:______________________________</w:t>
      </w:r>
      <w:r w:rsidR="004622F0">
        <w:rPr>
          <w:noProof/>
          <w:szCs w:val="24"/>
          <w:lang w:val="sr-Cyrl-RS"/>
        </w:rPr>
        <w:t>_</w:t>
      </w:r>
    </w:p>
    <w:p w:rsidR="009747D6" w:rsidRPr="004622F0" w:rsidRDefault="009747D6" w:rsidP="009747D6">
      <w:pPr>
        <w:pStyle w:val="BodyText"/>
        <w:jc w:val="left"/>
        <w:rPr>
          <w:noProof/>
          <w:szCs w:val="24"/>
          <w:lang w:val="sr-Cyrl-RS"/>
        </w:rPr>
      </w:pPr>
      <w:r w:rsidRPr="00DE0EA0">
        <w:rPr>
          <w:noProof/>
          <w:szCs w:val="24"/>
        </w:rPr>
        <w:t>Телефон:______________ Фах:_______________</w:t>
      </w:r>
      <w:r w:rsidR="004622F0">
        <w:rPr>
          <w:noProof/>
          <w:szCs w:val="24"/>
          <w:lang w:val="sr-Cyrl-RS"/>
        </w:rPr>
        <w:t>_</w:t>
      </w:r>
      <w:r w:rsidRPr="00DE0EA0">
        <w:rPr>
          <w:noProof/>
          <w:szCs w:val="24"/>
        </w:rPr>
        <w:t>_____                     Шифра делатности:____________________________</w:t>
      </w:r>
      <w:r w:rsidR="004622F0">
        <w:rPr>
          <w:noProof/>
          <w:szCs w:val="24"/>
          <w:lang w:val="sr-Cyrl-RS"/>
        </w:rPr>
        <w:t>_</w:t>
      </w:r>
    </w:p>
    <w:p w:rsidR="009747D6" w:rsidRPr="004622F0" w:rsidRDefault="009747D6" w:rsidP="009747D6">
      <w:pPr>
        <w:pStyle w:val="BodyText"/>
        <w:jc w:val="left"/>
        <w:rPr>
          <w:noProof/>
          <w:szCs w:val="24"/>
          <w:lang w:val="sr-Cyrl-RS"/>
        </w:rPr>
      </w:pPr>
      <w:r w:rsidRPr="00DE0EA0">
        <w:rPr>
          <w:noProof/>
          <w:szCs w:val="24"/>
        </w:rPr>
        <w:t>Е-маил:_________________________</w:t>
      </w:r>
      <w:r w:rsidR="004622F0">
        <w:rPr>
          <w:noProof/>
          <w:szCs w:val="24"/>
          <w:lang w:val="sr-Cyrl-RS"/>
        </w:rPr>
        <w:t>__________</w:t>
      </w:r>
      <w:r w:rsidRPr="00DE0EA0">
        <w:rPr>
          <w:noProof/>
          <w:szCs w:val="24"/>
        </w:rPr>
        <w:t>______                     Пиб:__________________________________</w:t>
      </w:r>
      <w:r w:rsidR="004622F0">
        <w:rPr>
          <w:noProof/>
          <w:szCs w:val="24"/>
          <w:lang w:val="sr-Cyrl-RS"/>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lang w:val="sr-Cyrl-RS"/>
        </w:rPr>
        <w:t>_</w:t>
      </w:r>
      <w:r w:rsidRPr="00DE0EA0">
        <w:rPr>
          <w:noProof/>
          <w:szCs w:val="24"/>
        </w:rPr>
        <w:t>____                    Жиро-рачун:___________________________________</w:t>
      </w:r>
    </w:p>
    <w:p w:rsidR="009747D6" w:rsidRPr="004622F0" w:rsidRDefault="009747D6" w:rsidP="009747D6">
      <w:pPr>
        <w:pStyle w:val="BodyText"/>
        <w:jc w:val="left"/>
        <w:rPr>
          <w:noProof/>
          <w:szCs w:val="24"/>
          <w:lang w:val="sr-Cyrl-RS"/>
        </w:rPr>
      </w:pPr>
      <w:r w:rsidRPr="00DE0EA0">
        <w:rPr>
          <w:noProof/>
          <w:szCs w:val="24"/>
        </w:rPr>
        <w:t>Овлашћено лице:_________________________________</w:t>
      </w:r>
      <w:r w:rsidR="004622F0">
        <w:rPr>
          <w:noProof/>
          <w:szCs w:val="24"/>
          <w:lang w:val="sr-Cyrl-RS"/>
        </w:rPr>
        <w:tab/>
        <w:t xml:space="preserve">                    пословна банка: ________________________________</w:t>
      </w:r>
    </w:p>
    <w:p w:rsidR="009747D6" w:rsidRDefault="009747D6" w:rsidP="009747D6">
      <w:pPr>
        <w:pStyle w:val="BodyText"/>
        <w:jc w:val="left"/>
        <w:rPr>
          <w:noProof/>
          <w:szCs w:val="24"/>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633"/>
        <w:gridCol w:w="1418"/>
        <w:gridCol w:w="1417"/>
        <w:gridCol w:w="1276"/>
        <w:gridCol w:w="1276"/>
      </w:tblGrid>
      <w:tr w:rsidR="00EE6AC1" w:rsidRPr="002D5B2C" w:rsidTr="00EE6AC1">
        <w:tc>
          <w:tcPr>
            <w:tcW w:w="14459" w:type="dxa"/>
            <w:gridSpan w:val="11"/>
            <w:tcBorders>
              <w:bottom w:val="single" w:sz="4" w:space="0" w:color="auto"/>
              <w:right w:val="single" w:sz="4" w:space="0" w:color="auto"/>
            </w:tcBorders>
          </w:tcPr>
          <w:p w:rsidR="00EE6AC1" w:rsidRPr="002D5B2C" w:rsidRDefault="00EE6AC1" w:rsidP="00EE6AC1">
            <w:pPr>
              <w:jc w:val="center"/>
              <w:rPr>
                <w:b/>
                <w:noProof/>
                <w:sz w:val="22"/>
                <w:szCs w:val="22"/>
              </w:rPr>
            </w:pPr>
            <w:r w:rsidRPr="002D5B2C">
              <w:rPr>
                <w:b/>
                <w:noProof/>
                <w:sz w:val="22"/>
                <w:szCs w:val="22"/>
              </w:rPr>
              <w:t>КЛИНИЧКИ ЦЕНТАР ВОЈВОДИНЕ</w:t>
            </w:r>
          </w:p>
        </w:tc>
      </w:tr>
      <w:tr w:rsidR="00EE6AC1" w:rsidRPr="002D5B2C" w:rsidTr="00EE6AC1">
        <w:tc>
          <w:tcPr>
            <w:tcW w:w="14459" w:type="dxa"/>
            <w:gridSpan w:val="11"/>
            <w:tcBorders>
              <w:bottom w:val="single" w:sz="4" w:space="0" w:color="auto"/>
              <w:right w:val="single" w:sz="4" w:space="0" w:color="auto"/>
            </w:tcBorders>
          </w:tcPr>
          <w:p w:rsidR="00EE6AC1" w:rsidRPr="00EF7A02" w:rsidRDefault="00EE6AC1" w:rsidP="00EE6AC1">
            <w:pPr>
              <w:rPr>
                <w:b/>
                <w:noProof/>
                <w:sz w:val="22"/>
                <w:szCs w:val="22"/>
              </w:rPr>
            </w:pP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E6AC1" w:rsidRPr="00EE6AC1" w:rsidRDefault="00EE6AC1" w:rsidP="00EE6AC1">
            <w:pPr>
              <w:pStyle w:val="BodyText"/>
              <w:jc w:val="center"/>
              <w:rPr>
                <w:b/>
                <w:noProof/>
                <w:sz w:val="20"/>
                <w:lang w:val="sr-Cyrl-RS"/>
              </w:rPr>
            </w:pPr>
            <w:r w:rsidRPr="00456785">
              <w:rPr>
                <w:b/>
                <w:noProof/>
                <w:sz w:val="20"/>
              </w:rPr>
              <w:t>Јединична цена без ПДВ</w:t>
            </w:r>
          </w:p>
        </w:tc>
        <w:tc>
          <w:tcPr>
            <w:tcW w:w="872"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Износ</w:t>
            </w:r>
          </w:p>
          <w:p w:rsidR="00EE6AC1" w:rsidRPr="00EE6AC1" w:rsidRDefault="00EE6AC1" w:rsidP="00EE6AC1">
            <w:pPr>
              <w:pStyle w:val="BodyText"/>
              <w:jc w:val="center"/>
              <w:rPr>
                <w:b/>
                <w:noProof/>
                <w:sz w:val="20"/>
                <w:lang w:val="sr-Cyrl-RS"/>
              </w:rPr>
            </w:pPr>
            <w:r w:rsidRPr="00456785">
              <w:rPr>
                <w:b/>
                <w:noProof/>
                <w:sz w:val="20"/>
              </w:rPr>
              <w:t>ПДВ</w:t>
            </w:r>
          </w:p>
        </w:tc>
        <w:tc>
          <w:tcPr>
            <w:tcW w:w="1633" w:type="dxa"/>
            <w:tcBorders>
              <w:bottom w:val="single" w:sz="4" w:space="0" w:color="auto"/>
            </w:tcBorders>
            <w:vAlign w:val="center"/>
          </w:tcPr>
          <w:p w:rsidR="00EE6AC1" w:rsidRPr="00EE6AC1" w:rsidRDefault="00EE6AC1" w:rsidP="00EE6AC1">
            <w:pPr>
              <w:pStyle w:val="BodyText"/>
              <w:jc w:val="center"/>
              <w:rPr>
                <w:b/>
                <w:noProof/>
                <w:sz w:val="20"/>
                <w:lang w:val="sr-Cyrl-RS"/>
              </w:rPr>
            </w:pPr>
            <w:r w:rsidRPr="00456785">
              <w:rPr>
                <w:b/>
                <w:noProof/>
                <w:sz w:val="20"/>
              </w:rPr>
              <w:t>Укупна цена без ПДВ</w:t>
            </w:r>
          </w:p>
        </w:tc>
        <w:tc>
          <w:tcPr>
            <w:tcW w:w="1418" w:type="dxa"/>
            <w:tcBorders>
              <w:bottom w:val="single" w:sz="4" w:space="0" w:color="auto"/>
            </w:tcBorders>
            <w:vAlign w:val="center"/>
          </w:tcPr>
          <w:p w:rsidR="00EE6AC1" w:rsidRPr="00456785" w:rsidRDefault="00EE6AC1" w:rsidP="00EE6AC1">
            <w:pPr>
              <w:pStyle w:val="BodyText"/>
              <w:jc w:val="center"/>
              <w:rPr>
                <w:b/>
                <w:noProof/>
                <w:sz w:val="20"/>
              </w:rPr>
            </w:pPr>
            <w:r w:rsidRPr="00EF7A02">
              <w:rPr>
                <w:b/>
                <w:noProof/>
                <w:sz w:val="20"/>
              </w:rPr>
              <w:t>Произвођач</w:t>
            </w:r>
          </w:p>
        </w:tc>
        <w:tc>
          <w:tcPr>
            <w:tcW w:w="1417" w:type="dxa"/>
            <w:tcBorders>
              <w:bottom w:val="single" w:sz="4" w:space="0" w:color="auto"/>
            </w:tcBorders>
            <w:vAlign w:val="center"/>
          </w:tcPr>
          <w:p w:rsidR="00EE6AC1" w:rsidRPr="00EF7A02" w:rsidRDefault="00EE6AC1" w:rsidP="00EE6AC1">
            <w:pPr>
              <w:jc w:val="center"/>
              <w:rPr>
                <w:b/>
                <w:sz w:val="20"/>
              </w:rPr>
            </w:pPr>
            <w:r w:rsidRPr="00EF7A02">
              <w:rPr>
                <w:b/>
                <w:sz w:val="20"/>
              </w:rPr>
              <w:t>Земља порекла</w:t>
            </w:r>
          </w:p>
        </w:tc>
        <w:tc>
          <w:tcPr>
            <w:tcW w:w="1276" w:type="dxa"/>
            <w:tcBorders>
              <w:bottom w:val="single" w:sz="4" w:space="0" w:color="auto"/>
              <w:right w:val="single" w:sz="4" w:space="0" w:color="auto"/>
            </w:tcBorders>
            <w:vAlign w:val="center"/>
          </w:tcPr>
          <w:p w:rsidR="00EE6AC1" w:rsidRPr="00EF7A02" w:rsidRDefault="00EE6AC1" w:rsidP="00EE6AC1">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b/>
                <w:noProof/>
                <w:sz w:val="20"/>
              </w:rPr>
            </w:pPr>
            <w:r>
              <w:rPr>
                <w:b/>
                <w:noProof/>
                <w:sz w:val="20"/>
              </w:rPr>
              <w:t>Каталошки број</w:t>
            </w:r>
          </w:p>
        </w:tc>
      </w:tr>
      <w:tr w:rsidR="00EE6AC1" w:rsidRPr="00456785" w:rsidTr="00EE6AC1">
        <w:tc>
          <w:tcPr>
            <w:tcW w:w="851" w:type="dxa"/>
            <w:tcBorders>
              <w:bottom w:val="single" w:sz="4" w:space="0" w:color="auto"/>
            </w:tcBorders>
            <w:vAlign w:val="center"/>
          </w:tcPr>
          <w:p w:rsidR="00EE6AC1" w:rsidRPr="00456785" w:rsidRDefault="00EE6AC1" w:rsidP="00EE6AC1">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2</w:t>
            </w:r>
          </w:p>
        </w:tc>
        <w:tc>
          <w:tcPr>
            <w:tcW w:w="99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3</w:t>
            </w:r>
          </w:p>
        </w:tc>
        <w:tc>
          <w:tcPr>
            <w:tcW w:w="1134"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4</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5</w:t>
            </w:r>
          </w:p>
        </w:tc>
        <w:tc>
          <w:tcPr>
            <w:tcW w:w="872"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6</w:t>
            </w:r>
          </w:p>
        </w:tc>
        <w:tc>
          <w:tcPr>
            <w:tcW w:w="1633"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7</w:t>
            </w:r>
          </w:p>
        </w:tc>
        <w:tc>
          <w:tcPr>
            <w:tcW w:w="1418" w:type="dxa"/>
            <w:tcBorders>
              <w:bottom w:val="single" w:sz="4" w:space="0" w:color="auto"/>
            </w:tcBorders>
            <w:vAlign w:val="center"/>
          </w:tcPr>
          <w:p w:rsidR="00EE6AC1" w:rsidRPr="00456785" w:rsidRDefault="00EE6AC1" w:rsidP="00EE6AC1">
            <w:pPr>
              <w:pStyle w:val="BodyText"/>
              <w:jc w:val="center"/>
              <w:rPr>
                <w:noProof/>
                <w:sz w:val="20"/>
              </w:rPr>
            </w:pPr>
            <w:r w:rsidRPr="00456785">
              <w:rPr>
                <w:noProof/>
                <w:sz w:val="20"/>
              </w:rPr>
              <w:t>8</w:t>
            </w:r>
          </w:p>
        </w:tc>
        <w:tc>
          <w:tcPr>
            <w:tcW w:w="1417" w:type="dxa"/>
            <w:tcBorders>
              <w:bottom w:val="single" w:sz="4" w:space="0" w:color="auto"/>
            </w:tcBorders>
          </w:tcPr>
          <w:p w:rsidR="00EE6AC1" w:rsidRPr="00EF7A02" w:rsidRDefault="00EE6AC1" w:rsidP="00EE6AC1">
            <w:pPr>
              <w:pStyle w:val="BodyText"/>
              <w:jc w:val="center"/>
              <w:rPr>
                <w:noProof/>
                <w:sz w:val="20"/>
              </w:rPr>
            </w:pPr>
            <w:r>
              <w:rPr>
                <w:noProof/>
                <w:sz w:val="20"/>
              </w:rPr>
              <w:t>9</w:t>
            </w:r>
          </w:p>
        </w:tc>
        <w:tc>
          <w:tcPr>
            <w:tcW w:w="1276" w:type="dxa"/>
            <w:tcBorders>
              <w:bottom w:val="single" w:sz="4" w:space="0" w:color="auto"/>
              <w:right w:val="single" w:sz="4" w:space="0" w:color="auto"/>
            </w:tcBorders>
            <w:vAlign w:val="center"/>
          </w:tcPr>
          <w:p w:rsidR="00EE6AC1" w:rsidRPr="00EF7A02" w:rsidRDefault="00EE6AC1" w:rsidP="00EE6AC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E6AC1" w:rsidRPr="00EF7A02" w:rsidRDefault="00EE6AC1" w:rsidP="00EE6AC1">
            <w:pPr>
              <w:pStyle w:val="BodyText"/>
              <w:jc w:val="center"/>
              <w:rPr>
                <w:noProof/>
                <w:sz w:val="20"/>
              </w:rPr>
            </w:pPr>
            <w:r>
              <w:rPr>
                <w:noProof/>
                <w:sz w:val="20"/>
              </w:rPr>
              <w:t>11</w:t>
            </w: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val="sr-Cyrl-RS"/>
              </w:rPr>
            </w:pPr>
            <w:r w:rsidRPr="00E84387">
              <w:t>1</w:t>
            </w:r>
            <w:r>
              <w:rPr>
                <w:lang w:val="sr-Cyrl-RS"/>
              </w:rPr>
              <w:t>.</w:t>
            </w:r>
          </w:p>
        </w:tc>
        <w:tc>
          <w:tcPr>
            <w:tcW w:w="2410" w:type="dxa"/>
            <w:tcBorders>
              <w:bottom w:val="single" w:sz="4" w:space="0" w:color="auto"/>
            </w:tcBorders>
            <w:vAlign w:val="center"/>
          </w:tcPr>
          <w:p w:rsidR="00EE6AC1" w:rsidRPr="00DB04A1" w:rsidRDefault="00040B3B" w:rsidP="00EE6AC1">
            <w:pPr>
              <w:jc w:val="center"/>
            </w:pPr>
            <w:r>
              <w:t>Govorna</w:t>
            </w:r>
            <w:r w:rsidR="00EE6AC1" w:rsidRPr="00DB04A1">
              <w:t xml:space="preserve"> </w:t>
            </w:r>
            <w:r>
              <w:t>proteza</w:t>
            </w:r>
          </w:p>
        </w:tc>
        <w:tc>
          <w:tcPr>
            <w:tcW w:w="992" w:type="dxa"/>
            <w:tcBorders>
              <w:bottom w:val="single" w:sz="4" w:space="0" w:color="auto"/>
            </w:tcBorders>
            <w:vAlign w:val="center"/>
          </w:tcPr>
          <w:p w:rsidR="00EE6AC1" w:rsidRPr="00DB04A1" w:rsidRDefault="00040B3B" w:rsidP="00EE6AC1">
            <w:pPr>
              <w:jc w:val="center"/>
            </w:pPr>
            <w:r>
              <w:rPr>
                <w:lang w:val="sr-Cyrl-RS"/>
              </w:rPr>
              <w:t>к</w:t>
            </w:r>
            <w:r>
              <w:t>om</w:t>
            </w:r>
          </w:p>
        </w:tc>
        <w:tc>
          <w:tcPr>
            <w:tcW w:w="1134" w:type="dxa"/>
            <w:tcBorders>
              <w:bottom w:val="single" w:sz="4" w:space="0" w:color="auto"/>
            </w:tcBorders>
            <w:vAlign w:val="center"/>
          </w:tcPr>
          <w:p w:rsidR="00EE6AC1" w:rsidRPr="00AA02CD" w:rsidRDefault="00EE6AC1" w:rsidP="00EE6AC1">
            <w:pPr>
              <w:jc w:val="center"/>
            </w:pPr>
            <w:r>
              <w:t>110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val="sr-Cyrl-RS"/>
              </w:rPr>
            </w:pPr>
            <w:r w:rsidRPr="00E84387">
              <w:t>2</w:t>
            </w:r>
            <w:r>
              <w:rPr>
                <w:lang w:val="sr-Cyrl-RS"/>
              </w:rPr>
              <w:t>.</w:t>
            </w:r>
          </w:p>
        </w:tc>
        <w:tc>
          <w:tcPr>
            <w:tcW w:w="2410" w:type="dxa"/>
            <w:tcBorders>
              <w:bottom w:val="single" w:sz="4" w:space="0" w:color="auto"/>
            </w:tcBorders>
            <w:vAlign w:val="center"/>
          </w:tcPr>
          <w:p w:rsidR="00EE6AC1" w:rsidRPr="00DB04A1" w:rsidRDefault="00EE6AC1" w:rsidP="00EE6AC1">
            <w:pPr>
              <w:jc w:val="center"/>
            </w:pPr>
            <w:r>
              <w:t>HME</w:t>
            </w:r>
            <w:r w:rsidRPr="00DB04A1">
              <w:t xml:space="preserve"> </w:t>
            </w:r>
            <w:r w:rsidR="00040B3B">
              <w:t>kasete</w:t>
            </w:r>
          </w:p>
        </w:tc>
        <w:tc>
          <w:tcPr>
            <w:tcW w:w="992" w:type="dxa"/>
            <w:tcBorders>
              <w:bottom w:val="single" w:sz="4" w:space="0" w:color="auto"/>
            </w:tcBorders>
            <w:vAlign w:val="center"/>
          </w:tcPr>
          <w:p w:rsidR="00EE6AC1" w:rsidRPr="00DB04A1" w:rsidRDefault="00040B3B" w:rsidP="00EE6AC1">
            <w:pPr>
              <w:jc w:val="center"/>
            </w:pPr>
            <w:r>
              <w:rPr>
                <w:lang w:val="sr-Cyrl-RS"/>
              </w:rPr>
              <w:t>к</w:t>
            </w:r>
            <w:r>
              <w:t>om</w:t>
            </w:r>
          </w:p>
        </w:tc>
        <w:tc>
          <w:tcPr>
            <w:tcW w:w="1134" w:type="dxa"/>
            <w:tcBorders>
              <w:bottom w:val="single" w:sz="4" w:space="0" w:color="auto"/>
            </w:tcBorders>
            <w:vAlign w:val="center"/>
          </w:tcPr>
          <w:p w:rsidR="00EE6AC1" w:rsidRPr="00AA02CD" w:rsidRDefault="00040B3B" w:rsidP="00EE6AC1">
            <w:pPr>
              <w:jc w:val="center"/>
            </w:pPr>
            <w:r>
              <w:rPr>
                <w:lang w:val="sr-Cyrl-RS"/>
              </w:rPr>
              <w:t>5</w:t>
            </w:r>
            <w:r w:rsidR="00EE6AC1">
              <w:t>000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EE6AC1" w:rsidP="00EE6AC1">
            <w:pPr>
              <w:jc w:val="center"/>
              <w:rPr>
                <w:lang w:val="sr-Cyrl-RS"/>
              </w:rPr>
            </w:pPr>
            <w:r w:rsidRPr="00E84387">
              <w:t>3</w:t>
            </w:r>
            <w:r>
              <w:rPr>
                <w:lang w:val="sr-Cyrl-RS"/>
              </w:rPr>
              <w:t>.</w:t>
            </w:r>
          </w:p>
        </w:tc>
        <w:tc>
          <w:tcPr>
            <w:tcW w:w="2410" w:type="dxa"/>
            <w:tcBorders>
              <w:bottom w:val="single" w:sz="4" w:space="0" w:color="auto"/>
            </w:tcBorders>
            <w:vAlign w:val="center"/>
          </w:tcPr>
          <w:p w:rsidR="00040B3B" w:rsidRDefault="00040B3B" w:rsidP="00040B3B">
            <w:pPr>
              <w:jc w:val="center"/>
              <w:rPr>
                <w:lang w:val="sr-Cyrl-RS"/>
              </w:rPr>
            </w:pPr>
            <w:r>
              <w:t>Adhesivi</w:t>
            </w:r>
            <w:r w:rsidR="00EE6AC1">
              <w:t xml:space="preserve"> </w:t>
            </w:r>
            <w:r>
              <w:t>regular</w:t>
            </w:r>
            <w:r w:rsidR="00EE6AC1">
              <w:t xml:space="preserve"> </w:t>
            </w:r>
          </w:p>
          <w:p w:rsidR="00EE6AC1" w:rsidRPr="0042774B" w:rsidRDefault="00EE6AC1" w:rsidP="00040B3B">
            <w:pPr>
              <w:jc w:val="center"/>
              <w:rPr>
                <w:lang w:val="sr-Cyrl-RS"/>
              </w:rPr>
            </w:pPr>
            <w:r>
              <w:t xml:space="preserve">– </w:t>
            </w:r>
            <w:r w:rsidR="00040B3B">
              <w:rPr>
                <w:lang w:val="sr-Cyrl-RS"/>
              </w:rPr>
              <w:t>držač</w:t>
            </w:r>
            <w:r>
              <w:rPr>
                <w:lang w:val="sr-Cyrl-RS"/>
              </w:rPr>
              <w:t xml:space="preserve"> </w:t>
            </w:r>
            <w:r w:rsidR="00040B3B">
              <w:rPr>
                <w:lang w:val="sr-Cyrl-RS"/>
              </w:rPr>
              <w:t>kasete</w:t>
            </w:r>
          </w:p>
        </w:tc>
        <w:tc>
          <w:tcPr>
            <w:tcW w:w="992" w:type="dxa"/>
            <w:tcBorders>
              <w:bottom w:val="single" w:sz="4" w:space="0" w:color="auto"/>
            </w:tcBorders>
            <w:vAlign w:val="center"/>
          </w:tcPr>
          <w:p w:rsidR="00EE6AC1" w:rsidRPr="00AA02CD" w:rsidRDefault="00040B3B" w:rsidP="00EE6AC1">
            <w:pPr>
              <w:jc w:val="center"/>
            </w:pPr>
            <w:r>
              <w:rPr>
                <w:lang w:val="sr-Cyrl-RS"/>
              </w:rPr>
              <w:t>к</w:t>
            </w:r>
            <w:r>
              <w:t>om</w:t>
            </w:r>
          </w:p>
        </w:tc>
        <w:tc>
          <w:tcPr>
            <w:tcW w:w="1134" w:type="dxa"/>
            <w:tcBorders>
              <w:bottom w:val="single" w:sz="4" w:space="0" w:color="auto"/>
            </w:tcBorders>
            <w:vAlign w:val="center"/>
          </w:tcPr>
          <w:p w:rsidR="00EE6AC1" w:rsidRPr="00AA02CD" w:rsidRDefault="00040B3B" w:rsidP="00EE6AC1">
            <w:pPr>
              <w:jc w:val="center"/>
            </w:pPr>
            <w:r>
              <w:rPr>
                <w:lang w:val="sr-Cyrl-RS"/>
              </w:rPr>
              <w:t>5</w:t>
            </w:r>
            <w:r w:rsidR="00EE6AC1">
              <w:t>000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040B3B" w:rsidP="00EE6AC1">
            <w:pPr>
              <w:jc w:val="center"/>
              <w:rPr>
                <w:lang w:val="sr-Cyrl-RS"/>
              </w:rPr>
            </w:pPr>
            <w:r>
              <w:rPr>
                <w:lang w:val="sr-Cyrl-RS"/>
              </w:rPr>
              <w:t>4</w:t>
            </w:r>
            <w:r w:rsidR="00EE6AC1">
              <w:rPr>
                <w:lang w:val="sr-Cyrl-RS"/>
              </w:rPr>
              <w:t>.</w:t>
            </w:r>
          </w:p>
        </w:tc>
        <w:tc>
          <w:tcPr>
            <w:tcW w:w="2410" w:type="dxa"/>
            <w:tcBorders>
              <w:bottom w:val="single" w:sz="4" w:space="0" w:color="auto"/>
            </w:tcBorders>
            <w:vAlign w:val="center"/>
          </w:tcPr>
          <w:p w:rsidR="00040B3B" w:rsidRPr="00040B3B" w:rsidRDefault="00EE6AC1" w:rsidP="00040B3B">
            <w:pPr>
              <w:jc w:val="center"/>
              <w:rPr>
                <w:lang w:val="sr-Cyrl-RS"/>
              </w:rPr>
            </w:pPr>
            <w:r>
              <w:t>Free hands</w:t>
            </w:r>
          </w:p>
        </w:tc>
        <w:tc>
          <w:tcPr>
            <w:tcW w:w="992" w:type="dxa"/>
            <w:tcBorders>
              <w:bottom w:val="single" w:sz="4" w:space="0" w:color="auto"/>
            </w:tcBorders>
            <w:vAlign w:val="center"/>
          </w:tcPr>
          <w:p w:rsidR="00EE6AC1" w:rsidRPr="00AA02CD" w:rsidRDefault="00040B3B" w:rsidP="00EE6AC1">
            <w:pPr>
              <w:jc w:val="center"/>
            </w:pPr>
            <w:r>
              <w:rPr>
                <w:lang w:val="sr-Cyrl-RS"/>
              </w:rPr>
              <w:t>к</w:t>
            </w:r>
            <w:r>
              <w:t>om</w:t>
            </w:r>
          </w:p>
        </w:tc>
        <w:tc>
          <w:tcPr>
            <w:tcW w:w="1134" w:type="dxa"/>
            <w:tcBorders>
              <w:bottom w:val="single" w:sz="4" w:space="0" w:color="auto"/>
            </w:tcBorders>
            <w:vAlign w:val="center"/>
          </w:tcPr>
          <w:p w:rsidR="00EE6AC1" w:rsidRPr="0042774B" w:rsidRDefault="00EE6AC1" w:rsidP="00EE6AC1">
            <w:pPr>
              <w:jc w:val="center"/>
              <w:rPr>
                <w:lang w:val="sr-Cyrl-RS"/>
              </w:rPr>
            </w:pPr>
            <w:r>
              <w:rPr>
                <w:lang w:val="sr-Cyrl-RS"/>
              </w:rPr>
              <w:t>2</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040B3B" w:rsidP="00EE6AC1">
            <w:pPr>
              <w:jc w:val="center"/>
              <w:rPr>
                <w:lang w:val="sr-Cyrl-RS"/>
              </w:rPr>
            </w:pPr>
            <w:r>
              <w:rPr>
                <w:lang w:val="sr-Cyrl-RS"/>
              </w:rPr>
              <w:t>5</w:t>
            </w:r>
            <w:r w:rsidR="00EE6AC1">
              <w:rPr>
                <w:lang w:val="sr-Cyrl-RS"/>
              </w:rPr>
              <w:t>.</w:t>
            </w:r>
          </w:p>
        </w:tc>
        <w:tc>
          <w:tcPr>
            <w:tcW w:w="2410" w:type="dxa"/>
            <w:tcBorders>
              <w:bottom w:val="single" w:sz="4" w:space="0" w:color="auto"/>
            </w:tcBorders>
            <w:vAlign w:val="center"/>
          </w:tcPr>
          <w:p w:rsidR="00EE6AC1" w:rsidRPr="0042774B" w:rsidRDefault="00040B3B" w:rsidP="00EE6AC1">
            <w:pPr>
              <w:jc w:val="center"/>
              <w:rPr>
                <w:lang w:val="en-US"/>
              </w:rPr>
            </w:pPr>
            <w:r>
              <w:t>Kanila</w:t>
            </w:r>
            <w:r w:rsidR="00EE6AC1">
              <w:t xml:space="preserve"> larytube</w:t>
            </w:r>
            <w:r w:rsidR="00EE6AC1">
              <w:rPr>
                <w:lang w:val="sr-Cyrl-RS"/>
              </w:rPr>
              <w:t xml:space="preserve">, </w:t>
            </w:r>
            <w:r w:rsidR="00EE6AC1">
              <w:rPr>
                <w:lang w:val="en-US"/>
              </w:rPr>
              <w:t>larybuton</w:t>
            </w:r>
          </w:p>
        </w:tc>
        <w:tc>
          <w:tcPr>
            <w:tcW w:w="992" w:type="dxa"/>
            <w:tcBorders>
              <w:bottom w:val="single" w:sz="4" w:space="0" w:color="auto"/>
            </w:tcBorders>
            <w:vAlign w:val="center"/>
          </w:tcPr>
          <w:p w:rsidR="00EE6AC1" w:rsidRPr="00CE112E" w:rsidRDefault="00040B3B" w:rsidP="00EE6AC1">
            <w:pPr>
              <w:jc w:val="center"/>
            </w:pPr>
            <w:r>
              <w:rPr>
                <w:lang w:val="sr-Cyrl-RS"/>
              </w:rPr>
              <w:t>к</w:t>
            </w:r>
            <w:r>
              <w:t>om</w:t>
            </w:r>
          </w:p>
        </w:tc>
        <w:tc>
          <w:tcPr>
            <w:tcW w:w="1134" w:type="dxa"/>
            <w:tcBorders>
              <w:bottom w:val="single" w:sz="4" w:space="0" w:color="auto"/>
            </w:tcBorders>
            <w:vAlign w:val="center"/>
          </w:tcPr>
          <w:p w:rsidR="00EE6AC1" w:rsidRPr="00CE112E" w:rsidRDefault="00EE6AC1" w:rsidP="00EE6AC1">
            <w:pPr>
              <w:jc w:val="center"/>
            </w:pPr>
            <w:r>
              <w:t>30</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456785" w:rsidTr="00EE6AC1">
        <w:trPr>
          <w:trHeight w:val="128"/>
        </w:trPr>
        <w:tc>
          <w:tcPr>
            <w:tcW w:w="851" w:type="dxa"/>
            <w:tcBorders>
              <w:bottom w:val="single" w:sz="4" w:space="0" w:color="auto"/>
            </w:tcBorders>
            <w:vAlign w:val="center"/>
          </w:tcPr>
          <w:p w:rsidR="00EE6AC1" w:rsidRPr="00EE6AC1" w:rsidRDefault="00040B3B" w:rsidP="00EE6AC1">
            <w:pPr>
              <w:jc w:val="center"/>
              <w:rPr>
                <w:lang w:val="sr-Cyrl-RS"/>
              </w:rPr>
            </w:pPr>
            <w:r>
              <w:rPr>
                <w:lang w:val="sr-Cyrl-RS"/>
              </w:rPr>
              <w:t>6</w:t>
            </w:r>
            <w:r w:rsidR="00EE6AC1">
              <w:rPr>
                <w:lang w:val="sr-Cyrl-RS"/>
              </w:rPr>
              <w:t>.</w:t>
            </w:r>
          </w:p>
        </w:tc>
        <w:tc>
          <w:tcPr>
            <w:tcW w:w="2410" w:type="dxa"/>
            <w:tcBorders>
              <w:bottom w:val="single" w:sz="4" w:space="0" w:color="auto"/>
            </w:tcBorders>
            <w:vAlign w:val="center"/>
          </w:tcPr>
          <w:p w:rsidR="00EE6AC1" w:rsidRPr="00CE112E" w:rsidRDefault="00040B3B" w:rsidP="00EE6AC1">
            <w:pPr>
              <w:jc w:val="center"/>
            </w:pPr>
            <w:r>
              <w:t>Čep</w:t>
            </w:r>
            <w:r w:rsidR="00EE6AC1">
              <w:t xml:space="preserve"> </w:t>
            </w:r>
            <w:r>
              <w:t>za</w:t>
            </w:r>
            <w:r w:rsidR="00EE6AC1">
              <w:t xml:space="preserve"> </w:t>
            </w:r>
            <w:r>
              <w:t>zatvaranje</w:t>
            </w:r>
            <w:r w:rsidR="00EE6AC1">
              <w:t xml:space="preserve"> </w:t>
            </w:r>
            <w:r>
              <w:t>proteza</w:t>
            </w:r>
          </w:p>
        </w:tc>
        <w:tc>
          <w:tcPr>
            <w:tcW w:w="992" w:type="dxa"/>
            <w:tcBorders>
              <w:bottom w:val="single" w:sz="4" w:space="0" w:color="auto"/>
            </w:tcBorders>
            <w:vAlign w:val="center"/>
          </w:tcPr>
          <w:p w:rsidR="00EE6AC1" w:rsidRPr="00CE112E" w:rsidRDefault="00040B3B" w:rsidP="00040B3B">
            <w:pPr>
              <w:jc w:val="center"/>
              <w:rPr>
                <w:color w:val="000000"/>
              </w:rPr>
            </w:pPr>
            <w:r>
              <w:rPr>
                <w:color w:val="000000"/>
                <w:lang w:val="sr-Cyrl-RS"/>
              </w:rPr>
              <w:t>к</w:t>
            </w:r>
            <w:r>
              <w:rPr>
                <w:color w:val="000000"/>
              </w:rPr>
              <w:t>om</w:t>
            </w:r>
          </w:p>
        </w:tc>
        <w:tc>
          <w:tcPr>
            <w:tcW w:w="1134" w:type="dxa"/>
            <w:tcBorders>
              <w:bottom w:val="single" w:sz="4" w:space="0" w:color="auto"/>
            </w:tcBorders>
            <w:vAlign w:val="center"/>
          </w:tcPr>
          <w:p w:rsidR="00EE6AC1" w:rsidRPr="00CE112E" w:rsidRDefault="00EE6AC1" w:rsidP="00EE6AC1">
            <w:pPr>
              <w:jc w:val="center"/>
            </w:pPr>
            <w:r>
              <w:t>15</w:t>
            </w:r>
          </w:p>
        </w:tc>
        <w:tc>
          <w:tcPr>
            <w:tcW w:w="1180" w:type="dxa"/>
            <w:tcBorders>
              <w:bottom w:val="single" w:sz="4" w:space="0" w:color="auto"/>
            </w:tcBorders>
            <w:vAlign w:val="center"/>
          </w:tcPr>
          <w:p w:rsidR="00EE6AC1" w:rsidRPr="00456785" w:rsidRDefault="00EE6AC1" w:rsidP="00EE6AC1">
            <w:pPr>
              <w:pStyle w:val="BodyText"/>
              <w:jc w:val="center"/>
              <w:rPr>
                <w:noProof/>
                <w:sz w:val="20"/>
              </w:rPr>
            </w:pPr>
          </w:p>
        </w:tc>
        <w:tc>
          <w:tcPr>
            <w:tcW w:w="872" w:type="dxa"/>
            <w:tcBorders>
              <w:bottom w:val="single" w:sz="4" w:space="0" w:color="auto"/>
            </w:tcBorders>
            <w:vAlign w:val="center"/>
          </w:tcPr>
          <w:p w:rsidR="00EE6AC1" w:rsidRPr="00456785" w:rsidRDefault="00EE6AC1" w:rsidP="00EE6AC1">
            <w:pPr>
              <w:pStyle w:val="BodyText"/>
              <w:jc w:val="center"/>
              <w:rPr>
                <w:noProof/>
                <w:sz w:val="20"/>
              </w:rPr>
            </w:pPr>
          </w:p>
        </w:tc>
        <w:tc>
          <w:tcPr>
            <w:tcW w:w="1633" w:type="dxa"/>
            <w:tcBorders>
              <w:bottom w:val="single" w:sz="4" w:space="0" w:color="auto"/>
            </w:tcBorders>
            <w:vAlign w:val="center"/>
          </w:tcPr>
          <w:p w:rsidR="00EE6AC1" w:rsidRPr="00456785" w:rsidRDefault="00EE6AC1" w:rsidP="00EE6AC1">
            <w:pPr>
              <w:pStyle w:val="BodyText"/>
              <w:jc w:val="center"/>
              <w:rPr>
                <w:noProof/>
                <w:sz w:val="20"/>
              </w:rPr>
            </w:pPr>
          </w:p>
        </w:tc>
        <w:tc>
          <w:tcPr>
            <w:tcW w:w="1418" w:type="dxa"/>
            <w:tcBorders>
              <w:bottom w:val="single" w:sz="4" w:space="0" w:color="auto"/>
            </w:tcBorders>
            <w:vAlign w:val="center"/>
          </w:tcPr>
          <w:p w:rsidR="00EE6AC1" w:rsidRPr="00456785" w:rsidRDefault="00EE6AC1" w:rsidP="00EE6AC1">
            <w:pPr>
              <w:pStyle w:val="BodyText"/>
              <w:jc w:val="center"/>
              <w:rPr>
                <w:noProof/>
                <w:sz w:val="20"/>
              </w:rPr>
            </w:pPr>
          </w:p>
        </w:tc>
        <w:tc>
          <w:tcPr>
            <w:tcW w:w="1417" w:type="dxa"/>
            <w:tcBorders>
              <w:bottom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c>
          <w:tcPr>
            <w:tcW w:w="1276" w:type="dxa"/>
            <w:tcBorders>
              <w:bottom w:val="single" w:sz="4" w:space="0" w:color="auto"/>
              <w:right w:val="single" w:sz="4" w:space="0" w:color="auto"/>
            </w:tcBorders>
            <w:vAlign w:val="center"/>
          </w:tcPr>
          <w:p w:rsidR="00EE6AC1" w:rsidRPr="00456785" w:rsidRDefault="00EE6AC1" w:rsidP="00EE6AC1">
            <w:pPr>
              <w:pStyle w:val="BodyText"/>
              <w:jc w:val="center"/>
              <w:rPr>
                <w:noProof/>
                <w:sz w:val="20"/>
              </w:rPr>
            </w:pPr>
          </w:p>
        </w:tc>
      </w:tr>
      <w:tr w:rsidR="00EE6AC1" w:rsidRPr="00EE6AC1" w:rsidTr="00EE6AC1">
        <w:trPr>
          <w:gridAfter w:val="4"/>
          <w:wAfter w:w="5387" w:type="dxa"/>
        </w:trPr>
        <w:tc>
          <w:tcPr>
            <w:tcW w:w="851" w:type="dxa"/>
            <w:tcBorders>
              <w:top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w:t>
            </w:r>
          </w:p>
        </w:tc>
        <w:tc>
          <w:tcPr>
            <w:tcW w:w="6588" w:type="dxa"/>
            <w:gridSpan w:val="5"/>
            <w:tcBorders>
              <w:top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без ПДВ:</w:t>
            </w:r>
          </w:p>
        </w:tc>
        <w:tc>
          <w:tcPr>
            <w:tcW w:w="1633" w:type="dxa"/>
            <w:tcBorders>
              <w:top w:val="single" w:sz="4" w:space="0" w:color="auto"/>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III</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r w:rsidR="00EE6AC1" w:rsidRPr="00EE6AC1" w:rsidTr="00EE6AC1">
        <w:trPr>
          <w:gridAfter w:val="4"/>
          <w:wAfter w:w="5387" w:type="dxa"/>
        </w:trPr>
        <w:tc>
          <w:tcPr>
            <w:tcW w:w="851" w:type="dxa"/>
            <w:tcBorders>
              <w:bottom w:val="single" w:sz="4" w:space="0" w:color="auto"/>
            </w:tcBorders>
            <w:vAlign w:val="center"/>
          </w:tcPr>
          <w:p w:rsidR="00EE6AC1" w:rsidRPr="00EE6AC1" w:rsidRDefault="00EE6AC1" w:rsidP="00EE6AC1">
            <w:pPr>
              <w:pStyle w:val="BodyText"/>
              <w:jc w:val="center"/>
              <w:rPr>
                <w:b/>
                <w:noProof/>
                <w:szCs w:val="24"/>
              </w:rPr>
            </w:pPr>
            <w:r w:rsidRPr="00EE6AC1">
              <w:rPr>
                <w:b/>
                <w:noProof/>
                <w:szCs w:val="24"/>
              </w:rPr>
              <w:t>IV</w:t>
            </w:r>
          </w:p>
        </w:tc>
        <w:tc>
          <w:tcPr>
            <w:tcW w:w="6588" w:type="dxa"/>
            <w:gridSpan w:val="5"/>
            <w:tcBorders>
              <w:bottom w:val="single" w:sz="4" w:space="0" w:color="auto"/>
            </w:tcBorders>
            <w:vAlign w:val="center"/>
          </w:tcPr>
          <w:p w:rsidR="00EE6AC1" w:rsidRPr="00EE6AC1" w:rsidRDefault="00EE6AC1" w:rsidP="00EE6AC1">
            <w:pPr>
              <w:pStyle w:val="BodyText"/>
              <w:jc w:val="right"/>
              <w:rPr>
                <w:b/>
                <w:noProof/>
                <w:szCs w:val="24"/>
              </w:rPr>
            </w:pPr>
            <w:r w:rsidRPr="00EE6AC1">
              <w:rPr>
                <w:b/>
                <w:noProof/>
                <w:szCs w:val="24"/>
              </w:rPr>
              <w:t>Укупна цена понуде са ПДВ:</w:t>
            </w:r>
          </w:p>
        </w:tc>
        <w:tc>
          <w:tcPr>
            <w:tcW w:w="1633" w:type="dxa"/>
            <w:tcBorders>
              <w:bottom w:val="single" w:sz="4" w:space="0" w:color="auto"/>
              <w:right w:val="single" w:sz="4" w:space="0" w:color="auto"/>
            </w:tcBorders>
          </w:tcPr>
          <w:p w:rsidR="00EE6AC1" w:rsidRPr="00EE6AC1" w:rsidRDefault="00EE6AC1" w:rsidP="00EE6AC1">
            <w:pPr>
              <w:pStyle w:val="BodyText"/>
              <w:jc w:val="left"/>
              <w:rPr>
                <w:noProof/>
                <w:szCs w:val="24"/>
              </w:rPr>
            </w:pPr>
          </w:p>
        </w:tc>
      </w:tr>
    </w:tbl>
    <w:p w:rsidR="00EE6AC1" w:rsidRDefault="00EE6AC1" w:rsidP="009747D6">
      <w:pPr>
        <w:pStyle w:val="BodyText"/>
        <w:jc w:val="left"/>
        <w:rPr>
          <w:noProof/>
          <w:szCs w:val="24"/>
          <w:lang w:val="sr-Cyrl-RS"/>
        </w:rPr>
      </w:pPr>
    </w:p>
    <w:p w:rsidR="00EE6AC1" w:rsidRPr="00EE6AC1" w:rsidRDefault="00EE6AC1" w:rsidP="009747D6">
      <w:pPr>
        <w:pStyle w:val="BodyText"/>
        <w:jc w:val="left"/>
        <w:rPr>
          <w:noProof/>
          <w:szCs w:val="24"/>
          <w:lang w:val="sr-Cyrl-RS"/>
        </w:rPr>
      </w:pPr>
    </w:p>
    <w:p w:rsidR="00ED60D5" w:rsidRDefault="00ED60D5" w:rsidP="009747D6">
      <w:pPr>
        <w:pStyle w:val="BodyText"/>
        <w:rPr>
          <w:noProof/>
          <w:szCs w:val="24"/>
          <w:lang w:val="sr-Cyrl-RS"/>
        </w:rPr>
      </w:pPr>
    </w:p>
    <w:p w:rsidR="00040B3B" w:rsidRDefault="00040B3B" w:rsidP="009747D6">
      <w:pPr>
        <w:pStyle w:val="BodyText"/>
        <w:rPr>
          <w:noProof/>
          <w:szCs w:val="24"/>
          <w:lang w:val="sr-Cyrl-RS"/>
        </w:rPr>
      </w:pPr>
    </w:p>
    <w:p w:rsidR="00040B3B" w:rsidRPr="00ED60D5" w:rsidRDefault="00040B3B" w:rsidP="00040B3B">
      <w:pPr>
        <w:pStyle w:val="BodyText"/>
        <w:rPr>
          <w:noProof/>
          <w:szCs w:val="24"/>
          <w:lang w:val="sr-Cyrl-RS"/>
        </w:rPr>
      </w:pPr>
      <w:r w:rsidRPr="00DE0EA0">
        <w:rPr>
          <w:b/>
          <w:noProof/>
        </w:rPr>
        <w:t>Понуда број</w:t>
      </w:r>
      <w:r>
        <w:rPr>
          <w:b/>
          <w:noProof/>
          <w:lang w:val="sr-Cyrl-RS"/>
        </w:rPr>
        <w:t xml:space="preserve"> </w:t>
      </w:r>
      <w:r w:rsidRPr="00DE0EA0">
        <w:rPr>
          <w:b/>
          <w:noProof/>
        </w:rPr>
        <w:t>____</w:t>
      </w:r>
      <w:r>
        <w:rPr>
          <w:b/>
          <w:noProof/>
          <w:lang w:val="sr-Cyrl-RS"/>
        </w:rPr>
        <w:t>__</w:t>
      </w:r>
      <w:r w:rsidRPr="00DE0EA0">
        <w:rPr>
          <w:b/>
          <w:noProof/>
        </w:rPr>
        <w:t>___</w:t>
      </w:r>
      <w:bookmarkStart w:id="78" w:name="_GoBack"/>
      <w:bookmarkEnd w:id="78"/>
      <w:r>
        <w:rPr>
          <w:b/>
          <w:noProof/>
          <w:lang w:val="sr-Cyrl-RS"/>
        </w:rPr>
        <w:t xml:space="preserve"> , страна бр.2.</w:t>
      </w:r>
    </w:p>
    <w:p w:rsidR="00040B3B" w:rsidRDefault="00040B3B" w:rsidP="009747D6">
      <w:pPr>
        <w:pStyle w:val="BodyText"/>
        <w:rPr>
          <w:noProof/>
          <w:szCs w:val="24"/>
          <w:lang w:val="sr-Cyrl-RS"/>
        </w:rPr>
      </w:pPr>
    </w:p>
    <w:p w:rsidR="00040B3B" w:rsidRDefault="00040B3B" w:rsidP="009747D6">
      <w:pPr>
        <w:pStyle w:val="BodyText"/>
        <w:rPr>
          <w:noProof/>
          <w:szCs w:val="24"/>
          <w:lang w:val="sr-Cyrl-RS"/>
        </w:rPr>
      </w:pPr>
    </w:p>
    <w:p w:rsidR="00040B3B" w:rsidRDefault="00040B3B" w:rsidP="009747D6">
      <w:pPr>
        <w:pStyle w:val="BodyText"/>
        <w:rPr>
          <w:noProof/>
          <w:szCs w:val="24"/>
          <w:lang w:val="sr-Cyrl-RS"/>
        </w:rPr>
      </w:pPr>
    </w:p>
    <w:p w:rsidR="009747D6" w:rsidRPr="009747D6" w:rsidRDefault="009747D6" w:rsidP="009747D6">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D60D5" w:rsidRPr="00ED60D5" w:rsidRDefault="00ED60D5" w:rsidP="009747D6">
      <w:pPr>
        <w:pStyle w:val="BodyText"/>
        <w:rPr>
          <w:noProof/>
          <w:szCs w:val="24"/>
          <w:lang w:val="sr-Cyrl-RS"/>
        </w:rPr>
      </w:pPr>
    </w:p>
    <w:p w:rsidR="00040B3B" w:rsidRPr="00040B3B" w:rsidRDefault="009747D6" w:rsidP="009747D6">
      <w:pPr>
        <w:pStyle w:val="BodyText"/>
        <w:rPr>
          <w:noProof/>
          <w:szCs w:val="24"/>
          <w:lang w:val="sr-Cyrl-RS"/>
        </w:rPr>
      </w:pPr>
      <w:r w:rsidRPr="00ED60D5">
        <w:rPr>
          <w:noProof/>
          <w:szCs w:val="24"/>
        </w:rPr>
        <w:t>Обавезе из своје понуде ћу извршити (заокружити начин како ће се обавезе из понуде извршити):</w:t>
      </w:r>
    </w:p>
    <w:p w:rsidR="009747D6" w:rsidRPr="00ED60D5" w:rsidRDefault="009747D6" w:rsidP="009747D6">
      <w:pPr>
        <w:pStyle w:val="BodyText"/>
        <w:numPr>
          <w:ilvl w:val="0"/>
          <w:numId w:val="27"/>
        </w:numPr>
        <w:rPr>
          <w:noProof/>
          <w:szCs w:val="24"/>
        </w:rPr>
      </w:pPr>
      <w:r w:rsidRPr="00ED60D5">
        <w:rPr>
          <w:noProof/>
          <w:szCs w:val="24"/>
        </w:rPr>
        <w:t>Самостално</w:t>
      </w:r>
    </w:p>
    <w:p w:rsidR="009747D6" w:rsidRPr="00ED60D5" w:rsidRDefault="009747D6" w:rsidP="009747D6">
      <w:pPr>
        <w:pStyle w:val="BodyText"/>
        <w:numPr>
          <w:ilvl w:val="0"/>
          <w:numId w:val="27"/>
        </w:numPr>
        <w:rPr>
          <w:noProof/>
          <w:szCs w:val="24"/>
        </w:rPr>
      </w:pPr>
      <w:r w:rsidRPr="00ED60D5">
        <w:rPr>
          <w:noProof/>
          <w:szCs w:val="24"/>
        </w:rPr>
        <w:t>Заједничка понуда (навести ко су учесници у заједничкој понуди):_______________________________________</w:t>
      </w:r>
    </w:p>
    <w:p w:rsidR="009747D6" w:rsidRPr="00ED60D5" w:rsidRDefault="009747D6" w:rsidP="009747D6">
      <w:pPr>
        <w:pStyle w:val="BodyText"/>
        <w:numPr>
          <w:ilvl w:val="0"/>
          <w:numId w:val="27"/>
        </w:numPr>
        <w:rPr>
          <w:noProof/>
          <w:szCs w:val="24"/>
        </w:rPr>
      </w:pPr>
      <w:r w:rsidRPr="00ED60D5">
        <w:rPr>
          <w:noProof/>
          <w:szCs w:val="24"/>
        </w:rPr>
        <w:t>Понуда са подизвођачима (навести ко су подизвођачи):________________________________________________</w:t>
      </w:r>
    </w:p>
    <w:p w:rsidR="00D27BFE" w:rsidRDefault="00D27BFE" w:rsidP="00063B77">
      <w:pPr>
        <w:pStyle w:val="BodyText"/>
        <w:rPr>
          <w:noProof/>
          <w:szCs w:val="24"/>
          <w:lang w:val="sr-Cyrl-CS"/>
        </w:rPr>
      </w:pPr>
    </w:p>
    <w:p w:rsidR="00ED60D5" w:rsidRPr="00ED60D5" w:rsidRDefault="00ED60D5" w:rsidP="00063B77">
      <w:pPr>
        <w:pStyle w:val="BodyText"/>
        <w:rPr>
          <w:noProof/>
          <w:szCs w:val="24"/>
          <w:lang w:val="sr-Cyrl-CS"/>
        </w:rPr>
      </w:pPr>
    </w:p>
    <w:p w:rsidR="00B07BA7" w:rsidRPr="00ED60D5" w:rsidRDefault="00B07BA7" w:rsidP="00063B77">
      <w:pPr>
        <w:pStyle w:val="BodyText"/>
        <w:rPr>
          <w:noProof/>
          <w:szCs w:val="24"/>
          <w:lang w:val="sr-Cyrl-CS"/>
        </w:rPr>
      </w:pPr>
    </w:p>
    <w:p w:rsidR="00ED60D5" w:rsidRPr="00ED60D5" w:rsidRDefault="00ED60D5" w:rsidP="00ED60D5">
      <w:pPr>
        <w:pStyle w:val="BodyText"/>
        <w:rPr>
          <w:noProof/>
          <w:szCs w:val="24"/>
        </w:rPr>
      </w:pPr>
      <w:r w:rsidRPr="00ED60D5">
        <w:rPr>
          <w:noProof/>
          <w:szCs w:val="24"/>
        </w:rPr>
        <w:t>Рок испоруке:____________________________                                         Рок важе</w:t>
      </w:r>
      <w:r w:rsidRPr="00ED60D5">
        <w:rPr>
          <w:noProof/>
          <w:szCs w:val="24"/>
          <w:lang w:val="sr-Cyrl-CS"/>
        </w:rPr>
        <w:t xml:space="preserve">ња </w:t>
      </w:r>
      <w:r w:rsidRPr="00ED60D5">
        <w:rPr>
          <w:noProof/>
          <w:szCs w:val="24"/>
        </w:rPr>
        <w:t>понуде:______________________</w:t>
      </w:r>
    </w:p>
    <w:p w:rsidR="00ED60D5" w:rsidRPr="00ED60D5" w:rsidRDefault="00ED60D5" w:rsidP="00ED60D5">
      <w:pPr>
        <w:pStyle w:val="BodyText"/>
        <w:rPr>
          <w:noProof/>
          <w:szCs w:val="24"/>
        </w:rPr>
      </w:pPr>
    </w:p>
    <w:p w:rsidR="00ED60D5" w:rsidRPr="00ED60D5" w:rsidRDefault="00ED60D5" w:rsidP="00ED60D5">
      <w:pPr>
        <w:pStyle w:val="BodyText"/>
        <w:rPr>
          <w:noProof/>
          <w:szCs w:val="24"/>
        </w:rPr>
      </w:pPr>
      <w:r w:rsidRPr="00ED60D5">
        <w:rPr>
          <w:noProof/>
          <w:szCs w:val="24"/>
        </w:rPr>
        <w:t>Начин и услови плаћања:___________________</w:t>
      </w:r>
      <w:r w:rsidRPr="00ED60D5">
        <w:rPr>
          <w:noProof/>
          <w:szCs w:val="24"/>
        </w:rPr>
        <w:tab/>
        <w:t xml:space="preserve">                      М.П.  </w:t>
      </w:r>
      <w:r w:rsidRPr="00ED60D5">
        <w:rPr>
          <w:noProof/>
          <w:szCs w:val="24"/>
        </w:rPr>
        <w:tab/>
      </w:r>
      <w:r>
        <w:rPr>
          <w:noProof/>
          <w:szCs w:val="24"/>
          <w:lang w:val="sr-Cyrl-RS"/>
        </w:rPr>
        <w:t xml:space="preserve">     </w:t>
      </w:r>
      <w:r w:rsidRPr="00ED60D5">
        <w:rPr>
          <w:noProof/>
          <w:szCs w:val="24"/>
        </w:rPr>
        <w:t>Датум:_________________________________</w:t>
      </w:r>
    </w:p>
    <w:p w:rsidR="00ED60D5" w:rsidRPr="00ED60D5" w:rsidRDefault="00ED60D5" w:rsidP="00ED60D5">
      <w:pPr>
        <w:pStyle w:val="BodyText"/>
        <w:rPr>
          <w:noProof/>
          <w:szCs w:val="24"/>
        </w:rPr>
      </w:pPr>
    </w:p>
    <w:p w:rsidR="00ED60D5" w:rsidRPr="00ED60D5" w:rsidRDefault="00ED60D5" w:rsidP="00ED60D5">
      <w:pPr>
        <w:pStyle w:val="BodyText"/>
        <w:rPr>
          <w:noProof/>
          <w:szCs w:val="24"/>
        </w:rPr>
      </w:pPr>
      <w:r w:rsidRPr="00ED60D5">
        <w:rPr>
          <w:noProof/>
          <w:szCs w:val="24"/>
        </w:rPr>
        <w:t>Посебне напомене:________________________</w:t>
      </w:r>
      <w:r w:rsidRPr="00ED60D5">
        <w:rPr>
          <w:noProof/>
          <w:szCs w:val="24"/>
        </w:rPr>
        <w:tab/>
      </w:r>
      <w:r w:rsidRPr="00ED60D5">
        <w:rPr>
          <w:noProof/>
          <w:szCs w:val="24"/>
        </w:rPr>
        <w:tab/>
        <w:t xml:space="preserve">            </w:t>
      </w:r>
      <w:r w:rsidRPr="00ED60D5">
        <w:rPr>
          <w:noProof/>
          <w:szCs w:val="24"/>
        </w:rPr>
        <w:tab/>
      </w:r>
      <w:r>
        <w:rPr>
          <w:noProof/>
          <w:szCs w:val="24"/>
          <w:lang w:val="sr-Cyrl-RS"/>
        </w:rPr>
        <w:t xml:space="preserve">     П</w:t>
      </w:r>
      <w:r w:rsidRPr="00ED60D5">
        <w:rPr>
          <w:noProof/>
          <w:szCs w:val="24"/>
        </w:rPr>
        <w:t>отпис:________________________________</w:t>
      </w:r>
    </w:p>
    <w:p w:rsidR="00ED60D5" w:rsidRPr="00ED60D5" w:rsidRDefault="00ED60D5" w:rsidP="00ED60D5">
      <w:pPr>
        <w:pStyle w:val="BodyText"/>
        <w:rPr>
          <w:noProof/>
          <w:szCs w:val="24"/>
        </w:rPr>
      </w:pPr>
    </w:p>
    <w:p w:rsidR="00B07BA7" w:rsidRPr="00ED60D5" w:rsidRDefault="00ED60D5" w:rsidP="00ED60D5">
      <w:pPr>
        <w:pStyle w:val="BodyText"/>
        <w:rPr>
          <w:noProof/>
          <w:szCs w:val="24"/>
          <w:lang w:val="sr-Cyrl-CS"/>
        </w:rPr>
      </w:pPr>
      <w:r w:rsidRPr="00ED60D5">
        <w:rPr>
          <w:noProof/>
          <w:szCs w:val="24"/>
        </w:rPr>
        <w:t>Друго: __________________________________</w:t>
      </w:r>
    </w:p>
    <w:p w:rsidR="00EF7607" w:rsidRPr="00ED60D5" w:rsidRDefault="00EF7607" w:rsidP="00063B77">
      <w:pPr>
        <w:pStyle w:val="BodyText"/>
        <w:rPr>
          <w:noProof/>
          <w:szCs w:val="24"/>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p w:rsidR="00040B3B" w:rsidRDefault="00040B3B"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E6AC1">
            <w:pPr>
              <w:pStyle w:val="Heading2"/>
              <w:ind w:left="720"/>
              <w:jc w:val="left"/>
              <w:rPr>
                <w:noProof/>
              </w:rPr>
            </w:pPr>
            <w:r w:rsidRPr="002D5B2C">
              <w:rPr>
                <w:noProof/>
              </w:rPr>
              <w:br w:type="page"/>
            </w:r>
            <w:bookmarkStart w:id="79" w:name="_Toc364158554"/>
            <w:r w:rsidR="002A4E57">
              <w:rPr>
                <w:noProof/>
                <w:lang w:val="sr-Cyrl-CS"/>
              </w:rPr>
              <w:t xml:space="preserve">                  1</w:t>
            </w:r>
            <w:r w:rsidR="00EE6AC1">
              <w:rPr>
                <w:noProof/>
                <w:lang w:val="sr-Cyrl-CS"/>
              </w:rPr>
              <w:t>4</w:t>
            </w:r>
            <w:r w:rsidR="002A4E57">
              <w:rPr>
                <w:noProof/>
                <w:lang w:val="sr-Cyrl-CS"/>
              </w:rPr>
              <w:t xml:space="preserve">. </w:t>
            </w:r>
            <w:bookmarkStart w:id="80" w:name="_Toc395526482"/>
            <w:r w:rsidRPr="002D5B2C">
              <w:rPr>
                <w:noProof/>
              </w:rPr>
              <w:t>ОПШТИ ПОДАЦИ О ПОНУЂАЧУ ИЗ ГРУПЕ ПОНУЂАЧА</w:t>
            </w:r>
            <w:bookmarkEnd w:id="79"/>
            <w:bookmarkEnd w:id="8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E6AC1">
            <w:pPr>
              <w:pStyle w:val="Heading2"/>
              <w:jc w:val="left"/>
              <w:rPr>
                <w:noProof/>
              </w:rPr>
            </w:pPr>
            <w:r w:rsidRPr="008B7475">
              <w:rPr>
                <w:noProof/>
              </w:rPr>
              <w:lastRenderedPageBreak/>
              <w:br w:type="page"/>
            </w:r>
            <w:bookmarkStart w:id="81" w:name="_Toc364158555"/>
            <w:r w:rsidR="002A4E57">
              <w:rPr>
                <w:noProof/>
                <w:lang w:val="sr-Cyrl-CS"/>
              </w:rPr>
              <w:t xml:space="preserve">                    </w:t>
            </w:r>
            <w:r w:rsidR="00EE6AC1">
              <w:rPr>
                <w:noProof/>
                <w:lang w:val="sr-Cyrl-CS"/>
              </w:rPr>
              <w:t xml:space="preserve">                      </w:t>
            </w:r>
            <w:r w:rsidR="002A4E57">
              <w:rPr>
                <w:noProof/>
                <w:lang w:val="sr-Cyrl-CS"/>
              </w:rPr>
              <w:t xml:space="preserve"> 1</w:t>
            </w:r>
            <w:r w:rsidR="00EE6AC1">
              <w:rPr>
                <w:noProof/>
                <w:lang w:val="sr-Cyrl-CS"/>
              </w:rPr>
              <w:t>5</w:t>
            </w:r>
            <w:r w:rsidR="002A4E57">
              <w:rPr>
                <w:noProof/>
                <w:lang w:val="sr-Cyrl-CS"/>
              </w:rPr>
              <w:t>.</w:t>
            </w:r>
            <w:r w:rsidR="00434F17">
              <w:rPr>
                <w:noProof/>
              </w:rPr>
              <w:t xml:space="preserve"> </w:t>
            </w:r>
            <w:bookmarkStart w:id="82"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1"/>
            <w:bookmarkEnd w:id="8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C1" w:rsidRDefault="00EE6AC1">
      <w:r>
        <w:separator/>
      </w:r>
    </w:p>
  </w:endnote>
  <w:endnote w:type="continuationSeparator" w:id="0">
    <w:p w:rsidR="00EE6AC1" w:rsidRDefault="00EE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E6AC1" w:rsidRPr="00040B3B" w:rsidRDefault="00EE6AC1" w:rsidP="00040B3B">
        <w:pPr>
          <w:pStyle w:val="Footer"/>
          <w:jc w:val="right"/>
        </w:pPr>
        <w:r>
          <w:rPr>
            <w:lang w:val="sr-Cyrl-CS"/>
          </w:rPr>
          <w:t xml:space="preserve">Страна </w:t>
        </w:r>
        <w:r>
          <w:fldChar w:fldCharType="begin"/>
        </w:r>
        <w:r>
          <w:instrText xml:space="preserve"> PAGE   \* MERGEFORMAT </w:instrText>
        </w:r>
        <w:r>
          <w:fldChar w:fldCharType="separate"/>
        </w:r>
        <w:r w:rsidR="00A621B2">
          <w:rPr>
            <w:noProof/>
          </w:rPr>
          <w:t>28</w:t>
        </w:r>
        <w:r>
          <w:rPr>
            <w:noProof/>
          </w:rPr>
          <w:fldChar w:fldCharType="end"/>
        </w:r>
        <w:r>
          <w:rPr>
            <w:noProof/>
            <w:lang w:val="sr-Cyrl-CS"/>
          </w:rPr>
          <w:t>/</w:t>
        </w:r>
        <w:r w:rsidR="00040B3B">
          <w:rPr>
            <w:noProof/>
            <w:lang w:val="sr-Cyrl-RS"/>
          </w:rPr>
          <w:t>32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Default="00EE6AC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AC1" w:rsidRDefault="00EE6AC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Pr="00D92EBF" w:rsidRDefault="00EE6AC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A621B2">
      <w:rPr>
        <w:noProof/>
      </w:rPr>
      <w:t>32</w:t>
    </w:r>
    <w:r>
      <w:rPr>
        <w:noProof/>
      </w:rPr>
      <w:fldChar w:fldCharType="end"/>
    </w:r>
    <w:r>
      <w:rPr>
        <w:noProof/>
        <w:lang w:val="sr-Cyrl-CS"/>
      </w:rPr>
      <w:t>/</w:t>
    </w:r>
    <w:r w:rsidR="00040B3B">
      <w:rPr>
        <w:noProof/>
        <w:lang w:val="sr-Cyrl-RS"/>
      </w:rPr>
      <w:t>32</w:t>
    </w:r>
  </w:p>
  <w:p w:rsidR="00EE6AC1" w:rsidRPr="00CF2211" w:rsidRDefault="00EE6AC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Default="00EE6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C1" w:rsidRDefault="00EE6AC1">
      <w:r>
        <w:separator/>
      </w:r>
    </w:p>
  </w:footnote>
  <w:footnote w:type="continuationSeparator" w:id="0">
    <w:p w:rsidR="00EE6AC1" w:rsidRDefault="00EE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Default="00EE6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Pr="00884492" w:rsidRDefault="00EE6AC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C1" w:rsidRDefault="00EE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7"/>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6"/>
  </w:num>
  <w:num w:numId="9">
    <w:abstractNumId w:val="24"/>
  </w:num>
  <w:num w:numId="10">
    <w:abstractNumId w:val="13"/>
  </w:num>
  <w:num w:numId="11">
    <w:abstractNumId w:val="23"/>
  </w:num>
  <w:num w:numId="12">
    <w:abstractNumId w:val="11"/>
  </w:num>
  <w:num w:numId="13">
    <w:abstractNumId w:val="25"/>
  </w:num>
  <w:num w:numId="14">
    <w:abstractNumId w:val="31"/>
  </w:num>
  <w:num w:numId="15">
    <w:abstractNumId w:val="18"/>
  </w:num>
  <w:num w:numId="16">
    <w:abstractNumId w:val="12"/>
  </w:num>
  <w:num w:numId="17">
    <w:abstractNumId w:val="19"/>
  </w:num>
  <w:num w:numId="18">
    <w:abstractNumId w:val="8"/>
  </w:num>
  <w:num w:numId="19">
    <w:abstractNumId w:val="20"/>
  </w:num>
  <w:num w:numId="20">
    <w:abstractNumId w:val="7"/>
  </w:num>
  <w:num w:numId="21">
    <w:abstractNumId w:val="9"/>
  </w:num>
  <w:num w:numId="22">
    <w:abstractNumId w:val="4"/>
  </w:num>
  <w:num w:numId="23">
    <w:abstractNumId w:val="28"/>
  </w:num>
  <w:num w:numId="24">
    <w:abstractNumId w:val="17"/>
  </w:num>
  <w:num w:numId="25">
    <w:abstractNumId w:val="30"/>
  </w:num>
  <w:num w:numId="26">
    <w:abstractNumId w:val="29"/>
  </w:num>
  <w:num w:numId="27">
    <w:abstractNumId w:val="15"/>
  </w:num>
  <w:num w:numId="28">
    <w:abstractNumId w:val="26"/>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0B3B"/>
    <w:rsid w:val="000459ED"/>
    <w:rsid w:val="00047CF4"/>
    <w:rsid w:val="00047DDD"/>
    <w:rsid w:val="0005036C"/>
    <w:rsid w:val="00050E3E"/>
    <w:rsid w:val="000518CF"/>
    <w:rsid w:val="00051AF8"/>
    <w:rsid w:val="00052B0E"/>
    <w:rsid w:val="00054835"/>
    <w:rsid w:val="00057C4E"/>
    <w:rsid w:val="000629F2"/>
    <w:rsid w:val="00063B77"/>
    <w:rsid w:val="00063DA8"/>
    <w:rsid w:val="000650C9"/>
    <w:rsid w:val="00066C79"/>
    <w:rsid w:val="000671B1"/>
    <w:rsid w:val="00067479"/>
    <w:rsid w:val="00067EFB"/>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209"/>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10F"/>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1B2"/>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4B8"/>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0028"/>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6E36"/>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E6AC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B93A-1076-445A-BE23-C3CF4A33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32</Pages>
  <Words>7780</Words>
  <Characters>47788</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55458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36</cp:revision>
  <cp:lastPrinted>2015-01-15T08:40:00Z</cp:lastPrinted>
  <dcterms:created xsi:type="dcterms:W3CDTF">2015-01-14T08:44:00Z</dcterms:created>
  <dcterms:modified xsi:type="dcterms:W3CDTF">2016-06-27T07:33:00Z</dcterms:modified>
</cp:coreProperties>
</file>