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8063"/>
      </w:tblGrid>
      <w:tr w:rsidR="00A275D6" w:rsidTr="00A275D6">
        <w:trPr>
          <w:trHeight w:val="1110"/>
          <w:jc w:val="center"/>
        </w:trPr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75D6" w:rsidRDefault="00A275D6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39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4pt;height:71.15pt" o:ole="">
                  <v:imagedata r:id="rId7" o:title=""/>
                </v:shape>
                <o:OLEObject Type="Embed" ProgID="PBrush" ShapeID="_x0000_i1025" DrawAspect="Content" ObjectID="_1529148343" r:id="rId8"/>
              </w:object>
            </w:r>
          </w:p>
        </w:tc>
        <w:tc>
          <w:tcPr>
            <w:tcW w:w="8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5D6" w:rsidRDefault="00A275D6">
            <w:pPr>
              <w:pStyle w:val="Heading1"/>
              <w:rPr>
                <w:sz w:val="32"/>
                <w:lang w:val="hr-HR"/>
              </w:rPr>
            </w:pPr>
            <w:r>
              <w:rPr>
                <w:sz w:val="32"/>
                <w:lang w:val="sr-Cyrl-CS"/>
              </w:rPr>
              <w:t>КЛИНИЧКИ ЦЕНТАР ВОЈВОДИНЕ</w:t>
            </w:r>
          </w:p>
          <w:p w:rsidR="00A275D6" w:rsidRDefault="00A275D6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A275D6" w:rsidRDefault="00A275D6">
            <w:pPr>
              <w:jc w:val="center"/>
              <w:rPr>
                <w:sz w:val="8"/>
                <w:lang w:val="hr-HR"/>
              </w:rPr>
            </w:pP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A275D6" w:rsidRDefault="00A275D6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 xml:space="preserve">telefon: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A275D6" w:rsidRDefault="00E51604">
            <w:pPr>
              <w:jc w:val="center"/>
              <w:rPr>
                <w:noProof/>
                <w:sz w:val="18"/>
                <w:szCs w:val="20"/>
                <w:lang w:val="sl-SI"/>
              </w:rPr>
            </w:pPr>
            <w:hyperlink r:id="rId9" w:history="1">
              <w:r w:rsidR="00A275D6">
                <w:rPr>
                  <w:rStyle w:val="Hyperlink"/>
                  <w:noProof/>
                  <w:sz w:val="18"/>
                  <w:szCs w:val="20"/>
                </w:rPr>
                <w:t>www.kcv.rs</w:t>
              </w:r>
            </w:hyperlink>
            <w:r w:rsidR="00A275D6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  <w:p w:rsidR="00A275D6" w:rsidRDefault="00A275D6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 w:eastAsia="en-US"/>
              </w:rPr>
            </w:pPr>
          </w:p>
        </w:tc>
      </w:tr>
    </w:tbl>
    <w:p w:rsidR="00A275D6" w:rsidRDefault="00A275D6" w:rsidP="00A275D6">
      <w:pPr>
        <w:jc w:val="both"/>
        <w:rPr>
          <w:b/>
          <w:bCs/>
          <w:u w:val="single"/>
          <w:lang w:val="sr-Cyrl-RS" w:eastAsia="en-US"/>
        </w:rPr>
      </w:pPr>
    </w:p>
    <w:p w:rsidR="00A275D6" w:rsidRDefault="00A275D6" w:rsidP="00A275D6">
      <w:pPr>
        <w:jc w:val="both"/>
        <w:rPr>
          <w:b/>
          <w:bCs/>
          <w:u w:val="single"/>
          <w:lang w:val="sr-Cyrl-RS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r w:rsidRPr="00806FA2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ПИТАЊЕ:</w:t>
      </w:r>
    </w:p>
    <w:p w:rsidR="00A275D6" w:rsidRPr="00806FA2" w:rsidRDefault="00A275D6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51604" w:rsidRPr="00E51604" w:rsidRDefault="00E51604" w:rsidP="00E516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604">
        <w:rPr>
          <w:rFonts w:ascii="Times New Roman" w:hAnsi="Times New Roman" w:cs="Times New Roman"/>
          <w:sz w:val="24"/>
          <w:szCs w:val="24"/>
          <w:lang w:val="es-ES"/>
        </w:rPr>
        <w:t>По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товани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E51604" w:rsidRPr="00E51604" w:rsidRDefault="00E51604" w:rsidP="00E5160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51604" w:rsidRPr="00E51604" w:rsidRDefault="00E51604" w:rsidP="00E516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51604">
        <w:rPr>
          <w:rFonts w:ascii="Times New Roman" w:hAnsi="Times New Roman" w:cs="Times New Roman"/>
          <w:sz w:val="24"/>
          <w:szCs w:val="24"/>
          <w:lang w:val="es-ES"/>
        </w:rPr>
        <w:t>у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вези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предметне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Јавне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набавке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Ва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их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одговора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на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постављена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питања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,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као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 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Измена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1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у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Конкрсној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документацији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молимо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за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следе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поја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њење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E51604" w:rsidRPr="00E51604" w:rsidRDefault="00E51604" w:rsidP="00E5160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51604" w:rsidRPr="00E51604" w:rsidRDefault="00E51604" w:rsidP="00E516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51604">
        <w:rPr>
          <w:rFonts w:ascii="Times New Roman" w:hAnsi="Times New Roman" w:cs="Times New Roman"/>
          <w:sz w:val="24"/>
          <w:szCs w:val="24"/>
          <w:lang w:val="es-ES"/>
        </w:rPr>
        <w:t>Да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ли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се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могу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ност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давања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банкарске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гаранције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као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средства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финансијског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обезбе</w:t>
      </w:r>
      <w:r w:rsidRPr="00E51604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ења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односи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>и</w:t>
      </w:r>
      <w:r w:rsidRPr="00E516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на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средство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обезбе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ења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за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ОЗБИЉНОСТ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es-ES"/>
        </w:rPr>
        <w:t>ПОНУДЕ</w:t>
      </w:r>
      <w:r w:rsidRPr="00E5160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?</w:t>
      </w:r>
    </w:p>
    <w:p w:rsidR="00E51604" w:rsidRDefault="00E51604" w:rsidP="00E51604">
      <w:pPr>
        <w:rPr>
          <w:b/>
          <w:bCs/>
          <w:color w:val="FF0000"/>
          <w:lang w:val="es-ES"/>
        </w:rPr>
      </w:pPr>
    </w:p>
    <w:p w:rsidR="00403F0D" w:rsidRPr="00806FA2" w:rsidRDefault="00403F0D" w:rsidP="00403F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003EED" w:rsidRPr="00806FA2" w:rsidRDefault="00003EED">
      <w:pPr>
        <w:rPr>
          <w:rFonts w:ascii="Times New Roman" w:hAnsi="Times New Roman" w:cs="Times New Roman"/>
          <w:sz w:val="24"/>
          <w:szCs w:val="24"/>
        </w:rPr>
      </w:pP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FA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ОДГОВОР: </w:t>
      </w:r>
    </w:p>
    <w:p w:rsidR="00A275D6" w:rsidRPr="00806FA2" w:rsidRDefault="00A275D6" w:rsidP="00A275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604" w:rsidRDefault="00E5160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Да, односи се и на могућност достављања банкарске гаранције као средства обезбеђења за озбиљност понуде.</w:t>
      </w:r>
    </w:p>
    <w:p w:rsidR="00E51604" w:rsidRDefault="00E5160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604" w:rsidRDefault="00E5160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E51604" w:rsidRDefault="00E51604" w:rsidP="00A275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6FA2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:rsidR="00A275D6" w:rsidRPr="00806FA2" w:rsidRDefault="00A275D6" w:rsidP="00A275D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604" w:rsidRDefault="00E51604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1604" w:rsidRDefault="00E51604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 w:rsidP="00A275D6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06FA2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Pr="00806FA2">
        <w:rPr>
          <w:rFonts w:ascii="Times New Roman" w:hAnsi="Times New Roman" w:cs="Times New Roman"/>
          <w:sz w:val="24"/>
          <w:szCs w:val="24"/>
        </w:rPr>
        <w:t>158</w:t>
      </w:r>
      <w:r w:rsidRPr="00806FA2">
        <w:rPr>
          <w:rFonts w:ascii="Times New Roman" w:hAnsi="Times New Roman" w:cs="Times New Roman"/>
          <w:sz w:val="24"/>
          <w:szCs w:val="24"/>
          <w:lang w:val="sr-Cyrl-RS"/>
        </w:rPr>
        <w:t>-16-О</w:t>
      </w:r>
    </w:p>
    <w:p w:rsidR="00A275D6" w:rsidRPr="00806FA2" w:rsidRDefault="00A275D6" w:rsidP="00A275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75D6" w:rsidRPr="00806FA2" w:rsidRDefault="00A275D6">
      <w:pPr>
        <w:rPr>
          <w:rFonts w:ascii="Times New Roman" w:hAnsi="Times New Roman" w:cs="Times New Roman"/>
          <w:sz w:val="24"/>
          <w:szCs w:val="24"/>
        </w:rPr>
      </w:pPr>
    </w:p>
    <w:sectPr w:rsidR="00A275D6" w:rsidRPr="0080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A5FDE"/>
    <w:multiLevelType w:val="hybridMultilevel"/>
    <w:tmpl w:val="FB5E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52BF5"/>
    <w:multiLevelType w:val="hybridMultilevel"/>
    <w:tmpl w:val="D496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D"/>
    <w:rsid w:val="00003EED"/>
    <w:rsid w:val="00403F0D"/>
    <w:rsid w:val="00806FA2"/>
    <w:rsid w:val="00906153"/>
    <w:rsid w:val="00A275D6"/>
    <w:rsid w:val="00E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0D"/>
    <w:pPr>
      <w:spacing w:after="0" w:line="240" w:lineRule="auto"/>
    </w:pPr>
    <w:rPr>
      <w:rFonts w:ascii="Calibri" w:hAnsi="Calibri" w:cs="Calibri"/>
      <w:lang w:eastAsia="sr-Latn-RS"/>
    </w:rPr>
  </w:style>
  <w:style w:type="paragraph" w:styleId="Heading1">
    <w:name w:val="heading 1"/>
    <w:basedOn w:val="Normal"/>
    <w:next w:val="Normal"/>
    <w:link w:val="Heading1Char"/>
    <w:qFormat/>
    <w:rsid w:val="00A275D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3F0D"/>
    <w:pPr>
      <w:ind w:left="1620" w:hanging="162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3F0D"/>
    <w:rPr>
      <w:rFonts w:ascii="Times New Roman" w:hAnsi="Times New Roman" w:cs="Times New Roman"/>
      <w:b/>
      <w:bCs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03F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275D6"/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A275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45C1-A8C5-4D87-A003-C59747EF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borko.vukic</dc:creator>
  <cp:lastModifiedBy>korisnik</cp:lastModifiedBy>
  <cp:revision>5</cp:revision>
  <dcterms:created xsi:type="dcterms:W3CDTF">2016-06-30T07:48:00Z</dcterms:created>
  <dcterms:modified xsi:type="dcterms:W3CDTF">2016-07-04T12:39:00Z</dcterms:modified>
</cp:coreProperties>
</file>