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650D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920AB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D650D4">
        <w:rPr>
          <w:rFonts w:eastAsiaTheme="minorHAnsi"/>
        </w:rPr>
        <w:t>156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партија </w:t>
      </w:r>
      <w:r w:rsidR="00D650D4">
        <w:rPr>
          <w:rFonts w:eastAsiaTheme="minorHAnsi"/>
        </w:rPr>
        <w:t>4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44183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r w:rsidR="00D650D4" w:rsidRPr="00D650D4">
        <w:t>Набавка медицинског материјала за ендоваскуларни третман интракранијалних анеуризми за потребе Клиничког центра Војводине -Водич катетер</w:t>
      </w:r>
    </w:p>
    <w:p w:rsidR="00D650D4" w:rsidRDefault="00D650D4" w:rsidP="00032E18">
      <w:pPr>
        <w:tabs>
          <w:tab w:val="center" w:pos="2333"/>
        </w:tabs>
        <w:jc w:val="both"/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>без ПДВ-а</w:t>
      </w:r>
      <w:r w:rsidR="004C6A88">
        <w:t xml:space="preserve"> </w:t>
      </w:r>
      <w:r w:rsidR="00D650D4" w:rsidRPr="00D650D4">
        <w:t xml:space="preserve">625.000,00 </w:t>
      </w:r>
      <w:r w:rsidR="000920AB">
        <w:t xml:space="preserve">динара, односно </w:t>
      </w:r>
      <w:r w:rsidR="00D650D4" w:rsidRPr="00D650D4">
        <w:t xml:space="preserve">687.500,00 </w:t>
      </w:r>
      <w:r w:rsidR="00576325" w:rsidRPr="00576325">
        <w:t>динара са ПДВ-ом.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0920AB" w:rsidRPr="000920AB">
        <w:t>економски најповољнија понуда</w:t>
      </w:r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292D2C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r w:rsidRPr="00CC7409">
        <w:rPr>
          <w:rFonts w:eastAsiaTheme="minorHAnsi"/>
          <w:lang w:val="en-US"/>
        </w:rPr>
        <w:t>Највиша:</w:t>
      </w:r>
      <w:r w:rsidR="00F124F6" w:rsidRPr="00CC7409">
        <w:t xml:space="preserve"> </w:t>
      </w:r>
      <w:r w:rsidR="001F4967" w:rsidRPr="00CC7409">
        <w:t xml:space="preserve"> </w:t>
      </w:r>
      <w:r w:rsidR="00D650D4" w:rsidRPr="00D650D4">
        <w:t xml:space="preserve">625.000,00 </w:t>
      </w:r>
      <w:r w:rsidR="00FA2360" w:rsidRPr="00563DC7">
        <w:rPr>
          <w:rFonts w:eastAsiaTheme="minorHAnsi"/>
        </w:rPr>
        <w:t>динара</w:t>
      </w:r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63DC7">
        <w:rPr>
          <w:rFonts w:eastAsiaTheme="minorHAnsi"/>
          <w:lang w:val="en-US"/>
        </w:rPr>
        <w:t>Најнижа</w:t>
      </w:r>
      <w:r w:rsidR="000920AB">
        <w:rPr>
          <w:rFonts w:eastAsiaTheme="minorHAnsi"/>
        </w:rPr>
        <w:t xml:space="preserve"> : </w:t>
      </w:r>
      <w:r w:rsidR="00D650D4" w:rsidRPr="00D650D4">
        <w:rPr>
          <w:rFonts w:eastAsiaTheme="minorHAnsi"/>
          <w:lang w:val="en-US"/>
        </w:rPr>
        <w:t xml:space="preserve">625.000,00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r w:rsidRPr="00563DC7">
        <w:rPr>
          <w:rFonts w:eastAsiaTheme="minorHAnsi"/>
          <w:lang w:val="en-US"/>
        </w:rPr>
        <w:t>Највиша</w:t>
      </w:r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D650D4" w:rsidRPr="00D650D4">
        <w:t xml:space="preserve">625.000,00 </w:t>
      </w:r>
      <w:r w:rsidR="00FA2360" w:rsidRPr="00563DC7">
        <w:rPr>
          <w:rFonts w:eastAsiaTheme="minorHAnsi"/>
        </w:rPr>
        <w:t>динара</w:t>
      </w:r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563DC7">
        <w:rPr>
          <w:rFonts w:eastAsiaTheme="minorHAnsi"/>
          <w:lang w:val="en-US"/>
        </w:rPr>
        <w:t>Најнижа</w:t>
      </w:r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D650D4" w:rsidRPr="00D650D4">
        <w:t xml:space="preserve">625.000,00 </w:t>
      </w:r>
      <w:r w:rsidR="008656D0" w:rsidRPr="008656D0"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D650D4">
        <w:rPr>
          <w:rFonts w:eastAsiaTheme="minorHAnsi"/>
        </w:rPr>
        <w:t>06</w:t>
      </w:r>
      <w:r w:rsidR="00C67982" w:rsidRPr="00563DC7">
        <w:rPr>
          <w:rFonts w:eastAsiaTheme="minorHAnsi"/>
          <w:lang w:val="en-US"/>
        </w:rPr>
        <w:t>.0</w:t>
      </w:r>
      <w:r w:rsidR="00D650D4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D650D4">
        <w:rPr>
          <w:rFonts w:eastAsiaTheme="minorHAnsi"/>
        </w:rPr>
        <w:t>22</w:t>
      </w:r>
      <w:bookmarkStart w:id="0" w:name="_GoBack"/>
      <w:bookmarkEnd w:id="0"/>
      <w:r w:rsidR="009F0760" w:rsidRPr="00A44183">
        <w:rPr>
          <w:rFonts w:eastAsiaTheme="minorHAnsi"/>
          <w:lang w:val="en-US"/>
        </w:rPr>
        <w:t>.0</w:t>
      </w:r>
      <w:r w:rsidR="003205B4" w:rsidRPr="00A44183">
        <w:rPr>
          <w:rFonts w:eastAsiaTheme="minorHAnsi"/>
        </w:rPr>
        <w:t>7</w:t>
      </w:r>
      <w:r w:rsidR="00803893" w:rsidRPr="00A44183">
        <w:rPr>
          <w:rFonts w:eastAsiaTheme="minorHAnsi"/>
          <w:lang w:val="en-US"/>
        </w:rPr>
        <w:t>.201</w:t>
      </w:r>
      <w:r w:rsidR="006C5AC8" w:rsidRPr="00A44183">
        <w:rPr>
          <w:rFonts w:eastAsiaTheme="minorHAnsi"/>
        </w:rPr>
        <w:t>6</w:t>
      </w:r>
      <w:r w:rsidR="00FA2360" w:rsidRPr="00A44183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590253" w:rsidRDefault="00D650D4" w:rsidP="003625C5">
      <w:pPr>
        <w:jc w:val="both"/>
        <w:rPr>
          <w:b/>
        </w:rPr>
      </w:pPr>
      <w:r w:rsidRPr="00D650D4">
        <w:rPr>
          <w:b/>
        </w:rPr>
        <w:t>„Neomedica“ д.о.о., ул. Балканска бр. 2/1, Београд</w:t>
      </w:r>
    </w:p>
    <w:p w:rsidR="00D650D4" w:rsidRDefault="00D650D4" w:rsidP="003625C5">
      <w:pPr>
        <w:jc w:val="both"/>
        <w:rPr>
          <w:b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61FD"/>
    <w:rsid w:val="000328F7"/>
    <w:rsid w:val="00032E18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44183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BF510B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650D4"/>
    <w:rsid w:val="00D748E3"/>
    <w:rsid w:val="00DB36E9"/>
    <w:rsid w:val="00DB3836"/>
    <w:rsid w:val="00DC24A0"/>
    <w:rsid w:val="00DC2C27"/>
    <w:rsid w:val="00DF5DE4"/>
    <w:rsid w:val="00E00FE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48</cp:revision>
  <dcterms:created xsi:type="dcterms:W3CDTF">2016-04-26T10:23:00Z</dcterms:created>
  <dcterms:modified xsi:type="dcterms:W3CDTF">2016-07-25T10:28:00Z</dcterms:modified>
</cp:coreProperties>
</file>