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31821450"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51764F"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D6D3C" w:rsidRDefault="00C43B35" w:rsidP="00B84C11">
      <w:pPr>
        <w:pStyle w:val="Footer"/>
        <w:jc w:val="center"/>
        <w:rPr>
          <w:b/>
          <w:sz w:val="28"/>
          <w:szCs w:val="28"/>
        </w:rPr>
      </w:pPr>
      <w:r w:rsidRPr="00C43B35">
        <w:rPr>
          <w:b/>
          <w:sz w:val="28"/>
          <w:szCs w:val="28"/>
          <w:lang w:val="sr-Cyrl-CS"/>
        </w:rPr>
        <w:t>Набавка</w:t>
      </w:r>
      <w:r w:rsidRPr="00C43B35">
        <w:rPr>
          <w:b/>
          <w:sz w:val="28"/>
          <w:szCs w:val="28"/>
        </w:rPr>
        <w:t xml:space="preserve"> </w:t>
      </w:r>
      <w:r w:rsidRPr="00C43B35">
        <w:rPr>
          <w:b/>
          <w:sz w:val="28"/>
          <w:szCs w:val="28"/>
          <w:lang w:val="sr-Cyrl-RS"/>
        </w:rPr>
        <w:t>система за екстерну лумбалну и вентрикуларну дренажу</w:t>
      </w:r>
      <w:r w:rsidRPr="00C43B35">
        <w:rPr>
          <w:b/>
          <w:sz w:val="28"/>
          <w:szCs w:val="28"/>
        </w:rPr>
        <w:t xml:space="preserve"> </w:t>
      </w:r>
    </w:p>
    <w:p w:rsidR="00834BD2" w:rsidRDefault="00C43B35" w:rsidP="00B84C11">
      <w:pPr>
        <w:pStyle w:val="Footer"/>
        <w:jc w:val="center"/>
        <w:rPr>
          <w:b/>
          <w:noProof/>
          <w:sz w:val="28"/>
          <w:szCs w:val="28"/>
        </w:rPr>
      </w:pPr>
      <w:r w:rsidRPr="00C43B35">
        <w:rPr>
          <w:b/>
          <w:sz w:val="28"/>
          <w:szCs w:val="28"/>
        </w:rPr>
        <w:t xml:space="preserve">за </w:t>
      </w:r>
      <w:r w:rsidRPr="00C43B35">
        <w:rPr>
          <w:b/>
          <w:noProof/>
          <w:sz w:val="28"/>
          <w:szCs w:val="28"/>
        </w:rPr>
        <w:t>потребе Клиничког центра Војводине</w:t>
      </w:r>
    </w:p>
    <w:p w:rsidR="00C43B35" w:rsidRPr="00C43B35" w:rsidRDefault="00C43B35"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C43B35">
        <w:rPr>
          <w:b/>
          <w:noProof/>
          <w:sz w:val="28"/>
          <w:szCs w:val="28"/>
        </w:rPr>
        <w:t>189</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Latn-RS"/>
        </w:rPr>
      </w:pPr>
    </w:p>
    <w:p w:rsidR="006C3FC7" w:rsidRDefault="006C3FC7" w:rsidP="00E45538">
      <w:pPr>
        <w:pStyle w:val="Footer"/>
        <w:tabs>
          <w:tab w:val="left" w:pos="720"/>
        </w:tabs>
        <w:rPr>
          <w:noProof/>
          <w:lang w:val="sr-Latn-RS"/>
        </w:rPr>
      </w:pPr>
    </w:p>
    <w:p w:rsidR="006C3FC7" w:rsidRDefault="006C3FC7" w:rsidP="00E45538">
      <w:pPr>
        <w:pStyle w:val="Footer"/>
        <w:tabs>
          <w:tab w:val="left" w:pos="720"/>
        </w:tabs>
        <w:rPr>
          <w:noProof/>
          <w:lang w:val="sr-Latn-RS"/>
        </w:rPr>
      </w:pPr>
    </w:p>
    <w:p w:rsidR="006C3FC7" w:rsidRPr="006C3FC7" w:rsidRDefault="006C3FC7" w:rsidP="00E45538">
      <w:pPr>
        <w:pStyle w:val="Footer"/>
        <w:tabs>
          <w:tab w:val="left" w:pos="720"/>
        </w:tabs>
        <w:rPr>
          <w:noProof/>
          <w:lang w:val="sr-Latn-R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43B35">
        <w:rPr>
          <w:b/>
          <w:noProof/>
          <w:lang w:val="sr-Cyrl-RS"/>
        </w:rPr>
        <w:t>август</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43B35" w:rsidRDefault="00B84C11" w:rsidP="00C43B3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C43B35">
        <w:rPr>
          <w:b/>
          <w:noProof/>
        </w:rPr>
        <w:t>189</w:t>
      </w:r>
      <w:r w:rsidR="009F398D">
        <w:rPr>
          <w:b/>
          <w:noProof/>
          <w:lang w:val="sr-Cyrl-CS"/>
        </w:rPr>
        <w:t>-16</w:t>
      </w:r>
      <w:r w:rsidR="0023541D">
        <w:rPr>
          <w:b/>
          <w:noProof/>
        </w:rPr>
        <w:t xml:space="preserve">-O </w:t>
      </w:r>
      <w:r w:rsidR="00C43B35">
        <w:rPr>
          <w:b/>
          <w:noProof/>
        </w:rPr>
        <w:t>–</w:t>
      </w:r>
      <w:r w:rsidRPr="00E13123">
        <w:rPr>
          <w:b/>
          <w:noProof/>
        </w:rPr>
        <w:t xml:space="preserve"> </w:t>
      </w:r>
      <w:bookmarkEnd w:id="4"/>
      <w:bookmarkEnd w:id="5"/>
      <w:bookmarkEnd w:id="6"/>
      <w:bookmarkEnd w:id="7"/>
    </w:p>
    <w:p w:rsidR="00DD6D3C" w:rsidRDefault="00C43B35" w:rsidP="00C43B35">
      <w:pPr>
        <w:pStyle w:val="Footer"/>
        <w:jc w:val="center"/>
        <w:rPr>
          <w:b/>
        </w:rPr>
      </w:pPr>
      <w:r w:rsidRPr="00C43B35">
        <w:rPr>
          <w:b/>
          <w:lang w:val="sr-Cyrl-CS"/>
        </w:rPr>
        <w:t>Набавка</w:t>
      </w:r>
      <w:r w:rsidRPr="00C43B35">
        <w:rPr>
          <w:b/>
        </w:rPr>
        <w:t xml:space="preserve"> </w:t>
      </w:r>
      <w:r w:rsidRPr="00C43B35">
        <w:rPr>
          <w:b/>
          <w:lang w:val="sr-Cyrl-RS"/>
        </w:rPr>
        <w:t>система за екстерну лумбалну и вентрикуларну дренажу</w:t>
      </w:r>
      <w:r w:rsidRPr="00C43B35">
        <w:rPr>
          <w:b/>
        </w:rPr>
        <w:t xml:space="preserve"> </w:t>
      </w:r>
    </w:p>
    <w:p w:rsidR="00C43B35" w:rsidRPr="00C43B35" w:rsidRDefault="00C43B35" w:rsidP="00C43B35">
      <w:pPr>
        <w:pStyle w:val="Footer"/>
        <w:jc w:val="center"/>
        <w:rPr>
          <w:b/>
          <w:noProof/>
        </w:rPr>
      </w:pPr>
      <w:r w:rsidRPr="00C43B35">
        <w:rPr>
          <w:b/>
        </w:rPr>
        <w:t xml:space="preserve">за </w:t>
      </w:r>
      <w:r w:rsidRPr="00C43B35">
        <w:rPr>
          <w:b/>
          <w:noProof/>
        </w:rPr>
        <w:t>потребе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C00717">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A1020D">
              <w:rPr>
                <w:noProof/>
                <w:webHidden/>
              </w:rPr>
              <w:t>3</w:t>
            </w:r>
            <w:r>
              <w:rPr>
                <w:noProof/>
                <w:webHidden/>
              </w:rPr>
              <w:fldChar w:fldCharType="end"/>
            </w:r>
          </w:hyperlink>
        </w:p>
        <w:p w:rsidR="003B1467" w:rsidRDefault="0051764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C00717">
              <w:rPr>
                <w:noProof/>
                <w:webHidden/>
              </w:rPr>
              <w:fldChar w:fldCharType="begin"/>
            </w:r>
            <w:r w:rsidR="003B1467">
              <w:rPr>
                <w:noProof/>
                <w:webHidden/>
              </w:rPr>
              <w:instrText xml:space="preserve"> PAGEREF _Toc448141798 \h </w:instrText>
            </w:r>
            <w:r w:rsidR="00C00717">
              <w:rPr>
                <w:noProof/>
                <w:webHidden/>
              </w:rPr>
            </w:r>
            <w:r w:rsidR="00C00717">
              <w:rPr>
                <w:noProof/>
                <w:webHidden/>
              </w:rPr>
              <w:fldChar w:fldCharType="separate"/>
            </w:r>
            <w:r w:rsidR="00A1020D">
              <w:rPr>
                <w:noProof/>
                <w:webHidden/>
              </w:rPr>
              <w:t>4</w:t>
            </w:r>
            <w:r w:rsidR="00C00717">
              <w:rPr>
                <w:noProof/>
                <w:webHidden/>
              </w:rPr>
              <w:fldChar w:fldCharType="end"/>
            </w:r>
          </w:hyperlink>
        </w:p>
        <w:p w:rsidR="003B1467" w:rsidRDefault="0051764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C00717">
              <w:rPr>
                <w:noProof/>
                <w:webHidden/>
              </w:rPr>
              <w:fldChar w:fldCharType="begin"/>
            </w:r>
            <w:r w:rsidR="003B1467">
              <w:rPr>
                <w:noProof/>
                <w:webHidden/>
              </w:rPr>
              <w:instrText xml:space="preserve"> PAGEREF _Toc448141799 \h </w:instrText>
            </w:r>
            <w:r w:rsidR="00C00717">
              <w:rPr>
                <w:noProof/>
                <w:webHidden/>
              </w:rPr>
            </w:r>
            <w:r w:rsidR="00C00717">
              <w:rPr>
                <w:noProof/>
                <w:webHidden/>
              </w:rPr>
              <w:fldChar w:fldCharType="separate"/>
            </w:r>
            <w:r w:rsidR="00A1020D">
              <w:rPr>
                <w:noProof/>
                <w:webHidden/>
              </w:rPr>
              <w:t>6</w:t>
            </w:r>
            <w:r w:rsidR="00C00717">
              <w:rPr>
                <w:noProof/>
                <w:webHidden/>
              </w:rPr>
              <w:fldChar w:fldCharType="end"/>
            </w:r>
          </w:hyperlink>
        </w:p>
        <w:p w:rsidR="003B1467" w:rsidRDefault="0051764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C00717">
              <w:rPr>
                <w:noProof/>
                <w:webHidden/>
              </w:rPr>
              <w:fldChar w:fldCharType="begin"/>
            </w:r>
            <w:r w:rsidR="003B1467">
              <w:rPr>
                <w:noProof/>
                <w:webHidden/>
              </w:rPr>
              <w:instrText xml:space="preserve"> PAGEREF _Toc448141800 \h </w:instrText>
            </w:r>
            <w:r w:rsidR="00C00717">
              <w:rPr>
                <w:noProof/>
                <w:webHidden/>
              </w:rPr>
            </w:r>
            <w:r w:rsidR="00C00717">
              <w:rPr>
                <w:noProof/>
                <w:webHidden/>
              </w:rPr>
              <w:fldChar w:fldCharType="separate"/>
            </w:r>
            <w:r w:rsidR="00A1020D">
              <w:rPr>
                <w:noProof/>
                <w:webHidden/>
              </w:rPr>
              <w:t>7</w:t>
            </w:r>
            <w:r w:rsidR="00C00717">
              <w:rPr>
                <w:noProof/>
                <w:webHidden/>
              </w:rPr>
              <w:fldChar w:fldCharType="end"/>
            </w:r>
          </w:hyperlink>
        </w:p>
        <w:p w:rsidR="003B1467" w:rsidRDefault="0051764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C00717">
              <w:rPr>
                <w:noProof/>
                <w:webHidden/>
              </w:rPr>
              <w:fldChar w:fldCharType="begin"/>
            </w:r>
            <w:r w:rsidR="003B1467">
              <w:rPr>
                <w:noProof/>
                <w:webHidden/>
              </w:rPr>
              <w:instrText xml:space="preserve"> PAGEREF _Toc448141801 \h </w:instrText>
            </w:r>
            <w:r w:rsidR="00C00717">
              <w:rPr>
                <w:noProof/>
                <w:webHidden/>
              </w:rPr>
            </w:r>
            <w:r w:rsidR="00C00717">
              <w:rPr>
                <w:noProof/>
                <w:webHidden/>
              </w:rPr>
              <w:fldChar w:fldCharType="separate"/>
            </w:r>
            <w:r w:rsidR="00A1020D">
              <w:rPr>
                <w:noProof/>
                <w:webHidden/>
              </w:rPr>
              <w:t>11</w:t>
            </w:r>
            <w:r w:rsidR="00C00717">
              <w:rPr>
                <w:noProof/>
                <w:webHidden/>
              </w:rPr>
              <w:fldChar w:fldCharType="end"/>
            </w:r>
          </w:hyperlink>
        </w:p>
        <w:p w:rsidR="003B1467" w:rsidRDefault="0051764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C00717">
              <w:rPr>
                <w:noProof/>
                <w:webHidden/>
              </w:rPr>
              <w:fldChar w:fldCharType="begin"/>
            </w:r>
            <w:r w:rsidR="003B1467">
              <w:rPr>
                <w:noProof/>
                <w:webHidden/>
              </w:rPr>
              <w:instrText xml:space="preserve"> PAGEREF _Toc448141802 \h </w:instrText>
            </w:r>
            <w:r w:rsidR="00C00717">
              <w:rPr>
                <w:noProof/>
                <w:webHidden/>
              </w:rPr>
            </w:r>
            <w:r w:rsidR="00C00717">
              <w:rPr>
                <w:noProof/>
                <w:webHidden/>
              </w:rPr>
              <w:fldChar w:fldCharType="separate"/>
            </w:r>
            <w:r w:rsidR="00A1020D">
              <w:rPr>
                <w:noProof/>
                <w:webHidden/>
              </w:rPr>
              <w:t>2</w:t>
            </w:r>
            <w:r w:rsidR="00C00717">
              <w:rPr>
                <w:noProof/>
                <w:webHidden/>
              </w:rPr>
              <w:fldChar w:fldCharType="end"/>
            </w:r>
          </w:hyperlink>
          <w:r w:rsidR="00C2538A">
            <w:rPr>
              <w:noProof/>
            </w:rPr>
            <w:t>0</w:t>
          </w:r>
        </w:p>
        <w:p w:rsidR="003B1467" w:rsidRPr="003B1467" w:rsidRDefault="0051764F"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7.</w:t>
            </w:r>
            <w:r w:rsidR="00C43B35">
              <w:rPr>
                <w:rStyle w:val="Hyperlink"/>
                <w:noProof/>
                <w:lang w:val="sr-Cyrl-CS"/>
              </w:rPr>
              <w:t xml:space="preserve">   </w:t>
            </w:r>
            <w:r w:rsidR="003B1467" w:rsidRPr="00205B83">
              <w:rPr>
                <w:rStyle w:val="Hyperlink"/>
                <w:noProof/>
                <w:lang w:val="sr-Cyrl-CS"/>
              </w:rPr>
              <w:t xml:space="preserve"> </w:t>
            </w:r>
            <w:r w:rsidR="003B1467" w:rsidRPr="00205B83">
              <w:rPr>
                <w:rStyle w:val="Hyperlink"/>
                <w:noProof/>
              </w:rPr>
              <w:t>МОДЕЛ УГОВОРА</w:t>
            </w:r>
            <w:r w:rsidR="003B1467">
              <w:rPr>
                <w:noProof/>
                <w:webHidden/>
              </w:rPr>
              <w:tab/>
            </w:r>
            <w:r w:rsidR="00C00717">
              <w:rPr>
                <w:noProof/>
                <w:webHidden/>
              </w:rPr>
              <w:fldChar w:fldCharType="begin"/>
            </w:r>
            <w:r w:rsidR="003B1467">
              <w:rPr>
                <w:noProof/>
                <w:webHidden/>
              </w:rPr>
              <w:instrText xml:space="preserve"> PAGEREF _Toc448141803 \h </w:instrText>
            </w:r>
            <w:r w:rsidR="00C00717">
              <w:rPr>
                <w:noProof/>
                <w:webHidden/>
              </w:rPr>
            </w:r>
            <w:r w:rsidR="00C00717">
              <w:rPr>
                <w:noProof/>
                <w:webHidden/>
              </w:rPr>
              <w:fldChar w:fldCharType="separate"/>
            </w:r>
            <w:r w:rsidR="00A1020D">
              <w:rPr>
                <w:noProof/>
                <w:webHidden/>
              </w:rPr>
              <w:t>2</w:t>
            </w:r>
            <w:r w:rsidR="00C00717">
              <w:rPr>
                <w:noProof/>
                <w:webHidden/>
              </w:rPr>
              <w:fldChar w:fldCharType="end"/>
            </w:r>
          </w:hyperlink>
          <w:r w:rsidR="00C2538A">
            <w:rPr>
              <w:noProof/>
            </w:rPr>
            <w:t>1</w:t>
          </w:r>
        </w:p>
        <w:p w:rsidR="003B1467" w:rsidRDefault="0051764F">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C43B35">
              <w:rPr>
                <w:rStyle w:val="Hyperlink"/>
                <w:noProof/>
                <w:lang w:val="sr-Cyrl-CS"/>
              </w:rPr>
              <w:t xml:space="preserve">   </w:t>
            </w:r>
            <w:r w:rsidR="003B1467" w:rsidRPr="006B317B">
              <w:rPr>
                <w:rStyle w:val="Hyperlink"/>
                <w:noProof/>
              </w:rPr>
              <w:t>ИЗЈАВА О НЕЗАВИСНОЈ ПОНУДИ</w:t>
            </w:r>
            <w:r w:rsidR="003B1467">
              <w:rPr>
                <w:noProof/>
                <w:webHidden/>
              </w:rPr>
              <w:tab/>
            </w:r>
            <w:r w:rsidR="00C00717">
              <w:rPr>
                <w:noProof/>
                <w:webHidden/>
              </w:rPr>
              <w:fldChar w:fldCharType="begin"/>
            </w:r>
            <w:r w:rsidR="003B1467">
              <w:rPr>
                <w:noProof/>
                <w:webHidden/>
              </w:rPr>
              <w:instrText xml:space="preserve"> PAGEREF _Toc448141819 \h </w:instrText>
            </w:r>
            <w:r w:rsidR="00C00717">
              <w:rPr>
                <w:noProof/>
                <w:webHidden/>
              </w:rPr>
            </w:r>
            <w:r w:rsidR="00C00717">
              <w:rPr>
                <w:noProof/>
                <w:webHidden/>
              </w:rPr>
              <w:fldChar w:fldCharType="separate"/>
            </w:r>
            <w:r w:rsidR="00A1020D">
              <w:rPr>
                <w:noProof/>
                <w:webHidden/>
              </w:rPr>
              <w:t>2</w:t>
            </w:r>
            <w:r w:rsidR="00C00717">
              <w:rPr>
                <w:noProof/>
                <w:webHidden/>
              </w:rPr>
              <w:fldChar w:fldCharType="end"/>
            </w:r>
          </w:hyperlink>
          <w:r w:rsidR="00C2538A">
            <w:rPr>
              <w:noProof/>
            </w:rPr>
            <w:t>4</w:t>
          </w:r>
        </w:p>
        <w:p w:rsidR="003B1467" w:rsidRDefault="0051764F">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w:t>
            </w:r>
            <w:r w:rsidR="00C43B35">
              <w:rPr>
                <w:rStyle w:val="Hyperlink"/>
                <w:noProof/>
                <w:lang w:val="sr-Cyrl-RS"/>
              </w:rPr>
              <w:t xml:space="preserve">   </w:t>
            </w:r>
            <w:r w:rsidR="003B1467" w:rsidRPr="006B317B">
              <w:rPr>
                <w:rStyle w:val="Hyperlink"/>
                <w:noProof/>
              </w:rPr>
              <w:t>ОБРАЗАЦ ИЗЈАВЕ О ПОШТОВАЊУ ОБАВЕЗА</w:t>
            </w:r>
            <w:r w:rsidR="003B1467">
              <w:rPr>
                <w:noProof/>
                <w:webHidden/>
              </w:rPr>
              <w:tab/>
            </w:r>
            <w:r w:rsidR="00C00717">
              <w:rPr>
                <w:noProof/>
                <w:webHidden/>
              </w:rPr>
              <w:fldChar w:fldCharType="begin"/>
            </w:r>
            <w:r w:rsidR="003B1467">
              <w:rPr>
                <w:noProof/>
                <w:webHidden/>
              </w:rPr>
              <w:instrText xml:space="preserve"> PAGEREF _Toc448141820 \h </w:instrText>
            </w:r>
            <w:r w:rsidR="00C00717">
              <w:rPr>
                <w:noProof/>
                <w:webHidden/>
              </w:rPr>
            </w:r>
            <w:r w:rsidR="00C00717">
              <w:rPr>
                <w:noProof/>
                <w:webHidden/>
              </w:rPr>
              <w:fldChar w:fldCharType="separate"/>
            </w:r>
            <w:r w:rsidR="00A1020D">
              <w:rPr>
                <w:noProof/>
                <w:webHidden/>
              </w:rPr>
              <w:t>2</w:t>
            </w:r>
            <w:r w:rsidR="00C00717">
              <w:rPr>
                <w:noProof/>
                <w:webHidden/>
              </w:rPr>
              <w:fldChar w:fldCharType="end"/>
            </w:r>
          </w:hyperlink>
          <w:r w:rsidR="00C2538A">
            <w:rPr>
              <w:noProof/>
            </w:rPr>
            <w:t>5</w:t>
          </w:r>
        </w:p>
        <w:p w:rsidR="003B1467" w:rsidRDefault="0051764F">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C43B35">
              <w:rPr>
                <w:rStyle w:val="Hyperlink"/>
                <w:noProof/>
                <w:lang w:val="sr-Cyrl-CS"/>
              </w:rPr>
              <w:t xml:space="preserve"> </w:t>
            </w:r>
            <w:r w:rsidR="003B1467" w:rsidRPr="006B317B">
              <w:rPr>
                <w:rStyle w:val="Hyperlink"/>
                <w:noProof/>
              </w:rPr>
              <w:t xml:space="preserve"> ОБРАЗАЦ СТРУКТУРЕ ПОНУЂЕНЕ ЦЕНЕ</w:t>
            </w:r>
            <w:r w:rsidR="003B1467">
              <w:rPr>
                <w:noProof/>
                <w:webHidden/>
              </w:rPr>
              <w:tab/>
            </w:r>
            <w:r w:rsidR="00C00717">
              <w:rPr>
                <w:noProof/>
                <w:webHidden/>
              </w:rPr>
              <w:fldChar w:fldCharType="begin"/>
            </w:r>
            <w:r w:rsidR="003B1467">
              <w:rPr>
                <w:noProof/>
                <w:webHidden/>
              </w:rPr>
              <w:instrText xml:space="preserve"> PAGEREF _Toc448141821 \h </w:instrText>
            </w:r>
            <w:r w:rsidR="00C00717">
              <w:rPr>
                <w:noProof/>
                <w:webHidden/>
              </w:rPr>
            </w:r>
            <w:r w:rsidR="00C00717">
              <w:rPr>
                <w:noProof/>
                <w:webHidden/>
              </w:rPr>
              <w:fldChar w:fldCharType="separate"/>
            </w:r>
            <w:r w:rsidR="00A1020D">
              <w:rPr>
                <w:noProof/>
                <w:webHidden/>
              </w:rPr>
              <w:t>2</w:t>
            </w:r>
            <w:r w:rsidR="00C00717">
              <w:rPr>
                <w:noProof/>
                <w:webHidden/>
              </w:rPr>
              <w:fldChar w:fldCharType="end"/>
            </w:r>
          </w:hyperlink>
          <w:r w:rsidR="00C2538A">
            <w:rPr>
              <w:noProof/>
            </w:rPr>
            <w:t>6</w:t>
          </w:r>
        </w:p>
        <w:p w:rsidR="003B1467" w:rsidRDefault="0051764F">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C43B35">
              <w:rPr>
                <w:rStyle w:val="Hyperlink"/>
                <w:noProof/>
                <w:lang w:val="sr-Cyrl-CS"/>
              </w:rPr>
              <w:t xml:space="preserve"> </w:t>
            </w:r>
            <w:r w:rsidR="003B1467" w:rsidRPr="006B317B">
              <w:rPr>
                <w:rStyle w:val="Hyperlink"/>
                <w:noProof/>
              </w:rPr>
              <w:t xml:space="preserve"> ОБРАЗАЦ ТРОШКОВА ПРИПРЕМЕ ПОНУДЕ</w:t>
            </w:r>
            <w:r w:rsidR="003B1467">
              <w:rPr>
                <w:noProof/>
                <w:webHidden/>
              </w:rPr>
              <w:tab/>
            </w:r>
            <w:r w:rsidR="00C00717">
              <w:rPr>
                <w:noProof/>
                <w:webHidden/>
              </w:rPr>
              <w:fldChar w:fldCharType="begin"/>
            </w:r>
            <w:r w:rsidR="003B1467">
              <w:rPr>
                <w:noProof/>
                <w:webHidden/>
              </w:rPr>
              <w:instrText xml:space="preserve"> PAGEREF _Toc448141822 \h </w:instrText>
            </w:r>
            <w:r w:rsidR="00C00717">
              <w:rPr>
                <w:noProof/>
                <w:webHidden/>
              </w:rPr>
            </w:r>
            <w:r w:rsidR="00C00717">
              <w:rPr>
                <w:noProof/>
                <w:webHidden/>
              </w:rPr>
              <w:fldChar w:fldCharType="separate"/>
            </w:r>
            <w:r w:rsidR="00A1020D">
              <w:rPr>
                <w:noProof/>
                <w:webHidden/>
              </w:rPr>
              <w:t>2</w:t>
            </w:r>
            <w:r w:rsidR="00C00717">
              <w:rPr>
                <w:noProof/>
                <w:webHidden/>
              </w:rPr>
              <w:fldChar w:fldCharType="end"/>
            </w:r>
          </w:hyperlink>
          <w:r w:rsidR="00C2538A">
            <w:rPr>
              <w:noProof/>
            </w:rPr>
            <w:t>7</w:t>
          </w:r>
        </w:p>
        <w:p w:rsidR="003B1467" w:rsidRDefault="0051764F">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C43B35">
              <w:rPr>
                <w:rStyle w:val="Hyperlink"/>
                <w:noProof/>
                <w:lang w:val="sr-Cyrl-CS"/>
              </w:rPr>
              <w:t xml:space="preserve"> </w:t>
            </w:r>
            <w:r w:rsidR="003B1467" w:rsidRPr="006B317B">
              <w:rPr>
                <w:rStyle w:val="Hyperlink"/>
                <w:noProof/>
              </w:rPr>
              <w:t xml:space="preserve"> ОБРАЗАЦ ПОНУДЕ</w:t>
            </w:r>
            <w:r w:rsidR="003B1467">
              <w:rPr>
                <w:noProof/>
                <w:webHidden/>
              </w:rPr>
              <w:tab/>
            </w:r>
          </w:hyperlink>
          <w:r w:rsidR="00C2538A">
            <w:rPr>
              <w:noProof/>
            </w:rPr>
            <w:t>28</w:t>
          </w:r>
        </w:p>
        <w:p w:rsidR="003B1467" w:rsidRDefault="0051764F">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C43B35">
              <w:rPr>
                <w:rStyle w:val="Hyperlink"/>
                <w:noProof/>
                <w:lang w:val="sr-Cyrl-CS"/>
              </w:rPr>
              <w:t xml:space="preserve"> </w:t>
            </w:r>
            <w:r w:rsidR="003B1467" w:rsidRPr="006B317B">
              <w:rPr>
                <w:rStyle w:val="Hyperlink"/>
                <w:noProof/>
              </w:rPr>
              <w:t>ОПШТИ ПОДАЦИ О ПОНУЂАЧУ ИЗ ГРУПЕ ПОНУЂАЧА</w:t>
            </w:r>
            <w:r w:rsidR="003B1467">
              <w:rPr>
                <w:noProof/>
                <w:webHidden/>
              </w:rPr>
              <w:tab/>
            </w:r>
          </w:hyperlink>
          <w:r w:rsidR="00C2538A">
            <w:rPr>
              <w:noProof/>
            </w:rPr>
            <w:t>30</w:t>
          </w:r>
        </w:p>
        <w:p w:rsidR="003B1467" w:rsidRDefault="0051764F">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w:t>
            </w:r>
            <w:r w:rsidR="00C43B35">
              <w:rPr>
                <w:rStyle w:val="Hyperlink"/>
                <w:noProof/>
                <w:lang w:val="sr-Cyrl-RS"/>
              </w:rPr>
              <w:t xml:space="preserve"> </w:t>
            </w:r>
            <w:r w:rsidR="003B1467" w:rsidRPr="006B317B">
              <w:rPr>
                <w:rStyle w:val="Hyperlink"/>
                <w:noProof/>
              </w:rPr>
              <w:t>ОПШТИ ПОДАЦИ О ПОДИЗВОЂАЧИМА</w:t>
            </w:r>
            <w:r w:rsidR="003B1467">
              <w:rPr>
                <w:noProof/>
                <w:webHidden/>
              </w:rPr>
              <w:tab/>
            </w:r>
          </w:hyperlink>
          <w:r w:rsidR="00C2538A">
            <w:rPr>
              <w:noProof/>
            </w:rPr>
            <w:t>31</w:t>
          </w:r>
        </w:p>
        <w:p w:rsidR="009B75C5" w:rsidRDefault="00C00717">
          <w:r>
            <w:rPr>
              <w:b/>
              <w:bCs/>
              <w:noProof/>
            </w:rPr>
            <w:fldChar w:fldCharType="end"/>
          </w:r>
        </w:p>
      </w:sdtContent>
    </w:sdt>
    <w:p w:rsidR="006C3FC7" w:rsidRDefault="002D5B2C" w:rsidP="006C3FC7">
      <w:pPr>
        <w:pStyle w:val="Heading2"/>
        <w:jc w:val="left"/>
        <w:rPr>
          <w:noProof/>
          <w:lang w:val="sr-Cyrl-RS"/>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p>
    <w:p w:rsidR="006C3FC7" w:rsidRDefault="006C3FC7" w:rsidP="006C3FC7">
      <w:pPr>
        <w:rPr>
          <w:lang w:val="sr-Cyrl-RS"/>
        </w:rPr>
      </w:pPr>
    </w:p>
    <w:p w:rsidR="006C3FC7" w:rsidRPr="006C3FC7" w:rsidRDefault="006C3FC7" w:rsidP="006C3FC7">
      <w:pPr>
        <w:rPr>
          <w:lang w:val="sr-Cyrl-RS"/>
        </w:rPr>
      </w:pPr>
    </w:p>
    <w:p w:rsidR="002D5B2C" w:rsidRPr="002D5B2C" w:rsidRDefault="002D5B2C" w:rsidP="00D76B68">
      <w:pPr>
        <w:pStyle w:val="Heading2"/>
        <w:numPr>
          <w:ilvl w:val="0"/>
          <w:numId w:val="5"/>
        </w:numPr>
        <w:rPr>
          <w:noProof/>
        </w:rPr>
      </w:pPr>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C43B35" w:rsidRDefault="00C43B35" w:rsidP="00F0184C">
            <w:pPr>
              <w:pStyle w:val="Footer"/>
              <w:jc w:val="both"/>
              <w:rPr>
                <w:b/>
                <w:noProof/>
                <w:lang w:val="sr-Cyrl-RS"/>
              </w:rPr>
            </w:pPr>
            <w:r>
              <w:rPr>
                <w:b/>
                <w:lang w:val="sr-Cyrl-CS"/>
              </w:rPr>
              <w:t>189-</w:t>
            </w:r>
            <w:r w:rsidR="00F82F30">
              <w:rPr>
                <w:b/>
                <w:lang w:val="sr-Cyrl-CS"/>
              </w:rPr>
              <w:t>16</w:t>
            </w:r>
            <w:r w:rsidR="0023541D" w:rsidRPr="002174BB">
              <w:rPr>
                <w:b/>
              </w:rPr>
              <w:t>-O</w:t>
            </w:r>
            <w:r w:rsidR="00734367" w:rsidRPr="00734367">
              <w:t xml:space="preserve"> </w:t>
            </w:r>
            <w:r w:rsidR="00B84C11" w:rsidRPr="00734367">
              <w:t xml:space="preserve">је </w:t>
            </w:r>
            <w:r w:rsidRPr="00C43B35">
              <w:rPr>
                <w:b/>
                <w:lang w:val="sr-Cyrl-CS"/>
              </w:rPr>
              <w:t>Набавка</w:t>
            </w:r>
            <w:r w:rsidRPr="00C43B35">
              <w:rPr>
                <w:b/>
              </w:rPr>
              <w:t xml:space="preserve"> </w:t>
            </w:r>
            <w:r w:rsidRPr="00C43B35">
              <w:rPr>
                <w:b/>
                <w:lang w:val="sr-Cyrl-RS"/>
              </w:rPr>
              <w:t>система за екстерну лумбалну и вентрикуларну дренажу</w:t>
            </w:r>
            <w:r w:rsidRPr="00C43B35">
              <w:rPr>
                <w:b/>
              </w:rPr>
              <w:t xml:space="preserve"> за </w:t>
            </w:r>
            <w:r w:rsidRPr="00C43B35">
              <w:rPr>
                <w:b/>
                <w:noProof/>
              </w:rPr>
              <w:t>потребе Клиничког центра Војводине</w:t>
            </w:r>
            <w:r>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9B7439" w:rsidRPr="00734367" w:rsidRDefault="009B7439"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D6D3C" w:rsidRDefault="00B84C11" w:rsidP="003954FF">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C43B35">
              <w:rPr>
                <w:b/>
                <w:lang w:val="sr-Cyrl-CS"/>
              </w:rPr>
              <w:t>189</w:t>
            </w:r>
            <w:r w:rsidR="00F82F30">
              <w:rPr>
                <w:b/>
                <w:lang w:val="sr-Cyrl-CS"/>
              </w:rPr>
              <w:t>-16</w:t>
            </w:r>
            <w:r w:rsidR="0023541D" w:rsidRPr="002174BB">
              <w:rPr>
                <w:b/>
              </w:rPr>
              <w:t>-O</w:t>
            </w:r>
            <w:r w:rsidR="0023541D">
              <w:t xml:space="preserve"> </w:t>
            </w:r>
            <w:r w:rsidRPr="001B2B46">
              <w:t xml:space="preserve">је </w:t>
            </w:r>
            <w:r w:rsidR="00C43B35" w:rsidRPr="00C43B35">
              <w:rPr>
                <w:b/>
                <w:lang w:val="sr-Cyrl-CS"/>
              </w:rPr>
              <w:t>Набавка</w:t>
            </w:r>
            <w:r w:rsidR="00C43B35" w:rsidRPr="00C43B35">
              <w:rPr>
                <w:b/>
              </w:rPr>
              <w:t xml:space="preserve"> </w:t>
            </w:r>
            <w:r w:rsidR="00C43B35" w:rsidRPr="00C43B35">
              <w:rPr>
                <w:b/>
                <w:lang w:val="sr-Cyrl-RS"/>
              </w:rPr>
              <w:t>система за екстерну лумбалну и вентрикуларну дренажу</w:t>
            </w:r>
            <w:r w:rsidR="00C43B35" w:rsidRPr="00C43B35">
              <w:rPr>
                <w:b/>
              </w:rPr>
              <w:t xml:space="preserve"> за </w:t>
            </w:r>
            <w:r w:rsidR="00C43B35" w:rsidRPr="00C43B35">
              <w:rPr>
                <w:b/>
                <w:noProof/>
              </w:rPr>
              <w:t>потребе К</w:t>
            </w:r>
            <w:r w:rsidR="00DD6D3C">
              <w:rPr>
                <w:b/>
                <w:noProof/>
                <w:lang w:val="sr-Cyrl-RS"/>
              </w:rPr>
              <w:t>ЦВ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C43B35" w:rsidRDefault="00C43B35"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C43B35">
        <w:rPr>
          <w:b/>
          <w:noProof/>
          <w:lang w:val="sr-Cyrl-RS"/>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D6D3C">
        <w:rPr>
          <w:b/>
          <w:noProof/>
        </w:rPr>
        <w:t>.</w:t>
      </w:r>
    </w:p>
    <w:p w:rsidR="005D1B01" w:rsidRPr="005D1B01" w:rsidRDefault="005D1B01" w:rsidP="00734367">
      <w:pPr>
        <w:jc w:val="both"/>
        <w:rPr>
          <w:b/>
          <w:iCs/>
        </w:rPr>
      </w:pPr>
    </w:p>
    <w:p w:rsidR="006C3FC7" w:rsidRDefault="006C3FC7" w:rsidP="00734367">
      <w:pPr>
        <w:jc w:val="both"/>
        <w:rPr>
          <w:b/>
          <w:iCs/>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787D3C" w:rsidRDefault="00787D3C"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Pr="00684294" w:rsidRDefault="00C43B35"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lang w:val="sr-Cyrl-RS"/>
              </w:rPr>
            </w:pPr>
            <w:r>
              <w:t xml:space="preserve">             </w:t>
            </w:r>
            <w:r w:rsidR="00966CFC" w:rsidRPr="00540E37">
              <w:t xml:space="preserve">Предмет ове јавне набавке </w:t>
            </w:r>
            <w:r w:rsidR="003954FF">
              <w:t>је</w:t>
            </w:r>
            <w:r w:rsidR="00E61D05">
              <w:rPr>
                <w:b/>
              </w:rPr>
              <w:t xml:space="preserve"> </w:t>
            </w:r>
            <w:r w:rsidR="00C43B35">
              <w:rPr>
                <w:b/>
                <w:lang w:val="sr-Cyrl-CS"/>
              </w:rPr>
              <w:t>н</w:t>
            </w:r>
            <w:r w:rsidR="00C43B35" w:rsidRPr="00C43B35">
              <w:rPr>
                <w:b/>
                <w:lang w:val="sr-Cyrl-CS"/>
              </w:rPr>
              <w:t>абавка</w:t>
            </w:r>
            <w:r w:rsidR="00C43B35" w:rsidRPr="00C43B35">
              <w:rPr>
                <w:b/>
              </w:rPr>
              <w:t xml:space="preserve"> </w:t>
            </w:r>
            <w:r w:rsidR="00C43B35" w:rsidRPr="00C43B35">
              <w:rPr>
                <w:b/>
                <w:lang w:val="sr-Cyrl-RS"/>
              </w:rPr>
              <w:t>система за екстерну лумбалну и вентрикуларну дренажу</w:t>
            </w:r>
            <w:r w:rsidR="00C43B35" w:rsidRPr="00C43B35">
              <w:rPr>
                <w:b/>
              </w:rPr>
              <w:t xml:space="preserve"> за </w:t>
            </w:r>
            <w:r w:rsidR="00C43B35" w:rsidRPr="00C43B35">
              <w:rPr>
                <w:b/>
                <w:noProof/>
              </w:rPr>
              <w:t>потребе Клиничког центра Војводине</w:t>
            </w:r>
            <w:r w:rsidR="00C43B35">
              <w:rPr>
                <w:b/>
                <w:noProof/>
                <w:lang w:val="sr-Cyrl-RS"/>
              </w:rPr>
              <w:t>.</w:t>
            </w:r>
          </w:p>
          <w:p w:rsidR="00C43B35" w:rsidRDefault="00C43B3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8141800"/>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Default="00BF4AF8" w:rsidP="00BF4AF8">
            <w:pPr>
              <w:jc w:val="both"/>
              <w:rPr>
                <w:noProof/>
                <w:lang w:val="sr-Cyrl-RS"/>
              </w:rPr>
            </w:pPr>
            <w:r w:rsidRPr="00AE1407">
              <w:rPr>
                <w:noProof/>
              </w:rPr>
              <w:t>Извод из регистра Агенције за привредне регистре, односно извод из регистра надлежног Привредног суда.</w:t>
            </w:r>
          </w:p>
          <w:p w:rsidR="006C3FC7" w:rsidRPr="006C3FC7" w:rsidRDefault="006C3FC7" w:rsidP="00BF4AF8">
            <w:pPr>
              <w:jc w:val="both"/>
              <w:rPr>
                <w:noProof/>
                <w:lang w:val="sr-Cyrl-RS"/>
              </w:rPr>
            </w:pP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Default="00BF4AF8" w:rsidP="00044764">
            <w:pPr>
              <w:pStyle w:val="Default"/>
              <w:jc w:val="both"/>
              <w:rPr>
                <w:rFonts w:ascii="Times New Roman" w:hAnsi="Times New Roman" w:cs="Times New Roman"/>
                <w:iCs/>
                <w:color w:val="auto"/>
                <w:lang w:val="sr-Cyrl-RS"/>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C3FC7" w:rsidRPr="006C3FC7" w:rsidRDefault="006C3FC7" w:rsidP="00044764">
            <w:pPr>
              <w:pStyle w:val="Default"/>
              <w:jc w:val="both"/>
              <w:rPr>
                <w:rFonts w:ascii="Times New Roman" w:hAnsi="Times New Roman" w:cs="Times New Roman"/>
                <w:b/>
                <w:iCs/>
                <w:color w:val="auto"/>
                <w:lang w:val="sr-Cyrl-RS"/>
              </w:rPr>
            </w:pP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Default="00BF4AF8" w:rsidP="00BF4AF8">
            <w:pPr>
              <w:jc w:val="both"/>
              <w:rPr>
                <w:b/>
                <w:noProof/>
                <w:lang w:val="sr-Cyrl-RS"/>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6C3FC7" w:rsidRPr="006C3FC7" w:rsidRDefault="006C3FC7" w:rsidP="00BF4AF8">
            <w:pPr>
              <w:jc w:val="both"/>
              <w:rPr>
                <w:b/>
                <w:noProof/>
                <w:lang w:val="sr-Cyrl-RS"/>
              </w:rPr>
            </w:pP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C3FC7" w:rsidRDefault="006C3FC7" w:rsidP="00BF4AF8">
            <w:pPr>
              <w:jc w:val="both"/>
              <w:rPr>
                <w:b/>
                <w:iCs/>
                <w:lang w:val="sr-Cyrl-RS"/>
              </w:rPr>
            </w:pPr>
          </w:p>
          <w:p w:rsidR="006C3FC7" w:rsidRPr="006C3FC7" w:rsidRDefault="00BF4AF8" w:rsidP="00BF4AF8">
            <w:pPr>
              <w:jc w:val="both"/>
              <w:rPr>
                <w:b/>
                <w:iCs/>
                <w:lang w:val="sr-Cyrl-R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D53DB4">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sidR="006C3FC7">
              <w:rPr>
                <w:lang w:val="sr-Latn-CS"/>
              </w:rPr>
              <w:t>подлеже регистрацији код АЛИМС</w:t>
            </w:r>
            <w:r w:rsidRPr="00683106">
              <w:rPr>
                <w:lang w:val="sr-Latn-CS"/>
              </w:rPr>
              <w:t>, дужан је да достави изјав</w:t>
            </w:r>
            <w:r w:rsidR="006C3FC7">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sidR="006C3FC7">
              <w:rPr>
                <w:lang w:val="sr-Latn-CS"/>
              </w:rPr>
              <w:t xml:space="preserve"> полеже регистрацији код АЛИМС</w:t>
            </w:r>
            <w:r w:rsidRPr="00683106">
              <w:rPr>
                <w:lang w:val="sr-Latn-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6C3FC7" w:rsidRDefault="00A83FDE" w:rsidP="006C3FC7">
      <w:pPr>
        <w:jc w:val="both"/>
        <w:rPr>
          <w:noProof/>
          <w:lang w:val="sr-Cyrl-RS"/>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Default="006C3FC7" w:rsidP="00C6187B">
            <w:pPr>
              <w:pStyle w:val="ListParagraph"/>
              <w:tabs>
                <w:tab w:val="left" w:pos="680"/>
              </w:tabs>
              <w:ind w:left="405"/>
              <w:jc w:val="center"/>
              <w:rPr>
                <w:rFonts w:eastAsia="TimesNewRomanPSMT"/>
                <w:bCs/>
                <w:lang w:val="sr-Cyrl-RS"/>
              </w:rPr>
            </w:pPr>
          </w:p>
          <w:p w:rsidR="006C3FC7" w:rsidRPr="006C3FC7" w:rsidRDefault="006C3FC7" w:rsidP="00C6187B">
            <w:pPr>
              <w:pStyle w:val="ListParagraph"/>
              <w:tabs>
                <w:tab w:val="left" w:pos="680"/>
              </w:tabs>
              <w:ind w:left="405"/>
              <w:jc w:val="center"/>
              <w:rPr>
                <w:rFonts w:eastAsia="TimesNewRomanPSMT"/>
                <w:bCs/>
                <w:lang w:val="sr-Cyrl-R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C43B3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C43B35">
        <w:rPr>
          <w:noProof/>
          <w:lang w:val="sr-Cyrl-RS"/>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Default="00F0184C" w:rsidP="00A14830">
      <w:pPr>
        <w:jc w:val="both"/>
      </w:pPr>
    </w:p>
    <w:p w:rsidR="005E24A3" w:rsidRDefault="005E24A3" w:rsidP="00A14830">
      <w:pPr>
        <w:jc w:val="both"/>
      </w:pPr>
    </w:p>
    <w:p w:rsidR="005E24A3" w:rsidRPr="009C568A" w:rsidRDefault="005E24A3"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DD29F9">
        <w:rPr>
          <w:bCs/>
        </w:rPr>
        <w:t>24</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DD29F9" w:rsidRDefault="00DD29F9" w:rsidP="00DD29F9">
      <w:pPr>
        <w:jc w:val="both"/>
        <w:rPr>
          <w:lang w:val="sr-Latn-CS"/>
        </w:rPr>
      </w:pPr>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 наручиоца</w:t>
      </w:r>
      <w:r w:rsidRPr="00144F03">
        <w:t xml:space="preserve">, или на одређену клиничку апотеку по налогу наручиоца, </w:t>
      </w:r>
      <w:r w:rsidRPr="00144F03">
        <w:rPr>
          <w:lang w:val="sr-Latn-CS"/>
        </w:rPr>
        <w:t>са обавезом истовара добара</w:t>
      </w:r>
      <w:r w:rsidRPr="00144F03">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Default="00F0184C" w:rsidP="00A14830">
      <w:pPr>
        <w:jc w:val="both"/>
        <w:rPr>
          <w:iCs/>
        </w:rPr>
      </w:pPr>
    </w:p>
    <w:p w:rsidR="00DD29F9" w:rsidRPr="004F7BA3" w:rsidRDefault="00DD29F9"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DD29F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w:t>
      </w:r>
      <w:r w:rsidR="00DD29F9">
        <w:t>ђача која је предмет обезбеђења.</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DD29F9" w:rsidRDefault="00A14830" w:rsidP="00A14830">
      <w:pPr>
        <w:jc w:val="both"/>
        <w:rPr>
          <w:b/>
          <w:bCs/>
          <w:i/>
        </w:rPr>
      </w:pPr>
      <w:r w:rsidRPr="00DD29F9">
        <w:rPr>
          <w:b/>
          <w:bCs/>
          <w:i/>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DD29F9">
        <w:rPr>
          <w:rFonts w:eastAsia="TimesNewRomanPSMT"/>
          <w:b/>
          <w:bCs/>
          <w:iCs/>
          <w:u w:val="single"/>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DD29F9" w:rsidRDefault="00A14830" w:rsidP="00A14830">
      <w:pPr>
        <w:jc w:val="both"/>
        <w:rPr>
          <w:b/>
          <w:bCs/>
          <w:i/>
        </w:rPr>
      </w:pPr>
      <w:r w:rsidRPr="00DD29F9">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Pr="00DD29F9" w:rsidRDefault="00C971A9" w:rsidP="00C971A9">
      <w:pPr>
        <w:jc w:val="both"/>
        <w:rPr>
          <w:b/>
          <w:bCs/>
          <w:i/>
        </w:rPr>
      </w:pPr>
      <w:r w:rsidRPr="00DD29F9">
        <w:rPr>
          <w:b/>
          <w:bCs/>
          <w:i/>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DD29F9" w:rsidRDefault="00A14830" w:rsidP="00A14830">
      <w:pPr>
        <w:jc w:val="both"/>
        <w:rPr>
          <w:i/>
        </w:rPr>
      </w:pPr>
      <w:r w:rsidRPr="00DD29F9">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DD29F9" w:rsidRDefault="00A14830" w:rsidP="00A14830">
      <w:pPr>
        <w:jc w:val="both"/>
        <w:rPr>
          <w:b/>
          <w:bCs/>
          <w:i/>
        </w:rPr>
      </w:pPr>
      <w:r w:rsidRPr="00DD29F9">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DD29F9" w:rsidRDefault="009C568A" w:rsidP="00A14830">
      <w:pPr>
        <w:jc w:val="both"/>
        <w:rPr>
          <w:b/>
          <w:i/>
        </w:rPr>
      </w:pPr>
      <w:r w:rsidRPr="00DD29F9">
        <w:rPr>
          <w:b/>
          <w:i/>
        </w:rPr>
        <w:t>19</w:t>
      </w:r>
      <w:r w:rsidR="00A14830" w:rsidRPr="00DD29F9">
        <w:rPr>
          <w:b/>
          <w:i/>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Default="00CC5A6E" w:rsidP="00A14830">
      <w:pPr>
        <w:jc w:val="both"/>
        <w:rPr>
          <w:b/>
          <w:lang w:val="sr-Cyrl-RS"/>
        </w:rPr>
      </w:pPr>
    </w:p>
    <w:p w:rsidR="00DD6D3C" w:rsidRPr="00DD6D3C" w:rsidRDefault="00DD6D3C" w:rsidP="00A14830">
      <w:pPr>
        <w:jc w:val="both"/>
        <w:rPr>
          <w:b/>
          <w:lang w:val="sr-Cyrl-RS"/>
        </w:rPr>
      </w:pPr>
    </w:p>
    <w:p w:rsidR="00A14830" w:rsidRPr="00DD29F9" w:rsidRDefault="009C568A" w:rsidP="00A14830">
      <w:pPr>
        <w:jc w:val="both"/>
        <w:rPr>
          <w:b/>
          <w:bCs/>
          <w:i/>
        </w:rPr>
      </w:pPr>
      <w:r w:rsidRPr="00DD29F9">
        <w:rPr>
          <w:b/>
          <w:bCs/>
          <w:i/>
        </w:rPr>
        <w:t>20</w:t>
      </w:r>
      <w:r w:rsidR="00A14830" w:rsidRPr="00DD29F9">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DD6D3C">
        <w:rPr>
          <w:rFonts w:eastAsia="TimesNewRomanPSMT"/>
          <w:bCs/>
          <w:lang w:val="sr-Cyrl-RS"/>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DD29F9" w:rsidRDefault="009C568A" w:rsidP="00A14830">
      <w:pPr>
        <w:jc w:val="both"/>
        <w:rPr>
          <w:b/>
          <w:i/>
        </w:rPr>
      </w:pPr>
      <w:r w:rsidRPr="00DD29F9">
        <w:rPr>
          <w:b/>
          <w:i/>
        </w:rPr>
        <w:t>21</w:t>
      </w:r>
      <w:r w:rsidR="00A14830" w:rsidRPr="00DD29F9">
        <w:rPr>
          <w:b/>
          <w:i/>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DD29F9" w:rsidRDefault="009C568A" w:rsidP="009C568A">
      <w:pPr>
        <w:jc w:val="both"/>
        <w:rPr>
          <w:b/>
          <w:i/>
          <w:lang w:val="en-US"/>
        </w:rPr>
      </w:pPr>
      <w:r w:rsidRPr="00DD29F9">
        <w:rPr>
          <w:b/>
          <w:i/>
        </w:rPr>
        <w:t>22. ИЗМЕНЕ ТОКОМ ТРАЈАЊА УГОВОРА</w:t>
      </w:r>
    </w:p>
    <w:p w:rsidR="009C568A" w:rsidRPr="00DD6D3C" w:rsidRDefault="009C568A" w:rsidP="00DD6D3C">
      <w:pPr>
        <w:tabs>
          <w:tab w:val="left" w:pos="1206"/>
        </w:tabs>
        <w:jc w:val="both"/>
        <w:rPr>
          <w:lang w:val="sr-Cyrl-RS"/>
        </w:rPr>
      </w:pP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Pr="00DD29F9" w:rsidRDefault="005A5DB7" w:rsidP="005A5DB7">
      <w:pPr>
        <w:jc w:val="both"/>
        <w:rPr>
          <w:b/>
          <w:i/>
        </w:rPr>
      </w:pPr>
      <w:r w:rsidRPr="00DD29F9">
        <w:rPr>
          <w:b/>
          <w:i/>
        </w:rPr>
        <w:t>НАПОМЕНА:</w:t>
      </w: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A5BA0" w:rsidRDefault="00BA5BA0" w:rsidP="00A14830">
      <w:pPr>
        <w:jc w:val="both"/>
        <w:rPr>
          <w:noProof/>
        </w:rPr>
      </w:pPr>
    </w:p>
    <w:p w:rsidR="00B84C11" w:rsidRDefault="00B84C11" w:rsidP="00D76B68">
      <w:pPr>
        <w:pStyle w:val="Heading2"/>
        <w:numPr>
          <w:ilvl w:val="0"/>
          <w:numId w:val="5"/>
        </w:numPr>
      </w:pPr>
      <w:bookmarkStart w:id="28" w:name="_Toc448141802"/>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DD29F9" w:rsidRDefault="00407855" w:rsidP="00DD29F9">
      <w:pPr>
        <w:pStyle w:val="Footer"/>
        <w:jc w:val="both"/>
        <w:rPr>
          <w:b/>
          <w:noProof/>
          <w:lang w:val="sr-Cyrl-RS"/>
        </w:rPr>
      </w:pPr>
      <w:r w:rsidRPr="00407855">
        <w:rPr>
          <w:b/>
          <w:lang w:val="sr-Latn-CS"/>
        </w:rPr>
        <w:t>ПО ЈАВНОМ ПОЗИВУ БРОЈ</w:t>
      </w:r>
      <w:r w:rsidR="00E73953">
        <w:rPr>
          <w:b/>
        </w:rPr>
        <w:t xml:space="preserve"> </w:t>
      </w:r>
      <w:r w:rsidR="00974887">
        <w:rPr>
          <w:b/>
        </w:rPr>
        <w:t xml:space="preserve"> </w:t>
      </w:r>
      <w:r w:rsidR="00DD29F9">
        <w:rPr>
          <w:b/>
          <w:lang w:val="sr-Cyrl-CS"/>
        </w:rPr>
        <w:t>189</w:t>
      </w:r>
      <w:r w:rsidR="00974887">
        <w:rPr>
          <w:b/>
          <w:lang w:val="sr-Cyrl-CS"/>
        </w:rPr>
        <w:t>-16-О</w:t>
      </w:r>
      <w:r w:rsidR="00B84C11" w:rsidRPr="00407855">
        <w:rPr>
          <w:b/>
          <w:lang w:val="sr-Latn-CS"/>
        </w:rPr>
        <w:t>–</w:t>
      </w:r>
      <w:r w:rsidR="005961C3" w:rsidRPr="005961C3">
        <w:rPr>
          <w:b/>
          <w:lang w:val="sr-Cyrl-CS"/>
        </w:rPr>
        <w:t xml:space="preserve"> </w:t>
      </w:r>
      <w:r w:rsidR="00DD29F9">
        <w:rPr>
          <w:b/>
          <w:lang w:val="sr-Cyrl-CS"/>
        </w:rPr>
        <w:t>Н</w:t>
      </w:r>
      <w:r w:rsidR="00DD29F9" w:rsidRPr="00C43B35">
        <w:rPr>
          <w:b/>
          <w:lang w:val="sr-Cyrl-CS"/>
        </w:rPr>
        <w:t>абавка</w:t>
      </w:r>
      <w:r w:rsidR="00DD29F9" w:rsidRPr="00C43B35">
        <w:rPr>
          <w:b/>
        </w:rPr>
        <w:t xml:space="preserve"> </w:t>
      </w:r>
      <w:r w:rsidR="00DD29F9" w:rsidRPr="00C43B35">
        <w:rPr>
          <w:b/>
          <w:lang w:val="sr-Cyrl-RS"/>
        </w:rPr>
        <w:t>система за екстерну лумбалну и вентрикуларну дренажу</w:t>
      </w:r>
      <w:r w:rsidR="00DD29F9" w:rsidRPr="00C43B35">
        <w:rPr>
          <w:b/>
        </w:rPr>
        <w:t xml:space="preserve"> за </w:t>
      </w:r>
      <w:r w:rsidR="00DD29F9" w:rsidRPr="00C43B35">
        <w:rPr>
          <w:b/>
          <w:noProof/>
        </w:rPr>
        <w:t>потребе Клиничког центра Војводине</w:t>
      </w:r>
      <w:r w:rsidR="00DD29F9">
        <w:rPr>
          <w:b/>
          <w:noProof/>
          <w:lang w:val="sr-Cyrl-RS"/>
        </w:rPr>
        <w:t>.</w:t>
      </w:r>
    </w:p>
    <w:p w:rsidR="00E864CC" w:rsidRDefault="00E864CC" w:rsidP="003C5272">
      <w:pPr>
        <w:pStyle w:val="Footer"/>
        <w:jc w:val="center"/>
        <w:rPr>
          <w:b/>
          <w:noProof/>
        </w:rPr>
      </w:pP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17766" w:rsidRDefault="00A17766" w:rsidP="00E73953">
      <w:pPr>
        <w:jc w:val="both"/>
      </w:pPr>
    </w:p>
    <w:p w:rsidR="003C5272" w:rsidRPr="003C5272" w:rsidRDefault="003C5272"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FA7700" w:rsidRDefault="00FA7700" w:rsidP="00FA7700">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FA7700" w:rsidRDefault="00FA7700" w:rsidP="00FA7700">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FA7700" w:rsidRDefault="00FA7700" w:rsidP="00FA7700">
      <w:pPr>
        <w:autoSpaceDE w:val="0"/>
        <w:autoSpaceDN w:val="0"/>
        <w:adjustRightInd w:val="0"/>
        <w:jc w:val="both"/>
        <w:rPr>
          <w:bCs/>
          <w:noProof/>
          <w:color w:val="000000"/>
          <w:szCs w:val="17"/>
        </w:rPr>
      </w:pPr>
    </w:p>
    <w:p w:rsidR="00FA7700" w:rsidRPr="00144F03" w:rsidRDefault="00FA7700" w:rsidP="00FA7700">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576D85" w:rsidRDefault="00576D85" w:rsidP="00FA7700">
      <w:pPr>
        <w:autoSpaceDE w:val="0"/>
        <w:autoSpaceDN w:val="0"/>
        <w:adjustRightInd w:val="0"/>
        <w:jc w:val="both"/>
        <w:rPr>
          <w:bCs/>
          <w:noProof/>
          <w:color w:val="000000"/>
          <w:szCs w:val="17"/>
        </w:rPr>
      </w:pPr>
    </w:p>
    <w:p w:rsidR="00576D85" w:rsidRDefault="00576D85" w:rsidP="00FA7700">
      <w:pPr>
        <w:autoSpaceDE w:val="0"/>
        <w:autoSpaceDN w:val="0"/>
        <w:adjustRightInd w:val="0"/>
        <w:jc w:val="both"/>
        <w:rPr>
          <w:bCs/>
          <w:noProof/>
          <w:color w:val="000000"/>
          <w:szCs w:val="17"/>
        </w:rPr>
      </w:pPr>
    </w:p>
    <w:p w:rsidR="00FA7700" w:rsidRPr="00FA7700" w:rsidRDefault="00FA7700" w:rsidP="00FA7700">
      <w:pPr>
        <w:autoSpaceDE w:val="0"/>
        <w:autoSpaceDN w:val="0"/>
        <w:adjustRightInd w:val="0"/>
        <w:jc w:val="both"/>
        <w:rPr>
          <w:bCs/>
          <w:noProof/>
          <w:color w:val="000000"/>
          <w:szCs w:val="17"/>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576D85">
        <w:t>189</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w:t>
            </w:r>
            <w:r w:rsidR="000F51C7">
              <w:rPr>
                <w:noProof/>
                <w:lang w:val="sr-Cyrl-RS"/>
              </w:rPr>
              <w:t>без</w:t>
            </w:r>
            <w:r w:rsidRPr="00F73DC8">
              <w:rPr>
                <w:noProof/>
              </w:rPr>
              <w:t xml:space="preserve"> ПДВ</w:t>
            </w:r>
            <w:r w:rsidR="00576D85">
              <w:rPr>
                <w:noProof/>
                <w:lang w:val="sr-Cyrl-RS"/>
              </w:rPr>
              <w:t>-а</w:t>
            </w:r>
            <w:r w:rsidRPr="00F73DC8">
              <w:rPr>
                <w:noProof/>
              </w:rPr>
              <w:t>)</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p>
        </w:tc>
      </w:tr>
      <w:tr w:rsidR="003656E4" w:rsidRPr="00F73DC8" w:rsidTr="003656E4">
        <w:trPr>
          <w:jc w:val="center"/>
        </w:trPr>
        <w:tc>
          <w:tcPr>
            <w:tcW w:w="5810" w:type="dxa"/>
            <w:vAlign w:val="center"/>
          </w:tcPr>
          <w:p w:rsidR="00FA7700" w:rsidRDefault="003656E4" w:rsidP="00FA7700">
            <w:pPr>
              <w:autoSpaceDE w:val="0"/>
              <w:autoSpaceDN w:val="0"/>
              <w:adjustRightInd w:val="0"/>
              <w:ind w:right="141"/>
              <w:jc w:val="both"/>
              <w:rPr>
                <w:bCs/>
                <w:noProof/>
                <w:color w:val="000000"/>
                <w:szCs w:val="17"/>
              </w:rPr>
            </w:pPr>
            <w:r>
              <w:rPr>
                <w:bCs/>
                <w:noProof/>
                <w:color w:val="000000"/>
                <w:szCs w:val="17"/>
              </w:rPr>
              <w:t>2.4.</w:t>
            </w:r>
            <w:r w:rsidR="00FA7700">
              <w:rPr>
                <w:bCs/>
                <w:noProof/>
                <w:color w:val="000000"/>
                <w:szCs w:val="17"/>
              </w:rPr>
              <w:t xml:space="preserve"> Изјава произвођача, поседовање уговора о заступању или овлашћење произвођача</w:t>
            </w:r>
          </w:p>
          <w:p w:rsidR="003656E4" w:rsidRDefault="00FA7700" w:rsidP="00FA7700">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3656E4" w:rsidRPr="003656E4" w:rsidRDefault="003656E4" w:rsidP="003656E4">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0F51C7" w:rsidP="00A72E63">
      <w:r>
        <w:rPr>
          <w:noProof/>
          <w:lang w:val="sr-Latn-RS" w:eastAsia="sr-Latn-RS"/>
        </w:rPr>
        <mc:AlternateContent>
          <mc:Choice Requires="wps">
            <w:drawing>
              <wp:anchor distT="4294967291" distB="4294967291"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9D87D"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FC7BB"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9B4AE2" w:rsidRPr="00FA7700" w:rsidRDefault="009B4AE2"/>
    <w:p w:rsidR="009B4AE2" w:rsidRPr="009B4AE2" w:rsidRDefault="009B4AE2"/>
    <w:p w:rsidR="00B819C7" w:rsidRPr="00322963" w:rsidRDefault="002A4E57" w:rsidP="002A4E57">
      <w:pPr>
        <w:pStyle w:val="Heading2"/>
        <w:ind w:left="1920"/>
        <w:jc w:val="left"/>
        <w:rPr>
          <w:noProof/>
        </w:rPr>
      </w:pPr>
      <w:bookmarkStart w:id="37" w:name="_Toc364158548"/>
      <w:r>
        <w:rPr>
          <w:noProof/>
          <w:lang w:val="sr-Cyrl-CS"/>
        </w:rPr>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240D48" w:rsidRDefault="00B901BA" w:rsidP="00B901BA">
      <w:pPr>
        <w:jc w:val="center"/>
        <w:outlineLvl w:val="0"/>
        <w:rPr>
          <w:b/>
          <w:noProof/>
        </w:rPr>
      </w:pPr>
      <w:bookmarkStart w:id="39" w:name="_Toc380740076"/>
      <w:bookmarkStart w:id="40" w:name="_Toc389742038"/>
      <w:bookmarkStart w:id="41" w:name="_Toc448141804"/>
      <w:r w:rsidRPr="00240D48">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240D48">
        <w:rPr>
          <w:b/>
          <w:noProof/>
        </w:rPr>
        <w:t xml:space="preserve">О ЈАВНОЈ НАБАВЦИ БРОЈ </w:t>
      </w:r>
      <w:r w:rsidR="00576D85">
        <w:rPr>
          <w:b/>
          <w:noProof/>
        </w:rPr>
        <w:t>189</w:t>
      </w:r>
      <w:r w:rsidR="00974887" w:rsidRPr="00240D48">
        <w:rPr>
          <w:b/>
          <w:noProof/>
        </w:rPr>
        <w:t>-16</w:t>
      </w:r>
      <w:r w:rsidRPr="00240D48">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0F51C7">
      <w:pPr>
        <w:ind w:left="720"/>
        <w:jc w:val="both"/>
        <w:rPr>
          <w:noProof/>
        </w:rPr>
      </w:pPr>
      <w:r w:rsidRPr="00732D31">
        <w:rPr>
          <w:noProof/>
        </w:rPr>
        <w:t xml:space="preserve">Број рачуна: 840-577661-50, </w:t>
      </w:r>
      <w:r w:rsidRPr="00732D31">
        <w:rPr>
          <w:noProof/>
          <w:lang w:val="sr-Cyrl-CS"/>
        </w:rPr>
        <w:t>Управа з</w:t>
      </w:r>
      <w:r w:rsidR="000F51C7">
        <w:rPr>
          <w:noProof/>
          <w:lang w:val="sr-Cyrl-CS"/>
        </w:rPr>
        <w:t>а трезор - РС</w:t>
      </w:r>
      <w:r w:rsidRPr="00732D31">
        <w:rPr>
          <w:noProof/>
        </w:rPr>
        <w:t>,</w:t>
      </w:r>
      <w:r w:rsidR="000F51C7">
        <w:rPr>
          <w:noProof/>
          <w:lang w:val="sr-Cyrl-RS"/>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Pr="00576D85" w:rsidRDefault="00BA23E5" w:rsidP="00576D85">
      <w:pPr>
        <w:pStyle w:val="Footer"/>
        <w:jc w:val="both"/>
        <w:rPr>
          <w:b/>
          <w:noProof/>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576D85">
        <w:rPr>
          <w:b/>
          <w:lang w:val="sr-Cyrl-CS"/>
        </w:rPr>
        <w:t>Н</w:t>
      </w:r>
      <w:r w:rsidR="00576D85" w:rsidRPr="00C43B35">
        <w:rPr>
          <w:b/>
          <w:lang w:val="sr-Cyrl-CS"/>
        </w:rPr>
        <w:t>абавка</w:t>
      </w:r>
      <w:r w:rsidR="00576D85" w:rsidRPr="00C43B35">
        <w:rPr>
          <w:b/>
        </w:rPr>
        <w:t xml:space="preserve"> </w:t>
      </w:r>
      <w:r w:rsidR="00576D85" w:rsidRPr="00C43B35">
        <w:rPr>
          <w:b/>
          <w:lang w:val="sr-Cyrl-RS"/>
        </w:rPr>
        <w:t>система за екстерну лумбалну и вентрикуларну дренажу</w:t>
      </w:r>
      <w:r w:rsidR="00576D85" w:rsidRPr="00C43B35">
        <w:rPr>
          <w:b/>
        </w:rPr>
        <w:t xml:space="preserve"> за </w:t>
      </w:r>
      <w:r w:rsidR="00576D85" w:rsidRPr="00C43B35">
        <w:rPr>
          <w:b/>
          <w:noProof/>
        </w:rPr>
        <w:t>потребе Клиничког центра Војводине</w:t>
      </w:r>
      <w:r w:rsidR="00576D85">
        <w:rPr>
          <w:b/>
          <w:noProof/>
          <w:lang w:val="sr-Cyrl-R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576D85">
        <w:t>189</w:t>
      </w:r>
      <w:r w:rsidR="00974887">
        <w:t>-16</w:t>
      </w:r>
      <w:r w:rsidRPr="0087582B">
        <w:t>-О</w:t>
      </w:r>
      <w:r>
        <w:t xml:space="preserve"> </w:t>
      </w:r>
      <w:r w:rsidRPr="00732D31">
        <w:t>од _____________ године.</w:t>
      </w:r>
    </w:p>
    <w:p w:rsidR="00BA23E5" w:rsidRPr="005D38D8" w:rsidRDefault="00BA23E5" w:rsidP="00BA23E5">
      <w:pPr>
        <w:jc w:val="center"/>
        <w:outlineLvl w:val="0"/>
        <w:rPr>
          <w:b/>
          <w:noProof/>
          <w:color w:val="000000" w:themeColor="text1"/>
        </w:rPr>
      </w:pPr>
      <w:bookmarkStart w:id="48" w:name="_Toc380740079"/>
      <w:bookmarkStart w:id="49" w:name="_Toc389742041"/>
      <w:bookmarkStart w:id="50" w:name="_Toc448141807"/>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w:t>
      </w:r>
      <w:r w:rsidR="00576D85">
        <w:rPr>
          <w:b w:val="0"/>
          <w:bCs w:val="0"/>
          <w:color w:val="000000" w:themeColor="text1"/>
          <w:lang w:val="sr-Cyrl-RS"/>
        </w:rPr>
        <w:t xml:space="preserve">динара </w:t>
      </w:r>
      <w:r w:rsidR="00A17766">
        <w:rPr>
          <w:b w:val="0"/>
          <w:bCs w:val="0"/>
          <w:color w:val="000000" w:themeColor="text1"/>
        </w:rPr>
        <w:t>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w:t>
      </w:r>
      <w:r w:rsidR="00576D85">
        <w:rPr>
          <w:b w:val="0"/>
          <w:bCs w:val="0"/>
          <w:color w:val="000000" w:themeColor="text1"/>
          <w:lang w:val="sr-Cyrl-RS"/>
        </w:rPr>
        <w:t xml:space="preserve">динара </w:t>
      </w:r>
      <w:r w:rsidR="00A17766">
        <w:rPr>
          <w:b w:val="0"/>
          <w:bCs w:val="0"/>
          <w:color w:val="000000" w:themeColor="text1"/>
        </w:rPr>
        <w:t>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576D85">
        <w:rPr>
          <w:lang w:val="sr-Cyrl-RS"/>
        </w:rPr>
        <w:t>системе</w:t>
      </w:r>
      <w:r w:rsidR="00576D85" w:rsidRPr="00576D85">
        <w:rPr>
          <w:lang w:val="sr-Cyrl-RS"/>
        </w:rPr>
        <w:t xml:space="preserve"> за екстерну лумбалну и вентрикуларну дренажу</w:t>
      </w:r>
      <w:r w:rsidR="00576D85" w:rsidRPr="0087582B">
        <w:t xml:space="preserve"> </w:t>
      </w:r>
      <w:r w:rsidRPr="0087582B">
        <w:t xml:space="preserve">(у даљем тексту: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576D85" w:rsidRPr="00DD6D3C" w:rsidRDefault="00BA23E5" w:rsidP="00DD6D3C">
      <w:pPr>
        <w:ind w:firstLine="720"/>
        <w:jc w:val="both"/>
        <w:rPr>
          <w:lang w:val="sr-Cyrl-RS"/>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00DD6D3C" w:rsidRPr="005D38D8">
        <w:rPr>
          <w:noProof/>
          <w:color w:val="000000" w:themeColor="text1"/>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w:t>
      </w:r>
      <w:r w:rsidR="00DD6D3C">
        <w:rPr>
          <w:noProof/>
          <w:color w:val="000000" w:themeColor="text1"/>
          <w:lang w:val="sr-Cyrl-RS"/>
        </w:rPr>
        <w:t xml:space="preserve">,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576D85">
        <w:rPr>
          <w:i/>
          <w:color w:val="000000" w:themeColor="text1"/>
        </w:rPr>
        <w:t>24</w:t>
      </w:r>
      <w:r>
        <w:rPr>
          <w:i/>
          <w:color w:val="000000" w:themeColor="text1"/>
        </w:rPr>
        <w:t xml:space="preserve"> час</w:t>
      </w:r>
      <w:r w:rsidR="00240D48">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640429">
        <w:t xml:space="preserve">или у одређену клиничку апотеку, а по налогу наручиоца, </w:t>
      </w:r>
      <w:r w:rsidR="00640429" w:rsidRPr="00407855">
        <w:rPr>
          <w:lang w:val="sr-Latn-CS"/>
        </w:rPr>
        <w:t>са обавезом истовара добара</w:t>
      </w:r>
      <w:r w:rsidR="00640429">
        <w:t>.</w:t>
      </w:r>
    </w:p>
    <w:p w:rsidR="00576D85" w:rsidRPr="005D38D8" w:rsidRDefault="00576D85" w:rsidP="00576D85">
      <w:pPr>
        <w:ind w:firstLine="720"/>
        <w:jc w:val="both"/>
        <w:rPr>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225FB6" w:rsidRDefault="00225FB6" w:rsidP="00BA23E5">
      <w:pPr>
        <w:jc w:val="center"/>
        <w:outlineLvl w:val="0"/>
        <w:rPr>
          <w:b/>
          <w:noProof/>
          <w:color w:val="000000" w:themeColor="text1"/>
        </w:rPr>
      </w:pPr>
      <w:bookmarkStart w:id="60" w:name="_Toc380740083"/>
      <w:bookmarkStart w:id="61" w:name="_Toc389742045"/>
      <w:bookmarkStart w:id="62"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40D48" w:rsidRPr="004D7B89" w:rsidRDefault="00BA23E5" w:rsidP="00576D8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25FB6" w:rsidRDefault="00225FB6" w:rsidP="00BA23E5">
      <w:pPr>
        <w:jc w:val="center"/>
        <w:outlineLvl w:val="0"/>
        <w:rPr>
          <w:b/>
          <w:noProof/>
          <w:color w:val="000000" w:themeColor="text1"/>
        </w:rPr>
      </w:pPr>
      <w:bookmarkStart w:id="63" w:name="_Toc380740084"/>
      <w:bookmarkStart w:id="64" w:name="_Toc389742046"/>
      <w:bookmarkStart w:id="65" w:name="_Toc448141812"/>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3"/>
      <w:bookmarkEnd w:id="64"/>
      <w:bookmarkEnd w:id="65"/>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w:t>
      </w:r>
      <w:r w:rsidR="00041C5A">
        <w:rPr>
          <w:noProof/>
          <w:color w:val="000000" w:themeColor="text1"/>
        </w:rPr>
        <w:t xml:space="preserve">ном примереном року – Уговор </w:t>
      </w:r>
      <w:r w:rsidRPr="00140369">
        <w:rPr>
          <w:noProof/>
          <w:color w:val="000000" w:themeColor="text1"/>
        </w:rPr>
        <w:t xml:space="preserve">се </w:t>
      </w:r>
      <w:r w:rsidR="00041C5A">
        <w:rPr>
          <w:noProof/>
          <w:color w:val="000000" w:themeColor="text1"/>
          <w:lang w:val="sr-Cyrl-RS"/>
        </w:rPr>
        <w:t xml:space="preserve">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xml:space="preserve">- да овај уговор остави на снази и да </w:t>
      </w:r>
      <w:r w:rsidR="00041C5A">
        <w:rPr>
          <w:noProof/>
          <w:color w:val="000000" w:themeColor="text1"/>
          <w:lang w:val="sr-Cyrl-RS"/>
        </w:rPr>
        <w:t xml:space="preserve">захтева умањење </w:t>
      </w:r>
      <w:r w:rsidRPr="005D38D8">
        <w:rPr>
          <w:noProof/>
          <w:color w:val="000000" w:themeColor="text1"/>
        </w:rPr>
        <w:t>уговорен</w:t>
      </w:r>
      <w:r w:rsidR="00041C5A">
        <w:rPr>
          <w:noProof/>
          <w:color w:val="000000" w:themeColor="text1"/>
          <w:lang w:val="sr-Cyrl-RS"/>
        </w:rPr>
        <w:t>е</w:t>
      </w:r>
      <w:r w:rsidRPr="005D38D8">
        <w:rPr>
          <w:noProof/>
          <w:color w:val="000000" w:themeColor="text1"/>
        </w:rPr>
        <w:t xml:space="preserve"> цен</w:t>
      </w:r>
      <w:r w:rsidR="00041C5A">
        <w:rPr>
          <w:noProof/>
          <w:color w:val="000000" w:themeColor="text1"/>
          <w:lang w:val="sr-Cyrl-RS"/>
        </w:rPr>
        <w:t>е з</w:t>
      </w:r>
      <w:r w:rsidRPr="005D38D8">
        <w:rPr>
          <w:noProof/>
          <w:color w:val="000000" w:themeColor="text1"/>
        </w:rPr>
        <w:t>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r w:rsidRPr="005D38D8">
        <w:rPr>
          <w:b/>
          <w:noProof/>
          <w:color w:val="000000" w:themeColor="text1"/>
        </w:rPr>
        <w:t>Члан 8.</w:t>
      </w:r>
      <w:bookmarkEnd w:id="66"/>
      <w:bookmarkEnd w:id="67"/>
      <w:bookmarkEnd w:id="6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9" w:name="_Toc380740086"/>
      <w:bookmarkStart w:id="70" w:name="_Toc389742048"/>
      <w:bookmarkStart w:id="71" w:name="_Toc448141814"/>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Default="00BA23E5" w:rsidP="00576D85">
      <w:pPr>
        <w:ind w:firstLine="720"/>
        <w:jc w:val="both"/>
        <w:rPr>
          <w:noProof/>
          <w:lang w:val="sr-Cyrl-RS"/>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DD6D3C" w:rsidRPr="00DD6D3C" w:rsidRDefault="00DD6D3C" w:rsidP="00576D85">
      <w:pPr>
        <w:ind w:firstLine="720"/>
        <w:jc w:val="both"/>
        <w:rPr>
          <w:noProof/>
          <w:lang w:val="sr-Cyrl-RS"/>
        </w:rPr>
      </w:pPr>
    </w:p>
    <w:p w:rsidR="00BA23E5" w:rsidRPr="005D38D8" w:rsidRDefault="00BA23E5" w:rsidP="00BA23E5">
      <w:pPr>
        <w:jc w:val="center"/>
        <w:outlineLvl w:val="0"/>
        <w:rPr>
          <w:b/>
          <w:noProof/>
          <w:color w:val="000000" w:themeColor="text1"/>
        </w:rPr>
      </w:pPr>
      <w:bookmarkStart w:id="72" w:name="_Toc380740087"/>
      <w:bookmarkStart w:id="73" w:name="_Toc389742049"/>
      <w:bookmarkStart w:id="74" w:name="_Toc448141815"/>
      <w:r w:rsidRPr="005D38D8">
        <w:rPr>
          <w:b/>
          <w:noProof/>
          <w:color w:val="000000" w:themeColor="text1"/>
        </w:rPr>
        <w:t>Члан 10.</w:t>
      </w:r>
      <w:bookmarkEnd w:id="72"/>
      <w:bookmarkEnd w:id="73"/>
      <w:bookmarkEnd w:id="74"/>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t>Члан 11.</w:t>
      </w:r>
      <w:bookmarkEnd w:id="75"/>
      <w:bookmarkEnd w:id="76"/>
      <w:bookmarkEnd w:id="77"/>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D2B0A" w:rsidRPr="00ED2B0A" w:rsidRDefault="00ED2B0A" w:rsidP="00322963">
      <w:pPr>
        <w:outlineLvl w:val="0"/>
        <w:rPr>
          <w:b/>
          <w:noProof/>
          <w:color w:val="000000" w:themeColor="text1"/>
        </w:rPr>
      </w:pPr>
      <w:bookmarkStart w:id="81" w:name="_Toc380740090"/>
      <w:bookmarkStart w:id="82" w:name="_Toc389742052"/>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Default="00BA23E5" w:rsidP="00BA23E5">
      <w:pPr>
        <w:ind w:firstLine="741"/>
        <w:jc w:val="both"/>
        <w:rPr>
          <w:noProof/>
          <w:color w:val="000000" w:themeColor="text1"/>
          <w:lang w:val="sr-Cyrl-RS"/>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DD6D3C" w:rsidRPr="00DD6D3C" w:rsidRDefault="00DD6D3C" w:rsidP="00BA23E5">
      <w:pPr>
        <w:ind w:firstLine="741"/>
        <w:jc w:val="both"/>
        <w:rPr>
          <w:noProof/>
          <w:color w:val="000000" w:themeColor="text1"/>
          <w:lang w:val="sr-Cyrl-RS"/>
        </w:rPr>
      </w:pPr>
    </w:p>
    <w:p w:rsidR="00041C5A" w:rsidRDefault="00041C5A" w:rsidP="00BA23E5">
      <w:pPr>
        <w:ind w:firstLine="741"/>
        <w:jc w:val="both"/>
        <w:rPr>
          <w:noProof/>
          <w:color w:val="000000" w:themeColor="text1"/>
          <w:lang w:val="sr-Cyrl-RS"/>
        </w:rPr>
      </w:pPr>
    </w:p>
    <w:p w:rsidR="00041C5A" w:rsidRPr="00041C5A" w:rsidRDefault="00041C5A" w:rsidP="00BA23E5">
      <w:pPr>
        <w:ind w:firstLine="741"/>
        <w:jc w:val="both"/>
        <w:rPr>
          <w:noProof/>
          <w:color w:val="000000" w:themeColor="text1"/>
          <w:lang w:val="sr-Cyrl-RS"/>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1B6E48" w:rsidRDefault="001B6E48" w:rsidP="001F36B3">
      <w:pPr>
        <w:rPr>
          <w:lang w:val="sr-Cyrl-RS"/>
        </w:rPr>
      </w:pPr>
    </w:p>
    <w:p w:rsidR="00041C5A" w:rsidRDefault="00041C5A" w:rsidP="001F36B3">
      <w:pPr>
        <w:rPr>
          <w:lang w:val="sr-Cyrl-RS"/>
        </w:rPr>
      </w:pPr>
    </w:p>
    <w:p w:rsidR="00041C5A" w:rsidRDefault="00041C5A" w:rsidP="001F36B3">
      <w:pPr>
        <w:rPr>
          <w:lang w:val="sr-Cyrl-RS"/>
        </w:rPr>
      </w:pPr>
    </w:p>
    <w:p w:rsidR="00041C5A" w:rsidRPr="00041C5A" w:rsidRDefault="00041C5A" w:rsidP="001F36B3">
      <w:pPr>
        <w:rPr>
          <w:lang w:val="sr-Cyrl-RS"/>
        </w:rPr>
      </w:pPr>
    </w:p>
    <w:p w:rsidR="00BA7052" w:rsidRDefault="00BA7052" w:rsidP="001F36B3"/>
    <w:p w:rsidR="00855716" w:rsidRDefault="00855716" w:rsidP="001F36B3"/>
    <w:p w:rsidR="00855716" w:rsidRDefault="00855716" w:rsidP="001F36B3"/>
    <w:p w:rsidR="00855716" w:rsidRPr="00BA7052" w:rsidRDefault="00855716" w:rsidP="001F36B3"/>
    <w:p w:rsidR="002D5B2C" w:rsidRPr="00F87167" w:rsidRDefault="002A4E57" w:rsidP="002A4E57">
      <w:pPr>
        <w:pStyle w:val="Heading2"/>
        <w:ind w:left="1560"/>
        <w:jc w:val="left"/>
        <w:rPr>
          <w:noProof/>
        </w:rPr>
      </w:pPr>
      <w:bookmarkStart w:id="84" w:name="_Toc364158549"/>
      <w:r>
        <w:rPr>
          <w:noProof/>
          <w:lang w:val="sr-Cyrl-CS"/>
        </w:rPr>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F51C7" w:rsidP="00A23F31">
      <w:pPr>
        <w:jc w:val="both"/>
        <w:rPr>
          <w:noProof/>
        </w:rPr>
      </w:pPr>
      <w:r>
        <w:rPr>
          <w:noProof/>
          <w:lang w:val="sr-Latn-RS" w:eastAsia="sr-Latn-R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8F808"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10269"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86" w:name="_Toc364158550"/>
      <w:bookmarkStart w:id="87" w:name="_Toc448141820"/>
    </w:p>
    <w:p w:rsidR="0072089F" w:rsidRPr="00B76D71" w:rsidRDefault="002A4E57" w:rsidP="003A79FB">
      <w:pPr>
        <w:pStyle w:val="Heading2"/>
        <w:rPr>
          <w:szCs w:val="28"/>
        </w:rPr>
      </w:pPr>
      <w:r>
        <w:rPr>
          <w:lang w:val="sr-Cyrl-CS"/>
        </w:rPr>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F51C7" w:rsidP="00A23F31">
      <w:pPr>
        <w:jc w:val="both"/>
        <w:rPr>
          <w:noProof/>
        </w:rPr>
      </w:pPr>
      <w:r>
        <w:rPr>
          <w:noProof/>
          <w:lang w:val="sr-Latn-RS" w:eastAsia="sr-Latn-R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C2710"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02D0B"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4"/>
          <w:pgSz w:w="11906" w:h="16838" w:code="9"/>
          <w:pgMar w:top="851" w:right="1416" w:bottom="851" w:left="1440" w:header="709" w:footer="709" w:gutter="0"/>
          <w:cols w:space="708"/>
          <w:docGrid w:linePitch="360"/>
        </w:sectPr>
      </w:pPr>
    </w:p>
    <w:p w:rsidR="00A125AE" w:rsidRDefault="006B2DF3" w:rsidP="009355BF">
      <w:pPr>
        <w:pStyle w:val="Heading2"/>
        <w:ind w:left="360"/>
        <w:rPr>
          <w:noProof/>
        </w:rPr>
      </w:pPr>
      <w:bookmarkStart w:id="92" w:name="_Toc364158553"/>
      <w:bookmarkStart w:id="93" w:name="_Toc448141823"/>
      <w:r>
        <w:rPr>
          <w:noProof/>
          <w:lang w:val="sr-Cyrl-CS"/>
        </w:rPr>
        <w:t>12.</w:t>
      </w:r>
      <w:r>
        <w:rPr>
          <w:noProof/>
        </w:rPr>
        <w:t xml:space="preserve"> </w:t>
      </w:r>
      <w:bookmarkStart w:id="94" w:name="_Toc395526481"/>
      <w:r w:rsidRPr="002D5B2C">
        <w:rPr>
          <w:noProof/>
        </w:rPr>
        <w:t>ОБРАЗАЦ ПОНУДЕ</w:t>
      </w:r>
      <w:bookmarkEnd w:id="92"/>
      <w:bookmarkEnd w:id="93"/>
      <w:bookmarkEnd w:id="94"/>
    </w:p>
    <w:p w:rsidR="00B03CB4" w:rsidRPr="00B03CB4" w:rsidRDefault="00B03CB4" w:rsidP="00B03CB4"/>
    <w:p w:rsidR="00576D85" w:rsidRDefault="006B2DF3" w:rsidP="00576D85">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576D85">
        <w:rPr>
          <w:b/>
          <w:lang w:val="sr-Cyrl-CS"/>
        </w:rPr>
        <w:t>Н</w:t>
      </w:r>
      <w:r w:rsidR="00576D85" w:rsidRPr="00C43B35">
        <w:rPr>
          <w:b/>
          <w:lang w:val="sr-Cyrl-CS"/>
        </w:rPr>
        <w:t>абавка</w:t>
      </w:r>
      <w:r w:rsidR="00576D85" w:rsidRPr="00C43B35">
        <w:rPr>
          <w:b/>
        </w:rPr>
        <w:t xml:space="preserve"> </w:t>
      </w:r>
      <w:r w:rsidR="00576D85" w:rsidRPr="00C43B35">
        <w:rPr>
          <w:b/>
          <w:lang w:val="sr-Cyrl-RS"/>
        </w:rPr>
        <w:t>система за екстерну лумбалну и вентрикуларну дренажу</w:t>
      </w:r>
      <w:r w:rsidR="00576D85" w:rsidRPr="00C43B35">
        <w:rPr>
          <w:b/>
        </w:rPr>
        <w:t xml:space="preserve"> за </w:t>
      </w:r>
      <w:r w:rsidR="00576D85">
        <w:rPr>
          <w:b/>
          <w:noProof/>
        </w:rPr>
        <w:t xml:space="preserve">потребе </w:t>
      </w:r>
    </w:p>
    <w:p w:rsidR="006B2DF3" w:rsidRPr="00742C22" w:rsidRDefault="00576D85" w:rsidP="00576D85">
      <w:pPr>
        <w:pStyle w:val="Footer"/>
        <w:jc w:val="center"/>
        <w:rPr>
          <w:b/>
          <w:noProof/>
        </w:rPr>
      </w:pPr>
      <w:r>
        <w:rPr>
          <w:b/>
          <w:noProof/>
        </w:rPr>
        <w:t>Клиничког центра</w:t>
      </w:r>
      <w:r>
        <w:rPr>
          <w:b/>
          <w:noProof/>
          <w:lang w:val="sr-Cyrl-RS"/>
        </w:rPr>
        <w:t xml:space="preserve"> </w:t>
      </w:r>
      <w:r w:rsidRPr="00C43B35">
        <w:rPr>
          <w:b/>
          <w:noProof/>
        </w:rPr>
        <w:t>Војводине</w:t>
      </w:r>
      <w:r>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Pr>
          <w:b/>
          <w:noProof/>
        </w:rPr>
        <w:t>189</w:t>
      </w:r>
      <w:r w:rsidR="00742C22">
        <w:rPr>
          <w:b/>
          <w:noProof/>
        </w:rPr>
        <w:t>-16</w:t>
      </w:r>
      <w:r w:rsidR="006B2DF3"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694"/>
        <w:gridCol w:w="708"/>
        <w:gridCol w:w="851"/>
        <w:gridCol w:w="1417"/>
        <w:gridCol w:w="2268"/>
        <w:gridCol w:w="1418"/>
        <w:gridCol w:w="1417"/>
        <w:gridCol w:w="1276"/>
        <w:gridCol w:w="1134"/>
      </w:tblGrid>
      <w:tr w:rsidR="006B2DF3" w:rsidRPr="00210EBC" w:rsidTr="00ED2B0A">
        <w:trPr>
          <w:trHeight w:val="315"/>
        </w:trPr>
        <w:tc>
          <w:tcPr>
            <w:tcW w:w="13750" w:type="dxa"/>
            <w:gridSpan w:val="10"/>
            <w:tcBorders>
              <w:bottom w:val="single" w:sz="4" w:space="0" w:color="auto"/>
              <w:right w:val="single" w:sz="4" w:space="0" w:color="auto"/>
            </w:tcBorders>
            <w:vAlign w:val="center"/>
          </w:tcPr>
          <w:p w:rsidR="006B2DF3" w:rsidRPr="00210EBC" w:rsidRDefault="006B2DF3" w:rsidP="00ED2B0A">
            <w:pPr>
              <w:jc w:val="center"/>
              <w:rPr>
                <w:b/>
                <w:noProof/>
                <w:sz w:val="20"/>
                <w:szCs w:val="20"/>
              </w:rPr>
            </w:pPr>
            <w:r w:rsidRPr="00210EBC">
              <w:rPr>
                <w:b/>
                <w:noProof/>
                <w:sz w:val="20"/>
                <w:szCs w:val="20"/>
              </w:rPr>
              <w:t>КЛИНИЧКИ ЦЕНТАР ВОЈВОДИНЕ</w:t>
            </w:r>
          </w:p>
        </w:tc>
      </w:tr>
      <w:tr w:rsidR="002902F5" w:rsidRPr="00210EBC" w:rsidTr="00ED2B0A">
        <w:tc>
          <w:tcPr>
            <w:tcW w:w="13750" w:type="dxa"/>
            <w:gridSpan w:val="10"/>
            <w:tcBorders>
              <w:bottom w:val="single" w:sz="4" w:space="0" w:color="auto"/>
              <w:right w:val="single" w:sz="4" w:space="0" w:color="auto"/>
            </w:tcBorders>
            <w:vAlign w:val="center"/>
          </w:tcPr>
          <w:p w:rsidR="002902F5" w:rsidRPr="009355BF" w:rsidRDefault="00576D85" w:rsidP="00ED2B0A">
            <w:pPr>
              <w:rPr>
                <w:b/>
                <w:noProof/>
                <w:sz w:val="22"/>
                <w:szCs w:val="22"/>
              </w:rPr>
            </w:pPr>
            <w:r>
              <w:rPr>
                <w:b/>
                <w:lang w:val="sr-Cyrl-RS"/>
              </w:rPr>
              <w:t xml:space="preserve">Системи </w:t>
            </w:r>
            <w:r w:rsidRPr="00C43B35">
              <w:rPr>
                <w:b/>
                <w:lang w:val="sr-Cyrl-RS"/>
              </w:rPr>
              <w:t>за екстерну лумбалну и вентрикуларну дренажу</w:t>
            </w:r>
          </w:p>
        </w:tc>
      </w:tr>
      <w:tr w:rsidR="00892426" w:rsidRPr="007D0076" w:rsidTr="00203AF4">
        <w:tc>
          <w:tcPr>
            <w:tcW w:w="567"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Редни број</w:t>
            </w:r>
          </w:p>
        </w:tc>
        <w:tc>
          <w:tcPr>
            <w:tcW w:w="2694"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Назив</w:t>
            </w:r>
          </w:p>
        </w:tc>
        <w:tc>
          <w:tcPr>
            <w:tcW w:w="708"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Количина</w:t>
            </w:r>
          </w:p>
        </w:tc>
        <w:tc>
          <w:tcPr>
            <w:tcW w:w="1417"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Јединична цена без ПДВ-а</w:t>
            </w:r>
          </w:p>
        </w:tc>
        <w:tc>
          <w:tcPr>
            <w:tcW w:w="2268" w:type="dxa"/>
            <w:tcBorders>
              <w:bottom w:val="single" w:sz="4" w:space="0" w:color="auto"/>
            </w:tcBorders>
            <w:vAlign w:val="center"/>
          </w:tcPr>
          <w:p w:rsidR="00892426" w:rsidRPr="00D92EBF" w:rsidRDefault="00892426" w:rsidP="00ED2B0A">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ED2B0A">
            <w:pPr>
              <w:jc w:val="center"/>
              <w:rPr>
                <w:b/>
                <w:sz w:val="20"/>
                <w:szCs w:val="20"/>
              </w:rPr>
            </w:pPr>
            <w:r w:rsidRPr="00D92EBF">
              <w:rPr>
                <w:b/>
                <w:sz w:val="20"/>
                <w:szCs w:val="20"/>
              </w:rPr>
              <w:t>Земља порекла</w:t>
            </w:r>
          </w:p>
        </w:tc>
        <w:tc>
          <w:tcPr>
            <w:tcW w:w="1276" w:type="dxa"/>
            <w:tcBorders>
              <w:bottom w:val="single" w:sz="4" w:space="0" w:color="auto"/>
              <w:right w:val="single" w:sz="4" w:space="0" w:color="auto"/>
            </w:tcBorders>
            <w:vAlign w:val="center"/>
          </w:tcPr>
          <w:p w:rsidR="00892426" w:rsidRPr="00D92EBF" w:rsidRDefault="00892426" w:rsidP="00ED2B0A">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892426" w:rsidRPr="00D92EBF" w:rsidRDefault="00892426" w:rsidP="00ED2B0A">
            <w:pPr>
              <w:pStyle w:val="BodyText"/>
              <w:jc w:val="center"/>
              <w:rPr>
                <w:b/>
                <w:noProof/>
                <w:sz w:val="20"/>
                <w:lang w:val="sr-Cyrl-CS"/>
              </w:rPr>
            </w:pPr>
            <w:r w:rsidRPr="00D92EBF">
              <w:rPr>
                <w:b/>
                <w:sz w:val="20"/>
                <w:lang w:val="sr-Cyrl-CS"/>
              </w:rPr>
              <w:t>Каталошки број</w:t>
            </w:r>
          </w:p>
        </w:tc>
      </w:tr>
      <w:tr w:rsidR="00892426" w:rsidRPr="007D0076" w:rsidTr="00203AF4">
        <w:tc>
          <w:tcPr>
            <w:tcW w:w="567" w:type="dxa"/>
            <w:tcBorders>
              <w:bottom w:val="single" w:sz="4" w:space="0" w:color="auto"/>
            </w:tcBorders>
            <w:vAlign w:val="center"/>
          </w:tcPr>
          <w:p w:rsidR="00892426" w:rsidRPr="007D0076" w:rsidRDefault="00892426" w:rsidP="00ED2B0A">
            <w:pPr>
              <w:pStyle w:val="BodyText"/>
              <w:jc w:val="center"/>
              <w:rPr>
                <w:b/>
                <w:noProof/>
                <w:sz w:val="22"/>
                <w:szCs w:val="22"/>
              </w:rPr>
            </w:pPr>
            <w:r w:rsidRPr="007D0076">
              <w:rPr>
                <w:b/>
                <w:noProof/>
                <w:sz w:val="22"/>
                <w:szCs w:val="22"/>
              </w:rPr>
              <w:t>I</w:t>
            </w:r>
          </w:p>
        </w:tc>
        <w:tc>
          <w:tcPr>
            <w:tcW w:w="2694"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2</w:t>
            </w:r>
          </w:p>
        </w:tc>
        <w:tc>
          <w:tcPr>
            <w:tcW w:w="708"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4</w:t>
            </w:r>
          </w:p>
        </w:tc>
        <w:tc>
          <w:tcPr>
            <w:tcW w:w="1417"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5</w:t>
            </w:r>
          </w:p>
        </w:tc>
        <w:tc>
          <w:tcPr>
            <w:tcW w:w="2268"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8</w:t>
            </w:r>
          </w:p>
        </w:tc>
        <w:tc>
          <w:tcPr>
            <w:tcW w:w="1276"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10</w:t>
            </w:r>
          </w:p>
        </w:tc>
      </w:tr>
      <w:tr w:rsidR="00203AF4" w:rsidRPr="00715CDA" w:rsidTr="00203AF4">
        <w:trPr>
          <w:trHeight w:val="698"/>
        </w:trPr>
        <w:tc>
          <w:tcPr>
            <w:tcW w:w="567" w:type="dxa"/>
            <w:tcBorders>
              <w:bottom w:val="single" w:sz="4" w:space="0" w:color="auto"/>
            </w:tcBorders>
            <w:vAlign w:val="center"/>
          </w:tcPr>
          <w:p w:rsidR="00203AF4" w:rsidRPr="00576D85" w:rsidRDefault="00203AF4" w:rsidP="00203AF4">
            <w:pPr>
              <w:spacing w:before="240"/>
              <w:jc w:val="center"/>
              <w:rPr>
                <w:sz w:val="20"/>
                <w:szCs w:val="20"/>
                <w:lang w:val="sr-Cyrl-RS"/>
              </w:rPr>
            </w:pPr>
            <w:r>
              <w:rPr>
                <w:sz w:val="20"/>
                <w:szCs w:val="20"/>
              </w:rPr>
              <w:t>1</w:t>
            </w:r>
            <w:r>
              <w:rPr>
                <w:sz w:val="20"/>
                <w:szCs w:val="20"/>
                <w:lang w:val="sr-Cyrl-RS"/>
              </w:rPr>
              <w:t>.</w:t>
            </w:r>
          </w:p>
        </w:tc>
        <w:tc>
          <w:tcPr>
            <w:tcW w:w="2694" w:type="dxa"/>
            <w:tcBorders>
              <w:top w:val="nil"/>
              <w:left w:val="nil"/>
              <w:bottom w:val="single" w:sz="4" w:space="0" w:color="auto"/>
              <w:right w:val="nil"/>
            </w:tcBorders>
            <w:shd w:val="clear" w:color="auto" w:fill="auto"/>
          </w:tcPr>
          <w:p w:rsidR="00203AF4" w:rsidRDefault="00203AF4" w:rsidP="00203AF4">
            <w:pPr>
              <w:autoSpaceDE w:val="0"/>
              <w:autoSpaceDN w:val="0"/>
              <w:adjustRightInd w:val="0"/>
              <w:spacing w:before="240"/>
              <w:rPr>
                <w:color w:val="000000"/>
                <w:sz w:val="18"/>
                <w:szCs w:val="18"/>
                <w:lang w:val="sr-Latn-RS"/>
              </w:rPr>
            </w:pPr>
            <w:r>
              <w:rPr>
                <w:color w:val="000000"/>
                <w:sz w:val="18"/>
                <w:szCs w:val="18"/>
                <w:lang w:val="sr-Latn-RS"/>
              </w:rPr>
              <w:t>Sistem za eksternu lumbalnu drenažu likvora, sa hidrofobnim filterom, unutrašnjeg lumena katetera 0,7mm, zatvorenog kraja, sa latex "free" mestom za uzorkovanje</w:t>
            </w:r>
          </w:p>
        </w:tc>
        <w:tc>
          <w:tcPr>
            <w:tcW w:w="708" w:type="dxa"/>
            <w:tcBorders>
              <w:bottom w:val="single" w:sz="4" w:space="0" w:color="auto"/>
            </w:tcBorders>
          </w:tcPr>
          <w:p w:rsidR="00203AF4" w:rsidRPr="00DD6D3C" w:rsidRDefault="00203AF4" w:rsidP="00203AF4">
            <w:pPr>
              <w:autoSpaceDE w:val="0"/>
              <w:autoSpaceDN w:val="0"/>
              <w:adjustRightInd w:val="0"/>
              <w:spacing w:before="240"/>
              <w:jc w:val="center"/>
              <w:rPr>
                <w:color w:val="000000"/>
                <w:sz w:val="22"/>
                <w:szCs w:val="22"/>
                <w:lang w:val="sr-Latn-RS"/>
              </w:rPr>
            </w:pPr>
            <w:r w:rsidRPr="00DD6D3C">
              <w:rPr>
                <w:color w:val="000000"/>
                <w:sz w:val="22"/>
                <w:szCs w:val="22"/>
                <w:lang w:val="sr-Latn-RS"/>
              </w:rPr>
              <w:t>kom</w:t>
            </w:r>
          </w:p>
        </w:tc>
        <w:tc>
          <w:tcPr>
            <w:tcW w:w="851" w:type="dxa"/>
            <w:tcBorders>
              <w:bottom w:val="single" w:sz="4" w:space="0" w:color="auto"/>
            </w:tcBorders>
          </w:tcPr>
          <w:p w:rsidR="00203AF4" w:rsidRPr="00DD6D3C" w:rsidRDefault="00203AF4" w:rsidP="00203AF4">
            <w:pPr>
              <w:autoSpaceDE w:val="0"/>
              <w:autoSpaceDN w:val="0"/>
              <w:adjustRightInd w:val="0"/>
              <w:spacing w:before="240"/>
              <w:jc w:val="center"/>
              <w:rPr>
                <w:color w:val="000000"/>
                <w:sz w:val="22"/>
                <w:szCs w:val="22"/>
                <w:lang w:val="sr-Latn-RS"/>
              </w:rPr>
            </w:pPr>
            <w:r w:rsidRPr="00DD6D3C">
              <w:rPr>
                <w:color w:val="000000"/>
                <w:sz w:val="22"/>
                <w:szCs w:val="22"/>
                <w:lang w:val="sr-Latn-RS"/>
              </w:rPr>
              <w:t>50</w:t>
            </w:r>
          </w:p>
        </w:tc>
        <w:tc>
          <w:tcPr>
            <w:tcW w:w="1417" w:type="dxa"/>
            <w:tcBorders>
              <w:bottom w:val="single" w:sz="4" w:space="0" w:color="auto"/>
            </w:tcBorders>
            <w:vAlign w:val="center"/>
          </w:tcPr>
          <w:p w:rsidR="00203AF4" w:rsidRPr="001C3F08" w:rsidRDefault="00203AF4" w:rsidP="00203AF4">
            <w:pPr>
              <w:pStyle w:val="BodyText"/>
              <w:spacing w:before="240"/>
              <w:jc w:val="center"/>
              <w:rPr>
                <w:noProof/>
                <w:sz w:val="20"/>
                <w:lang w:val="sr-Cyrl-CS"/>
              </w:rPr>
            </w:pPr>
          </w:p>
        </w:tc>
        <w:tc>
          <w:tcPr>
            <w:tcW w:w="2268" w:type="dxa"/>
            <w:tcBorders>
              <w:bottom w:val="single" w:sz="4" w:space="0" w:color="auto"/>
            </w:tcBorders>
            <w:vAlign w:val="center"/>
          </w:tcPr>
          <w:p w:rsidR="00203AF4" w:rsidRPr="00715CDA" w:rsidRDefault="00203AF4" w:rsidP="00203AF4">
            <w:pPr>
              <w:pStyle w:val="BodyText"/>
              <w:spacing w:before="240"/>
              <w:jc w:val="center"/>
              <w:rPr>
                <w:noProof/>
                <w:sz w:val="20"/>
                <w:lang w:val="sr-Cyrl-CS"/>
              </w:rPr>
            </w:pPr>
          </w:p>
        </w:tc>
        <w:tc>
          <w:tcPr>
            <w:tcW w:w="1418" w:type="dxa"/>
            <w:tcBorders>
              <w:bottom w:val="single" w:sz="4" w:space="0" w:color="auto"/>
            </w:tcBorders>
            <w:vAlign w:val="center"/>
          </w:tcPr>
          <w:p w:rsidR="00203AF4" w:rsidRPr="00715CDA" w:rsidRDefault="00203AF4" w:rsidP="00203AF4">
            <w:pPr>
              <w:pStyle w:val="BodyText"/>
              <w:spacing w:before="240"/>
              <w:jc w:val="center"/>
              <w:rPr>
                <w:noProof/>
                <w:sz w:val="20"/>
                <w:lang w:val="sr-Cyrl-CS"/>
              </w:rPr>
            </w:pPr>
          </w:p>
        </w:tc>
        <w:tc>
          <w:tcPr>
            <w:tcW w:w="1417" w:type="dxa"/>
            <w:tcBorders>
              <w:bottom w:val="single" w:sz="4" w:space="0" w:color="auto"/>
            </w:tcBorders>
            <w:vAlign w:val="center"/>
          </w:tcPr>
          <w:p w:rsidR="00203AF4" w:rsidRPr="00715CDA" w:rsidRDefault="00203AF4" w:rsidP="00203AF4">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203AF4" w:rsidRPr="00715CDA" w:rsidRDefault="00203AF4" w:rsidP="00203AF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203AF4" w:rsidRPr="00715CDA" w:rsidRDefault="00203AF4" w:rsidP="00203AF4">
            <w:pPr>
              <w:pStyle w:val="BodyText"/>
              <w:spacing w:before="240"/>
              <w:jc w:val="center"/>
              <w:rPr>
                <w:noProof/>
                <w:sz w:val="20"/>
                <w:lang w:val="sr-Cyrl-CS"/>
              </w:rPr>
            </w:pPr>
          </w:p>
        </w:tc>
      </w:tr>
      <w:tr w:rsidR="00203AF4" w:rsidRPr="00715CDA" w:rsidTr="00203AF4">
        <w:trPr>
          <w:trHeight w:val="698"/>
        </w:trPr>
        <w:tc>
          <w:tcPr>
            <w:tcW w:w="567" w:type="dxa"/>
            <w:tcBorders>
              <w:bottom w:val="single" w:sz="4" w:space="0" w:color="auto"/>
            </w:tcBorders>
            <w:vAlign w:val="center"/>
          </w:tcPr>
          <w:p w:rsidR="00203AF4" w:rsidRPr="00576D85" w:rsidRDefault="00203AF4" w:rsidP="00203AF4">
            <w:pPr>
              <w:spacing w:before="240"/>
              <w:jc w:val="center"/>
              <w:rPr>
                <w:sz w:val="20"/>
                <w:szCs w:val="20"/>
                <w:lang w:val="sr-Cyrl-RS"/>
              </w:rPr>
            </w:pPr>
            <w:r>
              <w:rPr>
                <w:sz w:val="20"/>
                <w:szCs w:val="20"/>
                <w:lang w:val="sr-Cyrl-RS"/>
              </w:rPr>
              <w:t>2.</w:t>
            </w:r>
          </w:p>
        </w:tc>
        <w:tc>
          <w:tcPr>
            <w:tcW w:w="2694" w:type="dxa"/>
            <w:tcBorders>
              <w:top w:val="nil"/>
              <w:left w:val="nil"/>
              <w:bottom w:val="single" w:sz="4" w:space="0" w:color="auto"/>
              <w:right w:val="nil"/>
            </w:tcBorders>
            <w:shd w:val="clear" w:color="auto" w:fill="auto"/>
          </w:tcPr>
          <w:p w:rsidR="00203AF4" w:rsidRDefault="00203AF4" w:rsidP="00203AF4">
            <w:pPr>
              <w:autoSpaceDE w:val="0"/>
              <w:autoSpaceDN w:val="0"/>
              <w:adjustRightInd w:val="0"/>
              <w:spacing w:before="240"/>
              <w:rPr>
                <w:color w:val="000000"/>
                <w:sz w:val="18"/>
                <w:szCs w:val="18"/>
                <w:lang w:val="sr-Latn-RS"/>
              </w:rPr>
            </w:pPr>
            <w:r>
              <w:rPr>
                <w:color w:val="000000"/>
                <w:sz w:val="18"/>
                <w:szCs w:val="18"/>
                <w:lang w:val="sr-Latn-RS"/>
              </w:rPr>
              <w:t>Sistem za eksternu ventrikularnu drenažu, sa hidrofobnim filterima, zatvorenog kraja, sa latex "free" mestom za uzorkovanje</w:t>
            </w:r>
          </w:p>
        </w:tc>
        <w:tc>
          <w:tcPr>
            <w:tcW w:w="708" w:type="dxa"/>
            <w:tcBorders>
              <w:bottom w:val="single" w:sz="4" w:space="0" w:color="auto"/>
            </w:tcBorders>
          </w:tcPr>
          <w:p w:rsidR="00203AF4" w:rsidRPr="00DD6D3C" w:rsidRDefault="00203AF4" w:rsidP="00203AF4">
            <w:pPr>
              <w:autoSpaceDE w:val="0"/>
              <w:autoSpaceDN w:val="0"/>
              <w:adjustRightInd w:val="0"/>
              <w:spacing w:before="240"/>
              <w:jc w:val="center"/>
              <w:rPr>
                <w:color w:val="000000"/>
                <w:sz w:val="22"/>
                <w:szCs w:val="22"/>
                <w:lang w:val="sr-Latn-RS"/>
              </w:rPr>
            </w:pPr>
            <w:r w:rsidRPr="00DD6D3C">
              <w:rPr>
                <w:color w:val="000000"/>
                <w:sz w:val="22"/>
                <w:szCs w:val="22"/>
                <w:lang w:val="sr-Latn-RS"/>
              </w:rPr>
              <w:t>kom</w:t>
            </w:r>
          </w:p>
        </w:tc>
        <w:tc>
          <w:tcPr>
            <w:tcW w:w="851" w:type="dxa"/>
            <w:tcBorders>
              <w:bottom w:val="single" w:sz="4" w:space="0" w:color="auto"/>
            </w:tcBorders>
          </w:tcPr>
          <w:p w:rsidR="00203AF4" w:rsidRPr="00DD6D3C" w:rsidRDefault="00203AF4" w:rsidP="00203AF4">
            <w:pPr>
              <w:autoSpaceDE w:val="0"/>
              <w:autoSpaceDN w:val="0"/>
              <w:adjustRightInd w:val="0"/>
              <w:spacing w:before="240"/>
              <w:jc w:val="center"/>
              <w:rPr>
                <w:color w:val="000000"/>
                <w:sz w:val="22"/>
                <w:szCs w:val="22"/>
                <w:lang w:val="sr-Latn-RS"/>
              </w:rPr>
            </w:pPr>
            <w:r w:rsidRPr="00DD6D3C">
              <w:rPr>
                <w:color w:val="000000"/>
                <w:sz w:val="22"/>
                <w:szCs w:val="22"/>
                <w:lang w:val="sr-Latn-RS"/>
              </w:rPr>
              <w:t>20</w:t>
            </w:r>
          </w:p>
        </w:tc>
        <w:tc>
          <w:tcPr>
            <w:tcW w:w="1417" w:type="dxa"/>
            <w:tcBorders>
              <w:bottom w:val="single" w:sz="4" w:space="0" w:color="auto"/>
            </w:tcBorders>
            <w:vAlign w:val="center"/>
          </w:tcPr>
          <w:p w:rsidR="00203AF4" w:rsidRPr="001C3F08" w:rsidRDefault="00203AF4" w:rsidP="00203AF4">
            <w:pPr>
              <w:pStyle w:val="BodyText"/>
              <w:spacing w:before="240"/>
              <w:jc w:val="center"/>
              <w:rPr>
                <w:noProof/>
                <w:sz w:val="20"/>
                <w:lang w:val="sr-Cyrl-CS"/>
              </w:rPr>
            </w:pPr>
          </w:p>
        </w:tc>
        <w:tc>
          <w:tcPr>
            <w:tcW w:w="2268" w:type="dxa"/>
            <w:tcBorders>
              <w:bottom w:val="single" w:sz="4" w:space="0" w:color="auto"/>
            </w:tcBorders>
            <w:vAlign w:val="center"/>
          </w:tcPr>
          <w:p w:rsidR="00203AF4" w:rsidRPr="00715CDA" w:rsidRDefault="00203AF4" w:rsidP="00203AF4">
            <w:pPr>
              <w:pStyle w:val="BodyText"/>
              <w:spacing w:before="240"/>
              <w:jc w:val="center"/>
              <w:rPr>
                <w:noProof/>
                <w:sz w:val="20"/>
                <w:lang w:val="sr-Cyrl-CS"/>
              </w:rPr>
            </w:pPr>
          </w:p>
        </w:tc>
        <w:tc>
          <w:tcPr>
            <w:tcW w:w="1418" w:type="dxa"/>
            <w:tcBorders>
              <w:bottom w:val="single" w:sz="4" w:space="0" w:color="auto"/>
            </w:tcBorders>
            <w:vAlign w:val="center"/>
          </w:tcPr>
          <w:p w:rsidR="00203AF4" w:rsidRPr="00715CDA" w:rsidRDefault="00203AF4" w:rsidP="00203AF4">
            <w:pPr>
              <w:pStyle w:val="BodyText"/>
              <w:spacing w:before="240"/>
              <w:jc w:val="center"/>
              <w:rPr>
                <w:noProof/>
                <w:sz w:val="20"/>
                <w:lang w:val="sr-Cyrl-CS"/>
              </w:rPr>
            </w:pPr>
          </w:p>
        </w:tc>
        <w:tc>
          <w:tcPr>
            <w:tcW w:w="1417" w:type="dxa"/>
            <w:tcBorders>
              <w:bottom w:val="single" w:sz="4" w:space="0" w:color="auto"/>
            </w:tcBorders>
            <w:vAlign w:val="center"/>
          </w:tcPr>
          <w:p w:rsidR="00203AF4" w:rsidRPr="00715CDA" w:rsidRDefault="00203AF4" w:rsidP="00203AF4">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203AF4" w:rsidRPr="00715CDA" w:rsidRDefault="00203AF4" w:rsidP="00203AF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203AF4" w:rsidRPr="00715CDA" w:rsidRDefault="00203AF4" w:rsidP="00203AF4">
            <w:pPr>
              <w:pStyle w:val="BodyText"/>
              <w:spacing w:before="240"/>
              <w:jc w:val="center"/>
              <w:rPr>
                <w:noProof/>
                <w:sz w:val="20"/>
                <w:lang w:val="sr-Cyrl-CS"/>
              </w:rPr>
            </w:pPr>
          </w:p>
        </w:tc>
      </w:tr>
      <w:tr w:rsidR="00B45EEE" w:rsidRPr="007D0076" w:rsidTr="00203AF4">
        <w:trPr>
          <w:gridAfter w:val="4"/>
          <w:wAfter w:w="5245" w:type="dxa"/>
          <w:trHeight w:val="420"/>
        </w:trPr>
        <w:tc>
          <w:tcPr>
            <w:tcW w:w="567" w:type="dxa"/>
            <w:tcBorders>
              <w:top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w:t>
            </w:r>
          </w:p>
        </w:tc>
        <w:tc>
          <w:tcPr>
            <w:tcW w:w="5670" w:type="dxa"/>
            <w:gridSpan w:val="4"/>
            <w:tcBorders>
              <w:top w:val="single" w:sz="4" w:space="0" w:color="auto"/>
            </w:tcBorders>
            <w:vAlign w:val="center"/>
          </w:tcPr>
          <w:p w:rsidR="00B45EEE" w:rsidRPr="007D0076" w:rsidRDefault="00B45EEE" w:rsidP="0097398A">
            <w:pPr>
              <w:pStyle w:val="BodyText"/>
              <w:jc w:val="right"/>
              <w:rPr>
                <w:b/>
                <w:noProof/>
                <w:sz w:val="22"/>
                <w:szCs w:val="22"/>
              </w:rPr>
            </w:pPr>
            <w:r w:rsidRPr="007D0076">
              <w:rPr>
                <w:b/>
                <w:noProof/>
                <w:sz w:val="22"/>
                <w:szCs w:val="22"/>
              </w:rPr>
              <w:t>Укупна цена понуде без ПДВ:</w:t>
            </w:r>
          </w:p>
        </w:tc>
        <w:tc>
          <w:tcPr>
            <w:tcW w:w="2268" w:type="dxa"/>
            <w:tcBorders>
              <w:top w:val="single" w:sz="4" w:space="0" w:color="auto"/>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203AF4">
        <w:trPr>
          <w:gridAfter w:val="4"/>
          <w:wAfter w:w="5245" w:type="dxa"/>
          <w:trHeight w:val="412"/>
        </w:trPr>
        <w:tc>
          <w:tcPr>
            <w:tcW w:w="567"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III</w:t>
            </w:r>
          </w:p>
        </w:tc>
        <w:tc>
          <w:tcPr>
            <w:tcW w:w="5670" w:type="dxa"/>
            <w:gridSpan w:val="4"/>
            <w:tcBorders>
              <w:bottom w:val="single" w:sz="4" w:space="0" w:color="auto"/>
            </w:tcBorders>
            <w:vAlign w:val="center"/>
          </w:tcPr>
          <w:p w:rsidR="00B45EEE" w:rsidRPr="00C46B29" w:rsidRDefault="00B45EEE"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68"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203AF4">
        <w:trPr>
          <w:gridAfter w:val="4"/>
          <w:wAfter w:w="5245" w:type="dxa"/>
          <w:trHeight w:val="419"/>
        </w:trPr>
        <w:tc>
          <w:tcPr>
            <w:tcW w:w="567"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IV</w:t>
            </w:r>
          </w:p>
        </w:tc>
        <w:tc>
          <w:tcPr>
            <w:tcW w:w="5670" w:type="dxa"/>
            <w:gridSpan w:val="4"/>
            <w:tcBorders>
              <w:bottom w:val="single" w:sz="4" w:space="0" w:color="auto"/>
            </w:tcBorders>
            <w:vAlign w:val="center"/>
          </w:tcPr>
          <w:p w:rsidR="00B45EEE" w:rsidRPr="007D0076" w:rsidRDefault="006B4CF3" w:rsidP="0097398A">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2268"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bl>
    <w:p w:rsidR="00A77C10" w:rsidRDefault="00A77C10" w:rsidP="006B2DF3">
      <w:pPr>
        <w:pStyle w:val="BodyText"/>
        <w:rPr>
          <w:noProof/>
          <w:sz w:val="22"/>
          <w:szCs w:val="22"/>
        </w:rPr>
      </w:pPr>
    </w:p>
    <w:p w:rsidR="00570968" w:rsidRDefault="00570968" w:rsidP="006B2DF3">
      <w:pPr>
        <w:pStyle w:val="BodyText"/>
        <w:rPr>
          <w:noProof/>
          <w:sz w:val="22"/>
          <w:szCs w:val="22"/>
        </w:rPr>
      </w:pPr>
    </w:p>
    <w:p w:rsidR="00570968" w:rsidRPr="00570968" w:rsidRDefault="00570968" w:rsidP="006B2DF3">
      <w:pPr>
        <w:pStyle w:val="BodyText"/>
        <w:rPr>
          <w:noProof/>
          <w:sz w:val="22"/>
          <w:szCs w:val="22"/>
        </w:rPr>
      </w:pPr>
    </w:p>
    <w:p w:rsidR="00F0203E" w:rsidRDefault="00F0203E" w:rsidP="006B2DF3">
      <w:pPr>
        <w:pStyle w:val="BodyText"/>
        <w:rPr>
          <w:b/>
          <w:noProof/>
          <w:szCs w:val="24"/>
        </w:rPr>
      </w:pPr>
    </w:p>
    <w:p w:rsidR="00CC5A6E" w:rsidRPr="009947F0" w:rsidRDefault="00CC5A6E" w:rsidP="006B2DF3">
      <w:pPr>
        <w:pStyle w:val="BodyText"/>
        <w:rPr>
          <w:b/>
          <w:noProof/>
          <w:szCs w:val="24"/>
        </w:rPr>
      </w:pPr>
      <w:r w:rsidRPr="009947F0">
        <w:rPr>
          <w:b/>
          <w:noProof/>
          <w:szCs w:val="24"/>
        </w:rPr>
        <w:t>Образац понуде</w:t>
      </w:r>
      <w:r w:rsidR="00F0203E">
        <w:rPr>
          <w:b/>
          <w:noProof/>
          <w:szCs w:val="24"/>
        </w:rPr>
        <w:t xml:space="preserve"> </w:t>
      </w:r>
      <w:r w:rsidR="00F0203E">
        <w:rPr>
          <w:b/>
          <w:noProof/>
          <w:szCs w:val="24"/>
          <w:lang w:val="sr-Cyrl-RS"/>
        </w:rPr>
        <w:t>бр</w:t>
      </w:r>
      <w:r w:rsidR="00F0203E">
        <w:rPr>
          <w:b/>
          <w:noProof/>
          <w:szCs w:val="24"/>
        </w:rPr>
        <w:t>. _______</w:t>
      </w:r>
      <w:r w:rsidRPr="009947F0">
        <w:rPr>
          <w:b/>
          <w:noProof/>
          <w:szCs w:val="24"/>
        </w:rPr>
        <w:t>____ страна бр. 2.</w:t>
      </w:r>
    </w:p>
    <w:p w:rsidR="00CC5A6E" w:rsidRPr="00CC5A6E"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240507" w:rsidRPr="000F4A8D" w:rsidRDefault="00240507" w:rsidP="00063B77">
      <w:pPr>
        <w:pStyle w:val="BodyText"/>
        <w:rPr>
          <w:noProof/>
          <w:sz w:val="20"/>
        </w:rPr>
      </w:pPr>
    </w:p>
    <w:p w:rsidR="00E23684" w:rsidRDefault="00E23684"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5" w:name="_Toc364158554"/>
            <w:r w:rsidR="002A4E57">
              <w:rPr>
                <w:noProof/>
                <w:lang w:val="sr-Cyrl-CS"/>
              </w:rPr>
              <w:t xml:space="preserve">                  </w:t>
            </w:r>
            <w:bookmarkStart w:id="96"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97" w:name="_Toc364158555"/>
            <w:r w:rsidR="002A4E57">
              <w:rPr>
                <w:noProof/>
                <w:lang w:val="sr-Cyrl-CS"/>
              </w:rPr>
              <w:t xml:space="preserve">                                                     </w:t>
            </w:r>
            <w:bookmarkStart w:id="98"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3B163A">
      <w:pPr>
        <w:rPr>
          <w:noProof/>
        </w:rPr>
        <w:sectPr w:rsidR="0024050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240507" w:rsidRDefault="00240507" w:rsidP="003B163A">
      <w:pPr>
        <w:rPr>
          <w:noProof/>
        </w:rPr>
      </w:pPr>
      <w:r>
        <w:rPr>
          <w:noProof/>
        </w:rPr>
        <w:t xml:space="preserve">На основу Закона о меници и тачке 1, 2. и 6. Одлуке о облику, садржини и начину коришћења јединствених инструмената платног промета, </w:t>
      </w:r>
    </w:p>
    <w:p w:rsidR="00240507" w:rsidRPr="00E66350" w:rsidRDefault="00240507" w:rsidP="00240507">
      <w:pPr>
        <w:rPr>
          <w:noProof/>
        </w:rPr>
      </w:pPr>
    </w:p>
    <w:p w:rsidR="00240507" w:rsidRDefault="00240507" w:rsidP="00240507">
      <w:pPr>
        <w:ind w:firstLine="720"/>
        <w:rPr>
          <w:noProof/>
        </w:rPr>
      </w:pPr>
      <w:r>
        <w:rPr>
          <w:noProof/>
        </w:rPr>
        <w:t>ДУЖНИК:</w:t>
      </w:r>
    </w:p>
    <w:p w:rsidR="00240507" w:rsidRDefault="00240507" w:rsidP="00240507">
      <w:pPr>
        <w:ind w:firstLine="720"/>
        <w:rPr>
          <w:noProof/>
        </w:rPr>
      </w:pPr>
      <w:r>
        <w:rPr>
          <w:noProof/>
        </w:rPr>
        <w:t>Пун назив и седиште:__________________________________________________</w:t>
      </w:r>
    </w:p>
    <w:p w:rsidR="00240507" w:rsidRDefault="00240507" w:rsidP="00240507">
      <w:pPr>
        <w:ind w:firstLine="720"/>
        <w:rPr>
          <w:noProof/>
        </w:rPr>
      </w:pPr>
      <w:r>
        <w:rPr>
          <w:noProof/>
        </w:rPr>
        <w:t>ПИБ: _______________________  Матични број:___________________________</w:t>
      </w:r>
    </w:p>
    <w:p w:rsidR="00240507" w:rsidRDefault="00240507" w:rsidP="00240507">
      <w:pPr>
        <w:ind w:firstLine="720"/>
        <w:rPr>
          <w:noProof/>
        </w:rPr>
      </w:pPr>
      <w:r>
        <w:rPr>
          <w:noProof/>
        </w:rPr>
        <w:t>Текући рачун:____________________код: _____________________(назив банке),</w:t>
      </w:r>
    </w:p>
    <w:p w:rsidR="00240507" w:rsidRPr="00E66350" w:rsidRDefault="00240507" w:rsidP="00240507">
      <w:pPr>
        <w:rPr>
          <w:noProof/>
        </w:rPr>
      </w:pPr>
    </w:p>
    <w:p w:rsidR="00240507" w:rsidRDefault="00240507" w:rsidP="00240507">
      <w:pPr>
        <w:ind w:firstLine="720"/>
        <w:rPr>
          <w:noProof/>
        </w:rPr>
      </w:pPr>
      <w:r>
        <w:rPr>
          <w:noProof/>
        </w:rPr>
        <w:t>И з д а ј е</w:t>
      </w:r>
    </w:p>
    <w:p w:rsidR="00240507" w:rsidRPr="00E66350" w:rsidRDefault="00240507" w:rsidP="00240507">
      <w:pPr>
        <w:rPr>
          <w:noProof/>
        </w:rPr>
      </w:pPr>
    </w:p>
    <w:p w:rsidR="00240507" w:rsidRDefault="00240507" w:rsidP="00240507">
      <w:pPr>
        <w:ind w:firstLine="720"/>
        <w:rPr>
          <w:noProof/>
        </w:rPr>
      </w:pPr>
      <w:r>
        <w:rPr>
          <w:noProof/>
        </w:rPr>
        <w:t>МЕНИЧНО ПИСМО – ОВЛАШЋЕЊЕ</w:t>
      </w:r>
    </w:p>
    <w:p w:rsidR="00240507" w:rsidRDefault="00240507" w:rsidP="00240507">
      <w:pPr>
        <w:ind w:firstLine="720"/>
        <w:rPr>
          <w:noProof/>
        </w:rPr>
      </w:pPr>
      <w:r>
        <w:rPr>
          <w:noProof/>
        </w:rPr>
        <w:t>ЗА КОРИСНИКА БЛАНКО СОЛО МЕНИЦЕ</w:t>
      </w:r>
    </w:p>
    <w:p w:rsidR="00240507" w:rsidRDefault="00240507" w:rsidP="00240507">
      <w:pPr>
        <w:ind w:firstLine="720"/>
        <w:rPr>
          <w:noProof/>
        </w:rPr>
      </w:pPr>
    </w:p>
    <w:p w:rsidR="00240507" w:rsidRDefault="00240507" w:rsidP="00240507">
      <w:pPr>
        <w:ind w:firstLine="720"/>
        <w:rPr>
          <w:noProof/>
        </w:rPr>
      </w:pPr>
      <w:r>
        <w:rPr>
          <w:noProof/>
        </w:rPr>
        <w:t>КОРИСНИК:</w:t>
      </w:r>
    </w:p>
    <w:p w:rsidR="00DD6D3C" w:rsidRDefault="00240507" w:rsidP="00240507">
      <w:pPr>
        <w:ind w:firstLine="720"/>
        <w:rPr>
          <w:noProof/>
          <w:lang w:val="sr-Cyrl-RS"/>
        </w:rPr>
      </w:pPr>
      <w:r>
        <w:rPr>
          <w:noProof/>
        </w:rPr>
        <w:t>(поверилац)</w:t>
      </w:r>
      <w:r>
        <w:rPr>
          <w:noProof/>
        </w:rPr>
        <w:tab/>
        <w:t xml:space="preserve">Пун назив и седиште: КЛИНИЧКИ ЦЕНТАР ВОЈВОДИНЕ, </w:t>
      </w:r>
    </w:p>
    <w:p w:rsidR="00240507" w:rsidRDefault="00240507" w:rsidP="00240507">
      <w:pPr>
        <w:ind w:firstLine="720"/>
        <w:rPr>
          <w:noProof/>
        </w:rPr>
      </w:pPr>
      <w:r>
        <w:rPr>
          <w:noProof/>
        </w:rPr>
        <w:t>ул. Хајдук Вељкова бр. 1, Нови Сад</w:t>
      </w:r>
    </w:p>
    <w:p w:rsidR="00240507" w:rsidRDefault="00240507" w:rsidP="00240507">
      <w:pPr>
        <w:ind w:firstLine="720"/>
        <w:rPr>
          <w:noProof/>
        </w:rPr>
      </w:pPr>
      <w:r>
        <w:rPr>
          <w:noProof/>
        </w:rPr>
        <w:t>ПИБ: 101696893  Матични број: 08664161</w:t>
      </w:r>
    </w:p>
    <w:p w:rsidR="00240507" w:rsidRPr="00DD6D3C" w:rsidRDefault="00240507" w:rsidP="00240507">
      <w:pPr>
        <w:ind w:firstLine="720"/>
        <w:rPr>
          <w:noProof/>
          <w:lang w:val="sr-Cyrl-RS"/>
        </w:rPr>
      </w:pPr>
      <w:r>
        <w:rPr>
          <w:noProof/>
        </w:rPr>
        <w:t>Текући рачун: 840-577661-50,  код : Управа за трезор –РС,</w:t>
      </w:r>
      <w:r w:rsidR="00DD6D3C">
        <w:rPr>
          <w:noProof/>
          <w:lang w:val="sr-Cyrl-RS"/>
        </w:rPr>
        <w:t xml:space="preserve"> </w:t>
      </w:r>
      <w:r w:rsidR="00DD6D3C">
        <w:rPr>
          <w:noProof/>
        </w:rPr>
        <w:t>Министарство финансија</w:t>
      </w:r>
    </w:p>
    <w:p w:rsidR="00240507" w:rsidRPr="00E66350" w:rsidRDefault="00240507" w:rsidP="00240507">
      <w:pPr>
        <w:rPr>
          <w:noProof/>
        </w:rPr>
      </w:pPr>
    </w:p>
    <w:p w:rsidR="00240507" w:rsidRDefault="00240507" w:rsidP="00240507">
      <w:pPr>
        <w:ind w:firstLine="720"/>
        <w:jc w:val="both"/>
        <w:rPr>
          <w:noProof/>
        </w:rPr>
      </w:pPr>
      <w:r>
        <w:rPr>
          <w:noProof/>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w:t>
      </w:r>
      <w:r w:rsidR="0051764F">
        <w:rPr>
          <w:noProof/>
          <w:lang w:val="sr-Cyrl-RS"/>
        </w:rPr>
        <w:t>189</w:t>
      </w:r>
      <w:bookmarkStart w:id="99" w:name="_GoBack"/>
      <w:bookmarkEnd w:id="99"/>
      <w:r w:rsidR="00576D85">
        <w:rPr>
          <w:noProof/>
          <w:lang w:val="sr-Cyrl-RS"/>
        </w:rPr>
        <w:t>-16-О</w:t>
      </w:r>
      <w:r w:rsidR="00576D85">
        <w:rPr>
          <w:noProof/>
        </w:rPr>
        <w:t>, назив јавне набавке</w:t>
      </w:r>
      <w:r w:rsidR="00576D85">
        <w:rPr>
          <w:noProof/>
          <w:lang w:val="sr-Cyrl-RS"/>
        </w:rPr>
        <w:t xml:space="preserve"> </w:t>
      </w:r>
      <w:r w:rsidR="00576D85">
        <w:rPr>
          <w:noProof/>
        </w:rPr>
        <w:t xml:space="preserve">- </w:t>
      </w:r>
      <w:r w:rsidR="00576D85">
        <w:rPr>
          <w:b/>
          <w:lang w:val="sr-Cyrl-CS"/>
        </w:rPr>
        <w:t>Н</w:t>
      </w:r>
      <w:r w:rsidR="00576D85" w:rsidRPr="00C43B35">
        <w:rPr>
          <w:b/>
          <w:lang w:val="sr-Cyrl-CS"/>
        </w:rPr>
        <w:t>абавка</w:t>
      </w:r>
      <w:r w:rsidR="00576D85" w:rsidRPr="00C43B35">
        <w:rPr>
          <w:b/>
        </w:rPr>
        <w:t xml:space="preserve"> </w:t>
      </w:r>
      <w:r w:rsidR="00576D85" w:rsidRPr="00C43B35">
        <w:rPr>
          <w:b/>
          <w:lang w:val="sr-Cyrl-RS"/>
        </w:rPr>
        <w:t>система за екстерну лумбалну и вентрикуларну дренажу</w:t>
      </w:r>
      <w:r w:rsidR="00576D85" w:rsidRPr="00C43B35">
        <w:rPr>
          <w:b/>
        </w:rPr>
        <w:t xml:space="preserve"> за </w:t>
      </w:r>
      <w:r w:rsidR="00576D85" w:rsidRPr="00C43B35">
        <w:rPr>
          <w:b/>
          <w:noProof/>
        </w:rPr>
        <w:t>потребе Клиничког центра Војводине</w:t>
      </w:r>
      <w:r>
        <w:rPr>
          <w:noProof/>
        </w:rPr>
        <w:t>, заведен код наручиоца–повериоца под бројем____________ дана _________________, уколико као дужник не изврши уговорене обавезе у предвиђеном року.</w:t>
      </w:r>
    </w:p>
    <w:p w:rsidR="00240507" w:rsidRDefault="00240507" w:rsidP="00240507">
      <w:pPr>
        <w:ind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240507" w:rsidRDefault="00240507" w:rsidP="00240507">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0507" w:rsidRDefault="00240507" w:rsidP="00240507">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507" w:rsidRDefault="00240507" w:rsidP="00240507">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240507" w:rsidRDefault="00240507" w:rsidP="00240507">
      <w:pPr>
        <w:ind w:firstLine="720"/>
        <w:rPr>
          <w:noProof/>
        </w:rPr>
      </w:pPr>
    </w:p>
    <w:p w:rsidR="00240507" w:rsidRDefault="00240507" w:rsidP="00240507">
      <w:pPr>
        <w:ind w:firstLine="720"/>
        <w:rPr>
          <w:noProof/>
        </w:rPr>
      </w:pPr>
      <w:r>
        <w:rPr>
          <w:noProof/>
        </w:rPr>
        <w:t xml:space="preserve">Прилог: - меница серијски број _____________________  </w:t>
      </w:r>
    </w:p>
    <w:p w:rsidR="00240507" w:rsidRDefault="00240507" w:rsidP="00240507">
      <w:pPr>
        <w:ind w:firstLine="720"/>
        <w:rPr>
          <w:noProof/>
        </w:rPr>
      </w:pPr>
      <w:r>
        <w:rPr>
          <w:noProof/>
        </w:rPr>
        <w:t xml:space="preserve">              - картон депонованих потписа</w:t>
      </w:r>
    </w:p>
    <w:p w:rsidR="00240507" w:rsidRDefault="00240507" w:rsidP="00240507">
      <w:pPr>
        <w:ind w:firstLine="720"/>
        <w:rPr>
          <w:noProof/>
        </w:rPr>
      </w:pPr>
      <w:r>
        <w:rPr>
          <w:noProof/>
        </w:rPr>
        <w:t xml:space="preserve">              - оверени потиси лица овлашћених за заступање</w:t>
      </w:r>
    </w:p>
    <w:p w:rsidR="00240507" w:rsidRDefault="00240507" w:rsidP="00240507">
      <w:pPr>
        <w:ind w:firstLine="720"/>
        <w:rPr>
          <w:noProof/>
        </w:rPr>
      </w:pPr>
      <w:r>
        <w:rPr>
          <w:noProof/>
        </w:rPr>
        <w:t xml:space="preserve">              - захтев за регистрацију меница</w:t>
      </w:r>
      <w:r>
        <w:rPr>
          <w:noProof/>
        </w:rPr>
        <w:tab/>
      </w:r>
      <w:r>
        <w:rPr>
          <w:noProof/>
        </w:rPr>
        <w:tab/>
      </w:r>
    </w:p>
    <w:p w:rsidR="00240507" w:rsidRDefault="00240507" w:rsidP="00240507">
      <w:pPr>
        <w:ind w:firstLine="720"/>
        <w:rPr>
          <w:noProof/>
        </w:rPr>
      </w:pPr>
    </w:p>
    <w:p w:rsidR="00240507" w:rsidRDefault="00240507" w:rsidP="00240507">
      <w:pPr>
        <w:ind w:firstLine="720"/>
        <w:rPr>
          <w:noProof/>
        </w:rPr>
      </w:pPr>
      <w:r>
        <w:rPr>
          <w:noProof/>
        </w:rPr>
        <w:t>Место и датум издавања Овлашћења:</w:t>
      </w:r>
      <w:r>
        <w:rPr>
          <w:noProof/>
        </w:rPr>
        <w:tab/>
      </w:r>
      <w:r>
        <w:rPr>
          <w:noProof/>
        </w:rPr>
        <w:tab/>
      </w:r>
    </w:p>
    <w:p w:rsidR="00240507" w:rsidRDefault="00240507" w:rsidP="00240507">
      <w:pPr>
        <w:ind w:firstLine="720"/>
        <w:rPr>
          <w:noProof/>
        </w:rPr>
      </w:pPr>
      <w:r>
        <w:rPr>
          <w:noProof/>
        </w:rPr>
        <w:t>ДУЖНИК – ИЗДАВАЛАЦ МЕНИЦЕ            МП</w:t>
      </w:r>
    </w:p>
    <w:p w:rsidR="00240507" w:rsidRPr="00240507" w:rsidRDefault="00240507" w:rsidP="00240507">
      <w:pPr>
        <w:ind w:firstLine="720"/>
      </w:pPr>
      <w:r>
        <w:rPr>
          <w:noProof/>
        </w:rPr>
        <w:tab/>
      </w:r>
      <w:r>
        <w:rPr>
          <w:noProof/>
        </w:rPr>
        <w:tab/>
        <w:t xml:space="preserve">                                                                              Потпис овлашћеног лица</w:t>
      </w: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B35" w:rsidRDefault="00C43B35">
      <w:r>
        <w:separator/>
      </w:r>
    </w:p>
  </w:endnote>
  <w:endnote w:type="continuationSeparator" w:id="0">
    <w:p w:rsidR="00C43B35" w:rsidRDefault="00C4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C43B35" w:rsidRDefault="00C43B35">
            <w:pPr>
              <w:pStyle w:val="Footer"/>
              <w:jc w:val="right"/>
            </w:pPr>
            <w:r>
              <w:rPr>
                <w:b/>
                <w:bCs/>
              </w:rPr>
              <w:fldChar w:fldCharType="begin"/>
            </w:r>
            <w:r>
              <w:rPr>
                <w:b/>
                <w:bCs/>
              </w:rPr>
              <w:instrText xml:space="preserve"> PAGE </w:instrText>
            </w:r>
            <w:r>
              <w:rPr>
                <w:b/>
                <w:bCs/>
              </w:rPr>
              <w:fldChar w:fldCharType="separate"/>
            </w:r>
            <w:r w:rsidR="0051764F">
              <w:rPr>
                <w:b/>
                <w:bCs/>
                <w:noProof/>
              </w:rPr>
              <w:t>26</w:t>
            </w:r>
            <w:r>
              <w:rPr>
                <w:b/>
                <w:bCs/>
              </w:rPr>
              <w:fldChar w:fldCharType="end"/>
            </w:r>
            <w:r>
              <w:t xml:space="preserve"> / </w:t>
            </w:r>
            <w:r>
              <w:rPr>
                <w:b/>
                <w:bCs/>
              </w:rPr>
              <w:fldChar w:fldCharType="begin"/>
            </w:r>
            <w:r>
              <w:rPr>
                <w:b/>
                <w:bCs/>
              </w:rPr>
              <w:instrText xml:space="preserve"> NUMPAGES  </w:instrText>
            </w:r>
            <w:r>
              <w:rPr>
                <w:b/>
                <w:bCs/>
              </w:rPr>
              <w:fldChar w:fldCharType="separate"/>
            </w:r>
            <w:r w:rsidR="0051764F">
              <w:rPr>
                <w:b/>
                <w:bCs/>
                <w:noProof/>
              </w:rPr>
              <w:t>31</w:t>
            </w:r>
            <w:r>
              <w:rPr>
                <w:b/>
                <w:bCs/>
              </w:rPr>
              <w:fldChar w:fldCharType="end"/>
            </w:r>
          </w:p>
        </w:sdtContent>
      </w:sdt>
    </w:sdtContent>
  </w:sdt>
  <w:p w:rsidR="00C43B35" w:rsidRDefault="00C4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35" w:rsidRDefault="00C43B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B35" w:rsidRDefault="00C43B3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C43B35" w:rsidRDefault="00C43B35">
            <w:pPr>
              <w:pStyle w:val="Footer"/>
              <w:jc w:val="right"/>
            </w:pPr>
            <w:r>
              <w:rPr>
                <w:b/>
                <w:bCs/>
              </w:rPr>
              <w:fldChar w:fldCharType="begin"/>
            </w:r>
            <w:r>
              <w:rPr>
                <w:b/>
                <w:bCs/>
              </w:rPr>
              <w:instrText xml:space="preserve"> PAGE </w:instrText>
            </w:r>
            <w:r>
              <w:rPr>
                <w:b/>
                <w:bCs/>
              </w:rPr>
              <w:fldChar w:fldCharType="separate"/>
            </w:r>
            <w:r w:rsidR="0051764F">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51764F">
              <w:rPr>
                <w:b/>
                <w:bCs/>
                <w:noProof/>
              </w:rPr>
              <w:t>31</w:t>
            </w:r>
            <w:r>
              <w:rPr>
                <w:b/>
                <w:bCs/>
              </w:rPr>
              <w:fldChar w:fldCharType="end"/>
            </w:r>
          </w:p>
        </w:sdtContent>
      </w:sdt>
    </w:sdtContent>
  </w:sdt>
  <w:p w:rsidR="00C43B35" w:rsidRPr="00CF2211" w:rsidRDefault="00C43B3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35" w:rsidRDefault="00C43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B35" w:rsidRDefault="00C43B35">
      <w:r>
        <w:separator/>
      </w:r>
    </w:p>
  </w:footnote>
  <w:footnote w:type="continuationSeparator" w:id="0">
    <w:p w:rsidR="00C43B35" w:rsidRDefault="00C4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35" w:rsidRDefault="00C43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35" w:rsidRPr="00884492" w:rsidRDefault="00C43B3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35" w:rsidRDefault="00C43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9"/>
  </w:num>
  <w:num w:numId="3">
    <w:abstractNumId w:val="2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20"/>
  </w:num>
  <w:num w:numId="8">
    <w:abstractNumId w:val="44"/>
  </w:num>
  <w:num w:numId="9">
    <w:abstractNumId w:val="52"/>
  </w:num>
  <w:num w:numId="10">
    <w:abstractNumId w:val="14"/>
  </w:num>
  <w:num w:numId="11">
    <w:abstractNumId w:val="31"/>
  </w:num>
  <w:num w:numId="12">
    <w:abstractNumId w:val="50"/>
  </w:num>
  <w:num w:numId="13">
    <w:abstractNumId w:val="21"/>
  </w:num>
  <w:num w:numId="14">
    <w:abstractNumId w:val="16"/>
  </w:num>
  <w:num w:numId="15">
    <w:abstractNumId w:val="6"/>
  </w:num>
  <w:num w:numId="16">
    <w:abstractNumId w:val="15"/>
  </w:num>
  <w:num w:numId="17">
    <w:abstractNumId w:val="37"/>
  </w:num>
  <w:num w:numId="18">
    <w:abstractNumId w:val="48"/>
  </w:num>
  <w:num w:numId="19">
    <w:abstractNumId w:val="45"/>
  </w:num>
  <w:num w:numId="20">
    <w:abstractNumId w:val="10"/>
  </w:num>
  <w:num w:numId="21">
    <w:abstractNumId w:val="17"/>
  </w:num>
  <w:num w:numId="22">
    <w:abstractNumId w:val="24"/>
  </w:num>
  <w:num w:numId="23">
    <w:abstractNumId w:val="39"/>
  </w:num>
  <w:num w:numId="24">
    <w:abstractNumId w:val="54"/>
  </w:num>
  <w:num w:numId="25">
    <w:abstractNumId w:val="30"/>
  </w:num>
  <w:num w:numId="26">
    <w:abstractNumId w:val="8"/>
  </w:num>
  <w:num w:numId="27">
    <w:abstractNumId w:val="40"/>
  </w:num>
  <w:num w:numId="28">
    <w:abstractNumId w:val="23"/>
  </w:num>
  <w:num w:numId="29">
    <w:abstractNumId w:val="26"/>
  </w:num>
  <w:num w:numId="30">
    <w:abstractNumId w:val="46"/>
  </w:num>
  <w:num w:numId="31">
    <w:abstractNumId w:val="7"/>
  </w:num>
  <w:num w:numId="32">
    <w:abstractNumId w:val="56"/>
  </w:num>
  <w:num w:numId="33">
    <w:abstractNumId w:val="53"/>
  </w:num>
  <w:num w:numId="34">
    <w:abstractNumId w:val="38"/>
  </w:num>
  <w:num w:numId="35">
    <w:abstractNumId w:val="22"/>
  </w:num>
  <w:num w:numId="36">
    <w:abstractNumId w:val="32"/>
  </w:num>
  <w:num w:numId="37">
    <w:abstractNumId w:val="36"/>
  </w:num>
  <w:num w:numId="38">
    <w:abstractNumId w:val="47"/>
  </w:num>
  <w:num w:numId="39">
    <w:abstractNumId w:val="43"/>
  </w:num>
  <w:num w:numId="40">
    <w:abstractNumId w:val="55"/>
  </w:num>
  <w:num w:numId="41">
    <w:abstractNumId w:val="34"/>
  </w:num>
  <w:num w:numId="42">
    <w:abstractNumId w:val="13"/>
  </w:num>
  <w:num w:numId="43">
    <w:abstractNumId w:val="12"/>
  </w:num>
  <w:num w:numId="44">
    <w:abstractNumId w:val="35"/>
  </w:num>
  <w:num w:numId="45">
    <w:abstractNumId w:val="19"/>
  </w:num>
  <w:num w:numId="46">
    <w:abstractNumId w:val="11"/>
  </w:num>
  <w:num w:numId="47">
    <w:abstractNumId w:val="18"/>
  </w:num>
  <w:num w:numId="48">
    <w:abstractNumId w:val="5"/>
  </w:num>
  <w:num w:numId="49">
    <w:abstractNumId w:val="27"/>
  </w:num>
  <w:num w:numId="50">
    <w:abstractNumId w:val="4"/>
  </w:num>
  <w:num w:numId="51">
    <w:abstractNumId w:val="42"/>
  </w:num>
  <w:num w:numId="52">
    <w:abstractNumId w:val="51"/>
  </w:num>
  <w:num w:numId="53">
    <w:abstractNumId w:val="33"/>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5EB"/>
    <w:rsid w:val="000E4C13"/>
    <w:rsid w:val="000E5367"/>
    <w:rsid w:val="000F02BE"/>
    <w:rsid w:val="000F0736"/>
    <w:rsid w:val="000F0E13"/>
    <w:rsid w:val="000F10D6"/>
    <w:rsid w:val="000F1172"/>
    <w:rsid w:val="000F4A8D"/>
    <w:rsid w:val="000F51C7"/>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AF4"/>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28E6"/>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4BD7"/>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163A"/>
    <w:rsid w:val="003B2201"/>
    <w:rsid w:val="003B3390"/>
    <w:rsid w:val="003B5315"/>
    <w:rsid w:val="003B5E0B"/>
    <w:rsid w:val="003B753F"/>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2E7B"/>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1764F"/>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668CF"/>
    <w:rsid w:val="00570968"/>
    <w:rsid w:val="005721A9"/>
    <w:rsid w:val="00572E76"/>
    <w:rsid w:val="00573740"/>
    <w:rsid w:val="0057460C"/>
    <w:rsid w:val="00575B22"/>
    <w:rsid w:val="0057626C"/>
    <w:rsid w:val="00576BFC"/>
    <w:rsid w:val="00576D85"/>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1B01"/>
    <w:rsid w:val="005D45DB"/>
    <w:rsid w:val="005D7291"/>
    <w:rsid w:val="005D7DC1"/>
    <w:rsid w:val="005E0BE7"/>
    <w:rsid w:val="005E24A3"/>
    <w:rsid w:val="005E24ED"/>
    <w:rsid w:val="005E25FE"/>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0C2"/>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A45"/>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89"/>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AEF"/>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0717"/>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38A"/>
    <w:rsid w:val="00C25410"/>
    <w:rsid w:val="00C2570A"/>
    <w:rsid w:val="00C26818"/>
    <w:rsid w:val="00C26EAC"/>
    <w:rsid w:val="00C32DDF"/>
    <w:rsid w:val="00C33671"/>
    <w:rsid w:val="00C33D40"/>
    <w:rsid w:val="00C33D64"/>
    <w:rsid w:val="00C34E07"/>
    <w:rsid w:val="00C402BD"/>
    <w:rsid w:val="00C4081E"/>
    <w:rsid w:val="00C43B35"/>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4F1A"/>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2A07"/>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9F9"/>
    <w:rsid w:val="00DD3358"/>
    <w:rsid w:val="00DD3983"/>
    <w:rsid w:val="00DD41CC"/>
    <w:rsid w:val="00DD4621"/>
    <w:rsid w:val="00DD4D39"/>
    <w:rsid w:val="00DD5598"/>
    <w:rsid w:val="00DD6173"/>
    <w:rsid w:val="00DD6D3C"/>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C55"/>
    <w:rsid w:val="00EF28BF"/>
    <w:rsid w:val="00EF2AC3"/>
    <w:rsid w:val="00EF5517"/>
    <w:rsid w:val="00EF6816"/>
    <w:rsid w:val="00EF6B58"/>
    <w:rsid w:val="00EF6B5E"/>
    <w:rsid w:val="00EF7607"/>
    <w:rsid w:val="00EF7FE9"/>
    <w:rsid w:val="00F00EAD"/>
    <w:rsid w:val="00F0124D"/>
    <w:rsid w:val="00F0178C"/>
    <w:rsid w:val="00F0184C"/>
    <w:rsid w:val="00F0203E"/>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27BA"/>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A7700"/>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31D28BB-243A-4BC8-B107-33F59E53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5931-3B47-40CA-9064-FE6AA1FB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8222</Words>
  <Characters>46867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54980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cp:revision>
  <cp:lastPrinted>2016-05-04T09:41:00Z</cp:lastPrinted>
  <dcterms:created xsi:type="dcterms:W3CDTF">2016-06-16T11:20:00Z</dcterms:created>
  <dcterms:modified xsi:type="dcterms:W3CDTF">2016-08-04T11:11:00Z</dcterms:modified>
</cp:coreProperties>
</file>