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18120909" w14:textId="77777777" w:rsidTr="001A10B9">
        <w:trPr>
          <w:trHeight w:val="1110"/>
          <w:jc w:val="center"/>
        </w:trPr>
        <w:tc>
          <w:tcPr>
            <w:tcW w:w="1475" w:type="dxa"/>
            <w:tcBorders>
              <w:top w:val="nil"/>
              <w:left w:val="nil"/>
              <w:bottom w:val="single" w:sz="4" w:space="0" w:color="auto"/>
              <w:right w:val="nil"/>
            </w:tcBorders>
            <w:hideMark/>
          </w:tcPr>
          <w:p w14:paraId="49166353" w14:textId="77777777" w:rsidR="001A10B9" w:rsidRDefault="001A10B9">
            <w:r>
              <w:object w:dxaOrig="1650" w:dyaOrig="1560" w14:anchorId="57713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5pt;height:69.45pt" o:ole="">
                  <v:imagedata r:id="rId9" o:title=""/>
                </v:shape>
                <o:OLEObject Type="Embed" ProgID="PBrush" ShapeID="_x0000_i1025" DrawAspect="Content" ObjectID="_1535175359" r:id="rId10"/>
              </w:object>
            </w:r>
          </w:p>
        </w:tc>
        <w:tc>
          <w:tcPr>
            <w:tcW w:w="8063" w:type="dxa"/>
            <w:tcBorders>
              <w:top w:val="nil"/>
              <w:left w:val="nil"/>
              <w:bottom w:val="single" w:sz="4" w:space="0" w:color="auto"/>
              <w:right w:val="nil"/>
            </w:tcBorders>
          </w:tcPr>
          <w:p w14:paraId="7AED31A1"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7895DC74" w14:textId="77777777" w:rsidR="001A10B9" w:rsidRDefault="001A10B9">
            <w:pPr>
              <w:jc w:val="center"/>
              <w:rPr>
                <w:sz w:val="32"/>
                <w:lang w:val="hr-HR"/>
              </w:rPr>
            </w:pPr>
            <w:r>
              <w:rPr>
                <w:b/>
                <w:sz w:val="32"/>
                <w:lang w:val="hr-HR"/>
              </w:rPr>
              <w:t>KLINIČKI CENTAR VOJVODIN</w:t>
            </w:r>
            <w:r>
              <w:rPr>
                <w:sz w:val="32"/>
                <w:lang w:val="hr-HR"/>
              </w:rPr>
              <w:t>E</w:t>
            </w:r>
          </w:p>
          <w:p w14:paraId="28374ECB" w14:textId="77777777" w:rsidR="001A10B9" w:rsidRDefault="001A10B9">
            <w:pPr>
              <w:jc w:val="center"/>
              <w:rPr>
                <w:sz w:val="8"/>
                <w:lang w:val="hr-HR"/>
              </w:rPr>
            </w:pPr>
          </w:p>
          <w:p w14:paraId="6CD696F0"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7F69632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090ECE6E" w14:textId="77777777" w:rsidR="001A10B9" w:rsidRPr="008B2119" w:rsidRDefault="00291045"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06F16528" w14:textId="77777777" w:rsidR="002D5B2C" w:rsidRPr="00AE1407" w:rsidRDefault="002D5B2C" w:rsidP="002D5B2C">
      <w:pPr>
        <w:pStyle w:val="Footer"/>
        <w:tabs>
          <w:tab w:val="left" w:pos="720"/>
        </w:tabs>
        <w:rPr>
          <w:b/>
          <w:noProof/>
        </w:rPr>
      </w:pPr>
    </w:p>
    <w:p w14:paraId="75C25C8F" w14:textId="77777777" w:rsidR="002D5B2C" w:rsidRPr="00AE1407" w:rsidRDefault="002D5B2C" w:rsidP="002D5B2C">
      <w:pPr>
        <w:pStyle w:val="Footer"/>
        <w:tabs>
          <w:tab w:val="left" w:pos="720"/>
        </w:tabs>
        <w:rPr>
          <w:b/>
          <w:noProof/>
        </w:rPr>
      </w:pPr>
    </w:p>
    <w:p w14:paraId="3C65E085" w14:textId="77777777" w:rsidR="002D5B2C" w:rsidRPr="00AE1407" w:rsidRDefault="002D5B2C" w:rsidP="002D5B2C">
      <w:pPr>
        <w:pStyle w:val="Footer"/>
        <w:tabs>
          <w:tab w:val="left" w:pos="720"/>
        </w:tabs>
        <w:rPr>
          <w:b/>
          <w:noProof/>
        </w:rPr>
      </w:pPr>
    </w:p>
    <w:p w14:paraId="2B6330D9" w14:textId="77777777" w:rsidR="002D5B2C" w:rsidRPr="00AE1407" w:rsidRDefault="002D5B2C" w:rsidP="002D5B2C">
      <w:pPr>
        <w:pStyle w:val="Footer"/>
        <w:tabs>
          <w:tab w:val="left" w:pos="720"/>
        </w:tabs>
        <w:rPr>
          <w:b/>
          <w:noProof/>
        </w:rPr>
      </w:pPr>
    </w:p>
    <w:p w14:paraId="1755C934" w14:textId="77777777" w:rsidR="002D5B2C" w:rsidRPr="00AE1407" w:rsidRDefault="002D5B2C" w:rsidP="002D5B2C">
      <w:pPr>
        <w:pStyle w:val="Footer"/>
        <w:tabs>
          <w:tab w:val="left" w:pos="720"/>
        </w:tabs>
        <w:rPr>
          <w:b/>
          <w:noProof/>
        </w:rPr>
      </w:pPr>
    </w:p>
    <w:p w14:paraId="51149799" w14:textId="77777777" w:rsidR="002D5B2C" w:rsidRPr="00AE1407" w:rsidRDefault="002D5B2C" w:rsidP="002D5B2C">
      <w:pPr>
        <w:pStyle w:val="Footer"/>
        <w:tabs>
          <w:tab w:val="left" w:pos="720"/>
        </w:tabs>
        <w:rPr>
          <w:b/>
          <w:noProof/>
        </w:rPr>
      </w:pPr>
    </w:p>
    <w:p w14:paraId="1E089BE8" w14:textId="77777777" w:rsidR="002D5B2C" w:rsidRPr="00AE1407" w:rsidRDefault="002D5B2C" w:rsidP="002D5B2C">
      <w:pPr>
        <w:pStyle w:val="Footer"/>
        <w:tabs>
          <w:tab w:val="left" w:pos="720"/>
        </w:tabs>
        <w:rPr>
          <w:b/>
          <w:noProof/>
        </w:rPr>
      </w:pPr>
    </w:p>
    <w:p w14:paraId="4B51C628" w14:textId="77777777" w:rsidR="002D5B2C" w:rsidRPr="00AE1407" w:rsidRDefault="002D5B2C" w:rsidP="002D5B2C">
      <w:pPr>
        <w:pStyle w:val="Footer"/>
        <w:tabs>
          <w:tab w:val="left" w:pos="720"/>
        </w:tabs>
        <w:rPr>
          <w:b/>
          <w:noProof/>
        </w:rPr>
      </w:pPr>
    </w:p>
    <w:p w14:paraId="1B2BD330" w14:textId="77777777" w:rsidR="002D5B2C" w:rsidRPr="00AE1407" w:rsidRDefault="002D5B2C" w:rsidP="002D5B2C">
      <w:pPr>
        <w:pStyle w:val="Footer"/>
        <w:tabs>
          <w:tab w:val="left" w:pos="720"/>
        </w:tabs>
        <w:rPr>
          <w:b/>
          <w:noProof/>
        </w:rPr>
      </w:pPr>
    </w:p>
    <w:p w14:paraId="7B518611" w14:textId="77777777" w:rsidR="002D5B2C" w:rsidRPr="00AE1407" w:rsidRDefault="002D5B2C" w:rsidP="002D5B2C">
      <w:pPr>
        <w:pStyle w:val="Footer"/>
        <w:tabs>
          <w:tab w:val="left" w:pos="720"/>
        </w:tabs>
        <w:rPr>
          <w:b/>
          <w:noProof/>
        </w:rPr>
      </w:pPr>
    </w:p>
    <w:p w14:paraId="01912BC5" w14:textId="77777777" w:rsidR="002D5B2C" w:rsidRPr="00AE1407" w:rsidRDefault="002D5B2C" w:rsidP="002D5B2C">
      <w:pPr>
        <w:pStyle w:val="Footer"/>
        <w:tabs>
          <w:tab w:val="left" w:pos="720"/>
        </w:tabs>
        <w:rPr>
          <w:b/>
          <w:noProof/>
        </w:rPr>
      </w:pPr>
    </w:p>
    <w:p w14:paraId="3948E621" w14:textId="77777777" w:rsidR="002D5B2C" w:rsidRPr="00AE1407" w:rsidRDefault="002D5B2C" w:rsidP="002D5B2C">
      <w:pPr>
        <w:pStyle w:val="Footer"/>
        <w:tabs>
          <w:tab w:val="left" w:pos="720"/>
        </w:tabs>
        <w:rPr>
          <w:b/>
          <w:noProof/>
        </w:rPr>
      </w:pPr>
    </w:p>
    <w:p w14:paraId="3CB1575B" w14:textId="77777777" w:rsidR="002D5B2C" w:rsidRPr="00AE1407" w:rsidRDefault="002D5B2C" w:rsidP="002D5B2C">
      <w:pPr>
        <w:pStyle w:val="Footer"/>
        <w:tabs>
          <w:tab w:val="left" w:pos="720"/>
        </w:tabs>
        <w:rPr>
          <w:b/>
          <w:noProof/>
        </w:rPr>
      </w:pPr>
    </w:p>
    <w:p w14:paraId="7A711B6A" w14:textId="77777777" w:rsidR="002D5B2C" w:rsidRPr="00AE1407" w:rsidRDefault="002D5B2C" w:rsidP="002D5B2C">
      <w:pPr>
        <w:pStyle w:val="Footer"/>
        <w:tabs>
          <w:tab w:val="left" w:pos="720"/>
        </w:tabs>
        <w:jc w:val="center"/>
        <w:rPr>
          <w:b/>
          <w:noProof/>
        </w:rPr>
      </w:pPr>
    </w:p>
    <w:p w14:paraId="6035BE26"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08CC8F66" w14:textId="77777777" w:rsidR="008B2119" w:rsidRPr="00C35CDB" w:rsidRDefault="008B2119" w:rsidP="008B2119">
      <w:pPr>
        <w:pStyle w:val="Footer"/>
        <w:jc w:val="center"/>
        <w:rPr>
          <w:b/>
          <w:noProof/>
        </w:rPr>
      </w:pPr>
    </w:p>
    <w:p w14:paraId="2AA5FC7F" w14:textId="77777777" w:rsidR="00DF2FEB" w:rsidRPr="00524176" w:rsidRDefault="00DF2FEB" w:rsidP="008B2119">
      <w:pPr>
        <w:pStyle w:val="Footer"/>
        <w:jc w:val="center"/>
        <w:rPr>
          <w:b/>
          <w:noProof/>
          <w:lang w:val="sr-Latn-RS"/>
        </w:rPr>
      </w:pPr>
      <w:r w:rsidRPr="00DF2FEB">
        <w:rPr>
          <w:b/>
          <w:noProof/>
          <w:lang w:val="sr-Cyrl-RS"/>
        </w:rPr>
        <w:t xml:space="preserve">Сервис и </w:t>
      </w:r>
      <w:r w:rsidRPr="00DF2FEB">
        <w:rPr>
          <w:b/>
          <w:noProof/>
        </w:rPr>
        <w:t>одржавање</w:t>
      </w:r>
      <w:r w:rsidRPr="00DF2FEB">
        <w:rPr>
          <w:b/>
          <w:noProof/>
          <w:lang w:val="sr-Cyrl-RS"/>
        </w:rPr>
        <w:t xml:space="preserve"> мамографа </w:t>
      </w:r>
      <w:r w:rsidRPr="00524176">
        <w:rPr>
          <w:b/>
          <w:noProof/>
          <w:lang w:val="sr-Cyrl-RS"/>
        </w:rPr>
        <w:t xml:space="preserve">произвођача </w:t>
      </w:r>
      <w:r w:rsidR="00524176" w:rsidRPr="00524176">
        <w:rPr>
          <w:b/>
          <w:noProof/>
          <w:lang w:val="sr-Latn-RS"/>
        </w:rPr>
        <w:t xml:space="preserve">„IMS“, </w:t>
      </w:r>
    </w:p>
    <w:p w14:paraId="3CD44FB5" w14:textId="77777777" w:rsidR="008B2119" w:rsidRPr="00DF2FEB" w:rsidRDefault="00DF2FEB" w:rsidP="008B2119">
      <w:pPr>
        <w:pStyle w:val="Footer"/>
        <w:jc w:val="center"/>
        <w:rPr>
          <w:b/>
          <w:highlight w:val="yellow"/>
        </w:rPr>
      </w:pPr>
      <w:r w:rsidRPr="00DF2FEB">
        <w:rPr>
          <w:b/>
          <w:noProof/>
          <w:lang w:val="sr-Cyrl-RS"/>
        </w:rPr>
        <w:t>за потребе Клиничког центра Војводине</w:t>
      </w:r>
      <w:r w:rsidRPr="00DF2FEB">
        <w:rPr>
          <w:b/>
          <w:highlight w:val="yellow"/>
        </w:rPr>
        <w:t xml:space="preserve"> </w:t>
      </w:r>
    </w:p>
    <w:p w14:paraId="380295BE" w14:textId="77777777" w:rsidR="008B2119" w:rsidRPr="00C35CDB" w:rsidRDefault="008B2119" w:rsidP="008B2119">
      <w:pPr>
        <w:pStyle w:val="Footer"/>
        <w:jc w:val="center"/>
        <w:rPr>
          <w:b/>
          <w:noProof/>
          <w:highlight w:val="yellow"/>
        </w:rPr>
      </w:pPr>
    </w:p>
    <w:p w14:paraId="56375C55" w14:textId="77777777" w:rsidR="008B2119" w:rsidRPr="00C35CDB" w:rsidRDefault="00291045"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24DE1F91" w14:textId="77777777" w:rsidR="008B2119" w:rsidRPr="00C35CDB" w:rsidRDefault="008B2119" w:rsidP="008B2119">
      <w:pPr>
        <w:pStyle w:val="Footer"/>
        <w:tabs>
          <w:tab w:val="left" w:pos="720"/>
        </w:tabs>
        <w:jc w:val="center"/>
        <w:rPr>
          <w:b/>
          <w:noProof/>
        </w:rPr>
      </w:pPr>
    </w:p>
    <w:p w14:paraId="786DCCB9" w14:textId="77777777" w:rsidR="008B2119" w:rsidRPr="00DF2FEB" w:rsidRDefault="00DF2FEB" w:rsidP="008B2119">
      <w:pPr>
        <w:pStyle w:val="Footer"/>
        <w:tabs>
          <w:tab w:val="left" w:pos="720"/>
        </w:tabs>
        <w:jc w:val="center"/>
        <w:rPr>
          <w:b/>
          <w:noProof/>
          <w:lang w:val="sr-Cyrl-RS"/>
        </w:rPr>
      </w:pPr>
      <w:r w:rsidRPr="00DF2FEB">
        <w:rPr>
          <w:b/>
          <w:noProof/>
        </w:rPr>
        <w:t>Б</w:t>
      </w:r>
      <w:r w:rsidR="008B2119" w:rsidRPr="00DF2FEB">
        <w:rPr>
          <w:b/>
          <w:noProof/>
        </w:rPr>
        <w:t>рој</w:t>
      </w:r>
      <w:r w:rsidRPr="00DF2FEB">
        <w:rPr>
          <w:b/>
          <w:noProof/>
          <w:lang w:val="sr-Cyrl-RS"/>
        </w:rPr>
        <w:t xml:space="preserve"> 139-16-О</w:t>
      </w:r>
    </w:p>
    <w:p w14:paraId="2753C740" w14:textId="77777777" w:rsidR="002D5B2C" w:rsidRPr="00AE1407" w:rsidRDefault="002D5B2C" w:rsidP="008B2119">
      <w:pPr>
        <w:pStyle w:val="Footer"/>
        <w:tabs>
          <w:tab w:val="left" w:pos="720"/>
        </w:tabs>
        <w:rPr>
          <w:b/>
          <w:noProof/>
        </w:rPr>
      </w:pPr>
    </w:p>
    <w:p w14:paraId="540FA768" w14:textId="77777777" w:rsidR="002D5B2C" w:rsidRPr="00AE1407" w:rsidRDefault="002D5B2C" w:rsidP="002D5B2C">
      <w:pPr>
        <w:pStyle w:val="Footer"/>
        <w:tabs>
          <w:tab w:val="left" w:pos="720"/>
        </w:tabs>
        <w:jc w:val="center"/>
        <w:rPr>
          <w:b/>
          <w:noProof/>
        </w:rPr>
      </w:pPr>
    </w:p>
    <w:p w14:paraId="779633B8" w14:textId="77777777" w:rsidR="002D5B2C" w:rsidRPr="00AE1407" w:rsidRDefault="002D5B2C" w:rsidP="002D5B2C">
      <w:pPr>
        <w:pStyle w:val="Footer"/>
        <w:tabs>
          <w:tab w:val="left" w:pos="720"/>
        </w:tabs>
        <w:jc w:val="center"/>
        <w:rPr>
          <w:b/>
          <w:noProof/>
        </w:rPr>
      </w:pPr>
    </w:p>
    <w:p w14:paraId="584B0C1C" w14:textId="77777777" w:rsidR="002D5B2C" w:rsidRPr="00AE1407" w:rsidRDefault="002D5B2C" w:rsidP="002D5B2C">
      <w:pPr>
        <w:pStyle w:val="Footer"/>
        <w:tabs>
          <w:tab w:val="left" w:pos="720"/>
        </w:tabs>
        <w:jc w:val="center"/>
        <w:rPr>
          <w:b/>
          <w:noProof/>
        </w:rPr>
      </w:pPr>
    </w:p>
    <w:p w14:paraId="521C6829" w14:textId="77777777" w:rsidR="002D5B2C" w:rsidRPr="00AE1407" w:rsidRDefault="002D5B2C" w:rsidP="002D5B2C">
      <w:pPr>
        <w:pStyle w:val="Footer"/>
        <w:tabs>
          <w:tab w:val="left" w:pos="720"/>
        </w:tabs>
        <w:jc w:val="center"/>
        <w:rPr>
          <w:b/>
          <w:noProof/>
        </w:rPr>
      </w:pPr>
    </w:p>
    <w:p w14:paraId="26D4CC81" w14:textId="77777777" w:rsidR="002D5B2C" w:rsidRPr="00AE1407" w:rsidRDefault="002D5B2C" w:rsidP="002D5B2C">
      <w:pPr>
        <w:pStyle w:val="Footer"/>
        <w:tabs>
          <w:tab w:val="left" w:pos="720"/>
        </w:tabs>
        <w:jc w:val="center"/>
        <w:rPr>
          <w:b/>
          <w:noProof/>
        </w:rPr>
      </w:pPr>
    </w:p>
    <w:p w14:paraId="4CB64203" w14:textId="77777777" w:rsidR="002D5B2C" w:rsidRPr="00AE1407" w:rsidRDefault="002D5B2C" w:rsidP="002D5B2C">
      <w:pPr>
        <w:pStyle w:val="Footer"/>
        <w:tabs>
          <w:tab w:val="left" w:pos="720"/>
        </w:tabs>
        <w:jc w:val="center"/>
        <w:rPr>
          <w:b/>
          <w:noProof/>
        </w:rPr>
      </w:pPr>
    </w:p>
    <w:p w14:paraId="070F3C11" w14:textId="77777777" w:rsidR="002D5B2C" w:rsidRPr="00AE1407" w:rsidRDefault="002D5B2C" w:rsidP="002D5B2C">
      <w:pPr>
        <w:pStyle w:val="Footer"/>
        <w:tabs>
          <w:tab w:val="left" w:pos="720"/>
        </w:tabs>
        <w:jc w:val="center"/>
        <w:rPr>
          <w:b/>
          <w:noProof/>
        </w:rPr>
      </w:pPr>
    </w:p>
    <w:p w14:paraId="6E801CE2" w14:textId="77777777" w:rsidR="002D5B2C" w:rsidRPr="00AE1407" w:rsidRDefault="002D5B2C" w:rsidP="002D5B2C">
      <w:pPr>
        <w:pStyle w:val="Footer"/>
        <w:tabs>
          <w:tab w:val="left" w:pos="720"/>
        </w:tabs>
        <w:rPr>
          <w:noProof/>
        </w:rPr>
      </w:pPr>
    </w:p>
    <w:p w14:paraId="43E0F998" w14:textId="77777777" w:rsidR="002D5B2C" w:rsidRPr="00AE1407" w:rsidRDefault="002D5B2C" w:rsidP="002D5B2C">
      <w:pPr>
        <w:pStyle w:val="Footer"/>
        <w:tabs>
          <w:tab w:val="left" w:pos="720"/>
        </w:tabs>
        <w:rPr>
          <w:noProof/>
        </w:rPr>
      </w:pPr>
    </w:p>
    <w:p w14:paraId="28D420D9" w14:textId="77777777" w:rsidR="002D5B2C" w:rsidRPr="00AE1407" w:rsidRDefault="002D5B2C" w:rsidP="002D5B2C">
      <w:pPr>
        <w:pStyle w:val="Footer"/>
        <w:tabs>
          <w:tab w:val="left" w:pos="720"/>
        </w:tabs>
        <w:rPr>
          <w:noProof/>
        </w:rPr>
      </w:pPr>
    </w:p>
    <w:p w14:paraId="6CFCFC7F" w14:textId="77777777" w:rsidR="002D5B2C" w:rsidRPr="00AE1407" w:rsidRDefault="002D5B2C" w:rsidP="002D5B2C">
      <w:pPr>
        <w:pStyle w:val="Footer"/>
        <w:tabs>
          <w:tab w:val="left" w:pos="720"/>
        </w:tabs>
        <w:rPr>
          <w:noProof/>
        </w:rPr>
      </w:pPr>
    </w:p>
    <w:p w14:paraId="406F81E8" w14:textId="77777777" w:rsidR="002D5B2C" w:rsidRPr="00AE1407" w:rsidRDefault="002D5B2C" w:rsidP="002D5B2C">
      <w:pPr>
        <w:pStyle w:val="Footer"/>
        <w:tabs>
          <w:tab w:val="left" w:pos="720"/>
        </w:tabs>
        <w:rPr>
          <w:noProof/>
        </w:rPr>
      </w:pPr>
    </w:p>
    <w:p w14:paraId="10D77F2B" w14:textId="77777777" w:rsidR="002D5B2C" w:rsidRPr="00AE1407" w:rsidRDefault="002D5B2C" w:rsidP="002D5B2C">
      <w:pPr>
        <w:pStyle w:val="Footer"/>
        <w:tabs>
          <w:tab w:val="left" w:pos="720"/>
        </w:tabs>
        <w:rPr>
          <w:noProof/>
        </w:rPr>
      </w:pPr>
    </w:p>
    <w:p w14:paraId="36365EF3" w14:textId="77777777" w:rsidR="002D5B2C" w:rsidRPr="00AE1407" w:rsidRDefault="002D5B2C" w:rsidP="002D5B2C">
      <w:pPr>
        <w:pStyle w:val="Footer"/>
        <w:tabs>
          <w:tab w:val="left" w:pos="720"/>
        </w:tabs>
        <w:rPr>
          <w:noProof/>
        </w:rPr>
      </w:pPr>
    </w:p>
    <w:p w14:paraId="5EE5714F" w14:textId="77777777" w:rsidR="002D5B2C" w:rsidRPr="00AE1407" w:rsidRDefault="002D5B2C" w:rsidP="002D5B2C">
      <w:pPr>
        <w:pStyle w:val="Footer"/>
        <w:tabs>
          <w:tab w:val="left" w:pos="720"/>
        </w:tabs>
        <w:rPr>
          <w:noProof/>
        </w:rPr>
      </w:pPr>
    </w:p>
    <w:p w14:paraId="2338C628" w14:textId="77777777" w:rsidR="002D5B2C" w:rsidRPr="00AE1407" w:rsidRDefault="002D5B2C" w:rsidP="002D5B2C">
      <w:pPr>
        <w:pStyle w:val="Footer"/>
        <w:tabs>
          <w:tab w:val="left" w:pos="720"/>
        </w:tabs>
        <w:rPr>
          <w:noProof/>
        </w:rPr>
      </w:pPr>
    </w:p>
    <w:p w14:paraId="5416B9EE" w14:textId="77777777" w:rsidR="002D5B2C" w:rsidRPr="00AE1407" w:rsidRDefault="002D5B2C" w:rsidP="002D5B2C">
      <w:pPr>
        <w:pStyle w:val="Footer"/>
        <w:tabs>
          <w:tab w:val="left" w:pos="720"/>
        </w:tabs>
        <w:rPr>
          <w:noProof/>
        </w:rPr>
      </w:pPr>
    </w:p>
    <w:p w14:paraId="06E7D1A8" w14:textId="77777777" w:rsidR="002D5B2C" w:rsidRPr="00AE1407" w:rsidRDefault="002D5B2C" w:rsidP="002D5B2C">
      <w:pPr>
        <w:pStyle w:val="Footer"/>
        <w:tabs>
          <w:tab w:val="left" w:pos="720"/>
        </w:tabs>
        <w:rPr>
          <w:noProof/>
        </w:rPr>
      </w:pPr>
    </w:p>
    <w:p w14:paraId="0662C69E" w14:textId="77777777" w:rsidR="002D5B2C" w:rsidRPr="00AE1407" w:rsidRDefault="002D5B2C" w:rsidP="002D5B2C">
      <w:pPr>
        <w:pStyle w:val="Footer"/>
        <w:tabs>
          <w:tab w:val="left" w:pos="720"/>
        </w:tabs>
        <w:rPr>
          <w:noProof/>
        </w:rPr>
      </w:pPr>
    </w:p>
    <w:p w14:paraId="166A51CD" w14:textId="77777777"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DF2FEB">
        <w:rPr>
          <w:rFonts w:eastAsia="TimesNewRomanPSMT"/>
          <w:lang w:val="sr-Cyrl-RS"/>
        </w:rPr>
        <w:t>86</w:t>
      </w:r>
      <w:r w:rsidR="005B4BDC" w:rsidRPr="00AE1407">
        <w:rPr>
          <w:rFonts w:eastAsia="TimesNewRomanPSMT"/>
        </w:rPr>
        <w:t>/201</w:t>
      </w:r>
      <w:r w:rsidR="00DF2FEB">
        <w:rPr>
          <w:rFonts w:eastAsia="TimesNewRomanPSMT"/>
          <w:lang w:val="sr-Cyrl-RS"/>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07D0D402" w14:textId="77777777" w:rsidR="005B4BDC" w:rsidRPr="00AE1407" w:rsidRDefault="005B4BDC" w:rsidP="005B4BDC">
      <w:pPr>
        <w:ind w:firstLine="720"/>
        <w:jc w:val="both"/>
        <w:rPr>
          <w:rFonts w:eastAsia="TimesNewRomanPSMT"/>
        </w:rPr>
      </w:pPr>
    </w:p>
    <w:p w14:paraId="7161FC7B" w14:textId="77777777" w:rsidR="000C3B23" w:rsidRPr="00AE1407" w:rsidRDefault="000C3B23" w:rsidP="00FC4113">
      <w:pPr>
        <w:jc w:val="center"/>
        <w:rPr>
          <w:b/>
          <w:noProof/>
        </w:rPr>
      </w:pPr>
      <w:r w:rsidRPr="00AE1407">
        <w:rPr>
          <w:b/>
          <w:noProof/>
        </w:rPr>
        <w:t>КОНКУРСНА ДОКУМЕНТАЦИЈА</w:t>
      </w:r>
    </w:p>
    <w:p w14:paraId="571FFDE2" w14:textId="77777777" w:rsidR="000C3B23" w:rsidRPr="00AE1407" w:rsidRDefault="000C3B23" w:rsidP="00FC4113">
      <w:pPr>
        <w:jc w:val="center"/>
        <w:rPr>
          <w:b/>
          <w:noProof/>
        </w:rPr>
      </w:pPr>
    </w:p>
    <w:p w14:paraId="015BA30B" w14:textId="77777777" w:rsidR="00440DA1" w:rsidRDefault="00291045" w:rsidP="006B2CAF">
      <w:pPr>
        <w:pStyle w:val="Footer"/>
        <w:jc w:val="center"/>
        <w:rPr>
          <w:b/>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166BE1">
            <w:rPr>
              <w:b/>
              <w:noProof/>
            </w:rPr>
            <w:t xml:space="preserve">у отвореном поступку јавне набавке </w:t>
          </w:r>
        </w:sdtContent>
      </w:sdt>
      <w:r w:rsidR="008B2119" w:rsidRPr="00166BE1">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166BE1">
            <w:rPr>
              <w:b/>
              <w:noProof/>
            </w:rPr>
            <w:t>услуга</w:t>
          </w:r>
        </w:sdtContent>
      </w:sdt>
      <w:r w:rsidR="008B2119" w:rsidRPr="00166BE1">
        <w:rPr>
          <w:b/>
          <w:noProof/>
        </w:rPr>
        <w:t xml:space="preserve"> бр. </w:t>
      </w:r>
      <w:r w:rsidR="00DF2FEB" w:rsidRPr="00166BE1">
        <w:rPr>
          <w:b/>
          <w:noProof/>
          <w:lang w:val="sr-Cyrl-RS"/>
        </w:rPr>
        <w:t>139-16-О</w:t>
      </w:r>
      <w:r w:rsidR="008B2119" w:rsidRPr="00166BE1">
        <w:rPr>
          <w:b/>
          <w:noProof/>
        </w:rPr>
        <w:t xml:space="preserve"> -</w:t>
      </w:r>
      <w:r w:rsidR="00440DA1" w:rsidRPr="00166BE1">
        <w:rPr>
          <w:b/>
          <w:noProof/>
          <w:lang w:val="sr-Cyrl-RS"/>
        </w:rPr>
        <w:t xml:space="preserve"> Сервис</w:t>
      </w:r>
      <w:r w:rsidR="00440DA1" w:rsidRPr="00DF2FEB">
        <w:rPr>
          <w:b/>
          <w:noProof/>
          <w:lang w:val="sr-Cyrl-RS"/>
        </w:rPr>
        <w:t xml:space="preserve"> и </w:t>
      </w:r>
      <w:r w:rsidR="00440DA1" w:rsidRPr="00DF2FEB">
        <w:rPr>
          <w:b/>
          <w:noProof/>
        </w:rPr>
        <w:t>одржавање</w:t>
      </w:r>
      <w:r w:rsidR="00440DA1" w:rsidRPr="00DF2FEB">
        <w:rPr>
          <w:b/>
          <w:noProof/>
          <w:lang w:val="sr-Cyrl-RS"/>
        </w:rPr>
        <w:t xml:space="preserve"> мамографа произвођача </w:t>
      </w:r>
      <w:r w:rsidR="00524176" w:rsidRPr="00524176">
        <w:rPr>
          <w:b/>
          <w:noProof/>
          <w:lang w:val="sr-Latn-RS"/>
        </w:rPr>
        <w:t>„IMS“,</w:t>
      </w:r>
      <w:r w:rsidR="00524176" w:rsidRPr="006E4D53">
        <w:rPr>
          <w:noProof/>
          <w:lang w:val="sr-Latn-RS"/>
        </w:rPr>
        <w:t xml:space="preserve"> </w:t>
      </w:r>
      <w:r w:rsidR="00440DA1" w:rsidRPr="00DF2FEB">
        <w:rPr>
          <w:b/>
          <w:noProof/>
          <w:lang w:val="sr-Cyrl-RS"/>
        </w:rPr>
        <w:t>за потребе Клиничког центра Војводине</w:t>
      </w:r>
      <w:r w:rsidR="00440DA1" w:rsidRPr="00DF2FEB">
        <w:rPr>
          <w:b/>
          <w:highlight w:val="yellow"/>
        </w:rPr>
        <w:t xml:space="preserve"> </w:t>
      </w:r>
    </w:p>
    <w:p w14:paraId="338A8B9A" w14:textId="77777777" w:rsidR="006B2CAF" w:rsidRPr="006B2CAF" w:rsidRDefault="006B2CAF" w:rsidP="006B2CAF">
      <w:pPr>
        <w:pStyle w:val="Footer"/>
        <w:jc w:val="center"/>
        <w:rPr>
          <w:b/>
          <w:noProof/>
          <w:lang w:val="sr-Latn-RS"/>
        </w:rPr>
      </w:pPr>
    </w:p>
    <w:bookmarkEnd w:id="4"/>
    <w:bookmarkEnd w:id="5"/>
    <w:bookmarkEnd w:id="6"/>
    <w:bookmarkEnd w:id="7"/>
    <w:p w14:paraId="651A6C09"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54658139" w:displacedByCustomXml="next"/>
    <w:bookmarkStart w:id="9" w:name="_Toc354658271" w:displacedByCustomXml="next"/>
    <w:bookmarkStart w:id="10" w:name="_Toc354658305" w:displacedByCustomXml="next"/>
    <w:bookmarkStart w:id="11" w:name="_Toc354658399" w:displacedByCustomXml="next"/>
    <w:bookmarkStart w:id="12" w:name="_Toc375826002"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41AF797D" w14:textId="77777777" w:rsidR="00980F7B" w:rsidRDefault="00980F7B">
          <w:pPr>
            <w:pStyle w:val="TOCHeading"/>
          </w:pPr>
        </w:p>
        <w:p w14:paraId="35370855" w14:textId="77777777" w:rsidR="00BA7817" w:rsidRDefault="00980F7B">
          <w:pPr>
            <w:pStyle w:val="TOC1"/>
            <w:tabs>
              <w:tab w:val="right" w:leader="dot" w:pos="9060"/>
            </w:tabs>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61099936" w:history="1">
            <w:r w:rsidR="00BA7817" w:rsidRPr="00580F9D">
              <w:rPr>
                <w:rStyle w:val="Hyperlink"/>
                <w:noProof/>
              </w:rPr>
              <w:t>1.</w:t>
            </w:r>
            <w:r w:rsidR="00BA7817">
              <w:rPr>
                <w:rFonts w:asciiTheme="minorHAnsi" w:eastAsiaTheme="minorEastAsia" w:hAnsiTheme="minorHAnsi" w:cstheme="minorBidi"/>
                <w:caps w:val="0"/>
                <w:noProof/>
                <w:sz w:val="22"/>
                <w:szCs w:val="22"/>
                <w:lang w:val="sr-Latn-RS" w:eastAsia="sr-Latn-RS"/>
              </w:rPr>
              <w:tab/>
            </w:r>
            <w:r w:rsidR="00BA7817" w:rsidRPr="00580F9D">
              <w:rPr>
                <w:rStyle w:val="Hyperlink"/>
                <w:noProof/>
              </w:rPr>
              <w:t>ОПШТИ ПОДАЦИ О НАБАВЦИ</w:t>
            </w:r>
            <w:r w:rsidR="00BA7817">
              <w:rPr>
                <w:noProof/>
                <w:webHidden/>
              </w:rPr>
              <w:tab/>
            </w:r>
            <w:r w:rsidR="00BA7817">
              <w:rPr>
                <w:noProof/>
                <w:webHidden/>
              </w:rPr>
              <w:fldChar w:fldCharType="begin"/>
            </w:r>
            <w:r w:rsidR="00BA7817">
              <w:rPr>
                <w:noProof/>
                <w:webHidden/>
              </w:rPr>
              <w:instrText xml:space="preserve"> PAGEREF _Toc461099936 \h </w:instrText>
            </w:r>
            <w:r w:rsidR="00BA7817">
              <w:rPr>
                <w:noProof/>
                <w:webHidden/>
              </w:rPr>
            </w:r>
            <w:r w:rsidR="00BA7817">
              <w:rPr>
                <w:noProof/>
                <w:webHidden/>
              </w:rPr>
              <w:fldChar w:fldCharType="separate"/>
            </w:r>
            <w:r w:rsidR="00BA7817">
              <w:rPr>
                <w:noProof/>
                <w:webHidden/>
              </w:rPr>
              <w:t>3</w:t>
            </w:r>
            <w:r w:rsidR="00BA7817">
              <w:rPr>
                <w:noProof/>
                <w:webHidden/>
              </w:rPr>
              <w:fldChar w:fldCharType="end"/>
            </w:r>
          </w:hyperlink>
        </w:p>
        <w:p w14:paraId="1B477FD8" w14:textId="77777777" w:rsidR="00BA7817" w:rsidRDefault="002910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61099937" w:history="1">
            <w:r w:rsidR="00BA7817" w:rsidRPr="00580F9D">
              <w:rPr>
                <w:rStyle w:val="Hyperlink"/>
                <w:noProof/>
              </w:rPr>
              <w:t>2.</w:t>
            </w:r>
            <w:r w:rsidR="00BA7817">
              <w:rPr>
                <w:rFonts w:asciiTheme="minorHAnsi" w:eastAsiaTheme="minorEastAsia" w:hAnsiTheme="minorHAnsi" w:cstheme="minorBidi"/>
                <w:caps w:val="0"/>
                <w:noProof/>
                <w:sz w:val="22"/>
                <w:szCs w:val="22"/>
                <w:lang w:val="sr-Latn-RS" w:eastAsia="sr-Latn-RS"/>
              </w:rPr>
              <w:tab/>
            </w:r>
            <w:r w:rsidR="00BA7817" w:rsidRPr="00580F9D">
              <w:rPr>
                <w:rStyle w:val="Hyperlink"/>
                <w:noProof/>
              </w:rPr>
              <w:t>ПОДАЦИ О ПРЕДМЕТУ ЈАВНЕ НАБАВКЕ</w:t>
            </w:r>
            <w:r w:rsidR="00BA7817">
              <w:rPr>
                <w:noProof/>
                <w:webHidden/>
              </w:rPr>
              <w:tab/>
            </w:r>
            <w:r w:rsidR="00BA7817">
              <w:rPr>
                <w:noProof/>
                <w:webHidden/>
              </w:rPr>
              <w:fldChar w:fldCharType="begin"/>
            </w:r>
            <w:r w:rsidR="00BA7817">
              <w:rPr>
                <w:noProof/>
                <w:webHidden/>
              </w:rPr>
              <w:instrText xml:space="preserve"> PAGEREF _Toc461099937 \h </w:instrText>
            </w:r>
            <w:r w:rsidR="00BA7817">
              <w:rPr>
                <w:noProof/>
                <w:webHidden/>
              </w:rPr>
            </w:r>
            <w:r w:rsidR="00BA7817">
              <w:rPr>
                <w:noProof/>
                <w:webHidden/>
              </w:rPr>
              <w:fldChar w:fldCharType="separate"/>
            </w:r>
            <w:r w:rsidR="00BA7817">
              <w:rPr>
                <w:noProof/>
                <w:webHidden/>
              </w:rPr>
              <w:t>4</w:t>
            </w:r>
            <w:r w:rsidR="00BA7817">
              <w:rPr>
                <w:noProof/>
                <w:webHidden/>
              </w:rPr>
              <w:fldChar w:fldCharType="end"/>
            </w:r>
          </w:hyperlink>
        </w:p>
        <w:p w14:paraId="21004894" w14:textId="77777777" w:rsidR="00BA7817" w:rsidRDefault="002910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61099938" w:history="1">
            <w:r w:rsidR="00BA7817" w:rsidRPr="00580F9D">
              <w:rPr>
                <w:rStyle w:val="Hyperlink"/>
                <w:noProof/>
              </w:rPr>
              <w:t>3.</w:t>
            </w:r>
            <w:r w:rsidR="00BA7817">
              <w:rPr>
                <w:rFonts w:asciiTheme="minorHAnsi" w:eastAsiaTheme="minorEastAsia" w:hAnsiTheme="minorHAnsi" w:cstheme="minorBidi"/>
                <w:caps w:val="0"/>
                <w:noProof/>
                <w:sz w:val="22"/>
                <w:szCs w:val="22"/>
                <w:lang w:val="sr-Latn-RS" w:eastAsia="sr-Latn-RS"/>
              </w:rPr>
              <w:tab/>
            </w:r>
            <w:r w:rsidR="00BA7817" w:rsidRPr="00580F9D">
              <w:rPr>
                <w:rStyle w:val="Hyperlink"/>
                <w:noProof/>
              </w:rPr>
              <w:t>ОПИС ПРЕДМЕТА ЈАВНЕ НАБАВКЕ</w:t>
            </w:r>
            <w:r w:rsidR="00BA7817">
              <w:rPr>
                <w:noProof/>
                <w:webHidden/>
              </w:rPr>
              <w:tab/>
            </w:r>
            <w:r w:rsidR="00BA7817">
              <w:rPr>
                <w:noProof/>
                <w:webHidden/>
              </w:rPr>
              <w:fldChar w:fldCharType="begin"/>
            </w:r>
            <w:r w:rsidR="00BA7817">
              <w:rPr>
                <w:noProof/>
                <w:webHidden/>
              </w:rPr>
              <w:instrText xml:space="preserve"> PAGEREF _Toc461099938 \h </w:instrText>
            </w:r>
            <w:r w:rsidR="00BA7817">
              <w:rPr>
                <w:noProof/>
                <w:webHidden/>
              </w:rPr>
            </w:r>
            <w:r w:rsidR="00BA7817">
              <w:rPr>
                <w:noProof/>
                <w:webHidden/>
              </w:rPr>
              <w:fldChar w:fldCharType="separate"/>
            </w:r>
            <w:r w:rsidR="00BA7817">
              <w:rPr>
                <w:noProof/>
                <w:webHidden/>
              </w:rPr>
              <w:t>5</w:t>
            </w:r>
            <w:r w:rsidR="00BA7817">
              <w:rPr>
                <w:noProof/>
                <w:webHidden/>
              </w:rPr>
              <w:fldChar w:fldCharType="end"/>
            </w:r>
          </w:hyperlink>
        </w:p>
        <w:p w14:paraId="22ED17B4" w14:textId="77777777" w:rsidR="00BA7817" w:rsidRDefault="002910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61099939" w:history="1">
            <w:r w:rsidR="00BA7817" w:rsidRPr="00580F9D">
              <w:rPr>
                <w:rStyle w:val="Hyperlink"/>
                <w:noProof/>
              </w:rPr>
              <w:t>4.</w:t>
            </w:r>
            <w:r w:rsidR="00BA7817">
              <w:rPr>
                <w:rFonts w:asciiTheme="minorHAnsi" w:eastAsiaTheme="minorEastAsia" w:hAnsiTheme="minorHAnsi" w:cstheme="minorBidi"/>
                <w:caps w:val="0"/>
                <w:noProof/>
                <w:sz w:val="22"/>
                <w:szCs w:val="22"/>
                <w:lang w:val="sr-Latn-RS" w:eastAsia="sr-Latn-RS"/>
              </w:rPr>
              <w:tab/>
            </w:r>
            <w:r w:rsidR="00BA7817" w:rsidRPr="00580F9D">
              <w:rPr>
                <w:rStyle w:val="Hyperlink"/>
                <w:noProof/>
              </w:rPr>
              <w:t>УСЛОВИ ЗА УЧЕШЋЕ У ПОСТУПКУ ЈАВНЕ НАБАВКЕ</w:t>
            </w:r>
            <w:r w:rsidR="00BA7817">
              <w:rPr>
                <w:noProof/>
                <w:webHidden/>
              </w:rPr>
              <w:tab/>
            </w:r>
            <w:r w:rsidR="00BA7817">
              <w:rPr>
                <w:noProof/>
                <w:webHidden/>
              </w:rPr>
              <w:fldChar w:fldCharType="begin"/>
            </w:r>
            <w:r w:rsidR="00BA7817">
              <w:rPr>
                <w:noProof/>
                <w:webHidden/>
              </w:rPr>
              <w:instrText xml:space="preserve"> PAGEREF _Toc461099939 \h </w:instrText>
            </w:r>
            <w:r w:rsidR="00BA7817">
              <w:rPr>
                <w:noProof/>
                <w:webHidden/>
              </w:rPr>
            </w:r>
            <w:r w:rsidR="00BA7817">
              <w:rPr>
                <w:noProof/>
                <w:webHidden/>
              </w:rPr>
              <w:fldChar w:fldCharType="separate"/>
            </w:r>
            <w:r w:rsidR="00BA7817">
              <w:rPr>
                <w:noProof/>
                <w:webHidden/>
              </w:rPr>
              <w:t>8</w:t>
            </w:r>
            <w:r w:rsidR="00BA7817">
              <w:rPr>
                <w:noProof/>
                <w:webHidden/>
              </w:rPr>
              <w:fldChar w:fldCharType="end"/>
            </w:r>
          </w:hyperlink>
        </w:p>
        <w:p w14:paraId="7CB3283B" w14:textId="77777777" w:rsidR="00BA7817" w:rsidRDefault="002910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61099940" w:history="1">
            <w:r w:rsidR="00BA7817" w:rsidRPr="00580F9D">
              <w:rPr>
                <w:rStyle w:val="Hyperlink"/>
                <w:noProof/>
              </w:rPr>
              <w:t>5.</w:t>
            </w:r>
            <w:r w:rsidR="00BA7817">
              <w:rPr>
                <w:rFonts w:asciiTheme="minorHAnsi" w:eastAsiaTheme="minorEastAsia" w:hAnsiTheme="minorHAnsi" w:cstheme="minorBidi"/>
                <w:caps w:val="0"/>
                <w:noProof/>
                <w:sz w:val="22"/>
                <w:szCs w:val="22"/>
                <w:lang w:val="sr-Latn-RS" w:eastAsia="sr-Latn-RS"/>
              </w:rPr>
              <w:tab/>
            </w:r>
            <w:r w:rsidR="00BA7817" w:rsidRPr="00580F9D">
              <w:rPr>
                <w:rStyle w:val="Hyperlink"/>
                <w:noProof/>
              </w:rPr>
              <w:t>УПУТСТВО ПОНУЂАЧИМА КАКО ДА САЧИНЕ ПОНУДУ</w:t>
            </w:r>
            <w:r w:rsidR="00BA7817">
              <w:rPr>
                <w:noProof/>
                <w:webHidden/>
              </w:rPr>
              <w:tab/>
            </w:r>
            <w:r w:rsidR="00BA7817">
              <w:rPr>
                <w:noProof/>
                <w:webHidden/>
              </w:rPr>
              <w:fldChar w:fldCharType="begin"/>
            </w:r>
            <w:r w:rsidR="00BA7817">
              <w:rPr>
                <w:noProof/>
                <w:webHidden/>
              </w:rPr>
              <w:instrText xml:space="preserve"> PAGEREF _Toc461099940 \h </w:instrText>
            </w:r>
            <w:r w:rsidR="00BA7817">
              <w:rPr>
                <w:noProof/>
                <w:webHidden/>
              </w:rPr>
            </w:r>
            <w:r w:rsidR="00BA7817">
              <w:rPr>
                <w:noProof/>
                <w:webHidden/>
              </w:rPr>
              <w:fldChar w:fldCharType="separate"/>
            </w:r>
            <w:r w:rsidR="00BA7817">
              <w:rPr>
                <w:noProof/>
                <w:webHidden/>
              </w:rPr>
              <w:t>11</w:t>
            </w:r>
            <w:r w:rsidR="00BA7817">
              <w:rPr>
                <w:noProof/>
                <w:webHidden/>
              </w:rPr>
              <w:fldChar w:fldCharType="end"/>
            </w:r>
          </w:hyperlink>
        </w:p>
        <w:p w14:paraId="001B6975" w14:textId="77777777" w:rsidR="00BA7817" w:rsidRDefault="002910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61099941" w:history="1">
            <w:r w:rsidR="00BA7817" w:rsidRPr="00580F9D">
              <w:rPr>
                <w:rStyle w:val="Hyperlink"/>
                <w:noProof/>
              </w:rPr>
              <w:t>6.</w:t>
            </w:r>
            <w:r w:rsidR="00BA7817">
              <w:rPr>
                <w:rFonts w:asciiTheme="minorHAnsi" w:eastAsiaTheme="minorEastAsia" w:hAnsiTheme="minorHAnsi" w:cstheme="minorBidi"/>
                <w:caps w:val="0"/>
                <w:noProof/>
                <w:sz w:val="22"/>
                <w:szCs w:val="22"/>
                <w:lang w:val="sr-Latn-RS" w:eastAsia="sr-Latn-RS"/>
              </w:rPr>
              <w:tab/>
            </w:r>
            <w:r w:rsidR="00BA7817" w:rsidRPr="00580F9D">
              <w:rPr>
                <w:rStyle w:val="Hyperlink"/>
                <w:noProof/>
              </w:rPr>
              <w:t xml:space="preserve">МОДЕЛ УГОВОРА </w:t>
            </w:r>
            <w:r w:rsidR="00BA7817">
              <w:rPr>
                <w:noProof/>
                <w:webHidden/>
              </w:rPr>
              <w:tab/>
            </w:r>
            <w:r w:rsidR="00BA7817">
              <w:rPr>
                <w:noProof/>
                <w:webHidden/>
              </w:rPr>
              <w:fldChar w:fldCharType="begin"/>
            </w:r>
            <w:r w:rsidR="00BA7817">
              <w:rPr>
                <w:noProof/>
                <w:webHidden/>
              </w:rPr>
              <w:instrText xml:space="preserve"> PAGEREF _Toc461099941 \h </w:instrText>
            </w:r>
            <w:r w:rsidR="00BA7817">
              <w:rPr>
                <w:noProof/>
                <w:webHidden/>
              </w:rPr>
            </w:r>
            <w:r w:rsidR="00BA7817">
              <w:rPr>
                <w:noProof/>
                <w:webHidden/>
              </w:rPr>
              <w:fldChar w:fldCharType="separate"/>
            </w:r>
            <w:r w:rsidR="00BA7817">
              <w:rPr>
                <w:noProof/>
                <w:webHidden/>
              </w:rPr>
              <w:t>19</w:t>
            </w:r>
            <w:r w:rsidR="00BA7817">
              <w:rPr>
                <w:noProof/>
                <w:webHidden/>
              </w:rPr>
              <w:fldChar w:fldCharType="end"/>
            </w:r>
          </w:hyperlink>
        </w:p>
        <w:p w14:paraId="36A95119" w14:textId="77777777" w:rsidR="00BA7817" w:rsidRDefault="002910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61099942" w:history="1">
            <w:r w:rsidR="00BA7817" w:rsidRPr="00580F9D">
              <w:rPr>
                <w:rStyle w:val="Hyperlink"/>
                <w:noProof/>
              </w:rPr>
              <w:t>7.</w:t>
            </w:r>
            <w:r w:rsidR="00BA7817">
              <w:rPr>
                <w:rFonts w:asciiTheme="minorHAnsi" w:eastAsiaTheme="minorEastAsia" w:hAnsiTheme="minorHAnsi" w:cstheme="minorBidi"/>
                <w:caps w:val="0"/>
                <w:noProof/>
                <w:sz w:val="22"/>
                <w:szCs w:val="22"/>
                <w:lang w:val="sr-Latn-RS" w:eastAsia="sr-Latn-RS"/>
              </w:rPr>
              <w:tab/>
            </w:r>
            <w:r w:rsidR="00BA7817" w:rsidRPr="00580F9D">
              <w:rPr>
                <w:rStyle w:val="Hyperlink"/>
                <w:noProof/>
              </w:rPr>
              <w:t>ИЗЈАВА О НЕЗАВИСНОЈ ПОНУДИ</w:t>
            </w:r>
            <w:r w:rsidR="00BA7817">
              <w:rPr>
                <w:noProof/>
                <w:webHidden/>
              </w:rPr>
              <w:tab/>
            </w:r>
            <w:r w:rsidR="00BA7817">
              <w:rPr>
                <w:noProof/>
                <w:webHidden/>
              </w:rPr>
              <w:fldChar w:fldCharType="begin"/>
            </w:r>
            <w:r w:rsidR="00BA7817">
              <w:rPr>
                <w:noProof/>
                <w:webHidden/>
              </w:rPr>
              <w:instrText xml:space="preserve"> PAGEREF _Toc461099942 \h </w:instrText>
            </w:r>
            <w:r w:rsidR="00BA7817">
              <w:rPr>
                <w:noProof/>
                <w:webHidden/>
              </w:rPr>
            </w:r>
            <w:r w:rsidR="00BA7817">
              <w:rPr>
                <w:noProof/>
                <w:webHidden/>
              </w:rPr>
              <w:fldChar w:fldCharType="separate"/>
            </w:r>
            <w:r w:rsidR="00BA7817">
              <w:rPr>
                <w:noProof/>
                <w:webHidden/>
              </w:rPr>
              <w:t>23</w:t>
            </w:r>
            <w:r w:rsidR="00BA7817">
              <w:rPr>
                <w:noProof/>
                <w:webHidden/>
              </w:rPr>
              <w:fldChar w:fldCharType="end"/>
            </w:r>
          </w:hyperlink>
        </w:p>
        <w:p w14:paraId="1898EA47" w14:textId="77777777" w:rsidR="00BA7817" w:rsidRDefault="002910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61099943" w:history="1">
            <w:r w:rsidR="00BA7817" w:rsidRPr="00580F9D">
              <w:rPr>
                <w:rStyle w:val="Hyperlink"/>
                <w:noProof/>
              </w:rPr>
              <w:t>8.</w:t>
            </w:r>
            <w:r w:rsidR="00BA7817">
              <w:rPr>
                <w:rFonts w:asciiTheme="minorHAnsi" w:eastAsiaTheme="minorEastAsia" w:hAnsiTheme="minorHAnsi" w:cstheme="minorBidi"/>
                <w:caps w:val="0"/>
                <w:noProof/>
                <w:sz w:val="22"/>
                <w:szCs w:val="22"/>
                <w:lang w:val="sr-Latn-RS" w:eastAsia="sr-Latn-RS"/>
              </w:rPr>
              <w:tab/>
            </w:r>
            <w:r w:rsidR="00BA7817" w:rsidRPr="00580F9D">
              <w:rPr>
                <w:rStyle w:val="Hyperlink"/>
                <w:noProof/>
              </w:rPr>
              <w:t>ОБРАЗАЦ ИЗЈАВЕ О ПОШТОВАЊУ ОБАВЕЗА</w:t>
            </w:r>
            <w:r w:rsidR="00BA7817">
              <w:rPr>
                <w:noProof/>
                <w:webHidden/>
              </w:rPr>
              <w:tab/>
            </w:r>
            <w:r w:rsidR="00BA7817">
              <w:rPr>
                <w:noProof/>
                <w:webHidden/>
              </w:rPr>
              <w:fldChar w:fldCharType="begin"/>
            </w:r>
            <w:r w:rsidR="00BA7817">
              <w:rPr>
                <w:noProof/>
                <w:webHidden/>
              </w:rPr>
              <w:instrText xml:space="preserve"> PAGEREF _Toc461099943 \h </w:instrText>
            </w:r>
            <w:r w:rsidR="00BA7817">
              <w:rPr>
                <w:noProof/>
                <w:webHidden/>
              </w:rPr>
            </w:r>
            <w:r w:rsidR="00BA7817">
              <w:rPr>
                <w:noProof/>
                <w:webHidden/>
              </w:rPr>
              <w:fldChar w:fldCharType="separate"/>
            </w:r>
            <w:r w:rsidR="00BA7817">
              <w:rPr>
                <w:noProof/>
                <w:webHidden/>
              </w:rPr>
              <w:t>24</w:t>
            </w:r>
            <w:r w:rsidR="00BA7817">
              <w:rPr>
                <w:noProof/>
                <w:webHidden/>
              </w:rPr>
              <w:fldChar w:fldCharType="end"/>
            </w:r>
          </w:hyperlink>
        </w:p>
        <w:p w14:paraId="3D605E84" w14:textId="77777777" w:rsidR="00BA7817" w:rsidRDefault="002910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61099944" w:history="1">
            <w:r w:rsidR="00BA7817" w:rsidRPr="00580F9D">
              <w:rPr>
                <w:rStyle w:val="Hyperlink"/>
                <w:noProof/>
              </w:rPr>
              <w:t>9.</w:t>
            </w:r>
            <w:r w:rsidR="00BA7817">
              <w:rPr>
                <w:rFonts w:asciiTheme="minorHAnsi" w:eastAsiaTheme="minorEastAsia" w:hAnsiTheme="minorHAnsi" w:cstheme="minorBidi"/>
                <w:caps w:val="0"/>
                <w:noProof/>
                <w:sz w:val="22"/>
                <w:szCs w:val="22"/>
                <w:lang w:val="sr-Latn-RS" w:eastAsia="sr-Latn-RS"/>
              </w:rPr>
              <w:tab/>
            </w:r>
            <w:r w:rsidR="00BA7817" w:rsidRPr="00580F9D">
              <w:rPr>
                <w:rStyle w:val="Hyperlink"/>
                <w:noProof/>
              </w:rPr>
              <w:t>ОБРАЗАЦ ТРОШКОВА ПРИПРЕМЕ ПОНУДЕ</w:t>
            </w:r>
            <w:r w:rsidR="00BA7817">
              <w:rPr>
                <w:noProof/>
                <w:webHidden/>
              </w:rPr>
              <w:tab/>
            </w:r>
            <w:r w:rsidR="00BA7817">
              <w:rPr>
                <w:noProof/>
                <w:webHidden/>
              </w:rPr>
              <w:fldChar w:fldCharType="begin"/>
            </w:r>
            <w:r w:rsidR="00BA7817">
              <w:rPr>
                <w:noProof/>
                <w:webHidden/>
              </w:rPr>
              <w:instrText xml:space="preserve"> PAGEREF _Toc461099944 \h </w:instrText>
            </w:r>
            <w:r w:rsidR="00BA7817">
              <w:rPr>
                <w:noProof/>
                <w:webHidden/>
              </w:rPr>
            </w:r>
            <w:r w:rsidR="00BA7817">
              <w:rPr>
                <w:noProof/>
                <w:webHidden/>
              </w:rPr>
              <w:fldChar w:fldCharType="separate"/>
            </w:r>
            <w:r w:rsidR="00BA7817">
              <w:rPr>
                <w:noProof/>
                <w:webHidden/>
              </w:rPr>
              <w:t>25</w:t>
            </w:r>
            <w:r w:rsidR="00BA7817">
              <w:rPr>
                <w:noProof/>
                <w:webHidden/>
              </w:rPr>
              <w:fldChar w:fldCharType="end"/>
            </w:r>
          </w:hyperlink>
        </w:p>
        <w:p w14:paraId="3516B4B0" w14:textId="77777777" w:rsidR="00BA7817" w:rsidRDefault="002910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61099945" w:history="1">
            <w:r w:rsidR="00BA7817" w:rsidRPr="00580F9D">
              <w:rPr>
                <w:rStyle w:val="Hyperlink"/>
                <w:noProof/>
              </w:rPr>
              <w:t>10.</w:t>
            </w:r>
            <w:r w:rsidR="00BA7817">
              <w:rPr>
                <w:rFonts w:asciiTheme="minorHAnsi" w:eastAsiaTheme="minorEastAsia" w:hAnsiTheme="minorHAnsi" w:cstheme="minorBidi"/>
                <w:caps w:val="0"/>
                <w:noProof/>
                <w:sz w:val="22"/>
                <w:szCs w:val="22"/>
                <w:lang w:val="sr-Latn-RS" w:eastAsia="sr-Latn-RS"/>
              </w:rPr>
              <w:tab/>
            </w:r>
            <w:r w:rsidR="00BA7817" w:rsidRPr="00580F9D">
              <w:rPr>
                <w:rStyle w:val="Hyperlink"/>
                <w:noProof/>
              </w:rPr>
              <w:t>ОБРАЗАЦ ПОНУДЕ</w:t>
            </w:r>
            <w:r w:rsidR="00BA7817">
              <w:rPr>
                <w:noProof/>
                <w:webHidden/>
              </w:rPr>
              <w:tab/>
            </w:r>
            <w:r w:rsidR="00BA7817">
              <w:rPr>
                <w:noProof/>
                <w:webHidden/>
              </w:rPr>
              <w:fldChar w:fldCharType="begin"/>
            </w:r>
            <w:r w:rsidR="00BA7817">
              <w:rPr>
                <w:noProof/>
                <w:webHidden/>
              </w:rPr>
              <w:instrText xml:space="preserve"> PAGEREF _Toc461099945 \h </w:instrText>
            </w:r>
            <w:r w:rsidR="00BA7817">
              <w:rPr>
                <w:noProof/>
                <w:webHidden/>
              </w:rPr>
            </w:r>
            <w:r w:rsidR="00BA7817">
              <w:rPr>
                <w:noProof/>
                <w:webHidden/>
              </w:rPr>
              <w:fldChar w:fldCharType="separate"/>
            </w:r>
            <w:r w:rsidR="00BA7817">
              <w:rPr>
                <w:noProof/>
                <w:webHidden/>
              </w:rPr>
              <w:t>26</w:t>
            </w:r>
            <w:r w:rsidR="00BA7817">
              <w:rPr>
                <w:noProof/>
                <w:webHidden/>
              </w:rPr>
              <w:fldChar w:fldCharType="end"/>
            </w:r>
          </w:hyperlink>
        </w:p>
        <w:p w14:paraId="48A6C72E" w14:textId="77777777" w:rsidR="00980F7B" w:rsidRDefault="00980F7B">
          <w:r>
            <w:rPr>
              <w:b/>
              <w:bCs/>
              <w:noProof/>
            </w:rPr>
            <w:fldChar w:fldCharType="end"/>
          </w:r>
        </w:p>
      </w:sdtContent>
    </w:sdt>
    <w:p w14:paraId="413404AE" w14:textId="77777777" w:rsidR="00D37D98" w:rsidRDefault="00D37D98" w:rsidP="00D37D98">
      <w:pPr>
        <w:rPr>
          <w:noProof/>
          <w:sz w:val="28"/>
          <w:lang w:val="sr-Latn-CS"/>
        </w:rPr>
      </w:pPr>
      <w:r>
        <w:rPr>
          <w:noProof/>
        </w:rPr>
        <w:br w:type="page"/>
      </w:r>
    </w:p>
    <w:p w14:paraId="03A4604E" w14:textId="77777777" w:rsidR="002D5B2C" w:rsidRPr="002735A4" w:rsidRDefault="002D5B2C" w:rsidP="00BD619D">
      <w:pPr>
        <w:pStyle w:val="Heading1"/>
        <w:numPr>
          <w:ilvl w:val="0"/>
          <w:numId w:val="15"/>
        </w:numPr>
        <w:jc w:val="center"/>
        <w:rPr>
          <w:sz w:val="28"/>
          <w:szCs w:val="28"/>
        </w:rPr>
      </w:pPr>
      <w:bookmarkStart w:id="13" w:name="_Toc389030809"/>
      <w:bookmarkStart w:id="14" w:name="_Toc448222233"/>
      <w:bookmarkStart w:id="15" w:name="_Toc461099936"/>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14:paraId="540F42B0"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63A6BCF9" w14:textId="77777777" w:rsidTr="00B331BC">
        <w:tc>
          <w:tcPr>
            <w:tcW w:w="4643" w:type="dxa"/>
          </w:tcPr>
          <w:p w14:paraId="687E362C" w14:textId="77777777" w:rsidR="00B331BC" w:rsidRPr="00DA0553" w:rsidRDefault="00B331BC" w:rsidP="00B331BC">
            <w:pPr>
              <w:rPr>
                <w:b/>
                <w:noProof/>
              </w:rPr>
            </w:pPr>
            <w:r w:rsidRPr="00DA0553">
              <w:rPr>
                <w:b/>
                <w:noProof/>
              </w:rPr>
              <w:t>Наручилац</w:t>
            </w:r>
          </w:p>
        </w:tc>
        <w:tc>
          <w:tcPr>
            <w:tcW w:w="4643" w:type="dxa"/>
          </w:tcPr>
          <w:p w14:paraId="4CF126D3" w14:textId="77777777" w:rsidR="00B331BC" w:rsidRPr="00DA0553" w:rsidRDefault="00B331BC" w:rsidP="00FE0ED8">
            <w:pPr>
              <w:jc w:val="both"/>
              <w:rPr>
                <w:noProof/>
              </w:rPr>
            </w:pPr>
            <w:r w:rsidRPr="00DA0553">
              <w:rPr>
                <w:noProof/>
              </w:rPr>
              <w:t xml:space="preserve">КЛИНИЧКИ ЦЕНТАР ВОЈВОДИНЕ, </w:t>
            </w:r>
          </w:p>
          <w:p w14:paraId="5A6B5B9F" w14:textId="77777777" w:rsidR="00B331BC" w:rsidRPr="00DA0553" w:rsidRDefault="00B331BC" w:rsidP="00FE0ED8">
            <w:pPr>
              <w:jc w:val="both"/>
              <w:rPr>
                <w:noProof/>
              </w:rPr>
            </w:pPr>
            <w:r w:rsidRPr="00DA0553">
              <w:rPr>
                <w:noProof/>
              </w:rPr>
              <w:t>ул. Хајдук Вељкова бр.1, Нови Сад, (www.kcv.rs)</w:t>
            </w:r>
          </w:p>
        </w:tc>
      </w:tr>
      <w:tr w:rsidR="00B331BC" w:rsidRPr="00DA0553" w14:paraId="4732CB9F" w14:textId="77777777" w:rsidTr="00B331BC">
        <w:tc>
          <w:tcPr>
            <w:tcW w:w="4643" w:type="dxa"/>
          </w:tcPr>
          <w:p w14:paraId="0EAC90F9" w14:textId="77777777" w:rsidR="00B331BC" w:rsidRPr="00DA0553" w:rsidRDefault="00B331BC" w:rsidP="00B331BC">
            <w:pPr>
              <w:rPr>
                <w:b/>
                <w:noProof/>
              </w:rPr>
            </w:pPr>
            <w:r w:rsidRPr="00DA0553">
              <w:rPr>
                <w:b/>
                <w:noProof/>
              </w:rPr>
              <w:t>Врста поступка</w:t>
            </w:r>
          </w:p>
        </w:tc>
        <w:tc>
          <w:tcPr>
            <w:tcW w:w="4643" w:type="dxa"/>
          </w:tcPr>
          <w:p w14:paraId="0D42653F" w14:textId="77777777" w:rsidR="00B331BC" w:rsidRPr="00DA0553" w:rsidRDefault="00B331BC" w:rsidP="00FE0ED8">
            <w:pPr>
              <w:jc w:val="both"/>
            </w:pPr>
            <w:r w:rsidRPr="00166BE1">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166BE1">
                  <w:t>отвореном поступку</w:t>
                </w:r>
              </w:sdtContent>
            </w:sdt>
            <w:r w:rsidRPr="00166BE1">
              <w:rPr>
                <w:lang w:val="sr-Cyrl-CS"/>
              </w:rPr>
              <w:t xml:space="preserve">, </w:t>
            </w:r>
            <w:r w:rsidRPr="00166BE1">
              <w:t>у складу са Законом и</w:t>
            </w:r>
            <w:r w:rsidRPr="00DA0553">
              <w:t xml:space="preserve"> подзаконским актима којима се уређују јавне набавке</w:t>
            </w:r>
          </w:p>
        </w:tc>
      </w:tr>
      <w:tr w:rsidR="00B331BC" w:rsidRPr="00DA0553" w14:paraId="7BC2540E" w14:textId="77777777" w:rsidTr="00B331BC">
        <w:tc>
          <w:tcPr>
            <w:tcW w:w="4643" w:type="dxa"/>
          </w:tcPr>
          <w:p w14:paraId="02BA7346" w14:textId="77777777" w:rsidR="00B331BC" w:rsidRPr="00DA0553" w:rsidRDefault="00B331BC" w:rsidP="00B331BC">
            <w:pPr>
              <w:rPr>
                <w:b/>
                <w:noProof/>
              </w:rPr>
            </w:pPr>
            <w:r w:rsidRPr="00DA0553">
              <w:rPr>
                <w:b/>
                <w:noProof/>
              </w:rPr>
              <w:t>Предмет јавне набавке</w:t>
            </w:r>
          </w:p>
        </w:tc>
        <w:tc>
          <w:tcPr>
            <w:tcW w:w="4643" w:type="dxa"/>
          </w:tcPr>
          <w:p w14:paraId="45E4F61B" w14:textId="77777777" w:rsidR="00B331BC" w:rsidRPr="006B2CAF" w:rsidRDefault="00291045" w:rsidP="00FE0ED8">
            <w:pPr>
              <w:pStyle w:val="Footer"/>
              <w:jc w:val="both"/>
              <w:rPr>
                <w:noProof/>
                <w:lang w:val="sr-Latn-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166BE1" w:rsidRPr="00166BE1">
                  <w:rPr>
                    <w:noProof/>
                  </w:rPr>
                  <w:t>Услуге</w:t>
                </w:r>
              </w:sdtContent>
            </w:sdt>
            <w:r w:rsidR="00B331BC" w:rsidRPr="00166BE1">
              <w:t xml:space="preserve"> бр</w:t>
            </w:r>
            <w:r w:rsidR="00B331BC" w:rsidRPr="00166BE1">
              <w:rPr>
                <w:lang w:val="ru-RU"/>
              </w:rPr>
              <w:t>.</w:t>
            </w:r>
            <w:r w:rsidR="00B331BC" w:rsidRPr="00166BE1">
              <w:t xml:space="preserve"> </w:t>
            </w:r>
            <w:r w:rsidR="00166BE1" w:rsidRPr="00166BE1">
              <w:rPr>
                <w:noProof/>
                <w:lang w:val="sr-Cyrl-RS"/>
              </w:rPr>
              <w:t>139-16-О</w:t>
            </w:r>
            <w:r w:rsidR="00166BE1" w:rsidRPr="00166BE1">
              <w:rPr>
                <w:noProof/>
              </w:rPr>
              <w:t xml:space="preserve"> -</w:t>
            </w:r>
            <w:r w:rsidR="00166BE1" w:rsidRPr="00166BE1">
              <w:rPr>
                <w:noProof/>
                <w:lang w:val="sr-Cyrl-RS"/>
              </w:rPr>
              <w:t xml:space="preserve"> Сервис и </w:t>
            </w:r>
            <w:r w:rsidR="00166BE1" w:rsidRPr="00166BE1">
              <w:rPr>
                <w:noProof/>
              </w:rPr>
              <w:t>одржавање</w:t>
            </w:r>
            <w:r w:rsidR="00166BE1" w:rsidRPr="00166BE1">
              <w:rPr>
                <w:noProof/>
                <w:lang w:val="sr-Cyrl-RS"/>
              </w:rPr>
              <w:t xml:space="preserve"> мамографа произвођача </w:t>
            </w:r>
            <w:r w:rsidR="00524176" w:rsidRPr="006E4D53">
              <w:rPr>
                <w:noProof/>
                <w:lang w:val="sr-Latn-RS"/>
              </w:rPr>
              <w:t>„</w:t>
            </w:r>
            <w:r w:rsidR="00524176">
              <w:rPr>
                <w:noProof/>
                <w:lang w:val="sr-Latn-RS"/>
              </w:rPr>
              <w:t>IMS</w:t>
            </w:r>
            <w:r w:rsidR="00524176" w:rsidRPr="006E4D53">
              <w:rPr>
                <w:noProof/>
                <w:lang w:val="sr-Latn-RS"/>
              </w:rPr>
              <w:t xml:space="preserve">“, </w:t>
            </w:r>
            <w:r w:rsidR="00166BE1" w:rsidRPr="00166BE1">
              <w:rPr>
                <w:noProof/>
                <w:lang w:val="sr-Cyrl-RS"/>
              </w:rPr>
              <w:t>за потребе Клиничког центра Војводине</w:t>
            </w:r>
            <w:r w:rsidR="00166BE1" w:rsidRPr="00166BE1">
              <w:rPr>
                <w:b/>
              </w:rPr>
              <w:t xml:space="preserve"> </w:t>
            </w:r>
          </w:p>
        </w:tc>
      </w:tr>
      <w:tr w:rsidR="00B331BC" w:rsidRPr="00DA0553" w14:paraId="205DD6AF" w14:textId="77777777" w:rsidTr="00B331BC">
        <w:tc>
          <w:tcPr>
            <w:tcW w:w="4643" w:type="dxa"/>
          </w:tcPr>
          <w:p w14:paraId="691FA3A8" w14:textId="77777777" w:rsidR="00B331BC" w:rsidRPr="00DA0553" w:rsidRDefault="00B331BC" w:rsidP="00B331BC">
            <w:pPr>
              <w:rPr>
                <w:noProof/>
              </w:rPr>
            </w:pPr>
            <w:r w:rsidRPr="00DA0553">
              <w:rPr>
                <w:b/>
                <w:bCs/>
                <w:lang w:val="sr-Cyrl-CS"/>
              </w:rPr>
              <w:t>Циљ поступка</w:t>
            </w:r>
          </w:p>
        </w:tc>
        <w:tc>
          <w:tcPr>
            <w:tcW w:w="4643" w:type="dxa"/>
          </w:tcPr>
          <w:p w14:paraId="7DD6468F" w14:textId="77777777" w:rsidR="00B331BC" w:rsidRPr="00166BE1" w:rsidRDefault="00B331BC" w:rsidP="00FE0ED8">
            <w:pPr>
              <w:jc w:val="both"/>
              <w:rPr>
                <w:i/>
                <w:iCs/>
              </w:rPr>
            </w:pPr>
            <w:r w:rsidRPr="00166BE1">
              <w:rPr>
                <w:lang w:val="sr-Cyrl-CS"/>
              </w:rPr>
              <w:t>Поступак јавне набавке се спроводи ради закључења</w:t>
            </w:r>
            <w:r w:rsidRPr="00166BE1">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166BE1">
                  <w:t>уговора о јавној набавци</w:t>
                </w:r>
              </w:sdtContent>
            </w:sdt>
          </w:p>
        </w:tc>
      </w:tr>
      <w:tr w:rsidR="00B331BC" w:rsidRPr="00DA0553" w14:paraId="7FEFF556" w14:textId="77777777" w:rsidTr="00B331BC">
        <w:tc>
          <w:tcPr>
            <w:tcW w:w="4643" w:type="dxa"/>
          </w:tcPr>
          <w:p w14:paraId="4B01BF6E" w14:textId="77777777" w:rsidR="00B331BC" w:rsidRPr="00DA0553" w:rsidRDefault="00B331BC" w:rsidP="00B331BC">
            <w:pPr>
              <w:rPr>
                <w:b/>
                <w:noProof/>
              </w:rPr>
            </w:pPr>
            <w:r w:rsidRPr="00DA0553">
              <w:rPr>
                <w:b/>
                <w:noProof/>
              </w:rPr>
              <w:t>Контакт</w:t>
            </w:r>
          </w:p>
        </w:tc>
        <w:tc>
          <w:tcPr>
            <w:tcW w:w="4643" w:type="dxa"/>
          </w:tcPr>
          <w:p w14:paraId="1D19C038" w14:textId="77777777" w:rsidR="00B331BC" w:rsidRPr="00166BE1" w:rsidRDefault="00B331BC" w:rsidP="00FE0ED8">
            <w:pPr>
              <w:jc w:val="both"/>
              <w:rPr>
                <w:noProof/>
              </w:rPr>
            </w:pPr>
            <w:r w:rsidRPr="00166BE1">
              <w:rPr>
                <w:noProof/>
              </w:rPr>
              <w:t>Служба за немедицинске јавне набавке</w:t>
            </w:r>
          </w:p>
        </w:tc>
      </w:tr>
      <w:tr w:rsidR="00B331BC" w:rsidRPr="00DA0553" w14:paraId="0401F298" w14:textId="77777777" w:rsidTr="00B331BC">
        <w:tc>
          <w:tcPr>
            <w:tcW w:w="4643" w:type="dxa"/>
          </w:tcPr>
          <w:p w14:paraId="33A3F202" w14:textId="77777777" w:rsidR="00B331BC" w:rsidRPr="00DA0553" w:rsidRDefault="00B331BC" w:rsidP="00B331BC">
            <w:pPr>
              <w:rPr>
                <w:b/>
                <w:noProof/>
              </w:rPr>
            </w:pPr>
            <w:r w:rsidRPr="00DA0553">
              <w:rPr>
                <w:b/>
                <w:noProof/>
              </w:rPr>
              <w:t>E-mail</w:t>
            </w:r>
          </w:p>
        </w:tc>
        <w:tc>
          <w:tcPr>
            <w:tcW w:w="4643" w:type="dxa"/>
          </w:tcPr>
          <w:p w14:paraId="338803AE" w14:textId="77777777" w:rsidR="00B331BC" w:rsidRPr="00166BE1" w:rsidRDefault="00B331BC" w:rsidP="00FE0ED8">
            <w:pPr>
              <w:jc w:val="both"/>
              <w:rPr>
                <w:noProof/>
              </w:rPr>
            </w:pPr>
            <w:r w:rsidRPr="00166BE1">
              <w:rPr>
                <w:noProof/>
              </w:rPr>
              <w:t>nabavke@kcv.rs</w:t>
            </w:r>
          </w:p>
        </w:tc>
      </w:tr>
      <w:tr w:rsidR="00B331BC" w:rsidRPr="00C35CDB" w14:paraId="6FA3789B" w14:textId="77777777" w:rsidTr="00B331BC">
        <w:tc>
          <w:tcPr>
            <w:tcW w:w="4643" w:type="dxa"/>
          </w:tcPr>
          <w:p w14:paraId="59C47687" w14:textId="77777777" w:rsidR="00B331BC" w:rsidRPr="00DA0553" w:rsidRDefault="00B331BC" w:rsidP="00B331BC">
            <w:pPr>
              <w:rPr>
                <w:b/>
                <w:noProof/>
              </w:rPr>
            </w:pPr>
            <w:r w:rsidRPr="00DA0553">
              <w:rPr>
                <w:b/>
                <w:noProof/>
              </w:rPr>
              <w:t>Радно време наручиоца</w:t>
            </w:r>
          </w:p>
        </w:tc>
        <w:tc>
          <w:tcPr>
            <w:tcW w:w="4643" w:type="dxa"/>
          </w:tcPr>
          <w:p w14:paraId="6103F38E" w14:textId="77777777" w:rsidR="00B331BC" w:rsidRPr="00C35CDB" w:rsidRDefault="00B331BC" w:rsidP="00FE0ED8">
            <w:pPr>
              <w:jc w:val="both"/>
              <w:rPr>
                <w:noProof/>
              </w:rPr>
            </w:pPr>
            <w:r w:rsidRPr="00DA0553">
              <w:rPr>
                <w:noProof/>
              </w:rPr>
              <w:t>понедељак-петак, 07–15 часова.</w:t>
            </w:r>
          </w:p>
        </w:tc>
      </w:tr>
    </w:tbl>
    <w:p w14:paraId="6D56D355" w14:textId="77777777" w:rsidR="00AD0C56" w:rsidRPr="00AE1407" w:rsidRDefault="00AD0C56">
      <w:pPr>
        <w:rPr>
          <w:noProof/>
        </w:rPr>
      </w:pPr>
      <w:r w:rsidRPr="00AE1407">
        <w:rPr>
          <w:noProof/>
        </w:rPr>
        <w:br w:type="page"/>
      </w:r>
    </w:p>
    <w:p w14:paraId="36F65BFD" w14:textId="77777777"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8222234"/>
      <w:bookmarkStart w:id="19" w:name="_Toc461099937"/>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14:paraId="2433D958"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5E51EB44" w14:textId="77777777" w:rsidTr="00B331BC">
        <w:trPr>
          <w:trHeight w:val="390"/>
        </w:trPr>
        <w:tc>
          <w:tcPr>
            <w:tcW w:w="3935" w:type="dxa"/>
          </w:tcPr>
          <w:p w14:paraId="7425D60A" w14:textId="77777777" w:rsidR="00B331BC" w:rsidRPr="00C35CDB" w:rsidRDefault="00B331BC" w:rsidP="00B331BC">
            <w:pPr>
              <w:rPr>
                <w:noProof/>
              </w:rPr>
            </w:pPr>
            <w:r w:rsidRPr="00C35CDB">
              <w:rPr>
                <w:b/>
                <w:noProof/>
              </w:rPr>
              <w:t>Предмет јавне набавке</w:t>
            </w:r>
          </w:p>
        </w:tc>
        <w:tc>
          <w:tcPr>
            <w:tcW w:w="5351" w:type="dxa"/>
          </w:tcPr>
          <w:p w14:paraId="6A912C00" w14:textId="77777777" w:rsidR="00B331BC" w:rsidRPr="00C35CDB" w:rsidRDefault="00291045" w:rsidP="00FE0ED8">
            <w:pPr>
              <w:pStyle w:val="Footer"/>
              <w:jc w:val="both"/>
              <w:rPr>
                <w:highlight w:val="yellow"/>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166BE1" w:rsidRPr="00166BE1">
                  <w:rPr>
                    <w:noProof/>
                  </w:rPr>
                  <w:t>Услуге</w:t>
                </w:r>
              </w:sdtContent>
            </w:sdt>
            <w:r w:rsidR="00B331BC" w:rsidRPr="00166BE1">
              <w:t xml:space="preserve"> бр</w:t>
            </w:r>
            <w:r w:rsidR="00B331BC" w:rsidRPr="00166BE1">
              <w:rPr>
                <w:lang w:val="ru-RU"/>
              </w:rPr>
              <w:t>.</w:t>
            </w:r>
            <w:r w:rsidR="00B331BC" w:rsidRPr="00166BE1">
              <w:t xml:space="preserve"> </w:t>
            </w:r>
            <w:r w:rsidR="00166BE1" w:rsidRPr="00166BE1">
              <w:t>бр</w:t>
            </w:r>
            <w:r w:rsidR="00166BE1" w:rsidRPr="00166BE1">
              <w:rPr>
                <w:lang w:val="ru-RU"/>
              </w:rPr>
              <w:t>.</w:t>
            </w:r>
            <w:r w:rsidR="00166BE1" w:rsidRPr="00166BE1">
              <w:t xml:space="preserve"> </w:t>
            </w:r>
            <w:r w:rsidR="00166BE1" w:rsidRPr="00166BE1">
              <w:rPr>
                <w:noProof/>
                <w:lang w:val="sr-Cyrl-RS"/>
              </w:rPr>
              <w:t>139-16-О</w:t>
            </w:r>
            <w:r w:rsidR="00166BE1" w:rsidRPr="00166BE1">
              <w:rPr>
                <w:noProof/>
              </w:rPr>
              <w:t xml:space="preserve"> -</w:t>
            </w:r>
            <w:r w:rsidR="00166BE1" w:rsidRPr="00166BE1">
              <w:rPr>
                <w:noProof/>
                <w:lang w:val="sr-Cyrl-RS"/>
              </w:rPr>
              <w:t xml:space="preserve"> Сервис и </w:t>
            </w:r>
            <w:r w:rsidR="00166BE1" w:rsidRPr="00166BE1">
              <w:rPr>
                <w:noProof/>
              </w:rPr>
              <w:t>одржавање</w:t>
            </w:r>
            <w:r w:rsidR="00166BE1" w:rsidRPr="00166BE1">
              <w:rPr>
                <w:noProof/>
                <w:lang w:val="sr-Cyrl-RS"/>
              </w:rPr>
              <w:t xml:space="preserve"> мамографа произвођача </w:t>
            </w:r>
            <w:r w:rsidR="00524176" w:rsidRPr="006E4D53">
              <w:rPr>
                <w:noProof/>
                <w:lang w:val="sr-Latn-RS"/>
              </w:rPr>
              <w:t>„</w:t>
            </w:r>
            <w:r w:rsidR="00524176">
              <w:rPr>
                <w:noProof/>
                <w:lang w:val="sr-Latn-RS"/>
              </w:rPr>
              <w:t>IMS</w:t>
            </w:r>
            <w:r w:rsidR="00524176" w:rsidRPr="006E4D53">
              <w:rPr>
                <w:noProof/>
                <w:lang w:val="sr-Latn-RS"/>
              </w:rPr>
              <w:t xml:space="preserve">“, </w:t>
            </w:r>
            <w:r w:rsidR="00166BE1" w:rsidRPr="00166BE1">
              <w:rPr>
                <w:noProof/>
                <w:lang w:val="sr-Cyrl-RS"/>
              </w:rPr>
              <w:t>за потребе Клиничког центра Војводине</w:t>
            </w:r>
            <w:r w:rsidR="00166BE1" w:rsidRPr="00166BE1">
              <w:rPr>
                <w:b/>
              </w:rPr>
              <w:t xml:space="preserve"> </w:t>
            </w:r>
          </w:p>
        </w:tc>
      </w:tr>
      <w:tr w:rsidR="00B331BC" w:rsidRPr="00C35CDB" w14:paraId="204CFACB" w14:textId="77777777" w:rsidTr="00B331BC">
        <w:trPr>
          <w:trHeight w:val="118"/>
        </w:trPr>
        <w:tc>
          <w:tcPr>
            <w:tcW w:w="3935" w:type="dxa"/>
          </w:tcPr>
          <w:p w14:paraId="07BB85C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40087A6A" w14:textId="77777777" w:rsidR="00B331BC" w:rsidRPr="00C35CDB" w:rsidRDefault="00166BE1" w:rsidP="00FE0ED8">
            <w:pPr>
              <w:jc w:val="both"/>
              <w:rPr>
                <w:noProof/>
              </w:rPr>
            </w:pPr>
            <w:r w:rsidRPr="008A501E">
              <w:rPr>
                <w:noProof/>
              </w:rPr>
              <w:t>5042000 услуге поправке и одржавања медицинске и хируршке опреме</w:t>
            </w:r>
          </w:p>
        </w:tc>
      </w:tr>
      <w:tr w:rsidR="00580D52" w:rsidRPr="00C35CDB" w14:paraId="4D71466A" w14:textId="77777777" w:rsidTr="00B331BC">
        <w:trPr>
          <w:trHeight w:val="118"/>
        </w:trPr>
        <w:tc>
          <w:tcPr>
            <w:tcW w:w="3935" w:type="dxa"/>
          </w:tcPr>
          <w:p w14:paraId="443DFFC2" w14:textId="77777777" w:rsidR="00580D52" w:rsidRPr="00580D52" w:rsidRDefault="00580D52" w:rsidP="00B331BC">
            <w:pPr>
              <w:rPr>
                <w:b/>
                <w:noProof/>
                <w:lang w:val="sr-Cyrl-RS"/>
              </w:rPr>
            </w:pPr>
            <w:r>
              <w:rPr>
                <w:b/>
                <w:noProof/>
                <w:lang w:val="sr-Cyrl-RS"/>
              </w:rPr>
              <w:t>Процењена вредност јавне набавке</w:t>
            </w:r>
          </w:p>
        </w:tc>
        <w:tc>
          <w:tcPr>
            <w:tcW w:w="5351" w:type="dxa"/>
          </w:tcPr>
          <w:p w14:paraId="1989904B" w14:textId="77777777" w:rsidR="00580D52" w:rsidRPr="00580D52" w:rsidRDefault="00580D52" w:rsidP="00FE0ED8">
            <w:pPr>
              <w:jc w:val="both"/>
              <w:rPr>
                <w:noProof/>
                <w:lang w:val="sr-Cyrl-RS"/>
              </w:rPr>
            </w:pPr>
            <w:r>
              <w:rPr>
                <w:noProof/>
                <w:lang w:val="sr-Cyrl-RS"/>
              </w:rPr>
              <w:t>500.000,00 дин. без ПДВ-а</w:t>
            </w:r>
          </w:p>
        </w:tc>
      </w:tr>
    </w:tbl>
    <w:p w14:paraId="0DA7410E" w14:textId="77777777" w:rsidR="00AD0C56" w:rsidRPr="00AE1407" w:rsidRDefault="00AD0C56" w:rsidP="00AD0C56">
      <w:pPr>
        <w:pStyle w:val="BodyText"/>
        <w:ind w:left="720"/>
        <w:rPr>
          <w:b/>
          <w:noProof/>
          <w:szCs w:val="24"/>
        </w:rPr>
      </w:pPr>
    </w:p>
    <w:p w14:paraId="647762D1" w14:textId="77777777" w:rsidR="00166BE1" w:rsidRDefault="00166BE1">
      <w:pPr>
        <w:rPr>
          <w:b/>
          <w:noProof/>
          <w:lang w:val="sr-Cyrl-RS"/>
        </w:rPr>
      </w:pPr>
    </w:p>
    <w:p w14:paraId="5316D69F" w14:textId="77777777" w:rsidR="00166BE1" w:rsidRDefault="00166BE1">
      <w:pPr>
        <w:rPr>
          <w:b/>
          <w:noProof/>
          <w:lang w:val="sr-Cyrl-RS"/>
        </w:rPr>
      </w:pPr>
    </w:p>
    <w:p w14:paraId="2E3484C7" w14:textId="77777777" w:rsidR="00166BE1" w:rsidRDefault="00166BE1">
      <w:pPr>
        <w:rPr>
          <w:b/>
          <w:noProof/>
          <w:lang w:val="sr-Cyrl-RS"/>
        </w:rPr>
      </w:pPr>
    </w:p>
    <w:p w14:paraId="2FD6992A" w14:textId="77777777" w:rsidR="004D2E66" w:rsidRDefault="00C21A19">
      <w:pPr>
        <w:rPr>
          <w:b/>
          <w:noProof/>
        </w:rPr>
      </w:pPr>
      <w:r w:rsidRPr="00AE1407">
        <w:rPr>
          <w:b/>
          <w:noProof/>
        </w:rPr>
        <w:t xml:space="preserve">Предмет јавне </w:t>
      </w:r>
      <w:r w:rsidRPr="00166BE1">
        <w:rPr>
          <w:b/>
          <w:noProof/>
        </w:rPr>
        <w:t xml:space="preserve">набавке </w:t>
      </w:r>
      <w:r w:rsidR="00166BE1" w:rsidRPr="00166BE1">
        <w:rPr>
          <w:b/>
          <w:noProof/>
          <w:lang w:val="sr-Cyrl-RS"/>
        </w:rPr>
        <w:t>н</w:t>
      </w:r>
      <w:r w:rsidR="009A5352" w:rsidRPr="00166BE1">
        <w:rPr>
          <w:b/>
          <w:noProof/>
        </w:rPr>
        <w:t>ије обликован</w:t>
      </w:r>
      <w:r w:rsidR="009A5352" w:rsidRPr="00AE1407">
        <w:rPr>
          <w:b/>
          <w:noProof/>
        </w:rPr>
        <w:t xml:space="preserve"> по партијама</w:t>
      </w:r>
      <w:r w:rsidRPr="00AE1407">
        <w:rPr>
          <w:b/>
          <w:noProof/>
        </w:rPr>
        <w:t>.</w:t>
      </w:r>
    </w:p>
    <w:p w14:paraId="56BEB60D" w14:textId="77777777" w:rsidR="00C15D3D" w:rsidRPr="00C15D3D" w:rsidRDefault="00C15D3D">
      <w:pPr>
        <w:rPr>
          <w:b/>
          <w:noProof/>
        </w:rPr>
      </w:pPr>
    </w:p>
    <w:p w14:paraId="6D5AE9BC" w14:textId="77777777" w:rsidR="007015D1" w:rsidRPr="007015D1" w:rsidRDefault="007015D1">
      <w:pPr>
        <w:rPr>
          <w:b/>
          <w:noProof/>
        </w:rPr>
      </w:pPr>
    </w:p>
    <w:p w14:paraId="53C5C968" w14:textId="77777777" w:rsidR="007B247F" w:rsidRPr="00AE1407" w:rsidRDefault="007B247F" w:rsidP="00646779">
      <w:pPr>
        <w:rPr>
          <w:b/>
          <w:noProof/>
        </w:rPr>
      </w:pPr>
    </w:p>
    <w:p w14:paraId="65CC7B36" w14:textId="77777777" w:rsidR="00AD0C56" w:rsidRPr="00AE1407" w:rsidRDefault="00AD0C56">
      <w:pPr>
        <w:rPr>
          <w:b/>
          <w:noProof/>
        </w:rPr>
      </w:pPr>
      <w:r w:rsidRPr="00AE1407">
        <w:rPr>
          <w:b/>
          <w:noProof/>
        </w:rPr>
        <w:br w:type="page"/>
      </w:r>
    </w:p>
    <w:p w14:paraId="709FBE0D" w14:textId="77777777" w:rsidR="00E43FAE" w:rsidRPr="002735A4" w:rsidRDefault="00E43FAE" w:rsidP="00BD619D">
      <w:pPr>
        <w:pStyle w:val="Heading1"/>
        <w:numPr>
          <w:ilvl w:val="0"/>
          <w:numId w:val="15"/>
        </w:numPr>
        <w:jc w:val="center"/>
        <w:rPr>
          <w:sz w:val="28"/>
          <w:szCs w:val="28"/>
        </w:rPr>
      </w:pPr>
      <w:bookmarkStart w:id="20" w:name="_Toc375826004"/>
      <w:bookmarkStart w:id="21" w:name="_Toc389030811"/>
      <w:bookmarkStart w:id="22" w:name="_Toc448222235"/>
      <w:bookmarkStart w:id="23" w:name="_Toc461099938"/>
      <w:r w:rsidRPr="002735A4">
        <w:rPr>
          <w:sz w:val="28"/>
          <w:szCs w:val="28"/>
        </w:rPr>
        <w:lastRenderedPageBreak/>
        <w:t>ОПИС ПРЕДМЕТА ЈАВНЕ НАБАВКЕ</w:t>
      </w:r>
      <w:bookmarkEnd w:id="20"/>
      <w:bookmarkEnd w:id="21"/>
      <w:bookmarkEnd w:id="22"/>
      <w:bookmarkEnd w:id="23"/>
    </w:p>
    <w:p w14:paraId="3B4AE718" w14:textId="77777777" w:rsidR="00E43FAE" w:rsidRPr="00291045"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 xml:space="preserve">рок извршења, </w:t>
      </w:r>
      <w:bookmarkStart w:id="24" w:name="_GoBack"/>
      <w:bookmarkEnd w:id="24"/>
      <w:r w:rsidRPr="00291045">
        <w:rPr>
          <w:i/>
          <w:noProof/>
          <w:lang w:val="en-US"/>
        </w:rPr>
        <w:t>место извршења</w:t>
      </w:r>
      <w:r w:rsidRPr="00291045">
        <w:rPr>
          <w:i/>
          <w:noProof/>
          <w:lang w:val="sr-Cyrl-CS"/>
        </w:rPr>
        <w:t>/</w:t>
      </w:r>
      <w:r w:rsidR="001F5D7D" w:rsidRPr="00291045">
        <w:rPr>
          <w:i/>
          <w:noProof/>
          <w:lang w:val="en-US"/>
        </w:rPr>
        <w:t>испоруке</w:t>
      </w:r>
      <w:r w:rsidRPr="00291045">
        <w:rPr>
          <w:i/>
          <w:noProof/>
          <w:lang w:val="en-US"/>
        </w:rPr>
        <w:t xml:space="preserve"> и сл.</w:t>
      </w:r>
      <w:r w:rsidRPr="00291045">
        <w:rPr>
          <w:i/>
          <w:noProof/>
          <w:lang w:val="sr-Cyrl-CS"/>
        </w:rPr>
        <w:t>)</w:t>
      </w:r>
    </w:p>
    <w:p w14:paraId="43904CA0" w14:textId="77777777" w:rsidR="00166BE1" w:rsidRPr="00291045" w:rsidRDefault="00166BE1" w:rsidP="00166BE1">
      <w:pPr>
        <w:rPr>
          <w:bCs/>
          <w:iCs/>
          <w:lang w:val="sr-Cyrl-RS"/>
        </w:rPr>
      </w:pPr>
    </w:p>
    <w:p w14:paraId="11D865DA" w14:textId="77777777" w:rsidR="008A5CBD" w:rsidRPr="00291045" w:rsidRDefault="008A5CBD" w:rsidP="008A5CBD">
      <w:pPr>
        <w:pStyle w:val="Footer"/>
        <w:jc w:val="both"/>
        <w:rPr>
          <w:lang w:val="sr-Cyrl-CS"/>
        </w:rPr>
      </w:pPr>
      <w:r w:rsidRPr="00291045">
        <w:rPr>
          <w:lang w:val="sr-Cyrl-BA"/>
        </w:rPr>
        <w:t>Предмет ове јавне набавке је с</w:t>
      </w:r>
      <w:r w:rsidRPr="00291045">
        <w:rPr>
          <w:noProof/>
          <w:lang w:val="sr-Cyrl-RS"/>
        </w:rPr>
        <w:t xml:space="preserve">ервис и </w:t>
      </w:r>
      <w:r w:rsidRPr="00291045">
        <w:rPr>
          <w:noProof/>
        </w:rPr>
        <w:t>одржавање</w:t>
      </w:r>
      <w:r w:rsidRPr="00291045">
        <w:rPr>
          <w:noProof/>
          <w:lang w:val="sr-Cyrl-RS"/>
        </w:rPr>
        <w:t xml:space="preserve"> мамографа произвођача </w:t>
      </w:r>
      <w:r w:rsidRPr="00291045">
        <w:rPr>
          <w:noProof/>
          <w:lang w:val="sr-Latn-RS"/>
        </w:rPr>
        <w:t>„IMS“</w:t>
      </w:r>
      <w:r w:rsidR="00943180" w:rsidRPr="00291045">
        <w:rPr>
          <w:noProof/>
          <w:lang w:val="sr-Latn-RS"/>
        </w:rPr>
        <w:t xml:space="preserve">, </w:t>
      </w:r>
      <w:r w:rsidRPr="00291045">
        <w:rPr>
          <w:noProof/>
          <w:lang w:val="sr-Cyrl-RS"/>
        </w:rPr>
        <w:t>за потребе Клиничког центра Војводине</w:t>
      </w:r>
      <w:r w:rsidR="00943180" w:rsidRPr="00291045">
        <w:rPr>
          <w:noProof/>
          <w:lang w:val="sr-Cyrl-RS"/>
        </w:rPr>
        <w:t>, који</w:t>
      </w:r>
      <w:r w:rsidRPr="00291045">
        <w:rPr>
          <w:noProof/>
          <w:lang w:val="sr-Cyrl-RS"/>
        </w:rPr>
        <w:t xml:space="preserve"> обухвата редован</w:t>
      </w:r>
      <w:r w:rsidR="009319A6" w:rsidRPr="00291045">
        <w:rPr>
          <w:noProof/>
          <w:lang w:val="sr-Cyrl-RS"/>
        </w:rPr>
        <w:t xml:space="preserve"> сервис</w:t>
      </w:r>
      <w:r w:rsidR="00A70187" w:rsidRPr="00291045">
        <w:rPr>
          <w:noProof/>
          <w:lang w:val="sr-Cyrl-RS"/>
        </w:rPr>
        <w:t xml:space="preserve"> и</w:t>
      </w:r>
      <w:r w:rsidRPr="00291045">
        <w:rPr>
          <w:noProof/>
          <w:lang w:val="sr-Cyrl-RS"/>
        </w:rPr>
        <w:t xml:space="preserve"> сервис</w:t>
      </w:r>
      <w:r w:rsidR="00A70187" w:rsidRPr="00291045">
        <w:rPr>
          <w:noProof/>
          <w:lang w:val="sr-Cyrl-RS"/>
        </w:rPr>
        <w:t xml:space="preserve"> по позиву</w:t>
      </w:r>
      <w:r w:rsidRPr="00291045">
        <w:rPr>
          <w:noProof/>
          <w:lang w:val="sr-Cyrl-RS"/>
        </w:rPr>
        <w:t xml:space="preserve"> </w:t>
      </w:r>
      <w:r w:rsidR="00A70187" w:rsidRPr="00291045">
        <w:rPr>
          <w:lang w:val="sr-Cyrl-RS"/>
        </w:rPr>
        <w:t>са укљученим резервним деловима и потрошним материјалом</w:t>
      </w:r>
      <w:r w:rsidRPr="00291045">
        <w:rPr>
          <w:lang w:val="sr-Cyrl-CS"/>
        </w:rPr>
        <w:t>.</w:t>
      </w:r>
    </w:p>
    <w:p w14:paraId="35C819DD" w14:textId="77777777" w:rsidR="00943180" w:rsidRPr="00291045" w:rsidRDefault="00943180" w:rsidP="008A5CBD">
      <w:pPr>
        <w:pStyle w:val="Footer"/>
        <w:jc w:val="both"/>
        <w:rPr>
          <w:lang w:val="sr-Cyrl-CS"/>
        </w:rPr>
      </w:pPr>
    </w:p>
    <w:p w14:paraId="5894F991" w14:textId="2D64AE73" w:rsidR="00943180" w:rsidRPr="00291045" w:rsidRDefault="00943180" w:rsidP="00943180">
      <w:pPr>
        <w:jc w:val="both"/>
        <w:rPr>
          <w:bCs/>
          <w:iCs/>
          <w:lang w:val="sr-Cyrl-RS"/>
        </w:rPr>
      </w:pPr>
      <w:r w:rsidRPr="00291045">
        <w:rPr>
          <w:bCs/>
          <w:iCs/>
          <w:lang w:val="sr-Cyrl-RS"/>
        </w:rPr>
        <w:t>Уговор се закључује на</w:t>
      </w:r>
      <w:r w:rsidR="00FC18AC" w:rsidRPr="00291045">
        <w:rPr>
          <w:bCs/>
          <w:iCs/>
          <w:lang w:val="sr-Cyrl-RS"/>
        </w:rPr>
        <w:t xml:space="preserve"> износ процењене вредности, на </w:t>
      </w:r>
      <w:r w:rsidRPr="00291045">
        <w:rPr>
          <w:bCs/>
          <w:iCs/>
          <w:lang w:val="sr-Cyrl-RS"/>
        </w:rPr>
        <w:t xml:space="preserve">период од годину дана, </w:t>
      </w:r>
      <w:r w:rsidR="00D95F8C" w:rsidRPr="00291045">
        <w:rPr>
          <w:bCs/>
          <w:iCs/>
          <w:lang w:val="sr-Cyrl-RS"/>
        </w:rPr>
        <w:t>односно д</w:t>
      </w:r>
      <w:r w:rsidR="006814A8" w:rsidRPr="00291045">
        <w:rPr>
          <w:bCs/>
          <w:iCs/>
          <w:lang w:val="sr-Cyrl-RS"/>
        </w:rPr>
        <w:t>о истека финансијских средстава, по ценама из Обрасца понуде и ценовника резервних делова и потрошног материјала понуђача.</w:t>
      </w:r>
    </w:p>
    <w:p w14:paraId="6637180D" w14:textId="77777777" w:rsidR="002E0D6D" w:rsidRPr="00291045" w:rsidRDefault="002E0D6D" w:rsidP="00943180">
      <w:pPr>
        <w:jc w:val="both"/>
        <w:rPr>
          <w:lang w:val="sr-Cyrl-BA"/>
        </w:rPr>
      </w:pPr>
    </w:p>
    <w:p w14:paraId="6AA28589" w14:textId="77777777" w:rsidR="00166BE1" w:rsidRDefault="00166BE1" w:rsidP="00FE0ED8">
      <w:pPr>
        <w:rPr>
          <w:bCs/>
          <w:iCs/>
          <w:lang w:val="sr-Cyrl-RS"/>
        </w:rPr>
      </w:pPr>
      <w:r w:rsidRPr="00291045">
        <w:rPr>
          <w:b/>
          <w:bCs/>
          <w:iCs/>
          <w:lang w:val="sr-Cyrl-RS"/>
        </w:rPr>
        <w:t>Редован годишњи сервис</w:t>
      </w:r>
      <w:r w:rsidRPr="00291045">
        <w:rPr>
          <w:bCs/>
          <w:iCs/>
          <w:lang w:val="sr-Cyrl-RS"/>
        </w:rPr>
        <w:t xml:space="preserve"> обухвата </w:t>
      </w:r>
      <w:r w:rsidR="00943180" w:rsidRPr="00291045">
        <w:rPr>
          <w:bCs/>
          <w:iCs/>
          <w:lang w:val="sr-Cyrl-RS"/>
        </w:rPr>
        <w:t>(</w:t>
      </w:r>
      <w:r w:rsidRPr="00291045">
        <w:rPr>
          <w:bCs/>
          <w:iCs/>
          <w:lang w:val="sr-Cyrl-RS"/>
        </w:rPr>
        <w:t>два пута годишње</w:t>
      </w:r>
      <w:r w:rsidR="00943180" w:rsidRPr="00291045">
        <w:rPr>
          <w:bCs/>
          <w:iCs/>
          <w:lang w:val="sr-Cyrl-RS"/>
        </w:rPr>
        <w:t>)</w:t>
      </w:r>
      <w:r w:rsidRPr="00291045">
        <w:rPr>
          <w:bCs/>
          <w:iCs/>
          <w:lang w:val="sr-Cyrl-RS"/>
        </w:rPr>
        <w:t>:</w:t>
      </w:r>
      <w:r>
        <w:rPr>
          <w:bCs/>
          <w:iCs/>
          <w:lang w:val="sr-Cyrl-RS"/>
        </w:rPr>
        <w:t xml:space="preserve"> </w:t>
      </w:r>
    </w:p>
    <w:p w14:paraId="77E9B84D" w14:textId="77777777" w:rsidR="00166BE1" w:rsidRPr="00C313C7" w:rsidRDefault="00166BE1" w:rsidP="00166BE1">
      <w:pPr>
        <w:pStyle w:val="ListParagraph"/>
        <w:numPr>
          <w:ilvl w:val="0"/>
          <w:numId w:val="28"/>
        </w:numPr>
        <w:rPr>
          <w:bCs/>
          <w:iCs/>
        </w:rPr>
      </w:pPr>
      <w:r>
        <w:rPr>
          <w:bCs/>
          <w:iCs/>
          <w:lang w:val="sr-Cyrl-RS"/>
        </w:rPr>
        <w:t>Тестирање свих стоп тастера,</w:t>
      </w:r>
    </w:p>
    <w:p w14:paraId="5C505283" w14:textId="77777777" w:rsidR="00166BE1" w:rsidRPr="00C313C7" w:rsidRDefault="00166BE1" w:rsidP="00166BE1">
      <w:pPr>
        <w:pStyle w:val="ListParagraph"/>
        <w:numPr>
          <w:ilvl w:val="0"/>
          <w:numId w:val="28"/>
        </w:numPr>
        <w:rPr>
          <w:bCs/>
          <w:iCs/>
        </w:rPr>
      </w:pPr>
      <w:r>
        <w:rPr>
          <w:bCs/>
          <w:iCs/>
          <w:lang w:val="sr-Cyrl-RS"/>
        </w:rPr>
        <w:t>Провера кретања апарата,</w:t>
      </w:r>
    </w:p>
    <w:p w14:paraId="107A6534" w14:textId="77777777" w:rsidR="00166BE1" w:rsidRPr="00C313C7" w:rsidRDefault="00166BE1" w:rsidP="00166BE1">
      <w:pPr>
        <w:pStyle w:val="ListParagraph"/>
        <w:numPr>
          <w:ilvl w:val="0"/>
          <w:numId w:val="28"/>
        </w:numPr>
        <w:rPr>
          <w:bCs/>
          <w:iCs/>
        </w:rPr>
      </w:pPr>
      <w:r>
        <w:rPr>
          <w:bCs/>
          <w:iCs/>
          <w:lang w:val="sr-Cyrl-RS"/>
        </w:rPr>
        <w:t>Провера вредности дневне калибрације,</w:t>
      </w:r>
    </w:p>
    <w:p w14:paraId="428927CC" w14:textId="77777777" w:rsidR="00166BE1" w:rsidRPr="00C313C7" w:rsidRDefault="00166BE1" w:rsidP="00166BE1">
      <w:pPr>
        <w:pStyle w:val="ListParagraph"/>
        <w:numPr>
          <w:ilvl w:val="0"/>
          <w:numId w:val="28"/>
        </w:numPr>
        <w:rPr>
          <w:bCs/>
          <w:iCs/>
        </w:rPr>
      </w:pPr>
      <w:r>
        <w:rPr>
          <w:bCs/>
          <w:iCs/>
          <w:lang w:val="sr-Cyrl-RS"/>
        </w:rPr>
        <w:t>Сервисна контрола вредности које даје апарат са својим фабричким софтвером,</w:t>
      </w:r>
    </w:p>
    <w:p w14:paraId="22C8A7E2" w14:textId="77777777" w:rsidR="00166BE1" w:rsidRPr="00C313C7" w:rsidRDefault="00166BE1" w:rsidP="00166BE1">
      <w:pPr>
        <w:pStyle w:val="ListParagraph"/>
        <w:numPr>
          <w:ilvl w:val="0"/>
          <w:numId w:val="28"/>
        </w:numPr>
        <w:rPr>
          <w:bCs/>
          <w:iCs/>
        </w:rPr>
      </w:pPr>
      <w:r>
        <w:rPr>
          <w:bCs/>
          <w:iCs/>
          <w:lang w:val="sr-Cyrl-RS"/>
        </w:rPr>
        <w:t>Чишћење апарата,</w:t>
      </w:r>
    </w:p>
    <w:p w14:paraId="06DD5CBA" w14:textId="77777777" w:rsidR="00166BE1" w:rsidRPr="00C313C7" w:rsidRDefault="00166BE1" w:rsidP="00166BE1">
      <w:pPr>
        <w:pStyle w:val="ListParagraph"/>
        <w:numPr>
          <w:ilvl w:val="0"/>
          <w:numId w:val="28"/>
        </w:numPr>
        <w:rPr>
          <w:bCs/>
          <w:iCs/>
        </w:rPr>
      </w:pPr>
      <w:r>
        <w:rPr>
          <w:bCs/>
          <w:iCs/>
          <w:lang w:val="sr-Cyrl-RS"/>
        </w:rPr>
        <w:t>Провера рада свих вентилатора,</w:t>
      </w:r>
    </w:p>
    <w:p w14:paraId="753AF3F4" w14:textId="77777777" w:rsidR="00166BE1" w:rsidRPr="00C313C7" w:rsidRDefault="00166BE1" w:rsidP="00166BE1">
      <w:pPr>
        <w:pStyle w:val="ListParagraph"/>
        <w:numPr>
          <w:ilvl w:val="0"/>
          <w:numId w:val="28"/>
        </w:numPr>
        <w:rPr>
          <w:bCs/>
          <w:iCs/>
        </w:rPr>
      </w:pPr>
      <w:r>
        <w:rPr>
          <w:bCs/>
          <w:iCs/>
          <w:lang w:val="sr-Cyrl-RS"/>
        </w:rPr>
        <w:t>Провера филтера,</w:t>
      </w:r>
    </w:p>
    <w:p w14:paraId="71ADD42B" w14:textId="77777777" w:rsidR="00166BE1" w:rsidRPr="00C313C7" w:rsidRDefault="00166BE1" w:rsidP="00166BE1">
      <w:pPr>
        <w:pStyle w:val="ListParagraph"/>
        <w:numPr>
          <w:ilvl w:val="0"/>
          <w:numId w:val="28"/>
        </w:numPr>
        <w:rPr>
          <w:bCs/>
          <w:iCs/>
        </w:rPr>
      </w:pPr>
      <w:r>
        <w:rPr>
          <w:bCs/>
          <w:iCs/>
          <w:lang w:val="sr-Cyrl-RS"/>
        </w:rPr>
        <w:t>Тестирање компресије,</w:t>
      </w:r>
    </w:p>
    <w:p w14:paraId="34B171A1" w14:textId="77777777" w:rsidR="00166BE1" w:rsidRPr="00C313C7" w:rsidRDefault="00166BE1" w:rsidP="00166BE1">
      <w:pPr>
        <w:pStyle w:val="ListParagraph"/>
        <w:numPr>
          <w:ilvl w:val="0"/>
          <w:numId w:val="28"/>
        </w:numPr>
        <w:rPr>
          <w:bCs/>
          <w:iCs/>
        </w:rPr>
      </w:pPr>
      <w:r>
        <w:rPr>
          <w:bCs/>
          <w:iCs/>
          <w:lang w:val="sr-Cyrl-RS"/>
        </w:rPr>
        <w:t>Динамика првентивних прегледа према препоруци произвођача,</w:t>
      </w:r>
    </w:p>
    <w:p w14:paraId="1660F8A5" w14:textId="77777777" w:rsidR="00166BE1" w:rsidRPr="00C313C7" w:rsidRDefault="00166BE1" w:rsidP="00166BE1">
      <w:pPr>
        <w:pStyle w:val="ListParagraph"/>
        <w:numPr>
          <w:ilvl w:val="0"/>
          <w:numId w:val="28"/>
        </w:numPr>
        <w:rPr>
          <w:bCs/>
          <w:iCs/>
        </w:rPr>
      </w:pPr>
      <w:r>
        <w:rPr>
          <w:bCs/>
          <w:iCs/>
          <w:lang w:val="sr-Cyrl-RS"/>
        </w:rPr>
        <w:t>Провера комуникације,</w:t>
      </w:r>
    </w:p>
    <w:p w14:paraId="212F8C8A" w14:textId="77777777" w:rsidR="00166BE1" w:rsidRPr="00C313C7" w:rsidRDefault="00166BE1" w:rsidP="00166BE1">
      <w:pPr>
        <w:pStyle w:val="ListParagraph"/>
        <w:numPr>
          <w:ilvl w:val="0"/>
          <w:numId w:val="28"/>
        </w:numPr>
        <w:rPr>
          <w:bCs/>
          <w:iCs/>
        </w:rPr>
      </w:pPr>
      <w:r>
        <w:rPr>
          <w:bCs/>
          <w:iCs/>
          <w:lang w:val="sr-Cyrl-RS"/>
        </w:rPr>
        <w:t>Стање тастера на контролном панелу и осталих тастера система,</w:t>
      </w:r>
    </w:p>
    <w:p w14:paraId="382F3F42" w14:textId="77777777" w:rsidR="00166BE1" w:rsidRPr="00C313C7" w:rsidRDefault="00166BE1" w:rsidP="00166BE1">
      <w:pPr>
        <w:pStyle w:val="ListParagraph"/>
        <w:numPr>
          <w:ilvl w:val="0"/>
          <w:numId w:val="28"/>
        </w:numPr>
        <w:rPr>
          <w:bCs/>
          <w:iCs/>
        </w:rPr>
      </w:pPr>
      <w:r>
        <w:rPr>
          <w:bCs/>
          <w:iCs/>
          <w:lang w:val="sr-Cyrl-RS"/>
        </w:rPr>
        <w:t>Стање УПС-а,</w:t>
      </w:r>
    </w:p>
    <w:p w14:paraId="079A9881" w14:textId="77777777" w:rsidR="00166BE1" w:rsidRPr="00525E3D" w:rsidRDefault="00166BE1" w:rsidP="00166BE1">
      <w:pPr>
        <w:pStyle w:val="ListParagraph"/>
        <w:numPr>
          <w:ilvl w:val="0"/>
          <w:numId w:val="28"/>
        </w:numPr>
        <w:rPr>
          <w:bCs/>
          <w:iCs/>
        </w:rPr>
      </w:pPr>
      <w:r>
        <w:rPr>
          <w:bCs/>
          <w:iCs/>
          <w:lang w:val="sr-Cyrl-RS"/>
        </w:rPr>
        <w:t>Провера одзива слике на монитору,</w:t>
      </w:r>
    </w:p>
    <w:p w14:paraId="50D931F4" w14:textId="77777777" w:rsidR="00166BE1" w:rsidRPr="00525E3D" w:rsidRDefault="00166BE1" w:rsidP="00166BE1">
      <w:pPr>
        <w:pStyle w:val="ListParagraph"/>
        <w:numPr>
          <w:ilvl w:val="0"/>
          <w:numId w:val="28"/>
        </w:numPr>
        <w:rPr>
          <w:bCs/>
          <w:iCs/>
        </w:rPr>
      </w:pPr>
      <w:r>
        <w:rPr>
          <w:bCs/>
          <w:iCs/>
          <w:lang w:val="sr-Cyrl-RS"/>
        </w:rPr>
        <w:t>Провера рада компјутера,</w:t>
      </w:r>
    </w:p>
    <w:p w14:paraId="375E341C" w14:textId="77777777" w:rsidR="00166BE1" w:rsidRPr="00525E3D" w:rsidRDefault="00166BE1" w:rsidP="00166BE1">
      <w:pPr>
        <w:pStyle w:val="ListParagraph"/>
        <w:numPr>
          <w:ilvl w:val="0"/>
          <w:numId w:val="28"/>
        </w:numPr>
        <w:rPr>
          <w:bCs/>
          <w:iCs/>
        </w:rPr>
      </w:pPr>
      <w:r>
        <w:rPr>
          <w:bCs/>
          <w:iCs/>
          <w:lang w:val="sr-Cyrl-RS"/>
        </w:rPr>
        <w:t>Калибрација мамографа.</w:t>
      </w:r>
    </w:p>
    <w:p w14:paraId="3401E12D" w14:textId="77777777" w:rsidR="00166BE1" w:rsidRDefault="00166BE1" w:rsidP="00166BE1">
      <w:pPr>
        <w:rPr>
          <w:bCs/>
          <w:iCs/>
          <w:lang w:val="sr-Cyrl-RS"/>
        </w:rPr>
      </w:pPr>
    </w:p>
    <w:p w14:paraId="47284E5E" w14:textId="4276EE98" w:rsidR="00A70187" w:rsidRPr="008412A5" w:rsidRDefault="007B0F6E" w:rsidP="00A70187">
      <w:pPr>
        <w:suppressAutoHyphens/>
        <w:spacing w:line="100" w:lineRule="atLeast"/>
        <w:jc w:val="both"/>
        <w:rPr>
          <w:lang w:val="sr-Latn-RS"/>
        </w:rPr>
      </w:pPr>
      <w:r>
        <w:rPr>
          <w:lang w:val="sr-Cyrl-RS"/>
        </w:rPr>
        <w:t>Цена</w:t>
      </w:r>
      <w:r w:rsidR="00A70187" w:rsidRPr="00392D2F">
        <w:rPr>
          <w:lang w:val="sr-Cyrl-RS"/>
        </w:rPr>
        <w:t xml:space="preserve"> у Обрасцу понуд</w:t>
      </w:r>
      <w:r>
        <w:rPr>
          <w:lang w:val="sr-Cyrl-RS"/>
        </w:rPr>
        <w:t>е мора</w:t>
      </w:r>
      <w:r w:rsidR="00A70187" w:rsidRPr="00392D2F">
        <w:rPr>
          <w:lang w:val="sr-Cyrl-RS"/>
        </w:rPr>
        <w:t xml:space="preserve"> да</w:t>
      </w:r>
      <w:r>
        <w:rPr>
          <w:lang w:val="sr-Cyrl-RS"/>
        </w:rPr>
        <w:t xml:space="preserve"> обухвати</w:t>
      </w:r>
      <w:r w:rsidR="00A70187">
        <w:rPr>
          <w:lang w:val="sr-Cyrl-RS"/>
        </w:rPr>
        <w:t xml:space="preserve">: Радни сат сервисера </w:t>
      </w:r>
      <w:r w:rsidR="00A70187" w:rsidRPr="008412A5">
        <w:rPr>
          <w:lang w:val="sr-Cyrl-RS"/>
        </w:rPr>
        <w:t>и све остале трошкове</w:t>
      </w:r>
      <w:r w:rsidR="00A70187" w:rsidRPr="008412A5">
        <w:rPr>
          <w:lang w:val="sr-Latn-CS"/>
        </w:rPr>
        <w:t xml:space="preserve"> </w:t>
      </w:r>
      <w:r w:rsidR="00A70187" w:rsidRPr="008412A5">
        <w:rPr>
          <w:lang w:val="sr-Cyrl-RS"/>
        </w:rPr>
        <w:t xml:space="preserve">који су потребни за </w:t>
      </w:r>
      <w:r w:rsidR="00A70187" w:rsidRPr="008412A5">
        <w:rPr>
          <w:noProof/>
          <w:lang w:val="ru-RU"/>
        </w:rPr>
        <w:t>редован годишњи сервис</w:t>
      </w:r>
      <w:r w:rsidR="00A70187" w:rsidRPr="008412A5">
        <w:rPr>
          <w:lang w:val="sr-Cyrl-RS"/>
        </w:rPr>
        <w:t>.</w:t>
      </w:r>
    </w:p>
    <w:p w14:paraId="70534FE0" w14:textId="77777777" w:rsidR="00A70187" w:rsidRDefault="00A70187" w:rsidP="00A70187">
      <w:pPr>
        <w:suppressAutoHyphens/>
        <w:rPr>
          <w:b/>
          <w:lang w:val="en-US" w:eastAsia="ar-SA"/>
        </w:rPr>
      </w:pPr>
    </w:p>
    <w:p w14:paraId="472C3B83" w14:textId="77777777" w:rsidR="002E0D6D" w:rsidRPr="008412A5" w:rsidRDefault="002E0D6D" w:rsidP="00A70187">
      <w:pPr>
        <w:suppressAutoHyphens/>
        <w:rPr>
          <w:b/>
          <w:lang w:val="en-US" w:eastAsia="ar-SA"/>
        </w:rPr>
      </w:pPr>
    </w:p>
    <w:p w14:paraId="292C6648" w14:textId="77777777" w:rsidR="008D1D15" w:rsidRDefault="008D1D15">
      <w:pPr>
        <w:rPr>
          <w:b/>
          <w:noProof/>
          <w:lang w:val="ru-RU"/>
        </w:rPr>
      </w:pPr>
      <w:r>
        <w:rPr>
          <w:b/>
          <w:noProof/>
          <w:lang w:val="ru-RU"/>
        </w:rPr>
        <w:br w:type="page"/>
      </w:r>
    </w:p>
    <w:p w14:paraId="06F3E33D" w14:textId="1D1C0BF3" w:rsidR="00A70187" w:rsidRDefault="00A70187" w:rsidP="00A70187">
      <w:pPr>
        <w:suppressAutoHyphens/>
        <w:spacing w:line="100" w:lineRule="atLeast"/>
        <w:jc w:val="both"/>
        <w:rPr>
          <w:bCs/>
          <w:lang w:val="sr-Cyrl-RS"/>
        </w:rPr>
      </w:pPr>
      <w:r w:rsidRPr="008412A5">
        <w:rPr>
          <w:b/>
          <w:noProof/>
          <w:lang w:val="ru-RU"/>
        </w:rPr>
        <w:lastRenderedPageBreak/>
        <w:t xml:space="preserve">Сервис по позиву </w:t>
      </w:r>
      <w:r w:rsidRPr="008412A5">
        <w:rPr>
          <w:noProof/>
          <w:lang w:val="ru-RU"/>
        </w:rPr>
        <w:t>обухвата</w:t>
      </w:r>
      <w:r w:rsidRPr="008412A5">
        <w:rPr>
          <w:b/>
          <w:noProof/>
          <w:lang w:val="ru-RU"/>
        </w:rPr>
        <w:t xml:space="preserve"> </w:t>
      </w:r>
      <w:r w:rsidRPr="008412A5">
        <w:rPr>
          <w:bCs/>
          <w:noProof/>
          <w:lang w:val="sr-Cyrl-RS"/>
        </w:rPr>
        <w:t>поправку и замену оргиналних резервни</w:t>
      </w:r>
      <w:r w:rsidR="00EE3E50">
        <w:rPr>
          <w:bCs/>
          <w:noProof/>
          <w:lang w:val="sr-Cyrl-RS"/>
        </w:rPr>
        <w:t>х делова и потрошног материјала,</w:t>
      </w:r>
      <w:r w:rsidRPr="008412A5">
        <w:rPr>
          <w:bCs/>
          <w:lang w:val="sr-Cyrl-RS"/>
        </w:rPr>
        <w:t xml:space="preserve"> по ценама из Обрасца понуде и </w:t>
      </w:r>
      <w:r w:rsidRPr="00822BDF">
        <w:rPr>
          <w:b/>
          <w:bCs/>
          <w:lang w:val="sr-Cyrl-RS"/>
        </w:rPr>
        <w:t>ценовника резервних делова и потрошног материјала понуђача</w:t>
      </w:r>
      <w:r w:rsidR="006656B5">
        <w:rPr>
          <w:b/>
          <w:bCs/>
          <w:lang w:val="sr-Cyrl-RS"/>
        </w:rPr>
        <w:t xml:space="preserve"> (ИСПОД)</w:t>
      </w:r>
      <w:r w:rsidRPr="008412A5">
        <w:rPr>
          <w:bCs/>
          <w:lang w:val="sr-Cyrl-R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8"/>
        <w:gridCol w:w="1325"/>
        <w:gridCol w:w="3544"/>
        <w:gridCol w:w="1843"/>
        <w:gridCol w:w="1842"/>
      </w:tblGrid>
      <w:tr w:rsidR="00075458" w:rsidRPr="002E0D6D" w14:paraId="687410E4" w14:textId="77777777" w:rsidTr="00075458">
        <w:trPr>
          <w:trHeight w:val="518"/>
        </w:trPr>
        <w:tc>
          <w:tcPr>
            <w:tcW w:w="528" w:type="dxa"/>
            <w:shd w:val="clear" w:color="auto" w:fill="FFFFFF"/>
            <w:vAlign w:val="center"/>
          </w:tcPr>
          <w:p w14:paraId="4C3DD5C9" w14:textId="77777777" w:rsidR="00075458" w:rsidRPr="002E0D6D" w:rsidRDefault="00075458" w:rsidP="00075458">
            <w:pPr>
              <w:pStyle w:val="BodyText4"/>
              <w:shd w:val="clear" w:color="auto" w:fill="auto"/>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РБ</w:t>
            </w:r>
          </w:p>
        </w:tc>
        <w:tc>
          <w:tcPr>
            <w:tcW w:w="1325" w:type="dxa"/>
            <w:shd w:val="clear" w:color="auto" w:fill="FFFFFF"/>
            <w:vAlign w:val="center"/>
          </w:tcPr>
          <w:p w14:paraId="7B3F5AE7" w14:textId="36A4E3DE"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Pr>
                <w:rFonts w:ascii="Times New Roman" w:hAnsi="Times New Roman" w:cs="Times New Roman"/>
                <w:sz w:val="24"/>
                <w:szCs w:val="24"/>
              </w:rPr>
              <w:t>Катал. бр.</w:t>
            </w:r>
          </w:p>
        </w:tc>
        <w:tc>
          <w:tcPr>
            <w:tcW w:w="3544" w:type="dxa"/>
            <w:shd w:val="clear" w:color="auto" w:fill="FFFFFF"/>
            <w:vAlign w:val="center"/>
          </w:tcPr>
          <w:p w14:paraId="488F5CC8" w14:textId="77777777" w:rsidR="00075458" w:rsidRPr="002E0D6D" w:rsidRDefault="00075458" w:rsidP="00075458">
            <w:pPr>
              <w:pStyle w:val="BodyText4"/>
              <w:shd w:val="clear" w:color="auto" w:fill="auto"/>
              <w:spacing w:line="240" w:lineRule="auto"/>
              <w:jc w:val="center"/>
              <w:rPr>
                <w:rStyle w:val="BodyText1"/>
                <w:rFonts w:ascii="Times New Roman" w:hAnsi="Times New Roman" w:cs="Times New Roman"/>
                <w:sz w:val="24"/>
                <w:szCs w:val="24"/>
                <w:lang w:val="sr-Cyrl-RS"/>
              </w:rPr>
            </w:pPr>
            <w:r>
              <w:rPr>
                <w:rStyle w:val="BodyText1"/>
                <w:rFonts w:ascii="Times New Roman" w:hAnsi="Times New Roman" w:cs="Times New Roman"/>
                <w:sz w:val="24"/>
                <w:szCs w:val="24"/>
                <w:lang w:val="sr-Cyrl-RS"/>
              </w:rPr>
              <w:t>Назив</w:t>
            </w:r>
          </w:p>
        </w:tc>
        <w:tc>
          <w:tcPr>
            <w:tcW w:w="1843" w:type="dxa"/>
            <w:shd w:val="clear" w:color="auto" w:fill="FFFFFF"/>
            <w:vAlign w:val="center"/>
          </w:tcPr>
          <w:p w14:paraId="627FF679" w14:textId="77777777" w:rsidR="00075458" w:rsidRPr="002E0D6D" w:rsidRDefault="00075458" w:rsidP="00075458">
            <w:pPr>
              <w:jc w:val="center"/>
              <w:rPr>
                <w:lang w:val="sr-Cyrl-RS"/>
              </w:rPr>
            </w:pPr>
            <w:r>
              <w:rPr>
                <w:lang w:val="sr-Cyrl-RS"/>
              </w:rPr>
              <w:t>Јединична цена без ПДВ-а</w:t>
            </w:r>
          </w:p>
        </w:tc>
        <w:tc>
          <w:tcPr>
            <w:tcW w:w="1842" w:type="dxa"/>
            <w:shd w:val="clear" w:color="auto" w:fill="FFFFFF"/>
            <w:vAlign w:val="center"/>
          </w:tcPr>
          <w:p w14:paraId="621F5E5D" w14:textId="77777777" w:rsidR="00075458" w:rsidRPr="002E0D6D" w:rsidRDefault="00075458" w:rsidP="00075458">
            <w:pPr>
              <w:jc w:val="center"/>
            </w:pPr>
            <w:r>
              <w:rPr>
                <w:lang w:val="sr-Cyrl-RS"/>
              </w:rPr>
              <w:t>Јединична цена са ПДВ-ом</w:t>
            </w:r>
          </w:p>
        </w:tc>
      </w:tr>
      <w:tr w:rsidR="00075458" w:rsidRPr="002E0D6D" w14:paraId="60E20649" w14:textId="77777777" w:rsidTr="008930B2">
        <w:trPr>
          <w:trHeight w:val="518"/>
        </w:trPr>
        <w:tc>
          <w:tcPr>
            <w:tcW w:w="528" w:type="dxa"/>
            <w:shd w:val="clear" w:color="auto" w:fill="FFFFFF"/>
            <w:vAlign w:val="center"/>
          </w:tcPr>
          <w:p w14:paraId="47B8E560"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1.</w:t>
            </w:r>
          </w:p>
        </w:tc>
        <w:tc>
          <w:tcPr>
            <w:tcW w:w="1325" w:type="dxa"/>
            <w:shd w:val="clear" w:color="auto" w:fill="FFFFFF"/>
            <w:vAlign w:val="center"/>
          </w:tcPr>
          <w:p w14:paraId="1B4478F5"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Fonts w:ascii="Times New Roman" w:hAnsi="Times New Roman" w:cs="Times New Roman"/>
                <w:sz w:val="24"/>
                <w:szCs w:val="24"/>
              </w:rPr>
              <w:t>С263</w:t>
            </w:r>
          </w:p>
        </w:tc>
        <w:tc>
          <w:tcPr>
            <w:tcW w:w="3544" w:type="dxa"/>
            <w:shd w:val="clear" w:color="auto" w:fill="FFFFFF"/>
            <w:vAlign w:val="center"/>
          </w:tcPr>
          <w:p w14:paraId="2CE103C1"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Visokonaponski kabl RTG cevi</w:t>
            </w:r>
          </w:p>
        </w:tc>
        <w:tc>
          <w:tcPr>
            <w:tcW w:w="1843" w:type="dxa"/>
            <w:shd w:val="clear" w:color="auto" w:fill="FFFFFF"/>
            <w:vAlign w:val="center"/>
          </w:tcPr>
          <w:p w14:paraId="07F4B374" w14:textId="77777777" w:rsidR="00075458" w:rsidRPr="002E0D6D" w:rsidRDefault="00075458" w:rsidP="008930B2">
            <w:pPr>
              <w:jc w:val="right"/>
            </w:pPr>
          </w:p>
        </w:tc>
        <w:tc>
          <w:tcPr>
            <w:tcW w:w="1842" w:type="dxa"/>
            <w:shd w:val="clear" w:color="auto" w:fill="FFFFFF"/>
            <w:vAlign w:val="center"/>
          </w:tcPr>
          <w:p w14:paraId="51951F63" w14:textId="77777777" w:rsidR="00075458" w:rsidRPr="002E0D6D" w:rsidRDefault="00075458" w:rsidP="008930B2">
            <w:pPr>
              <w:jc w:val="right"/>
            </w:pPr>
          </w:p>
        </w:tc>
      </w:tr>
      <w:tr w:rsidR="00075458" w:rsidRPr="002E0D6D" w14:paraId="77867F31" w14:textId="77777777" w:rsidTr="008930B2">
        <w:trPr>
          <w:trHeight w:val="514"/>
        </w:trPr>
        <w:tc>
          <w:tcPr>
            <w:tcW w:w="528" w:type="dxa"/>
            <w:shd w:val="clear" w:color="auto" w:fill="FFFFFF"/>
            <w:vAlign w:val="center"/>
          </w:tcPr>
          <w:p w14:paraId="5A17F8E2"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2.</w:t>
            </w:r>
          </w:p>
        </w:tc>
        <w:tc>
          <w:tcPr>
            <w:tcW w:w="1325" w:type="dxa"/>
            <w:shd w:val="clear" w:color="auto" w:fill="FFFFFF"/>
            <w:vAlign w:val="center"/>
          </w:tcPr>
          <w:p w14:paraId="64B3D230"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Style w:val="BodyText1"/>
                <w:rFonts w:ascii="Times New Roman" w:hAnsi="Times New Roman" w:cs="Times New Roman"/>
                <w:sz w:val="24"/>
                <w:szCs w:val="24"/>
              </w:rPr>
              <w:t>L2</w:t>
            </w:r>
          </w:p>
        </w:tc>
        <w:tc>
          <w:tcPr>
            <w:tcW w:w="3544" w:type="dxa"/>
            <w:shd w:val="clear" w:color="auto" w:fill="FFFFFF"/>
            <w:vAlign w:val="center"/>
          </w:tcPr>
          <w:p w14:paraId="61935E57"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Halogena lampa kolimatora</w:t>
            </w:r>
            <w:r w:rsidRPr="002E0D6D">
              <w:rPr>
                <w:rStyle w:val="BodytextItalic"/>
                <w:rFonts w:ascii="Times New Roman" w:hAnsi="Times New Roman" w:cs="Times New Roman"/>
                <w:sz w:val="24"/>
                <w:szCs w:val="24"/>
              </w:rPr>
              <w:t xml:space="preserve"> 24,V,</w:t>
            </w:r>
            <w:r w:rsidRPr="002E0D6D">
              <w:rPr>
                <w:rStyle w:val="BodyText1"/>
                <w:rFonts w:ascii="Times New Roman" w:hAnsi="Times New Roman" w:cs="Times New Roman"/>
                <w:sz w:val="24"/>
                <w:szCs w:val="24"/>
              </w:rPr>
              <w:t xml:space="preserve"> 100W</w:t>
            </w:r>
          </w:p>
        </w:tc>
        <w:tc>
          <w:tcPr>
            <w:tcW w:w="1843" w:type="dxa"/>
            <w:shd w:val="clear" w:color="auto" w:fill="FFFFFF"/>
            <w:vAlign w:val="center"/>
          </w:tcPr>
          <w:p w14:paraId="054446AD" w14:textId="77777777" w:rsidR="00075458" w:rsidRPr="002E0D6D" w:rsidRDefault="00075458" w:rsidP="008930B2">
            <w:pPr>
              <w:jc w:val="right"/>
            </w:pPr>
          </w:p>
        </w:tc>
        <w:tc>
          <w:tcPr>
            <w:tcW w:w="1842" w:type="dxa"/>
            <w:shd w:val="clear" w:color="auto" w:fill="FFFFFF"/>
            <w:vAlign w:val="center"/>
          </w:tcPr>
          <w:p w14:paraId="27580A0E" w14:textId="77777777" w:rsidR="00075458" w:rsidRPr="002E0D6D" w:rsidRDefault="00075458" w:rsidP="008930B2">
            <w:pPr>
              <w:jc w:val="right"/>
            </w:pPr>
          </w:p>
        </w:tc>
      </w:tr>
      <w:tr w:rsidR="00075458" w:rsidRPr="002E0D6D" w14:paraId="567DF76B" w14:textId="77777777" w:rsidTr="008930B2">
        <w:trPr>
          <w:trHeight w:val="509"/>
        </w:trPr>
        <w:tc>
          <w:tcPr>
            <w:tcW w:w="528" w:type="dxa"/>
            <w:shd w:val="clear" w:color="auto" w:fill="FFFFFF"/>
            <w:vAlign w:val="center"/>
          </w:tcPr>
          <w:p w14:paraId="7DCA7F45"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3.</w:t>
            </w:r>
          </w:p>
        </w:tc>
        <w:tc>
          <w:tcPr>
            <w:tcW w:w="1325" w:type="dxa"/>
            <w:shd w:val="clear" w:color="auto" w:fill="FFFFFF"/>
            <w:vAlign w:val="center"/>
          </w:tcPr>
          <w:p w14:paraId="5C817FAA"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Fonts w:ascii="Times New Roman" w:hAnsi="Times New Roman" w:cs="Times New Roman"/>
                <w:sz w:val="24"/>
                <w:szCs w:val="24"/>
              </w:rPr>
              <w:t>ССХ45</w:t>
            </w:r>
          </w:p>
        </w:tc>
        <w:tc>
          <w:tcPr>
            <w:tcW w:w="3544" w:type="dxa"/>
            <w:shd w:val="clear" w:color="auto" w:fill="FFFFFF"/>
            <w:vAlign w:val="center"/>
          </w:tcPr>
          <w:p w14:paraId="6F0B7180"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Potenciometar pomeraja rotacije</w:t>
            </w:r>
          </w:p>
        </w:tc>
        <w:tc>
          <w:tcPr>
            <w:tcW w:w="1843" w:type="dxa"/>
            <w:shd w:val="clear" w:color="auto" w:fill="FFFFFF"/>
            <w:vAlign w:val="center"/>
          </w:tcPr>
          <w:p w14:paraId="01E9868C" w14:textId="77777777" w:rsidR="00075458" w:rsidRPr="002E0D6D" w:rsidRDefault="00075458" w:rsidP="008930B2">
            <w:pPr>
              <w:jc w:val="right"/>
            </w:pPr>
          </w:p>
        </w:tc>
        <w:tc>
          <w:tcPr>
            <w:tcW w:w="1842" w:type="dxa"/>
            <w:shd w:val="clear" w:color="auto" w:fill="FFFFFF"/>
            <w:vAlign w:val="center"/>
          </w:tcPr>
          <w:p w14:paraId="76DB4F4B" w14:textId="77777777" w:rsidR="00075458" w:rsidRPr="002E0D6D" w:rsidRDefault="00075458" w:rsidP="008930B2">
            <w:pPr>
              <w:jc w:val="right"/>
            </w:pPr>
          </w:p>
        </w:tc>
      </w:tr>
      <w:tr w:rsidR="00075458" w:rsidRPr="002E0D6D" w14:paraId="4A5763A2" w14:textId="77777777" w:rsidTr="008930B2">
        <w:trPr>
          <w:trHeight w:val="514"/>
        </w:trPr>
        <w:tc>
          <w:tcPr>
            <w:tcW w:w="528" w:type="dxa"/>
            <w:shd w:val="clear" w:color="auto" w:fill="FFFFFF"/>
            <w:vAlign w:val="center"/>
          </w:tcPr>
          <w:p w14:paraId="3989A880"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4.</w:t>
            </w:r>
          </w:p>
        </w:tc>
        <w:tc>
          <w:tcPr>
            <w:tcW w:w="1325" w:type="dxa"/>
            <w:shd w:val="clear" w:color="auto" w:fill="FFFFFF"/>
            <w:vAlign w:val="center"/>
          </w:tcPr>
          <w:p w14:paraId="71120E2A"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Fonts w:ascii="Times New Roman" w:hAnsi="Times New Roman" w:cs="Times New Roman"/>
                <w:sz w:val="24"/>
                <w:szCs w:val="24"/>
              </w:rPr>
              <w:t>СТХ142</w:t>
            </w:r>
          </w:p>
        </w:tc>
        <w:tc>
          <w:tcPr>
            <w:tcW w:w="3544" w:type="dxa"/>
            <w:shd w:val="clear" w:color="auto" w:fill="FFFFFF"/>
            <w:vAlign w:val="center"/>
          </w:tcPr>
          <w:p w14:paraId="5CB64F07"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Potenciometar stereotaksičnog kretanja</w:t>
            </w:r>
          </w:p>
        </w:tc>
        <w:tc>
          <w:tcPr>
            <w:tcW w:w="1843" w:type="dxa"/>
            <w:shd w:val="clear" w:color="auto" w:fill="FFFFFF"/>
            <w:vAlign w:val="center"/>
          </w:tcPr>
          <w:p w14:paraId="4114AAEA" w14:textId="77777777" w:rsidR="00075458" w:rsidRPr="002E0D6D" w:rsidRDefault="00075458" w:rsidP="008930B2">
            <w:pPr>
              <w:jc w:val="right"/>
            </w:pPr>
          </w:p>
        </w:tc>
        <w:tc>
          <w:tcPr>
            <w:tcW w:w="1842" w:type="dxa"/>
            <w:shd w:val="clear" w:color="auto" w:fill="FFFFFF"/>
            <w:vAlign w:val="center"/>
          </w:tcPr>
          <w:p w14:paraId="50EDB576" w14:textId="77777777" w:rsidR="00075458" w:rsidRPr="002E0D6D" w:rsidRDefault="00075458" w:rsidP="008930B2">
            <w:pPr>
              <w:jc w:val="right"/>
            </w:pPr>
          </w:p>
        </w:tc>
      </w:tr>
      <w:tr w:rsidR="00075458" w:rsidRPr="002E0D6D" w14:paraId="4D9C6D4E" w14:textId="77777777" w:rsidTr="008930B2">
        <w:trPr>
          <w:trHeight w:val="514"/>
        </w:trPr>
        <w:tc>
          <w:tcPr>
            <w:tcW w:w="528" w:type="dxa"/>
            <w:shd w:val="clear" w:color="auto" w:fill="FFFFFF"/>
            <w:vAlign w:val="center"/>
          </w:tcPr>
          <w:p w14:paraId="159609AF"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5.</w:t>
            </w:r>
          </w:p>
        </w:tc>
        <w:tc>
          <w:tcPr>
            <w:tcW w:w="1325" w:type="dxa"/>
            <w:shd w:val="clear" w:color="auto" w:fill="FFFFFF"/>
            <w:vAlign w:val="center"/>
          </w:tcPr>
          <w:p w14:paraId="37FE2B28"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Fonts w:ascii="Times New Roman" w:hAnsi="Times New Roman" w:cs="Times New Roman"/>
                <w:sz w:val="24"/>
                <w:szCs w:val="24"/>
              </w:rPr>
              <w:t>6080-11</w:t>
            </w:r>
          </w:p>
        </w:tc>
        <w:tc>
          <w:tcPr>
            <w:tcW w:w="3544" w:type="dxa"/>
            <w:shd w:val="clear" w:color="auto" w:fill="FFFFFF"/>
            <w:vAlign w:val="center"/>
          </w:tcPr>
          <w:p w14:paraId="2CCA7A4B"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 xml:space="preserve">Kit </w:t>
            </w:r>
            <w:r w:rsidRPr="002E0D6D">
              <w:rPr>
                <w:rStyle w:val="BodyText1"/>
                <w:rFonts w:ascii="Times New Roman" w:hAnsi="Times New Roman" w:cs="Times New Roman"/>
                <w:sz w:val="24"/>
                <w:szCs w:val="24"/>
              </w:rPr>
              <w:t xml:space="preserve">kompresora </w:t>
            </w:r>
            <w:r w:rsidRPr="002E0D6D">
              <w:rPr>
                <w:rFonts w:ascii="Times New Roman" w:hAnsi="Times New Roman" w:cs="Times New Roman"/>
                <w:sz w:val="24"/>
                <w:szCs w:val="24"/>
              </w:rPr>
              <w:t xml:space="preserve">za </w:t>
            </w:r>
            <w:r w:rsidRPr="002E0D6D">
              <w:rPr>
                <w:rStyle w:val="BodyText1"/>
                <w:rFonts w:ascii="Times New Roman" w:hAnsi="Times New Roman" w:cs="Times New Roman"/>
                <w:sz w:val="24"/>
                <w:szCs w:val="24"/>
              </w:rPr>
              <w:t>kretanje kompresora</w:t>
            </w:r>
          </w:p>
        </w:tc>
        <w:tc>
          <w:tcPr>
            <w:tcW w:w="1843" w:type="dxa"/>
            <w:shd w:val="clear" w:color="auto" w:fill="FFFFFF"/>
            <w:vAlign w:val="center"/>
          </w:tcPr>
          <w:p w14:paraId="3B51005D" w14:textId="77777777" w:rsidR="00075458" w:rsidRPr="002E0D6D" w:rsidRDefault="00075458" w:rsidP="008930B2">
            <w:pPr>
              <w:jc w:val="right"/>
            </w:pPr>
          </w:p>
        </w:tc>
        <w:tc>
          <w:tcPr>
            <w:tcW w:w="1842" w:type="dxa"/>
            <w:shd w:val="clear" w:color="auto" w:fill="FFFFFF"/>
            <w:vAlign w:val="center"/>
          </w:tcPr>
          <w:p w14:paraId="2D87CBA6" w14:textId="77777777" w:rsidR="00075458" w:rsidRPr="002E0D6D" w:rsidRDefault="00075458" w:rsidP="008930B2">
            <w:pPr>
              <w:jc w:val="right"/>
            </w:pPr>
          </w:p>
        </w:tc>
      </w:tr>
      <w:tr w:rsidR="00075458" w:rsidRPr="002E0D6D" w14:paraId="533158A3" w14:textId="77777777" w:rsidTr="008930B2">
        <w:trPr>
          <w:trHeight w:val="514"/>
        </w:trPr>
        <w:tc>
          <w:tcPr>
            <w:tcW w:w="528" w:type="dxa"/>
            <w:shd w:val="clear" w:color="auto" w:fill="FFFFFF"/>
            <w:vAlign w:val="center"/>
          </w:tcPr>
          <w:p w14:paraId="051A268D"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6.</w:t>
            </w:r>
          </w:p>
        </w:tc>
        <w:tc>
          <w:tcPr>
            <w:tcW w:w="1325" w:type="dxa"/>
            <w:shd w:val="clear" w:color="auto" w:fill="FFFFFF"/>
            <w:vAlign w:val="center"/>
          </w:tcPr>
          <w:p w14:paraId="5745A133"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Style w:val="BodyText1"/>
                <w:rFonts w:ascii="Times New Roman" w:hAnsi="Times New Roman" w:cs="Times New Roman"/>
                <w:sz w:val="24"/>
                <w:szCs w:val="24"/>
              </w:rPr>
              <w:t>S865/M</w:t>
            </w:r>
          </w:p>
        </w:tc>
        <w:tc>
          <w:tcPr>
            <w:tcW w:w="3544" w:type="dxa"/>
            <w:shd w:val="clear" w:color="auto" w:fill="FFFFFF"/>
            <w:vAlign w:val="center"/>
          </w:tcPr>
          <w:p w14:paraId="2546014A"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Elektronska ploča S865/M2 PCB</w:t>
            </w:r>
          </w:p>
        </w:tc>
        <w:tc>
          <w:tcPr>
            <w:tcW w:w="1843" w:type="dxa"/>
            <w:shd w:val="clear" w:color="auto" w:fill="FFFFFF"/>
            <w:vAlign w:val="center"/>
          </w:tcPr>
          <w:p w14:paraId="57F35474" w14:textId="77777777" w:rsidR="00075458" w:rsidRPr="002E0D6D" w:rsidRDefault="00075458" w:rsidP="008930B2">
            <w:pPr>
              <w:jc w:val="right"/>
            </w:pPr>
          </w:p>
        </w:tc>
        <w:tc>
          <w:tcPr>
            <w:tcW w:w="1842" w:type="dxa"/>
            <w:shd w:val="clear" w:color="auto" w:fill="FFFFFF"/>
            <w:vAlign w:val="center"/>
          </w:tcPr>
          <w:p w14:paraId="2CFBCE98" w14:textId="77777777" w:rsidR="00075458" w:rsidRPr="002E0D6D" w:rsidRDefault="00075458" w:rsidP="008930B2">
            <w:pPr>
              <w:jc w:val="right"/>
            </w:pPr>
          </w:p>
        </w:tc>
      </w:tr>
      <w:tr w:rsidR="00075458" w:rsidRPr="002E0D6D" w14:paraId="0E7DDAF1" w14:textId="77777777" w:rsidTr="008930B2">
        <w:trPr>
          <w:trHeight w:val="514"/>
        </w:trPr>
        <w:tc>
          <w:tcPr>
            <w:tcW w:w="528" w:type="dxa"/>
            <w:shd w:val="clear" w:color="auto" w:fill="FFFFFF"/>
            <w:vAlign w:val="center"/>
          </w:tcPr>
          <w:p w14:paraId="272240A1"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7.</w:t>
            </w:r>
          </w:p>
        </w:tc>
        <w:tc>
          <w:tcPr>
            <w:tcW w:w="1325" w:type="dxa"/>
            <w:shd w:val="clear" w:color="auto" w:fill="FFFFFF"/>
            <w:vAlign w:val="center"/>
          </w:tcPr>
          <w:p w14:paraId="68162B0A"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Style w:val="BodyText1"/>
                <w:rFonts w:ascii="Times New Roman" w:hAnsi="Times New Roman" w:cs="Times New Roman"/>
                <w:sz w:val="24"/>
                <w:szCs w:val="24"/>
              </w:rPr>
              <w:t>S867/M</w:t>
            </w:r>
          </w:p>
        </w:tc>
        <w:tc>
          <w:tcPr>
            <w:tcW w:w="3544" w:type="dxa"/>
            <w:shd w:val="clear" w:color="auto" w:fill="FFFFFF"/>
            <w:vAlign w:val="center"/>
          </w:tcPr>
          <w:p w14:paraId="357E1492"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Elektronska ploča S867/M2 PCB</w:t>
            </w:r>
          </w:p>
        </w:tc>
        <w:tc>
          <w:tcPr>
            <w:tcW w:w="1843" w:type="dxa"/>
            <w:shd w:val="clear" w:color="auto" w:fill="FFFFFF"/>
            <w:vAlign w:val="center"/>
          </w:tcPr>
          <w:p w14:paraId="18461A01" w14:textId="77777777" w:rsidR="00075458" w:rsidRPr="002E0D6D" w:rsidRDefault="00075458" w:rsidP="008930B2">
            <w:pPr>
              <w:jc w:val="right"/>
            </w:pPr>
          </w:p>
        </w:tc>
        <w:tc>
          <w:tcPr>
            <w:tcW w:w="1842" w:type="dxa"/>
            <w:shd w:val="clear" w:color="auto" w:fill="FFFFFF"/>
            <w:vAlign w:val="center"/>
          </w:tcPr>
          <w:p w14:paraId="546053DB" w14:textId="77777777" w:rsidR="00075458" w:rsidRPr="002E0D6D" w:rsidRDefault="00075458" w:rsidP="008930B2">
            <w:pPr>
              <w:jc w:val="right"/>
            </w:pPr>
          </w:p>
        </w:tc>
      </w:tr>
      <w:tr w:rsidR="00075458" w:rsidRPr="002E0D6D" w14:paraId="0D867B87" w14:textId="77777777" w:rsidTr="008930B2">
        <w:trPr>
          <w:trHeight w:val="509"/>
        </w:trPr>
        <w:tc>
          <w:tcPr>
            <w:tcW w:w="528" w:type="dxa"/>
            <w:shd w:val="clear" w:color="auto" w:fill="FFFFFF"/>
            <w:vAlign w:val="center"/>
          </w:tcPr>
          <w:p w14:paraId="0D4515FD"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8.</w:t>
            </w:r>
          </w:p>
        </w:tc>
        <w:tc>
          <w:tcPr>
            <w:tcW w:w="1325" w:type="dxa"/>
            <w:shd w:val="clear" w:color="auto" w:fill="FFFFFF"/>
            <w:vAlign w:val="center"/>
          </w:tcPr>
          <w:p w14:paraId="2E69347F"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Fonts w:ascii="Times New Roman" w:hAnsi="Times New Roman" w:cs="Times New Roman"/>
                <w:sz w:val="24"/>
                <w:szCs w:val="24"/>
              </w:rPr>
              <w:t>S866/M</w:t>
            </w:r>
          </w:p>
        </w:tc>
        <w:tc>
          <w:tcPr>
            <w:tcW w:w="3544" w:type="dxa"/>
            <w:shd w:val="clear" w:color="auto" w:fill="FFFFFF"/>
            <w:vAlign w:val="center"/>
          </w:tcPr>
          <w:p w14:paraId="150FBEB6"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Elektronska ploča S866/M3 PCB</w:t>
            </w:r>
          </w:p>
        </w:tc>
        <w:tc>
          <w:tcPr>
            <w:tcW w:w="1843" w:type="dxa"/>
            <w:shd w:val="clear" w:color="auto" w:fill="FFFFFF"/>
            <w:vAlign w:val="center"/>
          </w:tcPr>
          <w:p w14:paraId="374B05D1" w14:textId="77777777" w:rsidR="00075458" w:rsidRPr="002E0D6D" w:rsidRDefault="00075458" w:rsidP="008930B2">
            <w:pPr>
              <w:jc w:val="right"/>
            </w:pPr>
          </w:p>
        </w:tc>
        <w:tc>
          <w:tcPr>
            <w:tcW w:w="1842" w:type="dxa"/>
            <w:shd w:val="clear" w:color="auto" w:fill="FFFFFF"/>
            <w:vAlign w:val="center"/>
          </w:tcPr>
          <w:p w14:paraId="542AEB02" w14:textId="77777777" w:rsidR="00075458" w:rsidRPr="002E0D6D" w:rsidRDefault="00075458" w:rsidP="008930B2">
            <w:pPr>
              <w:jc w:val="right"/>
            </w:pPr>
          </w:p>
        </w:tc>
      </w:tr>
      <w:tr w:rsidR="00075458" w:rsidRPr="002E0D6D" w14:paraId="7686169C" w14:textId="77777777" w:rsidTr="008930B2">
        <w:trPr>
          <w:trHeight w:val="518"/>
        </w:trPr>
        <w:tc>
          <w:tcPr>
            <w:tcW w:w="528" w:type="dxa"/>
            <w:shd w:val="clear" w:color="auto" w:fill="FFFFFF"/>
            <w:vAlign w:val="center"/>
          </w:tcPr>
          <w:p w14:paraId="7B3DAEAD"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9.</w:t>
            </w:r>
          </w:p>
        </w:tc>
        <w:tc>
          <w:tcPr>
            <w:tcW w:w="1325" w:type="dxa"/>
            <w:shd w:val="clear" w:color="auto" w:fill="FFFFFF"/>
            <w:vAlign w:val="center"/>
          </w:tcPr>
          <w:p w14:paraId="08630B60"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Style w:val="BodyText1"/>
                <w:rFonts w:ascii="Times New Roman" w:hAnsi="Times New Roman" w:cs="Times New Roman"/>
                <w:sz w:val="24"/>
                <w:szCs w:val="24"/>
              </w:rPr>
              <w:t>S868/M</w:t>
            </w:r>
          </w:p>
        </w:tc>
        <w:tc>
          <w:tcPr>
            <w:tcW w:w="3544" w:type="dxa"/>
            <w:shd w:val="clear" w:color="auto" w:fill="FFFFFF"/>
            <w:vAlign w:val="center"/>
          </w:tcPr>
          <w:p w14:paraId="5AB82456"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Elektronska ploča S868/M2 PCB</w:t>
            </w:r>
          </w:p>
        </w:tc>
        <w:tc>
          <w:tcPr>
            <w:tcW w:w="1843" w:type="dxa"/>
            <w:shd w:val="clear" w:color="auto" w:fill="FFFFFF"/>
            <w:vAlign w:val="center"/>
          </w:tcPr>
          <w:p w14:paraId="51409EE9" w14:textId="77777777" w:rsidR="00075458" w:rsidRPr="002E0D6D" w:rsidRDefault="00075458" w:rsidP="008930B2">
            <w:pPr>
              <w:jc w:val="right"/>
            </w:pPr>
          </w:p>
        </w:tc>
        <w:tc>
          <w:tcPr>
            <w:tcW w:w="1842" w:type="dxa"/>
            <w:shd w:val="clear" w:color="auto" w:fill="FFFFFF"/>
            <w:vAlign w:val="center"/>
          </w:tcPr>
          <w:p w14:paraId="371D34F9" w14:textId="77777777" w:rsidR="00075458" w:rsidRPr="002E0D6D" w:rsidRDefault="00075458" w:rsidP="008930B2">
            <w:pPr>
              <w:jc w:val="right"/>
            </w:pPr>
          </w:p>
        </w:tc>
      </w:tr>
      <w:tr w:rsidR="00075458" w:rsidRPr="002E0D6D" w14:paraId="4C3525CE" w14:textId="77777777" w:rsidTr="008930B2">
        <w:trPr>
          <w:trHeight w:val="514"/>
        </w:trPr>
        <w:tc>
          <w:tcPr>
            <w:tcW w:w="528" w:type="dxa"/>
            <w:shd w:val="clear" w:color="auto" w:fill="FFFFFF"/>
            <w:vAlign w:val="center"/>
          </w:tcPr>
          <w:p w14:paraId="111E5CEE"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10,</w:t>
            </w:r>
          </w:p>
        </w:tc>
        <w:tc>
          <w:tcPr>
            <w:tcW w:w="1325" w:type="dxa"/>
            <w:shd w:val="clear" w:color="auto" w:fill="FFFFFF"/>
            <w:vAlign w:val="center"/>
          </w:tcPr>
          <w:p w14:paraId="54DFCC7C"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Fonts w:ascii="Times New Roman" w:hAnsi="Times New Roman" w:cs="Times New Roman"/>
                <w:sz w:val="24"/>
                <w:szCs w:val="24"/>
              </w:rPr>
              <w:t>S568/3</w:t>
            </w:r>
          </w:p>
        </w:tc>
        <w:tc>
          <w:tcPr>
            <w:tcW w:w="3544" w:type="dxa"/>
            <w:shd w:val="clear" w:color="auto" w:fill="FFFFFF"/>
            <w:vAlign w:val="center"/>
          </w:tcPr>
          <w:p w14:paraId="28B48977"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Elektronska ploča/senzor rešetke S568/3/M2</w:t>
            </w:r>
          </w:p>
        </w:tc>
        <w:tc>
          <w:tcPr>
            <w:tcW w:w="1843" w:type="dxa"/>
            <w:shd w:val="clear" w:color="auto" w:fill="FFFFFF"/>
            <w:vAlign w:val="center"/>
          </w:tcPr>
          <w:p w14:paraId="0CA4562F" w14:textId="77777777" w:rsidR="00075458" w:rsidRPr="002E0D6D" w:rsidRDefault="00075458" w:rsidP="008930B2">
            <w:pPr>
              <w:jc w:val="right"/>
            </w:pPr>
          </w:p>
        </w:tc>
        <w:tc>
          <w:tcPr>
            <w:tcW w:w="1842" w:type="dxa"/>
            <w:shd w:val="clear" w:color="auto" w:fill="FFFFFF"/>
            <w:vAlign w:val="center"/>
          </w:tcPr>
          <w:p w14:paraId="178B0B17" w14:textId="77777777" w:rsidR="00075458" w:rsidRPr="002E0D6D" w:rsidRDefault="00075458" w:rsidP="008930B2">
            <w:pPr>
              <w:jc w:val="right"/>
            </w:pPr>
          </w:p>
        </w:tc>
      </w:tr>
      <w:tr w:rsidR="00075458" w:rsidRPr="002E0D6D" w14:paraId="084F51C2" w14:textId="77777777" w:rsidTr="008930B2">
        <w:trPr>
          <w:trHeight w:val="514"/>
        </w:trPr>
        <w:tc>
          <w:tcPr>
            <w:tcW w:w="528" w:type="dxa"/>
            <w:shd w:val="clear" w:color="auto" w:fill="FFFFFF"/>
            <w:vAlign w:val="center"/>
          </w:tcPr>
          <w:p w14:paraId="2DF82F5F"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11</w:t>
            </w:r>
          </w:p>
        </w:tc>
        <w:tc>
          <w:tcPr>
            <w:tcW w:w="1325" w:type="dxa"/>
            <w:shd w:val="clear" w:color="auto" w:fill="FFFFFF"/>
            <w:vAlign w:val="center"/>
          </w:tcPr>
          <w:p w14:paraId="253E19B1"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Fonts w:ascii="Times New Roman" w:hAnsi="Times New Roman" w:cs="Times New Roman"/>
                <w:sz w:val="24"/>
                <w:szCs w:val="24"/>
              </w:rPr>
              <w:t>S878/M</w:t>
            </w:r>
          </w:p>
        </w:tc>
        <w:tc>
          <w:tcPr>
            <w:tcW w:w="3544" w:type="dxa"/>
            <w:shd w:val="clear" w:color="auto" w:fill="FFFFFF"/>
            <w:vAlign w:val="center"/>
          </w:tcPr>
          <w:p w14:paraId="5A6C6E65"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Elektronska ploča S878/M2</w:t>
            </w:r>
          </w:p>
        </w:tc>
        <w:tc>
          <w:tcPr>
            <w:tcW w:w="1843" w:type="dxa"/>
            <w:shd w:val="clear" w:color="auto" w:fill="FFFFFF"/>
            <w:vAlign w:val="center"/>
          </w:tcPr>
          <w:p w14:paraId="69A7730D" w14:textId="77777777" w:rsidR="00075458" w:rsidRPr="002E0D6D" w:rsidRDefault="00075458" w:rsidP="008930B2">
            <w:pPr>
              <w:jc w:val="right"/>
            </w:pPr>
          </w:p>
        </w:tc>
        <w:tc>
          <w:tcPr>
            <w:tcW w:w="1842" w:type="dxa"/>
            <w:shd w:val="clear" w:color="auto" w:fill="FFFFFF"/>
            <w:vAlign w:val="center"/>
          </w:tcPr>
          <w:p w14:paraId="57F5B5E1" w14:textId="77777777" w:rsidR="00075458" w:rsidRPr="002E0D6D" w:rsidRDefault="00075458" w:rsidP="008930B2">
            <w:pPr>
              <w:jc w:val="right"/>
            </w:pPr>
          </w:p>
        </w:tc>
      </w:tr>
      <w:tr w:rsidR="00075458" w:rsidRPr="002E0D6D" w14:paraId="2B10B3CE" w14:textId="77777777" w:rsidTr="008930B2">
        <w:trPr>
          <w:trHeight w:val="509"/>
        </w:trPr>
        <w:tc>
          <w:tcPr>
            <w:tcW w:w="528" w:type="dxa"/>
            <w:shd w:val="clear" w:color="auto" w:fill="FFFFFF"/>
            <w:vAlign w:val="center"/>
          </w:tcPr>
          <w:p w14:paraId="66002ADC"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12,</w:t>
            </w:r>
          </w:p>
        </w:tc>
        <w:tc>
          <w:tcPr>
            <w:tcW w:w="1325" w:type="dxa"/>
            <w:shd w:val="clear" w:color="auto" w:fill="FFFFFF"/>
            <w:vAlign w:val="center"/>
          </w:tcPr>
          <w:p w14:paraId="2F791A48"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Fonts w:ascii="Times New Roman" w:hAnsi="Times New Roman" w:cs="Times New Roman"/>
                <w:sz w:val="24"/>
                <w:szCs w:val="24"/>
              </w:rPr>
              <w:t>V402</w:t>
            </w:r>
          </w:p>
        </w:tc>
        <w:tc>
          <w:tcPr>
            <w:tcW w:w="3544" w:type="dxa"/>
            <w:shd w:val="clear" w:color="auto" w:fill="FFFFFF"/>
            <w:vAlign w:val="center"/>
          </w:tcPr>
          <w:p w14:paraId="53F20642"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Ventilator (ех code V252) 60x60x20</w:t>
            </w:r>
          </w:p>
        </w:tc>
        <w:tc>
          <w:tcPr>
            <w:tcW w:w="1843" w:type="dxa"/>
            <w:shd w:val="clear" w:color="auto" w:fill="FFFFFF"/>
            <w:vAlign w:val="center"/>
          </w:tcPr>
          <w:p w14:paraId="7BAA16FF" w14:textId="77777777" w:rsidR="00075458" w:rsidRPr="002E0D6D" w:rsidRDefault="00075458" w:rsidP="008930B2">
            <w:pPr>
              <w:jc w:val="right"/>
            </w:pPr>
          </w:p>
        </w:tc>
        <w:tc>
          <w:tcPr>
            <w:tcW w:w="1842" w:type="dxa"/>
            <w:shd w:val="clear" w:color="auto" w:fill="FFFFFF"/>
            <w:vAlign w:val="center"/>
          </w:tcPr>
          <w:p w14:paraId="47413164" w14:textId="77777777" w:rsidR="00075458" w:rsidRPr="002E0D6D" w:rsidRDefault="00075458" w:rsidP="008930B2">
            <w:pPr>
              <w:jc w:val="right"/>
            </w:pPr>
          </w:p>
        </w:tc>
      </w:tr>
      <w:tr w:rsidR="00075458" w:rsidRPr="002E0D6D" w14:paraId="1CAFF196" w14:textId="77777777" w:rsidTr="008930B2">
        <w:trPr>
          <w:trHeight w:val="518"/>
        </w:trPr>
        <w:tc>
          <w:tcPr>
            <w:tcW w:w="528" w:type="dxa"/>
            <w:shd w:val="clear" w:color="auto" w:fill="FFFFFF"/>
            <w:vAlign w:val="center"/>
          </w:tcPr>
          <w:p w14:paraId="3ACE9D95"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13,</w:t>
            </w:r>
          </w:p>
        </w:tc>
        <w:tc>
          <w:tcPr>
            <w:tcW w:w="1325" w:type="dxa"/>
            <w:shd w:val="clear" w:color="auto" w:fill="FFFFFF"/>
            <w:vAlign w:val="center"/>
          </w:tcPr>
          <w:p w14:paraId="23803C5D"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Style w:val="BodyText1"/>
                <w:rFonts w:ascii="Times New Roman" w:hAnsi="Times New Roman" w:cs="Times New Roman"/>
                <w:sz w:val="24"/>
                <w:szCs w:val="24"/>
              </w:rPr>
              <w:t>V253</w:t>
            </w:r>
          </w:p>
        </w:tc>
        <w:tc>
          <w:tcPr>
            <w:tcW w:w="3544" w:type="dxa"/>
            <w:shd w:val="clear" w:color="auto" w:fill="FFFFFF"/>
            <w:vAlign w:val="center"/>
          </w:tcPr>
          <w:p w14:paraId="09989075"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Ventilator 80x80x20</w:t>
            </w:r>
          </w:p>
        </w:tc>
        <w:tc>
          <w:tcPr>
            <w:tcW w:w="1843" w:type="dxa"/>
            <w:shd w:val="clear" w:color="auto" w:fill="FFFFFF"/>
            <w:vAlign w:val="center"/>
          </w:tcPr>
          <w:p w14:paraId="2A5B89BC" w14:textId="77777777" w:rsidR="00075458" w:rsidRPr="002E0D6D" w:rsidRDefault="00075458" w:rsidP="008930B2">
            <w:pPr>
              <w:jc w:val="right"/>
            </w:pPr>
          </w:p>
        </w:tc>
        <w:tc>
          <w:tcPr>
            <w:tcW w:w="1842" w:type="dxa"/>
            <w:shd w:val="clear" w:color="auto" w:fill="FFFFFF"/>
            <w:vAlign w:val="center"/>
          </w:tcPr>
          <w:p w14:paraId="14BFC9DD" w14:textId="77777777" w:rsidR="00075458" w:rsidRPr="002E0D6D" w:rsidRDefault="00075458" w:rsidP="008930B2">
            <w:pPr>
              <w:jc w:val="right"/>
            </w:pPr>
          </w:p>
        </w:tc>
      </w:tr>
      <w:tr w:rsidR="00075458" w:rsidRPr="002E0D6D" w14:paraId="3BCB676C" w14:textId="77777777" w:rsidTr="008930B2">
        <w:trPr>
          <w:trHeight w:val="514"/>
        </w:trPr>
        <w:tc>
          <w:tcPr>
            <w:tcW w:w="528" w:type="dxa"/>
            <w:shd w:val="clear" w:color="auto" w:fill="FFFFFF"/>
            <w:vAlign w:val="center"/>
          </w:tcPr>
          <w:p w14:paraId="24D3DA37"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14,</w:t>
            </w:r>
          </w:p>
        </w:tc>
        <w:tc>
          <w:tcPr>
            <w:tcW w:w="1325" w:type="dxa"/>
            <w:shd w:val="clear" w:color="auto" w:fill="FFFFFF"/>
            <w:vAlign w:val="center"/>
          </w:tcPr>
          <w:p w14:paraId="6E6737D6"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Style w:val="BodyText1"/>
                <w:rFonts w:ascii="Times New Roman" w:hAnsi="Times New Roman" w:cs="Times New Roman"/>
                <w:sz w:val="24"/>
                <w:szCs w:val="24"/>
              </w:rPr>
              <w:t>М15</w:t>
            </w:r>
          </w:p>
        </w:tc>
        <w:tc>
          <w:tcPr>
            <w:tcW w:w="3544" w:type="dxa"/>
            <w:shd w:val="clear" w:color="auto" w:fill="FFFFFF"/>
            <w:vAlign w:val="center"/>
          </w:tcPr>
          <w:p w14:paraId="08D5EE01"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Mikroprekidač za kraj hoda Omron</w:t>
            </w:r>
          </w:p>
        </w:tc>
        <w:tc>
          <w:tcPr>
            <w:tcW w:w="1843" w:type="dxa"/>
            <w:shd w:val="clear" w:color="auto" w:fill="FFFFFF"/>
            <w:vAlign w:val="center"/>
          </w:tcPr>
          <w:p w14:paraId="4A5DFC5D" w14:textId="77777777" w:rsidR="00075458" w:rsidRPr="002E0D6D" w:rsidRDefault="00075458" w:rsidP="008930B2">
            <w:pPr>
              <w:jc w:val="right"/>
            </w:pPr>
          </w:p>
        </w:tc>
        <w:tc>
          <w:tcPr>
            <w:tcW w:w="1842" w:type="dxa"/>
            <w:shd w:val="clear" w:color="auto" w:fill="FFFFFF"/>
            <w:vAlign w:val="center"/>
          </w:tcPr>
          <w:p w14:paraId="12A76B48" w14:textId="77777777" w:rsidR="00075458" w:rsidRPr="002E0D6D" w:rsidRDefault="00075458" w:rsidP="008930B2">
            <w:pPr>
              <w:jc w:val="right"/>
            </w:pPr>
          </w:p>
        </w:tc>
      </w:tr>
      <w:tr w:rsidR="00075458" w:rsidRPr="002E0D6D" w14:paraId="25ABF932" w14:textId="77777777" w:rsidTr="008930B2">
        <w:trPr>
          <w:trHeight w:val="509"/>
        </w:trPr>
        <w:tc>
          <w:tcPr>
            <w:tcW w:w="528" w:type="dxa"/>
            <w:shd w:val="clear" w:color="auto" w:fill="FFFFFF"/>
            <w:vAlign w:val="center"/>
          </w:tcPr>
          <w:p w14:paraId="054B71E8"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15,</w:t>
            </w:r>
          </w:p>
        </w:tc>
        <w:tc>
          <w:tcPr>
            <w:tcW w:w="1325" w:type="dxa"/>
            <w:shd w:val="clear" w:color="auto" w:fill="FFFFFF"/>
            <w:vAlign w:val="center"/>
          </w:tcPr>
          <w:p w14:paraId="3A5D7253"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Fonts w:ascii="Times New Roman" w:hAnsi="Times New Roman" w:cs="Times New Roman"/>
                <w:sz w:val="24"/>
                <w:szCs w:val="24"/>
              </w:rPr>
              <w:t>МЗЗ</w:t>
            </w:r>
          </w:p>
        </w:tc>
        <w:tc>
          <w:tcPr>
            <w:tcW w:w="3544" w:type="dxa"/>
            <w:shd w:val="clear" w:color="auto" w:fill="FFFFFF"/>
            <w:vAlign w:val="center"/>
          </w:tcPr>
          <w:p w14:paraId="2DF7B7F7"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 xml:space="preserve">Mikroprekidač </w:t>
            </w:r>
            <w:r w:rsidRPr="002E0D6D">
              <w:rPr>
                <w:rFonts w:ascii="Times New Roman" w:hAnsi="Times New Roman" w:cs="Times New Roman"/>
                <w:sz w:val="24"/>
                <w:szCs w:val="24"/>
              </w:rPr>
              <w:t xml:space="preserve">za </w:t>
            </w:r>
            <w:r w:rsidRPr="002E0D6D">
              <w:rPr>
                <w:rStyle w:val="BodyText1"/>
                <w:rFonts w:ascii="Times New Roman" w:hAnsi="Times New Roman" w:cs="Times New Roman"/>
                <w:sz w:val="24"/>
                <w:szCs w:val="24"/>
              </w:rPr>
              <w:t xml:space="preserve">kraj </w:t>
            </w:r>
            <w:r w:rsidRPr="002E0D6D">
              <w:rPr>
                <w:rFonts w:ascii="Times New Roman" w:hAnsi="Times New Roman" w:cs="Times New Roman"/>
                <w:sz w:val="24"/>
                <w:szCs w:val="24"/>
              </w:rPr>
              <w:t xml:space="preserve">hoda </w:t>
            </w:r>
            <w:r w:rsidRPr="002E0D6D">
              <w:rPr>
                <w:rStyle w:val="BodyText1"/>
                <w:rFonts w:ascii="Times New Roman" w:hAnsi="Times New Roman" w:cs="Times New Roman"/>
                <w:sz w:val="24"/>
                <w:szCs w:val="24"/>
              </w:rPr>
              <w:t>Cherry</w:t>
            </w:r>
          </w:p>
        </w:tc>
        <w:tc>
          <w:tcPr>
            <w:tcW w:w="1843" w:type="dxa"/>
            <w:shd w:val="clear" w:color="auto" w:fill="FFFFFF"/>
            <w:vAlign w:val="center"/>
          </w:tcPr>
          <w:p w14:paraId="31C8CA4F" w14:textId="77777777" w:rsidR="00075458" w:rsidRPr="002E0D6D" w:rsidRDefault="00075458" w:rsidP="008930B2">
            <w:pPr>
              <w:jc w:val="right"/>
            </w:pPr>
          </w:p>
        </w:tc>
        <w:tc>
          <w:tcPr>
            <w:tcW w:w="1842" w:type="dxa"/>
            <w:shd w:val="clear" w:color="auto" w:fill="FFFFFF"/>
            <w:vAlign w:val="center"/>
          </w:tcPr>
          <w:p w14:paraId="7F06099E" w14:textId="77777777" w:rsidR="00075458" w:rsidRPr="002E0D6D" w:rsidRDefault="00075458" w:rsidP="008930B2">
            <w:pPr>
              <w:jc w:val="right"/>
            </w:pPr>
          </w:p>
        </w:tc>
      </w:tr>
      <w:tr w:rsidR="00075458" w:rsidRPr="002E0D6D" w14:paraId="4AB23C2B" w14:textId="77777777" w:rsidTr="008930B2">
        <w:trPr>
          <w:trHeight w:val="514"/>
        </w:trPr>
        <w:tc>
          <w:tcPr>
            <w:tcW w:w="528" w:type="dxa"/>
            <w:shd w:val="clear" w:color="auto" w:fill="FFFFFF"/>
            <w:vAlign w:val="center"/>
          </w:tcPr>
          <w:p w14:paraId="5183C450"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16,</w:t>
            </w:r>
          </w:p>
        </w:tc>
        <w:tc>
          <w:tcPr>
            <w:tcW w:w="1325" w:type="dxa"/>
            <w:shd w:val="clear" w:color="auto" w:fill="FFFFFF"/>
            <w:vAlign w:val="center"/>
          </w:tcPr>
          <w:p w14:paraId="470F0009"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Fonts w:ascii="Times New Roman" w:hAnsi="Times New Roman" w:cs="Times New Roman"/>
                <w:sz w:val="24"/>
                <w:szCs w:val="24"/>
              </w:rPr>
              <w:t>СС2</w:t>
            </w:r>
          </w:p>
        </w:tc>
        <w:tc>
          <w:tcPr>
            <w:tcW w:w="3544" w:type="dxa"/>
            <w:shd w:val="clear" w:color="auto" w:fill="FFFFFF"/>
            <w:vAlign w:val="center"/>
          </w:tcPr>
          <w:p w14:paraId="25814458"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Napajanje visokog napona</w:t>
            </w:r>
            <w:r w:rsidRPr="002E0D6D">
              <w:rPr>
                <w:rStyle w:val="BodytextItalic"/>
                <w:rFonts w:ascii="Times New Roman" w:hAnsi="Times New Roman" w:cs="Times New Roman"/>
                <w:sz w:val="24"/>
                <w:szCs w:val="24"/>
              </w:rPr>
              <w:t xml:space="preserve"> za</w:t>
            </w:r>
            <w:r w:rsidRPr="002E0D6D">
              <w:rPr>
                <w:rStyle w:val="BodyText1"/>
                <w:rFonts w:ascii="Times New Roman" w:hAnsi="Times New Roman" w:cs="Times New Roman"/>
                <w:sz w:val="24"/>
                <w:szCs w:val="24"/>
              </w:rPr>
              <w:t xml:space="preserve"> detektor</w:t>
            </w:r>
          </w:p>
        </w:tc>
        <w:tc>
          <w:tcPr>
            <w:tcW w:w="1843" w:type="dxa"/>
            <w:shd w:val="clear" w:color="auto" w:fill="FFFFFF"/>
            <w:vAlign w:val="center"/>
          </w:tcPr>
          <w:p w14:paraId="684529DB" w14:textId="77777777" w:rsidR="00075458" w:rsidRPr="002E0D6D" w:rsidRDefault="00075458" w:rsidP="008930B2">
            <w:pPr>
              <w:jc w:val="right"/>
            </w:pPr>
          </w:p>
        </w:tc>
        <w:tc>
          <w:tcPr>
            <w:tcW w:w="1842" w:type="dxa"/>
            <w:shd w:val="clear" w:color="auto" w:fill="FFFFFF"/>
            <w:vAlign w:val="center"/>
          </w:tcPr>
          <w:p w14:paraId="4063AB5F" w14:textId="77777777" w:rsidR="00075458" w:rsidRPr="002E0D6D" w:rsidRDefault="00075458" w:rsidP="008930B2">
            <w:pPr>
              <w:jc w:val="right"/>
            </w:pPr>
          </w:p>
        </w:tc>
      </w:tr>
      <w:tr w:rsidR="00075458" w:rsidRPr="002E0D6D" w14:paraId="4EB85B85" w14:textId="77777777" w:rsidTr="008930B2">
        <w:trPr>
          <w:trHeight w:val="518"/>
        </w:trPr>
        <w:tc>
          <w:tcPr>
            <w:tcW w:w="528" w:type="dxa"/>
            <w:shd w:val="clear" w:color="auto" w:fill="FFFFFF"/>
            <w:vAlign w:val="center"/>
          </w:tcPr>
          <w:p w14:paraId="32BB239A"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22"/>
                <w:rFonts w:ascii="Times New Roman" w:hAnsi="Times New Roman" w:cs="Times New Roman"/>
                <w:sz w:val="24"/>
                <w:szCs w:val="24"/>
              </w:rPr>
              <w:t>17.</w:t>
            </w:r>
          </w:p>
        </w:tc>
        <w:tc>
          <w:tcPr>
            <w:tcW w:w="1325" w:type="dxa"/>
            <w:shd w:val="clear" w:color="auto" w:fill="FFFFFF"/>
            <w:vAlign w:val="center"/>
          </w:tcPr>
          <w:p w14:paraId="50518696"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Fonts w:ascii="Times New Roman" w:hAnsi="Times New Roman" w:cs="Times New Roman"/>
                <w:sz w:val="24"/>
                <w:szCs w:val="24"/>
              </w:rPr>
              <w:t>А9</w:t>
            </w:r>
          </w:p>
        </w:tc>
        <w:tc>
          <w:tcPr>
            <w:tcW w:w="3544" w:type="dxa"/>
            <w:shd w:val="clear" w:color="auto" w:fill="FFFFFF"/>
            <w:vAlign w:val="center"/>
          </w:tcPr>
          <w:p w14:paraId="62A518CF"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El. napajanje za detektor</w:t>
            </w:r>
          </w:p>
        </w:tc>
        <w:tc>
          <w:tcPr>
            <w:tcW w:w="1843" w:type="dxa"/>
            <w:shd w:val="clear" w:color="auto" w:fill="FFFFFF"/>
            <w:vAlign w:val="center"/>
          </w:tcPr>
          <w:p w14:paraId="72B5AC2A" w14:textId="77777777" w:rsidR="00075458" w:rsidRPr="002E0D6D" w:rsidRDefault="00075458" w:rsidP="008930B2">
            <w:pPr>
              <w:jc w:val="right"/>
            </w:pPr>
          </w:p>
        </w:tc>
        <w:tc>
          <w:tcPr>
            <w:tcW w:w="1842" w:type="dxa"/>
            <w:shd w:val="clear" w:color="auto" w:fill="FFFFFF"/>
            <w:vAlign w:val="center"/>
          </w:tcPr>
          <w:p w14:paraId="3E9AABAA" w14:textId="77777777" w:rsidR="00075458" w:rsidRPr="002E0D6D" w:rsidRDefault="00075458" w:rsidP="008930B2">
            <w:pPr>
              <w:jc w:val="right"/>
            </w:pPr>
          </w:p>
        </w:tc>
      </w:tr>
      <w:tr w:rsidR="00075458" w:rsidRPr="002E0D6D" w14:paraId="1F2874EB" w14:textId="77777777" w:rsidTr="008930B2">
        <w:trPr>
          <w:trHeight w:val="509"/>
        </w:trPr>
        <w:tc>
          <w:tcPr>
            <w:tcW w:w="528" w:type="dxa"/>
            <w:shd w:val="clear" w:color="auto" w:fill="FFFFFF"/>
            <w:vAlign w:val="center"/>
          </w:tcPr>
          <w:p w14:paraId="119BD117"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Style w:val="BodyText1"/>
                <w:rFonts w:ascii="Times New Roman" w:hAnsi="Times New Roman" w:cs="Times New Roman"/>
                <w:sz w:val="24"/>
                <w:szCs w:val="24"/>
              </w:rPr>
              <w:t>18,</w:t>
            </w:r>
          </w:p>
        </w:tc>
        <w:tc>
          <w:tcPr>
            <w:tcW w:w="1325" w:type="dxa"/>
            <w:shd w:val="clear" w:color="auto" w:fill="FFFFFF"/>
            <w:vAlign w:val="center"/>
          </w:tcPr>
          <w:p w14:paraId="21B115AE"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Fonts w:ascii="Times New Roman" w:hAnsi="Times New Roman" w:cs="Times New Roman"/>
                <w:sz w:val="24"/>
                <w:szCs w:val="24"/>
              </w:rPr>
              <w:t>А8</w:t>
            </w:r>
          </w:p>
        </w:tc>
        <w:tc>
          <w:tcPr>
            <w:tcW w:w="3544" w:type="dxa"/>
            <w:shd w:val="clear" w:color="auto" w:fill="FFFFFF"/>
            <w:vAlign w:val="center"/>
          </w:tcPr>
          <w:p w14:paraId="21998223"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Jednosmerno napajanje za detektor 28V JS</w:t>
            </w:r>
          </w:p>
        </w:tc>
        <w:tc>
          <w:tcPr>
            <w:tcW w:w="1843" w:type="dxa"/>
            <w:shd w:val="clear" w:color="auto" w:fill="FFFFFF"/>
            <w:vAlign w:val="center"/>
          </w:tcPr>
          <w:p w14:paraId="1978599E" w14:textId="77777777" w:rsidR="00075458" w:rsidRPr="002E0D6D" w:rsidRDefault="00075458" w:rsidP="008930B2">
            <w:pPr>
              <w:jc w:val="right"/>
            </w:pPr>
          </w:p>
        </w:tc>
        <w:tc>
          <w:tcPr>
            <w:tcW w:w="1842" w:type="dxa"/>
            <w:shd w:val="clear" w:color="auto" w:fill="FFFFFF"/>
            <w:vAlign w:val="center"/>
          </w:tcPr>
          <w:p w14:paraId="3912BEA4" w14:textId="77777777" w:rsidR="00075458" w:rsidRPr="002E0D6D" w:rsidRDefault="00075458" w:rsidP="008930B2">
            <w:pPr>
              <w:jc w:val="right"/>
            </w:pPr>
          </w:p>
        </w:tc>
      </w:tr>
      <w:tr w:rsidR="00075458" w:rsidRPr="002E0D6D" w14:paraId="76A60126" w14:textId="77777777" w:rsidTr="008930B2">
        <w:trPr>
          <w:trHeight w:val="734"/>
        </w:trPr>
        <w:tc>
          <w:tcPr>
            <w:tcW w:w="528" w:type="dxa"/>
            <w:shd w:val="clear" w:color="auto" w:fill="FFFFFF"/>
            <w:vAlign w:val="center"/>
          </w:tcPr>
          <w:p w14:paraId="6E1A1EF4" w14:textId="77777777" w:rsidR="00075458" w:rsidRPr="002E0D6D" w:rsidRDefault="00075458" w:rsidP="00610DC0">
            <w:pPr>
              <w:pStyle w:val="BodyText4"/>
              <w:shd w:val="clear" w:color="auto" w:fill="auto"/>
              <w:spacing w:line="240" w:lineRule="auto"/>
              <w:jc w:val="left"/>
              <w:rPr>
                <w:rFonts w:ascii="Times New Roman" w:hAnsi="Times New Roman" w:cs="Times New Roman"/>
                <w:sz w:val="24"/>
                <w:szCs w:val="24"/>
              </w:rPr>
            </w:pPr>
            <w:r w:rsidRPr="002E0D6D">
              <w:rPr>
                <w:rFonts w:ascii="Times New Roman" w:hAnsi="Times New Roman" w:cs="Times New Roman"/>
                <w:sz w:val="24"/>
                <w:szCs w:val="24"/>
              </w:rPr>
              <w:t>19</w:t>
            </w:r>
          </w:p>
        </w:tc>
        <w:tc>
          <w:tcPr>
            <w:tcW w:w="1325" w:type="dxa"/>
            <w:shd w:val="clear" w:color="auto" w:fill="FFFFFF"/>
            <w:vAlign w:val="center"/>
          </w:tcPr>
          <w:p w14:paraId="7B2270B2" w14:textId="77777777" w:rsidR="00075458" w:rsidRPr="002E0D6D" w:rsidRDefault="00075458" w:rsidP="008930B2">
            <w:pPr>
              <w:pStyle w:val="BodyText4"/>
              <w:shd w:val="clear" w:color="auto" w:fill="auto"/>
              <w:spacing w:line="240" w:lineRule="auto"/>
              <w:ind w:right="260"/>
              <w:jc w:val="center"/>
              <w:rPr>
                <w:rFonts w:ascii="Times New Roman" w:hAnsi="Times New Roman" w:cs="Times New Roman"/>
                <w:sz w:val="24"/>
                <w:szCs w:val="24"/>
              </w:rPr>
            </w:pPr>
            <w:r w:rsidRPr="002E0D6D">
              <w:rPr>
                <w:rFonts w:ascii="Times New Roman" w:hAnsi="Times New Roman" w:cs="Times New Roman"/>
                <w:sz w:val="24"/>
                <w:szCs w:val="24"/>
              </w:rPr>
              <w:t>S801/1/M4</w:t>
            </w:r>
          </w:p>
        </w:tc>
        <w:tc>
          <w:tcPr>
            <w:tcW w:w="3544" w:type="dxa"/>
            <w:shd w:val="clear" w:color="auto" w:fill="FFFFFF"/>
            <w:vAlign w:val="center"/>
          </w:tcPr>
          <w:p w14:paraId="734A58D1" w14:textId="77777777" w:rsidR="00075458" w:rsidRPr="002E0D6D" w:rsidRDefault="00075458" w:rsidP="00610DC0">
            <w:pPr>
              <w:pStyle w:val="BodyText4"/>
              <w:shd w:val="clear" w:color="auto" w:fill="auto"/>
              <w:spacing w:line="226" w:lineRule="exact"/>
              <w:jc w:val="left"/>
              <w:rPr>
                <w:rFonts w:ascii="Times New Roman" w:hAnsi="Times New Roman" w:cs="Times New Roman"/>
                <w:sz w:val="24"/>
                <w:szCs w:val="24"/>
              </w:rPr>
            </w:pPr>
            <w:r w:rsidRPr="002E0D6D">
              <w:rPr>
                <w:rStyle w:val="BodyText1"/>
                <w:rFonts w:ascii="Times New Roman" w:hAnsi="Times New Roman" w:cs="Times New Roman"/>
                <w:sz w:val="24"/>
                <w:szCs w:val="24"/>
              </w:rPr>
              <w:t>Napajanje visokog napona za detektor (ех</w:t>
            </w:r>
            <w:r w:rsidRPr="002E0D6D">
              <w:rPr>
                <w:rStyle w:val="BodyText30"/>
                <w:rFonts w:ascii="Times New Roman" w:hAnsi="Times New Roman" w:cs="Times New Roman"/>
                <w:sz w:val="24"/>
                <w:szCs w:val="24"/>
              </w:rPr>
              <w:br/>
            </w:r>
            <w:r w:rsidRPr="002E0D6D">
              <w:rPr>
                <w:rStyle w:val="BodyText1"/>
                <w:rFonts w:ascii="Times New Roman" w:hAnsi="Times New Roman" w:cs="Times New Roman"/>
                <w:sz w:val="24"/>
                <w:szCs w:val="24"/>
              </w:rPr>
              <w:t xml:space="preserve">code </w:t>
            </w:r>
            <w:r w:rsidRPr="002E0D6D">
              <w:rPr>
                <w:rFonts w:ascii="Times New Roman" w:hAnsi="Times New Roman" w:cs="Times New Roman"/>
                <w:sz w:val="24"/>
                <w:szCs w:val="24"/>
              </w:rPr>
              <w:t>V317)</w:t>
            </w:r>
          </w:p>
        </w:tc>
        <w:tc>
          <w:tcPr>
            <w:tcW w:w="1843" w:type="dxa"/>
            <w:shd w:val="clear" w:color="auto" w:fill="FFFFFF"/>
            <w:vAlign w:val="center"/>
          </w:tcPr>
          <w:p w14:paraId="5E58DABF" w14:textId="77777777" w:rsidR="00075458" w:rsidRPr="002E0D6D" w:rsidRDefault="00075458" w:rsidP="008930B2">
            <w:pPr>
              <w:jc w:val="right"/>
            </w:pPr>
          </w:p>
        </w:tc>
        <w:tc>
          <w:tcPr>
            <w:tcW w:w="1842" w:type="dxa"/>
            <w:shd w:val="clear" w:color="auto" w:fill="FFFFFF"/>
            <w:vAlign w:val="center"/>
          </w:tcPr>
          <w:p w14:paraId="11CCBE1C" w14:textId="77777777" w:rsidR="00075458" w:rsidRPr="002E0D6D" w:rsidRDefault="00075458" w:rsidP="008930B2">
            <w:pPr>
              <w:jc w:val="right"/>
            </w:pPr>
          </w:p>
        </w:tc>
      </w:tr>
      <w:tr w:rsidR="00DF534E" w:rsidRPr="002E0D6D" w14:paraId="626E7F20" w14:textId="77777777" w:rsidTr="00DF534E">
        <w:trPr>
          <w:trHeight w:val="74"/>
        </w:trPr>
        <w:tc>
          <w:tcPr>
            <w:tcW w:w="528" w:type="dxa"/>
            <w:shd w:val="clear" w:color="auto" w:fill="FFFFFF"/>
            <w:vAlign w:val="center"/>
          </w:tcPr>
          <w:p w14:paraId="3BB07464" w14:textId="005D6452" w:rsidR="00DF534E" w:rsidRPr="002E0D6D" w:rsidRDefault="00DF534E" w:rsidP="00610DC0">
            <w:pPr>
              <w:pStyle w:val="BodyText4"/>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20</w:t>
            </w:r>
          </w:p>
        </w:tc>
        <w:tc>
          <w:tcPr>
            <w:tcW w:w="1325" w:type="dxa"/>
            <w:shd w:val="clear" w:color="auto" w:fill="FFFFFF"/>
            <w:vAlign w:val="center"/>
          </w:tcPr>
          <w:p w14:paraId="7B6DE8C8" w14:textId="19DE50BE" w:rsidR="00DF534E" w:rsidRPr="002E0D6D" w:rsidRDefault="00DF534E" w:rsidP="008930B2">
            <w:pPr>
              <w:pStyle w:val="BodyText4"/>
              <w:shd w:val="clear" w:color="auto" w:fill="auto"/>
              <w:spacing w:line="240" w:lineRule="auto"/>
              <w:ind w:right="260"/>
              <w:jc w:val="center"/>
              <w:rPr>
                <w:rFonts w:ascii="Times New Roman" w:hAnsi="Times New Roman" w:cs="Times New Roman"/>
                <w:sz w:val="24"/>
                <w:szCs w:val="24"/>
              </w:rPr>
            </w:pPr>
            <w:r>
              <w:rPr>
                <w:rFonts w:ascii="Times New Roman" w:hAnsi="Times New Roman" w:cs="Times New Roman"/>
                <w:sz w:val="24"/>
                <w:szCs w:val="24"/>
              </w:rPr>
              <w:t>-</w:t>
            </w:r>
          </w:p>
        </w:tc>
        <w:tc>
          <w:tcPr>
            <w:tcW w:w="3544" w:type="dxa"/>
            <w:shd w:val="clear" w:color="auto" w:fill="FFFFFF"/>
            <w:vAlign w:val="center"/>
          </w:tcPr>
          <w:p w14:paraId="4288334C" w14:textId="3C452866" w:rsidR="00DF534E" w:rsidRPr="00DF534E" w:rsidRDefault="00E57305" w:rsidP="00610DC0">
            <w:pPr>
              <w:pStyle w:val="BodyText4"/>
              <w:shd w:val="clear" w:color="auto" w:fill="auto"/>
              <w:spacing w:line="226" w:lineRule="exact"/>
              <w:jc w:val="left"/>
              <w:rPr>
                <w:rStyle w:val="BodyText1"/>
                <w:rFonts w:ascii="Times New Roman" w:hAnsi="Times New Roman" w:cs="Times New Roman"/>
                <w:sz w:val="24"/>
                <w:szCs w:val="24"/>
                <w:lang w:val="sr-Cyrl-RS"/>
              </w:rPr>
            </w:pPr>
            <w:r>
              <w:rPr>
                <w:rStyle w:val="BodyText1"/>
                <w:rFonts w:ascii="Times New Roman" w:hAnsi="Times New Roman" w:cs="Times New Roman"/>
                <w:sz w:val="24"/>
                <w:szCs w:val="24"/>
                <w:lang w:val="en-GB"/>
              </w:rPr>
              <w:t>C</w:t>
            </w:r>
            <w:r>
              <w:rPr>
                <w:rStyle w:val="BodyText1"/>
                <w:rFonts w:ascii="Times New Roman" w:hAnsi="Times New Roman" w:cs="Times New Roman"/>
                <w:sz w:val="24"/>
                <w:szCs w:val="24"/>
                <w:lang w:val="sr-Cyrl-RS"/>
              </w:rPr>
              <w:t>ena</w:t>
            </w:r>
            <w:r w:rsidR="00DF534E">
              <w:rPr>
                <w:rStyle w:val="BodyText1"/>
                <w:rFonts w:ascii="Times New Roman" w:hAnsi="Times New Roman" w:cs="Times New Roman"/>
                <w:sz w:val="24"/>
                <w:szCs w:val="24"/>
                <w:lang w:val="sr-Cyrl-RS"/>
              </w:rPr>
              <w:t xml:space="preserve"> </w:t>
            </w:r>
            <w:r>
              <w:rPr>
                <w:rStyle w:val="BodyText1"/>
                <w:rFonts w:ascii="Times New Roman" w:hAnsi="Times New Roman" w:cs="Times New Roman"/>
                <w:sz w:val="24"/>
                <w:szCs w:val="24"/>
                <w:lang w:val="sr-Cyrl-RS"/>
              </w:rPr>
              <w:t>radnog</w:t>
            </w:r>
            <w:r w:rsidR="00DF534E">
              <w:rPr>
                <w:rStyle w:val="BodyText1"/>
                <w:rFonts w:ascii="Times New Roman" w:hAnsi="Times New Roman" w:cs="Times New Roman"/>
                <w:sz w:val="24"/>
                <w:szCs w:val="24"/>
                <w:lang w:val="sr-Cyrl-RS"/>
              </w:rPr>
              <w:t xml:space="preserve"> </w:t>
            </w:r>
            <w:r>
              <w:rPr>
                <w:rStyle w:val="BodyText1"/>
                <w:rFonts w:ascii="Times New Roman" w:hAnsi="Times New Roman" w:cs="Times New Roman"/>
                <w:sz w:val="24"/>
                <w:szCs w:val="24"/>
                <w:lang w:val="sr-Cyrl-RS"/>
              </w:rPr>
              <w:t>sata</w:t>
            </w:r>
          </w:p>
        </w:tc>
        <w:tc>
          <w:tcPr>
            <w:tcW w:w="1843" w:type="dxa"/>
            <w:shd w:val="clear" w:color="auto" w:fill="FFFFFF"/>
            <w:vAlign w:val="center"/>
          </w:tcPr>
          <w:p w14:paraId="7E24C126" w14:textId="77777777" w:rsidR="00DF534E" w:rsidRPr="002E0D6D" w:rsidRDefault="00DF534E" w:rsidP="008930B2">
            <w:pPr>
              <w:jc w:val="right"/>
            </w:pPr>
          </w:p>
        </w:tc>
        <w:tc>
          <w:tcPr>
            <w:tcW w:w="1842" w:type="dxa"/>
            <w:shd w:val="clear" w:color="auto" w:fill="FFFFFF"/>
            <w:vAlign w:val="center"/>
          </w:tcPr>
          <w:p w14:paraId="6312C723" w14:textId="77777777" w:rsidR="00DF534E" w:rsidRPr="002E0D6D" w:rsidRDefault="00DF534E" w:rsidP="008930B2">
            <w:pPr>
              <w:jc w:val="right"/>
            </w:pPr>
          </w:p>
        </w:tc>
      </w:tr>
    </w:tbl>
    <w:p w14:paraId="7969E1B3" w14:textId="77777777" w:rsidR="00247586" w:rsidRDefault="00247586" w:rsidP="00D4075B">
      <w:pPr>
        <w:jc w:val="both"/>
        <w:rPr>
          <w:b/>
          <w:noProof/>
        </w:rPr>
      </w:pPr>
    </w:p>
    <w:p w14:paraId="533FBD60" w14:textId="77777777" w:rsidR="005E4608" w:rsidRPr="00AE1407" w:rsidRDefault="005E4608" w:rsidP="00D4075B">
      <w:pPr>
        <w:jc w:val="both"/>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F00F8" w14:paraId="6EEF73D2" w14:textId="77777777" w:rsidTr="000F00F8">
        <w:tc>
          <w:tcPr>
            <w:tcW w:w="3095" w:type="dxa"/>
            <w:tcBorders>
              <w:bottom w:val="single" w:sz="4" w:space="0" w:color="auto"/>
            </w:tcBorders>
          </w:tcPr>
          <w:p w14:paraId="04B01EED" w14:textId="77777777" w:rsidR="000F00F8" w:rsidRDefault="000F00F8" w:rsidP="000F00F8">
            <w:pPr>
              <w:jc w:val="right"/>
              <w:rPr>
                <w:b/>
                <w:u w:val="single"/>
                <w:lang w:val="sr-Cyrl-RS"/>
              </w:rPr>
            </w:pPr>
          </w:p>
        </w:tc>
        <w:tc>
          <w:tcPr>
            <w:tcW w:w="3095" w:type="dxa"/>
          </w:tcPr>
          <w:p w14:paraId="739F0A3D" w14:textId="77777777" w:rsidR="000F00F8" w:rsidRDefault="000F00F8" w:rsidP="000F00F8">
            <w:pPr>
              <w:jc w:val="right"/>
              <w:rPr>
                <w:b/>
                <w:u w:val="single"/>
                <w:lang w:val="sr-Cyrl-RS"/>
              </w:rPr>
            </w:pPr>
          </w:p>
        </w:tc>
        <w:tc>
          <w:tcPr>
            <w:tcW w:w="3096" w:type="dxa"/>
          </w:tcPr>
          <w:p w14:paraId="1612EBDE" w14:textId="1AF00302" w:rsidR="000F00F8" w:rsidRDefault="000F00F8" w:rsidP="000F00F8">
            <w:pPr>
              <w:jc w:val="right"/>
              <w:rPr>
                <w:b/>
                <w:u w:val="single"/>
                <w:lang w:val="sr-Cyrl-RS"/>
              </w:rPr>
            </w:pPr>
          </w:p>
        </w:tc>
      </w:tr>
      <w:tr w:rsidR="000F00F8" w14:paraId="3F4B0133" w14:textId="77777777" w:rsidTr="000F00F8">
        <w:tc>
          <w:tcPr>
            <w:tcW w:w="3095" w:type="dxa"/>
            <w:tcBorders>
              <w:top w:val="single" w:sz="4" w:space="0" w:color="auto"/>
            </w:tcBorders>
          </w:tcPr>
          <w:p w14:paraId="34D9B3C1" w14:textId="6D8BCE08" w:rsidR="000F00F8" w:rsidRPr="000F00F8" w:rsidRDefault="000F00F8" w:rsidP="000F00F8">
            <w:pPr>
              <w:jc w:val="center"/>
              <w:rPr>
                <w:lang w:val="sr-Cyrl-RS"/>
              </w:rPr>
            </w:pPr>
            <w:r w:rsidRPr="000F00F8">
              <w:rPr>
                <w:lang w:val="sr-Cyrl-RS"/>
              </w:rPr>
              <w:t>ДАТУМ</w:t>
            </w:r>
          </w:p>
        </w:tc>
        <w:tc>
          <w:tcPr>
            <w:tcW w:w="3095" w:type="dxa"/>
          </w:tcPr>
          <w:p w14:paraId="1ED1B14E" w14:textId="77777777" w:rsidR="000F00F8" w:rsidRDefault="000F00F8" w:rsidP="000F00F8">
            <w:pPr>
              <w:jc w:val="right"/>
              <w:rPr>
                <w:b/>
                <w:u w:val="single"/>
                <w:lang w:val="sr-Cyrl-RS"/>
              </w:rPr>
            </w:pPr>
          </w:p>
        </w:tc>
        <w:tc>
          <w:tcPr>
            <w:tcW w:w="3096" w:type="dxa"/>
            <w:tcBorders>
              <w:bottom w:val="single" w:sz="4" w:space="0" w:color="auto"/>
            </w:tcBorders>
          </w:tcPr>
          <w:p w14:paraId="733B26C3" w14:textId="20617B2D" w:rsidR="000F00F8" w:rsidRPr="000F00F8" w:rsidRDefault="000F00F8" w:rsidP="000F00F8">
            <w:pPr>
              <w:jc w:val="center"/>
              <w:rPr>
                <w:lang w:val="sr-Cyrl-RS"/>
              </w:rPr>
            </w:pPr>
          </w:p>
        </w:tc>
      </w:tr>
      <w:tr w:rsidR="000F00F8" w14:paraId="52E53176" w14:textId="77777777" w:rsidTr="000F00F8">
        <w:tc>
          <w:tcPr>
            <w:tcW w:w="3095" w:type="dxa"/>
            <w:tcBorders>
              <w:bottom w:val="single" w:sz="4" w:space="0" w:color="auto"/>
            </w:tcBorders>
          </w:tcPr>
          <w:p w14:paraId="5859DC94" w14:textId="77777777" w:rsidR="000F00F8" w:rsidRPr="000F00F8" w:rsidRDefault="000F00F8" w:rsidP="000F00F8">
            <w:pPr>
              <w:jc w:val="center"/>
              <w:rPr>
                <w:lang w:val="sr-Cyrl-RS"/>
              </w:rPr>
            </w:pPr>
          </w:p>
        </w:tc>
        <w:tc>
          <w:tcPr>
            <w:tcW w:w="3095" w:type="dxa"/>
          </w:tcPr>
          <w:p w14:paraId="0A6FEEE3" w14:textId="1E8F763C" w:rsidR="000F00F8" w:rsidRPr="000F00F8" w:rsidRDefault="000F00F8" w:rsidP="000F00F8">
            <w:pPr>
              <w:jc w:val="center"/>
              <w:rPr>
                <w:lang w:val="sr-Cyrl-RS"/>
              </w:rPr>
            </w:pPr>
            <w:r w:rsidRPr="000F00F8">
              <w:rPr>
                <w:lang w:val="sr-Cyrl-RS"/>
              </w:rPr>
              <w:t>М.П.</w:t>
            </w:r>
          </w:p>
        </w:tc>
        <w:tc>
          <w:tcPr>
            <w:tcW w:w="3096" w:type="dxa"/>
            <w:tcBorders>
              <w:top w:val="single" w:sz="4" w:space="0" w:color="auto"/>
            </w:tcBorders>
          </w:tcPr>
          <w:p w14:paraId="032C3B22" w14:textId="00B7A5D5" w:rsidR="000F00F8" w:rsidRPr="000F00F8" w:rsidRDefault="000F00F8" w:rsidP="000F00F8">
            <w:pPr>
              <w:jc w:val="center"/>
              <w:rPr>
                <w:lang w:val="sr-Cyrl-RS"/>
              </w:rPr>
            </w:pPr>
            <w:r>
              <w:rPr>
                <w:lang w:val="sr-Cyrl-RS"/>
              </w:rPr>
              <w:t>ПОТПИС</w:t>
            </w:r>
          </w:p>
        </w:tc>
      </w:tr>
      <w:tr w:rsidR="000F00F8" w14:paraId="6DE039AF" w14:textId="77777777" w:rsidTr="000F00F8">
        <w:tc>
          <w:tcPr>
            <w:tcW w:w="3095" w:type="dxa"/>
            <w:tcBorders>
              <w:top w:val="single" w:sz="4" w:space="0" w:color="auto"/>
            </w:tcBorders>
          </w:tcPr>
          <w:p w14:paraId="2E8C7516" w14:textId="4E11DE71" w:rsidR="000F00F8" w:rsidRPr="000F00F8" w:rsidRDefault="000F00F8" w:rsidP="000F00F8">
            <w:pPr>
              <w:jc w:val="center"/>
              <w:rPr>
                <w:lang w:val="sr-Cyrl-RS"/>
              </w:rPr>
            </w:pPr>
            <w:r>
              <w:rPr>
                <w:lang w:val="sr-Cyrl-RS"/>
              </w:rPr>
              <w:t>ПОНУЂАЧ</w:t>
            </w:r>
          </w:p>
        </w:tc>
        <w:tc>
          <w:tcPr>
            <w:tcW w:w="3095" w:type="dxa"/>
          </w:tcPr>
          <w:p w14:paraId="5D749E37" w14:textId="77777777" w:rsidR="000F00F8" w:rsidRDefault="000F00F8" w:rsidP="000F00F8">
            <w:pPr>
              <w:jc w:val="right"/>
              <w:rPr>
                <w:b/>
                <w:u w:val="single"/>
                <w:lang w:val="sr-Cyrl-RS"/>
              </w:rPr>
            </w:pPr>
          </w:p>
        </w:tc>
        <w:tc>
          <w:tcPr>
            <w:tcW w:w="3096" w:type="dxa"/>
          </w:tcPr>
          <w:p w14:paraId="5DE679EC" w14:textId="77777777" w:rsidR="000F00F8" w:rsidRPr="000F00F8" w:rsidRDefault="000F00F8" w:rsidP="000F00F8">
            <w:pPr>
              <w:jc w:val="center"/>
              <w:rPr>
                <w:lang w:val="sr-Cyrl-RS"/>
              </w:rPr>
            </w:pPr>
          </w:p>
        </w:tc>
      </w:tr>
    </w:tbl>
    <w:p w14:paraId="49A30F1A" w14:textId="63563703" w:rsidR="008D1D15" w:rsidRDefault="000F00F8" w:rsidP="000F00F8">
      <w:pPr>
        <w:jc w:val="right"/>
        <w:rPr>
          <w:b/>
          <w:u w:val="single"/>
          <w:lang w:val="sr-Cyrl-RS"/>
        </w:rPr>
      </w:pPr>
      <w:r>
        <w:rPr>
          <w:b/>
          <w:u w:val="single"/>
          <w:lang w:val="sr-Cyrl-RS"/>
        </w:rPr>
        <w:t xml:space="preserve"> </w:t>
      </w:r>
      <w:r w:rsidR="008D1D15">
        <w:rPr>
          <w:b/>
          <w:u w:val="single"/>
          <w:lang w:val="sr-Cyrl-RS"/>
        </w:rPr>
        <w:br w:type="page"/>
      </w:r>
    </w:p>
    <w:p w14:paraId="13151DBE" w14:textId="0CCA581D" w:rsidR="00A70187" w:rsidRPr="008412A5" w:rsidRDefault="00A70187" w:rsidP="00A70187">
      <w:pPr>
        <w:rPr>
          <w:b/>
          <w:u w:val="single"/>
          <w:lang w:val="sr-Cyrl-RS"/>
        </w:rPr>
      </w:pPr>
      <w:r w:rsidRPr="008412A5">
        <w:rPr>
          <w:b/>
          <w:u w:val="single"/>
          <w:lang w:val="sr-Cyrl-RS"/>
        </w:rPr>
        <w:lastRenderedPageBreak/>
        <w:t>ДРУГИ ЗАХТЕВИ</w:t>
      </w:r>
    </w:p>
    <w:p w14:paraId="2C22AC49" w14:textId="77777777" w:rsidR="00A70187" w:rsidRPr="008412A5" w:rsidRDefault="00A70187" w:rsidP="00A70187">
      <w:pPr>
        <w:jc w:val="both"/>
        <w:rPr>
          <w:bCs/>
          <w:noProof/>
        </w:rPr>
      </w:pPr>
    </w:p>
    <w:p w14:paraId="4718DB80" w14:textId="4B89C8DE" w:rsidR="00667BF5" w:rsidRDefault="00667BF5" w:rsidP="00A70187">
      <w:pPr>
        <w:jc w:val="both"/>
        <w:rPr>
          <w:bCs/>
          <w:noProof/>
          <w:lang w:val="sr-Cyrl-RS"/>
        </w:rPr>
      </w:pPr>
      <w:r>
        <w:rPr>
          <w:bCs/>
          <w:noProof/>
          <w:lang w:val="sr-Cyrl-RS"/>
        </w:rPr>
        <w:t>Наручилац ће сукцесивно упућивати захтеве за сервисом</w:t>
      </w:r>
      <w:r w:rsidR="0051572E">
        <w:rPr>
          <w:bCs/>
          <w:noProof/>
          <w:lang w:val="sr-Cyrl-RS"/>
        </w:rPr>
        <w:t xml:space="preserve"> за којим настане потреба</w:t>
      </w:r>
      <w:r>
        <w:rPr>
          <w:bCs/>
          <w:noProof/>
          <w:lang w:val="sr-Cyrl-RS"/>
        </w:rPr>
        <w:t>, на контакте које понуђач достави у својој понуди.</w:t>
      </w:r>
    </w:p>
    <w:p w14:paraId="1FA9A9A0" w14:textId="77777777" w:rsidR="00667BF5" w:rsidRPr="00667BF5" w:rsidRDefault="00667BF5" w:rsidP="00A70187">
      <w:pPr>
        <w:jc w:val="both"/>
        <w:rPr>
          <w:bCs/>
          <w:noProof/>
          <w:lang w:val="sr-Cyrl-RS"/>
        </w:rPr>
      </w:pPr>
    </w:p>
    <w:p w14:paraId="49383114" w14:textId="77777777" w:rsidR="00A70187" w:rsidRPr="008412A5" w:rsidRDefault="00A70187" w:rsidP="00A70187">
      <w:pPr>
        <w:jc w:val="both"/>
        <w:rPr>
          <w:bCs/>
          <w:noProof/>
          <w:lang w:val="sr-Cyrl-CS"/>
        </w:rPr>
      </w:pPr>
      <w:r w:rsidRPr="008412A5">
        <w:rPr>
          <w:bCs/>
          <w:noProof/>
        </w:rPr>
        <w:t>Све услуге потребно је извршити у реалном времену извршења и уз реалан утроша</w:t>
      </w:r>
      <w:r w:rsidR="00225737">
        <w:rPr>
          <w:bCs/>
          <w:noProof/>
        </w:rPr>
        <w:t>к сервисног, резервног и</w:t>
      </w:r>
      <w:r w:rsidR="009319A6">
        <w:rPr>
          <w:bCs/>
          <w:noProof/>
          <w:lang w:val="sr-Cyrl-RS"/>
        </w:rPr>
        <w:t xml:space="preserve"> потрошног</w:t>
      </w:r>
      <w:r w:rsidRPr="008412A5">
        <w:rPr>
          <w:bCs/>
          <w:noProof/>
        </w:rPr>
        <w:t xml:space="preserve"> материјала.</w:t>
      </w:r>
      <w:r w:rsidRPr="008412A5">
        <w:rPr>
          <w:bCs/>
          <w:noProof/>
          <w:lang w:val="sr-Cyrl-CS"/>
        </w:rPr>
        <w:t xml:space="preserve"> </w:t>
      </w:r>
      <w:r w:rsidRPr="008412A5">
        <w:rPr>
          <w:bCs/>
          <w:noProof/>
          <w:lang w:val="sr-Cyrl-RS"/>
        </w:rPr>
        <w:t>Добављач</w:t>
      </w:r>
      <w:r w:rsidRPr="008412A5">
        <w:rPr>
          <w:bCs/>
          <w:noProof/>
        </w:rPr>
        <w:t xml:space="preserve"> приликом стручног прегледа сачињава уредну документацију о прегледу апарата, о извршеном раду сервисера и утрошеном материјалу. </w:t>
      </w:r>
    </w:p>
    <w:p w14:paraId="0BBFADD3" w14:textId="77777777" w:rsidR="00A70187" w:rsidRPr="008412A5" w:rsidRDefault="00A70187" w:rsidP="00A70187">
      <w:pPr>
        <w:jc w:val="both"/>
        <w:rPr>
          <w:bCs/>
          <w:noProof/>
        </w:rPr>
      </w:pPr>
    </w:p>
    <w:p w14:paraId="537C3E29" w14:textId="77777777" w:rsidR="00A70187" w:rsidRPr="008412A5" w:rsidRDefault="00A70187" w:rsidP="00A70187">
      <w:pPr>
        <w:jc w:val="both"/>
        <w:rPr>
          <w:bCs/>
          <w:noProof/>
          <w:lang w:val="sr-Cyrl-RS"/>
        </w:rPr>
      </w:pPr>
      <w:r w:rsidRPr="008412A5">
        <w:rPr>
          <w:bCs/>
          <w:noProof/>
        </w:rPr>
        <w:t>Исправном документацијом сматра се, између осталог, радни налог попуњен с</w:t>
      </w:r>
      <w:r w:rsidRPr="008412A5">
        <w:rPr>
          <w:bCs/>
          <w:noProof/>
          <w:lang w:val="sr-Cyrl-RS"/>
        </w:rPr>
        <w:t>вим</w:t>
      </w:r>
      <w:r w:rsidRPr="008412A5">
        <w:rPr>
          <w:bCs/>
          <w:noProof/>
        </w:rPr>
        <w:t xml:space="preserve"> техничким подацима, датумом, именом</w:t>
      </w:r>
      <w:r w:rsidRPr="008412A5">
        <w:rPr>
          <w:bCs/>
          <w:noProof/>
          <w:lang w:val="sr-Cyrl-RS"/>
        </w:rPr>
        <w:t>,</w:t>
      </w:r>
      <w:r w:rsidRPr="008412A5">
        <w:rPr>
          <w:bCs/>
          <w:noProof/>
        </w:rPr>
        <w:t xml:space="preserve"> презименом</w:t>
      </w:r>
      <w:r w:rsidRPr="008412A5">
        <w:rPr>
          <w:bCs/>
          <w:noProof/>
          <w:lang w:val="sr-Cyrl-RS"/>
        </w:rPr>
        <w:t xml:space="preserve"> и потписом</w:t>
      </w:r>
      <w:r w:rsidRPr="008412A5">
        <w:rPr>
          <w:bCs/>
          <w:noProof/>
        </w:rPr>
        <w:t xml:space="preserve"> сервисера и </w:t>
      </w:r>
      <w:r w:rsidRPr="008412A5">
        <w:rPr>
          <w:bCs/>
          <w:noProof/>
          <w:lang w:val="sr-Cyrl-RS"/>
        </w:rPr>
        <w:t xml:space="preserve">овлашћеног </w:t>
      </w:r>
      <w:r w:rsidRPr="008412A5">
        <w:rPr>
          <w:bCs/>
          <w:noProof/>
        </w:rPr>
        <w:t xml:space="preserve">корисника. </w:t>
      </w:r>
      <w:r w:rsidRPr="008412A5">
        <w:t>Н</w:t>
      </w:r>
      <w:r w:rsidRPr="008412A5">
        <w:rPr>
          <w:lang w:val="sr-Cyrl-RS"/>
        </w:rPr>
        <w:t>а</w:t>
      </w:r>
      <w:r w:rsidRPr="008412A5">
        <w:t>ручилац захтева</w:t>
      </w:r>
      <w:r w:rsidRPr="008412A5">
        <w:rPr>
          <w:bCs/>
          <w:noProof/>
        </w:rPr>
        <w:t xml:space="preserve"> да се након сваке извршене услуге  попуни „СЕРВИСНА КЊИЖИЦА“ апарата.</w:t>
      </w:r>
    </w:p>
    <w:p w14:paraId="606981CF" w14:textId="77777777" w:rsidR="00A70187" w:rsidRPr="008412A5" w:rsidRDefault="00A70187" w:rsidP="00A70187">
      <w:pPr>
        <w:jc w:val="both"/>
        <w:rPr>
          <w:bCs/>
          <w:noProof/>
        </w:rPr>
      </w:pPr>
    </w:p>
    <w:p w14:paraId="4AA5D703" w14:textId="77777777" w:rsidR="002E0D6D" w:rsidRDefault="00A70187" w:rsidP="00AF16F5">
      <w:pPr>
        <w:jc w:val="both"/>
        <w:rPr>
          <w:bCs/>
          <w:noProof/>
          <w:lang w:val="sr-Cyrl-RS"/>
        </w:rPr>
      </w:pPr>
      <w:r w:rsidRPr="008412A5">
        <w:rPr>
          <w:bCs/>
          <w:noProof/>
        </w:rPr>
        <w:t xml:space="preserve">Понуђач се обавезује да након </w:t>
      </w:r>
      <w:r w:rsidRPr="008412A5">
        <w:rPr>
          <w:bCs/>
          <w:noProof/>
          <w:lang w:val="sr-Cyrl-RS"/>
        </w:rPr>
        <w:t>замене резервног дела</w:t>
      </w:r>
      <w:r w:rsidRPr="008412A5">
        <w:rPr>
          <w:bCs/>
          <w:noProof/>
        </w:rPr>
        <w:t xml:space="preserve"> попуни </w:t>
      </w:r>
      <w:r w:rsidRPr="008412A5">
        <w:rPr>
          <w:bCs/>
          <w:noProof/>
          <w:lang w:val="sr-Cyrl-RS"/>
        </w:rPr>
        <w:t>спецификацију која подразумева спецификацију услуга и замену резервних делова. Спецификација треба да садржи број сати за извршену појединачну услугу, као и назив замењеног и преузетог резервног дела, са ценама из достављеног списка резервних делова, који се достављају уз понуду.</w:t>
      </w:r>
    </w:p>
    <w:p w14:paraId="57366EBF" w14:textId="77777777" w:rsidR="002E0D6D" w:rsidRDefault="002E0D6D" w:rsidP="00AF16F5">
      <w:pPr>
        <w:jc w:val="both"/>
        <w:rPr>
          <w:bCs/>
          <w:noProof/>
          <w:lang w:val="sr-Cyrl-RS"/>
        </w:rPr>
      </w:pPr>
    </w:p>
    <w:p w14:paraId="4BA333FC" w14:textId="77777777" w:rsidR="00166BE1" w:rsidRPr="00AF16F5" w:rsidRDefault="00166BE1" w:rsidP="00AF16F5">
      <w:pPr>
        <w:jc w:val="both"/>
        <w:rPr>
          <w:bCs/>
          <w:noProof/>
          <w:lang w:val="sr-Cyrl-RS"/>
        </w:rPr>
      </w:pPr>
      <w:r w:rsidRPr="00A70187">
        <w:rPr>
          <w:bCs/>
          <w:iCs/>
        </w:rPr>
        <w:br w:type="page"/>
      </w:r>
    </w:p>
    <w:p w14:paraId="4F0E2EF3" w14:textId="77777777" w:rsidR="00576ADE" w:rsidRPr="002735A4" w:rsidRDefault="002D5B2C" w:rsidP="00BD619D">
      <w:pPr>
        <w:pStyle w:val="Heading1"/>
        <w:numPr>
          <w:ilvl w:val="0"/>
          <w:numId w:val="15"/>
        </w:numPr>
        <w:jc w:val="center"/>
        <w:rPr>
          <w:noProof/>
          <w:sz w:val="28"/>
          <w:szCs w:val="28"/>
        </w:rPr>
      </w:pPr>
      <w:bookmarkStart w:id="25" w:name="_Toc389030813"/>
      <w:bookmarkStart w:id="26" w:name="_Toc448222237"/>
      <w:bookmarkStart w:id="27" w:name="_Toc461099939"/>
      <w:bookmarkStart w:id="28" w:name="_Toc375826006"/>
      <w:r w:rsidRPr="002735A4">
        <w:rPr>
          <w:sz w:val="28"/>
          <w:szCs w:val="28"/>
        </w:rPr>
        <w:lastRenderedPageBreak/>
        <w:t>УСЛОВИ ЗА УЧЕШЋЕ У ПОСТУПКУ ЈАВНЕ НАБАВКЕ</w:t>
      </w:r>
      <w:bookmarkEnd w:id="25"/>
      <w:bookmarkEnd w:id="26"/>
      <w:bookmarkEnd w:id="27"/>
    </w:p>
    <w:p w14:paraId="6E2C0966" w14:textId="77777777"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8"/>
    </w:p>
    <w:p w14:paraId="2A718831" w14:textId="77777777" w:rsidR="002050CA" w:rsidRDefault="002050CA" w:rsidP="002050CA">
      <w:pPr>
        <w:rPr>
          <w:lang w:val="sr-Latn-CS"/>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3"/>
        <w:gridCol w:w="5103"/>
      </w:tblGrid>
      <w:tr w:rsidR="00524176" w:rsidRPr="00AE1407" w14:paraId="7E3A7C18" w14:textId="77777777" w:rsidTr="005C0D24">
        <w:trPr>
          <w:trHeight w:val="972"/>
        </w:trPr>
        <w:tc>
          <w:tcPr>
            <w:tcW w:w="568" w:type="dxa"/>
            <w:vAlign w:val="center"/>
          </w:tcPr>
          <w:p w14:paraId="60827646" w14:textId="77777777" w:rsidR="00524176" w:rsidRPr="008A5CBD" w:rsidRDefault="005C0D24" w:rsidP="00CD60D3">
            <w:pPr>
              <w:jc w:val="center"/>
              <w:rPr>
                <w:noProof/>
                <w:lang w:val="sr-Cyrl-RS"/>
              </w:rPr>
            </w:pPr>
            <w:r>
              <w:rPr>
                <w:noProof/>
                <w:lang w:val="sr-Cyrl-RS"/>
              </w:rPr>
              <w:t>Бр.</w:t>
            </w:r>
          </w:p>
        </w:tc>
        <w:tc>
          <w:tcPr>
            <w:tcW w:w="3543" w:type="dxa"/>
            <w:vAlign w:val="center"/>
          </w:tcPr>
          <w:p w14:paraId="0800374C" w14:textId="77777777" w:rsidR="00524176" w:rsidRPr="00AE1407" w:rsidRDefault="00524176" w:rsidP="00CD60D3">
            <w:pPr>
              <w:jc w:val="center"/>
              <w:rPr>
                <w:noProof/>
              </w:rPr>
            </w:pPr>
            <w:r w:rsidRPr="00AE1407">
              <w:rPr>
                <w:noProof/>
              </w:rPr>
              <w:t>УСЛОВИ</w:t>
            </w:r>
          </w:p>
        </w:tc>
        <w:tc>
          <w:tcPr>
            <w:tcW w:w="5103" w:type="dxa"/>
            <w:vAlign w:val="center"/>
          </w:tcPr>
          <w:p w14:paraId="0B560640" w14:textId="77777777" w:rsidR="00524176" w:rsidRPr="00AE1407" w:rsidRDefault="00524176" w:rsidP="00CD60D3">
            <w:pPr>
              <w:jc w:val="center"/>
              <w:rPr>
                <w:noProof/>
              </w:rPr>
            </w:pPr>
            <w:r w:rsidRPr="00AE1407">
              <w:rPr>
                <w:noProof/>
              </w:rPr>
              <w:t>ДОКАЗИ</w:t>
            </w:r>
          </w:p>
        </w:tc>
      </w:tr>
      <w:tr w:rsidR="00524176" w:rsidRPr="00AE1407" w14:paraId="34054612" w14:textId="77777777" w:rsidTr="008A5CBD">
        <w:trPr>
          <w:trHeight w:val="505"/>
        </w:trPr>
        <w:tc>
          <w:tcPr>
            <w:tcW w:w="9214" w:type="dxa"/>
            <w:gridSpan w:val="3"/>
          </w:tcPr>
          <w:p w14:paraId="24B7A36D" w14:textId="77777777" w:rsidR="00524176" w:rsidRPr="00AE1407" w:rsidRDefault="00524176" w:rsidP="00CD60D3">
            <w:pPr>
              <w:jc w:val="center"/>
              <w:rPr>
                <w:b/>
                <w:noProof/>
              </w:rPr>
            </w:pPr>
            <w:r w:rsidRPr="00AE1407">
              <w:rPr>
                <w:b/>
                <w:noProof/>
              </w:rPr>
              <w:t>ОБАВЕЗНИ УСЛОВИ ЗА УЧЕШЋЕ У ПОСТУПКУ ЈАВНЕ НАБАВКЕ ИЗ ЧЛАНА 75. ЗАКОНА</w:t>
            </w:r>
          </w:p>
        </w:tc>
      </w:tr>
      <w:tr w:rsidR="00524176" w:rsidRPr="00AE1407" w14:paraId="1B8890BB" w14:textId="77777777" w:rsidTr="005C0D24">
        <w:trPr>
          <w:trHeight w:val="505"/>
        </w:trPr>
        <w:tc>
          <w:tcPr>
            <w:tcW w:w="568" w:type="dxa"/>
            <w:vAlign w:val="center"/>
          </w:tcPr>
          <w:p w14:paraId="495DE03A" w14:textId="77777777" w:rsidR="00524176" w:rsidRPr="00AE1407" w:rsidRDefault="00524176" w:rsidP="00BD619D">
            <w:pPr>
              <w:pStyle w:val="ListParagraph"/>
              <w:numPr>
                <w:ilvl w:val="0"/>
                <w:numId w:val="18"/>
              </w:numPr>
              <w:rPr>
                <w:noProof/>
              </w:rPr>
            </w:pPr>
          </w:p>
        </w:tc>
        <w:tc>
          <w:tcPr>
            <w:tcW w:w="3543" w:type="dxa"/>
          </w:tcPr>
          <w:p w14:paraId="316FFA0C" w14:textId="77777777" w:rsidR="00524176" w:rsidRPr="00AE1407" w:rsidRDefault="00524176"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103" w:type="dxa"/>
          </w:tcPr>
          <w:p w14:paraId="2FD86432" w14:textId="77777777" w:rsidR="00524176" w:rsidRPr="00AE1407" w:rsidRDefault="00524176"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524176" w:rsidRPr="00AE1407" w14:paraId="0E87EA62" w14:textId="77777777" w:rsidTr="005C0D24">
        <w:trPr>
          <w:trHeight w:val="458"/>
        </w:trPr>
        <w:tc>
          <w:tcPr>
            <w:tcW w:w="568" w:type="dxa"/>
            <w:vAlign w:val="center"/>
          </w:tcPr>
          <w:p w14:paraId="6125231C" w14:textId="77777777" w:rsidR="00524176" w:rsidRPr="00AE1407" w:rsidRDefault="00524176" w:rsidP="00BD619D">
            <w:pPr>
              <w:pStyle w:val="ListParagraph"/>
              <w:numPr>
                <w:ilvl w:val="0"/>
                <w:numId w:val="18"/>
              </w:numPr>
              <w:rPr>
                <w:noProof/>
              </w:rPr>
            </w:pPr>
          </w:p>
        </w:tc>
        <w:tc>
          <w:tcPr>
            <w:tcW w:w="3543" w:type="dxa"/>
            <w:vAlign w:val="center"/>
          </w:tcPr>
          <w:p w14:paraId="68C0C675" w14:textId="77777777" w:rsidR="00524176" w:rsidRPr="00AE1407" w:rsidRDefault="00524176"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03" w:type="dxa"/>
          </w:tcPr>
          <w:p w14:paraId="468A55D0" w14:textId="77777777" w:rsidR="00524176" w:rsidRPr="009937B8" w:rsidRDefault="00524176"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440AE833" w14:textId="77777777" w:rsidR="00524176" w:rsidRPr="00AE1407" w:rsidRDefault="00524176"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717ACBFC" w14:textId="77777777" w:rsidR="00524176" w:rsidRPr="00AE1407" w:rsidRDefault="00524176"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0EF06C20" w14:textId="77777777" w:rsidR="00524176" w:rsidRPr="005B07C0" w:rsidRDefault="00524176"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3870B88E" w14:textId="77777777" w:rsidR="00524176" w:rsidRPr="009937B8" w:rsidRDefault="00524176"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5764EA83" w14:textId="77777777" w:rsidR="00524176" w:rsidRPr="00AE1407" w:rsidRDefault="00524176"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w:t>
            </w:r>
            <w:r w:rsidRPr="00AE1407">
              <w:rPr>
                <w:rFonts w:ascii="Times New Roman" w:hAnsi="Times New Roman" w:cs="Times New Roman"/>
                <w:iCs/>
                <w:color w:val="auto"/>
              </w:rPr>
              <w:lastRenderedPageBreak/>
              <w:t xml:space="preserve">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55859601" w14:textId="77777777" w:rsidR="00524176" w:rsidRPr="009937B8" w:rsidRDefault="00524176"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00D88C38" w14:textId="77777777" w:rsidR="00524176" w:rsidRPr="00AE1407" w:rsidRDefault="00524176"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524176" w:rsidRPr="00AE1407" w14:paraId="4AEE9F65" w14:textId="77777777" w:rsidTr="005C0D24">
        <w:trPr>
          <w:trHeight w:val="789"/>
        </w:trPr>
        <w:tc>
          <w:tcPr>
            <w:tcW w:w="568" w:type="dxa"/>
            <w:vAlign w:val="center"/>
          </w:tcPr>
          <w:p w14:paraId="0F376143" w14:textId="77777777" w:rsidR="00524176" w:rsidRPr="00AE1407" w:rsidRDefault="00524176" w:rsidP="00BD619D">
            <w:pPr>
              <w:pStyle w:val="ListParagraph"/>
              <w:numPr>
                <w:ilvl w:val="0"/>
                <w:numId w:val="18"/>
              </w:numPr>
              <w:rPr>
                <w:noProof/>
              </w:rPr>
            </w:pPr>
          </w:p>
        </w:tc>
        <w:tc>
          <w:tcPr>
            <w:tcW w:w="3543" w:type="dxa"/>
            <w:vAlign w:val="center"/>
          </w:tcPr>
          <w:p w14:paraId="5A9AF409" w14:textId="77777777" w:rsidR="00524176" w:rsidRPr="00AE1407" w:rsidRDefault="00524176"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103" w:type="dxa"/>
          </w:tcPr>
          <w:p w14:paraId="0590D14E" w14:textId="77777777" w:rsidR="00524176" w:rsidRPr="00AE1407" w:rsidRDefault="00524176"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1FBA58D5" w14:textId="77777777" w:rsidR="00524176" w:rsidRPr="00AE1407" w:rsidRDefault="00524176"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524176" w:rsidRPr="00AE1407" w14:paraId="4048D55C" w14:textId="77777777" w:rsidTr="008A5CBD">
        <w:trPr>
          <w:trHeight w:val="848"/>
        </w:trPr>
        <w:tc>
          <w:tcPr>
            <w:tcW w:w="9214" w:type="dxa"/>
            <w:gridSpan w:val="3"/>
            <w:vAlign w:val="center"/>
          </w:tcPr>
          <w:p w14:paraId="3F65D27D" w14:textId="77777777" w:rsidR="00524176" w:rsidRPr="001E45F1" w:rsidRDefault="00524176" w:rsidP="001E45F1">
            <w:pPr>
              <w:jc w:val="center"/>
              <w:rPr>
                <w:b/>
                <w:noProof/>
              </w:rPr>
            </w:pPr>
            <w:r w:rsidRPr="00166BE1">
              <w:rPr>
                <w:b/>
                <w:noProof/>
              </w:rPr>
              <w:t>ДОДАТНИ УСЛОВИ ЗА УЧЕШЋЕ У ПОСТУПКУ ЈАВНЕ НАБАВКЕ ИЗ ЧЛАНА 76. ЗАКОНА</w:t>
            </w:r>
          </w:p>
        </w:tc>
      </w:tr>
      <w:tr w:rsidR="00524176" w:rsidRPr="008A5CBD" w14:paraId="20ABE82D" w14:textId="77777777" w:rsidTr="009319A6">
        <w:trPr>
          <w:trHeight w:val="848"/>
        </w:trPr>
        <w:tc>
          <w:tcPr>
            <w:tcW w:w="568" w:type="dxa"/>
            <w:shd w:val="clear" w:color="auto" w:fill="auto"/>
            <w:vAlign w:val="center"/>
          </w:tcPr>
          <w:p w14:paraId="452DFCFE" w14:textId="77777777" w:rsidR="00524176" w:rsidRPr="0003765A" w:rsidRDefault="00524176" w:rsidP="00166BE1">
            <w:pPr>
              <w:pStyle w:val="ListParagraph"/>
              <w:ind w:left="405"/>
              <w:rPr>
                <w:noProof/>
                <w:lang w:val="sr-Cyrl-RS"/>
              </w:rPr>
            </w:pPr>
          </w:p>
          <w:p w14:paraId="104F7C8F" w14:textId="77777777" w:rsidR="00524176" w:rsidRPr="0003765A" w:rsidRDefault="00524176" w:rsidP="00166BE1">
            <w:pPr>
              <w:pStyle w:val="ListParagraph"/>
              <w:ind w:left="405"/>
              <w:rPr>
                <w:noProof/>
              </w:rPr>
            </w:pPr>
          </w:p>
          <w:p w14:paraId="546A3D16" w14:textId="77777777" w:rsidR="00524176" w:rsidRPr="0003765A" w:rsidRDefault="00524176" w:rsidP="00166BE1">
            <w:pPr>
              <w:pStyle w:val="ListParagraph"/>
              <w:ind w:left="405"/>
              <w:rPr>
                <w:noProof/>
              </w:rPr>
            </w:pPr>
          </w:p>
          <w:p w14:paraId="0AB6453E" w14:textId="77777777" w:rsidR="00524176" w:rsidRPr="0003765A" w:rsidRDefault="00524176" w:rsidP="00D017D1">
            <w:pPr>
              <w:pStyle w:val="ListParagraph"/>
              <w:numPr>
                <w:ilvl w:val="0"/>
                <w:numId w:val="25"/>
              </w:numPr>
              <w:rPr>
                <w:noProof/>
              </w:rPr>
            </w:pPr>
          </w:p>
        </w:tc>
        <w:tc>
          <w:tcPr>
            <w:tcW w:w="3543" w:type="dxa"/>
            <w:shd w:val="clear" w:color="auto" w:fill="auto"/>
            <w:vAlign w:val="center"/>
          </w:tcPr>
          <w:p w14:paraId="0D8B239C" w14:textId="77777777" w:rsidR="00524176" w:rsidRPr="009319A6" w:rsidRDefault="009319A6" w:rsidP="00AF16F5">
            <w:pPr>
              <w:jc w:val="both"/>
              <w:rPr>
                <w:noProof/>
                <w:highlight w:val="yellow"/>
                <w:lang w:val="sr-Cyrl-RS"/>
              </w:rPr>
            </w:pPr>
            <w:r w:rsidRPr="009319A6">
              <w:rPr>
                <w:lang w:val="sr-Latn-CS"/>
              </w:rPr>
              <w:t>П</w:t>
            </w:r>
            <w:r w:rsidR="00524176" w:rsidRPr="009319A6">
              <w:rPr>
                <w:lang w:val="sr-Latn-CS"/>
              </w:rPr>
              <w:t xml:space="preserve">онуђач мора да има </w:t>
            </w:r>
            <w:r w:rsidR="00524176" w:rsidRPr="009319A6">
              <w:rPr>
                <w:lang w:val="sr-Cyrl-RS"/>
              </w:rPr>
              <w:t>најмање једног запосленог сертификованог сервисера</w:t>
            </w:r>
            <w:r w:rsidR="00524176" w:rsidRPr="009319A6">
              <w:rPr>
                <w:lang w:val="sr-Cyrl-CS"/>
              </w:rPr>
              <w:t xml:space="preserve">, </w:t>
            </w:r>
            <w:r w:rsidR="00524176" w:rsidRPr="009319A6">
              <w:rPr>
                <w:lang w:val="sr-Latn-CS"/>
              </w:rPr>
              <w:t>на пословима који су у непосредној вези са предметом јавне набавке</w:t>
            </w:r>
            <w:r w:rsidR="00524176" w:rsidRPr="009319A6">
              <w:t>, а</w:t>
            </w:r>
            <w:r w:rsidR="00524176" w:rsidRPr="009319A6">
              <w:rPr>
                <w:lang w:val="sr-Latn-CS"/>
              </w:rPr>
              <w:t xml:space="preserve"> кој</w:t>
            </w:r>
            <w:r w:rsidR="00524176" w:rsidRPr="009319A6">
              <w:t>и</w:t>
            </w:r>
            <w:r w:rsidR="00524176" w:rsidRPr="009319A6">
              <w:rPr>
                <w:lang w:val="sr-Latn-CS"/>
              </w:rPr>
              <w:t xml:space="preserve"> ће бити одговор</w:t>
            </w:r>
            <w:r w:rsidR="00524176" w:rsidRPr="009319A6">
              <w:rPr>
                <w:lang w:val="sr-Cyrl-RS"/>
              </w:rPr>
              <w:t>а</w:t>
            </w:r>
            <w:r w:rsidR="00524176" w:rsidRPr="009319A6">
              <w:rPr>
                <w:lang w:val="sr-Latn-CS"/>
              </w:rPr>
              <w:t>н за извршење уговора</w:t>
            </w:r>
            <w:r w:rsidRPr="009319A6">
              <w:rPr>
                <w:lang w:val="sr-Cyrl-RS"/>
              </w:rPr>
              <w:t>.</w:t>
            </w:r>
          </w:p>
        </w:tc>
        <w:tc>
          <w:tcPr>
            <w:tcW w:w="5103" w:type="dxa"/>
            <w:shd w:val="clear" w:color="auto" w:fill="auto"/>
            <w:vAlign w:val="center"/>
          </w:tcPr>
          <w:p w14:paraId="2DE1C11C" w14:textId="77777777" w:rsidR="009319A6" w:rsidRPr="009319A6" w:rsidRDefault="009319A6" w:rsidP="00166BE1">
            <w:pPr>
              <w:jc w:val="both"/>
            </w:pPr>
            <w:r w:rsidRPr="009319A6">
              <w:rPr>
                <w:lang w:val="sr-Cyrl-RS"/>
              </w:rPr>
              <w:t xml:space="preserve">- </w:t>
            </w:r>
            <w:r w:rsidR="00FE0ED8">
              <w:t>Радна књижица</w:t>
            </w:r>
            <w:r w:rsidRPr="009319A6">
              <w:t xml:space="preserve"> и М-A (стари </w:t>
            </w:r>
            <w:r w:rsidR="00FE0ED8">
              <w:t>М2) образац</w:t>
            </w:r>
            <w:r w:rsidRPr="009319A6">
              <w:rPr>
                <w:lang w:val="sr-Cyrl-RS"/>
              </w:rPr>
              <w:t>.</w:t>
            </w:r>
          </w:p>
          <w:p w14:paraId="48BA13CE" w14:textId="77777777" w:rsidR="00524176" w:rsidRPr="009319A6" w:rsidRDefault="009319A6" w:rsidP="00166BE1">
            <w:pPr>
              <w:jc w:val="both"/>
            </w:pPr>
            <w:r w:rsidRPr="009319A6">
              <w:t>За сервисере који нису запослени код понуђача: уговор о обављању привремених и повремених послова или други уговор о радном ангажовању у вези предмета јавне набавке.</w:t>
            </w:r>
          </w:p>
          <w:p w14:paraId="2596AE5D" w14:textId="77777777" w:rsidR="00524176" w:rsidRPr="00AF16F5" w:rsidRDefault="00AF16F5" w:rsidP="00AF16F5">
            <w:pPr>
              <w:jc w:val="both"/>
              <w:rPr>
                <w:noProof/>
                <w:highlight w:val="yellow"/>
              </w:rPr>
            </w:pPr>
            <w:r w:rsidRPr="00AF16F5">
              <w:rPr>
                <w:lang w:val="sr-Cyrl-CS"/>
              </w:rPr>
              <w:t>-</w:t>
            </w:r>
            <w:r>
              <w:rPr>
                <w:lang w:val="sr-Cyrl-CS"/>
              </w:rPr>
              <w:t xml:space="preserve"> </w:t>
            </w:r>
            <w:r w:rsidRPr="001A6F33">
              <w:rPr>
                <w:noProof/>
                <w:lang w:val="sr-Cyrl-RS"/>
              </w:rPr>
              <w:t>Сертификат или други важећи документ да је сервисер обучен за сервис опреме која је предмет јавне набавке</w:t>
            </w:r>
            <w:r w:rsidR="00524176" w:rsidRPr="00AF16F5">
              <w:rPr>
                <w:lang w:val="sr-Cyrl-RS"/>
              </w:rPr>
              <w:t>.</w:t>
            </w:r>
          </w:p>
        </w:tc>
      </w:tr>
      <w:tr w:rsidR="00524176" w:rsidRPr="00AE1407" w14:paraId="29F20DE7" w14:textId="77777777" w:rsidTr="005C0D24">
        <w:trPr>
          <w:trHeight w:val="1121"/>
        </w:trPr>
        <w:tc>
          <w:tcPr>
            <w:tcW w:w="568" w:type="dxa"/>
            <w:shd w:val="clear" w:color="auto" w:fill="auto"/>
            <w:vAlign w:val="center"/>
          </w:tcPr>
          <w:p w14:paraId="7DF6B746" w14:textId="77777777" w:rsidR="00524176" w:rsidRPr="009319A6" w:rsidRDefault="00524176" w:rsidP="00D017D1">
            <w:pPr>
              <w:pStyle w:val="ListParagraph"/>
              <w:numPr>
                <w:ilvl w:val="0"/>
                <w:numId w:val="25"/>
              </w:numPr>
              <w:rPr>
                <w:noProof/>
              </w:rPr>
            </w:pPr>
          </w:p>
        </w:tc>
        <w:tc>
          <w:tcPr>
            <w:tcW w:w="3543" w:type="dxa"/>
            <w:shd w:val="clear" w:color="auto" w:fill="auto"/>
          </w:tcPr>
          <w:p w14:paraId="7CE1E9B8" w14:textId="77777777" w:rsidR="00524176" w:rsidRPr="009319A6" w:rsidRDefault="00524176" w:rsidP="009319A6">
            <w:pPr>
              <w:jc w:val="both"/>
            </w:pPr>
            <w:r w:rsidRPr="009319A6">
              <w:rPr>
                <w:lang w:val="sr-Latn-CS"/>
              </w:rPr>
              <w:t xml:space="preserve">Понуђач мора да је овлашћени сервисер опреме  произвођача </w:t>
            </w:r>
            <w:r w:rsidRPr="009319A6">
              <w:rPr>
                <w:noProof/>
                <w:lang w:val="sr-Latn-RS"/>
              </w:rPr>
              <w:t>„IMS“</w:t>
            </w:r>
            <w:r w:rsidR="009319A6">
              <w:rPr>
                <w:noProof/>
                <w:lang w:val="sr-Cyrl-RS"/>
              </w:rPr>
              <w:t xml:space="preserve"> </w:t>
            </w:r>
            <w:r w:rsidR="009319A6" w:rsidRPr="009319A6">
              <w:rPr>
                <w:lang w:val="sr-Latn-CS"/>
              </w:rPr>
              <w:t>која је предмет јавне набавке</w:t>
            </w:r>
            <w:r w:rsidRPr="009319A6">
              <w:rPr>
                <w:noProof/>
                <w:lang w:val="sr-Latn-RS"/>
              </w:rPr>
              <w:t xml:space="preserve">, </w:t>
            </w:r>
            <w:r w:rsidRPr="009319A6">
              <w:rPr>
                <w:lang w:val="sr-Latn-CS"/>
              </w:rPr>
              <w:t xml:space="preserve">на територији  Р. Србије. </w:t>
            </w:r>
          </w:p>
        </w:tc>
        <w:tc>
          <w:tcPr>
            <w:tcW w:w="5103" w:type="dxa"/>
            <w:shd w:val="clear" w:color="auto" w:fill="auto"/>
            <w:vAlign w:val="center"/>
          </w:tcPr>
          <w:p w14:paraId="01D02A43" w14:textId="77777777" w:rsidR="00524176" w:rsidRPr="009319A6" w:rsidRDefault="009319A6" w:rsidP="00AF16F5">
            <w:pPr>
              <w:jc w:val="both"/>
              <w:rPr>
                <w:b/>
              </w:rPr>
            </w:pPr>
            <w:r w:rsidRPr="009319A6">
              <w:rPr>
                <w:noProof/>
                <w:lang w:val="sr-Cyrl-RS"/>
              </w:rPr>
              <w:t xml:space="preserve">Уговор, овлашћење или потврда </w:t>
            </w:r>
            <w:r w:rsidRPr="009319A6">
              <w:rPr>
                <w:noProof/>
              </w:rPr>
              <w:t xml:space="preserve">од стране произвођача </w:t>
            </w:r>
            <w:r w:rsidRPr="009319A6">
              <w:rPr>
                <w:lang w:val="sr-Latn-CS"/>
              </w:rPr>
              <w:t>да је понуђач</w:t>
            </w:r>
            <w:r w:rsidR="00524176" w:rsidRPr="009319A6">
              <w:rPr>
                <w:lang w:val="sr-Latn-CS"/>
              </w:rPr>
              <w:t xml:space="preserve"> овлашћени сервисер опреме произвођача </w:t>
            </w:r>
            <w:r w:rsidR="00524176" w:rsidRPr="009319A6">
              <w:rPr>
                <w:noProof/>
                <w:lang w:val="sr-Latn-RS"/>
              </w:rPr>
              <w:t>„IMS“,</w:t>
            </w:r>
            <w:r w:rsidR="00524176" w:rsidRPr="009319A6">
              <w:rPr>
                <w:lang w:val="sr-Latn-CS"/>
              </w:rPr>
              <w:t xml:space="preserve"> на територији Р. Србије</w:t>
            </w:r>
          </w:p>
        </w:tc>
      </w:tr>
    </w:tbl>
    <w:p w14:paraId="460C2E49" w14:textId="77777777" w:rsidR="00CD60D3" w:rsidRDefault="00CD60D3" w:rsidP="002D5B2C">
      <w:pPr>
        <w:rPr>
          <w:noProof/>
        </w:rPr>
      </w:pPr>
    </w:p>
    <w:p w14:paraId="5C588F6B"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4C82E119" w14:textId="77777777" w:rsidR="00AD2380" w:rsidRPr="00AE1407" w:rsidRDefault="00AD2380" w:rsidP="002D5B2C">
      <w:pPr>
        <w:rPr>
          <w:noProof/>
        </w:rPr>
      </w:pPr>
    </w:p>
    <w:p w14:paraId="5402652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7AEE9626" w14:textId="77777777" w:rsidR="0003765A" w:rsidRPr="0003765A"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w:t>
      </w:r>
      <w:r w:rsidR="00524176">
        <w:rPr>
          <w:noProof/>
          <w:lang w:val="sr-Cyrl-RS"/>
        </w:rPr>
        <w:t xml:space="preserve">И ДОДАТНИ </w:t>
      </w:r>
      <w:r w:rsidRPr="007678BD">
        <w:rPr>
          <w:noProof/>
        </w:rPr>
        <w:t>УСЛОВ</w:t>
      </w:r>
      <w:r w:rsidRPr="007678BD">
        <w:rPr>
          <w:noProof/>
          <w:lang w:val="sr-Cyrl-CS"/>
        </w:rPr>
        <w:t>И</w:t>
      </w:r>
      <w:r w:rsidRPr="007678BD">
        <w:rPr>
          <w:noProof/>
        </w:rPr>
        <w:t xml:space="preserve"> ЗА УЧЕШЋЕ У ПОСТУПКУ ЈАВНЕ НАБАВКЕ ИЗ </w:t>
      </w:r>
      <w:r w:rsidRPr="0003765A">
        <w:rPr>
          <w:noProof/>
        </w:rPr>
        <w:t xml:space="preserve">ЧЛАНА 75. ЗАКОНА о ЈН: </w:t>
      </w:r>
    </w:p>
    <w:p w14:paraId="2E0336FA" w14:textId="77777777" w:rsidR="00113AEA" w:rsidRPr="00524176" w:rsidRDefault="00113AEA" w:rsidP="004F4808">
      <w:pPr>
        <w:pStyle w:val="ListParagraph"/>
        <w:numPr>
          <w:ilvl w:val="0"/>
          <w:numId w:val="1"/>
        </w:numPr>
        <w:jc w:val="both"/>
        <w:rPr>
          <w:noProof/>
        </w:rPr>
      </w:pPr>
      <w:r w:rsidRPr="0003765A">
        <w:rPr>
          <w:noProof/>
          <w:lang w:val="sr-Cyrl-CS"/>
        </w:rPr>
        <w:t>И</w:t>
      </w:r>
      <w:r w:rsidRPr="0003765A">
        <w:rPr>
          <w:noProof/>
        </w:rPr>
        <w:t>спуњеност</w:t>
      </w:r>
      <w:r w:rsidR="0003765A" w:rsidRPr="0003765A">
        <w:rPr>
          <w:noProof/>
          <w:lang w:val="sr-Cyrl-RS"/>
        </w:rPr>
        <w:t xml:space="preserve"> </w:t>
      </w:r>
      <w:r w:rsidR="00524176">
        <w:rPr>
          <w:noProof/>
          <w:lang w:val="sr-Cyrl-RS"/>
        </w:rPr>
        <w:t xml:space="preserve">обавезних и </w:t>
      </w:r>
      <w:r w:rsidR="0003765A" w:rsidRPr="0003765A">
        <w:rPr>
          <w:noProof/>
          <w:lang w:val="sr-Cyrl-RS"/>
        </w:rPr>
        <w:t>додатних</w:t>
      </w:r>
      <w:r w:rsidRPr="0003765A">
        <w:rPr>
          <w:noProof/>
        </w:rPr>
        <w:t xml:space="preserve"> услова понуђач доказује достав</w:t>
      </w:r>
      <w:r w:rsidR="00875FBC" w:rsidRPr="0003765A">
        <w:rPr>
          <w:noProof/>
        </w:rPr>
        <w:t>љањем доказа наведених у табели</w:t>
      </w:r>
    </w:p>
    <w:p w14:paraId="4C60E25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 xml:space="preserve">за јавну набавку оцењена </w:t>
      </w:r>
      <w:r w:rsidRPr="00734936">
        <w:rPr>
          <w:rFonts w:eastAsia="TimesNewRomanPS-BoldMT"/>
          <w:bCs/>
          <w:lang w:val="sr-Cyrl-CS"/>
        </w:rPr>
        <w:lastRenderedPageBreak/>
        <w:t>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3BD93047" w14:textId="77777777"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161DDE80"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2ED8BA6"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E132D28"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0B826CF"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3B58D6B" w14:textId="77777777" w:rsidR="00FE7236" w:rsidRPr="0003765A"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w:t>
      </w:r>
      <w:r w:rsidRPr="0003765A">
        <w:rPr>
          <w:lang w:val="en-US"/>
        </w:rPr>
        <w:t>органом, јавним бележником или другим надлежним органом те државе</w:t>
      </w:r>
      <w:r w:rsidRPr="0003765A">
        <w:rPr>
          <w:rFonts w:eastAsia="TimesNewRomanPSMT"/>
          <w:bCs/>
        </w:rPr>
        <w:t>.</w:t>
      </w:r>
    </w:p>
    <w:p w14:paraId="56FF20E1" w14:textId="77777777" w:rsidR="00E04B7B" w:rsidRPr="0003765A" w:rsidRDefault="00E04B7B" w:rsidP="00EF466B">
      <w:pPr>
        <w:pStyle w:val="ListParagraph"/>
        <w:numPr>
          <w:ilvl w:val="0"/>
          <w:numId w:val="1"/>
        </w:numPr>
        <w:jc w:val="both"/>
        <w:rPr>
          <w:b/>
          <w:bCs/>
          <w:iCs/>
          <w:lang w:val="sr-Cyrl-CS"/>
        </w:rPr>
      </w:pPr>
      <w:r w:rsidRPr="0003765A">
        <w:rPr>
          <w:b/>
          <w:bCs/>
          <w:iCs/>
        </w:rPr>
        <w:t>Уколико п</w:t>
      </w:r>
      <w:r w:rsidRPr="0003765A">
        <w:rPr>
          <w:b/>
          <w:bCs/>
          <w:iCs/>
          <w:lang w:val="sr-Cyrl-CS"/>
        </w:rPr>
        <w:t>онуду</w:t>
      </w:r>
      <w:r w:rsidRPr="0003765A">
        <w:rPr>
          <w:b/>
          <w:bCs/>
          <w:iCs/>
        </w:rPr>
        <w:t xml:space="preserve"> подноси </w:t>
      </w:r>
      <w:r w:rsidRPr="0003765A">
        <w:rPr>
          <w:b/>
          <w:bCs/>
          <w:iCs/>
          <w:lang w:val="sr-Cyrl-CS"/>
        </w:rPr>
        <w:t>група понуђача</w:t>
      </w:r>
      <w:r w:rsidR="00EB4E07" w:rsidRPr="0003765A">
        <w:rPr>
          <w:b/>
          <w:bCs/>
          <w:iCs/>
          <w:lang w:val="sr-Cyrl-CS"/>
        </w:rPr>
        <w:t>,</w:t>
      </w:r>
      <w:r w:rsidRPr="0003765A">
        <w:rPr>
          <w:bCs/>
          <w:iCs/>
        </w:rPr>
        <w:t xml:space="preserve"> понуђач је дужан да </w:t>
      </w:r>
      <w:r w:rsidRPr="0003765A">
        <w:rPr>
          <w:bCs/>
          <w:iCs/>
          <w:lang w:val="sr-Cyrl-CS"/>
        </w:rPr>
        <w:t>за сваког члана групе понуђача</w:t>
      </w:r>
      <w:r w:rsidR="00A67B63" w:rsidRPr="0003765A">
        <w:rPr>
          <w:bCs/>
          <w:iCs/>
        </w:rPr>
        <w:t xml:space="preserve"> </w:t>
      </w:r>
      <w:r w:rsidRPr="0003765A">
        <w:rPr>
          <w:bCs/>
          <w:iCs/>
          <w:lang w:val="sr-Cyrl-CS"/>
        </w:rPr>
        <w:t>достави наведене доказе да испуњава обавезне услове из члана 75. став 1. тач. 1) до 3)</w:t>
      </w:r>
      <w:r w:rsidR="00FF51CE" w:rsidRPr="0003765A">
        <w:rPr>
          <w:bCs/>
          <w:iCs/>
          <w:lang w:val="sr-Cyrl-CS"/>
        </w:rPr>
        <w:t>.</w:t>
      </w:r>
    </w:p>
    <w:p w14:paraId="149D495F" w14:textId="77777777" w:rsidR="0003765A" w:rsidRPr="0003765A" w:rsidRDefault="00E04B7B" w:rsidP="0003765A">
      <w:pPr>
        <w:pStyle w:val="ListParagraph"/>
        <w:ind w:left="405"/>
        <w:jc w:val="both"/>
        <w:rPr>
          <w:bCs/>
          <w:iCs/>
          <w:color w:val="FF0000"/>
          <w:lang w:val="sr-Cyrl-RS"/>
        </w:rPr>
      </w:pPr>
      <w:r w:rsidRPr="0003765A">
        <w:rPr>
          <w:bCs/>
          <w:iCs/>
          <w:lang w:val="sr-Cyrl-CS"/>
        </w:rPr>
        <w:t>Додатне услове група понуђача испуњава заједно</w:t>
      </w:r>
      <w:r w:rsidR="00FF51CE" w:rsidRPr="0003765A">
        <w:rPr>
          <w:bCs/>
          <w:iCs/>
          <w:lang w:val="sr-Cyrl-CS"/>
        </w:rPr>
        <w:t>.</w:t>
      </w:r>
      <w:r w:rsidR="00BD0CEB" w:rsidRPr="0003765A">
        <w:rPr>
          <w:bCs/>
          <w:iCs/>
          <w:color w:val="FF0000"/>
        </w:rPr>
        <w:t xml:space="preserve"> </w:t>
      </w:r>
    </w:p>
    <w:p w14:paraId="71147369" w14:textId="77777777" w:rsidR="00630A69" w:rsidRPr="00014853" w:rsidRDefault="00E04B7B" w:rsidP="0003765A">
      <w:pPr>
        <w:pStyle w:val="ListParagraph"/>
        <w:ind w:left="405"/>
        <w:jc w:val="both"/>
        <w:rPr>
          <w:bCs/>
          <w:iCs/>
          <w:highlight w:val="yellow"/>
        </w:rPr>
      </w:pPr>
      <w:r w:rsidRPr="0003765A">
        <w:rPr>
          <w:b/>
          <w:bCs/>
          <w:iCs/>
          <w:lang w:val="sr-Cyrl-CS"/>
        </w:rPr>
        <w:t>У</w:t>
      </w:r>
      <w:r w:rsidRPr="0003765A">
        <w:rPr>
          <w:b/>
          <w:bCs/>
          <w:iCs/>
        </w:rPr>
        <w:t>колико понуђач подноси понуду са подизвођачем</w:t>
      </w:r>
      <w:r w:rsidRPr="00014853">
        <w:rPr>
          <w:bCs/>
          <w:iCs/>
        </w:rPr>
        <w:t xml:space="preserve">, понуђач је дужан да </w:t>
      </w:r>
      <w:r w:rsidRPr="00014853">
        <w:rPr>
          <w:bCs/>
          <w:iCs/>
          <w:lang w:val="sr-Cyrl-CS"/>
        </w:rPr>
        <w:t>за подизвођача достави доказе да испуњава услове из члана 75. став 1. тач. 1) до 3) Закона</w:t>
      </w:r>
      <w:r w:rsidR="0003765A">
        <w:rPr>
          <w:bCs/>
          <w:iCs/>
          <w:lang w:val="sr-Cyrl-CS"/>
        </w:rPr>
        <w:t xml:space="preserve"> као и додатне услове из табеле.</w:t>
      </w:r>
    </w:p>
    <w:p w14:paraId="389C824C" w14:textId="77777777" w:rsidR="00524176" w:rsidRPr="00087CC0" w:rsidRDefault="00937994" w:rsidP="0006097E">
      <w:pPr>
        <w:pStyle w:val="ListParagraph"/>
        <w:numPr>
          <w:ilvl w:val="0"/>
          <w:numId w:val="1"/>
        </w:numPr>
        <w:tabs>
          <w:tab w:val="left" w:pos="680"/>
        </w:tabs>
        <w:jc w:val="both"/>
        <w:rPr>
          <w:b/>
          <w:noProof/>
          <w:lang w:val="sr-Cyrl-RS"/>
        </w:rPr>
      </w:pPr>
      <w:r w:rsidRPr="00087CC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73F80E3" w14:textId="77777777" w:rsidR="00524176" w:rsidRDefault="00524176">
      <w:pPr>
        <w:rPr>
          <w:b/>
          <w:noProof/>
          <w:lang w:val="sr-Cyrl-RS"/>
        </w:rPr>
      </w:pPr>
    </w:p>
    <w:p w14:paraId="0A407828" w14:textId="77777777" w:rsidR="00524176" w:rsidRDefault="00524176">
      <w:pPr>
        <w:rPr>
          <w:b/>
          <w:noProof/>
          <w:lang w:val="sr-Cyrl-RS"/>
        </w:rPr>
      </w:pPr>
    </w:p>
    <w:p w14:paraId="664E5B63" w14:textId="77777777" w:rsidR="00524176" w:rsidRPr="00524176" w:rsidRDefault="00524176">
      <w:pPr>
        <w:rPr>
          <w:b/>
          <w:noProof/>
          <w:lang w:val="sr-Cyrl-RS"/>
        </w:rPr>
      </w:pPr>
    </w:p>
    <w:p w14:paraId="6714E265" w14:textId="77777777" w:rsidR="00BA7963" w:rsidRDefault="00BA7963">
      <w:pPr>
        <w:rPr>
          <w:b/>
          <w:noProof/>
        </w:rPr>
      </w:pPr>
    </w:p>
    <w:p w14:paraId="273E1914" w14:textId="77777777" w:rsidR="00087CC0" w:rsidRDefault="00087CC0">
      <w:pPr>
        <w:rPr>
          <w:b/>
          <w:bCs/>
          <w:sz w:val="28"/>
          <w:szCs w:val="28"/>
          <w:highlight w:val="lightGray"/>
          <w:lang w:val="hr-HR"/>
        </w:rPr>
      </w:pPr>
      <w:bookmarkStart w:id="29" w:name="_Toc375826007"/>
      <w:bookmarkStart w:id="30" w:name="_Toc389030814"/>
      <w:bookmarkStart w:id="31" w:name="_Toc448222238"/>
      <w:r>
        <w:rPr>
          <w:sz w:val="28"/>
          <w:szCs w:val="28"/>
          <w:highlight w:val="lightGray"/>
        </w:rPr>
        <w:br w:type="page"/>
      </w:r>
    </w:p>
    <w:p w14:paraId="1454ECAF" w14:textId="77777777" w:rsidR="002D5B2C" w:rsidRPr="00087CC0" w:rsidRDefault="002D5B2C" w:rsidP="00087CC0">
      <w:pPr>
        <w:pStyle w:val="Heading1"/>
        <w:numPr>
          <w:ilvl w:val="0"/>
          <w:numId w:val="15"/>
        </w:numPr>
        <w:jc w:val="center"/>
        <w:rPr>
          <w:sz w:val="28"/>
          <w:szCs w:val="28"/>
        </w:rPr>
      </w:pPr>
      <w:bookmarkStart w:id="32" w:name="_Toc461099940"/>
      <w:r w:rsidRPr="00087CC0">
        <w:rPr>
          <w:sz w:val="28"/>
          <w:szCs w:val="28"/>
        </w:rPr>
        <w:lastRenderedPageBreak/>
        <w:t>УПУТСТВО П</w:t>
      </w:r>
      <w:r w:rsidR="00343F79" w:rsidRPr="00087CC0">
        <w:rPr>
          <w:sz w:val="28"/>
          <w:szCs w:val="28"/>
        </w:rPr>
        <w:t>ОНУЂАЧИМА КАКО ДА САЧИНЕ ПОНУДУ</w:t>
      </w:r>
      <w:bookmarkEnd w:id="29"/>
      <w:bookmarkEnd w:id="30"/>
      <w:bookmarkEnd w:id="31"/>
      <w:bookmarkEnd w:id="32"/>
    </w:p>
    <w:p w14:paraId="1908B5F1" w14:textId="77777777" w:rsidR="00937994" w:rsidRPr="00AE1407" w:rsidRDefault="00937994" w:rsidP="00937994">
      <w:pPr>
        <w:ind w:left="540"/>
        <w:jc w:val="both"/>
        <w:rPr>
          <w:noProof/>
        </w:rPr>
      </w:pPr>
    </w:p>
    <w:p w14:paraId="7E389326"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B720646" w14:textId="77777777" w:rsidR="00A878F3" w:rsidRPr="00AE1407" w:rsidRDefault="00A878F3" w:rsidP="00A878F3">
      <w:pPr>
        <w:jc w:val="both"/>
        <w:rPr>
          <w:b/>
          <w:bCs/>
          <w:i/>
          <w:iCs/>
        </w:rPr>
      </w:pPr>
    </w:p>
    <w:p w14:paraId="406793CE"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609E20A6" w14:textId="77777777" w:rsidR="00A878F3" w:rsidRPr="00AE1407" w:rsidRDefault="00A878F3" w:rsidP="00A878F3">
      <w:pPr>
        <w:jc w:val="both"/>
      </w:pPr>
    </w:p>
    <w:p w14:paraId="2D575FD7"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C04854A" w14:textId="77777777" w:rsidR="00A878F3" w:rsidRPr="0067190D" w:rsidRDefault="00A878F3" w:rsidP="00A878F3">
      <w:pPr>
        <w:jc w:val="both"/>
        <w:rPr>
          <w:rFonts w:eastAsia="TimesNewRomanPSMT"/>
          <w:bCs/>
        </w:rPr>
      </w:pPr>
    </w:p>
    <w:p w14:paraId="247A149E"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7A75B5BB"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10C9B9F4"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25EF723A"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6DFDD177" w14:textId="77777777" w:rsidR="00A37566" w:rsidRPr="00AE1407" w:rsidRDefault="00A37566" w:rsidP="00A878F3">
      <w:pPr>
        <w:autoSpaceDE w:val="0"/>
        <w:autoSpaceDN w:val="0"/>
        <w:adjustRightInd w:val="0"/>
        <w:jc w:val="both"/>
        <w:rPr>
          <w:rFonts w:eastAsia="TimesNewRomanPSMT"/>
          <w:bCs/>
          <w:highlight w:val="green"/>
        </w:rPr>
      </w:pPr>
    </w:p>
    <w:p w14:paraId="3D59BD7D"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36C7369B"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1386BC1E" w14:textId="77777777" w:rsidR="008D5A7C" w:rsidRPr="00AE1407" w:rsidRDefault="008D5A7C" w:rsidP="00A878F3">
      <w:pPr>
        <w:autoSpaceDE w:val="0"/>
        <w:autoSpaceDN w:val="0"/>
        <w:adjustRightInd w:val="0"/>
        <w:jc w:val="both"/>
      </w:pPr>
    </w:p>
    <w:p w14:paraId="32EB7C47"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0F0B7E2C" w14:textId="77777777" w:rsidR="00307D18" w:rsidRPr="00AE1407" w:rsidRDefault="00307D18" w:rsidP="00A878F3">
      <w:pPr>
        <w:autoSpaceDE w:val="0"/>
        <w:autoSpaceDN w:val="0"/>
        <w:adjustRightInd w:val="0"/>
        <w:jc w:val="both"/>
        <w:rPr>
          <w:highlight w:val="green"/>
        </w:rPr>
      </w:pPr>
    </w:p>
    <w:p w14:paraId="46F4114F"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1C48EDCD"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34D78CBE"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4C3F2280" w14:textId="77777777" w:rsidR="00184FE2" w:rsidRPr="00AE1407" w:rsidRDefault="00184FE2" w:rsidP="00A878F3">
      <w:pPr>
        <w:jc w:val="both"/>
        <w:rPr>
          <w:rFonts w:eastAsia="TimesNewRomanPSMT"/>
          <w:bCs/>
          <w:highlight w:val="green"/>
        </w:rPr>
      </w:pPr>
    </w:p>
    <w:p w14:paraId="2D1B5B4C"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0D8A4170" w14:textId="77777777" w:rsidR="00C21A19" w:rsidRPr="00AE1407" w:rsidRDefault="00C21A19" w:rsidP="00A878F3">
      <w:pPr>
        <w:jc w:val="both"/>
      </w:pPr>
    </w:p>
    <w:p w14:paraId="0BFD1C77" w14:textId="77777777" w:rsidR="00C21A19" w:rsidRPr="00AE1407" w:rsidRDefault="00C21A19" w:rsidP="00C21A19">
      <w:pPr>
        <w:rPr>
          <w:noProof/>
        </w:rPr>
      </w:pPr>
      <w:r w:rsidRPr="00AE1407">
        <w:rPr>
          <w:noProof/>
        </w:rPr>
        <w:t xml:space="preserve">Предмет јавне </w:t>
      </w:r>
      <w:r w:rsidRPr="0003765A">
        <w:rPr>
          <w:noProof/>
        </w:rPr>
        <w:t>набавке није  обликован</w:t>
      </w:r>
      <w:r w:rsidRPr="00AE1407">
        <w:rPr>
          <w:noProof/>
        </w:rPr>
        <w:t xml:space="preserve"> по партијама.</w:t>
      </w:r>
    </w:p>
    <w:p w14:paraId="0839AC3E" w14:textId="77777777" w:rsidR="00A878F3" w:rsidRPr="00AE1407" w:rsidRDefault="00A878F3" w:rsidP="00A878F3">
      <w:pPr>
        <w:jc w:val="both"/>
        <w:rPr>
          <w:highlight w:val="green"/>
        </w:rPr>
      </w:pPr>
    </w:p>
    <w:p w14:paraId="2791840B"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14835258" w14:textId="77777777" w:rsidR="00A878F3" w:rsidRPr="00AE1407" w:rsidRDefault="00A878F3" w:rsidP="00A878F3">
      <w:pPr>
        <w:jc w:val="both"/>
        <w:rPr>
          <w:bCs/>
          <w:iCs/>
          <w:highlight w:val="green"/>
        </w:rPr>
      </w:pPr>
    </w:p>
    <w:p w14:paraId="0CFAC43A" w14:textId="77777777" w:rsidR="00A878F3" w:rsidRPr="0003765A" w:rsidRDefault="00A878F3" w:rsidP="00A878F3">
      <w:pPr>
        <w:jc w:val="both"/>
        <w:rPr>
          <w:b/>
          <w:bCs/>
          <w:i/>
          <w:iCs/>
        </w:rPr>
      </w:pPr>
      <w:r w:rsidRPr="0003765A">
        <w:rPr>
          <w:bCs/>
          <w:iCs/>
        </w:rPr>
        <w:t>Подношење понуде са варијантама није дозвољено.</w:t>
      </w:r>
    </w:p>
    <w:p w14:paraId="0B4698C6" w14:textId="77777777" w:rsidR="00A878F3" w:rsidRPr="00AE1407" w:rsidRDefault="00A878F3" w:rsidP="00A878F3">
      <w:pPr>
        <w:jc w:val="both"/>
        <w:rPr>
          <w:highlight w:val="green"/>
        </w:rPr>
      </w:pPr>
    </w:p>
    <w:p w14:paraId="2E5FA425"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2628EC78" w14:textId="77777777" w:rsidR="00A878F3" w:rsidRPr="00AE1407" w:rsidRDefault="00A878F3" w:rsidP="00A878F3">
      <w:pPr>
        <w:jc w:val="both"/>
      </w:pPr>
    </w:p>
    <w:p w14:paraId="0B0486F2"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47B9B31A"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3A18C756"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63A3EE61"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2FCEBA9"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5BE985DD" w14:textId="77777777" w:rsidR="00A878F3" w:rsidRPr="00AE1407" w:rsidRDefault="00A878F3" w:rsidP="00A878F3">
      <w:pPr>
        <w:jc w:val="both"/>
        <w:rPr>
          <w:b/>
          <w:i/>
          <w:iCs/>
          <w:highlight w:val="green"/>
        </w:rPr>
      </w:pPr>
    </w:p>
    <w:p w14:paraId="28C15677"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1C1ECB48" w14:textId="77777777" w:rsidR="00A878F3" w:rsidRPr="00AE1407" w:rsidRDefault="00A878F3" w:rsidP="00A878F3">
      <w:pPr>
        <w:jc w:val="both"/>
        <w:rPr>
          <w:bCs/>
          <w:iCs/>
        </w:rPr>
      </w:pPr>
    </w:p>
    <w:p w14:paraId="64693789"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3846D52"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7A62A180"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4DAACFA" w14:textId="77777777" w:rsidR="00A878F3" w:rsidRPr="00AE1407" w:rsidRDefault="00A878F3" w:rsidP="00A878F3">
      <w:pPr>
        <w:jc w:val="both"/>
      </w:pPr>
    </w:p>
    <w:p w14:paraId="442AC7DD"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38424958" w14:textId="77777777" w:rsidR="00A878F3" w:rsidRPr="00AE1407" w:rsidRDefault="00A878F3" w:rsidP="00A878F3">
      <w:pPr>
        <w:jc w:val="both"/>
        <w:rPr>
          <w:iCs/>
        </w:rPr>
      </w:pPr>
    </w:p>
    <w:p w14:paraId="6204899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631E35EC"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19078C0F" w14:textId="77777777" w:rsidR="00A878F3" w:rsidRPr="00AE1407" w:rsidRDefault="00A878F3" w:rsidP="00A878F3">
      <w:pPr>
        <w:jc w:val="both"/>
        <w:rPr>
          <w:iCs/>
          <w:highlight w:val="green"/>
        </w:rPr>
      </w:pPr>
    </w:p>
    <w:p w14:paraId="5194CF73" w14:textId="77777777"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14:paraId="54E74ADD" w14:textId="77777777" w:rsidR="008B55B5" w:rsidRPr="0003765A"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03765A">
        <w:rPr>
          <w:bCs/>
          <w:iCs/>
          <w:lang w:val="sr-Cyrl-CS"/>
        </w:rPr>
        <w:t>поглављу</w:t>
      </w:r>
      <w:r w:rsidRPr="0003765A">
        <w:rPr>
          <w:bCs/>
          <w:iCs/>
        </w:rPr>
        <w:t xml:space="preserve"> </w:t>
      </w:r>
      <w:r w:rsidR="0003765A" w:rsidRPr="0003765A">
        <w:rPr>
          <w:bCs/>
          <w:iCs/>
          <w:lang w:val="sr-Cyrl-RS"/>
        </w:rPr>
        <w:t>4</w:t>
      </w:r>
      <w:r w:rsidRPr="0003765A">
        <w:rPr>
          <w:bCs/>
          <w:iCs/>
        </w:rPr>
        <w:t>. конкур</w:t>
      </w:r>
      <w:r w:rsidR="00CB5A79" w:rsidRPr="0003765A">
        <w:rPr>
          <w:bCs/>
          <w:iCs/>
        </w:rPr>
        <w:t>сне документације, у складу са у</w:t>
      </w:r>
      <w:r w:rsidRPr="0003765A">
        <w:rPr>
          <w:bCs/>
          <w:iCs/>
        </w:rPr>
        <w:t>путством како се доказује испуњеност услова.</w:t>
      </w:r>
    </w:p>
    <w:p w14:paraId="482FE331" w14:textId="77777777" w:rsidR="008B55B5" w:rsidRPr="0003765A" w:rsidRDefault="008B55B5" w:rsidP="008B55B5">
      <w:pPr>
        <w:jc w:val="both"/>
        <w:rPr>
          <w:iCs/>
        </w:rPr>
      </w:pPr>
      <w:r w:rsidRPr="0003765A">
        <w:rPr>
          <w:iCs/>
        </w:rPr>
        <w:t>Понуђач је дужан да наручиоцу, на његов захтев, омогући приступ код подизвођача, ради утврђивања испуњености тражених услова.</w:t>
      </w:r>
    </w:p>
    <w:p w14:paraId="702B9FA5" w14:textId="77777777" w:rsidR="008B55B5" w:rsidRPr="0003765A" w:rsidRDefault="008B55B5" w:rsidP="008B55B5">
      <w:pPr>
        <w:jc w:val="both"/>
        <w:rPr>
          <w:iCs/>
        </w:rPr>
      </w:pPr>
      <w:r w:rsidRPr="0003765A">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4987CC5" w14:textId="77777777" w:rsidR="00A878F3" w:rsidRPr="00AE1407" w:rsidRDefault="008B55B5" w:rsidP="00A878F3">
      <w:pPr>
        <w:jc w:val="both"/>
        <w:rPr>
          <w:iCs/>
        </w:rPr>
      </w:pPr>
      <w:r w:rsidRPr="0003765A">
        <w:rPr>
          <w:iCs/>
        </w:rPr>
        <w:t>Наручилац не дозвољава пренос доспелих потраживања директно подизвођачу у смислу члана 80. став</w:t>
      </w:r>
      <w:r w:rsidRPr="00AE1407">
        <w:rPr>
          <w:iCs/>
        </w:rPr>
        <w:t xml:space="preserve"> 9. Закона о јавним набавкам</w:t>
      </w:r>
      <w:r w:rsidR="00E33AD1" w:rsidRPr="00AE1407">
        <w:rPr>
          <w:iCs/>
        </w:rPr>
        <w:t>а</w:t>
      </w:r>
      <w:r w:rsidRPr="00AE1407">
        <w:rPr>
          <w:iCs/>
        </w:rPr>
        <w:t>.</w:t>
      </w:r>
    </w:p>
    <w:p w14:paraId="78F766E8" w14:textId="77777777" w:rsidR="00A878F3" w:rsidRPr="00AE1407" w:rsidRDefault="00A878F3" w:rsidP="00A878F3">
      <w:pPr>
        <w:jc w:val="both"/>
        <w:rPr>
          <w:b/>
          <w:i/>
        </w:rPr>
      </w:pPr>
    </w:p>
    <w:p w14:paraId="4633CE36" w14:textId="77777777" w:rsidR="00A878F3" w:rsidRPr="00642456" w:rsidRDefault="00A878F3" w:rsidP="00BD619D">
      <w:pPr>
        <w:pStyle w:val="ListParagraph"/>
        <w:numPr>
          <w:ilvl w:val="0"/>
          <w:numId w:val="13"/>
        </w:numPr>
        <w:jc w:val="both"/>
      </w:pPr>
      <w:r w:rsidRPr="0068551F">
        <w:rPr>
          <w:b/>
          <w:i/>
        </w:rPr>
        <w:t>ЗАЈЕДНИЧКА ПОНУДА</w:t>
      </w:r>
    </w:p>
    <w:p w14:paraId="4C7AD83D" w14:textId="77777777" w:rsidR="00A878F3" w:rsidRPr="00642456" w:rsidRDefault="00A878F3" w:rsidP="00A878F3">
      <w:pPr>
        <w:jc w:val="both"/>
      </w:pPr>
    </w:p>
    <w:p w14:paraId="1FC68836" w14:textId="77777777" w:rsidR="00A878F3" w:rsidRPr="00642456" w:rsidRDefault="00A878F3" w:rsidP="00A878F3">
      <w:pPr>
        <w:jc w:val="both"/>
      </w:pPr>
      <w:r w:rsidRPr="00642456">
        <w:t>Понуду може поднети група понуђача.</w:t>
      </w:r>
    </w:p>
    <w:p w14:paraId="1E64303F"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049BB64F"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64ADAADF" w14:textId="77777777" w:rsidR="00A878F3" w:rsidRPr="0003765A" w:rsidRDefault="00EB37CB" w:rsidP="00BD619D">
      <w:pPr>
        <w:pStyle w:val="ListParagraph"/>
        <w:numPr>
          <w:ilvl w:val="0"/>
          <w:numId w:val="5"/>
        </w:numPr>
        <w:suppressAutoHyphens/>
        <w:spacing w:line="100" w:lineRule="atLeast"/>
        <w:contextualSpacing w:val="0"/>
        <w:jc w:val="both"/>
        <w:rPr>
          <w:rFonts w:eastAsia="TimesNewRomanPSMT"/>
          <w:bCs/>
        </w:rPr>
      </w:pPr>
      <w:r w:rsidRPr="0003765A">
        <w:t>Опис послова сваког понуђача из групе понуђача у</w:t>
      </w:r>
      <w:r w:rsidR="00A878F3" w:rsidRPr="0003765A">
        <w:t xml:space="preserve"> извршење уговора.</w:t>
      </w:r>
    </w:p>
    <w:p w14:paraId="7581135C" w14:textId="77777777" w:rsidR="00A878F3" w:rsidRPr="0003765A" w:rsidRDefault="00A878F3" w:rsidP="00A878F3">
      <w:pPr>
        <w:pStyle w:val="ListParagraph"/>
        <w:jc w:val="both"/>
        <w:rPr>
          <w:rFonts w:eastAsia="TimesNewRomanPSMT"/>
          <w:bCs/>
        </w:rPr>
      </w:pPr>
    </w:p>
    <w:p w14:paraId="73D0B544" w14:textId="77777777" w:rsidR="00A878F3" w:rsidRPr="00AE1407" w:rsidRDefault="00A878F3" w:rsidP="00A878F3">
      <w:pPr>
        <w:jc w:val="both"/>
      </w:pPr>
      <w:r w:rsidRPr="0003765A">
        <w:rPr>
          <w:rFonts w:eastAsia="TimesNewRomanPSMT"/>
          <w:bCs/>
        </w:rPr>
        <w:t xml:space="preserve">Група понуђача је дужна да достави све доказе о испуњености услова који су наведени у </w:t>
      </w:r>
      <w:r w:rsidRPr="0003765A">
        <w:rPr>
          <w:rFonts w:eastAsia="TimesNewRomanPSMT"/>
          <w:bCs/>
          <w:lang w:val="sr-Cyrl-CS"/>
        </w:rPr>
        <w:t>поглављу</w:t>
      </w:r>
      <w:r w:rsidRPr="0003765A">
        <w:rPr>
          <w:rFonts w:eastAsia="TimesNewRomanPSMT"/>
          <w:bCs/>
        </w:rPr>
        <w:t xml:space="preserve"> </w:t>
      </w:r>
      <w:r w:rsidR="0003765A" w:rsidRPr="0003765A">
        <w:rPr>
          <w:rFonts w:eastAsia="TimesNewRomanPSMT"/>
          <w:bCs/>
          <w:lang w:val="sr-Cyrl-RS"/>
        </w:rPr>
        <w:t>4</w:t>
      </w:r>
      <w:r w:rsidR="0084500F" w:rsidRPr="0003765A">
        <w:rPr>
          <w:rFonts w:eastAsia="TimesNewRomanPSMT"/>
          <w:bCs/>
          <w:color w:val="FF0000"/>
        </w:rPr>
        <w:t>.</w:t>
      </w:r>
      <w:r w:rsidRPr="0003765A">
        <w:rPr>
          <w:rFonts w:eastAsia="TimesNewRomanPSMT"/>
          <w:bCs/>
          <w:lang w:val="ru-RU"/>
        </w:rPr>
        <w:t xml:space="preserve"> </w:t>
      </w:r>
      <w:r w:rsidRPr="0003765A">
        <w:rPr>
          <w:rFonts w:eastAsia="TimesNewRomanPSMT"/>
          <w:bCs/>
        </w:rPr>
        <w:t>конкурсне документације, у складу са Упутством како се доказује испуњеност услова.</w:t>
      </w:r>
    </w:p>
    <w:p w14:paraId="28C6F3D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7385DFAA"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71E2650E"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154BC44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6B654FA" w14:textId="77777777" w:rsidR="00A878F3" w:rsidRPr="00642456" w:rsidRDefault="00A878F3" w:rsidP="00A878F3">
      <w:pPr>
        <w:jc w:val="both"/>
      </w:pPr>
    </w:p>
    <w:p w14:paraId="6BE6CB97"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101D58B8" w14:textId="77777777" w:rsidR="00A878F3" w:rsidRPr="00AE1407" w:rsidRDefault="00A878F3" w:rsidP="00A878F3">
      <w:pPr>
        <w:jc w:val="both"/>
        <w:rPr>
          <w:highlight w:val="green"/>
        </w:rPr>
      </w:pPr>
    </w:p>
    <w:p w14:paraId="50E13DDF"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6C0F623C" w14:textId="77777777" w:rsidR="004514E7" w:rsidRDefault="0003765A" w:rsidP="0003765A">
      <w:pPr>
        <w:jc w:val="both"/>
        <w:rPr>
          <w:noProof/>
          <w:lang w:val="sr-Cyrl-CS"/>
        </w:rPr>
      </w:pPr>
      <w:r w:rsidRPr="0003765A">
        <w:rPr>
          <w:noProof/>
          <w:lang w:val="sr-Cyrl-CS"/>
        </w:rPr>
        <w:t>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w:t>
      </w:r>
      <w:r w:rsidR="004514E7">
        <w:rPr>
          <w:noProof/>
          <w:lang w:val="sr-Cyrl-CS"/>
        </w:rPr>
        <w:t>,</w:t>
      </w:r>
      <w:r w:rsidRPr="0003765A">
        <w:rPr>
          <w:noProof/>
          <w:lang w:val="sr-Cyrl-CS"/>
        </w:rPr>
        <w:t xml:space="preserve"> односно испорука </w:t>
      </w:r>
      <w:r w:rsidR="004514E7">
        <w:rPr>
          <w:noProof/>
          <w:lang w:val="sr-Cyrl-CS"/>
        </w:rPr>
        <w:t xml:space="preserve">и уградња </w:t>
      </w:r>
      <w:r w:rsidRPr="0003765A">
        <w:rPr>
          <w:noProof/>
          <w:lang w:val="sr-Cyrl-CS"/>
        </w:rPr>
        <w:t xml:space="preserve">резервног дела. </w:t>
      </w:r>
    </w:p>
    <w:p w14:paraId="253889EA" w14:textId="77777777" w:rsidR="0003765A" w:rsidRPr="0003765A" w:rsidRDefault="0003765A" w:rsidP="0003765A">
      <w:pPr>
        <w:jc w:val="both"/>
        <w:rPr>
          <w:noProof/>
          <w:lang w:val="sr-Cyrl-CS"/>
        </w:rPr>
      </w:pPr>
      <w:r w:rsidRPr="0003765A">
        <w:rPr>
          <w:noProof/>
          <w:lang w:val="sr-Cyrl-CS"/>
        </w:rPr>
        <w:t xml:space="preserve">Рок </w:t>
      </w:r>
      <w:r w:rsidR="00225737">
        <w:rPr>
          <w:noProof/>
          <w:lang w:val="sr-Cyrl-CS"/>
        </w:rPr>
        <w:t xml:space="preserve">одложеног </w:t>
      </w:r>
      <w:r w:rsidRPr="0003765A">
        <w:rPr>
          <w:noProof/>
          <w:lang w:val="sr-Cyrl-CS"/>
        </w:rPr>
        <w:t>плаћања, од дана пријема исправног рачуна испостављенoг уз документ</w:t>
      </w:r>
      <w:r w:rsidR="004514E7">
        <w:rPr>
          <w:noProof/>
          <w:lang w:val="sr-Cyrl-CS"/>
        </w:rPr>
        <w:t xml:space="preserve"> </w:t>
      </w:r>
      <w:r w:rsidRPr="0003765A">
        <w:rPr>
          <w:noProof/>
          <w:lang w:val="sr-Cyrl-CS"/>
        </w:rPr>
        <w:t>–</w:t>
      </w:r>
      <w:r w:rsidR="004514E7">
        <w:rPr>
          <w:noProof/>
          <w:lang w:val="sr-Cyrl-CS"/>
        </w:rPr>
        <w:t xml:space="preserve"> </w:t>
      </w:r>
      <w:r w:rsidRPr="0003765A">
        <w:rPr>
          <w:noProof/>
          <w:lang w:val="sr-Cyrl-CS"/>
        </w:rPr>
        <w:t>радни налог, је 90 дана.</w:t>
      </w:r>
    </w:p>
    <w:p w14:paraId="050FA210" w14:textId="77777777" w:rsidR="0003765A" w:rsidRPr="0003765A" w:rsidRDefault="0003765A" w:rsidP="0003765A">
      <w:pPr>
        <w:jc w:val="both"/>
        <w:rPr>
          <w:noProof/>
          <w:lang w:val="sr-Cyrl-CS"/>
        </w:rPr>
      </w:pPr>
      <w:r w:rsidRPr="0003765A">
        <w:rPr>
          <w:noProof/>
          <w:lang w:val="sr-Cyrl-CS"/>
        </w:rPr>
        <w:t xml:space="preserve">Плаћање се врши уплатом на рачун понуђача. </w:t>
      </w:r>
    </w:p>
    <w:p w14:paraId="43C9014D" w14:textId="77777777" w:rsidR="0068551F" w:rsidRPr="00C35CDB" w:rsidRDefault="0003765A" w:rsidP="004514E7">
      <w:pPr>
        <w:jc w:val="both"/>
        <w:rPr>
          <w:iCs/>
          <w:highlight w:val="yellow"/>
        </w:rPr>
      </w:pPr>
      <w:r w:rsidRPr="0003765A">
        <w:rPr>
          <w:noProof/>
          <w:lang w:val="sr-Cyrl-CS"/>
        </w:rPr>
        <w:t>Понуђачу није дозвољено да захтева аванс.</w:t>
      </w:r>
    </w:p>
    <w:p w14:paraId="1143B760" w14:textId="77777777" w:rsidR="0068551F" w:rsidRPr="00C35CDB" w:rsidRDefault="0068551F" w:rsidP="0068551F">
      <w:pPr>
        <w:jc w:val="both"/>
        <w:rPr>
          <w:b/>
          <w:bCs/>
          <w:iCs/>
          <w:highlight w:val="green"/>
        </w:rPr>
      </w:pPr>
    </w:p>
    <w:p w14:paraId="6DDE8D8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0DE861F7" w14:textId="77777777" w:rsidR="0068551F" w:rsidRDefault="00225737" w:rsidP="0068551F">
      <w:pPr>
        <w:jc w:val="both"/>
        <w:rPr>
          <w:iCs/>
          <w:lang w:val="sr-Cyrl-RS"/>
        </w:rPr>
      </w:pPr>
      <w:r w:rsidRPr="008412A5">
        <w:rPr>
          <w:iCs/>
        </w:rPr>
        <w:t xml:space="preserve">Наручилац захтева да гарантни рок на сервис и одржавање опреме буде најмање 12 месеци од дана извршеног сервиса и одржавања, а гарантни рок на замењени део </w:t>
      </w:r>
      <w:r>
        <w:rPr>
          <w:iCs/>
          <w:lang w:val="sr-Cyrl-RS"/>
        </w:rPr>
        <w:t>по препоруци произвођача.</w:t>
      </w:r>
    </w:p>
    <w:p w14:paraId="27030631" w14:textId="77777777" w:rsidR="00225737" w:rsidRPr="00225737" w:rsidRDefault="00225737" w:rsidP="0068551F">
      <w:pPr>
        <w:jc w:val="both"/>
        <w:rPr>
          <w:iCs/>
          <w:highlight w:val="yellow"/>
          <w:lang w:val="sr-Cyrl-RS"/>
        </w:rPr>
      </w:pPr>
    </w:p>
    <w:p w14:paraId="3A1147E3" w14:textId="77777777" w:rsidR="0068551F" w:rsidRPr="004514E7" w:rsidRDefault="0068551F" w:rsidP="00BD619D">
      <w:pPr>
        <w:pStyle w:val="ListParagraph"/>
        <w:numPr>
          <w:ilvl w:val="1"/>
          <w:numId w:val="12"/>
        </w:numPr>
        <w:rPr>
          <w:b/>
          <w:u w:val="single"/>
        </w:rPr>
      </w:pPr>
      <w:r w:rsidRPr="004514E7">
        <w:rPr>
          <w:b/>
          <w:u w:val="single"/>
        </w:rPr>
        <w:t>Захтев у погледу рока (испоруке добара, извршења услуге, извођења радова)</w:t>
      </w:r>
    </w:p>
    <w:p w14:paraId="43FFB13F" w14:textId="77777777" w:rsidR="002B2E74" w:rsidRPr="00F55A79" w:rsidRDefault="004514E7" w:rsidP="00F55A79">
      <w:pPr>
        <w:jc w:val="both"/>
        <w:rPr>
          <w:b/>
          <w:bCs/>
          <w:lang w:val="sr-Latn-CS"/>
        </w:rPr>
      </w:pPr>
      <w:r w:rsidRPr="00F55A79">
        <w:rPr>
          <w:bCs/>
          <w:lang w:val="sr-Latn-CS"/>
        </w:rPr>
        <w:t>Рок одзива ради извршења не може бити дужи од 24 часа од момента упућивања позива.</w:t>
      </w:r>
    </w:p>
    <w:p w14:paraId="433F994D" w14:textId="77777777" w:rsidR="004514E7" w:rsidRPr="00F55A79" w:rsidRDefault="004514E7" w:rsidP="00F55A79">
      <w:pPr>
        <w:jc w:val="both"/>
        <w:rPr>
          <w:b/>
          <w:bCs/>
          <w:lang w:val="sr-Latn-CS"/>
        </w:rPr>
      </w:pPr>
      <w:r w:rsidRPr="00F55A79">
        <w:rPr>
          <w:bCs/>
          <w:lang w:val="sr-Latn-CS"/>
        </w:rPr>
        <w:t>Рок извршења не може бити дужи од 48 часова.</w:t>
      </w:r>
    </w:p>
    <w:p w14:paraId="79E8E986" w14:textId="77777777" w:rsidR="0068551F" w:rsidRPr="00C35CDB" w:rsidRDefault="004514E7" w:rsidP="004514E7">
      <w:pPr>
        <w:jc w:val="both"/>
        <w:rPr>
          <w:b/>
          <w:iCs/>
          <w:highlight w:val="yellow"/>
        </w:rPr>
      </w:pPr>
      <w:r w:rsidRPr="004514E7">
        <w:rPr>
          <w:bCs/>
          <w:lang w:val="sr-Latn-CS"/>
        </w:rPr>
        <w:t>Место извршења услуге је Центар за радиологи</w:t>
      </w:r>
      <w:r w:rsidR="00F55A79">
        <w:rPr>
          <w:bCs/>
          <w:lang w:val="sr-Latn-CS"/>
        </w:rPr>
        <w:t>ју, Клиничког центра Војводине.</w:t>
      </w:r>
    </w:p>
    <w:p w14:paraId="7753AF9D" w14:textId="77777777" w:rsidR="0068551F" w:rsidRPr="00C35CDB" w:rsidRDefault="0068551F" w:rsidP="0068551F">
      <w:pPr>
        <w:jc w:val="both"/>
        <w:rPr>
          <w:b/>
          <w:bCs/>
          <w:i/>
          <w:iCs/>
          <w:highlight w:val="green"/>
        </w:rPr>
      </w:pPr>
    </w:p>
    <w:p w14:paraId="608516A4" w14:textId="77777777" w:rsidR="0068551F" w:rsidRPr="004514E7" w:rsidRDefault="0068551F" w:rsidP="00BD619D">
      <w:pPr>
        <w:pStyle w:val="ListParagraph"/>
        <w:numPr>
          <w:ilvl w:val="1"/>
          <w:numId w:val="12"/>
        </w:numPr>
        <w:rPr>
          <w:b/>
          <w:u w:val="single"/>
        </w:rPr>
      </w:pPr>
      <w:r w:rsidRPr="004514E7">
        <w:rPr>
          <w:b/>
          <w:u w:val="single"/>
        </w:rPr>
        <w:t>Захтев у погледу рока важења понуде</w:t>
      </w:r>
    </w:p>
    <w:p w14:paraId="6CC26E1D" w14:textId="77777777" w:rsidR="0068551F" w:rsidRPr="004514E7" w:rsidRDefault="0068551F" w:rsidP="0068551F">
      <w:pPr>
        <w:jc w:val="both"/>
        <w:rPr>
          <w:iCs/>
        </w:rPr>
      </w:pPr>
      <w:r w:rsidRPr="004514E7">
        <w:rPr>
          <w:iCs/>
        </w:rPr>
        <w:t>Рок важења понуде не може бити краћи од 60 дана од дана отварања понуда.</w:t>
      </w:r>
    </w:p>
    <w:p w14:paraId="7A0734E2" w14:textId="77777777" w:rsidR="0068551F" w:rsidRPr="004514E7" w:rsidRDefault="0068551F" w:rsidP="0068551F">
      <w:pPr>
        <w:jc w:val="both"/>
        <w:rPr>
          <w:iCs/>
        </w:rPr>
      </w:pPr>
      <w:r w:rsidRPr="004514E7">
        <w:rPr>
          <w:iCs/>
        </w:rPr>
        <w:t>У случају истека рока важења понуде, наручилац је дужан да у писаном облику затражи од понуђача продужење рока важења понуде.</w:t>
      </w:r>
    </w:p>
    <w:p w14:paraId="0184C71A" w14:textId="77777777" w:rsidR="0068551F" w:rsidRPr="004514E7" w:rsidRDefault="0068551F" w:rsidP="0068551F">
      <w:pPr>
        <w:jc w:val="both"/>
        <w:rPr>
          <w:iCs/>
        </w:rPr>
      </w:pPr>
      <w:r w:rsidRPr="004514E7">
        <w:rPr>
          <w:iCs/>
        </w:rPr>
        <w:t>Понуђач који прихвати захтев за продужење рока важења понуде на може мењати понуду.</w:t>
      </w:r>
    </w:p>
    <w:p w14:paraId="5DD6F3CE" w14:textId="77777777" w:rsidR="0068551F" w:rsidRPr="004514E7" w:rsidRDefault="0068551F" w:rsidP="0068551F">
      <w:pPr>
        <w:jc w:val="both"/>
        <w:rPr>
          <w:iCs/>
        </w:rPr>
      </w:pPr>
    </w:p>
    <w:p w14:paraId="1A540AFE" w14:textId="77777777" w:rsidR="0068551F" w:rsidRPr="004514E7" w:rsidRDefault="0068551F" w:rsidP="00BD619D">
      <w:pPr>
        <w:pStyle w:val="ListParagraph"/>
        <w:numPr>
          <w:ilvl w:val="1"/>
          <w:numId w:val="12"/>
        </w:numPr>
        <w:jc w:val="both"/>
        <w:rPr>
          <w:b/>
          <w:u w:val="single"/>
        </w:rPr>
      </w:pPr>
      <w:r w:rsidRPr="004514E7">
        <w:rPr>
          <w:b/>
          <w:u w:val="single"/>
        </w:rPr>
        <w:t>Други захтеви</w:t>
      </w:r>
    </w:p>
    <w:p w14:paraId="25367975" w14:textId="25C1BDC4" w:rsidR="00A878F3" w:rsidRDefault="00225737" w:rsidP="00A878F3">
      <w:pPr>
        <w:jc w:val="both"/>
        <w:rPr>
          <w:bCs/>
          <w:iCs/>
          <w:lang w:val="sr-Cyrl-RS"/>
        </w:rPr>
      </w:pPr>
      <w:r w:rsidRPr="008412A5">
        <w:rPr>
          <w:bCs/>
          <w:iCs/>
        </w:rPr>
        <w:lastRenderedPageBreak/>
        <w:t>Понуђач је у обавези да</w:t>
      </w:r>
      <w:r w:rsidRPr="008412A5">
        <w:rPr>
          <w:bCs/>
          <w:iCs/>
          <w:lang w:val="sr-Cyrl-RS"/>
        </w:rPr>
        <w:t xml:space="preserve"> у понуди</w:t>
      </w:r>
      <w:r w:rsidRPr="008412A5">
        <w:rPr>
          <w:bCs/>
          <w:iCs/>
        </w:rPr>
        <w:t xml:space="preserve"> достави ценовник оригиналних  резервних делова </w:t>
      </w:r>
      <w:r w:rsidRPr="008412A5">
        <w:rPr>
          <w:bCs/>
          <w:iCs/>
          <w:lang w:val="sr-Cyrl-RS"/>
        </w:rPr>
        <w:t xml:space="preserve">и потрошног материјала </w:t>
      </w:r>
      <w:r w:rsidRPr="008412A5">
        <w:rPr>
          <w:bCs/>
          <w:iCs/>
        </w:rPr>
        <w:t>који би се користили приликом поправке апарата</w:t>
      </w:r>
      <w:r w:rsidRPr="008412A5">
        <w:rPr>
          <w:bCs/>
          <w:iCs/>
          <w:lang w:val="sr-Cyrl-RS"/>
        </w:rPr>
        <w:t>,</w:t>
      </w:r>
      <w:r w:rsidRPr="008412A5">
        <w:rPr>
          <w:bCs/>
          <w:iCs/>
          <w:lang w:val="sr-Latn-RS"/>
        </w:rPr>
        <w:t xml:space="preserve"> </w:t>
      </w:r>
      <w:r w:rsidRPr="008412A5">
        <w:rPr>
          <w:bCs/>
          <w:iCs/>
          <w:lang w:val="sr-Cyrl-RS"/>
        </w:rPr>
        <w:t>а достављене цене неће се мењати током трајања уговора</w:t>
      </w:r>
      <w:r>
        <w:rPr>
          <w:bCs/>
          <w:iCs/>
          <w:lang w:val="sr-Cyrl-RS"/>
        </w:rPr>
        <w:t>.</w:t>
      </w:r>
    </w:p>
    <w:p w14:paraId="35DE4669" w14:textId="77777777" w:rsidR="00225737" w:rsidRPr="00AE1407" w:rsidRDefault="00225737" w:rsidP="00A878F3">
      <w:pPr>
        <w:jc w:val="both"/>
        <w:rPr>
          <w:b/>
          <w:bCs/>
          <w:i/>
          <w:iCs/>
          <w:highlight w:val="green"/>
        </w:rPr>
      </w:pPr>
    </w:p>
    <w:p w14:paraId="2B3FF9DF"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50619DAD" w14:textId="77777777" w:rsidR="00A878F3" w:rsidRPr="00AE1407" w:rsidRDefault="00A878F3" w:rsidP="00A878F3">
      <w:pPr>
        <w:jc w:val="both"/>
        <w:rPr>
          <w:b/>
          <w:bCs/>
          <w:i/>
          <w:iCs/>
        </w:rPr>
      </w:pPr>
    </w:p>
    <w:p w14:paraId="4BEAE27E" w14:textId="77777777"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0CFFE427" w14:textId="77777777" w:rsidR="00A878F3" w:rsidRPr="00524176" w:rsidRDefault="00A878F3" w:rsidP="00A878F3">
      <w:pPr>
        <w:jc w:val="both"/>
        <w:rPr>
          <w:iCs/>
        </w:rPr>
      </w:pPr>
      <w:r w:rsidRPr="00AE1407">
        <w:rPr>
          <w:iCs/>
        </w:rPr>
        <w:t xml:space="preserve">У цену је </w:t>
      </w:r>
      <w:r w:rsidRPr="00524176">
        <w:rPr>
          <w:iCs/>
        </w:rPr>
        <w:t>урачунат</w:t>
      </w:r>
      <w:r w:rsidR="009C505A" w:rsidRPr="00524176">
        <w:rPr>
          <w:iCs/>
        </w:rPr>
        <w:t>а</w:t>
      </w:r>
      <w:r w:rsidRPr="00524176">
        <w:rPr>
          <w:iCs/>
        </w:rPr>
        <w:t xml:space="preserve"> цена предмета јавне</w:t>
      </w:r>
      <w:r w:rsidR="009C505A" w:rsidRPr="00524176">
        <w:rPr>
          <w:iCs/>
        </w:rPr>
        <w:t xml:space="preserve"> набавке, испорука, монтажа и остали повезани трошкови</w:t>
      </w:r>
      <w:r w:rsidRPr="00524176">
        <w:rPr>
          <w:iCs/>
        </w:rPr>
        <w:t>.</w:t>
      </w:r>
    </w:p>
    <w:p w14:paraId="4FE0609E" w14:textId="77777777" w:rsidR="00A878F3" w:rsidRPr="00524176" w:rsidRDefault="00A878F3" w:rsidP="00A878F3">
      <w:pPr>
        <w:jc w:val="both"/>
      </w:pPr>
      <w:r w:rsidRPr="00524176">
        <w:rPr>
          <w:iCs/>
        </w:rPr>
        <w:t>Цена је фиксна и не може се мењати.</w:t>
      </w:r>
      <w:r w:rsidRPr="00524176">
        <w:t xml:space="preserve"> </w:t>
      </w:r>
    </w:p>
    <w:p w14:paraId="6DE76CEE" w14:textId="77777777" w:rsidR="006D7665" w:rsidRPr="00AE1407" w:rsidRDefault="006D7665" w:rsidP="00A878F3">
      <w:pPr>
        <w:jc w:val="both"/>
        <w:rPr>
          <w:highlight w:val="green"/>
        </w:rPr>
      </w:pPr>
    </w:p>
    <w:p w14:paraId="624AD700" w14:textId="77777777"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14:paraId="6C27149B" w14:textId="77777777"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14:paraId="324E76F2" w14:textId="77777777" w:rsidR="00A878F3" w:rsidRPr="00F45FF0" w:rsidRDefault="00A878F3" w:rsidP="00A878F3">
      <w:pPr>
        <w:jc w:val="both"/>
        <w:rPr>
          <w:highlight w:val="red"/>
        </w:rPr>
      </w:pPr>
    </w:p>
    <w:p w14:paraId="0735E67A"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39D79184" w14:textId="77777777" w:rsidR="002A53A4" w:rsidRDefault="002A53A4" w:rsidP="00A878F3">
      <w:pPr>
        <w:jc w:val="both"/>
        <w:rPr>
          <w:b/>
          <w:i/>
          <w:iCs/>
        </w:rPr>
      </w:pPr>
    </w:p>
    <w:p w14:paraId="1DF63B77" w14:textId="77777777" w:rsidR="006E6A7C" w:rsidRPr="00524176" w:rsidRDefault="006E6A7C" w:rsidP="006E6A7C">
      <w:pPr>
        <w:ind w:left="87"/>
        <w:jc w:val="both"/>
        <w:rPr>
          <w:noProof/>
        </w:rPr>
      </w:pPr>
      <w:r w:rsidRPr="00524176">
        <w:rPr>
          <w:noProof/>
        </w:rPr>
        <w:t>Понуђач који је изабран као најповољнији је дужан да, приликом потписивања уговора, достави:</w:t>
      </w:r>
    </w:p>
    <w:p w14:paraId="0A53F4CA" w14:textId="77777777" w:rsidR="006E6A7C" w:rsidRPr="00524176" w:rsidRDefault="006E6A7C" w:rsidP="006E6A7C">
      <w:pPr>
        <w:pStyle w:val="ListParagraph"/>
        <w:numPr>
          <w:ilvl w:val="0"/>
          <w:numId w:val="9"/>
        </w:numPr>
        <w:jc w:val="both"/>
        <w:rPr>
          <w:noProof/>
        </w:rPr>
      </w:pPr>
      <w:r w:rsidRPr="00524176">
        <w:rPr>
          <w:b/>
        </w:rPr>
        <w:t>регистровану бланко меницу и менично овлашћење</w:t>
      </w:r>
      <w:r w:rsidRPr="00524176">
        <w:rPr>
          <w:b/>
          <w:noProof/>
        </w:rPr>
        <w:t xml:space="preserve"> за извршење уговорне обавезе</w:t>
      </w:r>
      <w:r w:rsidRPr="00524176">
        <w:rPr>
          <w:noProof/>
        </w:rPr>
        <w:t>, попуњену на износ од 10% од укупне вредности уговора</w:t>
      </w:r>
      <w:r w:rsidR="001C4F8E" w:rsidRPr="00524176">
        <w:rPr>
          <w:noProof/>
          <w:lang w:val="sr-Cyrl-RS"/>
        </w:rPr>
        <w:t xml:space="preserve"> без ПДВ-а</w:t>
      </w:r>
      <w:r w:rsidRPr="00524176">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51E29178" w14:textId="77777777" w:rsidR="006E6A7C" w:rsidRPr="00524176" w:rsidRDefault="006E6A7C" w:rsidP="006E6A7C">
      <w:pPr>
        <w:pStyle w:val="ListParagraph"/>
        <w:numPr>
          <w:ilvl w:val="0"/>
          <w:numId w:val="9"/>
        </w:numPr>
        <w:jc w:val="both"/>
        <w:rPr>
          <w:noProof/>
        </w:rPr>
      </w:pPr>
      <w:r w:rsidRPr="00524176">
        <w:rPr>
          <w:b/>
        </w:rPr>
        <w:t>регистровану бланко меницу и менично овлашћење</w:t>
      </w:r>
      <w:r w:rsidRPr="00524176">
        <w:rPr>
          <w:b/>
          <w:noProof/>
        </w:rPr>
        <w:t xml:space="preserve"> за отклањање недостатака у гарантном року</w:t>
      </w:r>
      <w:r w:rsidRPr="00524176">
        <w:rPr>
          <w:noProof/>
        </w:rPr>
        <w:t xml:space="preserve">, попуњену на износ од 10% од укупне вредности </w:t>
      </w:r>
      <w:r w:rsidR="001C4F8E" w:rsidRPr="00524176">
        <w:rPr>
          <w:noProof/>
        </w:rPr>
        <w:t>у</w:t>
      </w:r>
      <w:r w:rsidRPr="00524176">
        <w:rPr>
          <w:noProof/>
        </w:rPr>
        <w:t>говора</w:t>
      </w:r>
      <w:r w:rsidR="001C4F8E" w:rsidRPr="00524176">
        <w:rPr>
          <w:noProof/>
          <w:lang w:val="sr-Cyrl-RS"/>
        </w:rPr>
        <w:t xml:space="preserve"> без ПДВ-а</w:t>
      </w:r>
      <w:r w:rsidRPr="00524176">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BF3893F" w14:textId="77777777" w:rsidR="006E6A7C" w:rsidRPr="00524176" w:rsidRDefault="006E6A7C" w:rsidP="006E6A7C">
      <w:pPr>
        <w:pStyle w:val="ListParagraph"/>
        <w:ind w:left="87" w:firstLine="453"/>
        <w:jc w:val="both"/>
        <w:rPr>
          <w:noProof/>
        </w:rPr>
      </w:pPr>
    </w:p>
    <w:p w14:paraId="48E5423A" w14:textId="77777777" w:rsidR="006E6A7C" w:rsidRPr="00524176" w:rsidRDefault="006E6A7C" w:rsidP="006E6A7C">
      <w:pPr>
        <w:jc w:val="both"/>
        <w:rPr>
          <w:rFonts w:eastAsia="TimesNewRomanPSMT"/>
          <w:bCs/>
          <w:iCs/>
          <w:lang w:val="sr-Cyrl-CS"/>
        </w:rPr>
      </w:pPr>
      <w:r w:rsidRPr="00524176">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1E2A8D27" w14:textId="77777777" w:rsidR="006E6A7C" w:rsidRPr="00AE1407" w:rsidRDefault="006E6A7C" w:rsidP="006E6A7C">
      <w:pPr>
        <w:jc w:val="both"/>
        <w:rPr>
          <w:noProof/>
        </w:rPr>
      </w:pPr>
      <w:r w:rsidRPr="00524176">
        <w:rPr>
          <w:noProof/>
        </w:rPr>
        <w:t xml:space="preserve">Понуђач је дужан да достави и </w:t>
      </w:r>
      <w:r w:rsidRPr="00524176">
        <w:rPr>
          <w:b/>
          <w:noProof/>
        </w:rPr>
        <w:t xml:space="preserve">копију извода из Регистра </w:t>
      </w:r>
      <w:r w:rsidRPr="00524176">
        <w:rPr>
          <w:noProof/>
        </w:rPr>
        <w:t xml:space="preserve"> </w:t>
      </w:r>
      <w:r w:rsidRPr="00524176">
        <w:rPr>
          <w:b/>
          <w:noProof/>
        </w:rPr>
        <w:t>меница и овлашћења</w:t>
      </w:r>
      <w:r w:rsidRPr="0052417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6175E217" w14:textId="77777777" w:rsidR="006E6A7C" w:rsidRPr="002C4BE3" w:rsidRDefault="006E6A7C" w:rsidP="006E6A7C">
      <w:pPr>
        <w:jc w:val="both"/>
      </w:pPr>
      <w:r w:rsidRPr="002C4BE3">
        <w:t xml:space="preserve">Средство обезбеђења траје </w:t>
      </w:r>
      <w:r w:rsidRPr="00524176">
        <w:t xml:space="preserve">најмање </w:t>
      </w:r>
      <w:r w:rsidR="00524176" w:rsidRPr="00524176">
        <w:rPr>
          <w:rFonts w:eastAsia="TimesNewRomanPSMT"/>
        </w:rPr>
        <w:t>тридесет дана</w:t>
      </w:r>
      <w:r w:rsidRPr="00524176">
        <w:rPr>
          <w:rFonts w:eastAsia="TimesNewRomanPSMT"/>
        </w:rPr>
        <w:t xml:space="preserve"> дуже од</w:t>
      </w:r>
      <w:r w:rsidRPr="002C4BE3">
        <w:rPr>
          <w:rFonts w:eastAsia="TimesNewRomanPSMT"/>
        </w:rPr>
        <w:t xml:space="preserve">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14:paraId="026F6CCB" w14:textId="77777777" w:rsidR="006E6A7C" w:rsidRPr="002C4BE3" w:rsidRDefault="006E6A7C" w:rsidP="006E6A7C">
      <w:pPr>
        <w:jc w:val="both"/>
      </w:pPr>
      <w:r w:rsidRPr="002C4BE3">
        <w:t>Средство обезбеђења не може се вратити понуђачу пре истека рока трајања.</w:t>
      </w:r>
    </w:p>
    <w:p w14:paraId="07AD5276" w14:textId="77777777" w:rsidR="007834D8" w:rsidRPr="00D77F14" w:rsidRDefault="007834D8" w:rsidP="007834D8">
      <w:pPr>
        <w:jc w:val="both"/>
        <w:rPr>
          <w:highlight w:val="yellow"/>
        </w:rPr>
      </w:pPr>
    </w:p>
    <w:p w14:paraId="1F411A84" w14:textId="77777777" w:rsidR="00A878F3" w:rsidRPr="00AE1407" w:rsidRDefault="00A878F3" w:rsidP="00BD619D">
      <w:pPr>
        <w:pStyle w:val="ListParagraph"/>
        <w:numPr>
          <w:ilvl w:val="0"/>
          <w:numId w:val="13"/>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1FA2F36B" w14:textId="77777777" w:rsidR="00A878F3" w:rsidRPr="00AE1407" w:rsidRDefault="00A878F3" w:rsidP="00A878F3">
      <w:pPr>
        <w:spacing w:before="120" w:after="120"/>
        <w:jc w:val="both"/>
        <w:rPr>
          <w:b/>
          <w:i/>
        </w:rPr>
      </w:pPr>
      <w:r w:rsidRPr="00AE1407">
        <w:t xml:space="preserve">Предметна </w:t>
      </w:r>
      <w:r w:rsidRPr="00524176">
        <w:t>набавка не садржи поверљиве</w:t>
      </w:r>
      <w:r w:rsidRPr="00AE1407">
        <w:t xml:space="preserve"> информације које наручилац ставља на располагање.</w:t>
      </w:r>
    </w:p>
    <w:p w14:paraId="49610050"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2955D43E" w14:textId="77777777" w:rsidR="00A878F3" w:rsidRPr="00642456" w:rsidRDefault="00A878F3" w:rsidP="00A878F3">
      <w:pPr>
        <w:jc w:val="both"/>
        <w:rPr>
          <w:b/>
          <w:bCs/>
        </w:rPr>
      </w:pPr>
    </w:p>
    <w:p w14:paraId="5CBC2224"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3876B431"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3CEB91F8"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344BAC97"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5628D9FF" w14:textId="77777777"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14:paraId="783FEDDD" w14:textId="77777777" w:rsidR="00F87167" w:rsidRPr="00642456" w:rsidRDefault="00F87167" w:rsidP="00F87167">
      <w:pPr>
        <w:pStyle w:val="ListParagraph"/>
        <w:ind w:left="360"/>
        <w:jc w:val="both"/>
        <w:rPr>
          <w:rFonts w:eastAsia="TimesNewRomanPSMT"/>
          <w:bCs/>
          <w:iCs/>
        </w:rPr>
      </w:pPr>
    </w:p>
    <w:p w14:paraId="47953C8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33F1F91"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67AADD6F"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20FDCA69"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34AE4E1"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2B3B5133"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DA6D39E" w14:textId="77777777" w:rsidR="00A0761E" w:rsidRDefault="00A0761E" w:rsidP="00A878F3">
      <w:pPr>
        <w:jc w:val="both"/>
        <w:rPr>
          <w:b/>
          <w:bCs/>
        </w:rPr>
      </w:pPr>
    </w:p>
    <w:p w14:paraId="24110FD2"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3D98A057" w14:textId="77777777" w:rsidR="00A878F3" w:rsidRPr="00AE1407" w:rsidRDefault="00A878F3" w:rsidP="00A878F3">
      <w:pPr>
        <w:jc w:val="both"/>
        <w:rPr>
          <w:b/>
          <w:bCs/>
        </w:rPr>
      </w:pPr>
    </w:p>
    <w:p w14:paraId="234BF429"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3E29878"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70009B0"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77807376"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15DA5D7F" w14:textId="77777777"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5418CB4" w14:textId="77777777" w:rsidR="00260809" w:rsidRPr="00A0761E" w:rsidRDefault="00260809" w:rsidP="00A878F3">
      <w:pPr>
        <w:jc w:val="both"/>
        <w:rPr>
          <w:b/>
          <w:bCs/>
        </w:rPr>
      </w:pPr>
    </w:p>
    <w:p w14:paraId="6EBFBEBD"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4D05417C" w14:textId="77777777" w:rsidR="00A878F3" w:rsidRPr="00524176" w:rsidRDefault="00A878F3" w:rsidP="00A878F3">
      <w:pPr>
        <w:jc w:val="both"/>
      </w:pPr>
    </w:p>
    <w:p w14:paraId="5DAE1061" w14:textId="77777777" w:rsidR="00A878F3" w:rsidRPr="00524176" w:rsidRDefault="00A878F3" w:rsidP="00A878F3">
      <w:pPr>
        <w:jc w:val="both"/>
        <w:rPr>
          <w:b/>
          <w:bCs/>
          <w:i/>
          <w:iCs/>
        </w:rPr>
      </w:pPr>
      <w:r w:rsidRPr="00524176">
        <w:t>Избор најповољније понуде ће се извршити применом критеријума</w:t>
      </w:r>
      <w:r w:rsidR="00A43FB2" w:rsidRPr="00524176">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524176">
            <w:rPr>
              <w:b/>
            </w:rPr>
            <w:t xml:space="preserve">„најнижа понуђена цена“. </w:t>
          </w:r>
        </w:sdtContent>
      </w:sdt>
      <w:r w:rsidRPr="00524176">
        <w:rPr>
          <w:b/>
          <w:bCs/>
        </w:rPr>
        <w:t xml:space="preserve"> </w:t>
      </w:r>
    </w:p>
    <w:p w14:paraId="79B74D60" w14:textId="77777777" w:rsidR="00A878F3" w:rsidRPr="00AE1407" w:rsidRDefault="00A878F3" w:rsidP="00A878F3">
      <w:pPr>
        <w:jc w:val="both"/>
        <w:rPr>
          <w:highlight w:val="green"/>
        </w:rPr>
      </w:pPr>
    </w:p>
    <w:p w14:paraId="08204A8C"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9D89B46" w14:textId="77777777" w:rsidR="00A878F3" w:rsidRPr="00AE1407" w:rsidRDefault="00A878F3" w:rsidP="00A878F3">
      <w:pPr>
        <w:jc w:val="both"/>
        <w:rPr>
          <w:b/>
          <w:bCs/>
          <w:highlight w:val="green"/>
        </w:rPr>
      </w:pPr>
    </w:p>
    <w:p w14:paraId="65C9B208" w14:textId="77777777" w:rsidR="00597475" w:rsidRPr="00312AD1" w:rsidRDefault="00597475" w:rsidP="00597475">
      <w:pPr>
        <w:jc w:val="both"/>
        <w:rPr>
          <w:noProof/>
          <w:color w:val="FF0000"/>
        </w:rPr>
      </w:pPr>
      <w:r w:rsidRPr="00524176">
        <w:rPr>
          <w:iCs/>
        </w:rPr>
        <w:t xml:space="preserve">Уколико две или више понуда имају исту најнижу понуђену цену, као најповољнија биће изабрана понуда оног понуђача </w:t>
      </w:r>
      <w:r w:rsidRPr="00524176">
        <w:rPr>
          <w:iCs/>
          <w:lang w:val="sr-Cyrl-RS"/>
        </w:rPr>
        <w:t xml:space="preserve">који </w:t>
      </w:r>
      <w:r w:rsidRPr="00524176">
        <w:rPr>
          <w:noProof/>
        </w:rPr>
        <w:t xml:space="preserve">понуди дужи </w:t>
      </w:r>
      <w:r w:rsidR="00F55A79" w:rsidRPr="008412A5">
        <w:rPr>
          <w:iCs/>
        </w:rPr>
        <w:t>гарантни рок на сервис и одржавање</w:t>
      </w:r>
      <w:r w:rsidRPr="00524176">
        <w:rPr>
          <w:noProof/>
        </w:rPr>
        <w:t xml:space="preserve">, а уколико је и то </w:t>
      </w:r>
      <w:r w:rsidRPr="00524176">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5BFC270" w14:textId="77777777" w:rsidR="00597475" w:rsidRPr="00AE1407" w:rsidRDefault="00597475" w:rsidP="00597475">
      <w:pPr>
        <w:jc w:val="both"/>
        <w:rPr>
          <w:b/>
          <w:bCs/>
          <w:highlight w:val="green"/>
          <w:lang w:val="sr-Cyrl-CS"/>
        </w:rPr>
      </w:pPr>
    </w:p>
    <w:p w14:paraId="2892FAE3"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29AF92C9" w14:textId="77777777" w:rsidR="00A878F3" w:rsidRPr="00AE1407" w:rsidRDefault="00A878F3" w:rsidP="00A878F3">
      <w:pPr>
        <w:jc w:val="both"/>
        <w:rPr>
          <w:b/>
        </w:rPr>
      </w:pPr>
    </w:p>
    <w:p w14:paraId="4F9EE4F6"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DC29732" w14:textId="77777777" w:rsidR="00FC5FB6" w:rsidRPr="00AE1407" w:rsidRDefault="00FC5FB6" w:rsidP="00A878F3">
      <w:pPr>
        <w:jc w:val="both"/>
        <w:rPr>
          <w:b/>
        </w:rPr>
      </w:pPr>
    </w:p>
    <w:p w14:paraId="4D2F2D3C"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25E728FF"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301C7C14"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4FD0E302"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1BA1921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206EC923"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55270773"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555A868" w14:textId="77777777" w:rsidR="00164B1A" w:rsidRPr="00342397" w:rsidRDefault="00A878F3" w:rsidP="00FF09C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522A919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4621538F"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078F63C7"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22F38011"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284DD8C"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6E3427BC" w14:textId="77777777"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r w:rsidR="00A141B6" w:rsidRPr="00342397">
        <w:rPr>
          <w:rFonts w:eastAsia="TimesNewRomanPSMT"/>
          <w:bCs/>
        </w:rPr>
        <w:t xml:space="preserve"> </w:t>
      </w:r>
    </w:p>
    <w:p w14:paraId="61E55C71" w14:textId="77777777" w:rsidR="00524AFA" w:rsidRPr="00AE1407" w:rsidRDefault="00524AFA" w:rsidP="00FF09C5">
      <w:pPr>
        <w:jc w:val="both"/>
      </w:pPr>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
    <w:p w14:paraId="371852B6" w14:textId="77777777" w:rsidR="00524AFA" w:rsidRDefault="00524AFA" w:rsidP="001859ED">
      <w:pPr>
        <w:pStyle w:val="ListParagraph"/>
        <w:ind w:left="0"/>
        <w:jc w:val="both"/>
        <w:rPr>
          <w:rFonts w:eastAsia="TimesNewRomanPSMT"/>
          <w:bCs/>
          <w:color w:val="FF0000"/>
        </w:rPr>
      </w:pPr>
    </w:p>
    <w:p w14:paraId="3B29ED07"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5277085F" w14:textId="77777777" w:rsidR="00A878F3" w:rsidRPr="0004342C" w:rsidRDefault="00A878F3" w:rsidP="00A878F3">
      <w:pPr>
        <w:jc w:val="both"/>
        <w:rPr>
          <w:b/>
        </w:rPr>
      </w:pPr>
    </w:p>
    <w:p w14:paraId="3B8914C1"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4EE0DB4" w14:textId="77777777" w:rsidR="00937994" w:rsidRPr="0004342C" w:rsidRDefault="00A878F3" w:rsidP="00F87167">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0B9060DA"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3CE02FFC" w14:textId="77777777" w:rsidR="0004342C" w:rsidRDefault="0004342C" w:rsidP="00B357D6">
      <w:pPr>
        <w:ind w:firstLine="720"/>
        <w:jc w:val="both"/>
        <w:rPr>
          <w:lang w:val="en-US"/>
        </w:rPr>
      </w:pPr>
    </w:p>
    <w:p w14:paraId="7F9DB780"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6095AB59" w14:textId="77777777" w:rsidR="0004342C" w:rsidRPr="00F726E2" w:rsidRDefault="0004342C" w:rsidP="00B357D6">
      <w:pPr>
        <w:ind w:firstLine="720"/>
        <w:jc w:val="both"/>
        <w:rPr>
          <w:lang w:val="en-US"/>
        </w:rPr>
      </w:pPr>
    </w:p>
    <w:p w14:paraId="68DB6D4A" w14:textId="77777777" w:rsidR="003073F1" w:rsidRPr="003B48A0" w:rsidRDefault="00A35558" w:rsidP="003073F1">
      <w:pPr>
        <w:ind w:firstLine="720"/>
        <w:jc w:val="both"/>
      </w:pPr>
      <w:r w:rsidRPr="00E70C97">
        <w:t>У</w:t>
      </w:r>
      <w:r w:rsidR="006E21FD" w:rsidRPr="00E70C97">
        <w:t xml:space="preserve"> складу са чланом 115. Закона, </w:t>
      </w:r>
      <w:r w:rsidRPr="00E70C97">
        <w:t xml:space="preserve">наручилац </w:t>
      </w:r>
      <w:r w:rsidR="006E21FD" w:rsidRPr="00E70C9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E70C97">
        <w:rPr>
          <w:lang w:val="en-US"/>
        </w:rPr>
        <w:t xml:space="preserve"> </w:t>
      </w:r>
      <w:r w:rsidR="003073F1" w:rsidRPr="00E70C97">
        <w:t>првобитно закљученог уговора, при чему укупна вредност повећања уговора не може да буде већа од вредно</w:t>
      </w:r>
      <w:r w:rsidR="0004342C" w:rsidRPr="00E70C97">
        <w:t>сти из члана 39. став 1. Закона</w:t>
      </w:r>
      <w:r w:rsidR="0004342C" w:rsidRPr="00E70C97">
        <w:rPr>
          <w:lang w:val="en-US"/>
        </w:rPr>
        <w:t>.</w:t>
      </w:r>
      <w:r w:rsidR="003073F1" w:rsidRPr="00E70C97">
        <w:t xml:space="preserve"> </w:t>
      </w:r>
    </w:p>
    <w:p w14:paraId="44FCA8AB" w14:textId="77777777" w:rsidR="007E45A5" w:rsidRDefault="007E45A5" w:rsidP="003073F1">
      <w:pPr>
        <w:ind w:firstLine="720"/>
        <w:jc w:val="both"/>
      </w:pPr>
    </w:p>
    <w:p w14:paraId="2BDF7A78" w14:textId="77777777" w:rsidR="00B250E7" w:rsidRPr="00066B40" w:rsidRDefault="0027411C" w:rsidP="00B357D6">
      <w:pPr>
        <w:jc w:val="both"/>
      </w:pPr>
      <w:r w:rsidRPr="00F726E2">
        <w:rPr>
          <w:b/>
        </w:rPr>
        <w:t>НАПОМЕНА</w:t>
      </w:r>
      <w:r w:rsidRPr="00066B40">
        <w:rPr>
          <w:b/>
        </w:rPr>
        <w:t>:</w:t>
      </w:r>
    </w:p>
    <w:p w14:paraId="376A18F9" w14:textId="77777777" w:rsidR="0027411C" w:rsidRDefault="002B6CFF" w:rsidP="00B357D6">
      <w:pPr>
        <w:ind w:firstLine="720"/>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7C4CD7F4" w14:textId="77777777" w:rsidR="00E20B95" w:rsidRPr="00E20B95" w:rsidRDefault="00E20B95" w:rsidP="00B357D6">
      <w:pPr>
        <w:ind w:firstLine="720"/>
        <w:jc w:val="both"/>
      </w:pPr>
    </w:p>
    <w:p w14:paraId="2B05A121" w14:textId="77777777" w:rsidR="00B60424" w:rsidRPr="00E20B95" w:rsidRDefault="00E20B95" w:rsidP="00066B40">
      <w:pPr>
        <w:jc w:val="both"/>
        <w:rPr>
          <w:noProof/>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5E715B29" w14:textId="0725456B" w:rsidR="004617AA" w:rsidRPr="009F70F1" w:rsidRDefault="00B819C7" w:rsidP="007B663B">
      <w:pPr>
        <w:pStyle w:val="Heading1"/>
        <w:numPr>
          <w:ilvl w:val="0"/>
          <w:numId w:val="15"/>
        </w:numPr>
        <w:jc w:val="center"/>
        <w:rPr>
          <w:sz w:val="28"/>
          <w:szCs w:val="28"/>
        </w:rPr>
      </w:pPr>
      <w:bookmarkStart w:id="33" w:name="_Toc375826009"/>
      <w:bookmarkStart w:id="34" w:name="_Toc389030816"/>
      <w:bookmarkStart w:id="35" w:name="_Toc448222240"/>
      <w:bookmarkStart w:id="36" w:name="_Toc461099941"/>
      <w:r w:rsidRPr="00715132">
        <w:rPr>
          <w:sz w:val="28"/>
          <w:szCs w:val="28"/>
        </w:rPr>
        <w:lastRenderedPageBreak/>
        <w:t>МОДЕЛ УГОВОРА</w:t>
      </w:r>
      <w:bookmarkEnd w:id="33"/>
      <w:bookmarkEnd w:id="34"/>
      <w:r w:rsidR="007B663B" w:rsidRPr="00715132">
        <w:rPr>
          <w:sz w:val="28"/>
          <w:szCs w:val="28"/>
        </w:rPr>
        <w:t xml:space="preserve"> </w:t>
      </w:r>
      <w:bookmarkStart w:id="37" w:name="_Toc375826010"/>
      <w:bookmarkStart w:id="38" w:name="_Toc389030817"/>
      <w:bookmarkEnd w:id="35"/>
      <w:bookmarkEnd w:id="36"/>
    </w:p>
    <w:p w14:paraId="3DC3263C" w14:textId="77777777" w:rsidR="004617AA" w:rsidRDefault="004617AA" w:rsidP="007B663B">
      <w:pPr>
        <w:rPr>
          <w:noProof/>
        </w:rPr>
      </w:pPr>
    </w:p>
    <w:p w14:paraId="31B3D40B" w14:textId="77777777" w:rsidR="009F70F1" w:rsidRPr="0059711F" w:rsidRDefault="009F70F1" w:rsidP="009F70F1">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5ADA7DEA" w14:textId="77777777" w:rsidR="009F70F1" w:rsidRPr="0059711F" w:rsidRDefault="009F70F1" w:rsidP="009F70F1">
      <w:pPr>
        <w:jc w:val="center"/>
        <w:rPr>
          <w:noProof/>
        </w:rPr>
      </w:pPr>
    </w:p>
    <w:p w14:paraId="0B1D64A2" w14:textId="77777777" w:rsidR="009F70F1" w:rsidRPr="0059711F" w:rsidRDefault="009F70F1" w:rsidP="009F70F1">
      <w:pPr>
        <w:jc w:val="center"/>
        <w:rPr>
          <w:b/>
          <w:noProof/>
        </w:rPr>
      </w:pPr>
      <w:r w:rsidRPr="0059711F">
        <w:rPr>
          <w:b/>
          <w:noProof/>
        </w:rPr>
        <w:t>УГОВОР</w:t>
      </w:r>
    </w:p>
    <w:p w14:paraId="01AA608A" w14:textId="77777777" w:rsidR="009F70F1" w:rsidRPr="000E7BB8" w:rsidRDefault="009F70F1" w:rsidP="009F70F1">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139</w:t>
      </w:r>
      <w:r>
        <w:rPr>
          <w:b/>
          <w:noProof/>
          <w:lang w:val="sr-Latn-RS"/>
        </w:rPr>
        <w:t>-16-O</w:t>
      </w:r>
    </w:p>
    <w:p w14:paraId="00463EC4" w14:textId="77777777" w:rsidR="009F70F1" w:rsidRPr="0059711F" w:rsidRDefault="009F70F1" w:rsidP="009F70F1">
      <w:pPr>
        <w:rPr>
          <w:noProof/>
        </w:rPr>
      </w:pPr>
    </w:p>
    <w:p w14:paraId="21E29443" w14:textId="77777777" w:rsidR="009F70F1" w:rsidRDefault="009F70F1" w:rsidP="009F70F1">
      <w:pPr>
        <w:rPr>
          <w:noProof/>
        </w:rPr>
      </w:pPr>
      <w:r>
        <w:rPr>
          <w:noProof/>
        </w:rPr>
        <w:t xml:space="preserve">Уговорне стране: </w:t>
      </w:r>
    </w:p>
    <w:p w14:paraId="0C5E9B84" w14:textId="77777777" w:rsidR="009F70F1" w:rsidRDefault="009F70F1" w:rsidP="009F70F1">
      <w:pPr>
        <w:rPr>
          <w:noProof/>
        </w:rPr>
      </w:pPr>
    </w:p>
    <w:p w14:paraId="2480BD9E" w14:textId="77777777" w:rsidR="009F70F1" w:rsidRPr="0005524E" w:rsidRDefault="009F70F1" w:rsidP="009F70F1">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79F725BF" w14:textId="77777777" w:rsidR="009F70F1" w:rsidRPr="0005524E" w:rsidRDefault="009F70F1" w:rsidP="009F70F1">
      <w:pPr>
        <w:ind w:left="720"/>
        <w:jc w:val="both"/>
        <w:rPr>
          <w:noProof/>
        </w:rPr>
      </w:pPr>
      <w:r w:rsidRPr="00D32E82">
        <w:rPr>
          <w:noProof/>
        </w:rPr>
        <w:t>ПИБ: 1</w:t>
      </w:r>
      <w:r>
        <w:rPr>
          <w:noProof/>
        </w:rPr>
        <w:t>01696893 Матични број: 08664161,</w:t>
      </w:r>
    </w:p>
    <w:p w14:paraId="196FF7F1" w14:textId="77777777" w:rsidR="009F70F1" w:rsidRPr="0005524E" w:rsidRDefault="009F70F1" w:rsidP="009F70F1">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77878D13" w14:textId="77777777" w:rsidR="009F70F1" w:rsidRPr="0083271F" w:rsidRDefault="009F70F1" w:rsidP="009F70F1">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263BF868" w14:textId="77777777" w:rsidR="009F70F1" w:rsidRDefault="009F70F1" w:rsidP="009F70F1">
      <w:pPr>
        <w:jc w:val="both"/>
        <w:rPr>
          <w:noProof/>
        </w:rPr>
      </w:pPr>
    </w:p>
    <w:p w14:paraId="65B573D6" w14:textId="77777777" w:rsidR="009F70F1" w:rsidRPr="00A55F46" w:rsidRDefault="009F70F1" w:rsidP="009F70F1">
      <w:pPr>
        <w:numPr>
          <w:ilvl w:val="0"/>
          <w:numId w:val="3"/>
        </w:numPr>
        <w:jc w:val="both"/>
        <w:rPr>
          <w:noProof/>
        </w:rPr>
      </w:pPr>
      <w:r w:rsidRPr="0083271F">
        <w:rPr>
          <w:noProof/>
        </w:rPr>
        <w:t>____________________</w:t>
      </w:r>
      <w:r>
        <w:rPr>
          <w:noProof/>
        </w:rPr>
        <w:t>________________________________________________,</w:t>
      </w:r>
    </w:p>
    <w:p w14:paraId="7D29D292" w14:textId="77777777" w:rsidR="009F70F1" w:rsidRPr="00A55F46" w:rsidRDefault="009F70F1" w:rsidP="009F70F1">
      <w:pPr>
        <w:jc w:val="center"/>
      </w:pPr>
      <w:r w:rsidRPr="00A55F46">
        <w:rPr>
          <w:noProof/>
        </w:rPr>
        <w:t>(</w:t>
      </w:r>
      <w:r w:rsidRPr="00A55F46">
        <w:rPr>
          <w:i/>
          <w:noProof/>
        </w:rPr>
        <w:t>назив и адреса)</w:t>
      </w:r>
    </w:p>
    <w:p w14:paraId="48803894" w14:textId="77777777" w:rsidR="009F70F1" w:rsidRPr="0005524E" w:rsidRDefault="009F70F1" w:rsidP="009F70F1">
      <w:pPr>
        <w:ind w:left="720"/>
        <w:jc w:val="both"/>
        <w:rPr>
          <w:noProof/>
        </w:rPr>
      </w:pPr>
      <w:r>
        <w:rPr>
          <w:noProof/>
        </w:rPr>
        <w:t>ПИБ:.......................... Матични број: ........................................,</w:t>
      </w:r>
    </w:p>
    <w:p w14:paraId="7A07643F" w14:textId="77777777" w:rsidR="009F70F1" w:rsidRDefault="009F70F1" w:rsidP="009F70F1">
      <w:pPr>
        <w:ind w:left="720"/>
        <w:jc w:val="both"/>
        <w:rPr>
          <w:noProof/>
        </w:rPr>
      </w:pPr>
      <w:r>
        <w:rPr>
          <w:noProof/>
        </w:rPr>
        <w:t>Број рачуна: ............................................ Назив банке:......................................,</w:t>
      </w:r>
    </w:p>
    <w:p w14:paraId="089DC6F7" w14:textId="77777777" w:rsidR="009F70F1" w:rsidRPr="00A55F46" w:rsidRDefault="009F70F1" w:rsidP="009F70F1">
      <w:pPr>
        <w:ind w:left="720"/>
        <w:jc w:val="both"/>
        <w:rPr>
          <w:noProof/>
        </w:rPr>
      </w:pPr>
      <w:r>
        <w:rPr>
          <w:noProof/>
        </w:rPr>
        <w:t>Телефон:............................Телефакс:......................................</w:t>
      </w:r>
    </w:p>
    <w:p w14:paraId="27E6B1CC" w14:textId="77777777" w:rsidR="009F70F1" w:rsidRPr="00351AE7" w:rsidRDefault="009F70F1" w:rsidP="009F70F1">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583F9E33" w14:textId="77777777" w:rsidR="009F70F1" w:rsidRPr="0059711F" w:rsidRDefault="009F70F1" w:rsidP="009F70F1">
      <w:pPr>
        <w:jc w:val="both"/>
        <w:rPr>
          <w:noProof/>
          <w:lang w:val="sr-Cyrl-RS"/>
        </w:rPr>
      </w:pPr>
    </w:p>
    <w:p w14:paraId="1BA4E21F" w14:textId="77777777" w:rsidR="009F70F1" w:rsidRPr="0059711F" w:rsidRDefault="009F70F1" w:rsidP="009F70F1">
      <w:pPr>
        <w:jc w:val="center"/>
        <w:outlineLvl w:val="0"/>
        <w:rPr>
          <w:noProof/>
        </w:rPr>
      </w:pPr>
      <w:r w:rsidRPr="0059711F">
        <w:rPr>
          <w:b/>
          <w:noProof/>
        </w:rPr>
        <w:t>Члан 1.</w:t>
      </w:r>
    </w:p>
    <w:p w14:paraId="1F837FB4" w14:textId="77777777" w:rsidR="009F70F1" w:rsidRPr="004F4C88" w:rsidRDefault="009F70F1" w:rsidP="009F70F1">
      <w:pPr>
        <w:pStyle w:val="Footer"/>
        <w:jc w:val="both"/>
        <w:rPr>
          <w:b/>
          <w:noProof/>
          <w:lang w:val="sr-Latn-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DF2FEB">
        <w:rPr>
          <w:b/>
          <w:noProof/>
          <w:lang w:val="sr-Cyrl-RS"/>
        </w:rPr>
        <w:t xml:space="preserve">Сервис и </w:t>
      </w:r>
      <w:r w:rsidRPr="00DF2FEB">
        <w:rPr>
          <w:b/>
          <w:noProof/>
        </w:rPr>
        <w:t>одржавање</w:t>
      </w:r>
      <w:r w:rsidRPr="00DF2FEB">
        <w:rPr>
          <w:b/>
          <w:noProof/>
          <w:lang w:val="sr-Cyrl-RS"/>
        </w:rPr>
        <w:t xml:space="preserve"> мамографа </w:t>
      </w:r>
      <w:r w:rsidRPr="00524176">
        <w:rPr>
          <w:b/>
          <w:noProof/>
          <w:lang w:val="sr-Cyrl-RS"/>
        </w:rPr>
        <w:t xml:space="preserve">произвођача </w:t>
      </w:r>
      <w:r w:rsidRPr="00524176">
        <w:rPr>
          <w:b/>
          <w:noProof/>
          <w:lang w:val="sr-Latn-RS"/>
        </w:rPr>
        <w:t xml:space="preserve">„IMS“, </w:t>
      </w:r>
      <w:r w:rsidRPr="00DF2FEB">
        <w:rPr>
          <w:b/>
          <w:noProof/>
          <w:lang w:val="sr-Cyrl-RS"/>
        </w:rPr>
        <w:t>за потребе Клиничког центра Војводине</w:t>
      </w:r>
      <w:r>
        <w:rPr>
          <w:b/>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139</w:t>
      </w:r>
      <w:r w:rsidRPr="002E67B6">
        <w:rPr>
          <w:noProof/>
          <w:lang w:val="sr-Latn-RS"/>
        </w:rPr>
        <w:t>-16-</w:t>
      </w:r>
      <w:r w:rsidRPr="00CD4887">
        <w:rPr>
          <w:lang w:val="sr-Cyrl-RS"/>
        </w:rPr>
        <w:t>О</w:t>
      </w:r>
      <w:r>
        <w:t xml:space="preserve">, </w:t>
      </w:r>
      <w:r>
        <w:rPr>
          <w:lang w:val="sr-Cyrl-RS"/>
        </w:rPr>
        <w:t>од дана ___________ године.</w:t>
      </w:r>
    </w:p>
    <w:p w14:paraId="12C6D7F6" w14:textId="77777777" w:rsidR="009F70F1" w:rsidRPr="00F3043C" w:rsidRDefault="009F70F1" w:rsidP="009F70F1">
      <w:pPr>
        <w:ind w:firstLine="720"/>
        <w:jc w:val="both"/>
        <w:rPr>
          <w:noProof/>
          <w:lang w:val="sr-Cyrl-RS"/>
        </w:rPr>
      </w:pPr>
    </w:p>
    <w:p w14:paraId="7157BB5A" w14:textId="77777777" w:rsidR="009F70F1" w:rsidRPr="0059711F" w:rsidRDefault="009F70F1" w:rsidP="009F70F1">
      <w:pPr>
        <w:jc w:val="center"/>
        <w:outlineLvl w:val="0"/>
        <w:rPr>
          <w:noProof/>
        </w:rPr>
      </w:pPr>
      <w:r w:rsidRPr="0059711F">
        <w:rPr>
          <w:b/>
          <w:noProof/>
        </w:rPr>
        <w:t>Члан 2.</w:t>
      </w:r>
    </w:p>
    <w:p w14:paraId="4DBB545F" w14:textId="77777777" w:rsidR="009F70F1" w:rsidRPr="00AE1407" w:rsidRDefault="009F70F1" w:rsidP="009F70F1">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26A090E9" w14:textId="77777777" w:rsidR="009F70F1" w:rsidRPr="002D4F2A" w:rsidRDefault="009F70F1" w:rsidP="009F70F1">
      <w:pPr>
        <w:pStyle w:val="BodyTextIndent"/>
        <w:ind w:left="0" w:firstLine="708"/>
        <w:jc w:val="both"/>
        <w:rPr>
          <w:b w:val="0"/>
          <w:lang w:val="sr-Cyrl-RS"/>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Pr>
          <w:b w:val="0"/>
          <w:bCs w:val="0"/>
        </w:rPr>
        <w:t xml:space="preserve"> (словима: ___________________)</w:t>
      </w:r>
      <w:r>
        <w:rPr>
          <w:b w:val="0"/>
          <w:bCs w:val="0"/>
          <w:lang w:val="sr-Cyrl-RS"/>
        </w:rPr>
        <w:t xml:space="preserve"> </w:t>
      </w:r>
      <w:r w:rsidRPr="002D4F2A">
        <w:rPr>
          <w:bCs w:val="0"/>
          <w:lang w:val="sr-Cyrl-RS"/>
        </w:rPr>
        <w:t>(попуњава наручилац)</w:t>
      </w:r>
      <w:r w:rsidRPr="008E49CA">
        <w:rPr>
          <w:b w:val="0"/>
          <w:bCs w:val="0"/>
        </w:rPr>
        <w:t xml:space="preserve"> односно са порезом на додату вредност износи </w:t>
      </w:r>
      <w:r w:rsidRPr="008E49CA">
        <w:rPr>
          <w:b w:val="0"/>
        </w:rPr>
        <w:t>______________________</w:t>
      </w:r>
      <w:r w:rsidRPr="008E49CA">
        <w:rPr>
          <w:b w:val="0"/>
          <w:bCs w:val="0"/>
        </w:rPr>
        <w:t xml:space="preserve"> (слови</w:t>
      </w:r>
      <w:r>
        <w:rPr>
          <w:b w:val="0"/>
          <w:bCs w:val="0"/>
        </w:rPr>
        <w:t>ма: __________________________)</w:t>
      </w:r>
      <w:r>
        <w:rPr>
          <w:b w:val="0"/>
          <w:bCs w:val="0"/>
          <w:lang w:val="sr-Cyrl-RS"/>
        </w:rPr>
        <w:t xml:space="preserve"> </w:t>
      </w:r>
      <w:r w:rsidRPr="002D4F2A">
        <w:rPr>
          <w:bCs w:val="0"/>
          <w:lang w:val="sr-Cyrl-RS"/>
        </w:rPr>
        <w:t>(попуњава наручилац)</w:t>
      </w:r>
      <w:r>
        <w:rPr>
          <w:bCs w:val="0"/>
          <w:lang w:val="sr-Cyrl-RS"/>
        </w:rPr>
        <w:t>.</w:t>
      </w:r>
    </w:p>
    <w:p w14:paraId="78E410A9" w14:textId="77777777" w:rsidR="009F70F1" w:rsidRPr="008E49CA" w:rsidRDefault="009F70F1" w:rsidP="009F70F1">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14:paraId="60601150" w14:textId="77777777" w:rsidR="009F70F1" w:rsidRPr="009A3F16" w:rsidRDefault="009F70F1" w:rsidP="009F70F1">
      <w:pPr>
        <w:rPr>
          <w:noProof/>
          <w:lang w:val="sr-Cyrl-RS"/>
        </w:rPr>
      </w:pPr>
    </w:p>
    <w:p w14:paraId="608515E2" w14:textId="77777777" w:rsidR="009F70F1" w:rsidRDefault="009F70F1" w:rsidP="009F70F1">
      <w:pPr>
        <w:jc w:val="center"/>
        <w:outlineLvl w:val="0"/>
        <w:rPr>
          <w:b/>
          <w:noProof/>
          <w:lang w:val="sr-Cyrl-RS"/>
        </w:rPr>
      </w:pPr>
      <w:r w:rsidRPr="0059711F">
        <w:rPr>
          <w:b/>
          <w:noProof/>
        </w:rPr>
        <w:t>Члан 3.</w:t>
      </w:r>
    </w:p>
    <w:p w14:paraId="6CA5678D" w14:textId="77777777" w:rsidR="009F70F1" w:rsidRPr="004F4C88" w:rsidRDefault="009F70F1" w:rsidP="009F70F1">
      <w:pPr>
        <w:pStyle w:val="Footer"/>
        <w:jc w:val="both"/>
        <w:rPr>
          <w:noProof/>
          <w:lang w:val="sr-Cyrl-RS"/>
        </w:rPr>
      </w:pPr>
      <w:r>
        <w:rPr>
          <w:noProof/>
          <w:lang w:val="sr-Cyrl-RS"/>
        </w:rPr>
        <w:t xml:space="preserve">          </w:t>
      </w:r>
      <w:r w:rsidRPr="004F4C88">
        <w:rPr>
          <w:noProof/>
          <w:lang w:val="sr-Cyrl-RS"/>
        </w:rPr>
        <w:t>Добављач се</w:t>
      </w:r>
      <w:r w:rsidRPr="004F4C88">
        <w:rPr>
          <w:noProof/>
        </w:rPr>
        <w:t xml:space="preserve"> </w:t>
      </w:r>
      <w:r w:rsidRPr="004F4C88">
        <w:rPr>
          <w:noProof/>
          <w:lang w:val="sr-Cyrl-RS"/>
        </w:rPr>
        <w:t xml:space="preserve">обавезује да </w:t>
      </w:r>
      <w:r w:rsidRPr="004F4C88">
        <w:rPr>
          <w:noProof/>
        </w:rPr>
        <w:t xml:space="preserve">изврши </w:t>
      </w:r>
      <w:r w:rsidRPr="004F4C88">
        <w:rPr>
          <w:noProof/>
          <w:lang w:val="sr-Cyrl-RS"/>
        </w:rPr>
        <w:t xml:space="preserve">услугу </w:t>
      </w:r>
      <w:r w:rsidRPr="004F4C88">
        <w:rPr>
          <w:noProof/>
        </w:rPr>
        <w:t xml:space="preserve">одржавањa </w:t>
      </w:r>
      <w:r w:rsidRPr="004F4C88">
        <w:rPr>
          <w:noProof/>
          <w:lang w:val="sr-Cyrl-RS"/>
        </w:rPr>
        <w:t>и сервисирањ</w:t>
      </w:r>
      <w:r w:rsidRPr="004F4C88">
        <w:rPr>
          <w:noProof/>
          <w:lang w:val="sr-Latn-RS"/>
        </w:rPr>
        <w:t>a</w:t>
      </w:r>
      <w:r w:rsidRPr="004F4C88">
        <w:rPr>
          <w:noProof/>
          <w:lang w:val="sr-Cyrl-RS"/>
        </w:rPr>
        <w:t xml:space="preserve"> мамографа произвођача </w:t>
      </w:r>
      <w:r>
        <w:rPr>
          <w:noProof/>
          <w:lang w:val="sr-Latn-RS"/>
        </w:rPr>
        <w:t>„IMS“</w:t>
      </w:r>
      <w:r>
        <w:rPr>
          <w:noProof/>
          <w:lang w:val="sr-Cyrl-RS"/>
        </w:rPr>
        <w:t xml:space="preserve"> </w:t>
      </w:r>
      <w:r w:rsidRPr="002C7EC7">
        <w:rPr>
          <w:noProof/>
          <w:lang w:val="sr-Cyrl-RS"/>
        </w:rPr>
        <w:t xml:space="preserve">(у даљем тексту: услуга), </w:t>
      </w:r>
      <w:r>
        <w:rPr>
          <w:noProof/>
          <w:lang w:val="sr-Cyrl-RS"/>
        </w:rPr>
        <w:t xml:space="preserve">која обухвата </w:t>
      </w:r>
      <w:r w:rsidRPr="00943180">
        <w:rPr>
          <w:noProof/>
          <w:lang w:val="sr-Cyrl-RS"/>
        </w:rPr>
        <w:t>редован</w:t>
      </w:r>
      <w:r>
        <w:rPr>
          <w:noProof/>
          <w:lang w:val="sr-Cyrl-RS"/>
        </w:rPr>
        <w:t xml:space="preserve"> сервис и</w:t>
      </w:r>
      <w:r w:rsidRPr="00943180">
        <w:rPr>
          <w:noProof/>
          <w:lang w:val="sr-Cyrl-RS"/>
        </w:rPr>
        <w:t xml:space="preserve"> сервис</w:t>
      </w:r>
      <w:r>
        <w:rPr>
          <w:noProof/>
          <w:lang w:val="sr-Cyrl-RS"/>
        </w:rPr>
        <w:t xml:space="preserve"> по позиву</w:t>
      </w:r>
      <w:r w:rsidRPr="00943180">
        <w:rPr>
          <w:noProof/>
          <w:lang w:val="sr-Cyrl-RS"/>
        </w:rPr>
        <w:t xml:space="preserve"> </w:t>
      </w:r>
      <w:r w:rsidRPr="008412A5">
        <w:rPr>
          <w:lang w:val="sr-Cyrl-RS"/>
        </w:rPr>
        <w:t>са укљученим резервним деловима и потрошним материјалом</w:t>
      </w:r>
      <w:r>
        <w:rPr>
          <w:noProof/>
          <w:lang w:val="sr-Cyrl-RS"/>
        </w:rPr>
        <w:t xml:space="preserve">, а </w:t>
      </w:r>
      <w:r w:rsidRPr="0059711F">
        <w:rPr>
          <w:noProof/>
        </w:rPr>
        <w:t>у свему према захтевима наручиоца из конкурсне документације</w:t>
      </w:r>
      <w:r w:rsidRPr="0059711F">
        <w:rPr>
          <w:noProof/>
          <w:lang w:val="en-US"/>
        </w:rPr>
        <w:t>.</w:t>
      </w:r>
    </w:p>
    <w:p w14:paraId="20826E02" w14:textId="77777777" w:rsidR="009F70F1" w:rsidRPr="00343B4A" w:rsidRDefault="009F70F1" w:rsidP="009F70F1">
      <w:pPr>
        <w:suppressAutoHyphens/>
        <w:spacing w:line="100" w:lineRule="atLeast"/>
        <w:ind w:firstLine="720"/>
        <w:jc w:val="both"/>
        <w:rPr>
          <w:bCs/>
          <w:lang w:val="sr-Cyrl-RS"/>
        </w:rPr>
      </w:pPr>
      <w:r w:rsidRPr="00343B4A">
        <w:rPr>
          <w:noProof/>
          <w:lang w:val="sr-Cyrl-RS"/>
        </w:rPr>
        <w:t>Добављач се</w:t>
      </w:r>
      <w:r w:rsidRPr="00343B4A">
        <w:rPr>
          <w:noProof/>
        </w:rPr>
        <w:t xml:space="preserve"> </w:t>
      </w:r>
      <w:r w:rsidRPr="00343B4A">
        <w:rPr>
          <w:noProof/>
          <w:lang w:val="sr-Cyrl-RS"/>
        </w:rPr>
        <w:t xml:space="preserve">обавезује да </w:t>
      </w:r>
      <w:r w:rsidRPr="00343B4A">
        <w:rPr>
          <w:noProof/>
        </w:rPr>
        <w:t>изврши</w:t>
      </w:r>
      <w:r w:rsidRPr="00343B4A">
        <w:rPr>
          <w:noProof/>
          <w:lang w:val="sr-Cyrl-CS"/>
        </w:rPr>
        <w:t xml:space="preserve"> редован </w:t>
      </w:r>
      <w:r>
        <w:rPr>
          <w:noProof/>
          <w:lang w:val="sr-Cyrl-CS"/>
        </w:rPr>
        <w:t xml:space="preserve">годишњи </w:t>
      </w:r>
      <w:r w:rsidRPr="00343B4A">
        <w:rPr>
          <w:noProof/>
          <w:lang w:val="sr-Cyrl-CS"/>
        </w:rPr>
        <w:t xml:space="preserve">сервис, два пута годишње, као и </w:t>
      </w:r>
      <w:r w:rsidRPr="00343B4A">
        <w:rPr>
          <w:noProof/>
          <w:lang w:val="ru-RU"/>
        </w:rPr>
        <w:t xml:space="preserve">сервис по позиву који обухвата </w:t>
      </w:r>
      <w:r w:rsidRPr="00343B4A">
        <w:rPr>
          <w:bCs/>
          <w:noProof/>
          <w:lang w:val="sr-Cyrl-RS"/>
        </w:rPr>
        <w:t>поправку и замену оргиналних резервних делова и потрошног материјала.</w:t>
      </w:r>
    </w:p>
    <w:p w14:paraId="09BB8696" w14:textId="77777777" w:rsidR="009F70F1" w:rsidRDefault="009F70F1" w:rsidP="009F70F1">
      <w:pPr>
        <w:spacing w:before="40"/>
        <w:ind w:firstLine="720"/>
        <w:jc w:val="both"/>
        <w:rPr>
          <w:noProof/>
          <w:lang w:val="sr-Cyrl-RS"/>
        </w:rPr>
      </w:pPr>
      <w:r w:rsidRPr="00FA0C2A">
        <w:rPr>
          <w:noProof/>
        </w:rPr>
        <w:t>Добављач се обавезује да услугу која је предмет овог уговора врши</w:t>
      </w:r>
      <w:r w:rsidRPr="0059711F">
        <w:rPr>
          <w:noProof/>
        </w:rPr>
        <w:t xml:space="preserve"> </w:t>
      </w:r>
      <w:r w:rsidRPr="0059711F">
        <w:rPr>
          <w:bCs/>
          <w:noProof/>
        </w:rPr>
        <w:t xml:space="preserve">савесно и благовремено, у циљу обезбеђивања непрекидног рада опреме </w:t>
      </w:r>
      <w:r>
        <w:rPr>
          <w:bCs/>
          <w:noProof/>
        </w:rPr>
        <w:t xml:space="preserve">и продужења њеног века </w:t>
      </w:r>
      <w:r>
        <w:rPr>
          <w:bCs/>
          <w:noProof/>
        </w:rPr>
        <w:lastRenderedPageBreak/>
        <w:t>трајања</w:t>
      </w:r>
      <w:r w:rsidRPr="0059711F">
        <w:rPr>
          <w:noProof/>
        </w:rPr>
        <w:t>, и то кроз редован годишњи сервис</w:t>
      </w:r>
      <w:r>
        <w:rPr>
          <w:noProof/>
          <w:lang w:val="sr-Cyrl-RS"/>
        </w:rPr>
        <w:t xml:space="preserve"> </w:t>
      </w:r>
      <w:r w:rsidRPr="0059711F">
        <w:rPr>
          <w:noProof/>
        </w:rPr>
        <w:t xml:space="preserve">и </w:t>
      </w:r>
      <w:r>
        <w:rPr>
          <w:noProof/>
          <w:lang w:val="sr-Cyrl-CS"/>
        </w:rPr>
        <w:t xml:space="preserve">сервис по позиву, </w:t>
      </w:r>
      <w:r w:rsidRPr="0059711F">
        <w:rPr>
          <w:noProof/>
        </w:rPr>
        <w:t xml:space="preserve">који подразумевају </w:t>
      </w:r>
      <w:r>
        <w:rPr>
          <w:noProof/>
          <w:lang w:val="sr-Cyrl-RS"/>
        </w:rPr>
        <w:t xml:space="preserve">и </w:t>
      </w:r>
      <w:r w:rsidRPr="0059711F">
        <w:rPr>
          <w:noProof/>
        </w:rPr>
        <w:t xml:space="preserve">замену </w:t>
      </w:r>
      <w:r w:rsidRPr="0059711F">
        <w:rPr>
          <w:bCs/>
          <w:noProof/>
        </w:rPr>
        <w:t>оригиналних резервних делова</w:t>
      </w:r>
      <w:r w:rsidRPr="0059711F">
        <w:rPr>
          <w:noProof/>
        </w:rPr>
        <w:t xml:space="preserve"> побројаних у ценовнику добављача који се налази у прилогу понуде добављача из члана 2. овог уговора (у даљем тексту: ценовник добављача), </w:t>
      </w:r>
      <w:r w:rsidRPr="002A5A7E">
        <w:rPr>
          <w:noProof/>
        </w:rPr>
        <w:t xml:space="preserve">по ценама датим у ценовнику добављача, а до максималног износа цене услуге </w:t>
      </w:r>
      <w:r w:rsidRPr="002A5A7E">
        <w:rPr>
          <w:noProof/>
          <w:lang w:val="sr-Cyrl-RS"/>
        </w:rPr>
        <w:t>из</w:t>
      </w:r>
      <w:r w:rsidRPr="002A5A7E">
        <w:rPr>
          <w:noProof/>
        </w:rPr>
        <w:t xml:space="preserve"> члан</w:t>
      </w:r>
      <w:r w:rsidRPr="002A5A7E">
        <w:rPr>
          <w:noProof/>
          <w:lang w:val="sr-Cyrl-RS"/>
        </w:rPr>
        <w:t>а</w:t>
      </w:r>
      <w:r w:rsidRPr="002A5A7E">
        <w:rPr>
          <w:noProof/>
        </w:rPr>
        <w:t xml:space="preserve"> 2. </w:t>
      </w:r>
      <w:r w:rsidRPr="002A5A7E">
        <w:rPr>
          <w:noProof/>
          <w:lang w:val="sr-Cyrl-RS"/>
        </w:rPr>
        <w:t xml:space="preserve">овог </w:t>
      </w:r>
      <w:r w:rsidRPr="002A5A7E">
        <w:rPr>
          <w:noProof/>
        </w:rPr>
        <w:t>уговора.</w:t>
      </w:r>
    </w:p>
    <w:p w14:paraId="28E0BD45" w14:textId="7A26E568" w:rsidR="009F70F1" w:rsidRPr="009F70F1" w:rsidRDefault="009F70F1" w:rsidP="009F70F1">
      <w:pPr>
        <w:spacing w:before="40"/>
        <w:ind w:firstLine="720"/>
        <w:jc w:val="both"/>
        <w:rPr>
          <w:noProof/>
          <w:lang w:val="sr-Cyrl-RS"/>
        </w:rPr>
      </w:pPr>
      <w:r w:rsidRPr="002A5A7E">
        <w:rPr>
          <w:noProof/>
        </w:rPr>
        <w:t>Добављач се обавезује да се ради извршења услуге која је предмет овог уговора</w:t>
      </w:r>
      <w:r w:rsidRPr="002A5A7E">
        <w:rPr>
          <w:noProof/>
          <w:lang w:val="sr-Cyrl-RS"/>
        </w:rPr>
        <w:t xml:space="preserve"> </w:t>
      </w:r>
      <w:r w:rsidRPr="002A5A7E">
        <w:rPr>
          <w:noProof/>
        </w:rPr>
        <w:t>одазове у року</w:t>
      </w:r>
      <w:r w:rsidRPr="002A5A7E">
        <w:rPr>
          <w:noProof/>
          <w:lang w:val="sr-Cyrl-RS"/>
        </w:rPr>
        <w:t xml:space="preserve"> </w:t>
      </w:r>
      <w:r w:rsidRPr="002A5A7E">
        <w:rPr>
          <w:noProof/>
        </w:rPr>
        <w:t xml:space="preserve">од </w:t>
      </w:r>
      <w:r w:rsidRPr="002A5A7E">
        <w:rPr>
          <w:noProof/>
          <w:lang w:val="sr-Cyrl-RS"/>
        </w:rPr>
        <w:t>_______ (</w:t>
      </w:r>
      <w:r w:rsidRPr="002A5A7E">
        <w:rPr>
          <w:i/>
          <w:noProof/>
          <w:lang w:val="sr-Cyrl-RS"/>
        </w:rPr>
        <w:t>највише 24 часа)</w:t>
      </w:r>
      <w:r w:rsidRPr="002A5A7E">
        <w:rPr>
          <w:noProof/>
          <w:lang w:val="sr-Cyrl-RS"/>
        </w:rPr>
        <w:t xml:space="preserve">, </w:t>
      </w:r>
      <w:r w:rsidRPr="002A5A7E">
        <w:rPr>
          <w:noProof/>
        </w:rPr>
        <w:t xml:space="preserve">од </w:t>
      </w:r>
      <w:r w:rsidRPr="002A5A7E">
        <w:rPr>
          <w:noProof/>
          <w:lang w:val="sr-Cyrl-RS"/>
        </w:rPr>
        <w:t xml:space="preserve">дана </w:t>
      </w:r>
      <w:r w:rsidRPr="002A5A7E">
        <w:rPr>
          <w:noProof/>
        </w:rPr>
        <w:t xml:space="preserve">пријема </w:t>
      </w:r>
      <w:r w:rsidRPr="002A5A7E">
        <w:rPr>
          <w:noProof/>
          <w:lang w:val="sr-Cyrl-RS"/>
        </w:rPr>
        <w:t xml:space="preserve">писаног захтева </w:t>
      </w:r>
      <w:r w:rsidRPr="002A5A7E">
        <w:rPr>
          <w:noProof/>
        </w:rPr>
        <w:t>наручиоц</w:t>
      </w:r>
      <w:r w:rsidRPr="002A5A7E">
        <w:rPr>
          <w:noProof/>
          <w:lang w:val="sr-Cyrl-RS"/>
        </w:rPr>
        <w:t>а, а да предметну услугу изврши у року од______(</w:t>
      </w:r>
      <w:r w:rsidRPr="002A5A7E">
        <w:rPr>
          <w:i/>
          <w:noProof/>
          <w:lang w:val="sr-Cyrl-RS"/>
        </w:rPr>
        <w:t>највише 48 часова)</w:t>
      </w:r>
      <w:r w:rsidRPr="002A5A7E">
        <w:rPr>
          <w:noProof/>
          <w:lang w:val="sr-Cyrl-RS"/>
        </w:rPr>
        <w:t xml:space="preserve">.         </w:t>
      </w:r>
    </w:p>
    <w:p w14:paraId="0E5E3677" w14:textId="1C2C0C1A" w:rsidR="009F70F1" w:rsidRDefault="009F70F1" w:rsidP="009F70F1">
      <w:pPr>
        <w:jc w:val="both"/>
        <w:rPr>
          <w:noProof/>
          <w:lang w:val="sr-Cyrl-RS"/>
        </w:rPr>
      </w:pPr>
      <w:r>
        <w:rPr>
          <w:noProof/>
          <w:lang w:val="sr-Cyrl-RS"/>
        </w:rPr>
        <w:t xml:space="preserve">      </w:t>
      </w:r>
      <w:r>
        <w:rPr>
          <w:noProof/>
          <w:lang w:val="sr-Cyrl-RS"/>
        </w:rPr>
        <w:tab/>
        <w:t xml:space="preserve"> </w:t>
      </w:r>
      <w:r w:rsidRPr="002A5A7E">
        <w:rPr>
          <w:noProof/>
        </w:rPr>
        <w:t xml:space="preserve">Добављач се обавезује да </w:t>
      </w:r>
      <w:r w:rsidRPr="002A5A7E">
        <w:rPr>
          <w:noProof/>
          <w:lang w:val="sr-Cyrl-RS"/>
        </w:rPr>
        <w:t>ће услугу која је предмет овог уговора извршити сукцесивно</w:t>
      </w:r>
      <w:r w:rsidRPr="002A5A7E">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9B3D6B8" w14:textId="4F5C1F5D" w:rsidR="009F70F1" w:rsidRPr="009F70F1" w:rsidRDefault="009F70F1" w:rsidP="009F70F1">
      <w:pPr>
        <w:ind w:firstLine="720"/>
        <w:jc w:val="both"/>
        <w:rPr>
          <w:noProof/>
          <w:lang w:val="sr-Cyrl-RS"/>
        </w:rPr>
      </w:pPr>
      <w:r w:rsidRPr="002A5A7E">
        <w:rPr>
          <w:noProof/>
        </w:rPr>
        <w:t xml:space="preserve">Добављач </w:t>
      </w:r>
      <w:r w:rsidRPr="002A5A7E">
        <w:rPr>
          <w:noProof/>
          <w:lang w:val="sr-Cyrl-RS"/>
        </w:rPr>
        <w:t>даје</w:t>
      </w:r>
      <w:r w:rsidRPr="002A5A7E">
        <w:rPr>
          <w:noProof/>
        </w:rPr>
        <w:t xml:space="preserve"> гарантни рок </w:t>
      </w:r>
      <w:r w:rsidRPr="002A5A7E">
        <w:rPr>
          <w:iCs/>
        </w:rPr>
        <w:t xml:space="preserve">на сервис и одржавање опреме </w:t>
      </w:r>
      <w:r w:rsidRPr="002A5A7E">
        <w:rPr>
          <w:i/>
          <w:iCs/>
          <w:lang w:val="sr-Cyrl-RS"/>
        </w:rPr>
        <w:t>_____(најкраће</w:t>
      </w:r>
      <w:r w:rsidRPr="002A5A7E">
        <w:rPr>
          <w:i/>
          <w:iCs/>
          <w:lang w:val="sr-Latn-RS"/>
        </w:rPr>
        <w:t xml:space="preserve"> </w:t>
      </w:r>
      <w:r w:rsidRPr="002A5A7E">
        <w:rPr>
          <w:i/>
          <w:iCs/>
          <w:lang w:val="sr-Cyrl-RS"/>
        </w:rPr>
        <w:t>12 месеци),</w:t>
      </w:r>
      <w:r w:rsidRPr="002A5A7E">
        <w:rPr>
          <w:iCs/>
          <w:lang w:val="sr-Cyrl-RS"/>
        </w:rPr>
        <w:t xml:space="preserve"> </w:t>
      </w:r>
      <w:r w:rsidRPr="002A5A7E">
        <w:rPr>
          <w:iCs/>
        </w:rPr>
        <w:t>од дана извршеног сервиса и одржавања</w:t>
      </w:r>
      <w:r w:rsidRPr="002A5A7E">
        <w:rPr>
          <w:iCs/>
          <w:lang w:val="sr-Cyrl-RS"/>
        </w:rPr>
        <w:t>, а за уграђене резервне делове по препоруци произвођача.</w:t>
      </w:r>
    </w:p>
    <w:p w14:paraId="334147FB" w14:textId="77777777" w:rsidR="009F70F1" w:rsidRPr="002A5A7E" w:rsidRDefault="009F70F1" w:rsidP="009F70F1">
      <w:pPr>
        <w:ind w:firstLine="720"/>
        <w:jc w:val="both"/>
        <w:rPr>
          <w:bCs/>
          <w:noProof/>
          <w:lang w:val="sr-Cyrl-RS"/>
        </w:rPr>
      </w:pPr>
      <w:r w:rsidRPr="002A5A7E">
        <w:rPr>
          <w:bCs/>
          <w:noProof/>
        </w:rPr>
        <w:t>Добављач се обавезује да после сваког сервиса</w:t>
      </w:r>
      <w:r w:rsidRPr="002A5A7E">
        <w:rPr>
          <w:bCs/>
          <w:noProof/>
          <w:lang w:val="sr-Cyrl-RS"/>
        </w:rPr>
        <w:t>,</w:t>
      </w:r>
      <w:r w:rsidRPr="002A5A7E">
        <w:rPr>
          <w:bCs/>
          <w:noProof/>
        </w:rPr>
        <w:t xml:space="preserve"> евиден</w:t>
      </w:r>
      <w:r w:rsidRPr="002A5A7E">
        <w:rPr>
          <w:bCs/>
          <w:noProof/>
          <w:lang w:val="sr-Cyrl-RS"/>
        </w:rPr>
        <w:t>тира</w:t>
      </w:r>
      <w:r w:rsidRPr="002A5A7E">
        <w:rPr>
          <w:bCs/>
          <w:noProof/>
        </w:rPr>
        <w:t xml:space="preserve"> извршене услуге у сервисну књижицу </w:t>
      </w:r>
      <w:r w:rsidRPr="002A5A7E">
        <w:rPr>
          <w:bCs/>
          <w:noProof/>
          <w:lang w:val="sr-Cyrl-RS"/>
        </w:rPr>
        <w:t>апарата и да уредно попуни и потпише</w:t>
      </w:r>
      <w:r w:rsidRPr="002A5A7E">
        <w:rPr>
          <w:bCs/>
          <w:noProof/>
        </w:rPr>
        <w:t xml:space="preserve"> </w:t>
      </w:r>
      <w:r w:rsidRPr="002A5A7E">
        <w:rPr>
          <w:bCs/>
          <w:noProof/>
          <w:lang w:val="sr-Cyrl-CS"/>
        </w:rPr>
        <w:t>радни налог</w:t>
      </w:r>
      <w:r w:rsidRPr="002A5A7E">
        <w:rPr>
          <w:bCs/>
          <w:noProof/>
        </w:rPr>
        <w:t xml:space="preserve"> </w:t>
      </w:r>
      <w:r w:rsidRPr="002A5A7E">
        <w:rPr>
          <w:bCs/>
          <w:noProof/>
          <w:lang w:val="sr-Cyrl-RS"/>
        </w:rPr>
        <w:t>и преда исти</w:t>
      </w:r>
      <w:r w:rsidRPr="002A5A7E">
        <w:rPr>
          <w:bCs/>
          <w:noProof/>
        </w:rPr>
        <w:t xml:space="preserve"> </w:t>
      </w:r>
      <w:r w:rsidRPr="002A5A7E">
        <w:rPr>
          <w:bCs/>
          <w:noProof/>
          <w:lang w:val="sr-Cyrl-RS"/>
        </w:rPr>
        <w:t xml:space="preserve">овлашћеном лицу </w:t>
      </w:r>
      <w:r w:rsidRPr="002A5A7E">
        <w:rPr>
          <w:bCs/>
          <w:noProof/>
        </w:rPr>
        <w:t>за техничк</w:t>
      </w:r>
      <w:r w:rsidRPr="002A5A7E">
        <w:rPr>
          <w:bCs/>
          <w:noProof/>
          <w:lang w:val="sr-Cyrl-RS"/>
        </w:rPr>
        <w:t xml:space="preserve">у </w:t>
      </w:r>
      <w:r w:rsidRPr="002A5A7E">
        <w:rPr>
          <w:bCs/>
          <w:noProof/>
        </w:rPr>
        <w:t>реализациј</w:t>
      </w:r>
      <w:r w:rsidRPr="002A5A7E">
        <w:rPr>
          <w:bCs/>
          <w:noProof/>
          <w:lang w:val="sr-Cyrl-RS"/>
        </w:rPr>
        <w:t>у из члана 8. овог уговора.</w:t>
      </w:r>
    </w:p>
    <w:p w14:paraId="6A733AAD" w14:textId="77777777" w:rsidR="009F70F1" w:rsidRDefault="009F70F1" w:rsidP="009F70F1">
      <w:pPr>
        <w:ind w:firstLine="720"/>
        <w:jc w:val="both"/>
        <w:rPr>
          <w:noProof/>
          <w:lang w:val="sr-Cyrl-RS"/>
        </w:rPr>
      </w:pPr>
      <w:r w:rsidRPr="002A5A7E">
        <w:rPr>
          <w:noProof/>
          <w:lang w:val="sr-Cyrl-RS"/>
        </w:rPr>
        <w:t>Место извршења услуге која је предмет овог уговора је организациона јединица наручиоца, Центар за радиоогију.</w:t>
      </w:r>
    </w:p>
    <w:p w14:paraId="619EFE86" w14:textId="77777777" w:rsidR="009F70F1" w:rsidRPr="00343B4A" w:rsidRDefault="009F70F1" w:rsidP="009F70F1">
      <w:pPr>
        <w:ind w:firstLine="720"/>
        <w:jc w:val="both"/>
        <w:rPr>
          <w:noProof/>
          <w:lang w:val="sr-Cyrl-RS"/>
        </w:rPr>
      </w:pPr>
    </w:p>
    <w:p w14:paraId="2B97484D" w14:textId="77777777" w:rsidR="009F70F1" w:rsidRPr="002A5A7E" w:rsidRDefault="009F70F1" w:rsidP="009F70F1">
      <w:pPr>
        <w:tabs>
          <w:tab w:val="center" w:pos="4536"/>
          <w:tab w:val="left" w:pos="5644"/>
        </w:tabs>
        <w:outlineLvl w:val="0"/>
        <w:rPr>
          <w:noProof/>
          <w:lang w:val="sr-Cyrl-RS"/>
        </w:rPr>
      </w:pPr>
      <w:r>
        <w:rPr>
          <w:b/>
          <w:noProof/>
        </w:rPr>
        <w:tab/>
      </w:r>
      <w:r w:rsidRPr="002A5A7E">
        <w:rPr>
          <w:b/>
          <w:noProof/>
        </w:rPr>
        <w:t>Члан 4.</w:t>
      </w:r>
      <w:r w:rsidRPr="002A5A7E">
        <w:rPr>
          <w:b/>
          <w:noProof/>
        </w:rPr>
        <w:tab/>
      </w:r>
    </w:p>
    <w:p w14:paraId="65BD81D8" w14:textId="77777777" w:rsidR="009F70F1" w:rsidRPr="002A5A7E" w:rsidRDefault="009F70F1" w:rsidP="009F70F1">
      <w:pPr>
        <w:ind w:firstLine="708"/>
        <w:jc w:val="both"/>
        <w:rPr>
          <w:bCs/>
          <w:noProof/>
          <w:lang w:val="sr-Cyrl-RS"/>
        </w:rPr>
      </w:pPr>
      <w:r w:rsidRPr="002A5A7E">
        <w:rPr>
          <w:noProof/>
        </w:rPr>
        <w:t xml:space="preserve">Добављач се обавезује да квалитет </w:t>
      </w:r>
      <w:r w:rsidRPr="002A5A7E">
        <w:rPr>
          <w:noProof/>
          <w:lang w:val="sr-Cyrl-RS"/>
        </w:rPr>
        <w:t>услуга</w:t>
      </w:r>
      <w:r w:rsidRPr="002A5A7E">
        <w:rPr>
          <w:noProof/>
        </w:rPr>
        <w:t xml:space="preserve"> кој</w:t>
      </w:r>
      <w:r w:rsidRPr="002A5A7E">
        <w:rPr>
          <w:noProof/>
          <w:lang w:val="sr-Cyrl-RS"/>
        </w:rPr>
        <w:t>е</w:t>
      </w:r>
      <w:r w:rsidRPr="002A5A7E">
        <w:rPr>
          <w:noProof/>
        </w:rPr>
        <w:t xml:space="preserve"> су предмет овог уговора одговара стандардима и прописима </w:t>
      </w:r>
      <w:r w:rsidRPr="002A5A7E">
        <w:rPr>
          <w:noProof/>
          <w:lang w:val="sr-Cyrl-RS"/>
        </w:rPr>
        <w:t>Р</w:t>
      </w:r>
      <w:r w:rsidRPr="002A5A7E">
        <w:rPr>
          <w:noProof/>
        </w:rPr>
        <w:t xml:space="preserve">епублике Србије и Европске </w:t>
      </w:r>
      <w:r w:rsidRPr="002A5A7E">
        <w:rPr>
          <w:noProof/>
          <w:lang w:val="sr-Cyrl-RS"/>
        </w:rPr>
        <w:t>у</w:t>
      </w:r>
      <w:r w:rsidRPr="002A5A7E">
        <w:rPr>
          <w:noProof/>
        </w:rPr>
        <w:t>није</w:t>
      </w:r>
      <w:r w:rsidRPr="002A5A7E">
        <w:rPr>
          <w:noProof/>
          <w:lang w:val="sr-Cyrl-RS"/>
        </w:rPr>
        <w:t xml:space="preserve"> </w:t>
      </w:r>
      <w:r w:rsidRPr="002A5A7E">
        <w:rPr>
          <w:noProof/>
        </w:rPr>
        <w:t xml:space="preserve">и захтевима из конкурсне документације, те да ће </w:t>
      </w:r>
      <w:r w:rsidRPr="002A5A7E">
        <w:rPr>
          <w:noProof/>
          <w:lang w:val="sr-Cyrl-RS"/>
        </w:rPr>
        <w:t>услугу</w:t>
      </w:r>
      <w:r w:rsidRPr="002A5A7E">
        <w:rPr>
          <w:noProof/>
        </w:rPr>
        <w:t xml:space="preserve"> </w:t>
      </w:r>
      <w:r>
        <w:rPr>
          <w:noProof/>
          <w:lang w:val="sr-Cyrl-RS"/>
        </w:rPr>
        <w:t>редовног</w:t>
      </w:r>
      <w:r w:rsidRPr="002A5A7E">
        <w:rPr>
          <w:noProof/>
          <w:lang w:val="sr-Cyrl-RS"/>
        </w:rPr>
        <w:t xml:space="preserve"> </w:t>
      </w:r>
      <w:r w:rsidRPr="002A5A7E">
        <w:rPr>
          <w:bCs/>
          <w:noProof/>
          <w:lang w:val="sr-Cyrl-RS"/>
        </w:rPr>
        <w:t xml:space="preserve">сервиса и сервиса по позиву </w:t>
      </w:r>
      <w:r w:rsidRPr="002A5A7E">
        <w:rPr>
          <w:noProof/>
        </w:rPr>
        <w:t xml:space="preserve">вршити </w:t>
      </w:r>
      <w:r w:rsidRPr="002A5A7E">
        <w:rPr>
          <w:noProof/>
          <w:lang w:val="sr-Cyrl-RS"/>
        </w:rPr>
        <w:t>стручни кадар</w:t>
      </w:r>
      <w:r w:rsidRPr="002A5A7E">
        <w:rPr>
          <w:noProof/>
        </w:rPr>
        <w:t xml:space="preserve"> код добављача</w:t>
      </w:r>
      <w:r w:rsidRPr="002A5A7E">
        <w:rPr>
          <w:noProof/>
          <w:lang w:val="sr-Cyrl-RS"/>
        </w:rPr>
        <w:t>,</w:t>
      </w:r>
      <w:r w:rsidRPr="002A5A7E">
        <w:rPr>
          <w:bCs/>
          <w:noProof/>
          <w:lang w:val="sr-Cyrl-RS"/>
        </w:rPr>
        <w:t xml:space="preserve"> који је обучен за ту врсту апарата са одговарајућим квалитетним алатом.</w:t>
      </w:r>
    </w:p>
    <w:p w14:paraId="322B2D70" w14:textId="77777777" w:rsidR="009F70F1" w:rsidRPr="002A5A7E" w:rsidRDefault="009F70F1" w:rsidP="009F70F1">
      <w:pPr>
        <w:ind w:firstLine="720"/>
        <w:jc w:val="both"/>
        <w:rPr>
          <w:bCs/>
          <w:noProof/>
        </w:rPr>
      </w:pPr>
      <w:r w:rsidRPr="002A5A7E">
        <w:rPr>
          <w:bCs/>
          <w:noProof/>
          <w:lang w:val="sr-Latn-CS"/>
        </w:rPr>
        <w:t>У случају да се установи да услуга која је предмет овог уговора</w:t>
      </w:r>
      <w:r w:rsidRPr="002A5A7E">
        <w:rPr>
          <w:b/>
          <w:bCs/>
          <w:noProof/>
          <w:lang w:val="sr-Latn-CS"/>
        </w:rPr>
        <w:t xml:space="preserve"> </w:t>
      </w:r>
      <w:r w:rsidRPr="002A5A7E">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2A5A7E">
        <w:rPr>
          <w:bCs/>
          <w:noProof/>
          <w:lang w:val="sr-Cyrl-RS"/>
        </w:rPr>
        <w:t>2 (</w:t>
      </w:r>
      <w:r w:rsidRPr="002A5A7E">
        <w:rPr>
          <w:bCs/>
          <w:noProof/>
        </w:rPr>
        <w:t>два</w:t>
      </w:r>
      <w:r w:rsidRPr="002A5A7E">
        <w:rPr>
          <w:bCs/>
          <w:noProof/>
          <w:lang w:val="sr-Cyrl-RS"/>
        </w:rPr>
        <w:t>)</w:t>
      </w:r>
      <w:r w:rsidRPr="002A5A7E">
        <w:rPr>
          <w:bCs/>
          <w:noProof/>
        </w:rPr>
        <w:t xml:space="preserve"> дана</w:t>
      </w:r>
      <w:r w:rsidRPr="002A5A7E">
        <w:rPr>
          <w:bCs/>
          <w:noProof/>
          <w:lang w:val="sr-Latn-CS"/>
        </w:rPr>
        <w:t xml:space="preserve"> од дана пријема писане рекламације наручиоца.</w:t>
      </w:r>
    </w:p>
    <w:p w14:paraId="3D7ADFBB" w14:textId="77777777" w:rsidR="009F70F1" w:rsidRPr="002A5A7E" w:rsidRDefault="009F70F1" w:rsidP="009F70F1">
      <w:pPr>
        <w:ind w:firstLine="720"/>
        <w:jc w:val="both"/>
        <w:rPr>
          <w:bCs/>
          <w:noProof/>
          <w:lang w:val="sr-Cyrl-RS"/>
        </w:rPr>
      </w:pPr>
    </w:p>
    <w:p w14:paraId="2DE5CBB2" w14:textId="77777777" w:rsidR="009F70F1" w:rsidRPr="002A5A7E" w:rsidRDefault="009F70F1" w:rsidP="009F70F1">
      <w:pPr>
        <w:jc w:val="center"/>
        <w:outlineLvl w:val="0"/>
        <w:rPr>
          <w:b/>
          <w:noProof/>
          <w:lang w:val="sr-Cyrl-RS"/>
        </w:rPr>
      </w:pPr>
      <w:r w:rsidRPr="002A5A7E">
        <w:rPr>
          <w:b/>
          <w:noProof/>
        </w:rPr>
        <w:t>Члан 5.</w:t>
      </w:r>
    </w:p>
    <w:p w14:paraId="63C43F6F" w14:textId="77777777" w:rsidR="009F70F1" w:rsidRPr="002A5A7E" w:rsidRDefault="009F70F1" w:rsidP="009F70F1">
      <w:pPr>
        <w:ind w:firstLine="708"/>
        <w:jc w:val="both"/>
        <w:rPr>
          <w:iCs/>
        </w:rPr>
      </w:pPr>
      <w:r w:rsidRPr="002A5A7E">
        <w:rPr>
          <w:iCs/>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w:t>
      </w:r>
      <w:r w:rsidRPr="002A5A7E">
        <w:rPr>
          <w:iCs/>
          <w:lang w:val="sr-Cyrl-RS"/>
        </w:rPr>
        <w:t>за техничку реализацију из члана 8. овог уговора,</w:t>
      </w:r>
      <w:r w:rsidRPr="002A5A7E">
        <w:rPr>
          <w:iCs/>
        </w:rPr>
        <w:t xml:space="preserve"> којим се верификује квалитет извршених услуга односно испорука резервног дела. </w:t>
      </w:r>
    </w:p>
    <w:p w14:paraId="7AC26202" w14:textId="77777777" w:rsidR="009F70F1" w:rsidRPr="002A5A7E" w:rsidRDefault="009F70F1" w:rsidP="009F70F1">
      <w:pPr>
        <w:ind w:firstLine="708"/>
        <w:jc w:val="both"/>
        <w:rPr>
          <w:bCs/>
          <w:noProof/>
          <w:lang w:val="sr-Cyrl-RS"/>
        </w:rPr>
      </w:pPr>
      <w:r w:rsidRPr="002A5A7E">
        <w:rPr>
          <w:noProof/>
          <w:lang w:val="sr-Cyrl-CS"/>
        </w:rPr>
        <w:t xml:space="preserve">Наручилац се обавезује да ће уговорену цену </w:t>
      </w:r>
      <w:r w:rsidRPr="002A5A7E">
        <w:rPr>
          <w:noProof/>
        </w:rPr>
        <w:t>добављачу испла</w:t>
      </w:r>
      <w:r w:rsidRPr="002A5A7E">
        <w:rPr>
          <w:noProof/>
          <w:lang w:val="sr-Cyrl-RS"/>
        </w:rPr>
        <w:t>тити одложено, у року од 90 дана,</w:t>
      </w:r>
      <w:r w:rsidRPr="002A5A7E">
        <w:rPr>
          <w:noProof/>
          <w:lang w:val="sr-Cyrl-CS"/>
        </w:rPr>
        <w:t xml:space="preserve"> </w:t>
      </w:r>
      <w:r w:rsidRPr="002A5A7E">
        <w:rPr>
          <w:bCs/>
          <w:noProof/>
        </w:rPr>
        <w:t xml:space="preserve">од дана када му добављач достави </w:t>
      </w:r>
      <w:r w:rsidRPr="002A5A7E">
        <w:rPr>
          <w:noProof/>
          <w:lang w:val="sr-Cyrl-CS"/>
        </w:rPr>
        <w:t>исправан рачун, испостављен уз документ–радни налог</w:t>
      </w:r>
      <w:r w:rsidRPr="002A5A7E">
        <w:rPr>
          <w:bCs/>
          <w:noProof/>
        </w:rPr>
        <w:t xml:space="preserve"> за услугe којe је извршио</w:t>
      </w:r>
      <w:r w:rsidRPr="002A5A7E">
        <w:rPr>
          <w:noProof/>
          <w:lang w:val="sr-Cyrl-CS"/>
        </w:rPr>
        <w:t>,</w:t>
      </w:r>
      <w:r w:rsidRPr="002A5A7E">
        <w:rPr>
          <w:bCs/>
          <w:noProof/>
          <w:lang w:val="sr-Latn-CS"/>
        </w:rPr>
        <w:t xml:space="preserve"> о чему потврду даје овлашћено лице из члана </w:t>
      </w:r>
      <w:r w:rsidRPr="002A5A7E">
        <w:rPr>
          <w:bCs/>
          <w:noProof/>
        </w:rPr>
        <w:t>8</w:t>
      </w:r>
      <w:r w:rsidRPr="002A5A7E">
        <w:rPr>
          <w:bCs/>
          <w:noProof/>
          <w:lang w:val="sr-Latn-CS"/>
        </w:rPr>
        <w:t>. овог уговора.</w:t>
      </w:r>
    </w:p>
    <w:p w14:paraId="0E36DB05" w14:textId="77777777" w:rsidR="009F70F1" w:rsidRPr="002A5A7E" w:rsidRDefault="009F70F1" w:rsidP="009F70F1">
      <w:pPr>
        <w:ind w:firstLine="708"/>
        <w:jc w:val="both"/>
        <w:rPr>
          <w:lang w:val="sr-Cyrl-RS"/>
        </w:rPr>
      </w:pPr>
      <w:r w:rsidRPr="002A5A7E">
        <w:rPr>
          <w:noProof/>
          <w:lang w:val="sr-Cyrl-CS"/>
        </w:rPr>
        <w:t xml:space="preserve">Добављач се обавезује да рачун </w:t>
      </w:r>
      <w:r w:rsidRPr="002A5A7E">
        <w:rPr>
          <w:noProof/>
        </w:rPr>
        <w:t>о извршеној услузи</w:t>
      </w:r>
      <w:r w:rsidRPr="002A5A7E">
        <w:rPr>
          <w:noProof/>
          <w:lang w:val="sr-Cyrl-CS"/>
        </w:rPr>
        <w:t xml:space="preserve"> достави преко писарнице наручиоца, адресирано на седиште наручиоца.</w:t>
      </w:r>
      <w:r w:rsidRPr="002A5A7E">
        <w:rPr>
          <w:lang w:val="sr-Cyrl-CS"/>
        </w:rPr>
        <w:t xml:space="preserve"> </w:t>
      </w:r>
    </w:p>
    <w:p w14:paraId="697CFEB2" w14:textId="77777777" w:rsidR="009F70F1" w:rsidRPr="002A5A7E" w:rsidRDefault="009F70F1" w:rsidP="009F70F1">
      <w:pPr>
        <w:framePr w:hSpace="180" w:wrap="around" w:vAnchor="text" w:hAnchor="margin" w:y="1"/>
        <w:ind w:firstLine="720"/>
        <w:jc w:val="both"/>
        <w:rPr>
          <w:lang w:val="sr-Cyrl-RS"/>
        </w:rPr>
      </w:pPr>
      <w:r w:rsidRPr="002A5A7E">
        <w:t>Плаћање по овом уговору вршиће се до нивоа средстава обезбеђених Финансијским планом за ове намене</w:t>
      </w:r>
      <w:r w:rsidRPr="002A5A7E">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7B43CF1F" w14:textId="77777777" w:rsidR="009F70F1" w:rsidRPr="002A5A7E" w:rsidRDefault="009F70F1" w:rsidP="009F70F1">
      <w:pPr>
        <w:framePr w:hSpace="180" w:wrap="around" w:vAnchor="text" w:hAnchor="margin" w:y="1"/>
        <w:ind w:firstLine="720"/>
        <w:jc w:val="both"/>
        <w:rPr>
          <w:lang w:val="sr-Cyrl-RS"/>
        </w:rPr>
      </w:pPr>
      <w:r w:rsidRPr="002A5A7E">
        <w:t>У супротном уговор престаје да важи без накнаде штете због немогућности преузимања обавеза од стране наручиоца.</w:t>
      </w:r>
    </w:p>
    <w:p w14:paraId="736DDE02" w14:textId="77777777" w:rsidR="009F70F1" w:rsidRDefault="009F70F1" w:rsidP="009F70F1">
      <w:pPr>
        <w:jc w:val="both"/>
        <w:rPr>
          <w:lang w:val="sr-Cyrl-RS"/>
        </w:rPr>
      </w:pPr>
    </w:p>
    <w:p w14:paraId="60D908B3" w14:textId="77777777" w:rsidR="009F70F1" w:rsidRPr="002A5A7E" w:rsidRDefault="009F70F1" w:rsidP="009F70F1">
      <w:pPr>
        <w:jc w:val="both"/>
        <w:rPr>
          <w:lang w:val="sr-Cyrl-RS"/>
        </w:rPr>
      </w:pPr>
    </w:p>
    <w:p w14:paraId="58EAD568" w14:textId="77777777" w:rsidR="009F70F1" w:rsidRPr="002A5A7E" w:rsidRDefault="009F70F1" w:rsidP="009F70F1">
      <w:pPr>
        <w:jc w:val="center"/>
        <w:outlineLvl w:val="0"/>
        <w:rPr>
          <w:noProof/>
          <w:lang w:val="sr-Cyrl-CS"/>
        </w:rPr>
      </w:pPr>
      <w:r w:rsidRPr="002A5A7E">
        <w:rPr>
          <w:b/>
          <w:noProof/>
          <w:lang w:val="en-US"/>
        </w:rPr>
        <w:lastRenderedPageBreak/>
        <w:t>Члан 6.</w:t>
      </w:r>
    </w:p>
    <w:p w14:paraId="4409D92A" w14:textId="77777777" w:rsidR="009F70F1" w:rsidRPr="002A5A7E" w:rsidRDefault="009F70F1" w:rsidP="009F70F1">
      <w:pPr>
        <w:ind w:firstLine="720"/>
        <w:jc w:val="both"/>
        <w:rPr>
          <w:noProof/>
        </w:rPr>
      </w:pPr>
      <w:r w:rsidRPr="002A5A7E">
        <w:rPr>
          <w:noProof/>
        </w:rPr>
        <w:t>Уговорне стране констатују да је добављач доставио наручиоцу следећа средства обезбеђења са овлашћењима за наплату:</w:t>
      </w:r>
    </w:p>
    <w:p w14:paraId="48DCE6B1" w14:textId="77777777" w:rsidR="009F70F1" w:rsidRPr="002A5A7E" w:rsidRDefault="009F70F1" w:rsidP="009F70F1">
      <w:pPr>
        <w:pStyle w:val="ListParagraph"/>
        <w:numPr>
          <w:ilvl w:val="0"/>
          <w:numId w:val="34"/>
        </w:numPr>
        <w:jc w:val="both"/>
        <w:rPr>
          <w:noProof/>
        </w:rPr>
      </w:pPr>
      <w:r w:rsidRPr="002A5A7E">
        <w:rPr>
          <w:b/>
        </w:rPr>
        <w:t>регистровану бланко меницу и менично овлашћење</w:t>
      </w:r>
      <w:r w:rsidRPr="002A5A7E">
        <w:rPr>
          <w:b/>
          <w:noProof/>
        </w:rPr>
        <w:t xml:space="preserve"> за извршење уговорне обавезе</w:t>
      </w:r>
      <w:r w:rsidRPr="002A5A7E">
        <w:rPr>
          <w:noProof/>
        </w:rPr>
        <w:t>, попуњену на износ од 10% од укупне вредности уговора</w:t>
      </w:r>
      <w:r w:rsidRPr="002A5A7E">
        <w:rPr>
          <w:noProof/>
          <w:lang w:val="sr-Cyrl-RS"/>
        </w:rPr>
        <w:t xml:space="preserve"> без ПДВ-а</w:t>
      </w:r>
      <w:r w:rsidRPr="002A5A7E">
        <w:rPr>
          <w:noProof/>
        </w:rPr>
        <w:t xml:space="preserve">, која је наплатива у случајевима предвиђеним конкурсном документацијом, тј. у случају да </w:t>
      </w:r>
      <w:r w:rsidRPr="002A5A7E">
        <w:rPr>
          <w:noProof/>
          <w:lang w:val="sr-Cyrl-RS"/>
        </w:rPr>
        <w:t>добављач</w:t>
      </w:r>
      <w:r w:rsidRPr="002A5A7E">
        <w:rPr>
          <w:noProof/>
        </w:rPr>
        <w:t xml:space="preserve"> не испуњава своје обавезе из уговора. </w:t>
      </w:r>
    </w:p>
    <w:p w14:paraId="5D8AE43F" w14:textId="77777777" w:rsidR="009F70F1" w:rsidRPr="002A5A7E" w:rsidRDefault="009F70F1" w:rsidP="009F70F1">
      <w:pPr>
        <w:pStyle w:val="ListParagraph"/>
        <w:numPr>
          <w:ilvl w:val="0"/>
          <w:numId w:val="34"/>
        </w:numPr>
        <w:jc w:val="both"/>
        <w:rPr>
          <w:noProof/>
        </w:rPr>
      </w:pPr>
      <w:r w:rsidRPr="002A5A7E">
        <w:rPr>
          <w:b/>
        </w:rPr>
        <w:t>регистровану бланко меницу и менично овлашћење</w:t>
      </w:r>
      <w:r w:rsidRPr="002A5A7E">
        <w:rPr>
          <w:b/>
          <w:noProof/>
        </w:rPr>
        <w:t xml:space="preserve"> за отклањање недостатака у гарантном року</w:t>
      </w:r>
      <w:r w:rsidRPr="002A5A7E">
        <w:rPr>
          <w:noProof/>
        </w:rPr>
        <w:t>, попуњену на износ од 10% од укупне вредности Уговора</w:t>
      </w:r>
      <w:r w:rsidRPr="002A5A7E">
        <w:rPr>
          <w:noProof/>
          <w:lang w:val="sr-Cyrl-RS"/>
        </w:rPr>
        <w:t>, без ПДВ-а,</w:t>
      </w:r>
      <w:r w:rsidRPr="002A5A7E">
        <w:rPr>
          <w:noProof/>
        </w:rPr>
        <w:t xml:space="preserve"> која је наплатива у случајевима предвиђеним конкурсном документацијом, тј. у случају да </w:t>
      </w:r>
      <w:r w:rsidRPr="002A5A7E">
        <w:rPr>
          <w:noProof/>
          <w:lang w:val="sr-Cyrl-RS"/>
        </w:rPr>
        <w:t>добављач</w:t>
      </w:r>
      <w:r w:rsidRPr="002A5A7E">
        <w:rPr>
          <w:noProof/>
        </w:rPr>
        <w:t xml:space="preserve"> не испуњава своје обавезе из уговора.</w:t>
      </w:r>
    </w:p>
    <w:p w14:paraId="34633DD2" w14:textId="77777777" w:rsidR="009F70F1" w:rsidRPr="002A5A7E" w:rsidRDefault="009F70F1" w:rsidP="009F70F1">
      <w:pPr>
        <w:ind w:firstLine="720"/>
        <w:jc w:val="both"/>
        <w:rPr>
          <w:b/>
          <w:noProof/>
          <w:lang w:val="sr-Cyrl-RS"/>
        </w:rPr>
      </w:pPr>
    </w:p>
    <w:p w14:paraId="5E478192" w14:textId="77777777" w:rsidR="009F70F1" w:rsidRPr="002A5A7E" w:rsidRDefault="009F70F1" w:rsidP="009F70F1">
      <w:pPr>
        <w:jc w:val="center"/>
        <w:outlineLvl w:val="0"/>
        <w:rPr>
          <w:noProof/>
        </w:rPr>
      </w:pPr>
      <w:r w:rsidRPr="002A5A7E">
        <w:rPr>
          <w:b/>
          <w:noProof/>
        </w:rPr>
        <w:t>Члан 7.</w:t>
      </w:r>
    </w:p>
    <w:p w14:paraId="7842A789" w14:textId="77777777" w:rsidR="009F70F1" w:rsidRPr="002A5A7E" w:rsidRDefault="009F70F1" w:rsidP="009F70F1">
      <w:pPr>
        <w:ind w:firstLine="720"/>
        <w:jc w:val="both"/>
        <w:rPr>
          <w:noProof/>
          <w:lang w:val="en-US"/>
        </w:rPr>
      </w:pPr>
      <w:r w:rsidRPr="002A5A7E">
        <w:rPr>
          <w:noProof/>
        </w:rPr>
        <w:t xml:space="preserve">Уколико добављач не поступа </w:t>
      </w:r>
      <w:r w:rsidRPr="002A5A7E">
        <w:rPr>
          <w:noProof/>
          <w:lang w:val="en-US"/>
        </w:rPr>
        <w:t>у складу са обавезама које је преузео закључењем овог уговора наручилац има право:</w:t>
      </w:r>
    </w:p>
    <w:p w14:paraId="30222962" w14:textId="77777777" w:rsidR="009F70F1" w:rsidRPr="002A5A7E" w:rsidRDefault="009F70F1" w:rsidP="009F70F1">
      <w:pPr>
        <w:ind w:firstLine="720"/>
        <w:jc w:val="both"/>
        <w:rPr>
          <w:noProof/>
        </w:rPr>
      </w:pPr>
      <w:r w:rsidRPr="002A5A7E">
        <w:rPr>
          <w:noProof/>
        </w:rPr>
        <w:t>- да једнострано раскине овај уговор и да наплати средства обезбеђења из члана 6. овог уговора;</w:t>
      </w:r>
    </w:p>
    <w:p w14:paraId="299A5CC2" w14:textId="77777777" w:rsidR="009F70F1" w:rsidRPr="002A5A7E" w:rsidRDefault="009F70F1" w:rsidP="009F70F1">
      <w:pPr>
        <w:ind w:firstLine="720"/>
        <w:jc w:val="both"/>
        <w:rPr>
          <w:noProof/>
          <w:lang w:val="sr-Cyrl-RS"/>
        </w:rPr>
      </w:pPr>
      <w:r w:rsidRPr="002A5A7E">
        <w:rPr>
          <w:noProof/>
        </w:rPr>
        <w:t>- да овај уговор остави на снази и да уговорену цену умањи за 10%</w:t>
      </w:r>
    </w:p>
    <w:p w14:paraId="21E5553F" w14:textId="77777777" w:rsidR="009F70F1" w:rsidRPr="002A5A7E" w:rsidRDefault="009F70F1" w:rsidP="009F70F1">
      <w:pPr>
        <w:ind w:firstLine="720"/>
        <w:jc w:val="both"/>
        <w:rPr>
          <w:noProof/>
          <w:lang w:val="sr-Cyrl-RS"/>
        </w:rPr>
      </w:pPr>
    </w:p>
    <w:p w14:paraId="76041266" w14:textId="77777777" w:rsidR="009F70F1" w:rsidRPr="002A5A7E" w:rsidRDefault="009F70F1" w:rsidP="009F70F1">
      <w:pPr>
        <w:jc w:val="center"/>
        <w:outlineLvl w:val="0"/>
        <w:rPr>
          <w:noProof/>
        </w:rPr>
      </w:pPr>
      <w:r w:rsidRPr="002A5A7E">
        <w:rPr>
          <w:b/>
          <w:noProof/>
        </w:rPr>
        <w:t>Члан 8.</w:t>
      </w:r>
    </w:p>
    <w:p w14:paraId="1542BBF5" w14:textId="77777777" w:rsidR="009F70F1" w:rsidRPr="002A5A7E" w:rsidRDefault="009F70F1" w:rsidP="009F70F1">
      <w:pPr>
        <w:ind w:firstLine="720"/>
        <w:jc w:val="both"/>
        <w:rPr>
          <w:noProof/>
          <w:lang w:val="sr-Latn-RS"/>
        </w:rPr>
      </w:pPr>
      <w:r w:rsidRPr="002A5A7E">
        <w:rPr>
          <w:noProof/>
          <w:lang w:val="en-US"/>
        </w:rPr>
        <w:t xml:space="preserve">За праћење техничке реализације </w:t>
      </w:r>
      <w:r w:rsidRPr="002A5A7E">
        <w:rPr>
          <w:noProof/>
          <w:lang w:val="sr-Cyrl-RS"/>
        </w:rPr>
        <w:t xml:space="preserve">и </w:t>
      </w:r>
      <w:r w:rsidRPr="002A5A7E">
        <w:rPr>
          <w:noProof/>
          <w:lang w:val="en-US"/>
        </w:rPr>
        <w:t xml:space="preserve">извршења уговорних обавеза уговорних страна у име наручиоца овлашћује се </w:t>
      </w:r>
      <w:r w:rsidRPr="002A5A7E">
        <w:rPr>
          <w:noProof/>
          <w:lang w:val="sr-Latn-RS"/>
        </w:rPr>
        <w:t>______________________.</w:t>
      </w:r>
    </w:p>
    <w:p w14:paraId="3C3164DF" w14:textId="77777777" w:rsidR="009F70F1" w:rsidRPr="002A5A7E" w:rsidRDefault="009F70F1" w:rsidP="009F70F1">
      <w:pPr>
        <w:ind w:firstLine="720"/>
        <w:jc w:val="both"/>
        <w:rPr>
          <w:noProof/>
          <w:lang w:val="sr-Latn-RS"/>
        </w:rPr>
      </w:pPr>
      <w:r w:rsidRPr="002A5A7E">
        <w:rPr>
          <w:noProof/>
          <w:lang w:val="en-US"/>
        </w:rPr>
        <w:t>За праћењ</w:t>
      </w:r>
      <w:r w:rsidRPr="002A5A7E">
        <w:rPr>
          <w:noProof/>
          <w:lang w:val="sr-Cyrl-RS"/>
        </w:rPr>
        <w:t>е</w:t>
      </w:r>
      <w:r w:rsidRPr="002A5A7E">
        <w:rPr>
          <w:noProof/>
          <w:lang w:val="en-US"/>
        </w:rPr>
        <w:t xml:space="preserve"> финансијске реализације овог уговора у име наручиоца овлашћује се </w:t>
      </w:r>
      <w:r w:rsidRPr="002A5A7E">
        <w:rPr>
          <w:noProof/>
          <w:lang w:val="sr-Latn-RS"/>
        </w:rPr>
        <w:t>___________________________.</w:t>
      </w:r>
    </w:p>
    <w:p w14:paraId="4DF781B3" w14:textId="77777777" w:rsidR="009F70F1" w:rsidRPr="002A5A7E" w:rsidRDefault="009F70F1" w:rsidP="009F70F1">
      <w:pPr>
        <w:jc w:val="center"/>
        <w:outlineLvl w:val="0"/>
        <w:rPr>
          <w:noProof/>
          <w:lang w:val="sr-Cyrl-RS"/>
        </w:rPr>
      </w:pPr>
    </w:p>
    <w:p w14:paraId="2B377CD5" w14:textId="77777777" w:rsidR="009F70F1" w:rsidRPr="002A5A7E" w:rsidRDefault="009F70F1" w:rsidP="009F70F1">
      <w:pPr>
        <w:jc w:val="center"/>
        <w:outlineLvl w:val="0"/>
        <w:rPr>
          <w:noProof/>
          <w:lang w:val="sr-Cyrl-CS"/>
        </w:rPr>
      </w:pPr>
      <w:r w:rsidRPr="002A5A7E">
        <w:rPr>
          <w:b/>
          <w:noProof/>
        </w:rPr>
        <w:t>Члан 9.</w:t>
      </w:r>
    </w:p>
    <w:p w14:paraId="0ABCB1D4" w14:textId="77777777" w:rsidR="009F70F1" w:rsidRPr="002A5A7E" w:rsidRDefault="009F70F1" w:rsidP="009F70F1">
      <w:pPr>
        <w:ind w:firstLine="720"/>
        <w:jc w:val="both"/>
        <w:rPr>
          <w:noProof/>
        </w:rPr>
      </w:pPr>
      <w:r w:rsidRPr="002A5A7E">
        <w:rPr>
          <w:noProof/>
          <w:lang w:val="en-US"/>
        </w:rPr>
        <w:t>Уговорне стране су сагласне да се ближе одређење начина реализације овог уговора врш</w:t>
      </w:r>
      <w:r w:rsidRPr="002A5A7E">
        <w:rPr>
          <w:noProof/>
        </w:rPr>
        <w:t>и</w:t>
      </w:r>
      <w:r w:rsidRPr="002A5A7E">
        <w:rPr>
          <w:noProof/>
          <w:lang w:val="en-US"/>
        </w:rPr>
        <w:t xml:space="preserve"> путем протокола о спровођењу овог уговора закљученим између уговорних страна.</w:t>
      </w:r>
    </w:p>
    <w:p w14:paraId="03FEB935" w14:textId="77777777" w:rsidR="009F70F1" w:rsidRPr="002A5A7E" w:rsidRDefault="009F70F1" w:rsidP="009F70F1">
      <w:pPr>
        <w:rPr>
          <w:noProof/>
        </w:rPr>
      </w:pPr>
    </w:p>
    <w:p w14:paraId="5E13D9A7" w14:textId="77777777" w:rsidR="009F70F1" w:rsidRPr="002A5A7E" w:rsidRDefault="009F70F1" w:rsidP="009F70F1">
      <w:pPr>
        <w:jc w:val="center"/>
        <w:outlineLvl w:val="0"/>
        <w:rPr>
          <w:noProof/>
        </w:rPr>
      </w:pPr>
      <w:r w:rsidRPr="002A5A7E">
        <w:rPr>
          <w:b/>
          <w:noProof/>
        </w:rPr>
        <w:t>Члан 10.</w:t>
      </w:r>
    </w:p>
    <w:p w14:paraId="3A91CCBC" w14:textId="77777777" w:rsidR="009F70F1" w:rsidRPr="002A5A7E" w:rsidRDefault="009F70F1" w:rsidP="009F70F1">
      <w:pPr>
        <w:ind w:firstLine="720"/>
        <w:jc w:val="both"/>
        <w:rPr>
          <w:noProof/>
        </w:rPr>
      </w:pPr>
      <w:r w:rsidRPr="002A5A7E">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66825D0" w14:textId="77777777" w:rsidR="009F70F1" w:rsidRPr="002A5A7E" w:rsidRDefault="009F70F1" w:rsidP="009F70F1">
      <w:pPr>
        <w:rPr>
          <w:noProof/>
        </w:rPr>
      </w:pPr>
    </w:p>
    <w:p w14:paraId="647F440C" w14:textId="77777777" w:rsidR="009F70F1" w:rsidRPr="002A5A7E" w:rsidRDefault="009F70F1" w:rsidP="009F70F1">
      <w:pPr>
        <w:jc w:val="center"/>
        <w:outlineLvl w:val="0"/>
        <w:rPr>
          <w:noProof/>
        </w:rPr>
      </w:pPr>
      <w:r w:rsidRPr="002A5A7E">
        <w:rPr>
          <w:b/>
          <w:noProof/>
        </w:rPr>
        <w:t>Члан 11.</w:t>
      </w:r>
    </w:p>
    <w:p w14:paraId="01627600" w14:textId="77777777" w:rsidR="009F70F1" w:rsidRPr="002A5A7E" w:rsidRDefault="009F70F1" w:rsidP="009F70F1">
      <w:pPr>
        <w:ind w:firstLine="741"/>
        <w:jc w:val="both"/>
        <w:rPr>
          <w:noProof/>
        </w:rPr>
      </w:pPr>
      <w:r w:rsidRPr="002A5A7E">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9559838" w14:textId="77777777" w:rsidR="009F70F1" w:rsidRPr="002A5A7E" w:rsidRDefault="009F70F1" w:rsidP="009F70F1">
      <w:pPr>
        <w:ind w:firstLine="720"/>
        <w:jc w:val="both"/>
        <w:rPr>
          <w:noProof/>
        </w:rPr>
      </w:pPr>
    </w:p>
    <w:p w14:paraId="23BD7B5B" w14:textId="77777777" w:rsidR="009F70F1" w:rsidRPr="002A5A7E" w:rsidRDefault="009F70F1" w:rsidP="009F70F1">
      <w:pPr>
        <w:jc w:val="center"/>
        <w:outlineLvl w:val="0"/>
        <w:rPr>
          <w:noProof/>
        </w:rPr>
      </w:pPr>
      <w:r w:rsidRPr="002A5A7E">
        <w:rPr>
          <w:b/>
          <w:noProof/>
        </w:rPr>
        <w:t>Члан 12.</w:t>
      </w:r>
    </w:p>
    <w:p w14:paraId="37321D4A" w14:textId="77777777" w:rsidR="009F70F1" w:rsidRPr="002A5A7E" w:rsidRDefault="009F70F1" w:rsidP="009F70F1">
      <w:pPr>
        <w:ind w:firstLine="741"/>
        <w:jc w:val="both"/>
        <w:rPr>
          <w:noProof/>
        </w:rPr>
      </w:pPr>
      <w:r w:rsidRPr="002A5A7E">
        <w:rPr>
          <w:noProof/>
        </w:rPr>
        <w:t>Овај уговор је сачињен у шест истоветних примерака од којих наручилац задржава четири, а добављач два примерка.</w:t>
      </w:r>
    </w:p>
    <w:p w14:paraId="189A6173" w14:textId="77777777" w:rsidR="009F70F1" w:rsidRPr="002A5A7E" w:rsidRDefault="009F70F1" w:rsidP="009F70F1">
      <w:pPr>
        <w:rPr>
          <w:noProof/>
        </w:rPr>
      </w:pPr>
    </w:p>
    <w:p w14:paraId="759929C7" w14:textId="77777777" w:rsidR="009F70F1" w:rsidRPr="002A5A7E" w:rsidRDefault="009F70F1" w:rsidP="009F70F1">
      <w:pPr>
        <w:ind w:firstLine="741"/>
        <w:jc w:val="both"/>
        <w:rPr>
          <w:noProof/>
        </w:rPr>
      </w:pPr>
    </w:p>
    <w:p w14:paraId="0FE4AF8E" w14:textId="77777777" w:rsidR="009F70F1" w:rsidRPr="002A5A7E" w:rsidRDefault="009F70F1" w:rsidP="009F70F1">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F70F1" w:rsidRPr="002A5A7E" w14:paraId="7BF55978" w14:textId="77777777" w:rsidTr="002354BF">
        <w:trPr>
          <w:trHeight w:val="347"/>
        </w:trPr>
        <w:tc>
          <w:tcPr>
            <w:tcW w:w="3216" w:type="dxa"/>
            <w:vAlign w:val="center"/>
          </w:tcPr>
          <w:p w14:paraId="532FA297" w14:textId="23BD83A1" w:rsidR="009F70F1" w:rsidRPr="002A5A7E" w:rsidRDefault="009F70F1" w:rsidP="009F70F1">
            <w:pPr>
              <w:rPr>
                <w:noProof/>
              </w:rPr>
            </w:pPr>
            <w:r>
              <w:rPr>
                <w:noProof/>
                <w:lang w:val="sr-Cyrl-RS"/>
              </w:rPr>
              <w:lastRenderedPageBreak/>
              <w:t xml:space="preserve">           </w:t>
            </w:r>
            <w:r w:rsidRPr="002A5A7E">
              <w:rPr>
                <w:noProof/>
              </w:rPr>
              <w:t>ЗА ДОБАВЉАЧА:</w:t>
            </w:r>
          </w:p>
        </w:tc>
        <w:tc>
          <w:tcPr>
            <w:tcW w:w="2279" w:type="dxa"/>
          </w:tcPr>
          <w:p w14:paraId="657D6A0C" w14:textId="77777777" w:rsidR="009F70F1" w:rsidRPr="002A5A7E" w:rsidRDefault="009F70F1" w:rsidP="002354BF">
            <w:pPr>
              <w:jc w:val="center"/>
              <w:rPr>
                <w:noProof/>
              </w:rPr>
            </w:pPr>
          </w:p>
        </w:tc>
        <w:tc>
          <w:tcPr>
            <w:tcW w:w="3827" w:type="dxa"/>
            <w:vAlign w:val="center"/>
          </w:tcPr>
          <w:p w14:paraId="175A3D7B" w14:textId="77777777" w:rsidR="009F70F1" w:rsidRPr="002A5A7E" w:rsidRDefault="009F70F1" w:rsidP="002354BF">
            <w:pPr>
              <w:jc w:val="center"/>
              <w:rPr>
                <w:noProof/>
              </w:rPr>
            </w:pPr>
            <w:r w:rsidRPr="002A5A7E">
              <w:rPr>
                <w:noProof/>
              </w:rPr>
              <w:t>ЗА НАРУЧИОЦА:</w:t>
            </w:r>
          </w:p>
        </w:tc>
      </w:tr>
      <w:tr w:rsidR="009F70F1" w:rsidRPr="002A5A7E" w14:paraId="36BB438A" w14:textId="77777777" w:rsidTr="002354BF">
        <w:trPr>
          <w:trHeight w:val="359"/>
        </w:trPr>
        <w:tc>
          <w:tcPr>
            <w:tcW w:w="3216" w:type="dxa"/>
            <w:vAlign w:val="center"/>
          </w:tcPr>
          <w:p w14:paraId="0E763CDE" w14:textId="77777777" w:rsidR="009F70F1" w:rsidRPr="002A5A7E" w:rsidRDefault="009F70F1" w:rsidP="002354BF">
            <w:pPr>
              <w:jc w:val="center"/>
              <w:rPr>
                <w:noProof/>
              </w:rPr>
            </w:pPr>
            <w:r w:rsidRPr="002A5A7E">
              <w:rPr>
                <w:noProof/>
              </w:rPr>
              <w:t>ДИРЕКТОР</w:t>
            </w:r>
          </w:p>
        </w:tc>
        <w:tc>
          <w:tcPr>
            <w:tcW w:w="2279" w:type="dxa"/>
          </w:tcPr>
          <w:p w14:paraId="6909D641" w14:textId="77777777" w:rsidR="009F70F1" w:rsidRPr="002A5A7E" w:rsidRDefault="009F70F1" w:rsidP="002354BF">
            <w:pPr>
              <w:jc w:val="center"/>
              <w:rPr>
                <w:noProof/>
              </w:rPr>
            </w:pPr>
          </w:p>
        </w:tc>
        <w:tc>
          <w:tcPr>
            <w:tcW w:w="3827" w:type="dxa"/>
            <w:vAlign w:val="center"/>
          </w:tcPr>
          <w:p w14:paraId="396D7200" w14:textId="77777777" w:rsidR="009F70F1" w:rsidRPr="002A5A7E" w:rsidRDefault="009F70F1" w:rsidP="002354BF">
            <w:pPr>
              <w:jc w:val="center"/>
              <w:rPr>
                <w:noProof/>
              </w:rPr>
            </w:pPr>
            <w:r w:rsidRPr="002A5A7E">
              <w:rPr>
                <w:noProof/>
              </w:rPr>
              <w:t>ДИРЕКТОР</w:t>
            </w:r>
          </w:p>
        </w:tc>
      </w:tr>
      <w:tr w:rsidR="009F70F1" w:rsidRPr="002D5B2C" w14:paraId="20149B6D" w14:textId="77777777" w:rsidTr="002354BF">
        <w:trPr>
          <w:trHeight w:val="347"/>
        </w:trPr>
        <w:tc>
          <w:tcPr>
            <w:tcW w:w="3216" w:type="dxa"/>
            <w:vAlign w:val="bottom"/>
          </w:tcPr>
          <w:p w14:paraId="491AE14B" w14:textId="77777777" w:rsidR="009F70F1" w:rsidRPr="002A5A7E" w:rsidRDefault="009F70F1" w:rsidP="002354BF">
            <w:pPr>
              <w:jc w:val="center"/>
              <w:rPr>
                <w:noProof/>
              </w:rPr>
            </w:pPr>
          </w:p>
          <w:p w14:paraId="2741E41F" w14:textId="77777777" w:rsidR="009F70F1" w:rsidRPr="002A5A7E" w:rsidRDefault="009F70F1" w:rsidP="002354BF">
            <w:pPr>
              <w:jc w:val="center"/>
              <w:rPr>
                <w:noProof/>
              </w:rPr>
            </w:pPr>
            <w:r w:rsidRPr="002A5A7E">
              <w:rPr>
                <w:noProof/>
              </w:rPr>
              <w:t>_________________________</w:t>
            </w:r>
          </w:p>
        </w:tc>
        <w:tc>
          <w:tcPr>
            <w:tcW w:w="2279" w:type="dxa"/>
            <w:vAlign w:val="bottom"/>
          </w:tcPr>
          <w:p w14:paraId="25D945FD" w14:textId="77777777" w:rsidR="009F70F1" w:rsidRPr="002A5A7E" w:rsidRDefault="009F70F1" w:rsidP="002354BF">
            <w:pPr>
              <w:jc w:val="both"/>
              <w:rPr>
                <w:noProof/>
              </w:rPr>
            </w:pPr>
          </w:p>
        </w:tc>
        <w:tc>
          <w:tcPr>
            <w:tcW w:w="3827" w:type="dxa"/>
            <w:vAlign w:val="bottom"/>
          </w:tcPr>
          <w:p w14:paraId="1B5ED4C0" w14:textId="77777777" w:rsidR="009F70F1" w:rsidRPr="002D5B2C" w:rsidRDefault="009F70F1" w:rsidP="002354BF">
            <w:pPr>
              <w:jc w:val="center"/>
              <w:rPr>
                <w:noProof/>
              </w:rPr>
            </w:pPr>
            <w:r w:rsidRPr="002A5A7E">
              <w:rPr>
                <w:noProof/>
              </w:rPr>
              <w:t>___________________________</w:t>
            </w:r>
          </w:p>
        </w:tc>
      </w:tr>
      <w:tr w:rsidR="009F70F1" w:rsidRPr="002D5B2C" w14:paraId="32E3EAC1" w14:textId="77777777" w:rsidTr="002354BF">
        <w:trPr>
          <w:trHeight w:val="359"/>
        </w:trPr>
        <w:tc>
          <w:tcPr>
            <w:tcW w:w="3216" w:type="dxa"/>
            <w:vAlign w:val="center"/>
          </w:tcPr>
          <w:p w14:paraId="519B57A0" w14:textId="77777777" w:rsidR="009F70F1" w:rsidRPr="002D5B2C" w:rsidRDefault="009F70F1" w:rsidP="002354BF">
            <w:pPr>
              <w:jc w:val="center"/>
              <w:rPr>
                <w:i/>
                <w:noProof/>
              </w:rPr>
            </w:pPr>
          </w:p>
        </w:tc>
        <w:tc>
          <w:tcPr>
            <w:tcW w:w="2279" w:type="dxa"/>
          </w:tcPr>
          <w:p w14:paraId="4F7D6359" w14:textId="77777777" w:rsidR="009F70F1" w:rsidRPr="002D5B2C" w:rsidRDefault="009F70F1" w:rsidP="002354BF">
            <w:pPr>
              <w:jc w:val="both"/>
              <w:rPr>
                <w:i/>
                <w:noProof/>
              </w:rPr>
            </w:pPr>
          </w:p>
        </w:tc>
        <w:tc>
          <w:tcPr>
            <w:tcW w:w="3827" w:type="dxa"/>
            <w:vAlign w:val="center"/>
          </w:tcPr>
          <w:p w14:paraId="18593F73" w14:textId="77777777" w:rsidR="009F70F1" w:rsidRPr="00C10102" w:rsidRDefault="009F70F1" w:rsidP="002354BF">
            <w:pPr>
              <w:jc w:val="center"/>
              <w:rPr>
                <w:i/>
                <w:noProof/>
              </w:rPr>
            </w:pPr>
          </w:p>
        </w:tc>
      </w:tr>
    </w:tbl>
    <w:p w14:paraId="1C5363BC" w14:textId="77777777" w:rsidR="004617AA" w:rsidRPr="009F70F1" w:rsidRDefault="004617AA" w:rsidP="007B663B">
      <w:pPr>
        <w:rPr>
          <w:noProof/>
          <w:lang w:val="sr-Cyrl-RS"/>
        </w:rPr>
      </w:pPr>
    </w:p>
    <w:p w14:paraId="4625D294" w14:textId="77777777" w:rsidR="004617AA" w:rsidRDefault="004617AA" w:rsidP="007B663B">
      <w:pPr>
        <w:rPr>
          <w:noProof/>
        </w:rPr>
      </w:pPr>
    </w:p>
    <w:p w14:paraId="340C59D9" w14:textId="77777777" w:rsidR="004617AA" w:rsidRDefault="004617AA" w:rsidP="007B663B">
      <w:pPr>
        <w:rPr>
          <w:noProof/>
        </w:rPr>
      </w:pPr>
    </w:p>
    <w:p w14:paraId="58DFAAC1" w14:textId="77777777" w:rsidR="004617AA" w:rsidRDefault="004617AA" w:rsidP="007B663B">
      <w:pPr>
        <w:rPr>
          <w:noProof/>
        </w:rPr>
      </w:pPr>
    </w:p>
    <w:p w14:paraId="17A68E8C" w14:textId="77777777" w:rsidR="004617AA" w:rsidRDefault="004617AA" w:rsidP="007B663B">
      <w:pPr>
        <w:rPr>
          <w:noProof/>
        </w:rPr>
      </w:pPr>
    </w:p>
    <w:p w14:paraId="6BB761EE" w14:textId="77777777" w:rsidR="004617AA" w:rsidRDefault="004617AA" w:rsidP="007B663B">
      <w:pPr>
        <w:rPr>
          <w:noProof/>
        </w:rPr>
      </w:pPr>
    </w:p>
    <w:p w14:paraId="7534D5D4" w14:textId="77777777" w:rsidR="004617AA" w:rsidRDefault="004617AA" w:rsidP="007B663B">
      <w:pPr>
        <w:rPr>
          <w:noProof/>
        </w:rPr>
      </w:pPr>
    </w:p>
    <w:p w14:paraId="06FC154A" w14:textId="77777777" w:rsidR="004617AA" w:rsidRDefault="004617AA" w:rsidP="007B663B">
      <w:pPr>
        <w:rPr>
          <w:noProof/>
        </w:rPr>
      </w:pPr>
    </w:p>
    <w:p w14:paraId="0FC96152" w14:textId="77777777" w:rsidR="004617AA" w:rsidRDefault="004617AA" w:rsidP="007B663B">
      <w:pPr>
        <w:rPr>
          <w:noProof/>
        </w:rPr>
      </w:pPr>
    </w:p>
    <w:p w14:paraId="3BA74B6D" w14:textId="77777777" w:rsidR="004617AA" w:rsidRDefault="004617AA" w:rsidP="007B663B">
      <w:pPr>
        <w:rPr>
          <w:noProof/>
        </w:rPr>
      </w:pPr>
    </w:p>
    <w:p w14:paraId="1C0556C3" w14:textId="77777777" w:rsidR="004617AA" w:rsidRPr="004617AA" w:rsidRDefault="004617AA" w:rsidP="007B663B">
      <w:pPr>
        <w:rPr>
          <w:noProof/>
        </w:rPr>
      </w:pPr>
    </w:p>
    <w:p w14:paraId="13DE393B" w14:textId="77777777" w:rsidR="00573C8A" w:rsidRDefault="00573C8A" w:rsidP="007B663B">
      <w:pPr>
        <w:rPr>
          <w:noProof/>
        </w:rPr>
      </w:pPr>
    </w:p>
    <w:p w14:paraId="4F463D5C" w14:textId="77777777" w:rsidR="00573C8A" w:rsidRPr="00573C8A" w:rsidRDefault="00573C8A" w:rsidP="007B663B">
      <w:pPr>
        <w:rPr>
          <w:noProof/>
        </w:rPr>
      </w:pPr>
    </w:p>
    <w:p w14:paraId="54ACE3B6" w14:textId="77777777" w:rsidR="007B663B" w:rsidRDefault="007B663B" w:rsidP="007B663B">
      <w:pPr>
        <w:rPr>
          <w:noProof/>
        </w:rPr>
      </w:pPr>
    </w:p>
    <w:p w14:paraId="07A8AF89" w14:textId="77777777" w:rsidR="002D5B2C" w:rsidRPr="002735A4" w:rsidRDefault="002D5B2C" w:rsidP="00732D93">
      <w:pPr>
        <w:pStyle w:val="Heading1"/>
        <w:numPr>
          <w:ilvl w:val="0"/>
          <w:numId w:val="15"/>
        </w:numPr>
        <w:jc w:val="center"/>
        <w:rPr>
          <w:sz w:val="28"/>
          <w:szCs w:val="28"/>
        </w:rPr>
      </w:pPr>
      <w:bookmarkStart w:id="39" w:name="_Toc448222241"/>
      <w:bookmarkStart w:id="40" w:name="_Toc461099942"/>
      <w:r w:rsidRPr="002735A4">
        <w:rPr>
          <w:sz w:val="28"/>
          <w:szCs w:val="28"/>
        </w:rPr>
        <w:t>ИЗЈАВА О НЕЗАВИСНОЈ ПОНУДИ</w:t>
      </w:r>
      <w:bookmarkEnd w:id="37"/>
      <w:bookmarkEnd w:id="38"/>
      <w:bookmarkEnd w:id="39"/>
      <w:bookmarkEnd w:id="40"/>
    </w:p>
    <w:p w14:paraId="6D62DC41" w14:textId="77777777" w:rsidR="00AA413D" w:rsidRPr="00AE1407" w:rsidRDefault="00AA413D" w:rsidP="00AA413D">
      <w:pPr>
        <w:jc w:val="center"/>
        <w:rPr>
          <w:b/>
          <w:noProof/>
        </w:rPr>
      </w:pPr>
    </w:p>
    <w:p w14:paraId="04A8A061" w14:textId="77777777" w:rsidR="00AA413D" w:rsidRPr="00AE1407" w:rsidRDefault="00AA413D" w:rsidP="00EA647C">
      <w:pPr>
        <w:jc w:val="both"/>
        <w:rPr>
          <w:noProof/>
        </w:rPr>
      </w:pPr>
    </w:p>
    <w:p w14:paraId="541D58F7"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04EAF09F" w14:textId="77777777" w:rsidR="00A23F31" w:rsidRPr="00AE1407" w:rsidRDefault="00A23F31" w:rsidP="00A23F31">
      <w:pPr>
        <w:tabs>
          <w:tab w:val="left" w:pos="6028"/>
        </w:tabs>
        <w:autoSpaceDE w:val="0"/>
        <w:ind w:left="360"/>
        <w:rPr>
          <w:bCs/>
          <w:iCs/>
        </w:rPr>
      </w:pPr>
    </w:p>
    <w:p w14:paraId="441DC506" w14:textId="77777777" w:rsidR="00A23F31" w:rsidRPr="00AE1407" w:rsidRDefault="00A23F31" w:rsidP="00A23F31">
      <w:pPr>
        <w:tabs>
          <w:tab w:val="left" w:pos="6028"/>
        </w:tabs>
        <w:autoSpaceDE w:val="0"/>
        <w:ind w:left="360"/>
        <w:rPr>
          <w:bCs/>
          <w:iCs/>
        </w:rPr>
      </w:pPr>
    </w:p>
    <w:p w14:paraId="451C5909" w14:textId="77777777" w:rsidR="00A23F31" w:rsidRPr="00AE1407" w:rsidRDefault="00A23F31" w:rsidP="00A23F31">
      <w:pPr>
        <w:tabs>
          <w:tab w:val="left" w:pos="6028"/>
        </w:tabs>
        <w:autoSpaceDE w:val="0"/>
        <w:ind w:left="360"/>
        <w:rPr>
          <w:bCs/>
          <w:iCs/>
        </w:rPr>
      </w:pPr>
    </w:p>
    <w:p w14:paraId="6B9090A6" w14:textId="77777777" w:rsidR="00A23F31" w:rsidRPr="00AE1407" w:rsidRDefault="00A23F31" w:rsidP="00A23F31">
      <w:pPr>
        <w:tabs>
          <w:tab w:val="left" w:pos="6028"/>
        </w:tabs>
        <w:autoSpaceDE w:val="0"/>
        <w:ind w:left="360"/>
        <w:rPr>
          <w:bCs/>
          <w:iCs/>
        </w:rPr>
      </w:pPr>
    </w:p>
    <w:p w14:paraId="240A1D1A" w14:textId="77777777" w:rsidR="00A23F31" w:rsidRPr="00AE1407" w:rsidRDefault="00A23F31" w:rsidP="00A23F31">
      <w:pPr>
        <w:tabs>
          <w:tab w:val="left" w:pos="6028"/>
        </w:tabs>
        <w:autoSpaceDE w:val="0"/>
        <w:ind w:left="360"/>
        <w:rPr>
          <w:bCs/>
          <w:iCs/>
        </w:rPr>
      </w:pPr>
    </w:p>
    <w:p w14:paraId="330B3E65" w14:textId="77777777" w:rsidR="004D767C" w:rsidRDefault="004D767C" w:rsidP="00A23F31">
      <w:pPr>
        <w:tabs>
          <w:tab w:val="left" w:pos="6028"/>
        </w:tabs>
        <w:autoSpaceDE w:val="0"/>
        <w:ind w:left="360"/>
        <w:rPr>
          <w:bCs/>
          <w:iCs/>
        </w:rPr>
      </w:pPr>
    </w:p>
    <w:p w14:paraId="51657B43" w14:textId="77777777" w:rsidR="00A23F31" w:rsidRPr="00AE1407" w:rsidRDefault="00A23F31" w:rsidP="00A23F31">
      <w:pPr>
        <w:tabs>
          <w:tab w:val="left" w:pos="6028"/>
        </w:tabs>
        <w:autoSpaceDE w:val="0"/>
        <w:ind w:left="360"/>
        <w:rPr>
          <w:bCs/>
          <w:iCs/>
        </w:rPr>
      </w:pPr>
    </w:p>
    <w:p w14:paraId="3D3699A0" w14:textId="77777777" w:rsidR="00A23F31" w:rsidRPr="00AE1407" w:rsidRDefault="00A23F31" w:rsidP="00A23F31">
      <w:pPr>
        <w:tabs>
          <w:tab w:val="left" w:pos="6028"/>
        </w:tabs>
        <w:autoSpaceDE w:val="0"/>
        <w:ind w:left="360"/>
        <w:rPr>
          <w:bCs/>
          <w:iCs/>
        </w:rPr>
      </w:pPr>
    </w:p>
    <w:p w14:paraId="72B05242"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7150A496"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3DC6FD03" w14:textId="77777777" w:rsidR="004F1B65" w:rsidRDefault="004F1B65" w:rsidP="004F1B65">
      <w:pPr>
        <w:rPr>
          <w:b/>
          <w:bCs/>
          <w:iCs/>
          <w:lang w:val="sr-Cyrl-CS"/>
        </w:rPr>
      </w:pPr>
    </w:p>
    <w:p w14:paraId="15E532EF" w14:textId="77777777" w:rsidR="004F1B65" w:rsidRDefault="004F1B65" w:rsidP="004F1B65">
      <w:pPr>
        <w:rPr>
          <w:noProof/>
          <w:lang w:val="sr-Cyrl-CS"/>
        </w:rPr>
      </w:pPr>
    </w:p>
    <w:p w14:paraId="14DFC24F"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672E0F1D"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D06B123" w14:textId="77777777" w:rsidR="004F1B65" w:rsidRDefault="004F1B65" w:rsidP="00F733FB">
      <w:pPr>
        <w:ind w:firstLine="720"/>
        <w:jc w:val="both"/>
        <w:rPr>
          <w:lang w:val="sr-Cyrl-CS"/>
        </w:rPr>
      </w:pPr>
    </w:p>
    <w:p w14:paraId="34C6713E" w14:textId="77777777" w:rsidR="004F1B65" w:rsidRDefault="004F1B65" w:rsidP="004F1B65">
      <w:pPr>
        <w:jc w:val="both"/>
        <w:rPr>
          <w:lang w:val="sr-Cyrl-CS"/>
        </w:rPr>
      </w:pPr>
    </w:p>
    <w:p w14:paraId="3BF33629" w14:textId="77777777" w:rsidR="004F1B65" w:rsidRDefault="00A23F31" w:rsidP="004F1B65">
      <w:pPr>
        <w:jc w:val="both"/>
        <w:rPr>
          <w:lang w:val="sr-Cyrl-CS"/>
        </w:rPr>
      </w:pPr>
      <w:r w:rsidRPr="00AE1407">
        <w:t xml:space="preserve">у поступку јавне набавке </w:t>
      </w:r>
    </w:p>
    <w:p w14:paraId="7C71862D" w14:textId="77777777" w:rsidR="004F1B65" w:rsidRDefault="004F1B65" w:rsidP="004F1B65">
      <w:pPr>
        <w:jc w:val="both"/>
        <w:rPr>
          <w:lang w:val="sr-Cyrl-CS"/>
        </w:rPr>
      </w:pPr>
    </w:p>
    <w:p w14:paraId="2A3570E6"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5F38E778" w14:textId="77777777" w:rsidR="004F1B65" w:rsidRDefault="004F1B65" w:rsidP="004F1B65">
      <w:pPr>
        <w:jc w:val="both"/>
        <w:rPr>
          <w:i/>
          <w:lang w:val="sr-Cyrl-CS"/>
        </w:rPr>
      </w:pPr>
    </w:p>
    <w:p w14:paraId="2514BE1D" w14:textId="77777777" w:rsidR="004F1B65" w:rsidRDefault="004F1B65" w:rsidP="004F1B65">
      <w:pPr>
        <w:jc w:val="both"/>
        <w:rPr>
          <w:lang w:val="sr-Cyrl-CS"/>
        </w:rPr>
      </w:pPr>
    </w:p>
    <w:p w14:paraId="27CE1802"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287BC46B" w14:textId="77777777" w:rsidR="00A23F31" w:rsidRPr="00AE1407" w:rsidRDefault="00A23F31" w:rsidP="00A23F31">
      <w:pPr>
        <w:tabs>
          <w:tab w:val="left" w:pos="6028"/>
        </w:tabs>
        <w:autoSpaceDE w:val="0"/>
        <w:ind w:left="360"/>
        <w:rPr>
          <w:bCs/>
          <w:iCs/>
        </w:rPr>
      </w:pPr>
    </w:p>
    <w:p w14:paraId="2F2AFF7C" w14:textId="77777777" w:rsidR="00A23F31" w:rsidRPr="00E564C8" w:rsidRDefault="00A23F31" w:rsidP="00E564C8">
      <w:pPr>
        <w:tabs>
          <w:tab w:val="left" w:pos="6028"/>
        </w:tabs>
        <w:autoSpaceDE w:val="0"/>
        <w:rPr>
          <w:bCs/>
          <w:iCs/>
        </w:rPr>
      </w:pPr>
    </w:p>
    <w:p w14:paraId="1F97FDE2" w14:textId="77777777" w:rsidR="00A23F31" w:rsidRPr="00AE1407" w:rsidRDefault="00A23F31" w:rsidP="00A23F31">
      <w:pPr>
        <w:tabs>
          <w:tab w:val="left" w:pos="6028"/>
        </w:tabs>
        <w:autoSpaceDE w:val="0"/>
        <w:ind w:left="360"/>
        <w:rPr>
          <w:bCs/>
          <w:iCs/>
        </w:rPr>
      </w:pPr>
    </w:p>
    <w:p w14:paraId="24F385AB" w14:textId="77777777" w:rsidR="00A23F31" w:rsidRPr="00AE1407" w:rsidRDefault="00A23F31" w:rsidP="00A23F31">
      <w:pPr>
        <w:tabs>
          <w:tab w:val="left" w:pos="6028"/>
        </w:tabs>
        <w:autoSpaceDE w:val="0"/>
        <w:ind w:left="360"/>
        <w:rPr>
          <w:bCs/>
          <w:iCs/>
        </w:rPr>
      </w:pPr>
    </w:p>
    <w:p w14:paraId="2D5BBE4C" w14:textId="77777777" w:rsidR="00A23F31" w:rsidRPr="00AE1407" w:rsidRDefault="00A23F31" w:rsidP="00A23F31">
      <w:pPr>
        <w:tabs>
          <w:tab w:val="left" w:pos="6028"/>
        </w:tabs>
        <w:autoSpaceDE w:val="0"/>
        <w:ind w:left="360"/>
        <w:rPr>
          <w:bCs/>
          <w:iCs/>
        </w:rPr>
      </w:pPr>
    </w:p>
    <w:p w14:paraId="33A046E5" w14:textId="77777777" w:rsidR="00A23F31" w:rsidRPr="00AE1407" w:rsidRDefault="00A23F31" w:rsidP="00A23F31">
      <w:pPr>
        <w:jc w:val="both"/>
        <w:rPr>
          <w:b/>
          <w:noProof/>
        </w:rPr>
      </w:pPr>
    </w:p>
    <w:p w14:paraId="26CC9E81" w14:textId="77777777" w:rsidR="00A23F31" w:rsidRPr="00AE1407" w:rsidRDefault="00585874" w:rsidP="00A23F31">
      <w:pPr>
        <w:jc w:val="both"/>
        <w:rPr>
          <w:noProof/>
        </w:rPr>
      </w:pPr>
      <w:r>
        <w:rPr>
          <w:noProof/>
          <w:lang w:val="sr-Latn-RS" w:eastAsia="sr-Latn-RS"/>
        </w:rPr>
        <mc:AlternateContent>
          <mc:Choice Requires="wps">
            <w:drawing>
              <wp:anchor distT="4294967294" distB="4294967294" distL="114300" distR="114300" simplePos="0" relativeHeight="251666432" behindDoc="0" locked="0" layoutInCell="1" allowOverlap="1" wp14:anchorId="2DE93EB6" wp14:editId="68179219">
                <wp:simplePos x="0" y="0"/>
                <wp:positionH relativeFrom="column">
                  <wp:posOffset>4109720</wp:posOffset>
                </wp:positionH>
                <wp:positionV relativeFrom="paragraph">
                  <wp:posOffset>163829</wp:posOffset>
                </wp:positionV>
                <wp:extent cx="1466850" cy="0"/>
                <wp:effectExtent l="0" t="0" r="19050" b="19050"/>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F9730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E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C9McQM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7456" behindDoc="0" locked="0" layoutInCell="1" allowOverlap="1" wp14:anchorId="6B4CBBF2" wp14:editId="79D31E35">
                <wp:simplePos x="0" y="0"/>
                <wp:positionH relativeFrom="column">
                  <wp:posOffset>-62230</wp:posOffset>
                </wp:positionH>
                <wp:positionV relativeFrom="paragraph">
                  <wp:posOffset>163829</wp:posOffset>
                </wp:positionV>
                <wp:extent cx="1466850" cy="0"/>
                <wp:effectExtent l="0" t="0" r="19050" b="1905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526A62" id="Straight Arrow Connector 2"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cM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jEO3euNyDCr1xoZ6+UlvzQvw745oKBum9zKyfj0bhEpDRPImJGyc&#10;wZy7/jMIPMMOHmLrTrXtAiQ2hZzihM73CcmTJxw/ptl0Opv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SpY3DCQCAABKBAAADgAAAAAAAAAAAAAAAAAuAgAAZHJzL2Uyb0RvYy54&#10;bWxQSwECLQAUAAYACAAAACEAfxqK+N0AAAAIAQAADwAAAAAAAAAAAAAAAAB+BAAAZHJzL2Rvd25y&#10;ZXYueG1sUEsFBgAAAAAEAAQA8wAAAIgFAAAAAA==&#10;"/>
            </w:pict>
          </mc:Fallback>
        </mc:AlternateContent>
      </w:r>
    </w:p>
    <w:p w14:paraId="12E97024"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207FCE2D" w14:textId="77777777" w:rsidR="00A23F31" w:rsidRPr="00AE1407" w:rsidRDefault="00A23F31" w:rsidP="00A23F31">
      <w:pPr>
        <w:jc w:val="both"/>
        <w:rPr>
          <w:noProof/>
        </w:rPr>
      </w:pPr>
    </w:p>
    <w:p w14:paraId="6215578E"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67CCE02A"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39C09595" w14:textId="77777777" w:rsidR="00576ADF" w:rsidRDefault="00576ADF">
      <w:pPr>
        <w:rPr>
          <w:noProof/>
          <w:lang w:val="sr-Cyrl-RS"/>
        </w:rPr>
      </w:pPr>
    </w:p>
    <w:p w14:paraId="2C37454E" w14:textId="77777777" w:rsidR="00576ADF" w:rsidRDefault="00576ADF">
      <w:pPr>
        <w:rPr>
          <w:noProof/>
          <w:lang w:val="sr-Cyrl-RS"/>
        </w:rPr>
      </w:pPr>
    </w:p>
    <w:p w14:paraId="5F6A8272" w14:textId="77777777" w:rsidR="00576ADF" w:rsidRDefault="00576ADF">
      <w:pPr>
        <w:rPr>
          <w:noProof/>
          <w:lang w:val="sr-Cyrl-RS"/>
        </w:rPr>
      </w:pPr>
    </w:p>
    <w:p w14:paraId="141B49B3" w14:textId="77777777" w:rsidR="00576ADF" w:rsidRDefault="00576ADF" w:rsidP="00576ADF">
      <w:pPr>
        <w:jc w:val="both"/>
        <w:rPr>
          <w:noProof/>
          <w:lang w:val="sr-Cyrl-RS"/>
        </w:rPr>
      </w:pPr>
      <w:r>
        <w:rPr>
          <w:noProof/>
          <w:lang w:val="sr-Cyrl-RS"/>
        </w:rPr>
        <w:t xml:space="preserve">НАПОМЕНА: </w:t>
      </w:r>
    </w:p>
    <w:p w14:paraId="75E71C49"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41" w:name="_Toc375826011"/>
      <w:bookmarkStart w:id="42" w:name="_Toc389030818"/>
      <w:bookmarkStart w:id="43" w:name="_Toc448222242"/>
    </w:p>
    <w:p w14:paraId="3E350891" w14:textId="77777777" w:rsidR="002E4DBC" w:rsidRDefault="002E4DBC">
      <w:pPr>
        <w:rPr>
          <w:i/>
          <w:noProof/>
          <w:lang w:val="sr-Cyrl-RS"/>
        </w:rPr>
      </w:pPr>
      <w:r>
        <w:rPr>
          <w:i/>
          <w:noProof/>
          <w:lang w:val="sr-Cyrl-RS"/>
        </w:rPr>
        <w:br w:type="page"/>
      </w:r>
    </w:p>
    <w:p w14:paraId="139679D2" w14:textId="77777777" w:rsidR="00E45F1F" w:rsidRPr="00E45F1F" w:rsidRDefault="0072089F" w:rsidP="002E4DBC">
      <w:pPr>
        <w:pStyle w:val="Heading1"/>
        <w:numPr>
          <w:ilvl w:val="0"/>
          <w:numId w:val="15"/>
        </w:numPr>
        <w:jc w:val="center"/>
        <w:rPr>
          <w:sz w:val="28"/>
          <w:szCs w:val="28"/>
        </w:rPr>
      </w:pPr>
      <w:bookmarkStart w:id="44" w:name="_Toc461099943"/>
      <w:r w:rsidRPr="002E4DBC">
        <w:rPr>
          <w:sz w:val="28"/>
          <w:szCs w:val="28"/>
        </w:rPr>
        <w:lastRenderedPageBreak/>
        <w:t>ОБРАЗАЦ ИЗЈАВЕ О ПОШТОВАЊУ ОБАВЕЗА</w:t>
      </w:r>
      <w:bookmarkEnd w:id="41"/>
      <w:bookmarkEnd w:id="42"/>
      <w:bookmarkEnd w:id="44"/>
      <w:r w:rsidR="00166C89" w:rsidRPr="002E4DBC">
        <w:rPr>
          <w:sz w:val="28"/>
          <w:szCs w:val="28"/>
          <w:lang w:val="sr-Cyrl-CS"/>
        </w:rPr>
        <w:t xml:space="preserve"> </w:t>
      </w:r>
    </w:p>
    <w:bookmarkEnd w:id="43"/>
    <w:p w14:paraId="0ECC2A49" w14:textId="77777777" w:rsidR="0072089F" w:rsidRPr="00AE1407" w:rsidRDefault="0072089F" w:rsidP="0072089F">
      <w:pPr>
        <w:tabs>
          <w:tab w:val="left" w:pos="6028"/>
        </w:tabs>
        <w:autoSpaceDE w:val="0"/>
        <w:ind w:left="360"/>
        <w:rPr>
          <w:b/>
          <w:bCs/>
          <w:iCs/>
          <w:lang w:val="ru-RU"/>
        </w:rPr>
      </w:pPr>
    </w:p>
    <w:p w14:paraId="497EE073" w14:textId="77777777" w:rsidR="0072089F" w:rsidRPr="00AE1407" w:rsidRDefault="0072089F" w:rsidP="0072089F">
      <w:pPr>
        <w:tabs>
          <w:tab w:val="left" w:pos="6028"/>
        </w:tabs>
        <w:autoSpaceDE w:val="0"/>
        <w:ind w:left="360"/>
        <w:rPr>
          <w:bCs/>
          <w:iCs/>
          <w:lang w:val="ru-RU"/>
        </w:rPr>
      </w:pPr>
    </w:p>
    <w:p w14:paraId="237582E1"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6E2AC92D" w14:textId="77777777" w:rsidR="0072089F" w:rsidRPr="00AE1407" w:rsidRDefault="0072089F" w:rsidP="0072089F">
      <w:pPr>
        <w:tabs>
          <w:tab w:val="left" w:pos="6028"/>
        </w:tabs>
        <w:autoSpaceDE w:val="0"/>
        <w:ind w:left="360"/>
        <w:rPr>
          <w:bCs/>
          <w:iCs/>
        </w:rPr>
      </w:pPr>
    </w:p>
    <w:p w14:paraId="7A74C293" w14:textId="77777777" w:rsidR="0072089F" w:rsidRPr="00AE1407" w:rsidRDefault="0072089F" w:rsidP="0072089F">
      <w:pPr>
        <w:tabs>
          <w:tab w:val="left" w:pos="6028"/>
        </w:tabs>
        <w:autoSpaceDE w:val="0"/>
        <w:ind w:left="360"/>
        <w:rPr>
          <w:bCs/>
          <w:iCs/>
        </w:rPr>
      </w:pPr>
    </w:p>
    <w:p w14:paraId="6C596BB9" w14:textId="77777777" w:rsidR="0072089F" w:rsidRPr="00AE1407" w:rsidRDefault="0072089F" w:rsidP="0072089F">
      <w:pPr>
        <w:tabs>
          <w:tab w:val="left" w:pos="6028"/>
        </w:tabs>
        <w:autoSpaceDE w:val="0"/>
        <w:ind w:left="360"/>
        <w:rPr>
          <w:bCs/>
          <w:iCs/>
        </w:rPr>
      </w:pPr>
    </w:p>
    <w:p w14:paraId="3D868ED2" w14:textId="77777777" w:rsidR="0072089F" w:rsidRPr="00AE1407" w:rsidRDefault="0072089F" w:rsidP="0072089F">
      <w:pPr>
        <w:tabs>
          <w:tab w:val="left" w:pos="6028"/>
        </w:tabs>
        <w:autoSpaceDE w:val="0"/>
        <w:ind w:left="360"/>
        <w:rPr>
          <w:bCs/>
          <w:iCs/>
        </w:rPr>
      </w:pPr>
    </w:p>
    <w:p w14:paraId="6E21D671" w14:textId="77777777" w:rsidR="0072089F" w:rsidRPr="00AE1407" w:rsidRDefault="0072089F" w:rsidP="0072089F">
      <w:pPr>
        <w:tabs>
          <w:tab w:val="left" w:pos="6028"/>
        </w:tabs>
        <w:autoSpaceDE w:val="0"/>
        <w:ind w:left="360"/>
        <w:rPr>
          <w:bCs/>
          <w:iCs/>
        </w:rPr>
      </w:pPr>
    </w:p>
    <w:p w14:paraId="232CAA2F" w14:textId="77777777" w:rsidR="0072089F" w:rsidRPr="00AE1407" w:rsidRDefault="0072089F" w:rsidP="0072089F">
      <w:pPr>
        <w:tabs>
          <w:tab w:val="left" w:pos="6028"/>
        </w:tabs>
        <w:autoSpaceDE w:val="0"/>
        <w:ind w:left="360"/>
        <w:rPr>
          <w:bCs/>
          <w:iCs/>
        </w:rPr>
      </w:pPr>
    </w:p>
    <w:p w14:paraId="03898DBE" w14:textId="77777777" w:rsidR="00A23F31" w:rsidRPr="00AE1407" w:rsidRDefault="00A23F31" w:rsidP="0072089F">
      <w:pPr>
        <w:tabs>
          <w:tab w:val="left" w:pos="6028"/>
        </w:tabs>
        <w:autoSpaceDE w:val="0"/>
        <w:ind w:left="360"/>
        <w:rPr>
          <w:bCs/>
          <w:iCs/>
        </w:rPr>
      </w:pPr>
    </w:p>
    <w:p w14:paraId="4F0F5C22" w14:textId="77777777" w:rsidR="00A23F31" w:rsidRPr="00AE1407" w:rsidRDefault="00A23F31" w:rsidP="0072089F">
      <w:pPr>
        <w:tabs>
          <w:tab w:val="left" w:pos="6028"/>
        </w:tabs>
        <w:autoSpaceDE w:val="0"/>
        <w:ind w:left="360"/>
        <w:rPr>
          <w:bCs/>
          <w:iCs/>
        </w:rPr>
      </w:pPr>
    </w:p>
    <w:p w14:paraId="1B4E615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28F90A0B" w14:textId="77777777" w:rsidR="0072089F" w:rsidRPr="00AE1407" w:rsidRDefault="0072089F" w:rsidP="0072089F">
      <w:pPr>
        <w:tabs>
          <w:tab w:val="left" w:pos="6028"/>
        </w:tabs>
        <w:autoSpaceDE w:val="0"/>
        <w:ind w:left="360"/>
        <w:jc w:val="center"/>
        <w:rPr>
          <w:bCs/>
          <w:iCs/>
        </w:rPr>
      </w:pPr>
    </w:p>
    <w:p w14:paraId="75030DC0" w14:textId="77777777" w:rsidR="00A23F31" w:rsidRPr="00AE1407" w:rsidRDefault="00A23F31" w:rsidP="0072089F">
      <w:pPr>
        <w:tabs>
          <w:tab w:val="left" w:pos="6028"/>
        </w:tabs>
        <w:autoSpaceDE w:val="0"/>
        <w:ind w:left="360"/>
        <w:jc w:val="center"/>
        <w:rPr>
          <w:bCs/>
          <w:iCs/>
        </w:rPr>
      </w:pPr>
    </w:p>
    <w:p w14:paraId="11338314" w14:textId="77777777" w:rsidR="00A23F31" w:rsidRPr="00AE1407" w:rsidRDefault="00A23F31" w:rsidP="0072089F">
      <w:pPr>
        <w:tabs>
          <w:tab w:val="left" w:pos="6028"/>
        </w:tabs>
        <w:autoSpaceDE w:val="0"/>
        <w:ind w:left="360"/>
        <w:jc w:val="center"/>
        <w:rPr>
          <w:bCs/>
          <w:iCs/>
        </w:rPr>
      </w:pPr>
    </w:p>
    <w:p w14:paraId="0038415B"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092FDE2F"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0C6B654E" w14:textId="77777777" w:rsidR="00F42F3B" w:rsidRDefault="00F42F3B" w:rsidP="00F42F3B">
      <w:pPr>
        <w:ind w:firstLine="720"/>
        <w:jc w:val="both"/>
        <w:rPr>
          <w:lang w:val="sr-Cyrl-CS"/>
        </w:rPr>
      </w:pPr>
    </w:p>
    <w:p w14:paraId="0F1A13FB" w14:textId="77777777" w:rsidR="00F42F3B" w:rsidRDefault="00F42F3B" w:rsidP="00F42F3B">
      <w:pPr>
        <w:jc w:val="both"/>
        <w:rPr>
          <w:lang w:val="sr-Cyrl-CS"/>
        </w:rPr>
      </w:pPr>
    </w:p>
    <w:p w14:paraId="767D46AC" w14:textId="77777777" w:rsidR="00F42F3B" w:rsidRDefault="00F42F3B" w:rsidP="00F42F3B">
      <w:pPr>
        <w:jc w:val="both"/>
        <w:rPr>
          <w:lang w:val="sr-Cyrl-CS"/>
        </w:rPr>
      </w:pPr>
      <w:r w:rsidRPr="00AE1407">
        <w:t xml:space="preserve">у поступку јавне набавке </w:t>
      </w:r>
    </w:p>
    <w:p w14:paraId="3F0D1A2A" w14:textId="77777777" w:rsidR="00F42F3B" w:rsidRDefault="00F42F3B" w:rsidP="00F42F3B">
      <w:pPr>
        <w:jc w:val="both"/>
        <w:rPr>
          <w:lang w:val="sr-Cyrl-CS"/>
        </w:rPr>
      </w:pPr>
    </w:p>
    <w:p w14:paraId="74B18376"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590D4DA3" w14:textId="77777777" w:rsidR="00F42F3B" w:rsidRDefault="00F42F3B" w:rsidP="00F42F3B">
      <w:pPr>
        <w:jc w:val="both"/>
        <w:rPr>
          <w:i/>
          <w:lang w:val="sr-Cyrl-CS"/>
        </w:rPr>
      </w:pPr>
    </w:p>
    <w:p w14:paraId="6E684525" w14:textId="77777777" w:rsidR="00F42F3B" w:rsidRDefault="00F42F3B" w:rsidP="00F42F3B">
      <w:pPr>
        <w:tabs>
          <w:tab w:val="left" w:pos="6028"/>
        </w:tabs>
        <w:autoSpaceDE w:val="0"/>
        <w:jc w:val="both"/>
        <w:rPr>
          <w:bCs/>
          <w:iCs/>
          <w:lang w:val="sr-Cyrl-CS"/>
        </w:rPr>
      </w:pPr>
    </w:p>
    <w:p w14:paraId="3131A1F7"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581F4E94" w14:textId="77777777" w:rsidR="0072089F" w:rsidRPr="00AE1407" w:rsidRDefault="0072089F" w:rsidP="0072089F">
      <w:pPr>
        <w:tabs>
          <w:tab w:val="left" w:pos="6028"/>
        </w:tabs>
        <w:autoSpaceDE w:val="0"/>
        <w:ind w:left="360"/>
        <w:rPr>
          <w:bCs/>
          <w:iCs/>
        </w:rPr>
      </w:pPr>
    </w:p>
    <w:p w14:paraId="44167967" w14:textId="77777777" w:rsidR="0072089F" w:rsidRPr="00AE1407" w:rsidRDefault="0072089F" w:rsidP="0072089F">
      <w:pPr>
        <w:tabs>
          <w:tab w:val="left" w:pos="6028"/>
        </w:tabs>
        <w:autoSpaceDE w:val="0"/>
        <w:ind w:left="360"/>
        <w:rPr>
          <w:bCs/>
          <w:iCs/>
        </w:rPr>
      </w:pPr>
    </w:p>
    <w:p w14:paraId="2D3C4501" w14:textId="77777777" w:rsidR="0072089F" w:rsidRPr="00AE1407" w:rsidRDefault="0072089F" w:rsidP="0072089F">
      <w:pPr>
        <w:tabs>
          <w:tab w:val="left" w:pos="6028"/>
        </w:tabs>
        <w:autoSpaceDE w:val="0"/>
        <w:ind w:left="360"/>
        <w:rPr>
          <w:bCs/>
          <w:iCs/>
        </w:rPr>
      </w:pPr>
    </w:p>
    <w:p w14:paraId="7C2FF001" w14:textId="77777777" w:rsidR="0072089F" w:rsidRPr="00AE1407" w:rsidRDefault="0072089F" w:rsidP="0072089F">
      <w:pPr>
        <w:tabs>
          <w:tab w:val="left" w:pos="6028"/>
        </w:tabs>
        <w:autoSpaceDE w:val="0"/>
        <w:ind w:left="360"/>
        <w:rPr>
          <w:bCs/>
          <w:iCs/>
        </w:rPr>
      </w:pPr>
    </w:p>
    <w:p w14:paraId="561762DA" w14:textId="77777777" w:rsidR="00EA647C" w:rsidRPr="00AE1407" w:rsidRDefault="00EA647C" w:rsidP="0072089F">
      <w:pPr>
        <w:tabs>
          <w:tab w:val="left" w:pos="6028"/>
        </w:tabs>
        <w:autoSpaceDE w:val="0"/>
        <w:ind w:left="360"/>
        <w:rPr>
          <w:bCs/>
          <w:iCs/>
        </w:rPr>
      </w:pPr>
    </w:p>
    <w:p w14:paraId="5A383536" w14:textId="77777777" w:rsidR="00EA647C" w:rsidRPr="00576ADF" w:rsidRDefault="00EA647C" w:rsidP="00576ADF">
      <w:pPr>
        <w:tabs>
          <w:tab w:val="left" w:pos="6028"/>
        </w:tabs>
        <w:autoSpaceDE w:val="0"/>
        <w:rPr>
          <w:bCs/>
          <w:iCs/>
          <w:lang w:val="sr-Cyrl-RS"/>
        </w:rPr>
      </w:pPr>
    </w:p>
    <w:p w14:paraId="395E47A9" w14:textId="77777777" w:rsidR="00EA647C" w:rsidRPr="00AE1407" w:rsidRDefault="00EA647C" w:rsidP="0072089F">
      <w:pPr>
        <w:tabs>
          <w:tab w:val="left" w:pos="6028"/>
        </w:tabs>
        <w:autoSpaceDE w:val="0"/>
        <w:ind w:left="360"/>
        <w:rPr>
          <w:bCs/>
          <w:iCs/>
        </w:rPr>
      </w:pPr>
    </w:p>
    <w:p w14:paraId="70EFFF93" w14:textId="77777777" w:rsidR="00A23F31" w:rsidRPr="00AE1407" w:rsidRDefault="00A23F31" w:rsidP="00A23F31">
      <w:pPr>
        <w:jc w:val="both"/>
        <w:rPr>
          <w:b/>
          <w:noProof/>
        </w:rPr>
      </w:pPr>
    </w:p>
    <w:p w14:paraId="422C9ACC" w14:textId="77777777" w:rsidR="00A23F31" w:rsidRPr="00AE1407" w:rsidRDefault="00585874" w:rsidP="00A23F31">
      <w:pPr>
        <w:jc w:val="both"/>
        <w:rPr>
          <w:noProof/>
        </w:rPr>
      </w:pPr>
      <w:r>
        <w:rPr>
          <w:noProof/>
          <w:lang w:val="sr-Latn-RS" w:eastAsia="sr-Latn-RS"/>
        </w:rPr>
        <mc:AlternateContent>
          <mc:Choice Requires="wps">
            <w:drawing>
              <wp:anchor distT="4294967294" distB="4294967294" distL="114300" distR="114300" simplePos="0" relativeHeight="251663360" behindDoc="0" locked="0" layoutInCell="1" allowOverlap="1" wp14:anchorId="333ADBA7" wp14:editId="74096E0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46940D" id="Straight Arrow Connector 3" o:spid="_x0000_s1026" type="#_x0000_t32" style="position:absolute;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4384" behindDoc="0" locked="0" layoutInCell="1" allowOverlap="1" wp14:anchorId="28CE227D" wp14:editId="070DCE49">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FBBB19" id="Straight Arrow Connector 2" o:spid="_x0000_s1026" type="#_x0000_t32" style="position:absolute;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14:paraId="443B4945"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3176A8A5" w14:textId="77777777" w:rsidR="00A23F31" w:rsidRPr="00AE1407" w:rsidRDefault="00A23F31" w:rsidP="00A23F31">
      <w:pPr>
        <w:jc w:val="both"/>
        <w:rPr>
          <w:noProof/>
        </w:rPr>
      </w:pPr>
    </w:p>
    <w:p w14:paraId="30308DD8"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1BE7162"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1210953F" w14:textId="77777777" w:rsidR="00576ADF" w:rsidRDefault="00576ADF">
      <w:pPr>
        <w:rPr>
          <w:bCs/>
          <w:iCs/>
          <w:lang w:val="sr-Cyrl-RS"/>
        </w:rPr>
      </w:pPr>
    </w:p>
    <w:p w14:paraId="213A40CB" w14:textId="77777777" w:rsidR="00576ADF" w:rsidRDefault="00576ADF" w:rsidP="00576ADF">
      <w:pPr>
        <w:jc w:val="both"/>
        <w:rPr>
          <w:noProof/>
          <w:lang w:val="sr-Cyrl-RS"/>
        </w:rPr>
      </w:pPr>
      <w:r>
        <w:rPr>
          <w:noProof/>
          <w:lang w:val="sr-Cyrl-RS"/>
        </w:rPr>
        <w:t xml:space="preserve">НАПОМЕНА: </w:t>
      </w:r>
    </w:p>
    <w:p w14:paraId="52D47A58"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C667090" w14:textId="77777777" w:rsidR="00B819C7" w:rsidRPr="00AE1407" w:rsidRDefault="00B819C7">
      <w:pPr>
        <w:rPr>
          <w:bCs/>
          <w:iCs/>
        </w:rPr>
      </w:pPr>
      <w:r w:rsidRPr="00AE1407">
        <w:rPr>
          <w:bCs/>
          <w:iCs/>
        </w:rPr>
        <w:br w:type="page"/>
      </w:r>
    </w:p>
    <w:p w14:paraId="40F9220C" w14:textId="77777777" w:rsidR="00B819C7" w:rsidRPr="002735A4" w:rsidRDefault="00B819C7" w:rsidP="000D6D8E">
      <w:pPr>
        <w:pStyle w:val="Heading1"/>
        <w:numPr>
          <w:ilvl w:val="0"/>
          <w:numId w:val="15"/>
        </w:numPr>
        <w:jc w:val="center"/>
        <w:rPr>
          <w:sz w:val="28"/>
          <w:szCs w:val="28"/>
        </w:rPr>
      </w:pPr>
      <w:bookmarkStart w:id="45" w:name="_Toc375826013"/>
      <w:bookmarkStart w:id="46" w:name="_Toc389030820"/>
      <w:bookmarkStart w:id="47" w:name="_Toc448222244"/>
      <w:bookmarkStart w:id="48" w:name="_Toc461099944"/>
      <w:r w:rsidRPr="002735A4">
        <w:rPr>
          <w:sz w:val="28"/>
          <w:szCs w:val="28"/>
        </w:rPr>
        <w:lastRenderedPageBreak/>
        <w:t>ОБРАЗАЦ ТРОШКОВА ПРИПРЕМЕ ПОНУДЕ</w:t>
      </w:r>
      <w:bookmarkEnd w:id="45"/>
      <w:bookmarkEnd w:id="46"/>
      <w:bookmarkEnd w:id="47"/>
      <w:bookmarkEnd w:id="48"/>
    </w:p>
    <w:p w14:paraId="309C091E"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6D1686CF"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10691A40"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143E94E9"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35CBA"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23955071"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2B20B216"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5CCF9C" w14:textId="77777777" w:rsidR="00CF619E" w:rsidRPr="00CF619E" w:rsidRDefault="00CF619E" w:rsidP="00CF619E">
            <w:pPr>
              <w:spacing w:before="100" w:beforeAutospacing="1" w:line="210" w:lineRule="atLeast"/>
              <w:ind w:left="360"/>
              <w:jc w:val="both"/>
              <w:rPr>
                <w:b/>
                <w:noProof/>
              </w:rPr>
            </w:pPr>
          </w:p>
        </w:tc>
      </w:tr>
      <w:tr w:rsidR="00CF619E" w:rsidRPr="00CF619E" w14:paraId="2CF6287D"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23BBE71"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905C227" w14:textId="77777777" w:rsidR="00CF619E" w:rsidRPr="00CF619E" w:rsidRDefault="00CF619E" w:rsidP="00CF619E">
            <w:pPr>
              <w:spacing w:before="100" w:beforeAutospacing="1" w:line="210" w:lineRule="atLeast"/>
              <w:ind w:left="360"/>
              <w:jc w:val="both"/>
              <w:rPr>
                <w:b/>
                <w:noProof/>
              </w:rPr>
            </w:pPr>
          </w:p>
        </w:tc>
      </w:tr>
      <w:tr w:rsidR="00CF619E" w:rsidRPr="00CF619E" w14:paraId="4C00EE4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7A7C0079"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22B2396" w14:textId="77777777" w:rsidR="00CF619E" w:rsidRPr="00CF619E" w:rsidRDefault="00CF619E" w:rsidP="00CF619E">
            <w:pPr>
              <w:spacing w:before="100" w:beforeAutospacing="1" w:line="210" w:lineRule="atLeast"/>
              <w:ind w:left="360"/>
              <w:jc w:val="both"/>
              <w:rPr>
                <w:b/>
                <w:noProof/>
              </w:rPr>
            </w:pPr>
          </w:p>
        </w:tc>
      </w:tr>
      <w:tr w:rsidR="00CF619E" w:rsidRPr="00CF619E" w14:paraId="79E4C5E1"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5AC13FBB"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2B6CD0A" w14:textId="77777777" w:rsidR="00CF619E" w:rsidRPr="00CF619E" w:rsidRDefault="00CF619E" w:rsidP="00CF619E">
            <w:pPr>
              <w:spacing w:before="100" w:beforeAutospacing="1" w:line="210" w:lineRule="atLeast"/>
              <w:ind w:left="360"/>
              <w:jc w:val="both"/>
              <w:rPr>
                <w:b/>
                <w:noProof/>
              </w:rPr>
            </w:pPr>
          </w:p>
        </w:tc>
      </w:tr>
      <w:tr w:rsidR="00CF619E" w:rsidRPr="00CF619E" w14:paraId="77BFFDA3"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5888535B"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0F2A566" w14:textId="77777777" w:rsidR="00CF619E" w:rsidRPr="00CF619E" w:rsidRDefault="00CF619E" w:rsidP="00CF619E">
            <w:pPr>
              <w:spacing w:before="100" w:beforeAutospacing="1" w:line="210" w:lineRule="atLeast"/>
              <w:ind w:left="360"/>
              <w:jc w:val="both"/>
              <w:rPr>
                <w:b/>
                <w:noProof/>
              </w:rPr>
            </w:pPr>
          </w:p>
        </w:tc>
      </w:tr>
      <w:tr w:rsidR="00CF619E" w:rsidRPr="00CF619E" w14:paraId="0C6C06CF"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1B72504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7E6EC4" w14:textId="77777777" w:rsidR="00CF619E" w:rsidRPr="00CF619E" w:rsidRDefault="00CF619E" w:rsidP="00CF619E">
            <w:pPr>
              <w:spacing w:before="100" w:beforeAutospacing="1" w:line="210" w:lineRule="atLeast"/>
              <w:ind w:left="360"/>
              <w:jc w:val="both"/>
              <w:rPr>
                <w:b/>
                <w:noProof/>
              </w:rPr>
            </w:pPr>
          </w:p>
        </w:tc>
      </w:tr>
      <w:tr w:rsidR="00CF619E" w:rsidRPr="00CF619E" w14:paraId="780781ED" w14:textId="77777777" w:rsidTr="00CF619E">
        <w:tc>
          <w:tcPr>
            <w:tcW w:w="5752" w:type="dxa"/>
            <w:tcBorders>
              <w:top w:val="single" w:sz="4" w:space="0" w:color="000000"/>
              <w:left w:val="single" w:sz="4" w:space="0" w:color="000000"/>
              <w:bottom w:val="single" w:sz="4" w:space="0" w:color="000000"/>
            </w:tcBorders>
            <w:shd w:val="clear" w:color="auto" w:fill="auto"/>
          </w:tcPr>
          <w:p w14:paraId="274DF01E"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4017C39" w14:textId="77777777" w:rsidR="00CF619E" w:rsidRPr="00CF619E" w:rsidRDefault="00CF619E" w:rsidP="00CF619E">
            <w:pPr>
              <w:spacing w:before="100" w:beforeAutospacing="1" w:line="210" w:lineRule="atLeast"/>
              <w:ind w:left="360"/>
              <w:jc w:val="both"/>
              <w:rPr>
                <w:b/>
                <w:noProof/>
              </w:rPr>
            </w:pPr>
          </w:p>
        </w:tc>
      </w:tr>
    </w:tbl>
    <w:p w14:paraId="53105E9A" w14:textId="77777777" w:rsidR="00B819C7" w:rsidRPr="00AE1407" w:rsidRDefault="00B819C7" w:rsidP="00B819C7">
      <w:pPr>
        <w:spacing w:before="100" w:beforeAutospacing="1" w:line="210" w:lineRule="atLeast"/>
        <w:ind w:left="360"/>
        <w:jc w:val="both"/>
        <w:rPr>
          <w:b/>
          <w:noProof/>
        </w:rPr>
      </w:pPr>
    </w:p>
    <w:p w14:paraId="360A1D60" w14:textId="77777777" w:rsidR="00CF619E" w:rsidRPr="00CF619E" w:rsidRDefault="00CF619E" w:rsidP="00CF619E">
      <w:pPr>
        <w:rPr>
          <w:b/>
          <w:noProof/>
        </w:rPr>
      </w:pPr>
      <w:r w:rsidRPr="00CF619E">
        <w:rPr>
          <w:b/>
          <w:noProof/>
        </w:rPr>
        <w:t xml:space="preserve">Напомена: </w:t>
      </w:r>
    </w:p>
    <w:p w14:paraId="3D15C723" w14:textId="77777777" w:rsidR="00CF619E" w:rsidRDefault="00CF619E" w:rsidP="00CF619E">
      <w:pPr>
        <w:rPr>
          <w:noProof/>
        </w:rPr>
      </w:pPr>
      <w:r w:rsidRPr="00CF619E">
        <w:rPr>
          <w:noProof/>
        </w:rPr>
        <w:t>Достављање овог обрасца није обавезно.</w:t>
      </w:r>
    </w:p>
    <w:p w14:paraId="07856CB3" w14:textId="77777777" w:rsidR="00CF619E" w:rsidRDefault="00CF619E" w:rsidP="00CF619E">
      <w:pPr>
        <w:rPr>
          <w:noProof/>
          <w:lang w:val="sr-Cyrl-CS"/>
        </w:rPr>
      </w:pPr>
    </w:p>
    <w:p w14:paraId="24A7C07B" w14:textId="77777777" w:rsidR="00497BC6" w:rsidRDefault="00497BC6" w:rsidP="00CF619E">
      <w:pPr>
        <w:rPr>
          <w:noProof/>
          <w:lang w:val="sr-Cyrl-CS"/>
        </w:rPr>
      </w:pPr>
    </w:p>
    <w:p w14:paraId="52900407" w14:textId="77777777" w:rsidR="00497BC6" w:rsidRDefault="00497BC6" w:rsidP="00CF619E">
      <w:pPr>
        <w:rPr>
          <w:noProof/>
          <w:lang w:val="sr-Cyrl-CS"/>
        </w:rPr>
      </w:pPr>
    </w:p>
    <w:p w14:paraId="79F7561C" w14:textId="77777777" w:rsidR="00497BC6" w:rsidRDefault="00497BC6" w:rsidP="00CF619E">
      <w:pPr>
        <w:rPr>
          <w:noProof/>
          <w:lang w:val="sr-Cyrl-CS"/>
        </w:rPr>
      </w:pPr>
    </w:p>
    <w:p w14:paraId="20AF5AA6" w14:textId="77777777" w:rsidR="00497BC6" w:rsidRDefault="00497BC6" w:rsidP="00CF619E">
      <w:pPr>
        <w:rPr>
          <w:noProof/>
          <w:lang w:val="sr-Cyrl-CS"/>
        </w:rPr>
      </w:pPr>
    </w:p>
    <w:p w14:paraId="02354A21" w14:textId="77777777" w:rsidR="00497BC6" w:rsidRDefault="00497BC6" w:rsidP="00CF619E">
      <w:pPr>
        <w:rPr>
          <w:noProof/>
          <w:lang w:val="sr-Cyrl-CS"/>
        </w:rPr>
      </w:pPr>
    </w:p>
    <w:p w14:paraId="516993D4" w14:textId="77777777" w:rsidR="00497BC6" w:rsidRDefault="00497BC6" w:rsidP="00CF619E">
      <w:pPr>
        <w:rPr>
          <w:noProof/>
          <w:lang w:val="sr-Cyrl-CS"/>
        </w:rPr>
      </w:pPr>
    </w:p>
    <w:p w14:paraId="5A58FC91" w14:textId="77777777" w:rsidR="00497BC6" w:rsidRDefault="00497BC6" w:rsidP="00CF619E">
      <w:pPr>
        <w:rPr>
          <w:noProof/>
          <w:lang w:val="sr-Cyrl-CS"/>
        </w:rPr>
      </w:pPr>
    </w:p>
    <w:p w14:paraId="22DE1B46" w14:textId="77777777" w:rsidR="00497BC6" w:rsidRDefault="00497BC6" w:rsidP="00CF619E">
      <w:pPr>
        <w:rPr>
          <w:noProof/>
          <w:lang w:val="sr-Cyrl-CS"/>
        </w:rPr>
      </w:pPr>
    </w:p>
    <w:p w14:paraId="3DC902AE" w14:textId="77777777" w:rsidR="00497BC6" w:rsidRDefault="00497BC6" w:rsidP="00CF619E">
      <w:pPr>
        <w:rPr>
          <w:noProof/>
          <w:lang w:val="sr-Cyrl-CS"/>
        </w:rPr>
      </w:pPr>
    </w:p>
    <w:p w14:paraId="6378942B" w14:textId="77777777" w:rsidR="00497BC6" w:rsidRDefault="00497BC6" w:rsidP="00CF619E">
      <w:pPr>
        <w:rPr>
          <w:noProof/>
          <w:lang w:val="sr-Cyrl-CS"/>
        </w:rPr>
      </w:pPr>
    </w:p>
    <w:p w14:paraId="23D90FFD" w14:textId="77777777" w:rsidR="00497BC6" w:rsidRDefault="00497BC6" w:rsidP="00CF619E">
      <w:pPr>
        <w:rPr>
          <w:noProof/>
          <w:lang w:val="sr-Cyrl-CS"/>
        </w:rPr>
      </w:pPr>
    </w:p>
    <w:p w14:paraId="594712A2" w14:textId="77777777" w:rsidR="00497BC6" w:rsidRPr="00497BC6" w:rsidRDefault="00497BC6" w:rsidP="00CF619E">
      <w:pPr>
        <w:rPr>
          <w:noProof/>
          <w:lang w:val="sr-Cyrl-CS"/>
        </w:rPr>
      </w:pPr>
    </w:p>
    <w:p w14:paraId="16A2B3C2" w14:textId="77777777" w:rsidR="00CF619E" w:rsidRPr="00CF619E" w:rsidRDefault="00CF619E" w:rsidP="00CF619E">
      <w:pPr>
        <w:rPr>
          <w:noProof/>
        </w:rPr>
      </w:pPr>
    </w:p>
    <w:p w14:paraId="7AD6EA52"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517E6A54" w14:textId="77777777" w:rsidTr="00CF619E">
        <w:tc>
          <w:tcPr>
            <w:tcW w:w="3095" w:type="dxa"/>
            <w:tcBorders>
              <w:bottom w:val="single" w:sz="4" w:space="0" w:color="auto"/>
            </w:tcBorders>
          </w:tcPr>
          <w:p w14:paraId="21E84B9E" w14:textId="77777777" w:rsidR="00CF619E" w:rsidRPr="00CF619E" w:rsidRDefault="00CF619E" w:rsidP="00CF619E">
            <w:pPr>
              <w:rPr>
                <w:bCs/>
                <w:iCs/>
                <w:noProof/>
                <w:lang w:val="sr-Cyrl-CS"/>
              </w:rPr>
            </w:pPr>
          </w:p>
        </w:tc>
        <w:tc>
          <w:tcPr>
            <w:tcW w:w="3095" w:type="dxa"/>
          </w:tcPr>
          <w:p w14:paraId="67A9C1BD" w14:textId="77777777" w:rsidR="00CF619E" w:rsidRPr="00CF619E" w:rsidRDefault="00CF619E" w:rsidP="00CF619E">
            <w:pPr>
              <w:rPr>
                <w:bCs/>
                <w:iCs/>
                <w:noProof/>
                <w:lang w:val="sr-Cyrl-CS"/>
              </w:rPr>
            </w:pPr>
          </w:p>
        </w:tc>
        <w:tc>
          <w:tcPr>
            <w:tcW w:w="3096" w:type="dxa"/>
            <w:tcBorders>
              <w:bottom w:val="single" w:sz="4" w:space="0" w:color="auto"/>
            </w:tcBorders>
          </w:tcPr>
          <w:p w14:paraId="767A6B97" w14:textId="77777777" w:rsidR="00CF619E" w:rsidRPr="00CF619E" w:rsidRDefault="00CF619E" w:rsidP="00CF619E">
            <w:pPr>
              <w:rPr>
                <w:bCs/>
                <w:iCs/>
                <w:noProof/>
                <w:lang w:val="sr-Cyrl-CS"/>
              </w:rPr>
            </w:pPr>
          </w:p>
        </w:tc>
      </w:tr>
      <w:tr w:rsidR="00CF619E" w:rsidRPr="00CF619E" w14:paraId="00993B24" w14:textId="77777777" w:rsidTr="00CF619E">
        <w:tc>
          <w:tcPr>
            <w:tcW w:w="3095" w:type="dxa"/>
            <w:tcBorders>
              <w:top w:val="single" w:sz="4" w:space="0" w:color="auto"/>
            </w:tcBorders>
          </w:tcPr>
          <w:p w14:paraId="79C1F6B3"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2122173B"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33E202FC"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1069F63C" w14:textId="77777777" w:rsidTr="00CF619E">
        <w:tc>
          <w:tcPr>
            <w:tcW w:w="3095" w:type="dxa"/>
          </w:tcPr>
          <w:p w14:paraId="117E9365" w14:textId="77777777" w:rsidR="00CF619E" w:rsidRPr="00CF619E" w:rsidRDefault="00CF619E" w:rsidP="00CF619E">
            <w:pPr>
              <w:rPr>
                <w:bCs/>
                <w:iCs/>
                <w:noProof/>
                <w:lang w:val="hr-HR"/>
              </w:rPr>
            </w:pPr>
          </w:p>
        </w:tc>
        <w:tc>
          <w:tcPr>
            <w:tcW w:w="3095" w:type="dxa"/>
          </w:tcPr>
          <w:p w14:paraId="3FE94FD3" w14:textId="77777777" w:rsidR="00CF619E" w:rsidRPr="00CF619E" w:rsidRDefault="00CF619E" w:rsidP="00CF619E">
            <w:pPr>
              <w:rPr>
                <w:bCs/>
                <w:iCs/>
                <w:noProof/>
                <w:lang w:val="hr-HR"/>
              </w:rPr>
            </w:pPr>
          </w:p>
        </w:tc>
        <w:tc>
          <w:tcPr>
            <w:tcW w:w="3096" w:type="dxa"/>
            <w:tcBorders>
              <w:bottom w:val="single" w:sz="4" w:space="0" w:color="auto"/>
            </w:tcBorders>
          </w:tcPr>
          <w:p w14:paraId="74A83797" w14:textId="77777777" w:rsidR="00CF619E" w:rsidRPr="00CF619E" w:rsidRDefault="00CF619E" w:rsidP="00CF619E">
            <w:pPr>
              <w:rPr>
                <w:bCs/>
                <w:iCs/>
                <w:noProof/>
                <w:lang w:val="sr-Cyrl-CS"/>
              </w:rPr>
            </w:pPr>
          </w:p>
          <w:p w14:paraId="74698D98" w14:textId="77777777" w:rsidR="00CF619E" w:rsidRPr="00CF619E" w:rsidRDefault="00CF619E" w:rsidP="00CF619E">
            <w:pPr>
              <w:rPr>
                <w:bCs/>
                <w:iCs/>
                <w:noProof/>
                <w:lang w:val="sr-Cyrl-CS"/>
              </w:rPr>
            </w:pPr>
          </w:p>
        </w:tc>
      </w:tr>
      <w:tr w:rsidR="00CF619E" w:rsidRPr="00CF619E" w14:paraId="0E6400E4" w14:textId="77777777" w:rsidTr="00CF619E">
        <w:tc>
          <w:tcPr>
            <w:tcW w:w="3095" w:type="dxa"/>
          </w:tcPr>
          <w:p w14:paraId="4C181292" w14:textId="77777777" w:rsidR="00CF619E" w:rsidRPr="00CF619E" w:rsidRDefault="00CF619E" w:rsidP="00CF619E">
            <w:pPr>
              <w:rPr>
                <w:bCs/>
                <w:iCs/>
                <w:noProof/>
                <w:lang w:val="hr-HR"/>
              </w:rPr>
            </w:pPr>
          </w:p>
        </w:tc>
        <w:tc>
          <w:tcPr>
            <w:tcW w:w="3095" w:type="dxa"/>
          </w:tcPr>
          <w:p w14:paraId="528D3C69" w14:textId="77777777" w:rsidR="00CF619E" w:rsidRPr="00CF619E" w:rsidRDefault="00CF619E" w:rsidP="00CF619E">
            <w:pPr>
              <w:rPr>
                <w:bCs/>
                <w:iCs/>
                <w:noProof/>
                <w:lang w:val="hr-HR"/>
              </w:rPr>
            </w:pPr>
          </w:p>
        </w:tc>
        <w:tc>
          <w:tcPr>
            <w:tcW w:w="3096" w:type="dxa"/>
            <w:tcBorders>
              <w:top w:val="single" w:sz="4" w:space="0" w:color="auto"/>
            </w:tcBorders>
          </w:tcPr>
          <w:p w14:paraId="0F536C07" w14:textId="77777777" w:rsidR="00CF619E" w:rsidRPr="00CF619E" w:rsidRDefault="00CF619E" w:rsidP="00CF619E">
            <w:pPr>
              <w:jc w:val="center"/>
              <w:rPr>
                <w:bCs/>
                <w:iCs/>
                <w:noProof/>
                <w:lang w:val="sr-Cyrl-CS"/>
              </w:rPr>
            </w:pPr>
            <w:r w:rsidRPr="00CF619E">
              <w:rPr>
                <w:bCs/>
                <w:iCs/>
                <w:noProof/>
              </w:rPr>
              <w:t>ПОТПИС</w:t>
            </w:r>
          </w:p>
        </w:tc>
      </w:tr>
    </w:tbl>
    <w:p w14:paraId="2D82F515" w14:textId="77777777" w:rsidR="00CF619E" w:rsidRPr="00AE1407" w:rsidRDefault="00CF619E" w:rsidP="00B819C7">
      <w:pPr>
        <w:rPr>
          <w:b/>
          <w:noProof/>
        </w:rPr>
      </w:pPr>
    </w:p>
    <w:p w14:paraId="140100B2" w14:textId="77777777" w:rsidR="00F26BCB" w:rsidRPr="00AE1407" w:rsidRDefault="00B819C7" w:rsidP="00B819C7">
      <w:pPr>
        <w:tabs>
          <w:tab w:val="left" w:pos="6028"/>
        </w:tabs>
        <w:autoSpaceDE w:val="0"/>
        <w:ind w:left="360"/>
        <w:jc w:val="center"/>
        <w:rPr>
          <w:bCs/>
          <w:iCs/>
        </w:rPr>
      </w:pPr>
      <w:r w:rsidRPr="00AE1407">
        <w:rPr>
          <w:noProof/>
        </w:rPr>
        <w:br w:type="page"/>
      </w:r>
    </w:p>
    <w:p w14:paraId="05846CE2"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4451C0C4" w14:textId="6EB3CC26" w:rsidR="002D5B2C" w:rsidRPr="002735A4" w:rsidRDefault="002D5B2C" w:rsidP="0062657E">
      <w:pPr>
        <w:pStyle w:val="Heading1"/>
        <w:numPr>
          <w:ilvl w:val="0"/>
          <w:numId w:val="15"/>
        </w:numPr>
        <w:jc w:val="center"/>
        <w:rPr>
          <w:sz w:val="28"/>
          <w:szCs w:val="28"/>
        </w:rPr>
      </w:pPr>
      <w:bookmarkStart w:id="49" w:name="_Toc375826014"/>
      <w:bookmarkStart w:id="50" w:name="_Toc389030821"/>
      <w:bookmarkStart w:id="51" w:name="_Toc448222245"/>
      <w:bookmarkStart w:id="52" w:name="_Toc461099945"/>
      <w:r w:rsidRPr="002735A4">
        <w:rPr>
          <w:sz w:val="28"/>
          <w:szCs w:val="28"/>
        </w:rPr>
        <w:lastRenderedPageBreak/>
        <w:t>ОБРАЗАЦ ПОНУДЕ</w:t>
      </w:r>
      <w:bookmarkEnd w:id="49"/>
      <w:bookmarkEnd w:id="50"/>
      <w:bookmarkEnd w:id="51"/>
      <w:bookmarkEnd w:id="52"/>
    </w:p>
    <w:p w14:paraId="0F5CEE8E"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3FE3D481" w14:textId="77777777" w:rsidTr="00313B49">
        <w:trPr>
          <w:trHeight w:val="229"/>
        </w:trPr>
        <w:tc>
          <w:tcPr>
            <w:tcW w:w="5245" w:type="dxa"/>
            <w:tcBorders>
              <w:right w:val="single" w:sz="4" w:space="0" w:color="auto"/>
            </w:tcBorders>
            <w:vAlign w:val="center"/>
          </w:tcPr>
          <w:p w14:paraId="7B387EC5" w14:textId="77777777" w:rsidR="005E2923" w:rsidRPr="00AE1407" w:rsidRDefault="005E2923" w:rsidP="005E2923">
            <w:pPr>
              <w:jc w:val="right"/>
              <w:rPr>
                <w:noProof/>
              </w:rPr>
            </w:pPr>
            <w:r w:rsidRPr="00D547FE">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1644CD1" w14:textId="77777777" w:rsidR="005E2923" w:rsidRPr="004D5FE6" w:rsidRDefault="004D5FE6" w:rsidP="004D5FE6">
            <w:pPr>
              <w:pStyle w:val="Footer"/>
              <w:rPr>
                <w:noProof/>
                <w:lang w:val="sr-Latn-RS"/>
              </w:rPr>
            </w:pPr>
            <w:r w:rsidRPr="00166BE1">
              <w:rPr>
                <w:noProof/>
                <w:lang w:val="sr-Cyrl-RS"/>
              </w:rPr>
              <w:t xml:space="preserve">139-16-О </w:t>
            </w:r>
            <w:r>
              <w:rPr>
                <w:noProof/>
              </w:rPr>
              <w:t xml:space="preserve"> - </w:t>
            </w:r>
            <w:r w:rsidR="00D547FE" w:rsidRPr="00166BE1">
              <w:rPr>
                <w:noProof/>
                <w:lang w:val="sr-Cyrl-RS"/>
              </w:rPr>
              <w:t xml:space="preserve">Сервис и </w:t>
            </w:r>
            <w:r w:rsidR="00D547FE" w:rsidRPr="00166BE1">
              <w:rPr>
                <w:noProof/>
              </w:rPr>
              <w:t>одржавање</w:t>
            </w:r>
            <w:r w:rsidR="00D547FE" w:rsidRPr="00166BE1">
              <w:rPr>
                <w:noProof/>
                <w:lang w:val="sr-Cyrl-RS"/>
              </w:rPr>
              <w:t xml:space="preserve"> мамографа произвођача </w:t>
            </w:r>
            <w:r w:rsidR="00D547FE" w:rsidRPr="006E4D53">
              <w:rPr>
                <w:noProof/>
                <w:lang w:val="sr-Latn-RS"/>
              </w:rPr>
              <w:t>„</w:t>
            </w:r>
            <w:r w:rsidR="00D547FE">
              <w:rPr>
                <w:noProof/>
                <w:lang w:val="sr-Latn-RS"/>
              </w:rPr>
              <w:t>IMS</w:t>
            </w:r>
            <w:r w:rsidR="00D547FE" w:rsidRPr="006E4D53">
              <w:rPr>
                <w:noProof/>
                <w:lang w:val="sr-Latn-RS"/>
              </w:rPr>
              <w:t>“,</w:t>
            </w:r>
            <w:r>
              <w:rPr>
                <w:noProof/>
                <w:lang w:val="sr-Latn-RS"/>
              </w:rPr>
              <w:t xml:space="preserve"> </w:t>
            </w:r>
            <w:r w:rsidR="00D547FE" w:rsidRPr="00166BE1">
              <w:rPr>
                <w:noProof/>
                <w:lang w:val="sr-Cyrl-RS"/>
              </w:rPr>
              <w:t>за потребе Клиничког центра Војводине</w:t>
            </w:r>
          </w:p>
        </w:tc>
      </w:tr>
      <w:tr w:rsidR="005E2923" w:rsidRPr="00AE1407" w14:paraId="6910438D" w14:textId="77777777" w:rsidTr="00313B49">
        <w:tc>
          <w:tcPr>
            <w:tcW w:w="5245" w:type="dxa"/>
          </w:tcPr>
          <w:p w14:paraId="225C25E4"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4266B2D" w14:textId="77777777" w:rsidR="005E2923" w:rsidRPr="00AE1407" w:rsidRDefault="005E2923" w:rsidP="005E2923">
            <w:pPr>
              <w:jc w:val="right"/>
              <w:rPr>
                <w:noProof/>
              </w:rPr>
            </w:pPr>
          </w:p>
        </w:tc>
        <w:tc>
          <w:tcPr>
            <w:tcW w:w="2977" w:type="dxa"/>
            <w:tcBorders>
              <w:top w:val="inset" w:sz="6" w:space="0" w:color="auto"/>
            </w:tcBorders>
          </w:tcPr>
          <w:p w14:paraId="10EA84E7"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0FF94672" w14:textId="77777777" w:rsidR="005E2923" w:rsidRPr="00AE1407" w:rsidRDefault="005E2923" w:rsidP="005E2923">
            <w:pPr>
              <w:jc w:val="right"/>
              <w:rPr>
                <w:b/>
                <w:noProof/>
              </w:rPr>
            </w:pPr>
          </w:p>
        </w:tc>
      </w:tr>
      <w:tr w:rsidR="005E2923" w:rsidRPr="00AE1407" w14:paraId="00ADE16A" w14:textId="77777777" w:rsidTr="00313B49">
        <w:tc>
          <w:tcPr>
            <w:tcW w:w="15310" w:type="dxa"/>
            <w:gridSpan w:val="6"/>
          </w:tcPr>
          <w:p w14:paraId="2FFC64A5"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08286CC7" w14:textId="77777777" w:rsidTr="00313B49">
        <w:tc>
          <w:tcPr>
            <w:tcW w:w="5245" w:type="dxa"/>
            <w:vAlign w:val="center"/>
          </w:tcPr>
          <w:p w14:paraId="29AD6053"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7B550832" w14:textId="77777777" w:rsidR="005E2923" w:rsidRPr="00AE1407" w:rsidRDefault="005E2923" w:rsidP="005E2923">
            <w:pPr>
              <w:rPr>
                <w:b/>
                <w:noProof/>
              </w:rPr>
            </w:pPr>
          </w:p>
        </w:tc>
      </w:tr>
      <w:tr w:rsidR="005E2923" w:rsidRPr="00AE1407" w14:paraId="55D1139C" w14:textId="77777777" w:rsidTr="00313B49">
        <w:tc>
          <w:tcPr>
            <w:tcW w:w="5245" w:type="dxa"/>
            <w:vAlign w:val="center"/>
          </w:tcPr>
          <w:p w14:paraId="11E1BAE1" w14:textId="77777777" w:rsidR="005E2923" w:rsidRPr="00AE1407" w:rsidRDefault="005E2923" w:rsidP="00EB6B00">
            <w:pPr>
              <w:rPr>
                <w:b/>
                <w:noProof/>
              </w:rPr>
            </w:pPr>
            <w:r w:rsidRPr="00AE1407">
              <w:rPr>
                <w:noProof/>
              </w:rPr>
              <w:t>Адреса седишта</w:t>
            </w:r>
          </w:p>
        </w:tc>
        <w:tc>
          <w:tcPr>
            <w:tcW w:w="10065" w:type="dxa"/>
            <w:gridSpan w:val="5"/>
          </w:tcPr>
          <w:p w14:paraId="1BCB0024" w14:textId="77777777" w:rsidR="005E2923" w:rsidRPr="00AE1407" w:rsidRDefault="005E2923" w:rsidP="005E2923">
            <w:pPr>
              <w:rPr>
                <w:b/>
                <w:noProof/>
              </w:rPr>
            </w:pPr>
          </w:p>
        </w:tc>
      </w:tr>
      <w:tr w:rsidR="005E2923" w:rsidRPr="00AE1407" w14:paraId="721EB8A3" w14:textId="77777777" w:rsidTr="00313B49">
        <w:tc>
          <w:tcPr>
            <w:tcW w:w="5245" w:type="dxa"/>
            <w:vAlign w:val="center"/>
          </w:tcPr>
          <w:p w14:paraId="50EA19CB" w14:textId="77777777" w:rsidR="005E2923" w:rsidRPr="00AE1407" w:rsidRDefault="005E2923" w:rsidP="00EB6B00">
            <w:pPr>
              <w:rPr>
                <w:noProof/>
              </w:rPr>
            </w:pPr>
            <w:r w:rsidRPr="00AE1407">
              <w:rPr>
                <w:noProof/>
              </w:rPr>
              <w:t>Име особе за контакт</w:t>
            </w:r>
          </w:p>
        </w:tc>
        <w:tc>
          <w:tcPr>
            <w:tcW w:w="3402" w:type="dxa"/>
            <w:gridSpan w:val="2"/>
          </w:tcPr>
          <w:p w14:paraId="3FEC5D95" w14:textId="77777777" w:rsidR="005E2923" w:rsidRPr="00AE1407" w:rsidRDefault="005E2923" w:rsidP="005E2923">
            <w:pPr>
              <w:rPr>
                <w:b/>
                <w:noProof/>
              </w:rPr>
            </w:pPr>
          </w:p>
        </w:tc>
        <w:tc>
          <w:tcPr>
            <w:tcW w:w="3508" w:type="dxa"/>
            <w:gridSpan w:val="2"/>
            <w:vAlign w:val="center"/>
          </w:tcPr>
          <w:p w14:paraId="69CEF8FD" w14:textId="77777777" w:rsidR="005E2923" w:rsidRPr="00AE1407" w:rsidRDefault="005E2923" w:rsidP="00EB6B00">
            <w:pPr>
              <w:jc w:val="right"/>
              <w:rPr>
                <w:b/>
                <w:noProof/>
              </w:rPr>
            </w:pPr>
            <w:r w:rsidRPr="00AE1407">
              <w:rPr>
                <w:noProof/>
              </w:rPr>
              <w:t xml:space="preserve">Матични број </w:t>
            </w:r>
          </w:p>
        </w:tc>
        <w:tc>
          <w:tcPr>
            <w:tcW w:w="3155" w:type="dxa"/>
          </w:tcPr>
          <w:p w14:paraId="4432F646" w14:textId="77777777" w:rsidR="005E2923" w:rsidRPr="00AE1407" w:rsidRDefault="005E2923" w:rsidP="005E2923">
            <w:pPr>
              <w:jc w:val="right"/>
              <w:rPr>
                <w:b/>
                <w:noProof/>
              </w:rPr>
            </w:pPr>
          </w:p>
        </w:tc>
      </w:tr>
      <w:tr w:rsidR="005E2923" w:rsidRPr="00AE1407" w14:paraId="081484E1" w14:textId="77777777" w:rsidTr="00313B49">
        <w:tc>
          <w:tcPr>
            <w:tcW w:w="5245" w:type="dxa"/>
            <w:vAlign w:val="center"/>
          </w:tcPr>
          <w:p w14:paraId="1F9E43EC" w14:textId="77777777" w:rsidR="005E2923" w:rsidRPr="00AE1407" w:rsidRDefault="005E2923" w:rsidP="00EB6B00">
            <w:pPr>
              <w:rPr>
                <w:b/>
                <w:noProof/>
              </w:rPr>
            </w:pPr>
            <w:r w:rsidRPr="00AE1407">
              <w:rPr>
                <w:noProof/>
              </w:rPr>
              <w:t>Телефон/факс</w:t>
            </w:r>
          </w:p>
        </w:tc>
        <w:tc>
          <w:tcPr>
            <w:tcW w:w="3402" w:type="dxa"/>
            <w:gridSpan w:val="2"/>
          </w:tcPr>
          <w:p w14:paraId="15A06E35" w14:textId="77777777" w:rsidR="005E2923" w:rsidRPr="00AE1407" w:rsidRDefault="005E2923" w:rsidP="005E2923">
            <w:pPr>
              <w:rPr>
                <w:b/>
                <w:noProof/>
              </w:rPr>
            </w:pPr>
          </w:p>
        </w:tc>
        <w:tc>
          <w:tcPr>
            <w:tcW w:w="3508" w:type="dxa"/>
            <w:gridSpan w:val="2"/>
            <w:vAlign w:val="center"/>
          </w:tcPr>
          <w:p w14:paraId="46B0A6F1"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02015488" w14:textId="77777777" w:rsidR="005E2923" w:rsidRPr="00AE1407" w:rsidRDefault="005E2923" w:rsidP="005E2923">
            <w:pPr>
              <w:jc w:val="right"/>
              <w:rPr>
                <w:b/>
                <w:noProof/>
              </w:rPr>
            </w:pPr>
          </w:p>
        </w:tc>
      </w:tr>
      <w:tr w:rsidR="005E2923" w:rsidRPr="00AE1407" w14:paraId="738C8F9B" w14:textId="77777777" w:rsidTr="00313B49">
        <w:tc>
          <w:tcPr>
            <w:tcW w:w="5245" w:type="dxa"/>
            <w:vAlign w:val="center"/>
          </w:tcPr>
          <w:p w14:paraId="163A6A4F" w14:textId="77777777" w:rsidR="005E2923" w:rsidRPr="00AE1407" w:rsidRDefault="005E2923" w:rsidP="00EB6B00">
            <w:pPr>
              <w:rPr>
                <w:b/>
                <w:noProof/>
              </w:rPr>
            </w:pPr>
            <w:r w:rsidRPr="00AE1407">
              <w:rPr>
                <w:noProof/>
              </w:rPr>
              <w:t>Е-маил</w:t>
            </w:r>
          </w:p>
        </w:tc>
        <w:tc>
          <w:tcPr>
            <w:tcW w:w="3402" w:type="dxa"/>
            <w:gridSpan w:val="2"/>
          </w:tcPr>
          <w:p w14:paraId="5A0D1681" w14:textId="77777777" w:rsidR="005E2923" w:rsidRPr="00AE1407" w:rsidRDefault="005E2923" w:rsidP="005E2923">
            <w:pPr>
              <w:rPr>
                <w:b/>
                <w:noProof/>
              </w:rPr>
            </w:pPr>
          </w:p>
        </w:tc>
        <w:tc>
          <w:tcPr>
            <w:tcW w:w="3508" w:type="dxa"/>
            <w:gridSpan w:val="2"/>
            <w:vAlign w:val="center"/>
          </w:tcPr>
          <w:p w14:paraId="43253E33" w14:textId="77777777" w:rsidR="005E2923" w:rsidRPr="00AE1407" w:rsidRDefault="005E2923" w:rsidP="00EB6B00">
            <w:pPr>
              <w:jc w:val="right"/>
              <w:rPr>
                <w:noProof/>
              </w:rPr>
            </w:pPr>
            <w:r w:rsidRPr="00AE1407">
              <w:rPr>
                <w:noProof/>
              </w:rPr>
              <w:t>Регистарски број</w:t>
            </w:r>
          </w:p>
        </w:tc>
        <w:tc>
          <w:tcPr>
            <w:tcW w:w="3155" w:type="dxa"/>
          </w:tcPr>
          <w:p w14:paraId="06CFF8E8" w14:textId="77777777" w:rsidR="005E2923" w:rsidRPr="00AE1407" w:rsidRDefault="005E2923" w:rsidP="005E2923">
            <w:pPr>
              <w:jc w:val="right"/>
              <w:rPr>
                <w:b/>
                <w:noProof/>
              </w:rPr>
            </w:pPr>
          </w:p>
        </w:tc>
      </w:tr>
      <w:tr w:rsidR="005E2923" w:rsidRPr="00AE1407" w14:paraId="656567D5" w14:textId="77777777" w:rsidTr="00313B49">
        <w:tc>
          <w:tcPr>
            <w:tcW w:w="5245" w:type="dxa"/>
            <w:vAlign w:val="center"/>
          </w:tcPr>
          <w:p w14:paraId="726E1768"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0484D26B" w14:textId="77777777" w:rsidR="005E2923" w:rsidRPr="00AE1407" w:rsidRDefault="005E2923" w:rsidP="005E2923">
            <w:pPr>
              <w:rPr>
                <w:b/>
                <w:noProof/>
              </w:rPr>
            </w:pPr>
          </w:p>
        </w:tc>
        <w:tc>
          <w:tcPr>
            <w:tcW w:w="3508" w:type="dxa"/>
            <w:gridSpan w:val="2"/>
            <w:vAlign w:val="center"/>
          </w:tcPr>
          <w:p w14:paraId="7688FA0E" w14:textId="77777777" w:rsidR="005E2923" w:rsidRPr="00AE1407" w:rsidRDefault="000A517E" w:rsidP="00EB6B00">
            <w:pPr>
              <w:jc w:val="right"/>
              <w:rPr>
                <w:noProof/>
              </w:rPr>
            </w:pPr>
            <w:r w:rsidRPr="00AE1407">
              <w:rPr>
                <w:noProof/>
              </w:rPr>
              <w:t>Шифра делатности</w:t>
            </w:r>
          </w:p>
        </w:tc>
        <w:tc>
          <w:tcPr>
            <w:tcW w:w="3155" w:type="dxa"/>
          </w:tcPr>
          <w:p w14:paraId="7FEDEB36" w14:textId="77777777" w:rsidR="005E2923" w:rsidRPr="00AE1407" w:rsidRDefault="005E2923" w:rsidP="005E2923">
            <w:pPr>
              <w:jc w:val="right"/>
              <w:rPr>
                <w:b/>
                <w:noProof/>
              </w:rPr>
            </w:pPr>
          </w:p>
        </w:tc>
      </w:tr>
      <w:tr w:rsidR="00223DF2" w:rsidRPr="00AE1407" w14:paraId="27957327" w14:textId="77777777" w:rsidTr="00313B49">
        <w:trPr>
          <w:trHeight w:val="345"/>
        </w:trPr>
        <w:tc>
          <w:tcPr>
            <w:tcW w:w="5245" w:type="dxa"/>
            <w:vMerge w:val="restart"/>
            <w:vAlign w:val="center"/>
          </w:tcPr>
          <w:p w14:paraId="7E4D41E6" w14:textId="77777777" w:rsidR="00223DF2" w:rsidRPr="00D547FE" w:rsidRDefault="00223DF2" w:rsidP="00D547FE">
            <w:pPr>
              <w:rPr>
                <w:b/>
                <w:noProof/>
              </w:rPr>
            </w:pPr>
            <w:r w:rsidRPr="00D547FE">
              <w:rPr>
                <w:b/>
                <w:noProof/>
              </w:rPr>
              <w:br w:type="page"/>
            </w:r>
            <w:r w:rsidRPr="00D547FE">
              <w:rPr>
                <w:noProof/>
              </w:rPr>
              <w:t xml:space="preserve">Рок важења понуде изражен у броју дана од дана отварања понуда, који не може бити краћи од </w:t>
            </w:r>
            <w:r w:rsidR="00D547FE" w:rsidRPr="00D547FE">
              <w:rPr>
                <w:noProof/>
                <w:lang w:val="sr-Cyrl-RS"/>
              </w:rPr>
              <w:t>6</w:t>
            </w:r>
            <w:r w:rsidRPr="00D547FE">
              <w:rPr>
                <w:noProof/>
              </w:rPr>
              <w:t>0 дана</w:t>
            </w:r>
          </w:p>
        </w:tc>
        <w:tc>
          <w:tcPr>
            <w:tcW w:w="3402" w:type="dxa"/>
            <w:gridSpan w:val="2"/>
            <w:vMerge w:val="restart"/>
          </w:tcPr>
          <w:p w14:paraId="74E6077E" w14:textId="77777777" w:rsidR="00223DF2" w:rsidRPr="00D547FE" w:rsidRDefault="00223DF2" w:rsidP="005E2923">
            <w:pPr>
              <w:rPr>
                <w:b/>
                <w:noProof/>
              </w:rPr>
            </w:pPr>
          </w:p>
        </w:tc>
        <w:tc>
          <w:tcPr>
            <w:tcW w:w="3508" w:type="dxa"/>
            <w:gridSpan w:val="2"/>
            <w:vAlign w:val="center"/>
          </w:tcPr>
          <w:p w14:paraId="37BA5F31" w14:textId="77777777" w:rsidR="00223DF2" w:rsidRPr="00D547FE" w:rsidRDefault="00FA6C98" w:rsidP="00EB6B00">
            <w:pPr>
              <w:jc w:val="right"/>
              <w:rPr>
                <w:noProof/>
                <w:lang w:val="sr-Cyrl-CS"/>
              </w:rPr>
            </w:pPr>
            <w:r w:rsidRPr="00D547FE">
              <w:rPr>
                <w:noProof/>
                <w:lang w:val="sr-Cyrl-RS"/>
              </w:rPr>
              <w:t>Величина обвезника</w:t>
            </w:r>
          </w:p>
        </w:tc>
        <w:tc>
          <w:tcPr>
            <w:tcW w:w="3155" w:type="dxa"/>
            <w:vAlign w:val="center"/>
          </w:tcPr>
          <w:p w14:paraId="03E29C5E" w14:textId="77777777" w:rsidR="00223DF2" w:rsidRPr="00D547FE" w:rsidRDefault="00223DF2" w:rsidP="00EB6B00">
            <w:pPr>
              <w:rPr>
                <w:b/>
                <w:noProof/>
              </w:rPr>
            </w:pPr>
          </w:p>
        </w:tc>
      </w:tr>
      <w:tr w:rsidR="00223DF2" w:rsidRPr="00AE1407" w14:paraId="02AF9A18" w14:textId="77777777" w:rsidTr="00313B49">
        <w:trPr>
          <w:trHeight w:val="344"/>
        </w:trPr>
        <w:tc>
          <w:tcPr>
            <w:tcW w:w="5245" w:type="dxa"/>
            <w:vMerge/>
          </w:tcPr>
          <w:p w14:paraId="2B6F7111" w14:textId="77777777" w:rsidR="00223DF2" w:rsidRPr="00D547FE" w:rsidRDefault="00223DF2" w:rsidP="005E2923">
            <w:pPr>
              <w:rPr>
                <w:b/>
                <w:noProof/>
              </w:rPr>
            </w:pPr>
          </w:p>
        </w:tc>
        <w:tc>
          <w:tcPr>
            <w:tcW w:w="3402" w:type="dxa"/>
            <w:gridSpan w:val="2"/>
            <w:vMerge/>
          </w:tcPr>
          <w:p w14:paraId="6D51611B" w14:textId="77777777" w:rsidR="00223DF2" w:rsidRPr="00D547FE" w:rsidRDefault="00223DF2" w:rsidP="005E2923">
            <w:pPr>
              <w:rPr>
                <w:b/>
                <w:noProof/>
              </w:rPr>
            </w:pPr>
          </w:p>
        </w:tc>
        <w:tc>
          <w:tcPr>
            <w:tcW w:w="3508" w:type="dxa"/>
            <w:gridSpan w:val="2"/>
            <w:vAlign w:val="center"/>
          </w:tcPr>
          <w:p w14:paraId="66073108" w14:textId="77777777" w:rsidR="00223DF2" w:rsidRPr="00D547FE" w:rsidRDefault="00223DF2" w:rsidP="00EB6B00">
            <w:pPr>
              <w:jc w:val="right"/>
              <w:rPr>
                <w:noProof/>
              </w:rPr>
            </w:pPr>
            <w:r w:rsidRPr="00D547FE">
              <w:rPr>
                <w:noProof/>
              </w:rPr>
              <w:t>Жиро рачун и назив банке</w:t>
            </w:r>
          </w:p>
        </w:tc>
        <w:tc>
          <w:tcPr>
            <w:tcW w:w="3155" w:type="dxa"/>
          </w:tcPr>
          <w:p w14:paraId="3CF0F339" w14:textId="77777777" w:rsidR="00223DF2" w:rsidRPr="00D547FE" w:rsidRDefault="00223DF2" w:rsidP="005E2923">
            <w:pPr>
              <w:jc w:val="right"/>
              <w:rPr>
                <w:b/>
                <w:noProof/>
              </w:rPr>
            </w:pPr>
          </w:p>
        </w:tc>
      </w:tr>
      <w:tr w:rsidR="005E2923" w:rsidRPr="00AE1407" w14:paraId="7EC63945" w14:textId="77777777" w:rsidTr="00313B49">
        <w:tc>
          <w:tcPr>
            <w:tcW w:w="15310" w:type="dxa"/>
            <w:gridSpan w:val="6"/>
          </w:tcPr>
          <w:p w14:paraId="25B729AB" w14:textId="77777777" w:rsidR="005E2923" w:rsidRPr="00D547FE" w:rsidRDefault="005E2923" w:rsidP="005E2923">
            <w:pPr>
              <w:jc w:val="center"/>
              <w:rPr>
                <w:b/>
                <w:noProof/>
              </w:rPr>
            </w:pPr>
            <w:r w:rsidRPr="00D547FE">
              <w:rPr>
                <w:b/>
                <w:noProof/>
              </w:rPr>
              <w:t>Остали подаци које наручилац сматра релевантним за закључење уговора</w:t>
            </w:r>
          </w:p>
        </w:tc>
      </w:tr>
      <w:tr w:rsidR="00FE0B83" w:rsidRPr="00AE1407" w14:paraId="2546A6F6" w14:textId="77777777" w:rsidTr="00313B49">
        <w:tc>
          <w:tcPr>
            <w:tcW w:w="5245" w:type="dxa"/>
            <w:vMerge w:val="restart"/>
            <w:vAlign w:val="center"/>
          </w:tcPr>
          <w:p w14:paraId="15900D19"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2532377" w14:textId="77777777" w:rsidR="00FE0B83" w:rsidRPr="00AE1407" w:rsidRDefault="00FE0B83" w:rsidP="005E2923">
            <w:pPr>
              <w:rPr>
                <w:noProof/>
              </w:rPr>
            </w:pPr>
            <w:r w:rsidRPr="00AE1407">
              <w:rPr>
                <w:noProof/>
              </w:rPr>
              <w:t>а</w:t>
            </w:r>
          </w:p>
        </w:tc>
        <w:tc>
          <w:tcPr>
            <w:tcW w:w="9639" w:type="dxa"/>
            <w:gridSpan w:val="4"/>
          </w:tcPr>
          <w:p w14:paraId="5A846C96" w14:textId="77777777" w:rsidR="00FE0B83" w:rsidRPr="00AE1407" w:rsidRDefault="00FE0B83" w:rsidP="00E920B5">
            <w:pPr>
              <w:rPr>
                <w:noProof/>
              </w:rPr>
            </w:pPr>
            <w:r w:rsidRPr="00AE1407">
              <w:rPr>
                <w:noProof/>
              </w:rPr>
              <w:t>Самостална понуда</w:t>
            </w:r>
          </w:p>
        </w:tc>
      </w:tr>
      <w:tr w:rsidR="00FE0B83" w:rsidRPr="00AE1407" w14:paraId="71E06887" w14:textId="77777777" w:rsidTr="00313B49">
        <w:tc>
          <w:tcPr>
            <w:tcW w:w="5245" w:type="dxa"/>
            <w:vMerge/>
          </w:tcPr>
          <w:p w14:paraId="227FF77F" w14:textId="77777777" w:rsidR="00FE0B83" w:rsidRPr="00AE1407" w:rsidRDefault="00FE0B83" w:rsidP="005E2923">
            <w:pPr>
              <w:rPr>
                <w:b/>
                <w:noProof/>
              </w:rPr>
            </w:pPr>
          </w:p>
        </w:tc>
        <w:tc>
          <w:tcPr>
            <w:tcW w:w="426" w:type="dxa"/>
          </w:tcPr>
          <w:p w14:paraId="22468B98" w14:textId="77777777" w:rsidR="00FE0B83" w:rsidRPr="00AE1407" w:rsidRDefault="00FE0B83" w:rsidP="005E2923">
            <w:pPr>
              <w:rPr>
                <w:noProof/>
              </w:rPr>
            </w:pPr>
            <w:r w:rsidRPr="00AE1407">
              <w:rPr>
                <w:noProof/>
              </w:rPr>
              <w:t>б</w:t>
            </w:r>
          </w:p>
        </w:tc>
        <w:tc>
          <w:tcPr>
            <w:tcW w:w="9639" w:type="dxa"/>
            <w:gridSpan w:val="4"/>
          </w:tcPr>
          <w:p w14:paraId="07661280" w14:textId="77777777" w:rsidR="00FE0B83" w:rsidRPr="00AE1407" w:rsidRDefault="00FE0B83" w:rsidP="00E920B5">
            <w:pPr>
              <w:rPr>
                <w:noProof/>
              </w:rPr>
            </w:pPr>
            <w:r w:rsidRPr="00AE1407">
              <w:rPr>
                <w:noProof/>
              </w:rPr>
              <w:t>Заједничка понуда</w:t>
            </w:r>
          </w:p>
        </w:tc>
      </w:tr>
      <w:tr w:rsidR="00FE0B83" w:rsidRPr="00AE1407" w14:paraId="1F5758D4" w14:textId="77777777" w:rsidTr="00313B49">
        <w:tc>
          <w:tcPr>
            <w:tcW w:w="5245" w:type="dxa"/>
            <w:vMerge/>
          </w:tcPr>
          <w:p w14:paraId="4916ED71" w14:textId="77777777" w:rsidR="00FE0B83" w:rsidRPr="00AE1407" w:rsidRDefault="00FE0B83" w:rsidP="005E2923">
            <w:pPr>
              <w:rPr>
                <w:b/>
                <w:noProof/>
              </w:rPr>
            </w:pPr>
          </w:p>
        </w:tc>
        <w:tc>
          <w:tcPr>
            <w:tcW w:w="426" w:type="dxa"/>
          </w:tcPr>
          <w:p w14:paraId="0F9FDF32" w14:textId="77777777" w:rsidR="00FE0B83" w:rsidRPr="00AE1407" w:rsidRDefault="00FE0B83" w:rsidP="005E2923">
            <w:pPr>
              <w:rPr>
                <w:noProof/>
              </w:rPr>
            </w:pPr>
            <w:r w:rsidRPr="00AE1407">
              <w:rPr>
                <w:noProof/>
              </w:rPr>
              <w:t>в</w:t>
            </w:r>
          </w:p>
        </w:tc>
        <w:tc>
          <w:tcPr>
            <w:tcW w:w="9639" w:type="dxa"/>
            <w:gridSpan w:val="4"/>
          </w:tcPr>
          <w:p w14:paraId="03423E29" w14:textId="77777777" w:rsidR="00FE0B83" w:rsidRPr="00AE1407" w:rsidRDefault="00FE0B83" w:rsidP="00E920B5">
            <w:pPr>
              <w:rPr>
                <w:noProof/>
              </w:rPr>
            </w:pPr>
            <w:r w:rsidRPr="00AE1407">
              <w:rPr>
                <w:noProof/>
              </w:rPr>
              <w:t>Понуда са подизвођачем</w:t>
            </w:r>
          </w:p>
        </w:tc>
      </w:tr>
      <w:tr w:rsidR="00D547FE" w:rsidRPr="00AE1407" w14:paraId="004C94E7" w14:textId="77777777" w:rsidTr="00313B49">
        <w:trPr>
          <w:trHeight w:val="293"/>
        </w:trPr>
        <w:tc>
          <w:tcPr>
            <w:tcW w:w="5245" w:type="dxa"/>
          </w:tcPr>
          <w:p w14:paraId="74F77DC1" w14:textId="77777777" w:rsidR="00D547FE" w:rsidRPr="00775E56" w:rsidRDefault="00D547FE" w:rsidP="005E2923">
            <w:pPr>
              <w:rPr>
                <w:noProof/>
                <w:highlight w:val="yellow"/>
              </w:rPr>
            </w:pPr>
            <w:r w:rsidRPr="0021624B">
              <w:rPr>
                <w:noProof/>
              </w:rPr>
              <w:t>Начин и услови плаћања</w:t>
            </w:r>
          </w:p>
        </w:tc>
        <w:tc>
          <w:tcPr>
            <w:tcW w:w="10065" w:type="dxa"/>
            <w:gridSpan w:val="5"/>
          </w:tcPr>
          <w:p w14:paraId="55A0438E" w14:textId="77777777" w:rsidR="00D547FE" w:rsidRPr="00AE1407" w:rsidRDefault="00D547FE" w:rsidP="005E2923">
            <w:pPr>
              <w:rPr>
                <w:b/>
                <w:noProof/>
              </w:rPr>
            </w:pPr>
          </w:p>
        </w:tc>
      </w:tr>
      <w:tr w:rsidR="00F55A79" w:rsidRPr="00AE1407" w14:paraId="58DED926" w14:textId="77777777" w:rsidTr="00313B49">
        <w:trPr>
          <w:trHeight w:val="283"/>
        </w:trPr>
        <w:tc>
          <w:tcPr>
            <w:tcW w:w="5245" w:type="dxa"/>
          </w:tcPr>
          <w:p w14:paraId="14F90E21" w14:textId="77777777" w:rsidR="00F55A79" w:rsidRPr="00F82B85" w:rsidRDefault="00F55A79" w:rsidP="0006097E">
            <w:pPr>
              <w:rPr>
                <w:noProof/>
                <w:highlight w:val="yellow"/>
              </w:rPr>
            </w:pPr>
            <w:r>
              <w:rPr>
                <w:iCs/>
              </w:rPr>
              <w:t>Г</w:t>
            </w:r>
            <w:r w:rsidRPr="00981C41">
              <w:rPr>
                <w:iCs/>
              </w:rPr>
              <w:t>арантни рок на сервис и одржавање</w:t>
            </w:r>
          </w:p>
        </w:tc>
        <w:tc>
          <w:tcPr>
            <w:tcW w:w="10065" w:type="dxa"/>
            <w:gridSpan w:val="5"/>
          </w:tcPr>
          <w:p w14:paraId="319FC1E9" w14:textId="77777777" w:rsidR="00F55A79" w:rsidRPr="00AE1407" w:rsidRDefault="00F55A79" w:rsidP="0006097E">
            <w:pPr>
              <w:rPr>
                <w:b/>
                <w:noProof/>
              </w:rPr>
            </w:pPr>
          </w:p>
        </w:tc>
      </w:tr>
      <w:tr w:rsidR="00F55A79" w:rsidRPr="00AE1407" w14:paraId="688C4302" w14:textId="77777777" w:rsidTr="00313B49">
        <w:trPr>
          <w:trHeight w:val="283"/>
        </w:trPr>
        <w:tc>
          <w:tcPr>
            <w:tcW w:w="5245" w:type="dxa"/>
          </w:tcPr>
          <w:p w14:paraId="783D5A1F" w14:textId="77777777" w:rsidR="00F55A79" w:rsidRDefault="00F55A79" w:rsidP="0006097E">
            <w:pPr>
              <w:rPr>
                <w:iCs/>
              </w:rPr>
            </w:pPr>
            <w:r>
              <w:rPr>
                <w:iCs/>
              </w:rPr>
              <w:t>Г</w:t>
            </w:r>
            <w:r w:rsidRPr="00981C41">
              <w:rPr>
                <w:iCs/>
              </w:rPr>
              <w:t>арантни рок на замењени део</w:t>
            </w:r>
          </w:p>
        </w:tc>
        <w:tc>
          <w:tcPr>
            <w:tcW w:w="10065" w:type="dxa"/>
            <w:gridSpan w:val="5"/>
          </w:tcPr>
          <w:p w14:paraId="64B756DD" w14:textId="77777777" w:rsidR="00F55A79" w:rsidRPr="00AE1407" w:rsidRDefault="00F55A79" w:rsidP="0006097E">
            <w:pPr>
              <w:rPr>
                <w:b/>
                <w:noProof/>
              </w:rPr>
            </w:pPr>
          </w:p>
        </w:tc>
      </w:tr>
      <w:tr w:rsidR="00F55A79" w:rsidRPr="00AE1407" w14:paraId="3ED92D1A" w14:textId="77777777" w:rsidTr="00313B49">
        <w:trPr>
          <w:trHeight w:val="283"/>
        </w:trPr>
        <w:tc>
          <w:tcPr>
            <w:tcW w:w="5245" w:type="dxa"/>
          </w:tcPr>
          <w:p w14:paraId="67F3A50D" w14:textId="77777777" w:rsidR="00F55A79" w:rsidRPr="00F82B85" w:rsidRDefault="009F122E" w:rsidP="00F55A79">
            <w:pPr>
              <w:rPr>
                <w:noProof/>
                <w:highlight w:val="yellow"/>
              </w:rPr>
            </w:pPr>
            <w:r w:rsidRPr="00F55A79">
              <w:rPr>
                <w:bCs/>
                <w:lang w:val="sr-Latn-CS"/>
              </w:rPr>
              <w:t>Рок одзива</w:t>
            </w:r>
          </w:p>
        </w:tc>
        <w:tc>
          <w:tcPr>
            <w:tcW w:w="10065" w:type="dxa"/>
            <w:gridSpan w:val="5"/>
          </w:tcPr>
          <w:p w14:paraId="090FD132" w14:textId="77777777" w:rsidR="00F55A79" w:rsidRPr="00AE1407" w:rsidRDefault="00F55A79" w:rsidP="0006097E">
            <w:pPr>
              <w:rPr>
                <w:b/>
                <w:noProof/>
              </w:rPr>
            </w:pPr>
          </w:p>
        </w:tc>
      </w:tr>
      <w:tr w:rsidR="00F55A79" w:rsidRPr="00AE1407" w14:paraId="1E0F6BF1" w14:textId="77777777" w:rsidTr="00313B49">
        <w:trPr>
          <w:trHeight w:val="283"/>
        </w:trPr>
        <w:tc>
          <w:tcPr>
            <w:tcW w:w="5245" w:type="dxa"/>
          </w:tcPr>
          <w:p w14:paraId="2CA4124B" w14:textId="77777777" w:rsidR="00F55A79" w:rsidRPr="00F82B85" w:rsidRDefault="009F122E" w:rsidP="0006097E">
            <w:pPr>
              <w:rPr>
                <w:noProof/>
              </w:rPr>
            </w:pPr>
            <w:r w:rsidRPr="00F55A79">
              <w:rPr>
                <w:bCs/>
                <w:lang w:val="sr-Latn-CS"/>
              </w:rPr>
              <w:t>Рок извршења</w:t>
            </w:r>
          </w:p>
        </w:tc>
        <w:tc>
          <w:tcPr>
            <w:tcW w:w="10065" w:type="dxa"/>
            <w:gridSpan w:val="5"/>
          </w:tcPr>
          <w:p w14:paraId="2D5E848A" w14:textId="77777777" w:rsidR="00F55A79" w:rsidRPr="00AE1407" w:rsidRDefault="00F55A79" w:rsidP="0006097E">
            <w:pPr>
              <w:rPr>
                <w:b/>
                <w:noProof/>
              </w:rPr>
            </w:pPr>
          </w:p>
        </w:tc>
      </w:tr>
    </w:tbl>
    <w:p w14:paraId="006ECE00" w14:textId="77777777" w:rsidR="00F55A79" w:rsidRDefault="00F55A79" w:rsidP="00531A8A">
      <w:pPr>
        <w:pStyle w:val="BodyText"/>
        <w:ind w:left="6480"/>
        <w:rPr>
          <w:noProof/>
          <w:szCs w:val="24"/>
        </w:rPr>
      </w:pPr>
    </w:p>
    <w:tbl>
      <w:tblPr>
        <w:tblStyle w:val="TableGrid"/>
        <w:tblW w:w="15310" w:type="dxa"/>
        <w:tblInd w:w="-601" w:type="dxa"/>
        <w:tblLook w:val="04A0" w:firstRow="1" w:lastRow="0" w:firstColumn="1" w:lastColumn="0" w:noHBand="0" w:noVBand="1"/>
      </w:tblPr>
      <w:tblGrid>
        <w:gridCol w:w="5245"/>
        <w:gridCol w:w="1418"/>
        <w:gridCol w:w="3544"/>
        <w:gridCol w:w="1417"/>
        <w:gridCol w:w="3686"/>
      </w:tblGrid>
      <w:tr w:rsidR="00C03DC4" w:rsidRPr="0062657E" w14:paraId="258650D5" w14:textId="77777777" w:rsidTr="007C74F8">
        <w:trPr>
          <w:trHeight w:val="283"/>
        </w:trPr>
        <w:tc>
          <w:tcPr>
            <w:tcW w:w="5245" w:type="dxa"/>
          </w:tcPr>
          <w:p w14:paraId="1FD163EC" w14:textId="22E68A45" w:rsidR="00C03DC4" w:rsidRPr="003624DA" w:rsidRDefault="003624DA" w:rsidP="003624DA">
            <w:pPr>
              <w:jc w:val="right"/>
              <w:rPr>
                <w:b/>
                <w:noProof/>
                <w:lang w:val="sr-Cyrl-RS"/>
              </w:rPr>
            </w:pPr>
            <w:r w:rsidRPr="003624DA">
              <w:rPr>
                <w:b/>
                <w:noProof/>
                <w:szCs w:val="22"/>
                <w:lang w:val="sr-Cyrl-RS"/>
              </w:rPr>
              <w:t>УКУПНА ЦЕНА РЕДОВНОГ ГОДИШЊЕГ СЕРВИСА (2</w:t>
            </w:r>
            <w:r w:rsidRPr="003624DA">
              <w:rPr>
                <w:b/>
                <w:noProof/>
                <w:szCs w:val="22"/>
              </w:rPr>
              <w:t xml:space="preserve">X </w:t>
            </w:r>
            <w:r w:rsidRPr="003624DA">
              <w:rPr>
                <w:b/>
                <w:noProof/>
                <w:szCs w:val="22"/>
                <w:lang w:val="sr-Cyrl-RS"/>
              </w:rPr>
              <w:t>ГОДИШЊЕ)</w:t>
            </w:r>
          </w:p>
        </w:tc>
        <w:tc>
          <w:tcPr>
            <w:tcW w:w="1418" w:type="dxa"/>
          </w:tcPr>
          <w:p w14:paraId="01533B88" w14:textId="77777777" w:rsidR="003624DA" w:rsidRPr="003624DA" w:rsidRDefault="00C03DC4" w:rsidP="003624DA">
            <w:pPr>
              <w:jc w:val="right"/>
              <w:rPr>
                <w:b/>
                <w:noProof/>
                <w:lang w:val="sr-Cyrl-RS"/>
              </w:rPr>
            </w:pPr>
            <w:r w:rsidRPr="003624DA">
              <w:rPr>
                <w:b/>
                <w:noProof/>
                <w:lang w:val="sr-Cyrl-RS"/>
              </w:rPr>
              <w:t xml:space="preserve">Без </w:t>
            </w:r>
          </w:p>
          <w:p w14:paraId="3EF329EE" w14:textId="711F884D" w:rsidR="00C03DC4" w:rsidRPr="003624DA" w:rsidRDefault="00C03DC4" w:rsidP="003624DA">
            <w:pPr>
              <w:jc w:val="right"/>
              <w:rPr>
                <w:b/>
                <w:noProof/>
              </w:rPr>
            </w:pPr>
            <w:r w:rsidRPr="003624DA">
              <w:rPr>
                <w:b/>
                <w:noProof/>
                <w:lang w:val="sr-Cyrl-RS"/>
              </w:rPr>
              <w:t>ПДВ-а</w:t>
            </w:r>
          </w:p>
        </w:tc>
        <w:tc>
          <w:tcPr>
            <w:tcW w:w="3544" w:type="dxa"/>
          </w:tcPr>
          <w:p w14:paraId="119C5718" w14:textId="77777777" w:rsidR="00C03DC4" w:rsidRPr="003624DA" w:rsidRDefault="00C03DC4" w:rsidP="003624DA">
            <w:pPr>
              <w:jc w:val="right"/>
              <w:rPr>
                <w:b/>
                <w:noProof/>
              </w:rPr>
            </w:pPr>
          </w:p>
        </w:tc>
        <w:tc>
          <w:tcPr>
            <w:tcW w:w="1417" w:type="dxa"/>
          </w:tcPr>
          <w:p w14:paraId="61BCDF25" w14:textId="77777777" w:rsidR="003624DA" w:rsidRPr="003624DA" w:rsidRDefault="00C03DC4" w:rsidP="003624DA">
            <w:pPr>
              <w:jc w:val="right"/>
              <w:rPr>
                <w:b/>
                <w:noProof/>
                <w:lang w:val="sr-Cyrl-RS"/>
              </w:rPr>
            </w:pPr>
            <w:r w:rsidRPr="003624DA">
              <w:rPr>
                <w:b/>
                <w:noProof/>
                <w:lang w:val="sr-Cyrl-RS"/>
              </w:rPr>
              <w:t xml:space="preserve">Са </w:t>
            </w:r>
          </w:p>
          <w:p w14:paraId="35C60012" w14:textId="25C9667C" w:rsidR="00C03DC4" w:rsidRPr="003624DA" w:rsidRDefault="00C03DC4" w:rsidP="003624DA">
            <w:pPr>
              <w:jc w:val="right"/>
              <w:rPr>
                <w:b/>
                <w:noProof/>
              </w:rPr>
            </w:pPr>
            <w:r w:rsidRPr="003624DA">
              <w:rPr>
                <w:b/>
                <w:noProof/>
                <w:lang w:val="sr-Cyrl-RS"/>
              </w:rPr>
              <w:t>ПДВ-ом</w:t>
            </w:r>
          </w:p>
        </w:tc>
        <w:tc>
          <w:tcPr>
            <w:tcW w:w="3686" w:type="dxa"/>
          </w:tcPr>
          <w:p w14:paraId="07FD8FE7" w14:textId="77777777" w:rsidR="00C03DC4" w:rsidRPr="0062657E" w:rsidRDefault="00C03DC4" w:rsidP="007C74F8">
            <w:pPr>
              <w:rPr>
                <w:b/>
                <w:noProof/>
              </w:rPr>
            </w:pPr>
          </w:p>
        </w:tc>
      </w:tr>
    </w:tbl>
    <w:p w14:paraId="612FD53C" w14:textId="77777777" w:rsidR="001F0C62" w:rsidRDefault="001F0C62" w:rsidP="00531A8A">
      <w:pPr>
        <w:pStyle w:val="BodyText"/>
        <w:ind w:left="6480"/>
        <w:rPr>
          <w:noProof/>
          <w:szCs w:val="24"/>
        </w:rPr>
      </w:pPr>
    </w:p>
    <w:p w14:paraId="5F2EE293" w14:textId="77777777" w:rsidR="005F784E" w:rsidRDefault="005F784E" w:rsidP="00531A8A">
      <w:pPr>
        <w:pStyle w:val="BodyText"/>
        <w:ind w:left="6480"/>
        <w:rPr>
          <w:noProof/>
          <w:szCs w:val="24"/>
        </w:rPr>
      </w:pPr>
    </w:p>
    <w:p w14:paraId="338CA547" w14:textId="2A53F967" w:rsidR="00E05332" w:rsidRDefault="00531A8A" w:rsidP="005F784E">
      <w:pPr>
        <w:pStyle w:val="BodyText"/>
        <w:ind w:left="6480"/>
        <w:rPr>
          <w:noProof/>
        </w:rPr>
        <w:sectPr w:rsidR="00E05332" w:rsidSect="0006401C">
          <w:pgSz w:w="16838" w:h="11906" w:orient="landscape"/>
          <w:pgMar w:top="1418" w:right="1418" w:bottom="1418" w:left="1418" w:header="709" w:footer="709" w:gutter="0"/>
          <w:cols w:space="708"/>
          <w:docGrid w:linePitch="360"/>
        </w:sectPr>
      </w:pPr>
      <w:r w:rsidRPr="00AE1407">
        <w:rPr>
          <w:noProof/>
          <w:szCs w:val="24"/>
        </w:rPr>
        <w:t xml:space="preserve">М.П.  </w:t>
      </w:r>
      <w:r w:rsidRPr="00AE1407">
        <w:rPr>
          <w:noProof/>
          <w:szCs w:val="24"/>
        </w:rPr>
        <w:tab/>
        <w:t>______________</w:t>
      </w:r>
      <w:bookmarkStart w:id="53" w:name="_Toc401143642"/>
      <w:r w:rsidR="00672D05">
        <w:rPr>
          <w:noProof/>
          <w:szCs w:val="24"/>
        </w:rPr>
        <w:t>______________</w:t>
      </w:r>
    </w:p>
    <w:p w14:paraId="35AD6232" w14:textId="0A8D13A4" w:rsidR="00E05332" w:rsidRPr="00360D95" w:rsidRDefault="00E05332" w:rsidP="00360D95">
      <w:pPr>
        <w:jc w:val="center"/>
        <w:rPr>
          <w:b/>
        </w:rPr>
      </w:pPr>
      <w:bookmarkStart w:id="54" w:name="_Toc440629954"/>
      <w:r w:rsidRPr="00360D95">
        <w:rPr>
          <w:b/>
        </w:rPr>
        <w:lastRenderedPageBreak/>
        <w:t>ОПШТИ ПОДАЦИ О ПОНУЂАЧУ ИЗ ГРУПЕ ПОНУЂАЧА</w:t>
      </w:r>
      <w:bookmarkEnd w:id="53"/>
      <w:bookmarkEnd w:id="54"/>
    </w:p>
    <w:p w14:paraId="579CE3FE"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3ADBA44" w14:textId="77777777" w:rsidTr="00223DF2">
        <w:tc>
          <w:tcPr>
            <w:tcW w:w="567" w:type="dxa"/>
            <w:vMerge w:val="restart"/>
            <w:shd w:val="clear" w:color="auto" w:fill="auto"/>
          </w:tcPr>
          <w:p w14:paraId="38E35A38" w14:textId="77777777" w:rsidR="00E05332" w:rsidRPr="00C35CDB" w:rsidRDefault="00E05332" w:rsidP="00223DF2">
            <w:pPr>
              <w:snapToGrid w:val="0"/>
              <w:jc w:val="both"/>
            </w:pPr>
          </w:p>
          <w:p w14:paraId="0508F31C"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436327B4" w14:textId="77777777" w:rsidR="00E05332" w:rsidRPr="00C35CDB" w:rsidRDefault="00E05332" w:rsidP="00223DF2">
            <w:pPr>
              <w:snapToGrid w:val="0"/>
              <w:jc w:val="both"/>
              <w:rPr>
                <w:rFonts w:eastAsia="TimesNewRomanPSMT"/>
                <w:bCs/>
                <w:i/>
                <w:lang w:val="en-US"/>
              </w:rPr>
            </w:pPr>
          </w:p>
          <w:p w14:paraId="4DF6F683" w14:textId="77777777" w:rsidR="00E05332" w:rsidRPr="00C35CDB" w:rsidRDefault="00E05332" w:rsidP="00223DF2">
            <w:pPr>
              <w:snapToGrid w:val="0"/>
              <w:jc w:val="both"/>
              <w:rPr>
                <w:rFonts w:eastAsia="TimesNewRomanPSMT"/>
                <w:bCs/>
                <w:i/>
                <w:lang w:val="en-US"/>
              </w:rPr>
            </w:pPr>
          </w:p>
          <w:p w14:paraId="165BDC6E" w14:textId="77777777" w:rsidR="00E05332" w:rsidRPr="00C35CDB" w:rsidRDefault="00E05332" w:rsidP="00223DF2">
            <w:pPr>
              <w:snapToGrid w:val="0"/>
              <w:jc w:val="both"/>
              <w:rPr>
                <w:rFonts w:eastAsia="TimesNewRomanPSMT"/>
                <w:bCs/>
                <w:i/>
                <w:lang w:val="en-US"/>
              </w:rPr>
            </w:pPr>
          </w:p>
          <w:p w14:paraId="5D241D7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D8B05D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96CF2DB" w14:textId="77777777" w:rsidR="00E05332" w:rsidRPr="00C35CDB" w:rsidRDefault="00E05332" w:rsidP="00223DF2">
            <w:pPr>
              <w:snapToGrid w:val="0"/>
              <w:jc w:val="both"/>
              <w:rPr>
                <w:rFonts w:eastAsia="TimesNewRomanPSMT"/>
                <w:b/>
                <w:bCs/>
              </w:rPr>
            </w:pPr>
          </w:p>
        </w:tc>
      </w:tr>
      <w:tr w:rsidR="00E05332" w:rsidRPr="00C35CDB" w14:paraId="35053A85" w14:textId="77777777" w:rsidTr="00223DF2">
        <w:trPr>
          <w:trHeight w:val="526"/>
        </w:trPr>
        <w:tc>
          <w:tcPr>
            <w:tcW w:w="567" w:type="dxa"/>
            <w:vMerge/>
            <w:shd w:val="clear" w:color="auto" w:fill="auto"/>
          </w:tcPr>
          <w:p w14:paraId="0ACF7C1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4D8AA2A" w14:textId="77777777" w:rsidR="00E05332" w:rsidRPr="00C35CDB" w:rsidRDefault="00E05332" w:rsidP="00223DF2">
            <w:pPr>
              <w:rPr>
                <w:b/>
              </w:rPr>
            </w:pPr>
            <w:r w:rsidRPr="00C35CDB">
              <w:rPr>
                <w:b/>
              </w:rPr>
              <w:t>Адреса седишта</w:t>
            </w:r>
          </w:p>
        </w:tc>
        <w:tc>
          <w:tcPr>
            <w:tcW w:w="4618" w:type="dxa"/>
            <w:shd w:val="clear" w:color="auto" w:fill="auto"/>
          </w:tcPr>
          <w:p w14:paraId="1704FA5B" w14:textId="77777777" w:rsidR="00E05332" w:rsidRPr="00C35CDB" w:rsidRDefault="00E05332" w:rsidP="00223DF2">
            <w:pPr>
              <w:snapToGrid w:val="0"/>
              <w:jc w:val="both"/>
              <w:rPr>
                <w:rFonts w:eastAsia="TimesNewRomanPSMT"/>
                <w:b/>
                <w:bCs/>
              </w:rPr>
            </w:pPr>
          </w:p>
        </w:tc>
      </w:tr>
      <w:tr w:rsidR="00E05332" w:rsidRPr="00C35CDB" w14:paraId="61436E1A" w14:textId="77777777" w:rsidTr="00223DF2">
        <w:tc>
          <w:tcPr>
            <w:tcW w:w="567" w:type="dxa"/>
            <w:vMerge/>
            <w:shd w:val="clear" w:color="auto" w:fill="auto"/>
          </w:tcPr>
          <w:p w14:paraId="24A2C2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308CB34" w14:textId="77777777" w:rsidR="00E05332" w:rsidRPr="00C35CDB" w:rsidRDefault="00E05332" w:rsidP="00223DF2">
            <w:pPr>
              <w:rPr>
                <w:b/>
              </w:rPr>
            </w:pPr>
            <w:r w:rsidRPr="00C35CDB">
              <w:rPr>
                <w:b/>
              </w:rPr>
              <w:t>Матични број</w:t>
            </w:r>
          </w:p>
        </w:tc>
        <w:tc>
          <w:tcPr>
            <w:tcW w:w="4618" w:type="dxa"/>
            <w:shd w:val="clear" w:color="auto" w:fill="auto"/>
          </w:tcPr>
          <w:p w14:paraId="53683EF0" w14:textId="77777777" w:rsidR="00E05332" w:rsidRPr="00C35CDB" w:rsidRDefault="00E05332" w:rsidP="00223DF2">
            <w:pPr>
              <w:snapToGrid w:val="0"/>
              <w:jc w:val="both"/>
              <w:rPr>
                <w:rFonts w:eastAsia="TimesNewRomanPSMT"/>
                <w:b/>
                <w:bCs/>
                <w:lang w:val="en-US"/>
              </w:rPr>
            </w:pPr>
          </w:p>
        </w:tc>
      </w:tr>
      <w:tr w:rsidR="00E05332" w:rsidRPr="00C35CDB" w14:paraId="263829F0" w14:textId="77777777" w:rsidTr="00223DF2">
        <w:tc>
          <w:tcPr>
            <w:tcW w:w="567" w:type="dxa"/>
            <w:vMerge/>
            <w:shd w:val="clear" w:color="auto" w:fill="auto"/>
          </w:tcPr>
          <w:p w14:paraId="72E3D16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8E472B2"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5F10E543" w14:textId="77777777" w:rsidR="00E05332" w:rsidRPr="00C35CDB" w:rsidRDefault="00E05332" w:rsidP="00223DF2">
            <w:pPr>
              <w:snapToGrid w:val="0"/>
              <w:jc w:val="both"/>
              <w:rPr>
                <w:rFonts w:eastAsia="TimesNewRomanPSMT"/>
                <w:b/>
                <w:bCs/>
                <w:lang w:val="en-US"/>
              </w:rPr>
            </w:pPr>
          </w:p>
        </w:tc>
      </w:tr>
      <w:tr w:rsidR="00E05332" w:rsidRPr="00C35CDB" w14:paraId="1D6C2477" w14:textId="77777777" w:rsidTr="00223DF2">
        <w:trPr>
          <w:trHeight w:val="115"/>
        </w:trPr>
        <w:tc>
          <w:tcPr>
            <w:tcW w:w="567" w:type="dxa"/>
            <w:vMerge/>
            <w:shd w:val="clear" w:color="auto" w:fill="auto"/>
          </w:tcPr>
          <w:p w14:paraId="53AD938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4502B7B4"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44E5DAB" w14:textId="77777777" w:rsidR="00E05332" w:rsidRPr="00C35CDB" w:rsidRDefault="00E05332" w:rsidP="00223DF2">
            <w:pPr>
              <w:snapToGrid w:val="0"/>
              <w:jc w:val="both"/>
              <w:rPr>
                <w:rFonts w:eastAsia="TimesNewRomanPSMT"/>
                <w:b/>
                <w:bCs/>
                <w:lang w:val="en-US"/>
              </w:rPr>
            </w:pPr>
          </w:p>
        </w:tc>
      </w:tr>
    </w:tbl>
    <w:p w14:paraId="58BFBDAC" w14:textId="77777777" w:rsidR="00E05332" w:rsidRPr="00C35CDB" w:rsidRDefault="00E05332" w:rsidP="00E05332">
      <w:pPr>
        <w:rPr>
          <w:lang w:val="hr-HR"/>
        </w:rPr>
      </w:pPr>
    </w:p>
    <w:p w14:paraId="4EDC6486"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0F50985" w14:textId="77777777" w:rsidTr="00223DF2">
        <w:tc>
          <w:tcPr>
            <w:tcW w:w="567" w:type="dxa"/>
            <w:vMerge w:val="restart"/>
            <w:shd w:val="clear" w:color="auto" w:fill="auto"/>
          </w:tcPr>
          <w:p w14:paraId="780937E0" w14:textId="77777777" w:rsidR="00E05332" w:rsidRPr="00C35CDB" w:rsidRDefault="00E05332" w:rsidP="00223DF2">
            <w:pPr>
              <w:snapToGrid w:val="0"/>
              <w:jc w:val="both"/>
            </w:pPr>
          </w:p>
          <w:p w14:paraId="14B18C5B"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7A623BD2" w14:textId="77777777" w:rsidR="00E05332" w:rsidRPr="00C35CDB" w:rsidRDefault="00E05332" w:rsidP="00223DF2">
            <w:pPr>
              <w:snapToGrid w:val="0"/>
              <w:jc w:val="both"/>
              <w:rPr>
                <w:rFonts w:eastAsia="TimesNewRomanPSMT"/>
                <w:bCs/>
                <w:i/>
                <w:lang w:val="en-US"/>
              </w:rPr>
            </w:pPr>
          </w:p>
          <w:p w14:paraId="259DF368" w14:textId="77777777" w:rsidR="00E05332" w:rsidRPr="00C35CDB" w:rsidRDefault="00E05332" w:rsidP="00223DF2">
            <w:pPr>
              <w:snapToGrid w:val="0"/>
              <w:jc w:val="both"/>
              <w:rPr>
                <w:rFonts w:eastAsia="TimesNewRomanPSMT"/>
                <w:bCs/>
                <w:i/>
                <w:lang w:val="en-US"/>
              </w:rPr>
            </w:pPr>
          </w:p>
          <w:p w14:paraId="378FAA08" w14:textId="77777777" w:rsidR="00E05332" w:rsidRPr="00C35CDB" w:rsidRDefault="00E05332" w:rsidP="00223DF2">
            <w:pPr>
              <w:snapToGrid w:val="0"/>
              <w:jc w:val="both"/>
              <w:rPr>
                <w:rFonts w:eastAsia="TimesNewRomanPSMT"/>
                <w:bCs/>
                <w:i/>
                <w:lang w:val="en-US"/>
              </w:rPr>
            </w:pPr>
          </w:p>
          <w:p w14:paraId="1D7AD92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CE9D516"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01A062A5" w14:textId="77777777" w:rsidR="00E05332" w:rsidRPr="00C35CDB" w:rsidRDefault="00E05332" w:rsidP="00223DF2">
            <w:pPr>
              <w:snapToGrid w:val="0"/>
              <w:jc w:val="both"/>
              <w:rPr>
                <w:rFonts w:eastAsia="TimesNewRomanPSMT"/>
                <w:b/>
                <w:bCs/>
              </w:rPr>
            </w:pPr>
          </w:p>
        </w:tc>
      </w:tr>
      <w:tr w:rsidR="00E05332" w:rsidRPr="00C35CDB" w14:paraId="7E9A6E3D" w14:textId="77777777" w:rsidTr="00223DF2">
        <w:trPr>
          <w:trHeight w:val="574"/>
        </w:trPr>
        <w:tc>
          <w:tcPr>
            <w:tcW w:w="567" w:type="dxa"/>
            <w:vMerge/>
            <w:shd w:val="clear" w:color="auto" w:fill="auto"/>
          </w:tcPr>
          <w:p w14:paraId="537AE1E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C39FF53" w14:textId="77777777" w:rsidR="00E05332" w:rsidRPr="00C35CDB" w:rsidRDefault="00E05332" w:rsidP="00223DF2">
            <w:pPr>
              <w:rPr>
                <w:b/>
              </w:rPr>
            </w:pPr>
            <w:r w:rsidRPr="00C35CDB">
              <w:rPr>
                <w:b/>
              </w:rPr>
              <w:t>Адреса седишта</w:t>
            </w:r>
          </w:p>
        </w:tc>
        <w:tc>
          <w:tcPr>
            <w:tcW w:w="4618" w:type="dxa"/>
            <w:shd w:val="clear" w:color="auto" w:fill="auto"/>
          </w:tcPr>
          <w:p w14:paraId="4804E38D" w14:textId="77777777" w:rsidR="00E05332" w:rsidRPr="00C35CDB" w:rsidRDefault="00E05332" w:rsidP="00223DF2">
            <w:pPr>
              <w:snapToGrid w:val="0"/>
              <w:jc w:val="both"/>
              <w:rPr>
                <w:rFonts w:eastAsia="TimesNewRomanPSMT"/>
                <w:b/>
                <w:bCs/>
              </w:rPr>
            </w:pPr>
          </w:p>
        </w:tc>
      </w:tr>
      <w:tr w:rsidR="00E05332" w:rsidRPr="00C35CDB" w14:paraId="068B5FD6" w14:textId="77777777" w:rsidTr="00223DF2">
        <w:tc>
          <w:tcPr>
            <w:tcW w:w="567" w:type="dxa"/>
            <w:vMerge/>
            <w:shd w:val="clear" w:color="auto" w:fill="auto"/>
          </w:tcPr>
          <w:p w14:paraId="0584081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536D317" w14:textId="77777777" w:rsidR="00E05332" w:rsidRPr="00C35CDB" w:rsidRDefault="00E05332" w:rsidP="00223DF2">
            <w:pPr>
              <w:rPr>
                <w:b/>
              </w:rPr>
            </w:pPr>
            <w:r w:rsidRPr="00C35CDB">
              <w:rPr>
                <w:b/>
              </w:rPr>
              <w:t>Матични број</w:t>
            </w:r>
          </w:p>
        </w:tc>
        <w:tc>
          <w:tcPr>
            <w:tcW w:w="4618" w:type="dxa"/>
            <w:shd w:val="clear" w:color="auto" w:fill="auto"/>
          </w:tcPr>
          <w:p w14:paraId="134CDB72" w14:textId="77777777" w:rsidR="00E05332" w:rsidRPr="00C35CDB" w:rsidRDefault="00E05332" w:rsidP="00223DF2">
            <w:pPr>
              <w:snapToGrid w:val="0"/>
              <w:jc w:val="both"/>
              <w:rPr>
                <w:rFonts w:eastAsia="TimesNewRomanPSMT"/>
                <w:b/>
                <w:bCs/>
                <w:lang w:val="en-US"/>
              </w:rPr>
            </w:pPr>
          </w:p>
        </w:tc>
      </w:tr>
      <w:tr w:rsidR="00E05332" w:rsidRPr="00C35CDB" w14:paraId="158CF8F4" w14:textId="77777777" w:rsidTr="00223DF2">
        <w:tc>
          <w:tcPr>
            <w:tcW w:w="567" w:type="dxa"/>
            <w:vMerge/>
            <w:shd w:val="clear" w:color="auto" w:fill="auto"/>
          </w:tcPr>
          <w:p w14:paraId="2BE849C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963BB4E"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5215488C" w14:textId="77777777" w:rsidR="00E05332" w:rsidRPr="00C35CDB" w:rsidRDefault="00E05332" w:rsidP="00223DF2">
            <w:pPr>
              <w:snapToGrid w:val="0"/>
              <w:jc w:val="both"/>
              <w:rPr>
                <w:rFonts w:eastAsia="TimesNewRomanPSMT"/>
                <w:b/>
                <w:bCs/>
                <w:lang w:val="en-US"/>
              </w:rPr>
            </w:pPr>
          </w:p>
        </w:tc>
      </w:tr>
      <w:tr w:rsidR="00E05332" w:rsidRPr="00C35CDB" w14:paraId="5E909162" w14:textId="77777777" w:rsidTr="00223DF2">
        <w:trPr>
          <w:trHeight w:val="115"/>
        </w:trPr>
        <w:tc>
          <w:tcPr>
            <w:tcW w:w="567" w:type="dxa"/>
            <w:vMerge/>
            <w:shd w:val="clear" w:color="auto" w:fill="auto"/>
          </w:tcPr>
          <w:p w14:paraId="5C3777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6E36DE2"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6DFB58F5" w14:textId="77777777" w:rsidR="00E05332" w:rsidRPr="00C35CDB" w:rsidRDefault="00E05332" w:rsidP="00223DF2">
            <w:pPr>
              <w:snapToGrid w:val="0"/>
              <w:jc w:val="both"/>
              <w:rPr>
                <w:rFonts w:eastAsia="TimesNewRomanPSMT"/>
                <w:b/>
                <w:bCs/>
                <w:lang w:val="en-US"/>
              </w:rPr>
            </w:pPr>
          </w:p>
        </w:tc>
      </w:tr>
    </w:tbl>
    <w:p w14:paraId="6B264978" w14:textId="77777777" w:rsidR="00E05332" w:rsidRPr="00C35CDB" w:rsidRDefault="00E05332" w:rsidP="00E05332">
      <w:pPr>
        <w:rPr>
          <w:lang w:val="hr-HR"/>
        </w:rPr>
      </w:pPr>
    </w:p>
    <w:p w14:paraId="36DD7DE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40731BF" w14:textId="77777777" w:rsidTr="00223DF2">
        <w:tc>
          <w:tcPr>
            <w:tcW w:w="567" w:type="dxa"/>
            <w:vMerge w:val="restart"/>
            <w:shd w:val="clear" w:color="auto" w:fill="auto"/>
          </w:tcPr>
          <w:p w14:paraId="6A32C8D3" w14:textId="77777777" w:rsidR="00E05332" w:rsidRPr="00C35CDB" w:rsidRDefault="00E05332" w:rsidP="00223DF2">
            <w:pPr>
              <w:snapToGrid w:val="0"/>
              <w:jc w:val="both"/>
            </w:pPr>
          </w:p>
          <w:p w14:paraId="394F2750"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2CA3E7AE" w14:textId="77777777" w:rsidR="00E05332" w:rsidRPr="00C35CDB" w:rsidRDefault="00E05332" w:rsidP="00223DF2">
            <w:pPr>
              <w:snapToGrid w:val="0"/>
              <w:jc w:val="both"/>
              <w:rPr>
                <w:rFonts w:eastAsia="TimesNewRomanPSMT"/>
                <w:bCs/>
                <w:i/>
                <w:lang w:val="en-US"/>
              </w:rPr>
            </w:pPr>
          </w:p>
          <w:p w14:paraId="26FBB9DB" w14:textId="77777777" w:rsidR="00E05332" w:rsidRPr="00C35CDB" w:rsidRDefault="00E05332" w:rsidP="00223DF2">
            <w:pPr>
              <w:snapToGrid w:val="0"/>
              <w:jc w:val="both"/>
              <w:rPr>
                <w:rFonts w:eastAsia="TimesNewRomanPSMT"/>
                <w:bCs/>
                <w:i/>
                <w:lang w:val="en-US"/>
              </w:rPr>
            </w:pPr>
          </w:p>
          <w:p w14:paraId="2215D084" w14:textId="77777777" w:rsidR="00E05332" w:rsidRPr="00C35CDB" w:rsidRDefault="00E05332" w:rsidP="00223DF2">
            <w:pPr>
              <w:snapToGrid w:val="0"/>
              <w:jc w:val="both"/>
              <w:rPr>
                <w:rFonts w:eastAsia="TimesNewRomanPSMT"/>
                <w:bCs/>
                <w:i/>
                <w:lang w:val="en-US"/>
              </w:rPr>
            </w:pPr>
          </w:p>
          <w:p w14:paraId="39ED162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7775A23"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8C9E29C" w14:textId="77777777" w:rsidR="00E05332" w:rsidRPr="00C35CDB" w:rsidRDefault="00E05332" w:rsidP="00223DF2">
            <w:pPr>
              <w:snapToGrid w:val="0"/>
              <w:jc w:val="both"/>
              <w:rPr>
                <w:rFonts w:eastAsia="TimesNewRomanPSMT"/>
                <w:b/>
                <w:bCs/>
              </w:rPr>
            </w:pPr>
          </w:p>
        </w:tc>
      </w:tr>
      <w:tr w:rsidR="00E05332" w:rsidRPr="00C35CDB" w14:paraId="03AD874F" w14:textId="77777777" w:rsidTr="00223DF2">
        <w:trPr>
          <w:trHeight w:val="555"/>
        </w:trPr>
        <w:tc>
          <w:tcPr>
            <w:tcW w:w="567" w:type="dxa"/>
            <w:vMerge/>
            <w:shd w:val="clear" w:color="auto" w:fill="auto"/>
          </w:tcPr>
          <w:p w14:paraId="730C3344"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617B176" w14:textId="77777777" w:rsidR="00E05332" w:rsidRPr="00C35CDB" w:rsidRDefault="00E05332" w:rsidP="00223DF2">
            <w:pPr>
              <w:rPr>
                <w:b/>
              </w:rPr>
            </w:pPr>
            <w:r w:rsidRPr="00C35CDB">
              <w:rPr>
                <w:b/>
              </w:rPr>
              <w:t>Адреса седишта</w:t>
            </w:r>
          </w:p>
        </w:tc>
        <w:tc>
          <w:tcPr>
            <w:tcW w:w="4618" w:type="dxa"/>
            <w:shd w:val="clear" w:color="auto" w:fill="auto"/>
          </w:tcPr>
          <w:p w14:paraId="45FFDC26" w14:textId="77777777" w:rsidR="00E05332" w:rsidRPr="00C35CDB" w:rsidRDefault="00E05332" w:rsidP="00223DF2">
            <w:pPr>
              <w:snapToGrid w:val="0"/>
              <w:jc w:val="both"/>
              <w:rPr>
                <w:rFonts w:eastAsia="TimesNewRomanPSMT"/>
                <w:b/>
                <w:bCs/>
              </w:rPr>
            </w:pPr>
          </w:p>
        </w:tc>
      </w:tr>
      <w:tr w:rsidR="00E05332" w:rsidRPr="00C35CDB" w14:paraId="14863387" w14:textId="77777777" w:rsidTr="00223DF2">
        <w:tc>
          <w:tcPr>
            <w:tcW w:w="567" w:type="dxa"/>
            <w:vMerge/>
            <w:shd w:val="clear" w:color="auto" w:fill="auto"/>
          </w:tcPr>
          <w:p w14:paraId="332C8B9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EF3C193" w14:textId="77777777" w:rsidR="00E05332" w:rsidRPr="00C35CDB" w:rsidRDefault="00E05332" w:rsidP="00223DF2">
            <w:pPr>
              <w:rPr>
                <w:b/>
              </w:rPr>
            </w:pPr>
            <w:r w:rsidRPr="00C35CDB">
              <w:rPr>
                <w:b/>
              </w:rPr>
              <w:t>Матични број</w:t>
            </w:r>
          </w:p>
        </w:tc>
        <w:tc>
          <w:tcPr>
            <w:tcW w:w="4618" w:type="dxa"/>
            <w:shd w:val="clear" w:color="auto" w:fill="auto"/>
          </w:tcPr>
          <w:p w14:paraId="7855F433" w14:textId="77777777" w:rsidR="00E05332" w:rsidRPr="00C35CDB" w:rsidRDefault="00E05332" w:rsidP="00223DF2">
            <w:pPr>
              <w:snapToGrid w:val="0"/>
              <w:jc w:val="both"/>
              <w:rPr>
                <w:rFonts w:eastAsia="TimesNewRomanPSMT"/>
                <w:b/>
                <w:bCs/>
                <w:lang w:val="en-US"/>
              </w:rPr>
            </w:pPr>
          </w:p>
        </w:tc>
      </w:tr>
      <w:tr w:rsidR="00E05332" w:rsidRPr="00C35CDB" w14:paraId="125096AF" w14:textId="77777777" w:rsidTr="00223DF2">
        <w:tc>
          <w:tcPr>
            <w:tcW w:w="567" w:type="dxa"/>
            <w:vMerge/>
            <w:shd w:val="clear" w:color="auto" w:fill="auto"/>
          </w:tcPr>
          <w:p w14:paraId="7B738434"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9A3A7A5"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36631605" w14:textId="77777777" w:rsidR="00E05332" w:rsidRPr="00C35CDB" w:rsidRDefault="00E05332" w:rsidP="00223DF2">
            <w:pPr>
              <w:snapToGrid w:val="0"/>
              <w:jc w:val="both"/>
              <w:rPr>
                <w:rFonts w:eastAsia="TimesNewRomanPSMT"/>
                <w:b/>
                <w:bCs/>
                <w:lang w:val="en-US"/>
              </w:rPr>
            </w:pPr>
          </w:p>
        </w:tc>
      </w:tr>
      <w:tr w:rsidR="00E05332" w:rsidRPr="00C35CDB" w14:paraId="33F9C70F" w14:textId="77777777" w:rsidTr="00223DF2">
        <w:trPr>
          <w:trHeight w:val="115"/>
        </w:trPr>
        <w:tc>
          <w:tcPr>
            <w:tcW w:w="567" w:type="dxa"/>
            <w:vMerge/>
            <w:shd w:val="clear" w:color="auto" w:fill="auto"/>
          </w:tcPr>
          <w:p w14:paraId="38B17B63"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0BD74734"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5CD35F3E" w14:textId="77777777" w:rsidR="00E05332" w:rsidRPr="00C35CDB" w:rsidRDefault="00E05332" w:rsidP="00223DF2">
            <w:pPr>
              <w:snapToGrid w:val="0"/>
              <w:jc w:val="both"/>
              <w:rPr>
                <w:rFonts w:eastAsia="TimesNewRomanPSMT"/>
                <w:b/>
                <w:bCs/>
                <w:lang w:val="en-US"/>
              </w:rPr>
            </w:pPr>
          </w:p>
        </w:tc>
      </w:tr>
    </w:tbl>
    <w:p w14:paraId="105655C1" w14:textId="77777777" w:rsidR="00E05332" w:rsidRPr="00C35CDB" w:rsidRDefault="00E05332" w:rsidP="00E05332">
      <w:pPr>
        <w:rPr>
          <w:lang w:val="hr-HR"/>
        </w:rPr>
      </w:pPr>
    </w:p>
    <w:p w14:paraId="5B2495A4"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4E4E17F1" w14:textId="77777777" w:rsidTr="00223DF2">
        <w:tc>
          <w:tcPr>
            <w:tcW w:w="567" w:type="dxa"/>
            <w:vMerge w:val="restart"/>
            <w:shd w:val="clear" w:color="auto" w:fill="auto"/>
          </w:tcPr>
          <w:p w14:paraId="258DAE30" w14:textId="77777777" w:rsidR="00E05332" w:rsidRPr="00C35CDB" w:rsidRDefault="00E05332" w:rsidP="00223DF2">
            <w:pPr>
              <w:snapToGrid w:val="0"/>
              <w:jc w:val="both"/>
            </w:pPr>
          </w:p>
          <w:p w14:paraId="476039B5"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5192BF87" w14:textId="77777777" w:rsidR="00E05332" w:rsidRPr="00C35CDB" w:rsidRDefault="00E05332" w:rsidP="00223DF2">
            <w:pPr>
              <w:snapToGrid w:val="0"/>
              <w:jc w:val="both"/>
              <w:rPr>
                <w:rFonts w:eastAsia="TimesNewRomanPSMT"/>
                <w:bCs/>
                <w:i/>
                <w:lang w:val="en-US"/>
              </w:rPr>
            </w:pPr>
          </w:p>
          <w:p w14:paraId="05CA71AB" w14:textId="77777777" w:rsidR="00E05332" w:rsidRPr="00C35CDB" w:rsidRDefault="00E05332" w:rsidP="00223DF2">
            <w:pPr>
              <w:snapToGrid w:val="0"/>
              <w:jc w:val="both"/>
              <w:rPr>
                <w:rFonts w:eastAsia="TimesNewRomanPSMT"/>
                <w:bCs/>
                <w:i/>
                <w:lang w:val="en-US"/>
              </w:rPr>
            </w:pPr>
          </w:p>
          <w:p w14:paraId="42775582" w14:textId="77777777" w:rsidR="00E05332" w:rsidRPr="00C35CDB" w:rsidRDefault="00E05332" w:rsidP="00223DF2">
            <w:pPr>
              <w:snapToGrid w:val="0"/>
              <w:jc w:val="both"/>
              <w:rPr>
                <w:rFonts w:eastAsia="TimesNewRomanPSMT"/>
                <w:bCs/>
                <w:i/>
                <w:lang w:val="en-US"/>
              </w:rPr>
            </w:pPr>
          </w:p>
          <w:p w14:paraId="77183264"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652222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7F648A7" w14:textId="77777777" w:rsidR="00E05332" w:rsidRPr="00C35CDB" w:rsidRDefault="00E05332" w:rsidP="00223DF2">
            <w:pPr>
              <w:snapToGrid w:val="0"/>
              <w:jc w:val="both"/>
              <w:rPr>
                <w:rFonts w:eastAsia="TimesNewRomanPSMT"/>
                <w:b/>
                <w:bCs/>
              </w:rPr>
            </w:pPr>
          </w:p>
        </w:tc>
      </w:tr>
      <w:tr w:rsidR="00E05332" w:rsidRPr="00C35CDB" w14:paraId="4A22DCD8" w14:textId="77777777" w:rsidTr="00223DF2">
        <w:trPr>
          <w:trHeight w:val="549"/>
        </w:trPr>
        <w:tc>
          <w:tcPr>
            <w:tcW w:w="567" w:type="dxa"/>
            <w:vMerge/>
            <w:shd w:val="clear" w:color="auto" w:fill="auto"/>
          </w:tcPr>
          <w:p w14:paraId="24F95A4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D086A6D" w14:textId="77777777" w:rsidR="00E05332" w:rsidRPr="00C35CDB" w:rsidRDefault="00E05332" w:rsidP="00223DF2">
            <w:pPr>
              <w:rPr>
                <w:b/>
              </w:rPr>
            </w:pPr>
            <w:r w:rsidRPr="00C35CDB">
              <w:rPr>
                <w:b/>
              </w:rPr>
              <w:t>Адреса седишта</w:t>
            </w:r>
          </w:p>
        </w:tc>
        <w:tc>
          <w:tcPr>
            <w:tcW w:w="4618" w:type="dxa"/>
            <w:shd w:val="clear" w:color="auto" w:fill="auto"/>
          </w:tcPr>
          <w:p w14:paraId="16E77FE9" w14:textId="77777777" w:rsidR="00E05332" w:rsidRPr="00C35CDB" w:rsidRDefault="00E05332" w:rsidP="00223DF2">
            <w:pPr>
              <w:snapToGrid w:val="0"/>
              <w:jc w:val="both"/>
              <w:rPr>
                <w:rFonts w:eastAsia="TimesNewRomanPSMT"/>
                <w:b/>
                <w:bCs/>
              </w:rPr>
            </w:pPr>
          </w:p>
        </w:tc>
      </w:tr>
      <w:tr w:rsidR="00E05332" w:rsidRPr="00C35CDB" w14:paraId="523EB889" w14:textId="77777777" w:rsidTr="00223DF2">
        <w:tc>
          <w:tcPr>
            <w:tcW w:w="567" w:type="dxa"/>
            <w:vMerge/>
            <w:shd w:val="clear" w:color="auto" w:fill="auto"/>
          </w:tcPr>
          <w:p w14:paraId="367F241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981CC2" w14:textId="77777777" w:rsidR="00E05332" w:rsidRPr="00C35CDB" w:rsidRDefault="00E05332" w:rsidP="00223DF2">
            <w:pPr>
              <w:rPr>
                <w:b/>
              </w:rPr>
            </w:pPr>
            <w:r w:rsidRPr="00C35CDB">
              <w:rPr>
                <w:b/>
              </w:rPr>
              <w:t>Матични број</w:t>
            </w:r>
          </w:p>
        </w:tc>
        <w:tc>
          <w:tcPr>
            <w:tcW w:w="4618" w:type="dxa"/>
            <w:shd w:val="clear" w:color="auto" w:fill="auto"/>
          </w:tcPr>
          <w:p w14:paraId="5494243A" w14:textId="77777777" w:rsidR="00E05332" w:rsidRPr="00C35CDB" w:rsidRDefault="00E05332" w:rsidP="00223DF2">
            <w:pPr>
              <w:snapToGrid w:val="0"/>
              <w:jc w:val="both"/>
              <w:rPr>
                <w:rFonts w:eastAsia="TimesNewRomanPSMT"/>
                <w:b/>
                <w:bCs/>
                <w:lang w:val="en-US"/>
              </w:rPr>
            </w:pPr>
          </w:p>
        </w:tc>
      </w:tr>
      <w:tr w:rsidR="00E05332" w:rsidRPr="00C35CDB" w14:paraId="7BE3821D" w14:textId="77777777" w:rsidTr="00223DF2">
        <w:tc>
          <w:tcPr>
            <w:tcW w:w="567" w:type="dxa"/>
            <w:vMerge/>
            <w:shd w:val="clear" w:color="auto" w:fill="auto"/>
          </w:tcPr>
          <w:p w14:paraId="4B3A361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339CD6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B8A8380" w14:textId="77777777" w:rsidR="00E05332" w:rsidRPr="00C35CDB" w:rsidRDefault="00E05332" w:rsidP="00223DF2">
            <w:pPr>
              <w:snapToGrid w:val="0"/>
              <w:jc w:val="both"/>
              <w:rPr>
                <w:rFonts w:eastAsia="TimesNewRomanPSMT"/>
                <w:b/>
                <w:bCs/>
                <w:lang w:val="en-US"/>
              </w:rPr>
            </w:pPr>
          </w:p>
        </w:tc>
      </w:tr>
      <w:tr w:rsidR="00E05332" w:rsidRPr="00C35CDB" w14:paraId="7F9D4BD0" w14:textId="77777777" w:rsidTr="00223DF2">
        <w:trPr>
          <w:trHeight w:val="115"/>
        </w:trPr>
        <w:tc>
          <w:tcPr>
            <w:tcW w:w="567" w:type="dxa"/>
            <w:vMerge/>
            <w:shd w:val="clear" w:color="auto" w:fill="auto"/>
          </w:tcPr>
          <w:p w14:paraId="620390B6"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DD391D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788E2138" w14:textId="77777777" w:rsidR="00E05332" w:rsidRPr="00C35CDB" w:rsidRDefault="00E05332" w:rsidP="00223DF2">
            <w:pPr>
              <w:snapToGrid w:val="0"/>
              <w:jc w:val="both"/>
              <w:rPr>
                <w:rFonts w:eastAsia="TimesNewRomanPSMT"/>
                <w:b/>
                <w:bCs/>
                <w:lang w:val="en-US"/>
              </w:rPr>
            </w:pPr>
          </w:p>
        </w:tc>
      </w:tr>
    </w:tbl>
    <w:p w14:paraId="50726F1C" w14:textId="77777777" w:rsidR="00E05332" w:rsidRPr="00C35CDB" w:rsidRDefault="00E05332" w:rsidP="00E05332">
      <w:pPr>
        <w:rPr>
          <w:noProof/>
        </w:rPr>
      </w:pPr>
    </w:p>
    <w:p w14:paraId="511D6B73" w14:textId="77777777" w:rsidR="00E05332" w:rsidRPr="00C35CDB" w:rsidRDefault="00E05332" w:rsidP="00E05332">
      <w:pPr>
        <w:rPr>
          <w:b/>
          <w:noProof/>
        </w:rPr>
      </w:pPr>
      <w:r w:rsidRPr="00C35CDB">
        <w:rPr>
          <w:b/>
          <w:noProof/>
        </w:rPr>
        <w:t>НАПОМЕНЕ:</w:t>
      </w:r>
    </w:p>
    <w:p w14:paraId="70AFF24A"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28EF0715" w14:textId="77777777" w:rsidR="00E05332" w:rsidRPr="00C35CDB" w:rsidRDefault="00E05332" w:rsidP="00E05332">
      <w:pPr>
        <w:rPr>
          <w:noProof/>
        </w:rPr>
      </w:pPr>
      <w:r w:rsidRPr="00C35CDB">
        <w:rPr>
          <w:noProof/>
        </w:rPr>
        <w:t>Образац копирати, уколико има више понуђача</w:t>
      </w:r>
    </w:p>
    <w:p w14:paraId="74EF7064" w14:textId="77777777" w:rsidR="00E05332" w:rsidRPr="00C35CDB" w:rsidRDefault="00E05332" w:rsidP="00E05332">
      <w:pPr>
        <w:rPr>
          <w:noProof/>
        </w:rPr>
      </w:pPr>
    </w:p>
    <w:p w14:paraId="20B79C46" w14:textId="77777777" w:rsidR="00E05332" w:rsidRPr="00C35CDB" w:rsidRDefault="00E05332" w:rsidP="00E05332">
      <w:pPr>
        <w:rPr>
          <w:noProof/>
        </w:rPr>
      </w:pPr>
    </w:p>
    <w:p w14:paraId="3EF2EB4B" w14:textId="77777777" w:rsidR="00E05332" w:rsidRPr="00C35CDB" w:rsidRDefault="00E05332" w:rsidP="00E05332">
      <w:pPr>
        <w:rPr>
          <w:noProof/>
        </w:rPr>
      </w:pPr>
    </w:p>
    <w:p w14:paraId="08396920" w14:textId="77777777" w:rsidR="00E05332" w:rsidRPr="00C35CDB" w:rsidRDefault="00E05332" w:rsidP="00E05332">
      <w:pPr>
        <w:rPr>
          <w:noProof/>
        </w:rPr>
      </w:pPr>
    </w:p>
    <w:p w14:paraId="1D82B20A"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58CF05D2" w14:textId="77777777" w:rsidTr="00223DF2">
        <w:trPr>
          <w:trHeight w:val="307"/>
        </w:trPr>
        <w:tc>
          <w:tcPr>
            <w:tcW w:w="1203" w:type="dxa"/>
          </w:tcPr>
          <w:p w14:paraId="39F4F310"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051D86F5" w14:textId="77777777" w:rsidR="00E05332" w:rsidRPr="00C35CDB" w:rsidRDefault="00E05332" w:rsidP="00223DF2">
            <w:pPr>
              <w:rPr>
                <w:b/>
                <w:noProof/>
              </w:rPr>
            </w:pPr>
          </w:p>
        </w:tc>
      </w:tr>
      <w:tr w:rsidR="00E05332" w:rsidRPr="00C35CDB" w14:paraId="197FCB84" w14:textId="77777777" w:rsidTr="00223DF2">
        <w:trPr>
          <w:trHeight w:val="292"/>
        </w:trPr>
        <w:tc>
          <w:tcPr>
            <w:tcW w:w="1203" w:type="dxa"/>
          </w:tcPr>
          <w:p w14:paraId="191F388F" w14:textId="77777777" w:rsidR="00E05332" w:rsidRPr="00C35CDB" w:rsidRDefault="00E05332" w:rsidP="00223DF2">
            <w:pPr>
              <w:rPr>
                <w:b/>
                <w:noProof/>
              </w:rPr>
            </w:pPr>
          </w:p>
        </w:tc>
        <w:tc>
          <w:tcPr>
            <w:tcW w:w="3975" w:type="dxa"/>
            <w:tcBorders>
              <w:top w:val="single" w:sz="4" w:space="0" w:color="auto"/>
            </w:tcBorders>
          </w:tcPr>
          <w:p w14:paraId="5DC995AC" w14:textId="77777777" w:rsidR="00E05332" w:rsidRPr="00C35CDB" w:rsidRDefault="00E05332" w:rsidP="00223DF2">
            <w:pPr>
              <w:jc w:val="center"/>
              <w:rPr>
                <w:noProof/>
              </w:rPr>
            </w:pPr>
            <w:r w:rsidRPr="00C35CDB">
              <w:rPr>
                <w:noProof/>
              </w:rPr>
              <w:t>ПОТПИС</w:t>
            </w:r>
          </w:p>
        </w:tc>
      </w:tr>
    </w:tbl>
    <w:p w14:paraId="56AF4D3C" w14:textId="77777777" w:rsidR="00E05332" w:rsidRPr="00C35CDB" w:rsidRDefault="00E05332" w:rsidP="00E05332">
      <w:pPr>
        <w:rPr>
          <w:noProof/>
        </w:rPr>
      </w:pPr>
      <w:r w:rsidRPr="00C35CDB">
        <w:rPr>
          <w:b/>
          <w:noProof/>
        </w:rPr>
        <w:t xml:space="preserve"> </w:t>
      </w:r>
    </w:p>
    <w:p w14:paraId="1E32DF2D" w14:textId="77777777" w:rsidR="00E05332" w:rsidRPr="00C35CDB" w:rsidRDefault="00E05332" w:rsidP="00E05332">
      <w:pPr>
        <w:rPr>
          <w:b/>
          <w:noProof/>
        </w:rPr>
      </w:pPr>
      <w:r w:rsidRPr="00C35CDB">
        <w:rPr>
          <w:b/>
          <w:noProof/>
        </w:rPr>
        <w:br w:type="page"/>
      </w:r>
    </w:p>
    <w:p w14:paraId="20A875CD" w14:textId="77777777" w:rsidR="00E05332" w:rsidRPr="00360D95" w:rsidRDefault="00E05332" w:rsidP="00360D95">
      <w:pPr>
        <w:jc w:val="center"/>
        <w:rPr>
          <w:b/>
        </w:rPr>
      </w:pPr>
      <w:bookmarkStart w:id="55" w:name="_Toc375826016"/>
      <w:bookmarkStart w:id="56" w:name="_Toc389030823"/>
      <w:bookmarkStart w:id="57" w:name="_Toc401143643"/>
      <w:bookmarkStart w:id="58" w:name="_Toc440629955"/>
      <w:r w:rsidRPr="00360D95">
        <w:rPr>
          <w:b/>
        </w:rPr>
        <w:lastRenderedPageBreak/>
        <w:t>ОПШТИ ПОДАЦИ О ПОДИЗВОЂАЧИМА</w:t>
      </w:r>
      <w:bookmarkEnd w:id="55"/>
      <w:bookmarkEnd w:id="56"/>
      <w:bookmarkEnd w:id="57"/>
      <w:bookmarkEnd w:id="58"/>
    </w:p>
    <w:p w14:paraId="79BBF2A4"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7F6EE31D" w14:textId="77777777" w:rsidTr="00223DF2">
        <w:tc>
          <w:tcPr>
            <w:tcW w:w="567" w:type="dxa"/>
            <w:vMerge w:val="restart"/>
            <w:tcBorders>
              <w:top w:val="single" w:sz="4" w:space="0" w:color="000000"/>
              <w:left w:val="single" w:sz="4" w:space="0" w:color="000000"/>
            </w:tcBorders>
            <w:shd w:val="clear" w:color="auto" w:fill="auto"/>
          </w:tcPr>
          <w:p w14:paraId="3A586E1F" w14:textId="77777777" w:rsidR="00E05332" w:rsidRPr="00C35CDB" w:rsidRDefault="00E05332" w:rsidP="00223DF2">
            <w:pPr>
              <w:snapToGrid w:val="0"/>
              <w:jc w:val="both"/>
            </w:pPr>
          </w:p>
          <w:p w14:paraId="6D856E81"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32ED4380" w14:textId="77777777" w:rsidR="00E05332" w:rsidRPr="00C35CDB" w:rsidRDefault="00E05332" w:rsidP="00223DF2">
            <w:pPr>
              <w:snapToGrid w:val="0"/>
              <w:jc w:val="both"/>
              <w:rPr>
                <w:rFonts w:eastAsia="TimesNewRomanPSMT"/>
                <w:bCs/>
                <w:i/>
                <w:lang w:val="en-US"/>
              </w:rPr>
            </w:pPr>
          </w:p>
          <w:p w14:paraId="53434A0F" w14:textId="77777777" w:rsidR="00E05332" w:rsidRPr="00C35CDB" w:rsidRDefault="00E05332" w:rsidP="00223DF2">
            <w:pPr>
              <w:snapToGrid w:val="0"/>
              <w:jc w:val="both"/>
              <w:rPr>
                <w:rFonts w:eastAsia="TimesNewRomanPSMT"/>
                <w:bCs/>
                <w:i/>
                <w:lang w:val="en-US"/>
              </w:rPr>
            </w:pPr>
          </w:p>
          <w:p w14:paraId="577D0301" w14:textId="77777777" w:rsidR="00E05332" w:rsidRPr="00C35CDB" w:rsidRDefault="00E05332" w:rsidP="00223DF2">
            <w:pPr>
              <w:snapToGrid w:val="0"/>
              <w:jc w:val="both"/>
              <w:rPr>
                <w:rFonts w:eastAsia="TimesNewRomanPSMT"/>
                <w:bCs/>
                <w:i/>
                <w:lang w:val="en-US"/>
              </w:rPr>
            </w:pPr>
          </w:p>
          <w:p w14:paraId="71E92A3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0616B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A238EF" w14:textId="77777777" w:rsidR="00E05332" w:rsidRPr="00C35CDB" w:rsidRDefault="00E05332" w:rsidP="00223DF2">
            <w:pPr>
              <w:snapToGrid w:val="0"/>
              <w:jc w:val="both"/>
              <w:rPr>
                <w:rFonts w:eastAsia="TimesNewRomanPSMT"/>
                <w:b/>
                <w:bCs/>
                <w:lang w:val="en-US"/>
              </w:rPr>
            </w:pPr>
          </w:p>
        </w:tc>
      </w:tr>
      <w:tr w:rsidR="00E05332" w:rsidRPr="00C35CDB" w14:paraId="49C28CFA" w14:textId="77777777" w:rsidTr="00223DF2">
        <w:tc>
          <w:tcPr>
            <w:tcW w:w="567" w:type="dxa"/>
            <w:vMerge/>
            <w:tcBorders>
              <w:left w:val="single" w:sz="4" w:space="0" w:color="000000"/>
            </w:tcBorders>
            <w:shd w:val="clear" w:color="auto" w:fill="auto"/>
          </w:tcPr>
          <w:p w14:paraId="5C0BDBE0"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DFF0275"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0E136D" w14:textId="77777777" w:rsidR="00E05332" w:rsidRPr="00C35CDB" w:rsidRDefault="00E05332" w:rsidP="00223DF2">
            <w:pPr>
              <w:snapToGrid w:val="0"/>
              <w:jc w:val="both"/>
              <w:rPr>
                <w:rFonts w:eastAsia="TimesNewRomanPSMT"/>
                <w:b/>
                <w:bCs/>
                <w:lang w:val="en-US"/>
              </w:rPr>
            </w:pPr>
          </w:p>
          <w:p w14:paraId="760C1D07" w14:textId="77777777" w:rsidR="00E05332" w:rsidRPr="00C35CDB" w:rsidRDefault="00E05332" w:rsidP="00223DF2">
            <w:pPr>
              <w:snapToGrid w:val="0"/>
              <w:jc w:val="both"/>
              <w:rPr>
                <w:rFonts w:eastAsia="TimesNewRomanPSMT"/>
                <w:b/>
                <w:bCs/>
                <w:lang w:val="en-US"/>
              </w:rPr>
            </w:pPr>
          </w:p>
        </w:tc>
      </w:tr>
      <w:tr w:rsidR="00E05332" w:rsidRPr="00C35CDB" w14:paraId="20E69AF1" w14:textId="77777777" w:rsidTr="00223DF2">
        <w:tc>
          <w:tcPr>
            <w:tcW w:w="567" w:type="dxa"/>
            <w:vMerge/>
            <w:tcBorders>
              <w:left w:val="single" w:sz="4" w:space="0" w:color="000000"/>
            </w:tcBorders>
            <w:shd w:val="clear" w:color="auto" w:fill="auto"/>
          </w:tcPr>
          <w:p w14:paraId="47A74157"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6827D5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08C64" w14:textId="77777777" w:rsidR="00E05332" w:rsidRPr="00C35CDB" w:rsidRDefault="00E05332" w:rsidP="00223DF2">
            <w:pPr>
              <w:snapToGrid w:val="0"/>
              <w:jc w:val="both"/>
              <w:rPr>
                <w:rFonts w:eastAsia="TimesNewRomanPSMT"/>
                <w:b/>
                <w:bCs/>
                <w:lang w:val="en-US"/>
              </w:rPr>
            </w:pPr>
          </w:p>
        </w:tc>
      </w:tr>
      <w:tr w:rsidR="00E05332" w:rsidRPr="00C35CDB" w14:paraId="2A76446B" w14:textId="77777777" w:rsidTr="00223DF2">
        <w:tc>
          <w:tcPr>
            <w:tcW w:w="567" w:type="dxa"/>
            <w:vMerge/>
            <w:tcBorders>
              <w:left w:val="single" w:sz="4" w:space="0" w:color="000000"/>
            </w:tcBorders>
            <w:shd w:val="clear" w:color="auto" w:fill="auto"/>
          </w:tcPr>
          <w:p w14:paraId="49D2D562"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850F588"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E82F96" w14:textId="77777777" w:rsidR="00E05332" w:rsidRPr="00C35CDB" w:rsidRDefault="00E05332" w:rsidP="00223DF2">
            <w:pPr>
              <w:snapToGrid w:val="0"/>
              <w:jc w:val="both"/>
              <w:rPr>
                <w:rFonts w:eastAsia="TimesNewRomanPSMT"/>
                <w:b/>
                <w:bCs/>
                <w:lang w:val="en-US"/>
              </w:rPr>
            </w:pPr>
          </w:p>
        </w:tc>
      </w:tr>
      <w:tr w:rsidR="00E05332" w:rsidRPr="00C35CDB" w14:paraId="6AE9D423" w14:textId="77777777" w:rsidTr="00223DF2">
        <w:tc>
          <w:tcPr>
            <w:tcW w:w="567" w:type="dxa"/>
            <w:vMerge/>
            <w:tcBorders>
              <w:left w:val="single" w:sz="4" w:space="0" w:color="000000"/>
            </w:tcBorders>
            <w:shd w:val="clear" w:color="auto" w:fill="auto"/>
          </w:tcPr>
          <w:p w14:paraId="162B75D2"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53AE91"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5CA9C5" w14:textId="77777777" w:rsidR="00E05332" w:rsidRPr="00C35CDB" w:rsidRDefault="00E05332" w:rsidP="00223DF2">
            <w:pPr>
              <w:snapToGrid w:val="0"/>
              <w:jc w:val="both"/>
              <w:rPr>
                <w:rFonts w:eastAsia="TimesNewRomanPSMT"/>
                <w:b/>
                <w:bCs/>
                <w:lang w:val="en-US"/>
              </w:rPr>
            </w:pPr>
          </w:p>
        </w:tc>
      </w:tr>
      <w:tr w:rsidR="00E05332" w:rsidRPr="00C35CDB" w14:paraId="68242B17" w14:textId="77777777" w:rsidTr="00223DF2">
        <w:tc>
          <w:tcPr>
            <w:tcW w:w="567" w:type="dxa"/>
            <w:vMerge/>
            <w:tcBorders>
              <w:left w:val="single" w:sz="4" w:space="0" w:color="000000"/>
            </w:tcBorders>
            <w:shd w:val="clear" w:color="auto" w:fill="auto"/>
          </w:tcPr>
          <w:p w14:paraId="277C404C"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4BB6791"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811C37" w14:textId="77777777" w:rsidR="00E05332" w:rsidRPr="00C35CDB" w:rsidRDefault="00E05332" w:rsidP="00223DF2">
            <w:pPr>
              <w:snapToGrid w:val="0"/>
              <w:jc w:val="both"/>
              <w:rPr>
                <w:rFonts w:eastAsia="TimesNewRomanPSMT"/>
                <w:b/>
                <w:bCs/>
                <w:lang w:val="ru-RU"/>
              </w:rPr>
            </w:pPr>
          </w:p>
        </w:tc>
      </w:tr>
      <w:tr w:rsidR="00E05332" w:rsidRPr="00C35CDB" w14:paraId="45238B86" w14:textId="77777777" w:rsidTr="00223DF2">
        <w:trPr>
          <w:trHeight w:val="1376"/>
        </w:trPr>
        <w:tc>
          <w:tcPr>
            <w:tcW w:w="567" w:type="dxa"/>
            <w:vMerge/>
            <w:tcBorders>
              <w:left w:val="single" w:sz="4" w:space="0" w:color="000000"/>
              <w:bottom w:val="single" w:sz="4" w:space="0" w:color="000000"/>
            </w:tcBorders>
            <w:shd w:val="clear" w:color="auto" w:fill="auto"/>
          </w:tcPr>
          <w:p w14:paraId="4E960BA3"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6D4956D6"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953BCA" w14:textId="77777777" w:rsidR="00E05332" w:rsidRPr="00C35CDB" w:rsidRDefault="00E05332" w:rsidP="00223DF2">
            <w:pPr>
              <w:snapToGrid w:val="0"/>
              <w:jc w:val="both"/>
              <w:rPr>
                <w:rFonts w:eastAsia="TimesNewRomanPSMT"/>
                <w:b/>
                <w:bCs/>
              </w:rPr>
            </w:pPr>
          </w:p>
        </w:tc>
      </w:tr>
    </w:tbl>
    <w:p w14:paraId="7FAC7708"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70E7E3EA" w14:textId="77777777" w:rsidTr="00223DF2">
        <w:tc>
          <w:tcPr>
            <w:tcW w:w="567" w:type="dxa"/>
            <w:vMerge w:val="restart"/>
            <w:tcBorders>
              <w:top w:val="single" w:sz="4" w:space="0" w:color="000000"/>
              <w:left w:val="single" w:sz="4" w:space="0" w:color="000000"/>
            </w:tcBorders>
            <w:shd w:val="clear" w:color="auto" w:fill="auto"/>
          </w:tcPr>
          <w:p w14:paraId="165F6891" w14:textId="77777777" w:rsidR="00E05332" w:rsidRPr="00C35CDB" w:rsidRDefault="00E05332" w:rsidP="00223DF2">
            <w:pPr>
              <w:snapToGrid w:val="0"/>
              <w:jc w:val="both"/>
            </w:pPr>
          </w:p>
          <w:p w14:paraId="653B437D"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2D98F0D2" w14:textId="77777777" w:rsidR="00E05332" w:rsidRPr="00C35CDB" w:rsidRDefault="00E05332" w:rsidP="00223DF2">
            <w:pPr>
              <w:snapToGrid w:val="0"/>
              <w:jc w:val="both"/>
              <w:rPr>
                <w:rFonts w:eastAsia="TimesNewRomanPSMT"/>
                <w:bCs/>
                <w:i/>
                <w:lang w:val="en-US"/>
              </w:rPr>
            </w:pPr>
          </w:p>
          <w:p w14:paraId="5F5B7D08" w14:textId="77777777" w:rsidR="00E05332" w:rsidRPr="00C35CDB" w:rsidRDefault="00E05332" w:rsidP="00223DF2">
            <w:pPr>
              <w:snapToGrid w:val="0"/>
              <w:jc w:val="both"/>
              <w:rPr>
                <w:rFonts w:eastAsia="TimesNewRomanPSMT"/>
                <w:bCs/>
                <w:i/>
                <w:lang w:val="en-US"/>
              </w:rPr>
            </w:pPr>
          </w:p>
          <w:p w14:paraId="53D88674" w14:textId="77777777" w:rsidR="00E05332" w:rsidRPr="00C35CDB" w:rsidRDefault="00E05332" w:rsidP="00223DF2">
            <w:pPr>
              <w:snapToGrid w:val="0"/>
              <w:jc w:val="both"/>
              <w:rPr>
                <w:rFonts w:eastAsia="TimesNewRomanPSMT"/>
                <w:bCs/>
                <w:i/>
                <w:lang w:val="en-US"/>
              </w:rPr>
            </w:pPr>
          </w:p>
          <w:p w14:paraId="34AAF538"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D8E40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4B9D8B" w14:textId="77777777" w:rsidR="00E05332" w:rsidRPr="00C35CDB" w:rsidRDefault="00E05332" w:rsidP="00223DF2">
            <w:pPr>
              <w:snapToGrid w:val="0"/>
              <w:jc w:val="both"/>
              <w:rPr>
                <w:rFonts w:eastAsia="TimesNewRomanPSMT"/>
                <w:b/>
                <w:bCs/>
                <w:lang w:val="en-US"/>
              </w:rPr>
            </w:pPr>
          </w:p>
        </w:tc>
      </w:tr>
      <w:tr w:rsidR="00E05332" w:rsidRPr="00C35CDB" w14:paraId="573357E5" w14:textId="77777777" w:rsidTr="00223DF2">
        <w:tc>
          <w:tcPr>
            <w:tcW w:w="567" w:type="dxa"/>
            <w:vMerge/>
            <w:tcBorders>
              <w:left w:val="single" w:sz="4" w:space="0" w:color="000000"/>
            </w:tcBorders>
            <w:shd w:val="clear" w:color="auto" w:fill="auto"/>
          </w:tcPr>
          <w:p w14:paraId="0B1F831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F5DA28"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F1C94" w14:textId="77777777" w:rsidR="00E05332" w:rsidRPr="00C35CDB" w:rsidRDefault="00E05332" w:rsidP="00223DF2">
            <w:pPr>
              <w:snapToGrid w:val="0"/>
              <w:jc w:val="both"/>
              <w:rPr>
                <w:rFonts w:eastAsia="TimesNewRomanPSMT"/>
                <w:b/>
                <w:bCs/>
                <w:lang w:val="en-US"/>
              </w:rPr>
            </w:pPr>
          </w:p>
          <w:p w14:paraId="0AB830C3" w14:textId="77777777" w:rsidR="00E05332" w:rsidRPr="00C35CDB" w:rsidRDefault="00E05332" w:rsidP="00223DF2">
            <w:pPr>
              <w:snapToGrid w:val="0"/>
              <w:jc w:val="both"/>
              <w:rPr>
                <w:rFonts w:eastAsia="TimesNewRomanPSMT"/>
                <w:b/>
                <w:bCs/>
                <w:lang w:val="en-US"/>
              </w:rPr>
            </w:pPr>
          </w:p>
        </w:tc>
      </w:tr>
      <w:tr w:rsidR="00E05332" w:rsidRPr="00C35CDB" w14:paraId="3EF5A10E" w14:textId="77777777" w:rsidTr="00223DF2">
        <w:tc>
          <w:tcPr>
            <w:tcW w:w="567" w:type="dxa"/>
            <w:vMerge/>
            <w:tcBorders>
              <w:left w:val="single" w:sz="4" w:space="0" w:color="000000"/>
            </w:tcBorders>
            <w:shd w:val="clear" w:color="auto" w:fill="auto"/>
          </w:tcPr>
          <w:p w14:paraId="67BFC8BA"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3846DEC"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79D538" w14:textId="77777777" w:rsidR="00E05332" w:rsidRPr="00C35CDB" w:rsidRDefault="00E05332" w:rsidP="00223DF2">
            <w:pPr>
              <w:snapToGrid w:val="0"/>
              <w:jc w:val="both"/>
              <w:rPr>
                <w:rFonts w:eastAsia="TimesNewRomanPSMT"/>
                <w:b/>
                <w:bCs/>
                <w:lang w:val="en-US"/>
              </w:rPr>
            </w:pPr>
          </w:p>
        </w:tc>
      </w:tr>
      <w:tr w:rsidR="00E05332" w:rsidRPr="00C35CDB" w14:paraId="6501F509" w14:textId="77777777" w:rsidTr="00223DF2">
        <w:tc>
          <w:tcPr>
            <w:tcW w:w="567" w:type="dxa"/>
            <w:vMerge/>
            <w:tcBorders>
              <w:left w:val="single" w:sz="4" w:space="0" w:color="000000"/>
            </w:tcBorders>
            <w:shd w:val="clear" w:color="auto" w:fill="auto"/>
          </w:tcPr>
          <w:p w14:paraId="70307C8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F25930C"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86E4BD" w14:textId="77777777" w:rsidR="00E05332" w:rsidRPr="00C35CDB" w:rsidRDefault="00E05332" w:rsidP="00223DF2">
            <w:pPr>
              <w:snapToGrid w:val="0"/>
              <w:jc w:val="both"/>
              <w:rPr>
                <w:rFonts w:eastAsia="TimesNewRomanPSMT"/>
                <w:b/>
                <w:bCs/>
                <w:lang w:val="en-US"/>
              </w:rPr>
            </w:pPr>
          </w:p>
        </w:tc>
      </w:tr>
      <w:tr w:rsidR="00E05332" w:rsidRPr="00C35CDB" w14:paraId="3F097FBE" w14:textId="77777777" w:rsidTr="00223DF2">
        <w:tc>
          <w:tcPr>
            <w:tcW w:w="567" w:type="dxa"/>
            <w:vMerge/>
            <w:tcBorders>
              <w:left w:val="single" w:sz="4" w:space="0" w:color="000000"/>
            </w:tcBorders>
            <w:shd w:val="clear" w:color="auto" w:fill="auto"/>
          </w:tcPr>
          <w:p w14:paraId="172233F6"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630281B"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7F4F14" w14:textId="77777777" w:rsidR="00E05332" w:rsidRPr="00C35CDB" w:rsidRDefault="00E05332" w:rsidP="00223DF2">
            <w:pPr>
              <w:snapToGrid w:val="0"/>
              <w:jc w:val="both"/>
              <w:rPr>
                <w:rFonts w:eastAsia="TimesNewRomanPSMT"/>
                <w:b/>
                <w:bCs/>
                <w:lang w:val="en-US"/>
              </w:rPr>
            </w:pPr>
          </w:p>
        </w:tc>
      </w:tr>
      <w:tr w:rsidR="00E05332" w:rsidRPr="00C35CDB" w14:paraId="41B3BDDB" w14:textId="77777777" w:rsidTr="00223DF2">
        <w:tc>
          <w:tcPr>
            <w:tcW w:w="567" w:type="dxa"/>
            <w:vMerge/>
            <w:tcBorders>
              <w:left w:val="single" w:sz="4" w:space="0" w:color="000000"/>
            </w:tcBorders>
            <w:shd w:val="clear" w:color="auto" w:fill="auto"/>
          </w:tcPr>
          <w:p w14:paraId="6A766ED1"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5C863D1D"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E35EAC" w14:textId="77777777" w:rsidR="00E05332" w:rsidRPr="00C35CDB" w:rsidRDefault="00E05332" w:rsidP="00223DF2">
            <w:pPr>
              <w:snapToGrid w:val="0"/>
              <w:jc w:val="both"/>
              <w:rPr>
                <w:rFonts w:eastAsia="TimesNewRomanPSMT"/>
                <w:b/>
                <w:bCs/>
                <w:lang w:val="ru-RU"/>
              </w:rPr>
            </w:pPr>
          </w:p>
        </w:tc>
      </w:tr>
      <w:tr w:rsidR="00E05332" w:rsidRPr="00C35CDB" w14:paraId="67C58CC3" w14:textId="77777777" w:rsidTr="00223DF2">
        <w:trPr>
          <w:trHeight w:val="1376"/>
        </w:trPr>
        <w:tc>
          <w:tcPr>
            <w:tcW w:w="567" w:type="dxa"/>
            <w:vMerge/>
            <w:tcBorders>
              <w:left w:val="single" w:sz="4" w:space="0" w:color="000000"/>
              <w:bottom w:val="single" w:sz="4" w:space="0" w:color="000000"/>
            </w:tcBorders>
            <w:shd w:val="clear" w:color="auto" w:fill="auto"/>
          </w:tcPr>
          <w:p w14:paraId="27875E71"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F3ECD66"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5A8C4E" w14:textId="77777777" w:rsidR="00E05332" w:rsidRPr="00C35CDB" w:rsidRDefault="00E05332" w:rsidP="00223DF2">
            <w:pPr>
              <w:snapToGrid w:val="0"/>
              <w:jc w:val="both"/>
              <w:rPr>
                <w:rFonts w:eastAsia="TimesNewRomanPSMT"/>
                <w:b/>
                <w:bCs/>
              </w:rPr>
            </w:pPr>
          </w:p>
        </w:tc>
      </w:tr>
    </w:tbl>
    <w:p w14:paraId="20B5FB92" w14:textId="77777777" w:rsidR="00E05332" w:rsidRPr="00C35CDB" w:rsidRDefault="00E05332" w:rsidP="00E05332"/>
    <w:p w14:paraId="0080C4A5"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67048EAF" w14:textId="77777777" w:rsidR="00E05332" w:rsidRPr="00C35CDB" w:rsidRDefault="00E05332" w:rsidP="00E05332">
      <w:pPr>
        <w:rPr>
          <w:b/>
          <w:noProof/>
        </w:rPr>
      </w:pPr>
    </w:p>
    <w:p w14:paraId="34E2B7E0" w14:textId="77777777" w:rsidR="00E05332" w:rsidRPr="00C35CDB" w:rsidRDefault="00E05332" w:rsidP="00E05332">
      <w:pPr>
        <w:rPr>
          <w:b/>
          <w:noProof/>
        </w:rPr>
      </w:pPr>
      <w:r w:rsidRPr="00C35CDB">
        <w:rPr>
          <w:b/>
          <w:noProof/>
        </w:rPr>
        <w:t>НАПОМЕНЕ:</w:t>
      </w:r>
    </w:p>
    <w:p w14:paraId="78B4EBAE"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4FC27436" w14:textId="77777777" w:rsidR="00E05332" w:rsidRPr="00C35CDB" w:rsidRDefault="00E05332" w:rsidP="00E05332">
      <w:pPr>
        <w:rPr>
          <w:noProof/>
        </w:rPr>
      </w:pPr>
      <w:r w:rsidRPr="00C35CDB">
        <w:rPr>
          <w:noProof/>
        </w:rPr>
        <w:t>Образац копирати, уколико има више подизвођача.</w:t>
      </w:r>
    </w:p>
    <w:p w14:paraId="71F11B26" w14:textId="77777777" w:rsidR="00E05332" w:rsidRPr="00C35CDB" w:rsidRDefault="00E05332" w:rsidP="00E05332">
      <w:pPr>
        <w:rPr>
          <w:noProof/>
        </w:rPr>
      </w:pPr>
    </w:p>
    <w:p w14:paraId="49AB7159" w14:textId="77777777" w:rsidR="00E05332" w:rsidRPr="00C35CDB" w:rsidRDefault="00E05332" w:rsidP="00E05332">
      <w:pPr>
        <w:rPr>
          <w:noProof/>
        </w:rPr>
      </w:pPr>
    </w:p>
    <w:p w14:paraId="51283694" w14:textId="77777777" w:rsidR="00E05332" w:rsidRPr="00C35CDB" w:rsidRDefault="00E05332" w:rsidP="00E05332">
      <w:pPr>
        <w:rPr>
          <w:noProof/>
        </w:rPr>
      </w:pPr>
    </w:p>
    <w:p w14:paraId="0EC29E0A" w14:textId="77777777" w:rsidR="00E05332" w:rsidRPr="00C35CDB" w:rsidRDefault="00E05332" w:rsidP="00E05332">
      <w:pPr>
        <w:rPr>
          <w:noProof/>
        </w:rPr>
      </w:pPr>
    </w:p>
    <w:p w14:paraId="5B35AA0A" w14:textId="77777777" w:rsidR="00E05332" w:rsidRPr="00C35CDB" w:rsidRDefault="00E05332" w:rsidP="00E05332">
      <w:pPr>
        <w:rPr>
          <w:noProof/>
        </w:rPr>
      </w:pPr>
    </w:p>
    <w:p w14:paraId="34C93B9E"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532EB3F3" w14:textId="77777777" w:rsidTr="00223DF2">
        <w:trPr>
          <w:trHeight w:val="307"/>
        </w:trPr>
        <w:tc>
          <w:tcPr>
            <w:tcW w:w="1203" w:type="dxa"/>
          </w:tcPr>
          <w:p w14:paraId="2700EB26"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949E6F8" w14:textId="77777777" w:rsidR="00E05332" w:rsidRPr="00C35CDB" w:rsidRDefault="00E05332" w:rsidP="00223DF2">
            <w:pPr>
              <w:rPr>
                <w:b/>
                <w:noProof/>
              </w:rPr>
            </w:pPr>
          </w:p>
        </w:tc>
      </w:tr>
      <w:tr w:rsidR="00E05332" w:rsidRPr="00C35CDB" w14:paraId="2D6C0953" w14:textId="77777777" w:rsidTr="00223DF2">
        <w:trPr>
          <w:trHeight w:val="292"/>
        </w:trPr>
        <w:tc>
          <w:tcPr>
            <w:tcW w:w="1203" w:type="dxa"/>
          </w:tcPr>
          <w:p w14:paraId="41BA54C8" w14:textId="77777777" w:rsidR="00E05332" w:rsidRPr="00C35CDB" w:rsidRDefault="00E05332" w:rsidP="00223DF2">
            <w:pPr>
              <w:rPr>
                <w:b/>
                <w:noProof/>
              </w:rPr>
            </w:pPr>
          </w:p>
        </w:tc>
        <w:tc>
          <w:tcPr>
            <w:tcW w:w="3975" w:type="dxa"/>
            <w:tcBorders>
              <w:top w:val="single" w:sz="4" w:space="0" w:color="auto"/>
            </w:tcBorders>
          </w:tcPr>
          <w:p w14:paraId="24535EE4" w14:textId="77777777" w:rsidR="00E05332" w:rsidRPr="00C35CDB" w:rsidRDefault="00E05332" w:rsidP="00223DF2">
            <w:pPr>
              <w:jc w:val="center"/>
              <w:rPr>
                <w:noProof/>
              </w:rPr>
            </w:pPr>
            <w:r w:rsidRPr="00C35CDB">
              <w:rPr>
                <w:noProof/>
              </w:rPr>
              <w:t>ПОТПИС</w:t>
            </w:r>
          </w:p>
        </w:tc>
      </w:tr>
    </w:tbl>
    <w:p w14:paraId="24AE8D58"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06FF14" w15:done="0"/>
  <w15:commentEx w15:paraId="73D9D9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F3682" w14:textId="77777777" w:rsidR="007C74F8" w:rsidRDefault="007C74F8">
      <w:r>
        <w:separator/>
      </w:r>
    </w:p>
  </w:endnote>
  <w:endnote w:type="continuationSeparator" w:id="0">
    <w:p w14:paraId="51152869" w14:textId="77777777" w:rsidR="007C74F8" w:rsidRDefault="007C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FE8AC" w14:textId="77777777" w:rsidR="007C74F8" w:rsidRDefault="007C74F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E01CC" w14:textId="77777777" w:rsidR="007C74F8" w:rsidRDefault="007C74F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3B86E005" w14:textId="77777777" w:rsidR="007C74F8" w:rsidRDefault="007C74F8">
            <w:pPr>
              <w:pStyle w:val="Footer"/>
              <w:jc w:val="center"/>
            </w:pPr>
            <w:r>
              <w:t xml:space="preserve">Страна </w:t>
            </w:r>
            <w:r>
              <w:rPr>
                <w:b/>
              </w:rPr>
              <w:fldChar w:fldCharType="begin"/>
            </w:r>
            <w:r>
              <w:rPr>
                <w:b/>
              </w:rPr>
              <w:instrText xml:space="preserve"> PAGE </w:instrText>
            </w:r>
            <w:r>
              <w:rPr>
                <w:b/>
              </w:rPr>
              <w:fldChar w:fldCharType="separate"/>
            </w:r>
            <w:r w:rsidR="00291045">
              <w:rPr>
                <w:b/>
                <w:noProof/>
              </w:rPr>
              <w:t>5</w:t>
            </w:r>
            <w:r>
              <w:rPr>
                <w:b/>
              </w:rPr>
              <w:fldChar w:fldCharType="end"/>
            </w:r>
            <w:r>
              <w:t xml:space="preserve"> од </w:t>
            </w:r>
            <w:r>
              <w:rPr>
                <w:b/>
              </w:rPr>
              <w:fldChar w:fldCharType="begin"/>
            </w:r>
            <w:r>
              <w:rPr>
                <w:b/>
              </w:rPr>
              <w:instrText xml:space="preserve"> NUMPAGES  </w:instrText>
            </w:r>
            <w:r>
              <w:rPr>
                <w:b/>
              </w:rPr>
              <w:fldChar w:fldCharType="separate"/>
            </w:r>
            <w:r w:rsidR="00291045">
              <w:rPr>
                <w:b/>
                <w:noProof/>
              </w:rPr>
              <w:t>28</w:t>
            </w:r>
            <w:r>
              <w:rPr>
                <w:b/>
              </w:rPr>
              <w:fldChar w:fldCharType="end"/>
            </w:r>
          </w:p>
        </w:sdtContent>
      </w:sdt>
    </w:sdtContent>
  </w:sdt>
  <w:p w14:paraId="404CE1E7" w14:textId="77777777" w:rsidR="007C74F8" w:rsidRPr="00CF2211" w:rsidRDefault="007C74F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A667A" w14:textId="77777777" w:rsidR="007C74F8" w:rsidRDefault="007C74F8">
      <w:r>
        <w:separator/>
      </w:r>
    </w:p>
  </w:footnote>
  <w:footnote w:type="continuationSeparator" w:id="0">
    <w:p w14:paraId="61D53625" w14:textId="77777777" w:rsidR="007C74F8" w:rsidRDefault="007C7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FB0B" w14:textId="77777777" w:rsidR="007C74F8" w:rsidRPr="00884492" w:rsidRDefault="007C74F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3594017C"/>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B4187914"/>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92D6624"/>
    <w:multiLevelType w:val="hybridMultilevel"/>
    <w:tmpl w:val="F0C4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7F192A"/>
    <w:multiLevelType w:val="hybridMultilevel"/>
    <w:tmpl w:val="3FFE67A6"/>
    <w:lvl w:ilvl="0" w:tplc="FEA47F2C">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nsid w:val="49C13FE6"/>
    <w:multiLevelType w:val="hybridMultilevel"/>
    <w:tmpl w:val="22F0AFBC"/>
    <w:lvl w:ilvl="0" w:tplc="241A000F">
      <w:start w:val="1"/>
      <w:numFmt w:val="decimal"/>
      <w:lvlText w:val="%1."/>
      <w:lvlJc w:val="left"/>
      <w:pPr>
        <w:ind w:left="1146" w:hanging="360"/>
      </w:pPr>
    </w:lvl>
    <w:lvl w:ilvl="1" w:tplc="241A0019" w:tentative="1">
      <w:start w:val="1"/>
      <w:numFmt w:val="lowerLetter"/>
      <w:lvlText w:val="%2."/>
      <w:lvlJc w:val="left"/>
      <w:pPr>
        <w:ind w:left="1866" w:hanging="360"/>
      </w:pPr>
    </w:lvl>
    <w:lvl w:ilvl="2" w:tplc="241A001B" w:tentative="1">
      <w:start w:val="1"/>
      <w:numFmt w:val="lowerRoman"/>
      <w:lvlText w:val="%3."/>
      <w:lvlJc w:val="right"/>
      <w:pPr>
        <w:ind w:left="2586" w:hanging="180"/>
      </w:pPr>
    </w:lvl>
    <w:lvl w:ilvl="3" w:tplc="241A000F" w:tentative="1">
      <w:start w:val="1"/>
      <w:numFmt w:val="decimal"/>
      <w:lvlText w:val="%4."/>
      <w:lvlJc w:val="left"/>
      <w:pPr>
        <w:ind w:left="3306" w:hanging="360"/>
      </w:pPr>
    </w:lvl>
    <w:lvl w:ilvl="4" w:tplc="241A0019" w:tentative="1">
      <w:start w:val="1"/>
      <w:numFmt w:val="lowerLetter"/>
      <w:lvlText w:val="%5."/>
      <w:lvlJc w:val="left"/>
      <w:pPr>
        <w:ind w:left="4026" w:hanging="360"/>
      </w:pPr>
    </w:lvl>
    <w:lvl w:ilvl="5" w:tplc="241A001B" w:tentative="1">
      <w:start w:val="1"/>
      <w:numFmt w:val="lowerRoman"/>
      <w:lvlText w:val="%6."/>
      <w:lvlJc w:val="right"/>
      <w:pPr>
        <w:ind w:left="4746" w:hanging="180"/>
      </w:pPr>
    </w:lvl>
    <w:lvl w:ilvl="6" w:tplc="241A000F" w:tentative="1">
      <w:start w:val="1"/>
      <w:numFmt w:val="decimal"/>
      <w:lvlText w:val="%7."/>
      <w:lvlJc w:val="left"/>
      <w:pPr>
        <w:ind w:left="5466" w:hanging="360"/>
      </w:pPr>
    </w:lvl>
    <w:lvl w:ilvl="7" w:tplc="241A0019" w:tentative="1">
      <w:start w:val="1"/>
      <w:numFmt w:val="lowerLetter"/>
      <w:lvlText w:val="%8."/>
      <w:lvlJc w:val="left"/>
      <w:pPr>
        <w:ind w:left="6186" w:hanging="360"/>
      </w:pPr>
    </w:lvl>
    <w:lvl w:ilvl="8" w:tplc="241A001B" w:tentative="1">
      <w:start w:val="1"/>
      <w:numFmt w:val="lowerRoman"/>
      <w:lvlText w:val="%9."/>
      <w:lvlJc w:val="right"/>
      <w:pPr>
        <w:ind w:left="6906" w:hanging="180"/>
      </w:pPr>
    </w:lvl>
  </w:abstractNum>
  <w:abstractNum w:abstractNumId="2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3E7C78"/>
    <w:multiLevelType w:val="hybridMultilevel"/>
    <w:tmpl w:val="5274B8A2"/>
    <w:lvl w:ilvl="0" w:tplc="3E2C7796">
      <w:start w:val="9"/>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220952"/>
    <w:multiLevelType w:val="hybridMultilevel"/>
    <w:tmpl w:val="7AD2267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733E70BE"/>
    <w:multiLevelType w:val="hybridMultilevel"/>
    <w:tmpl w:val="ECA87FA0"/>
    <w:lvl w:ilvl="0" w:tplc="241A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926B3D"/>
    <w:multiLevelType w:val="multilevel"/>
    <w:tmpl w:val="DD9C318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F373389"/>
    <w:multiLevelType w:val="hybridMultilevel"/>
    <w:tmpl w:val="603A2022"/>
    <w:lvl w:ilvl="0" w:tplc="241A000F">
      <w:start w:val="1"/>
      <w:numFmt w:val="decimal"/>
      <w:lvlText w:val="%1."/>
      <w:lvlJc w:val="left"/>
      <w:pPr>
        <w:ind w:left="636"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
  </w:num>
  <w:num w:numId="6">
    <w:abstractNumId w:val="9"/>
  </w:num>
  <w:num w:numId="7">
    <w:abstractNumId w:val="9"/>
  </w:num>
  <w:num w:numId="8">
    <w:abstractNumId w:val="12"/>
  </w:num>
  <w:num w:numId="9">
    <w:abstractNumId w:val="23"/>
  </w:num>
  <w:num w:numId="10">
    <w:abstractNumId w:val="13"/>
  </w:num>
  <w:num w:numId="11">
    <w:abstractNumId w:val="15"/>
  </w:num>
  <w:num w:numId="12">
    <w:abstractNumId w:val="17"/>
  </w:num>
  <w:num w:numId="13">
    <w:abstractNumId w:val="10"/>
  </w:num>
  <w:num w:numId="14">
    <w:abstractNumId w:val="6"/>
  </w:num>
  <w:num w:numId="15">
    <w:abstractNumId w:val="35"/>
  </w:num>
  <w:num w:numId="16">
    <w:abstractNumId w:val="20"/>
  </w:num>
  <w:num w:numId="17">
    <w:abstractNumId w:val="8"/>
  </w:num>
  <w:num w:numId="18">
    <w:abstractNumId w:val="27"/>
  </w:num>
  <w:num w:numId="19">
    <w:abstractNumId w:val="30"/>
  </w:num>
  <w:num w:numId="20">
    <w:abstractNumId w:val="18"/>
  </w:num>
  <w:num w:numId="21">
    <w:abstractNumId w:val="26"/>
  </w:num>
  <w:num w:numId="22">
    <w:abstractNumId w:val="32"/>
  </w:num>
  <w:num w:numId="23">
    <w:abstractNumId w:val="25"/>
  </w:num>
  <w:num w:numId="24">
    <w:abstractNumId w:val="7"/>
  </w:num>
  <w:num w:numId="25">
    <w:abstractNumId w:val="11"/>
  </w:num>
  <w:num w:numId="26">
    <w:abstractNumId w:val="3"/>
  </w:num>
  <w:num w:numId="27">
    <w:abstractNumId w:val="24"/>
  </w:num>
  <w:num w:numId="28">
    <w:abstractNumId w:val="28"/>
  </w:num>
  <w:num w:numId="29">
    <w:abstractNumId w:val="22"/>
  </w:num>
  <w:num w:numId="30">
    <w:abstractNumId w:val="31"/>
  </w:num>
  <w:num w:numId="31">
    <w:abstractNumId w:val="33"/>
  </w:num>
  <w:num w:numId="32">
    <w:abstractNumId w:val="14"/>
  </w:num>
  <w:num w:numId="33">
    <w:abstractNumId w:val="21"/>
  </w:num>
  <w:num w:numId="34">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1F75"/>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26A59"/>
    <w:rsid w:val="00032804"/>
    <w:rsid w:val="00034280"/>
    <w:rsid w:val="00035680"/>
    <w:rsid w:val="00035E37"/>
    <w:rsid w:val="00036029"/>
    <w:rsid w:val="0003765A"/>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097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75458"/>
    <w:rsid w:val="000811A3"/>
    <w:rsid w:val="00083526"/>
    <w:rsid w:val="00084EA9"/>
    <w:rsid w:val="00085126"/>
    <w:rsid w:val="00086647"/>
    <w:rsid w:val="00086EC1"/>
    <w:rsid w:val="00087CC0"/>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4ADE"/>
    <w:rsid w:val="000E5146"/>
    <w:rsid w:val="000F00F8"/>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5FE"/>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BE1"/>
    <w:rsid w:val="00166C89"/>
    <w:rsid w:val="001703F2"/>
    <w:rsid w:val="0017054C"/>
    <w:rsid w:val="00172671"/>
    <w:rsid w:val="00172739"/>
    <w:rsid w:val="001746A0"/>
    <w:rsid w:val="001749F5"/>
    <w:rsid w:val="001757D2"/>
    <w:rsid w:val="00177F41"/>
    <w:rsid w:val="00180D5E"/>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2CEB"/>
    <w:rsid w:val="001B456F"/>
    <w:rsid w:val="001B4E69"/>
    <w:rsid w:val="001C2363"/>
    <w:rsid w:val="001C2E10"/>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74"/>
    <w:rsid w:val="001E49EF"/>
    <w:rsid w:val="001F02F1"/>
    <w:rsid w:val="001F0979"/>
    <w:rsid w:val="001F0B62"/>
    <w:rsid w:val="001F0C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900"/>
    <w:rsid w:val="00217D3C"/>
    <w:rsid w:val="0022049E"/>
    <w:rsid w:val="00223DF2"/>
    <w:rsid w:val="00224267"/>
    <w:rsid w:val="00225737"/>
    <w:rsid w:val="002259B4"/>
    <w:rsid w:val="00226145"/>
    <w:rsid w:val="0022681C"/>
    <w:rsid w:val="002269CB"/>
    <w:rsid w:val="00226E2B"/>
    <w:rsid w:val="00230204"/>
    <w:rsid w:val="00230332"/>
    <w:rsid w:val="00232D05"/>
    <w:rsid w:val="00233D1A"/>
    <w:rsid w:val="00235B03"/>
    <w:rsid w:val="00236A45"/>
    <w:rsid w:val="0024207A"/>
    <w:rsid w:val="0024459E"/>
    <w:rsid w:val="00247002"/>
    <w:rsid w:val="00247586"/>
    <w:rsid w:val="00250C7A"/>
    <w:rsid w:val="002539D4"/>
    <w:rsid w:val="002548D3"/>
    <w:rsid w:val="002551C9"/>
    <w:rsid w:val="00260308"/>
    <w:rsid w:val="00260809"/>
    <w:rsid w:val="002632EE"/>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91045"/>
    <w:rsid w:val="002912F5"/>
    <w:rsid w:val="00292288"/>
    <w:rsid w:val="0029271D"/>
    <w:rsid w:val="00293D26"/>
    <w:rsid w:val="00296C22"/>
    <w:rsid w:val="00297DB0"/>
    <w:rsid w:val="002A0143"/>
    <w:rsid w:val="002A248C"/>
    <w:rsid w:val="002A3632"/>
    <w:rsid w:val="002A53A4"/>
    <w:rsid w:val="002A6959"/>
    <w:rsid w:val="002A734D"/>
    <w:rsid w:val="002A7C42"/>
    <w:rsid w:val="002B0A8F"/>
    <w:rsid w:val="002B1C35"/>
    <w:rsid w:val="002B2E74"/>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6FF0"/>
    <w:rsid w:val="002D7AEC"/>
    <w:rsid w:val="002E0D6D"/>
    <w:rsid w:val="002E14DA"/>
    <w:rsid w:val="002E1A33"/>
    <w:rsid w:val="002E1A62"/>
    <w:rsid w:val="002E255E"/>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13B49"/>
    <w:rsid w:val="0032056F"/>
    <w:rsid w:val="003206E4"/>
    <w:rsid w:val="00321635"/>
    <w:rsid w:val="00321A38"/>
    <w:rsid w:val="00321CAB"/>
    <w:rsid w:val="00322BD9"/>
    <w:rsid w:val="003232AD"/>
    <w:rsid w:val="003247D3"/>
    <w:rsid w:val="0032493E"/>
    <w:rsid w:val="00325999"/>
    <w:rsid w:val="0032705B"/>
    <w:rsid w:val="0033133B"/>
    <w:rsid w:val="00335232"/>
    <w:rsid w:val="0033629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24DA"/>
    <w:rsid w:val="003650D0"/>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020"/>
    <w:rsid w:val="003C1C11"/>
    <w:rsid w:val="003C33A3"/>
    <w:rsid w:val="003C49DD"/>
    <w:rsid w:val="003D0B11"/>
    <w:rsid w:val="003D253A"/>
    <w:rsid w:val="003D30B0"/>
    <w:rsid w:val="003D4F7D"/>
    <w:rsid w:val="003D5F20"/>
    <w:rsid w:val="003D6D0C"/>
    <w:rsid w:val="003E0927"/>
    <w:rsid w:val="003E26D1"/>
    <w:rsid w:val="003E2FCD"/>
    <w:rsid w:val="003E3F70"/>
    <w:rsid w:val="003E4817"/>
    <w:rsid w:val="003E6070"/>
    <w:rsid w:val="003E67F2"/>
    <w:rsid w:val="003E71AC"/>
    <w:rsid w:val="003F250A"/>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0DA1"/>
    <w:rsid w:val="00444677"/>
    <w:rsid w:val="00444D7B"/>
    <w:rsid w:val="00445A53"/>
    <w:rsid w:val="004465F0"/>
    <w:rsid w:val="00446DF6"/>
    <w:rsid w:val="004477D9"/>
    <w:rsid w:val="00450705"/>
    <w:rsid w:val="00450CB5"/>
    <w:rsid w:val="0045110F"/>
    <w:rsid w:val="004514E7"/>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5FE6"/>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572E"/>
    <w:rsid w:val="005160D9"/>
    <w:rsid w:val="00516496"/>
    <w:rsid w:val="0051665F"/>
    <w:rsid w:val="0052388D"/>
    <w:rsid w:val="00524176"/>
    <w:rsid w:val="00524AFA"/>
    <w:rsid w:val="00526771"/>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D52"/>
    <w:rsid w:val="00580E66"/>
    <w:rsid w:val="0058488D"/>
    <w:rsid w:val="00585874"/>
    <w:rsid w:val="00585ABF"/>
    <w:rsid w:val="0059397A"/>
    <w:rsid w:val="00593C64"/>
    <w:rsid w:val="00594056"/>
    <w:rsid w:val="0059465E"/>
    <w:rsid w:val="00594F43"/>
    <w:rsid w:val="005959FB"/>
    <w:rsid w:val="00596606"/>
    <w:rsid w:val="005971E6"/>
    <w:rsid w:val="00597475"/>
    <w:rsid w:val="005A11A8"/>
    <w:rsid w:val="005A1225"/>
    <w:rsid w:val="005A1FEE"/>
    <w:rsid w:val="005A32EB"/>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0D24"/>
    <w:rsid w:val="005C2276"/>
    <w:rsid w:val="005C22ED"/>
    <w:rsid w:val="005C3614"/>
    <w:rsid w:val="005C3F6E"/>
    <w:rsid w:val="005C52A4"/>
    <w:rsid w:val="005C52C2"/>
    <w:rsid w:val="005D1A11"/>
    <w:rsid w:val="005D1AC8"/>
    <w:rsid w:val="005D6B09"/>
    <w:rsid w:val="005D7593"/>
    <w:rsid w:val="005D7628"/>
    <w:rsid w:val="005E0BE7"/>
    <w:rsid w:val="005E1222"/>
    <w:rsid w:val="005E24ED"/>
    <w:rsid w:val="005E2923"/>
    <w:rsid w:val="005E4608"/>
    <w:rsid w:val="005E5D19"/>
    <w:rsid w:val="005E60D9"/>
    <w:rsid w:val="005E71EF"/>
    <w:rsid w:val="005E7D69"/>
    <w:rsid w:val="005F247C"/>
    <w:rsid w:val="005F4B5A"/>
    <w:rsid w:val="005F53E4"/>
    <w:rsid w:val="005F5E98"/>
    <w:rsid w:val="005F7449"/>
    <w:rsid w:val="005F76D6"/>
    <w:rsid w:val="005F784E"/>
    <w:rsid w:val="00601A42"/>
    <w:rsid w:val="00601B1F"/>
    <w:rsid w:val="00602144"/>
    <w:rsid w:val="0060347B"/>
    <w:rsid w:val="00603712"/>
    <w:rsid w:val="00606507"/>
    <w:rsid w:val="00607C1D"/>
    <w:rsid w:val="00610DC0"/>
    <w:rsid w:val="00611B06"/>
    <w:rsid w:val="0061239C"/>
    <w:rsid w:val="00612786"/>
    <w:rsid w:val="00614796"/>
    <w:rsid w:val="00614F42"/>
    <w:rsid w:val="006163ED"/>
    <w:rsid w:val="0061743F"/>
    <w:rsid w:val="006175EF"/>
    <w:rsid w:val="0062102B"/>
    <w:rsid w:val="006222A6"/>
    <w:rsid w:val="00622C23"/>
    <w:rsid w:val="006247F3"/>
    <w:rsid w:val="0062657E"/>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56B5"/>
    <w:rsid w:val="00666DD8"/>
    <w:rsid w:val="00667BF5"/>
    <w:rsid w:val="0067169F"/>
    <w:rsid w:val="0067190D"/>
    <w:rsid w:val="00671ED8"/>
    <w:rsid w:val="00672D05"/>
    <w:rsid w:val="00672DE3"/>
    <w:rsid w:val="00675FAD"/>
    <w:rsid w:val="00680A1E"/>
    <w:rsid w:val="006814A8"/>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2CAF"/>
    <w:rsid w:val="006B30BC"/>
    <w:rsid w:val="006B3953"/>
    <w:rsid w:val="006B3C53"/>
    <w:rsid w:val="006B3FBC"/>
    <w:rsid w:val="006B558D"/>
    <w:rsid w:val="006B5618"/>
    <w:rsid w:val="006C3333"/>
    <w:rsid w:val="006C4CA4"/>
    <w:rsid w:val="006C685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499"/>
    <w:rsid w:val="006F5E85"/>
    <w:rsid w:val="006F6E6A"/>
    <w:rsid w:val="0070047A"/>
    <w:rsid w:val="007009F6"/>
    <w:rsid w:val="00700B15"/>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5240"/>
    <w:rsid w:val="007558F3"/>
    <w:rsid w:val="007564D0"/>
    <w:rsid w:val="007606F1"/>
    <w:rsid w:val="0076122F"/>
    <w:rsid w:val="00761978"/>
    <w:rsid w:val="00761EB2"/>
    <w:rsid w:val="00762DD5"/>
    <w:rsid w:val="00762EFC"/>
    <w:rsid w:val="0076337F"/>
    <w:rsid w:val="007645CC"/>
    <w:rsid w:val="00765E76"/>
    <w:rsid w:val="00766385"/>
    <w:rsid w:val="00766A8B"/>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F48"/>
    <w:rsid w:val="007A4B1A"/>
    <w:rsid w:val="007A4B36"/>
    <w:rsid w:val="007A50D5"/>
    <w:rsid w:val="007B0302"/>
    <w:rsid w:val="007B0529"/>
    <w:rsid w:val="007B0F6E"/>
    <w:rsid w:val="007B176F"/>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C74F8"/>
    <w:rsid w:val="007D3804"/>
    <w:rsid w:val="007D5E70"/>
    <w:rsid w:val="007E1CDC"/>
    <w:rsid w:val="007E1E4B"/>
    <w:rsid w:val="007E23B2"/>
    <w:rsid w:val="007E45A5"/>
    <w:rsid w:val="007E4953"/>
    <w:rsid w:val="007E6CDD"/>
    <w:rsid w:val="007E79FF"/>
    <w:rsid w:val="007F01FF"/>
    <w:rsid w:val="007F2CB9"/>
    <w:rsid w:val="007F5CFC"/>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2BDF"/>
    <w:rsid w:val="008239A0"/>
    <w:rsid w:val="008258F3"/>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67751"/>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0B2"/>
    <w:rsid w:val="00893336"/>
    <w:rsid w:val="0089431E"/>
    <w:rsid w:val="00894B5E"/>
    <w:rsid w:val="00894B6C"/>
    <w:rsid w:val="00894E7B"/>
    <w:rsid w:val="00896C1C"/>
    <w:rsid w:val="00897104"/>
    <w:rsid w:val="008A1BAB"/>
    <w:rsid w:val="008A1D66"/>
    <w:rsid w:val="008A2B5F"/>
    <w:rsid w:val="008A3722"/>
    <w:rsid w:val="008A392F"/>
    <w:rsid w:val="008A5342"/>
    <w:rsid w:val="008A5CBD"/>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1D15"/>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24A"/>
    <w:rsid w:val="00904C9B"/>
    <w:rsid w:val="00904DD1"/>
    <w:rsid w:val="00904EC3"/>
    <w:rsid w:val="00906116"/>
    <w:rsid w:val="00906AA9"/>
    <w:rsid w:val="00907596"/>
    <w:rsid w:val="009114E3"/>
    <w:rsid w:val="00911521"/>
    <w:rsid w:val="00912D41"/>
    <w:rsid w:val="009145A0"/>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19A6"/>
    <w:rsid w:val="0093552E"/>
    <w:rsid w:val="00935703"/>
    <w:rsid w:val="0093662C"/>
    <w:rsid w:val="00937994"/>
    <w:rsid w:val="00940D27"/>
    <w:rsid w:val="00940E13"/>
    <w:rsid w:val="00941D3D"/>
    <w:rsid w:val="00942F0E"/>
    <w:rsid w:val="00943180"/>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22E"/>
    <w:rsid w:val="009F147F"/>
    <w:rsid w:val="009F1C82"/>
    <w:rsid w:val="009F22AF"/>
    <w:rsid w:val="009F3326"/>
    <w:rsid w:val="009F4825"/>
    <w:rsid w:val="009F5FA6"/>
    <w:rsid w:val="009F70F1"/>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17F"/>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AED"/>
    <w:rsid w:val="00A64FE4"/>
    <w:rsid w:val="00A66BD9"/>
    <w:rsid w:val="00A674BF"/>
    <w:rsid w:val="00A67B63"/>
    <w:rsid w:val="00A70187"/>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16F5"/>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5519"/>
    <w:rsid w:val="00B76BB3"/>
    <w:rsid w:val="00B77346"/>
    <w:rsid w:val="00B80497"/>
    <w:rsid w:val="00B812E4"/>
    <w:rsid w:val="00B8142F"/>
    <w:rsid w:val="00B81990"/>
    <w:rsid w:val="00B819C7"/>
    <w:rsid w:val="00B836B4"/>
    <w:rsid w:val="00B90A8C"/>
    <w:rsid w:val="00B9363F"/>
    <w:rsid w:val="00B9509F"/>
    <w:rsid w:val="00B962F7"/>
    <w:rsid w:val="00B96A03"/>
    <w:rsid w:val="00BA0293"/>
    <w:rsid w:val="00BA48C3"/>
    <w:rsid w:val="00BA58E9"/>
    <w:rsid w:val="00BA65A5"/>
    <w:rsid w:val="00BA7817"/>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03DC4"/>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2753E"/>
    <w:rsid w:val="00C31E0B"/>
    <w:rsid w:val="00C33671"/>
    <w:rsid w:val="00C33D64"/>
    <w:rsid w:val="00C34E07"/>
    <w:rsid w:val="00C402BD"/>
    <w:rsid w:val="00C4081E"/>
    <w:rsid w:val="00C40BB9"/>
    <w:rsid w:val="00C4355E"/>
    <w:rsid w:val="00C452D5"/>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4E8A"/>
    <w:rsid w:val="00C71082"/>
    <w:rsid w:val="00C738F9"/>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B01E0"/>
    <w:rsid w:val="00CB0A34"/>
    <w:rsid w:val="00CB103B"/>
    <w:rsid w:val="00CB26A0"/>
    <w:rsid w:val="00CB5A79"/>
    <w:rsid w:val="00CB7DC6"/>
    <w:rsid w:val="00CC100D"/>
    <w:rsid w:val="00CC1883"/>
    <w:rsid w:val="00CC1EFA"/>
    <w:rsid w:val="00CC2A0B"/>
    <w:rsid w:val="00CC6BAC"/>
    <w:rsid w:val="00CD0E3F"/>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844"/>
    <w:rsid w:val="00D0292B"/>
    <w:rsid w:val="00D038A4"/>
    <w:rsid w:val="00D05D26"/>
    <w:rsid w:val="00D06E88"/>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075B"/>
    <w:rsid w:val="00D4174B"/>
    <w:rsid w:val="00D42217"/>
    <w:rsid w:val="00D43274"/>
    <w:rsid w:val="00D43809"/>
    <w:rsid w:val="00D45C42"/>
    <w:rsid w:val="00D514D0"/>
    <w:rsid w:val="00D51945"/>
    <w:rsid w:val="00D51E52"/>
    <w:rsid w:val="00D52298"/>
    <w:rsid w:val="00D52A97"/>
    <w:rsid w:val="00D53C0E"/>
    <w:rsid w:val="00D5414B"/>
    <w:rsid w:val="00D547FE"/>
    <w:rsid w:val="00D54E90"/>
    <w:rsid w:val="00D5551A"/>
    <w:rsid w:val="00D55C45"/>
    <w:rsid w:val="00D574CB"/>
    <w:rsid w:val="00D577F8"/>
    <w:rsid w:val="00D60B48"/>
    <w:rsid w:val="00D626D9"/>
    <w:rsid w:val="00D63BB9"/>
    <w:rsid w:val="00D63D21"/>
    <w:rsid w:val="00D64878"/>
    <w:rsid w:val="00D664FF"/>
    <w:rsid w:val="00D70543"/>
    <w:rsid w:val="00D759FD"/>
    <w:rsid w:val="00D764AC"/>
    <w:rsid w:val="00D76644"/>
    <w:rsid w:val="00D76B9F"/>
    <w:rsid w:val="00D76DA2"/>
    <w:rsid w:val="00D77F14"/>
    <w:rsid w:val="00D81915"/>
    <w:rsid w:val="00D81F79"/>
    <w:rsid w:val="00D836BC"/>
    <w:rsid w:val="00D83B5B"/>
    <w:rsid w:val="00D85FB1"/>
    <w:rsid w:val="00D862AF"/>
    <w:rsid w:val="00D86480"/>
    <w:rsid w:val="00D94B26"/>
    <w:rsid w:val="00D94F2C"/>
    <w:rsid w:val="00D95F8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2FEB"/>
    <w:rsid w:val="00DF534E"/>
    <w:rsid w:val="00DF603C"/>
    <w:rsid w:val="00DF79E3"/>
    <w:rsid w:val="00DF7A83"/>
    <w:rsid w:val="00E024BD"/>
    <w:rsid w:val="00E030C1"/>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7305"/>
    <w:rsid w:val="00E6002A"/>
    <w:rsid w:val="00E6104C"/>
    <w:rsid w:val="00E61177"/>
    <w:rsid w:val="00E62203"/>
    <w:rsid w:val="00E62329"/>
    <w:rsid w:val="00E6483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27E"/>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3C93"/>
    <w:rsid w:val="00EE3E50"/>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96B"/>
    <w:rsid w:val="00F53DC9"/>
    <w:rsid w:val="00F55568"/>
    <w:rsid w:val="00F557B9"/>
    <w:rsid w:val="00F55A79"/>
    <w:rsid w:val="00F6082C"/>
    <w:rsid w:val="00F60862"/>
    <w:rsid w:val="00F60DF8"/>
    <w:rsid w:val="00F6167C"/>
    <w:rsid w:val="00F63ECB"/>
    <w:rsid w:val="00F650D4"/>
    <w:rsid w:val="00F6534C"/>
    <w:rsid w:val="00F669B4"/>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72A3"/>
    <w:rsid w:val="00FC0D6F"/>
    <w:rsid w:val="00FC15C6"/>
    <w:rsid w:val="00FC18AC"/>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0ED8"/>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74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customStyle="1" w:styleId="Bodytext20">
    <w:name w:val="Body text (2)_"/>
    <w:basedOn w:val="DefaultParagraphFont"/>
    <w:link w:val="Bodytext21"/>
    <w:rsid w:val="002E0D6D"/>
    <w:rPr>
      <w:rFonts w:ascii="Arial Narrow" w:eastAsia="Arial Narrow" w:hAnsi="Arial Narrow" w:cs="Arial Narrow"/>
      <w:sz w:val="17"/>
      <w:szCs w:val="17"/>
      <w:shd w:val="clear" w:color="auto" w:fill="FFFFFF"/>
    </w:rPr>
  </w:style>
  <w:style w:type="character" w:customStyle="1" w:styleId="Bodytext0">
    <w:name w:val="Body text_"/>
    <w:basedOn w:val="DefaultParagraphFont"/>
    <w:link w:val="BodyText4"/>
    <w:rsid w:val="002E0D6D"/>
    <w:rPr>
      <w:rFonts w:ascii="Arial Narrow" w:eastAsia="Arial Narrow" w:hAnsi="Arial Narrow" w:cs="Arial Narrow"/>
      <w:sz w:val="17"/>
      <w:szCs w:val="17"/>
      <w:shd w:val="clear" w:color="auto" w:fill="FFFFFF"/>
    </w:rPr>
  </w:style>
  <w:style w:type="character" w:customStyle="1" w:styleId="BodyText1">
    <w:name w:val="Body Text1"/>
    <w:basedOn w:val="Bodytext0"/>
    <w:rsid w:val="002E0D6D"/>
    <w:rPr>
      <w:rFonts w:ascii="Arial Narrow" w:eastAsia="Arial Narrow" w:hAnsi="Arial Narrow" w:cs="Arial Narrow"/>
      <w:sz w:val="17"/>
      <w:szCs w:val="17"/>
      <w:shd w:val="clear" w:color="auto" w:fill="FFFFFF"/>
    </w:rPr>
  </w:style>
  <w:style w:type="character" w:customStyle="1" w:styleId="BodyText22">
    <w:name w:val="Body Text2"/>
    <w:basedOn w:val="Bodytext0"/>
    <w:rsid w:val="002E0D6D"/>
    <w:rPr>
      <w:rFonts w:ascii="Arial Narrow" w:eastAsia="Arial Narrow" w:hAnsi="Arial Narrow" w:cs="Arial Narrow"/>
      <w:sz w:val="17"/>
      <w:szCs w:val="17"/>
      <w:shd w:val="clear" w:color="auto" w:fill="FFFFFF"/>
    </w:rPr>
  </w:style>
  <w:style w:type="character" w:customStyle="1" w:styleId="BodytextItalic">
    <w:name w:val="Body text + Italic"/>
    <w:basedOn w:val="Bodytext0"/>
    <w:rsid w:val="002E0D6D"/>
    <w:rPr>
      <w:rFonts w:ascii="Arial Narrow" w:eastAsia="Arial Narrow" w:hAnsi="Arial Narrow" w:cs="Arial Narrow"/>
      <w:i/>
      <w:iCs/>
      <w:sz w:val="17"/>
      <w:szCs w:val="17"/>
      <w:shd w:val="clear" w:color="auto" w:fill="FFFFFF"/>
    </w:rPr>
  </w:style>
  <w:style w:type="character" w:customStyle="1" w:styleId="BodyText30">
    <w:name w:val="Body Text3"/>
    <w:basedOn w:val="Bodytext0"/>
    <w:rsid w:val="002E0D6D"/>
    <w:rPr>
      <w:rFonts w:ascii="Arial Narrow" w:eastAsia="Arial Narrow" w:hAnsi="Arial Narrow" w:cs="Arial Narrow"/>
      <w:sz w:val="17"/>
      <w:szCs w:val="17"/>
      <w:shd w:val="clear" w:color="auto" w:fill="FFFFFF"/>
    </w:rPr>
  </w:style>
  <w:style w:type="paragraph" w:customStyle="1" w:styleId="Bodytext21">
    <w:name w:val="Body text (2)"/>
    <w:basedOn w:val="Normal"/>
    <w:link w:val="Bodytext20"/>
    <w:rsid w:val="002E0D6D"/>
    <w:pPr>
      <w:shd w:val="clear" w:color="auto" w:fill="FFFFFF"/>
      <w:spacing w:line="202" w:lineRule="exact"/>
      <w:jc w:val="both"/>
    </w:pPr>
    <w:rPr>
      <w:rFonts w:ascii="Arial Narrow" w:eastAsia="Arial Narrow" w:hAnsi="Arial Narrow" w:cs="Arial Narrow"/>
      <w:sz w:val="17"/>
      <w:szCs w:val="17"/>
    </w:rPr>
  </w:style>
  <w:style w:type="paragraph" w:customStyle="1" w:styleId="BodyText4">
    <w:name w:val="Body Text4"/>
    <w:basedOn w:val="Normal"/>
    <w:link w:val="Bodytext0"/>
    <w:rsid w:val="002E0D6D"/>
    <w:pPr>
      <w:shd w:val="clear" w:color="auto" w:fill="FFFFFF"/>
      <w:spacing w:line="0" w:lineRule="atLeast"/>
      <w:jc w:val="both"/>
    </w:pPr>
    <w:rPr>
      <w:rFonts w:ascii="Arial Narrow" w:eastAsia="Arial Narrow" w:hAnsi="Arial Narrow" w:cs="Arial Narrow"/>
      <w:sz w:val="17"/>
      <w:szCs w:val="1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customStyle="1" w:styleId="Bodytext20">
    <w:name w:val="Body text (2)_"/>
    <w:basedOn w:val="DefaultParagraphFont"/>
    <w:link w:val="Bodytext21"/>
    <w:rsid w:val="002E0D6D"/>
    <w:rPr>
      <w:rFonts w:ascii="Arial Narrow" w:eastAsia="Arial Narrow" w:hAnsi="Arial Narrow" w:cs="Arial Narrow"/>
      <w:sz w:val="17"/>
      <w:szCs w:val="17"/>
      <w:shd w:val="clear" w:color="auto" w:fill="FFFFFF"/>
    </w:rPr>
  </w:style>
  <w:style w:type="character" w:customStyle="1" w:styleId="Bodytext0">
    <w:name w:val="Body text_"/>
    <w:basedOn w:val="DefaultParagraphFont"/>
    <w:link w:val="BodyText4"/>
    <w:rsid w:val="002E0D6D"/>
    <w:rPr>
      <w:rFonts w:ascii="Arial Narrow" w:eastAsia="Arial Narrow" w:hAnsi="Arial Narrow" w:cs="Arial Narrow"/>
      <w:sz w:val="17"/>
      <w:szCs w:val="17"/>
      <w:shd w:val="clear" w:color="auto" w:fill="FFFFFF"/>
    </w:rPr>
  </w:style>
  <w:style w:type="character" w:customStyle="1" w:styleId="BodyText1">
    <w:name w:val="Body Text1"/>
    <w:basedOn w:val="Bodytext0"/>
    <w:rsid w:val="002E0D6D"/>
    <w:rPr>
      <w:rFonts w:ascii="Arial Narrow" w:eastAsia="Arial Narrow" w:hAnsi="Arial Narrow" w:cs="Arial Narrow"/>
      <w:sz w:val="17"/>
      <w:szCs w:val="17"/>
      <w:shd w:val="clear" w:color="auto" w:fill="FFFFFF"/>
    </w:rPr>
  </w:style>
  <w:style w:type="character" w:customStyle="1" w:styleId="BodyText22">
    <w:name w:val="Body Text2"/>
    <w:basedOn w:val="Bodytext0"/>
    <w:rsid w:val="002E0D6D"/>
    <w:rPr>
      <w:rFonts w:ascii="Arial Narrow" w:eastAsia="Arial Narrow" w:hAnsi="Arial Narrow" w:cs="Arial Narrow"/>
      <w:sz w:val="17"/>
      <w:szCs w:val="17"/>
      <w:shd w:val="clear" w:color="auto" w:fill="FFFFFF"/>
    </w:rPr>
  </w:style>
  <w:style w:type="character" w:customStyle="1" w:styleId="BodytextItalic">
    <w:name w:val="Body text + Italic"/>
    <w:basedOn w:val="Bodytext0"/>
    <w:rsid w:val="002E0D6D"/>
    <w:rPr>
      <w:rFonts w:ascii="Arial Narrow" w:eastAsia="Arial Narrow" w:hAnsi="Arial Narrow" w:cs="Arial Narrow"/>
      <w:i/>
      <w:iCs/>
      <w:sz w:val="17"/>
      <w:szCs w:val="17"/>
      <w:shd w:val="clear" w:color="auto" w:fill="FFFFFF"/>
    </w:rPr>
  </w:style>
  <w:style w:type="character" w:customStyle="1" w:styleId="BodyText30">
    <w:name w:val="Body Text3"/>
    <w:basedOn w:val="Bodytext0"/>
    <w:rsid w:val="002E0D6D"/>
    <w:rPr>
      <w:rFonts w:ascii="Arial Narrow" w:eastAsia="Arial Narrow" w:hAnsi="Arial Narrow" w:cs="Arial Narrow"/>
      <w:sz w:val="17"/>
      <w:szCs w:val="17"/>
      <w:shd w:val="clear" w:color="auto" w:fill="FFFFFF"/>
    </w:rPr>
  </w:style>
  <w:style w:type="paragraph" w:customStyle="1" w:styleId="Bodytext21">
    <w:name w:val="Body text (2)"/>
    <w:basedOn w:val="Normal"/>
    <w:link w:val="Bodytext20"/>
    <w:rsid w:val="002E0D6D"/>
    <w:pPr>
      <w:shd w:val="clear" w:color="auto" w:fill="FFFFFF"/>
      <w:spacing w:line="202" w:lineRule="exact"/>
      <w:jc w:val="both"/>
    </w:pPr>
    <w:rPr>
      <w:rFonts w:ascii="Arial Narrow" w:eastAsia="Arial Narrow" w:hAnsi="Arial Narrow" w:cs="Arial Narrow"/>
      <w:sz w:val="17"/>
      <w:szCs w:val="17"/>
    </w:rPr>
  </w:style>
  <w:style w:type="paragraph" w:customStyle="1" w:styleId="BodyText4">
    <w:name w:val="Body Text4"/>
    <w:basedOn w:val="Normal"/>
    <w:link w:val="Bodytext0"/>
    <w:rsid w:val="002E0D6D"/>
    <w:pPr>
      <w:shd w:val="clear" w:color="auto" w:fill="FFFFFF"/>
      <w:spacing w:line="0" w:lineRule="atLeast"/>
      <w:jc w:val="both"/>
    </w:pPr>
    <w:rPr>
      <w:rFonts w:ascii="Arial Narrow" w:eastAsia="Arial Narrow" w:hAnsi="Arial Narrow" w:cs="Arial Narrow"/>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20106B"/>
    <w:rsid w:val="002324FC"/>
    <w:rsid w:val="00246B00"/>
    <w:rsid w:val="002559BE"/>
    <w:rsid w:val="002C02DE"/>
    <w:rsid w:val="002F5B19"/>
    <w:rsid w:val="00335679"/>
    <w:rsid w:val="00342777"/>
    <w:rsid w:val="00394CE8"/>
    <w:rsid w:val="003A04B8"/>
    <w:rsid w:val="003B29A3"/>
    <w:rsid w:val="003D2729"/>
    <w:rsid w:val="0040556F"/>
    <w:rsid w:val="004141D9"/>
    <w:rsid w:val="00421344"/>
    <w:rsid w:val="00426910"/>
    <w:rsid w:val="00426EC7"/>
    <w:rsid w:val="00445263"/>
    <w:rsid w:val="0045559A"/>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86F39"/>
    <w:rsid w:val="007A7591"/>
    <w:rsid w:val="007C15C2"/>
    <w:rsid w:val="007E4B9D"/>
    <w:rsid w:val="007F4E2B"/>
    <w:rsid w:val="00823B77"/>
    <w:rsid w:val="0087353A"/>
    <w:rsid w:val="008772BD"/>
    <w:rsid w:val="00897A9D"/>
    <w:rsid w:val="008C355C"/>
    <w:rsid w:val="008C632A"/>
    <w:rsid w:val="008F5780"/>
    <w:rsid w:val="00901B58"/>
    <w:rsid w:val="009172D5"/>
    <w:rsid w:val="009702D7"/>
    <w:rsid w:val="009F0AFF"/>
    <w:rsid w:val="00A71514"/>
    <w:rsid w:val="00A75B26"/>
    <w:rsid w:val="00A77D1F"/>
    <w:rsid w:val="00A93C93"/>
    <w:rsid w:val="00AA5EC1"/>
    <w:rsid w:val="00AB0F27"/>
    <w:rsid w:val="00AC2F13"/>
    <w:rsid w:val="00AE4D0C"/>
    <w:rsid w:val="00B61906"/>
    <w:rsid w:val="00B646DA"/>
    <w:rsid w:val="00BA70DB"/>
    <w:rsid w:val="00BE20C1"/>
    <w:rsid w:val="00BF58C4"/>
    <w:rsid w:val="00C15C5E"/>
    <w:rsid w:val="00C45E0B"/>
    <w:rsid w:val="00C4766B"/>
    <w:rsid w:val="00C65B98"/>
    <w:rsid w:val="00C722B6"/>
    <w:rsid w:val="00C91F80"/>
    <w:rsid w:val="00CE64DE"/>
    <w:rsid w:val="00CE77B2"/>
    <w:rsid w:val="00DA597E"/>
    <w:rsid w:val="00DB3BAA"/>
    <w:rsid w:val="00DD3CA1"/>
    <w:rsid w:val="00DF0636"/>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39967-CAF8-405F-835A-50BE4942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28</Pages>
  <Words>6500</Words>
  <Characters>38852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45262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Olga Marušić</cp:lastModifiedBy>
  <cp:revision>55</cp:revision>
  <cp:lastPrinted>2015-08-24T10:45:00Z</cp:lastPrinted>
  <dcterms:created xsi:type="dcterms:W3CDTF">2016-09-07T06:46:00Z</dcterms:created>
  <dcterms:modified xsi:type="dcterms:W3CDTF">2016-09-12T06:50:00Z</dcterms:modified>
</cp:coreProperties>
</file>