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9" o:title=""/>
                </v:shape>
                <o:OLEObject Type="Embed" ProgID="PBrush" ShapeID="_x0000_i1025" DrawAspect="Content" ObjectID="_1537247509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BB5CB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54E8B">
        <w:rPr>
          <w:rFonts w:ascii="Times New Roman" w:eastAsia="Times New Roman" w:hAnsi="Times New Roman"/>
          <w:noProof/>
          <w:sz w:val="24"/>
          <w:szCs w:val="24"/>
        </w:rPr>
        <w:t>216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54E8B">
        <w:rPr>
          <w:rFonts w:ascii="Times New Roman" w:eastAsia="Times New Roman" w:hAnsi="Times New Roman"/>
          <w:noProof/>
          <w:sz w:val="24"/>
          <w:szCs w:val="24"/>
        </w:rPr>
        <w:t>05.10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460498" w:rsidRDefault="004A61E1" w:rsidP="00782E06">
      <w:pPr>
        <w:pStyle w:val="Footer"/>
        <w:jc w:val="center"/>
        <w:rPr>
          <w:b/>
          <w:i/>
          <w:lang w:val="sr-Latn-RS"/>
        </w:rPr>
      </w:pPr>
      <w:r w:rsidRPr="00094FCF">
        <w:rPr>
          <w:b/>
          <w:noProof/>
        </w:rPr>
        <w:t xml:space="preserve">БРОЈ </w:t>
      </w:r>
      <w:r w:rsidR="00A54E8B">
        <w:rPr>
          <w:b/>
          <w:noProof/>
        </w:rPr>
        <w:t>216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A54E8B" w:rsidRPr="00A54E8B">
        <w:rPr>
          <w:b/>
          <w:i/>
          <w:lang w:val="sr-Cyrl-CS"/>
        </w:rPr>
        <w:t>Набавка</w:t>
      </w:r>
      <w:r w:rsidR="00A54E8B" w:rsidRPr="00A54E8B">
        <w:rPr>
          <w:b/>
          <w:i/>
        </w:rPr>
        <w:t xml:space="preserve"> </w:t>
      </w:r>
      <w:r w:rsidR="00A54E8B" w:rsidRPr="00A54E8B">
        <w:rPr>
          <w:b/>
          <w:i/>
          <w:lang w:val="sr-Cyrl-RS"/>
        </w:rPr>
        <w:t xml:space="preserve">подлога за хемокултуру и хемикалија </w:t>
      </w:r>
    </w:p>
    <w:p w:rsidR="008D120B" w:rsidRPr="002C5BC7" w:rsidRDefault="00A54E8B" w:rsidP="00782E06">
      <w:pPr>
        <w:pStyle w:val="Footer"/>
        <w:jc w:val="center"/>
        <w:rPr>
          <w:b/>
          <w:i/>
        </w:rPr>
      </w:pPr>
      <w:r w:rsidRPr="00A54E8B">
        <w:rPr>
          <w:b/>
          <w:i/>
          <w:lang w:val="sr-Cyrl-RS"/>
        </w:rPr>
        <w:t>за потребе Клиничког центра Војводине</w:t>
      </w:r>
    </w:p>
    <w:p w:rsidR="0057242D" w:rsidRPr="00094FCF" w:rsidRDefault="0057242D" w:rsidP="008E0EBB">
      <w:pPr>
        <w:pStyle w:val="Footer"/>
        <w:rPr>
          <w:b/>
          <w:i/>
        </w:rPr>
      </w:pPr>
    </w:p>
    <w:p w:rsidR="00823D9D" w:rsidRPr="00EC5C7A" w:rsidRDefault="004C1431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54E8B" w:rsidRPr="00A54E8B" w:rsidRDefault="00E5263D" w:rsidP="00A54E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A54E8B">
        <w:rPr>
          <w:rFonts w:ascii="Times New Roman" w:eastAsiaTheme="minorHAnsi" w:hAnsi="Times New Roman"/>
          <w:b/>
          <w:sz w:val="24"/>
          <w:szCs w:val="24"/>
        </w:rPr>
        <w:t>“</w:t>
      </w:r>
      <w:r w:rsidR="00A54E8B"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>Пoштoвaни,</w:t>
      </w:r>
    </w:p>
    <w:p w:rsidR="00A54E8B" w:rsidRPr="00A54E8B" w:rsidRDefault="00A54E8B" w:rsidP="00A54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A54E8B">
        <w:rPr>
          <w:rFonts w:ascii="Times New Roman" w:eastAsia="Times New Roman" w:hAnsi="Times New Roman"/>
          <w:sz w:val="24"/>
          <w:szCs w:val="24"/>
          <w:highlight w:val="black"/>
          <w:lang w:val="sr-Latn-RS" w:eastAsia="sr-Latn-RS"/>
        </w:rPr>
        <w:t>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>у својству потенцијалног понуђача за Пaртиjу 1</w:t>
      </w:r>
      <w:r w:rsidRPr="00A54E8B">
        <w:rPr>
          <w:rFonts w:ascii="Times New Roman" w:eastAsia="Times New Roman" w:hAnsi="Times New Roman"/>
          <w:sz w:val="24"/>
          <w:szCs w:val="24"/>
          <w:lang w:val="sr-Latn-RS" w:eastAsia="sr-Latn-RS"/>
        </w:rPr>
        <w:t>0</w:t>
      </w:r>
      <w:r w:rsidR="00460498">
        <w:rPr>
          <w:rFonts w:ascii="Times New Roman" w:eastAsia="Times New Roman" w:hAnsi="Times New Roman"/>
          <w:sz w:val="24"/>
          <w:szCs w:val="24"/>
          <w:lang w:val="sr-Cyrl-RS" w:eastAsia="sr-Latn-RS"/>
        </w:rPr>
        <w:t>.</w:t>
      </w:r>
      <w:r w:rsidRPr="00A54E8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- Hemo – S 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> подлоге</w:t>
      </w:r>
      <w:r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>, јавне набавке добара</w:t>
      </w:r>
      <w:r w:rsidRPr="00A54E8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-</w:t>
      </w:r>
      <w:r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 xml:space="preserve">  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Набавка подлога за хемокултуру и хемикалија за потребе Клиничког центра Војводине, </w:t>
      </w:r>
      <w:r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 xml:space="preserve">бр. 216-16 - О, а у склaду сa  чланом 63. Зaкoна o jaвним нaбaвкaмa подноси  захтев </w:t>
      </w:r>
      <w:r w:rsidR="00460498">
        <w:rPr>
          <w:rFonts w:ascii="Times New Roman" w:eastAsia="Times New Roman" w:hAnsi="Times New Roman"/>
          <w:sz w:val="24"/>
          <w:szCs w:val="24"/>
          <w:lang w:val="sr-Cyrl-RS" w:eastAsia="sr-Latn-RS"/>
        </w:rPr>
        <w:t>н</w:t>
      </w:r>
      <w:r w:rsidRPr="00A54E8B">
        <w:rPr>
          <w:rFonts w:ascii="Times New Roman" w:eastAsia="Times New Roman" w:hAnsi="Times New Roman"/>
          <w:sz w:val="24"/>
          <w:szCs w:val="24"/>
          <w:lang w:val="ru-RU" w:eastAsia="sr-Latn-RS"/>
        </w:rPr>
        <w:t>аручиоцу за појашњење/измену конкурсне документације:</w:t>
      </w:r>
      <w:r w:rsidR="00BB5CBB">
        <w:rPr>
          <w:rFonts w:ascii="Times New Roman" w:eastAsia="Times New Roman" w:hAnsi="Times New Roman"/>
          <w:sz w:val="24"/>
          <w:szCs w:val="24"/>
          <w:lang w:val="ru-RU" w:eastAsia="sr-Latn-RS"/>
        </w:rPr>
        <w:t xml:space="preserve"> 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>Партија 10</w:t>
      </w:r>
      <w:r w:rsidR="00460498">
        <w:rPr>
          <w:rFonts w:ascii="Times New Roman" w:eastAsia="Times New Roman" w:hAnsi="Times New Roman"/>
          <w:sz w:val="24"/>
          <w:szCs w:val="24"/>
          <w:lang w:val="sr-Cyrl-RS" w:eastAsia="sr-Latn-RS"/>
        </w:rPr>
        <w:t>.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носи назив наших подлога за хемокултуре, а нећемо бити у могућности да их понудимо јер не испуњавамо услов под тачком 5 – ДОДАТНИ УСЛОВИ ЗА УЧЕШЋЕ У ПОСТУПКУ ЈАВНЕ НАБАВКЕ ИЗ ЧЛАНА 76. ЗАКОНА (страна 8</w:t>
      </w:r>
      <w:r w:rsidR="00460498">
        <w:rPr>
          <w:rFonts w:ascii="Times New Roman" w:eastAsia="Times New Roman" w:hAnsi="Times New Roman"/>
          <w:sz w:val="24"/>
          <w:szCs w:val="24"/>
          <w:lang w:val="sr-Cyrl-RS" w:eastAsia="sr-Latn-RS"/>
        </w:rPr>
        <w:t>.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конкурсне документације).</w:t>
      </w:r>
    </w:p>
    <w:p w:rsidR="00BB5CBB" w:rsidRDefault="00A54E8B" w:rsidP="00BB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>Наше питање је:</w:t>
      </w:r>
    </w:p>
    <w:p w:rsidR="00302A28" w:rsidRPr="00A54E8B" w:rsidRDefault="00A54E8B" w:rsidP="00BB5C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>Да</w:t>
      </w:r>
      <w:r w:rsidR="00460498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A54E8B">
        <w:rPr>
          <w:rFonts w:ascii="Times New Roman" w:eastAsia="Times New Roman" w:hAnsi="Times New Roman"/>
          <w:sz w:val="24"/>
          <w:szCs w:val="24"/>
          <w:lang w:val="sr-Cyrl-RS" w:eastAsia="sr-Latn-RS"/>
        </w:rPr>
        <w:t>ли може уместо решења о упису у регистар АЛИМС-а да се приложи Решење -Дозволе за стављање у промет медицинских средстава издато од Министарства здравља Републике Србије?</w:t>
      </w:r>
      <w:r w:rsidR="00E5263D" w:rsidRPr="00A54E8B">
        <w:rPr>
          <w:rFonts w:ascii="Times New Roman" w:eastAsiaTheme="minorHAnsi" w:hAnsi="Times New Roman"/>
          <w:b/>
          <w:sz w:val="24"/>
          <w:szCs w:val="24"/>
        </w:rPr>
        <w:t>”</w:t>
      </w:r>
      <w:bookmarkStart w:id="0" w:name="_GoBack"/>
      <w:bookmarkEnd w:id="0"/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410026" w:rsidRDefault="00410026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9A3CD6" w:rsidRPr="00605F3D" w:rsidRDefault="00A54E8B" w:rsidP="000D1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остаје при захтеваним </w:t>
      </w:r>
      <w:r w:rsidR="00BB5C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додатним 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условима, те истиче да 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ће прихватити само </w:t>
      </w:r>
      <w:r w:rsidR="00410026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оне 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понуде за које </w:t>
      </w:r>
      <w:r w:rsidR="00410026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понуђачи доставе </w:t>
      </w:r>
      <w:r w:rsidR="00BB5C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захтеване 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доказе којим испуњавају </w:t>
      </w:r>
      <w:r w:rsidR="00410026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обавезне и додатне услове које је наручилац тражио конкурсном документацијом.</w:t>
      </w:r>
    </w:p>
    <w:p w:rsidR="00BB5CBB" w:rsidRDefault="00BB5CBB" w:rsidP="000D1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410026" w:rsidRDefault="000D1D0B" w:rsidP="000D1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Напомиње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мо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потенцијални понуђачи имају могућност 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да, уколико тврде да предметно медицинско средство не подлеже регистрацији код АЛИМС-а, 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доставе друг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наведен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доказ</w:t>
      </w:r>
      <w:r w:rsidR="00605F3D"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Pr="00605F3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 испуњење додатног услова за учешће у предметном поступку јавне набавке</w:t>
      </w:r>
      <w:r w:rsidR="00BB5C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(</w:t>
      </w:r>
      <w:r w:rsidR="00BB5CBB" w:rsidRPr="00BB5CBB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оверену и потписану </w:t>
      </w:r>
      <w:r w:rsidR="00BB5CBB" w:rsidRPr="00BB5CBB">
        <w:rPr>
          <w:rFonts w:ascii="Times New Roman" w:hAnsi="Times New Roman"/>
          <w:i/>
          <w:sz w:val="24"/>
          <w:szCs w:val="24"/>
          <w:lang w:val="sr-Latn-CS"/>
        </w:rPr>
        <w:t>изјаву</w:t>
      </w:r>
      <w:r w:rsidR="00BB5CBB">
        <w:rPr>
          <w:rFonts w:ascii="Times New Roman" w:hAnsi="Times New Roman"/>
          <w:i/>
          <w:sz w:val="24"/>
          <w:szCs w:val="24"/>
          <w:lang w:val="sr-Cyrl-RS"/>
        </w:rPr>
        <w:t xml:space="preserve"> на меморандуму</w:t>
      </w:r>
      <w:r w:rsidR="00BB5CBB" w:rsidRPr="00BB5CBB">
        <w:rPr>
          <w:rFonts w:ascii="Times New Roman" w:hAnsi="Times New Roman"/>
          <w:i/>
          <w:sz w:val="24"/>
          <w:szCs w:val="24"/>
          <w:lang w:val="sr-Latn-CS"/>
        </w:rPr>
        <w:t xml:space="preserve"> понуђача и/или потврду АЛИМС да предметн</w:t>
      </w:r>
      <w:r w:rsidR="00BB5CBB" w:rsidRPr="00BB5CBB">
        <w:rPr>
          <w:rFonts w:ascii="Times New Roman" w:hAnsi="Times New Roman"/>
          <w:i/>
          <w:sz w:val="24"/>
          <w:szCs w:val="24"/>
        </w:rPr>
        <w:t>о</w:t>
      </w:r>
      <w:r w:rsidR="00BB5CBB" w:rsidRPr="00BB5CBB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proofErr w:type="spellStart"/>
      <w:r w:rsidR="00BB5CBB" w:rsidRPr="00BB5CBB">
        <w:rPr>
          <w:rFonts w:ascii="Times New Roman" w:hAnsi="Times New Roman"/>
          <w:i/>
          <w:sz w:val="24"/>
          <w:szCs w:val="24"/>
        </w:rPr>
        <w:t>медицинско</w:t>
      </w:r>
      <w:proofErr w:type="spellEnd"/>
      <w:r w:rsidR="00BB5CBB" w:rsidRPr="00BB5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B5CBB" w:rsidRPr="00BB5CBB">
        <w:rPr>
          <w:rFonts w:ascii="Times New Roman" w:hAnsi="Times New Roman"/>
          <w:i/>
          <w:sz w:val="24"/>
          <w:szCs w:val="24"/>
        </w:rPr>
        <w:t>средство</w:t>
      </w:r>
      <w:proofErr w:type="spellEnd"/>
      <w:r w:rsidR="00BB5CBB" w:rsidRPr="00BB5CBB">
        <w:rPr>
          <w:rFonts w:ascii="Times New Roman" w:hAnsi="Times New Roman"/>
          <w:i/>
          <w:sz w:val="24"/>
          <w:szCs w:val="24"/>
        </w:rPr>
        <w:t xml:space="preserve"> </w:t>
      </w:r>
      <w:r w:rsidR="00BB5CBB" w:rsidRPr="00BB5CBB">
        <w:rPr>
          <w:rFonts w:ascii="Times New Roman" w:hAnsi="Times New Roman"/>
          <w:i/>
          <w:sz w:val="24"/>
          <w:szCs w:val="24"/>
          <w:lang w:val="sr-Latn-CS"/>
        </w:rPr>
        <w:t>не по</w:t>
      </w:r>
      <w:r w:rsidR="00184A76">
        <w:rPr>
          <w:rFonts w:ascii="Times New Roman" w:hAnsi="Times New Roman"/>
          <w:i/>
          <w:sz w:val="24"/>
          <w:szCs w:val="24"/>
          <w:lang w:val="sr-Cyrl-RS"/>
        </w:rPr>
        <w:t>д</w:t>
      </w:r>
      <w:r w:rsidR="00BB5CBB" w:rsidRPr="00BB5CBB">
        <w:rPr>
          <w:rFonts w:ascii="Times New Roman" w:hAnsi="Times New Roman"/>
          <w:i/>
          <w:sz w:val="24"/>
          <w:szCs w:val="24"/>
          <w:lang w:val="sr-Latn-CS"/>
        </w:rPr>
        <w:t>леже регистрацији код АЛИМС</w:t>
      </w:r>
      <w:r w:rsidR="00BB5CBB" w:rsidRPr="00BB5CBB">
        <w:rPr>
          <w:rFonts w:ascii="Times New Roman" w:eastAsia="Times New Roman" w:hAnsi="Times New Roman"/>
          <w:noProof/>
          <w:sz w:val="24"/>
          <w:szCs w:val="24"/>
          <w:lang w:val="sr-Cyrl-RS"/>
        </w:rPr>
        <w:t>)</w:t>
      </w:r>
      <w:r w:rsidRPr="00BB5CBB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5F3611" w:rsidRDefault="005F3611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10026">
        <w:rPr>
          <w:rFonts w:ascii="Times New Roman" w:eastAsia="Times New Roman" w:hAnsi="Times New Roman"/>
          <w:i/>
          <w:noProof/>
          <w:sz w:val="24"/>
          <w:szCs w:val="24"/>
        </w:rPr>
        <w:t>216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302A28">
      <w:footerReference w:type="default" r:id="rId12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B" w:rsidRDefault="00BB5CBB" w:rsidP="00332FD7">
      <w:pPr>
        <w:spacing w:after="0" w:line="240" w:lineRule="auto"/>
      </w:pPr>
      <w:r>
        <w:separator/>
      </w:r>
    </w:p>
  </w:endnote>
  <w:endnote w:type="continuationSeparator" w:id="0">
    <w:p w:rsidR="00BB5CBB" w:rsidRDefault="00BB5CBB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B5CBB" w:rsidRDefault="00BB5CBB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4A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4A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B5CBB" w:rsidRDefault="00BB5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B" w:rsidRDefault="00BB5CBB" w:rsidP="00332FD7">
      <w:pPr>
        <w:spacing w:after="0" w:line="240" w:lineRule="auto"/>
      </w:pPr>
      <w:r>
        <w:separator/>
      </w:r>
    </w:p>
  </w:footnote>
  <w:footnote w:type="continuationSeparator" w:id="0">
    <w:p w:rsidR="00BB5CBB" w:rsidRDefault="00BB5CBB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8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84A76"/>
    <w:rsid w:val="001A58C1"/>
    <w:rsid w:val="001C4F4E"/>
    <w:rsid w:val="001C5D74"/>
    <w:rsid w:val="001D66F8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C5BC7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32FD7"/>
    <w:rsid w:val="0033754D"/>
    <w:rsid w:val="00346D9E"/>
    <w:rsid w:val="00355CB2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10026"/>
    <w:rsid w:val="00421D6B"/>
    <w:rsid w:val="004309C6"/>
    <w:rsid w:val="00441F5C"/>
    <w:rsid w:val="00454EA6"/>
    <w:rsid w:val="00456854"/>
    <w:rsid w:val="00460498"/>
    <w:rsid w:val="00460740"/>
    <w:rsid w:val="0047147F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32E1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53136"/>
    <w:rsid w:val="00A54E8B"/>
    <w:rsid w:val="00A65595"/>
    <w:rsid w:val="00A6589B"/>
    <w:rsid w:val="00A671B6"/>
    <w:rsid w:val="00A70240"/>
    <w:rsid w:val="00A87565"/>
    <w:rsid w:val="00AA07BB"/>
    <w:rsid w:val="00AB5D27"/>
    <w:rsid w:val="00AB77F8"/>
    <w:rsid w:val="00AD550A"/>
    <w:rsid w:val="00AE00CD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B5CBB"/>
    <w:rsid w:val="00BE4F49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27E24"/>
    <w:rsid w:val="00D410AB"/>
    <w:rsid w:val="00D50B00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EBE6-81E9-456F-86F0-BCD9879E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68</cp:revision>
  <cp:lastPrinted>2016-05-09T09:30:00Z</cp:lastPrinted>
  <dcterms:created xsi:type="dcterms:W3CDTF">2015-09-23T09:42:00Z</dcterms:created>
  <dcterms:modified xsi:type="dcterms:W3CDTF">2016-10-06T06:25:00Z</dcterms:modified>
</cp:coreProperties>
</file>