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31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B036B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5C4CC4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036B" w:rsidRPr="00CB036B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C4CC4" w:rsidRPr="005C4CC4">
        <w:rPr>
          <w:b/>
          <w:lang w:val="sr-Cyrl-CS"/>
        </w:rPr>
        <w:t>Набавка медицинске опреме за потребе клиника Клиничког центра Војводине -Дигиталне РТГ касете за iCR 3600 скенер за потребе Ургентног центра</w:t>
      </w: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515849" w:rsidRPr="00515849">
        <w:t xml:space="preserve">1.978.338,00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5C4CC4" w:rsidRPr="005C4CC4">
        <w:rPr>
          <w:bCs/>
        </w:rPr>
        <w:t xml:space="preserve">2.374.005,60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531E7" w:rsidRPr="000531E7">
        <w:rPr>
          <w:bCs/>
        </w:rPr>
        <w:t>најнижа понуђена цена.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F2DD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15849" w:rsidRPr="00515849">
        <w:t xml:space="preserve">1.978.338,00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15849" w:rsidRPr="00515849">
        <w:t xml:space="preserve">1.978.338,00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5849" w:rsidRPr="00515849">
        <w:t xml:space="preserve">1.978.338,00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15849" w:rsidRPr="00515849">
        <w:t xml:space="preserve">1.978.338,00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B036B">
        <w:rPr>
          <w:rFonts w:eastAsiaTheme="minorHAnsi"/>
        </w:rPr>
        <w:t>19</w:t>
      </w:r>
      <w:r w:rsidR="00CB036B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CB036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B036B">
        <w:rPr>
          <w:rFonts w:eastAsiaTheme="minorHAnsi"/>
        </w:rPr>
        <w:t>28</w:t>
      </w:r>
      <w:r w:rsidR="00374988">
        <w:rPr>
          <w:rFonts w:eastAsiaTheme="minorHAnsi"/>
          <w:lang w:val="en-US"/>
        </w:rPr>
        <w:t>.12</w:t>
      </w:r>
      <w:r w:rsidR="00FA2360" w:rsidRPr="0052557A">
        <w:rPr>
          <w:rFonts w:eastAsiaTheme="minorHAnsi"/>
          <w:lang w:val="en-US"/>
        </w:rPr>
        <w:t>.201</w:t>
      </w:r>
      <w:r w:rsidR="00374988">
        <w:rPr>
          <w:rFonts w:eastAsiaTheme="minorHAnsi"/>
        </w:rPr>
        <w:t>6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5C4CC4" w:rsidRDefault="005C4CC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5C4CC4">
        <w:rPr>
          <w:b/>
          <w:lang w:val="sr-Cyrl-RS"/>
        </w:rPr>
        <w:t>„Dem“ д.о.о., ул. Раковачка бр. 32, Нови Сад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5788F" w:rsidRPr="00B5788F">
        <w:rPr>
          <w:rFonts w:eastAsiaTheme="minorHAnsi"/>
        </w:rPr>
        <w:t>до дана до када добављач у целости испоручи наручиоцу добра која су предмет овог уговора у максималној вредности до износа из члана 2. и гарантни рок престане да важи, а наручилац исплати уговорену цену у целости.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2017-01-04T08:28:00Z</dcterms:created>
  <dcterms:modified xsi:type="dcterms:W3CDTF">2017-01-04T09:14:00Z</dcterms:modified>
</cp:coreProperties>
</file>