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42447885"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C15A1B"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84AA0" w:rsidRDefault="00031DA4" w:rsidP="00B84C11">
      <w:pPr>
        <w:pStyle w:val="Footer"/>
        <w:jc w:val="center"/>
        <w:rPr>
          <w:b/>
          <w:sz w:val="28"/>
          <w:szCs w:val="28"/>
        </w:rPr>
      </w:pPr>
      <w:r w:rsidRPr="00031DA4">
        <w:rPr>
          <w:b/>
          <w:sz w:val="28"/>
          <w:szCs w:val="28"/>
          <w:lang w:val="sr-Cyrl-CS"/>
        </w:rPr>
        <w:t>Набавка</w:t>
      </w:r>
      <w:r w:rsidRPr="00031DA4">
        <w:rPr>
          <w:b/>
          <w:sz w:val="28"/>
          <w:szCs w:val="28"/>
        </w:rPr>
        <w:t xml:space="preserve"> материјала за имунохистохемију </w:t>
      </w:r>
    </w:p>
    <w:p w:rsidR="00E065E2" w:rsidRDefault="00031DA4" w:rsidP="00B84C11">
      <w:pPr>
        <w:pStyle w:val="Footer"/>
        <w:jc w:val="center"/>
        <w:rPr>
          <w:b/>
          <w:sz w:val="28"/>
          <w:szCs w:val="28"/>
        </w:rPr>
      </w:pPr>
      <w:r w:rsidRPr="00031DA4">
        <w:rPr>
          <w:b/>
          <w:sz w:val="28"/>
          <w:szCs w:val="28"/>
        </w:rPr>
        <w:t>за потребе</w:t>
      </w:r>
      <w:r w:rsidRPr="00031DA4">
        <w:rPr>
          <w:b/>
          <w:sz w:val="28"/>
          <w:szCs w:val="28"/>
          <w:lang w:val="sr-Cyrl-CS"/>
        </w:rPr>
        <w:t xml:space="preserve"> Клиничког центра Војводине</w:t>
      </w:r>
    </w:p>
    <w:p w:rsidR="00031DA4" w:rsidRPr="00031DA4" w:rsidRDefault="00031DA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31DA4">
        <w:rPr>
          <w:b/>
          <w:noProof/>
          <w:sz w:val="28"/>
          <w:szCs w:val="28"/>
        </w:rPr>
        <w:t>252</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065E2"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065E2">
        <w:rPr>
          <w:b/>
          <w:noProof/>
        </w:rPr>
        <w:t>децембар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9B7439" w:rsidRPr="00AE1407">
        <w:rPr>
          <w:rFonts w:eastAsia="TimesNewRomanPSMT"/>
        </w:rPr>
        <w:lastRenderedPageBreak/>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1DA4">
        <w:rPr>
          <w:b/>
          <w:noProof/>
        </w:rPr>
        <w:t>252</w:t>
      </w:r>
      <w:r w:rsidR="006A5ABE">
        <w:rPr>
          <w:b/>
          <w:noProof/>
        </w:rPr>
        <w:t>-16-O</w:t>
      </w:r>
      <w:r w:rsidR="0023541D">
        <w:rPr>
          <w:b/>
          <w:noProof/>
        </w:rPr>
        <w:t xml:space="preserve"> </w:t>
      </w:r>
      <w:r w:rsidRPr="00E13123">
        <w:rPr>
          <w:b/>
          <w:noProof/>
        </w:rPr>
        <w:t xml:space="preserve">- </w:t>
      </w:r>
      <w:bookmarkEnd w:id="4"/>
      <w:bookmarkEnd w:id="5"/>
      <w:bookmarkEnd w:id="6"/>
      <w:bookmarkEnd w:id="7"/>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C15A1B">
          <w:pPr>
            <w:pStyle w:val="TOC2"/>
            <w:tabs>
              <w:tab w:val="left" w:pos="660"/>
              <w:tab w:val="right" w:leader="dot" w:pos="9040"/>
            </w:tabs>
            <w:rPr>
              <w:rFonts w:asciiTheme="minorHAnsi" w:eastAsiaTheme="minorEastAsia" w:hAnsiTheme="minorHAnsi" w:cstheme="minorBidi"/>
              <w:noProof/>
              <w:sz w:val="22"/>
              <w:szCs w:val="22"/>
              <w:lang w:val="en-US"/>
            </w:rPr>
          </w:pPr>
          <w:r w:rsidRPr="00C15A1B">
            <w:fldChar w:fldCharType="begin"/>
          </w:r>
          <w:r w:rsidR="009B75C5">
            <w:instrText xml:space="preserve"> TOC \o "1-3" \h \z \u </w:instrText>
          </w:r>
          <w:r w:rsidRPr="00C15A1B">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2D5DF3">
              <w:rPr>
                <w:noProof/>
                <w:webHidden/>
              </w:rPr>
              <w:t>3</w:t>
            </w:r>
            <w:r>
              <w:rPr>
                <w:noProof/>
                <w:webHidden/>
              </w:rPr>
              <w:fldChar w:fldCharType="end"/>
            </w:r>
          </w:hyperlink>
        </w:p>
        <w:p w:rsidR="003B1467" w:rsidRDefault="00C15A1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Pr>
                <w:noProof/>
                <w:webHidden/>
              </w:rPr>
              <w:fldChar w:fldCharType="begin"/>
            </w:r>
            <w:r w:rsidR="003B1467">
              <w:rPr>
                <w:noProof/>
                <w:webHidden/>
              </w:rPr>
              <w:instrText xml:space="preserve"> PAGEREF _Toc448141798 \h </w:instrText>
            </w:r>
            <w:r>
              <w:rPr>
                <w:noProof/>
                <w:webHidden/>
              </w:rPr>
            </w:r>
            <w:r>
              <w:rPr>
                <w:noProof/>
                <w:webHidden/>
              </w:rPr>
              <w:fldChar w:fldCharType="separate"/>
            </w:r>
            <w:r w:rsidR="002D5DF3">
              <w:rPr>
                <w:noProof/>
                <w:webHidden/>
              </w:rPr>
              <w:t>4</w:t>
            </w:r>
            <w:r>
              <w:rPr>
                <w:noProof/>
                <w:webHidden/>
              </w:rPr>
              <w:fldChar w:fldCharType="end"/>
            </w:r>
          </w:hyperlink>
        </w:p>
        <w:p w:rsidR="003B1467" w:rsidRDefault="00C15A1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Pr>
                <w:noProof/>
                <w:webHidden/>
              </w:rPr>
              <w:fldChar w:fldCharType="begin"/>
            </w:r>
            <w:r w:rsidR="003B1467">
              <w:rPr>
                <w:noProof/>
                <w:webHidden/>
              </w:rPr>
              <w:instrText xml:space="preserve"> PAGEREF _Toc448141799 \h </w:instrText>
            </w:r>
            <w:r>
              <w:rPr>
                <w:noProof/>
                <w:webHidden/>
              </w:rPr>
            </w:r>
            <w:r>
              <w:rPr>
                <w:noProof/>
                <w:webHidden/>
              </w:rPr>
              <w:fldChar w:fldCharType="separate"/>
            </w:r>
            <w:r w:rsidR="002D5DF3">
              <w:rPr>
                <w:noProof/>
                <w:webHidden/>
              </w:rPr>
              <w:t>5</w:t>
            </w:r>
            <w:r>
              <w:rPr>
                <w:noProof/>
                <w:webHidden/>
              </w:rPr>
              <w:fldChar w:fldCharType="end"/>
            </w:r>
          </w:hyperlink>
        </w:p>
        <w:p w:rsidR="003B1467" w:rsidRDefault="00C15A1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Pr>
                <w:noProof/>
                <w:webHidden/>
              </w:rPr>
              <w:fldChar w:fldCharType="begin"/>
            </w:r>
            <w:r w:rsidR="003B1467">
              <w:rPr>
                <w:noProof/>
                <w:webHidden/>
              </w:rPr>
              <w:instrText xml:space="preserve"> PAGEREF _Toc448141800 \h </w:instrText>
            </w:r>
            <w:r>
              <w:rPr>
                <w:noProof/>
                <w:webHidden/>
              </w:rPr>
            </w:r>
            <w:r>
              <w:rPr>
                <w:noProof/>
                <w:webHidden/>
              </w:rPr>
              <w:fldChar w:fldCharType="separate"/>
            </w:r>
            <w:r w:rsidR="002D5DF3">
              <w:rPr>
                <w:noProof/>
                <w:webHidden/>
              </w:rPr>
              <w:t>6</w:t>
            </w:r>
            <w:r>
              <w:rPr>
                <w:noProof/>
                <w:webHidden/>
              </w:rPr>
              <w:fldChar w:fldCharType="end"/>
            </w:r>
          </w:hyperlink>
        </w:p>
        <w:p w:rsidR="003B1467" w:rsidRDefault="00C15A1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Pr>
                <w:noProof/>
                <w:webHidden/>
              </w:rPr>
              <w:fldChar w:fldCharType="begin"/>
            </w:r>
            <w:r w:rsidR="003B1467">
              <w:rPr>
                <w:noProof/>
                <w:webHidden/>
              </w:rPr>
              <w:instrText xml:space="preserve"> PAGEREF _Toc448141801 \h </w:instrText>
            </w:r>
            <w:r>
              <w:rPr>
                <w:noProof/>
                <w:webHidden/>
              </w:rPr>
            </w:r>
            <w:r>
              <w:rPr>
                <w:noProof/>
                <w:webHidden/>
              </w:rPr>
              <w:fldChar w:fldCharType="separate"/>
            </w:r>
            <w:r w:rsidR="002D5DF3">
              <w:rPr>
                <w:noProof/>
                <w:webHidden/>
              </w:rPr>
              <w:t>10</w:t>
            </w:r>
            <w:r>
              <w:rPr>
                <w:noProof/>
                <w:webHidden/>
              </w:rPr>
              <w:fldChar w:fldCharType="end"/>
            </w:r>
          </w:hyperlink>
        </w:p>
        <w:p w:rsidR="003B1467" w:rsidRDefault="00C15A1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Pr>
                <w:noProof/>
                <w:webHidden/>
              </w:rPr>
              <w:fldChar w:fldCharType="begin"/>
            </w:r>
            <w:r w:rsidR="003B1467">
              <w:rPr>
                <w:noProof/>
                <w:webHidden/>
              </w:rPr>
              <w:instrText xml:space="preserve"> PAGEREF _Toc448141802 \h </w:instrText>
            </w:r>
            <w:r>
              <w:rPr>
                <w:noProof/>
                <w:webHidden/>
              </w:rPr>
            </w:r>
            <w:r>
              <w:rPr>
                <w:noProof/>
                <w:webHidden/>
              </w:rPr>
              <w:fldChar w:fldCharType="separate"/>
            </w:r>
            <w:r w:rsidR="002D5DF3">
              <w:rPr>
                <w:noProof/>
                <w:webHidden/>
              </w:rPr>
              <w:t>19</w:t>
            </w:r>
            <w:r>
              <w:rPr>
                <w:noProof/>
                <w:webHidden/>
              </w:rPr>
              <w:fldChar w:fldCharType="end"/>
            </w:r>
          </w:hyperlink>
        </w:p>
        <w:p w:rsidR="003B1467" w:rsidRPr="003B1467" w:rsidRDefault="00C15A1B"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Pr>
                <w:noProof/>
                <w:webHidden/>
              </w:rPr>
              <w:fldChar w:fldCharType="begin"/>
            </w:r>
            <w:r w:rsidR="003B1467">
              <w:rPr>
                <w:noProof/>
                <w:webHidden/>
              </w:rPr>
              <w:instrText xml:space="preserve"> PAGEREF _Toc448141803 \h </w:instrText>
            </w:r>
            <w:r>
              <w:rPr>
                <w:noProof/>
                <w:webHidden/>
              </w:rPr>
            </w:r>
            <w:r>
              <w:rPr>
                <w:noProof/>
                <w:webHidden/>
              </w:rPr>
              <w:fldChar w:fldCharType="separate"/>
            </w:r>
            <w:r w:rsidR="002D5DF3">
              <w:rPr>
                <w:noProof/>
                <w:webHidden/>
              </w:rPr>
              <w:t>21</w:t>
            </w:r>
            <w:r>
              <w:rPr>
                <w:noProof/>
                <w:webHidden/>
              </w:rPr>
              <w:fldChar w:fldCharType="end"/>
            </w:r>
          </w:hyperlink>
        </w:p>
        <w:p w:rsidR="003B1467" w:rsidRDefault="00C15A1B">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Pr>
                <w:noProof/>
                <w:webHidden/>
              </w:rPr>
              <w:fldChar w:fldCharType="begin"/>
            </w:r>
            <w:r w:rsidR="003B1467">
              <w:rPr>
                <w:noProof/>
                <w:webHidden/>
              </w:rPr>
              <w:instrText xml:space="preserve"> PAGEREF _Toc448141819 \h </w:instrText>
            </w:r>
            <w:r>
              <w:rPr>
                <w:noProof/>
                <w:webHidden/>
              </w:rPr>
            </w:r>
            <w:r>
              <w:rPr>
                <w:noProof/>
                <w:webHidden/>
              </w:rPr>
              <w:fldChar w:fldCharType="separate"/>
            </w:r>
            <w:r w:rsidR="002D5DF3">
              <w:rPr>
                <w:noProof/>
                <w:webHidden/>
              </w:rPr>
              <w:t>24</w:t>
            </w:r>
            <w:r>
              <w:rPr>
                <w:noProof/>
                <w:webHidden/>
              </w:rPr>
              <w:fldChar w:fldCharType="end"/>
            </w:r>
          </w:hyperlink>
        </w:p>
        <w:p w:rsidR="003B1467" w:rsidRDefault="00C15A1B">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Pr>
                <w:noProof/>
                <w:webHidden/>
              </w:rPr>
              <w:fldChar w:fldCharType="begin"/>
            </w:r>
            <w:r w:rsidR="003B1467">
              <w:rPr>
                <w:noProof/>
                <w:webHidden/>
              </w:rPr>
              <w:instrText xml:space="preserve"> PAGEREF _Toc448141820 \h </w:instrText>
            </w:r>
            <w:r>
              <w:rPr>
                <w:noProof/>
                <w:webHidden/>
              </w:rPr>
            </w:r>
            <w:r>
              <w:rPr>
                <w:noProof/>
                <w:webHidden/>
              </w:rPr>
              <w:fldChar w:fldCharType="separate"/>
            </w:r>
            <w:r w:rsidR="002D5DF3">
              <w:rPr>
                <w:noProof/>
                <w:webHidden/>
              </w:rPr>
              <w:t>25</w:t>
            </w:r>
            <w:r>
              <w:rPr>
                <w:noProof/>
                <w:webHidden/>
              </w:rPr>
              <w:fldChar w:fldCharType="end"/>
            </w:r>
          </w:hyperlink>
        </w:p>
        <w:p w:rsidR="003B1467" w:rsidRDefault="00C15A1B">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Pr>
                <w:noProof/>
                <w:webHidden/>
              </w:rPr>
              <w:fldChar w:fldCharType="begin"/>
            </w:r>
            <w:r w:rsidR="003B1467">
              <w:rPr>
                <w:noProof/>
                <w:webHidden/>
              </w:rPr>
              <w:instrText xml:space="preserve"> PAGEREF _Toc448141821 \h </w:instrText>
            </w:r>
            <w:r>
              <w:rPr>
                <w:noProof/>
                <w:webHidden/>
              </w:rPr>
            </w:r>
            <w:r>
              <w:rPr>
                <w:noProof/>
                <w:webHidden/>
              </w:rPr>
              <w:fldChar w:fldCharType="separate"/>
            </w:r>
            <w:r w:rsidR="002D5DF3">
              <w:rPr>
                <w:noProof/>
                <w:webHidden/>
              </w:rPr>
              <w:t>26</w:t>
            </w:r>
            <w:r>
              <w:rPr>
                <w:noProof/>
                <w:webHidden/>
              </w:rPr>
              <w:fldChar w:fldCharType="end"/>
            </w:r>
          </w:hyperlink>
        </w:p>
        <w:p w:rsidR="003B1467" w:rsidRDefault="00C15A1B">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Pr>
                <w:noProof/>
                <w:webHidden/>
              </w:rPr>
              <w:fldChar w:fldCharType="begin"/>
            </w:r>
            <w:r w:rsidR="003B1467">
              <w:rPr>
                <w:noProof/>
                <w:webHidden/>
              </w:rPr>
              <w:instrText xml:space="preserve"> PAGEREF _Toc448141822 \h </w:instrText>
            </w:r>
            <w:r>
              <w:rPr>
                <w:noProof/>
                <w:webHidden/>
              </w:rPr>
            </w:r>
            <w:r>
              <w:rPr>
                <w:noProof/>
                <w:webHidden/>
              </w:rPr>
              <w:fldChar w:fldCharType="separate"/>
            </w:r>
            <w:r w:rsidR="002D5DF3">
              <w:rPr>
                <w:noProof/>
                <w:webHidden/>
              </w:rPr>
              <w:t>27</w:t>
            </w:r>
            <w:r>
              <w:rPr>
                <w:noProof/>
                <w:webHidden/>
              </w:rPr>
              <w:fldChar w:fldCharType="end"/>
            </w:r>
          </w:hyperlink>
        </w:p>
        <w:p w:rsidR="003B1467" w:rsidRDefault="00C15A1B">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Pr>
                <w:noProof/>
                <w:webHidden/>
              </w:rPr>
              <w:fldChar w:fldCharType="begin"/>
            </w:r>
            <w:r w:rsidR="003B1467">
              <w:rPr>
                <w:noProof/>
                <w:webHidden/>
              </w:rPr>
              <w:instrText xml:space="preserve"> PAGEREF _Toc448141823 \h </w:instrText>
            </w:r>
            <w:r>
              <w:rPr>
                <w:noProof/>
                <w:webHidden/>
              </w:rPr>
            </w:r>
            <w:r>
              <w:rPr>
                <w:noProof/>
                <w:webHidden/>
              </w:rPr>
              <w:fldChar w:fldCharType="separate"/>
            </w:r>
            <w:r w:rsidR="002D5DF3">
              <w:rPr>
                <w:noProof/>
                <w:webHidden/>
              </w:rPr>
              <w:t>28</w:t>
            </w:r>
            <w:r>
              <w:rPr>
                <w:noProof/>
                <w:webHidden/>
              </w:rPr>
              <w:fldChar w:fldCharType="end"/>
            </w:r>
          </w:hyperlink>
        </w:p>
        <w:p w:rsidR="003B1467" w:rsidRPr="00CC7F1A" w:rsidRDefault="00C15A1B">
          <w:pPr>
            <w:pStyle w:val="TOC2"/>
            <w:tabs>
              <w:tab w:val="right" w:leader="dot" w:pos="9040"/>
            </w:tabs>
            <w:rPr>
              <w:rFonts w:asciiTheme="minorHAnsi" w:eastAsiaTheme="minorEastAsia" w:hAnsiTheme="minorHAnsi" w:cstheme="minorBidi"/>
              <w:noProof/>
              <w:sz w:val="22"/>
              <w:szCs w:val="22"/>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Pr>
                <w:noProof/>
                <w:webHidden/>
              </w:rPr>
              <w:fldChar w:fldCharType="begin"/>
            </w:r>
            <w:r w:rsidR="003B1467">
              <w:rPr>
                <w:noProof/>
                <w:webHidden/>
              </w:rPr>
              <w:instrText xml:space="preserve"> PAGEREF _Toc448141824 \h </w:instrText>
            </w:r>
            <w:r>
              <w:rPr>
                <w:noProof/>
                <w:webHidden/>
              </w:rPr>
            </w:r>
            <w:r>
              <w:rPr>
                <w:noProof/>
                <w:webHidden/>
              </w:rPr>
              <w:fldChar w:fldCharType="separate"/>
            </w:r>
            <w:r w:rsidR="002D5DF3">
              <w:rPr>
                <w:noProof/>
                <w:webHidden/>
              </w:rPr>
              <w:t>43</w:t>
            </w:r>
            <w:r>
              <w:rPr>
                <w:noProof/>
                <w:webHidden/>
              </w:rPr>
              <w:fldChar w:fldCharType="end"/>
            </w:r>
          </w:hyperlink>
        </w:p>
        <w:p w:rsidR="003B1467" w:rsidRPr="00CC7F1A" w:rsidRDefault="00C15A1B">
          <w:pPr>
            <w:pStyle w:val="TOC2"/>
            <w:tabs>
              <w:tab w:val="right" w:leader="dot" w:pos="9040"/>
            </w:tabs>
            <w:rPr>
              <w:rFonts w:asciiTheme="minorHAnsi" w:eastAsiaTheme="minorEastAsia" w:hAnsiTheme="minorHAnsi" w:cstheme="minorBidi"/>
              <w:noProof/>
              <w:sz w:val="22"/>
              <w:szCs w:val="22"/>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Pr>
                <w:noProof/>
                <w:webHidden/>
              </w:rPr>
              <w:fldChar w:fldCharType="begin"/>
            </w:r>
            <w:r w:rsidR="003B1467">
              <w:rPr>
                <w:noProof/>
                <w:webHidden/>
              </w:rPr>
              <w:instrText xml:space="preserve"> PAGEREF _Toc448141825 \h </w:instrText>
            </w:r>
            <w:r>
              <w:rPr>
                <w:noProof/>
                <w:webHidden/>
              </w:rPr>
            </w:r>
            <w:r>
              <w:rPr>
                <w:noProof/>
                <w:webHidden/>
              </w:rPr>
              <w:fldChar w:fldCharType="separate"/>
            </w:r>
            <w:r w:rsidR="002D5DF3">
              <w:rPr>
                <w:noProof/>
                <w:webHidden/>
              </w:rPr>
              <w:t>44</w:t>
            </w:r>
            <w:r>
              <w:rPr>
                <w:noProof/>
                <w:webHidden/>
              </w:rPr>
              <w:fldChar w:fldCharType="end"/>
            </w:r>
          </w:hyperlink>
        </w:p>
        <w:p w:rsidR="009B75C5" w:rsidRDefault="00C15A1B">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84AA0" w:rsidRDefault="00B84C11" w:rsidP="00E065E2">
            <w:pPr>
              <w:pStyle w:val="Footer"/>
              <w:jc w:val="both"/>
              <w:rPr>
                <w:b/>
                <w:noProof/>
                <w:sz w:val="28"/>
                <w:szCs w:val="28"/>
                <w:lang/>
              </w:rPr>
            </w:pPr>
            <w:r w:rsidRPr="00734367">
              <w:t xml:space="preserve">Предмет јавне набавке </w:t>
            </w:r>
            <w:r w:rsidRPr="00734367">
              <w:rPr>
                <w:b/>
                <w:noProof/>
              </w:rPr>
              <w:t>добара</w:t>
            </w:r>
            <w:r w:rsidRPr="00734367">
              <w:t xml:space="preserve"> </w:t>
            </w:r>
            <w:r w:rsidR="006A5ABE">
              <w:t xml:space="preserve">бр. </w:t>
            </w:r>
            <w:r w:rsidR="00031DA4">
              <w:rPr>
                <w:b/>
                <w:lang w:val="sr-Cyrl-CS"/>
              </w:rPr>
              <w:t>25</w:t>
            </w:r>
            <w:r w:rsidR="00031DA4">
              <w:rPr>
                <w:b/>
              </w:rPr>
              <w:t>2</w:t>
            </w:r>
            <w:r w:rsidR="006A5ABE">
              <w:rPr>
                <w:b/>
                <w:lang w:val="sr-Cyrl-CS"/>
              </w:rPr>
              <w:t>-16-O</w:t>
            </w:r>
            <w:r w:rsidR="00734367" w:rsidRPr="00734367">
              <w:t xml:space="preserve"> </w:t>
            </w:r>
            <w:r w:rsidRPr="00734367">
              <w:t xml:space="preserve">је </w:t>
            </w:r>
            <w:r w:rsidR="00031DA4">
              <w:rPr>
                <w:b/>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w:t>
            </w:r>
            <w:r w:rsidR="00A84AA0">
              <w:rPr>
                <w:b/>
                <w:lang/>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A84AA0" w:rsidRDefault="00B84C11" w:rsidP="00730572">
            <w:pPr>
              <w:pStyle w:val="Footer"/>
              <w:jc w:val="both"/>
              <w:rPr>
                <w:b/>
                <w:lang/>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31DA4">
              <w:rPr>
                <w:b/>
                <w:lang w:val="sr-Cyrl-CS"/>
              </w:rPr>
              <w:t>252</w:t>
            </w:r>
            <w:r w:rsidR="006A5ABE">
              <w:rPr>
                <w:b/>
                <w:lang w:val="sr-Cyrl-CS"/>
              </w:rPr>
              <w:t>-16-O</w:t>
            </w:r>
            <w:r w:rsidR="0023541D">
              <w:t xml:space="preserve"> </w:t>
            </w:r>
            <w:r w:rsidRPr="001B2B46">
              <w:t xml:space="preserve">је </w:t>
            </w:r>
            <w:r w:rsidR="00031DA4">
              <w:rPr>
                <w:b/>
                <w:lang w:val="sr-Cyrl-CS"/>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tc>
      </w:tr>
      <w:tr w:rsidR="00B84C11" w:rsidRPr="002D5B2C" w:rsidTr="00031DA4">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bottom"/>
          </w:tcPr>
          <w:p w:rsidR="00031DA4" w:rsidRDefault="00031DA4" w:rsidP="00031DA4">
            <w:pPr>
              <w:rPr>
                <w:lang w:val="sr-Cyrl-BA"/>
              </w:rPr>
            </w:pPr>
          </w:p>
          <w:p w:rsidR="00E065E2" w:rsidRPr="00E065E2" w:rsidRDefault="00C11A0D" w:rsidP="00031DA4">
            <w:pPr>
              <w:rPr>
                <w:noProof/>
                <w:lang w:val="ru-RU"/>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lang w:val="sr-Cyrl-CS"/>
        </w:rPr>
      </w:pPr>
    </w:p>
    <w:p w:rsidR="005D1B01" w:rsidRPr="00E45538" w:rsidRDefault="005D1B01" w:rsidP="00B84C11">
      <w:pPr>
        <w:rPr>
          <w:b/>
          <w:noProof/>
          <w:lang w:val="sr-Cyrl-CS"/>
        </w:rPr>
      </w:pPr>
    </w:p>
    <w:p w:rsidR="00695E3A" w:rsidRPr="006A5ABE" w:rsidRDefault="00EB23DB" w:rsidP="00695E3A">
      <w:pPr>
        <w:rPr>
          <w:b/>
          <w:noProof/>
        </w:rPr>
      </w:pPr>
      <w:r>
        <w:rPr>
          <w:b/>
          <w:noProof/>
        </w:rPr>
        <w:t>Предмет јавне набавке</w:t>
      </w:r>
      <w:r w:rsidR="00BE4DC6">
        <w:rPr>
          <w:b/>
          <w:noProof/>
        </w:rPr>
        <w:t xml:space="preserve"> </w:t>
      </w:r>
      <w:r w:rsidR="006A5ABE">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6A5ABE">
        <w:rPr>
          <w:b/>
          <w:noProof/>
        </w:rPr>
        <w:t>.</w:t>
      </w:r>
    </w:p>
    <w:p w:rsidR="00695E3A" w:rsidRDefault="00695E3A" w:rsidP="00734367">
      <w:pPr>
        <w:jc w:val="both"/>
        <w:rPr>
          <w:b/>
          <w:iCs/>
        </w:rPr>
      </w:pPr>
    </w:p>
    <w:p w:rsidR="005D1B01" w:rsidRPr="005D1B01" w:rsidRDefault="005D1B01" w:rsidP="004D4A24">
      <w:pPr>
        <w:tabs>
          <w:tab w:val="left" w:pos="3660"/>
        </w:tabs>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Pr="006A5ABE" w:rsidRDefault="006A5ABE"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A542E5" w:rsidRDefault="00966CFC" w:rsidP="003954FF">
            <w:pPr>
              <w:pStyle w:val="Footer"/>
              <w:jc w:val="both"/>
              <w:rPr>
                <w:b/>
                <w:noProof/>
                <w:lang/>
              </w:rPr>
            </w:pPr>
            <w:r w:rsidRPr="00DD5250">
              <w:t xml:space="preserve">Предмет ове јавне набавке </w:t>
            </w:r>
            <w:r w:rsidR="003954FF" w:rsidRPr="00DD5250">
              <w:t>је</w:t>
            </w:r>
            <w:r w:rsidR="00E61D05" w:rsidRPr="00DD5250">
              <w:rPr>
                <w:b/>
              </w:rPr>
              <w:t xml:space="preserve"> </w:t>
            </w:r>
            <w:r w:rsidR="00031DA4">
              <w:rPr>
                <w:b/>
                <w:lang w:val="sr-Cyrl-CS"/>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sidR="00730572" w:rsidRPr="00DD5250">
              <w:rPr>
                <w:b/>
                <w:noProof/>
              </w:rPr>
              <w:t>.</w:t>
            </w:r>
          </w:p>
          <w:p w:rsidR="005918F4" w:rsidRPr="005918F4" w:rsidRDefault="005918F4" w:rsidP="003954FF">
            <w:pPr>
              <w:pStyle w:val="Footer"/>
              <w:jc w:val="both"/>
              <w:rPr>
                <w:b/>
                <w:noProof/>
                <w:lang/>
              </w:rPr>
            </w:pPr>
          </w:p>
          <w:p w:rsidR="00E065E2" w:rsidRPr="00031DA4" w:rsidRDefault="003C5272" w:rsidP="00BA5C5D">
            <w:pPr>
              <w:pStyle w:val="Footer"/>
              <w:jc w:val="both"/>
            </w:pPr>
            <w:r w:rsidRPr="00DD5250">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DD5250">
              <w:rPr>
                <w:lang w:val="sr-Cyrl-CS"/>
              </w:rPr>
              <w:t>у</w:t>
            </w:r>
            <w:r w:rsidRPr="00DD5250">
              <w:t xml:space="preserve"> понуд</w:t>
            </w:r>
            <w:r w:rsidRPr="00DD5250">
              <w:rPr>
                <w:lang w:val="sr-Cyrl-CS"/>
              </w:rPr>
              <w:t>е</w:t>
            </w:r>
            <w:r w:rsidRPr="00DD5250">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F3418" w:rsidRPr="00BF3418" w:rsidRDefault="00BF341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26"/>
        <w:gridCol w:w="43"/>
        <w:gridCol w:w="1665"/>
      </w:tblGrid>
      <w:tr w:rsidR="00BF4AF8" w:rsidRPr="00AE1407" w:rsidTr="005918F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26" w:type="dxa"/>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6"/>
          </w:tcPr>
          <w:p w:rsidR="005918F4" w:rsidRDefault="00BF4AF8" w:rsidP="00BF4AF8">
            <w:pPr>
              <w:jc w:val="center"/>
              <w:rPr>
                <w:b/>
                <w:noProof/>
                <w:lang/>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5918F4">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5918F4">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w:t>
            </w:r>
            <w:r w:rsidRPr="005B07C0">
              <w:rPr>
                <w:rFonts w:ascii="Times New Roman" w:hAnsi="Times New Roman" w:cs="Times New Roman"/>
                <w:color w:val="auto"/>
              </w:rPr>
              <w:lastRenderedPageBreak/>
              <w:t>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66240" w:rsidRPr="00266240" w:rsidRDefault="00266240" w:rsidP="00BF4AF8">
            <w:pPr>
              <w:pStyle w:val="Default"/>
              <w:ind w:left="33"/>
              <w:jc w:val="both"/>
              <w:rPr>
                <w:rFonts w:ascii="Times New Roman" w:hAnsi="Times New Roman" w:cs="Times New Roman"/>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266240" w:rsidP="00BF4AF8">
            <w:pPr>
              <w:pStyle w:val="Default"/>
              <w:jc w:val="both"/>
              <w:rPr>
                <w:rFonts w:ascii="Times New Roman" w:hAnsi="Times New Roman" w:cs="Times New Roman"/>
                <w:iCs/>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5918F4">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5918F4" w:rsidRDefault="005918F4" w:rsidP="00BF4AF8">
            <w:pPr>
              <w:pStyle w:val="stil1tekst"/>
              <w:ind w:left="0" w:right="63" w:firstLine="0"/>
              <w:rPr>
                <w:noProof/>
                <w:sz w:val="24"/>
                <w:szCs w:val="24"/>
                <w:lang/>
              </w:rPr>
            </w:pPr>
          </w:p>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w:t>
            </w:r>
            <w:r w:rsidRPr="00BF4AF8">
              <w:rPr>
                <w:b/>
                <w:iCs/>
              </w:rPr>
              <w:lastRenderedPageBreak/>
              <w:t xml:space="preserve">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5918F4">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4</w:t>
            </w:r>
            <w:r w:rsidR="00BF4AF8" w:rsidRPr="00AE1407">
              <w:rPr>
                <w:noProof/>
              </w:rPr>
              <w:t>.</w:t>
            </w:r>
          </w:p>
        </w:tc>
        <w:tc>
          <w:tcPr>
            <w:tcW w:w="3183" w:type="dxa"/>
            <w:gridSpan w:val="2"/>
          </w:tcPr>
          <w:p w:rsidR="00044764" w:rsidRDefault="00044764" w:rsidP="00BF4AF8">
            <w:pPr>
              <w:jc w:val="both"/>
              <w:rPr>
                <w:noProof/>
              </w:rPr>
            </w:pPr>
          </w:p>
          <w:p w:rsidR="005918F4" w:rsidRDefault="005918F4" w:rsidP="00BF4AF8">
            <w:pPr>
              <w:jc w:val="both"/>
              <w:rPr>
                <w:noProof/>
                <w:lang/>
              </w:rPr>
            </w:pPr>
          </w:p>
          <w:p w:rsidR="005918F4" w:rsidRDefault="005918F4" w:rsidP="00BF4AF8">
            <w:pPr>
              <w:jc w:val="both"/>
              <w:rPr>
                <w:noProof/>
                <w:lang/>
              </w:rPr>
            </w:pPr>
          </w:p>
          <w:p w:rsidR="005918F4" w:rsidRDefault="005918F4" w:rsidP="00BF4AF8">
            <w:pPr>
              <w:jc w:val="both"/>
              <w:rPr>
                <w:noProof/>
                <w:lang/>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665" w:type="dxa"/>
          </w:tcPr>
          <w:p w:rsidR="00BF4AF8" w:rsidRPr="00AE1407" w:rsidRDefault="00BF4AF8" w:rsidP="00BF4AF8">
            <w:pPr>
              <w:rPr>
                <w:iCs/>
              </w:rPr>
            </w:pPr>
          </w:p>
        </w:tc>
      </w:tr>
      <w:tr w:rsidR="00BF4AF8" w:rsidRPr="00AE1407" w:rsidTr="00BF4AF8">
        <w:trPr>
          <w:trHeight w:val="848"/>
        </w:trPr>
        <w:tc>
          <w:tcPr>
            <w:tcW w:w="9618" w:type="dxa"/>
            <w:gridSpan w:val="6"/>
            <w:vAlign w:val="center"/>
          </w:tcPr>
          <w:p w:rsidR="005918F4" w:rsidRDefault="00BF4AF8" w:rsidP="00BF4AF8">
            <w:pPr>
              <w:pStyle w:val="ListParagraph"/>
              <w:ind w:left="0" w:firstLine="48"/>
              <w:jc w:val="center"/>
              <w:rPr>
                <w:b/>
                <w:noProof/>
                <w:lang/>
              </w:rPr>
            </w:pPr>
            <w:r w:rsidRPr="00AE1407">
              <w:rPr>
                <w:b/>
                <w:noProof/>
              </w:rPr>
              <w:t xml:space="preserve">ДОДАТНИ УСЛОВИ ЗА УЧЕШЋЕ У ПОСТУПКУ ЈАВНЕ НАБАВКЕ </w:t>
            </w:r>
          </w:p>
          <w:p w:rsidR="00BF4AF8" w:rsidRPr="00AE1407" w:rsidRDefault="00BF4AF8" w:rsidP="00BF4AF8">
            <w:pPr>
              <w:pStyle w:val="ListParagraph"/>
              <w:ind w:left="0" w:firstLine="48"/>
              <w:jc w:val="center"/>
              <w:rPr>
                <w:b/>
                <w:noProof/>
              </w:rPr>
            </w:pPr>
            <w:r w:rsidRPr="00AE1407">
              <w:rPr>
                <w:b/>
                <w:noProof/>
              </w:rPr>
              <w:t>ИЗ ЧЛАНА 76. ЗАКОНА</w:t>
            </w:r>
          </w:p>
        </w:tc>
      </w:tr>
      <w:tr w:rsidR="00727108" w:rsidRPr="007A5826" w:rsidTr="0072710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727108" w:rsidRDefault="00727108" w:rsidP="00D53DB4">
            <w:pPr>
              <w:jc w:val="both"/>
              <w:rPr>
                <w:lang w:val="sr-Latn-CS"/>
              </w:rPr>
            </w:pPr>
          </w:p>
          <w:p w:rsidR="00727108" w:rsidRPr="00683106" w:rsidRDefault="00727108"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727108" w:rsidRPr="002F2654" w:rsidRDefault="00727108"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D53DB4">
            <w:pPr>
              <w:jc w:val="both"/>
              <w:rPr>
                <w:lang w:val="sr-Latn-CS"/>
              </w:rPr>
            </w:pPr>
          </w:p>
          <w:p w:rsidR="00727108" w:rsidRPr="007A5826" w:rsidRDefault="00727108" w:rsidP="005918F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w:t>
      </w:r>
      <w:r w:rsidR="00815ACE">
        <w:rPr>
          <w:noProof/>
        </w:rPr>
        <w:t>ча потписаном и печатираном овом</w:t>
      </w:r>
      <w:r w:rsidR="00543F60">
        <w:rPr>
          <w:noProof/>
        </w:rPr>
        <w:t xml:space="preserve"> ИЗЈАВОМ.</w:t>
      </w:r>
    </w:p>
    <w:p w:rsidR="00543F60" w:rsidRPr="000C0F46" w:rsidRDefault="00543F60" w:rsidP="00543F60">
      <w:pPr>
        <w:jc w:val="both"/>
        <w:rPr>
          <w:noProof/>
        </w:rPr>
      </w:pPr>
    </w:p>
    <w:p w:rsidR="00D608ED" w:rsidRPr="009C6CF7" w:rsidRDefault="00D608ED" w:rsidP="00D608ED">
      <w:pPr>
        <w:pStyle w:val="ListParagraph"/>
        <w:numPr>
          <w:ilvl w:val="0"/>
          <w:numId w:val="1"/>
        </w:numPr>
        <w:ind w:left="405"/>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D608ED" w:rsidRPr="001757D2" w:rsidRDefault="00D608ED" w:rsidP="00D608ED">
      <w:pPr>
        <w:pStyle w:val="ListParagraph"/>
        <w:numPr>
          <w:ilvl w:val="0"/>
          <w:numId w:val="1"/>
        </w:numPr>
        <w:ind w:left="405"/>
        <w:jc w:val="both"/>
        <w:rPr>
          <w:bCs/>
          <w:iCs/>
        </w:rPr>
      </w:pPr>
      <w:r w:rsidRPr="001757D2">
        <w:rPr>
          <w:b/>
          <w:bCs/>
          <w:iCs/>
          <w:u w:val="single"/>
          <w:lang w:val="sr-Cyrl-CS"/>
        </w:rPr>
        <w:t>Доказивање испуњености услова за учешће у поступку јавне набавке</w:t>
      </w:r>
    </w:p>
    <w:p w:rsidR="00D608ED" w:rsidRPr="00877FD5" w:rsidRDefault="00D608ED" w:rsidP="00D608ED">
      <w:pPr>
        <w:pStyle w:val="ListParagraph"/>
        <w:numPr>
          <w:ilvl w:val="0"/>
          <w:numId w:val="1"/>
        </w:numPr>
        <w:tabs>
          <w:tab w:val="left" w:pos="680"/>
        </w:tabs>
        <w:ind w:left="405"/>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D608ED" w:rsidRPr="00670718" w:rsidRDefault="00D608ED" w:rsidP="00D608ED">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D608ED" w:rsidRPr="00877FD5" w:rsidRDefault="00D608ED" w:rsidP="00D608ED">
      <w:pPr>
        <w:pStyle w:val="ListParagraph"/>
        <w:tabs>
          <w:tab w:val="left" w:pos="680"/>
        </w:tabs>
        <w:ind w:left="405"/>
        <w:jc w:val="both"/>
        <w:rPr>
          <w:noProof/>
        </w:rPr>
      </w:pPr>
      <w:r>
        <w:rPr>
          <w:bCs/>
          <w:lang w:val="sr-Cyrl-CS"/>
        </w:rPr>
        <w:lastRenderedPageBreak/>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D608ED" w:rsidRPr="00E70DBC" w:rsidRDefault="00D608ED" w:rsidP="00D608ED">
      <w:pPr>
        <w:pStyle w:val="ListParagraph"/>
        <w:numPr>
          <w:ilvl w:val="0"/>
          <w:numId w:val="1"/>
        </w:numPr>
        <w:tabs>
          <w:tab w:val="left" w:pos="680"/>
        </w:tabs>
        <w:ind w:left="405"/>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D608ED" w:rsidRPr="00F45FF0" w:rsidRDefault="00D608ED" w:rsidP="00D608ED">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608ED" w:rsidRPr="00F45FF0" w:rsidRDefault="00D608ED" w:rsidP="00D608ED">
      <w:pPr>
        <w:pStyle w:val="ListParagraph"/>
        <w:numPr>
          <w:ilvl w:val="0"/>
          <w:numId w:val="1"/>
        </w:numPr>
        <w:tabs>
          <w:tab w:val="left" w:pos="680"/>
        </w:tabs>
        <w:ind w:left="405"/>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08ED" w:rsidRPr="00FA28D3" w:rsidRDefault="00D608ED" w:rsidP="00D608ED">
      <w:pPr>
        <w:pStyle w:val="ListParagraph"/>
        <w:numPr>
          <w:ilvl w:val="0"/>
          <w:numId w:val="1"/>
        </w:numPr>
        <w:tabs>
          <w:tab w:val="left" w:pos="680"/>
        </w:tabs>
        <w:ind w:left="405"/>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D608ED" w:rsidRPr="00AE1407" w:rsidRDefault="00D608ED" w:rsidP="00D608ED">
      <w:pPr>
        <w:pStyle w:val="ListParagraph"/>
        <w:numPr>
          <w:ilvl w:val="0"/>
          <w:numId w:val="1"/>
        </w:numPr>
        <w:ind w:left="405"/>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D608ED" w:rsidRPr="00EB4E07" w:rsidRDefault="00D608ED" w:rsidP="00D608ED">
      <w:pPr>
        <w:pStyle w:val="ListParagraph"/>
        <w:ind w:left="405"/>
        <w:jc w:val="both"/>
        <w:rPr>
          <w:bCs/>
          <w:iCs/>
          <w:lang w:val="sr-Cyrl-CS"/>
        </w:rPr>
      </w:pPr>
      <w:r w:rsidRPr="00670718">
        <w:rPr>
          <w:bCs/>
          <w:iCs/>
          <w:lang w:val="sr-Cyrl-CS"/>
        </w:rPr>
        <w:t>Додатне услове група понуђача испуњава заједно.</w:t>
      </w:r>
    </w:p>
    <w:p w:rsidR="00D608ED" w:rsidRPr="00FA28D3" w:rsidRDefault="00D608ED" w:rsidP="00D608ED">
      <w:pPr>
        <w:pStyle w:val="ListParagraph"/>
        <w:numPr>
          <w:ilvl w:val="0"/>
          <w:numId w:val="1"/>
        </w:numPr>
        <w:ind w:left="405"/>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подизвођача.  </w:t>
      </w:r>
    </w:p>
    <w:p w:rsidR="00D608ED" w:rsidRPr="00670718" w:rsidRDefault="00D608ED" w:rsidP="00D608ED">
      <w:pPr>
        <w:pStyle w:val="ListParagraph"/>
        <w:numPr>
          <w:ilvl w:val="0"/>
          <w:numId w:val="1"/>
        </w:numPr>
        <w:tabs>
          <w:tab w:val="left" w:pos="680"/>
        </w:tabs>
        <w:ind w:left="405"/>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227F5" w:rsidRPr="00F45FF0" w:rsidRDefault="009227F5" w:rsidP="00D608ED">
      <w:pPr>
        <w:pStyle w:val="ListParagraph"/>
        <w:tabs>
          <w:tab w:val="left" w:pos="680"/>
        </w:tabs>
        <w:ind w:left="405"/>
        <w:jc w:val="both"/>
        <w:rPr>
          <w:rFonts w:eastAsia="TimesNewRomanPSMT"/>
          <w:bCs/>
        </w:rPr>
      </w:pP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D608ED">
      <w:pPr>
        <w:pStyle w:val="ListParagraph"/>
        <w:tabs>
          <w:tab w:val="left" w:pos="680"/>
        </w:tabs>
        <w:ind w:left="0"/>
        <w:jc w:val="both"/>
        <w:rPr>
          <w:rFonts w:eastAsia="TimesNewRomanPSMT"/>
          <w:bCs/>
        </w:rPr>
      </w:pPr>
      <w:r>
        <w:rPr>
          <w:rFonts w:eastAsia="TimesNewRomanPSMT"/>
          <w:bCs/>
        </w:rPr>
        <w:t>Место: ___________________</w:t>
      </w:r>
    </w:p>
    <w:p w:rsidR="00D608ED" w:rsidRDefault="00D608ED" w:rsidP="00D608ED">
      <w:pPr>
        <w:pStyle w:val="ListParagraph"/>
        <w:tabs>
          <w:tab w:val="left" w:pos="680"/>
        </w:tabs>
        <w:ind w:left="0"/>
        <w:jc w:val="both"/>
        <w:rPr>
          <w:rFonts w:eastAsia="TimesNewRomanPSMT"/>
          <w:bCs/>
        </w:rPr>
      </w:pPr>
    </w:p>
    <w:p w:rsidR="00D608ED" w:rsidRDefault="00D608ED" w:rsidP="00D608ED">
      <w:pPr>
        <w:pStyle w:val="ListParagraph"/>
        <w:tabs>
          <w:tab w:val="left" w:pos="680"/>
        </w:tabs>
        <w:ind w:left="0"/>
        <w:jc w:val="both"/>
        <w:rPr>
          <w:rFonts w:eastAsia="TimesNewRomanPSMT"/>
          <w:bCs/>
        </w:rPr>
      </w:pPr>
      <w:r>
        <w:rPr>
          <w:rFonts w:eastAsia="TimesNewRomanPSMT"/>
          <w:bCs/>
        </w:rPr>
        <w:t>Датум: ___________________</w:t>
      </w:r>
    </w:p>
    <w:p w:rsidR="00D608ED" w:rsidRDefault="00D608ED" w:rsidP="00D608ED">
      <w:pPr>
        <w:rPr>
          <w:b/>
          <w:noProof/>
        </w:rPr>
      </w:pPr>
    </w:p>
    <w:tbl>
      <w:tblPr>
        <w:tblW w:w="0" w:type="auto"/>
        <w:tblLook w:val="04A0"/>
      </w:tblPr>
      <w:tblGrid>
        <w:gridCol w:w="3090"/>
        <w:gridCol w:w="3086"/>
        <w:gridCol w:w="3090"/>
      </w:tblGrid>
      <w:tr w:rsidR="00D608ED" w:rsidTr="00DE7E1A">
        <w:tc>
          <w:tcPr>
            <w:tcW w:w="3095" w:type="dxa"/>
            <w:tcBorders>
              <w:bottom w:val="single" w:sz="4" w:space="0" w:color="auto"/>
            </w:tcBorders>
            <w:shd w:val="clear" w:color="auto" w:fill="auto"/>
          </w:tcPr>
          <w:p w:rsidR="00D608ED" w:rsidRDefault="00D608ED" w:rsidP="00DE7E1A">
            <w:pPr>
              <w:tabs>
                <w:tab w:val="left" w:pos="680"/>
              </w:tabs>
              <w:jc w:val="both"/>
              <w:rPr>
                <w:rFonts w:eastAsia="TimesNewRomanPSMT"/>
                <w:bCs/>
              </w:rPr>
            </w:pPr>
          </w:p>
          <w:p w:rsidR="00D608ED" w:rsidRPr="00E70DBC" w:rsidRDefault="00D608ED" w:rsidP="00DE7E1A">
            <w:pPr>
              <w:tabs>
                <w:tab w:val="left" w:pos="680"/>
              </w:tabs>
              <w:jc w:val="both"/>
              <w:rPr>
                <w:rFonts w:eastAsia="TimesNewRomanPSMT"/>
                <w:bCs/>
              </w:rPr>
            </w:pPr>
          </w:p>
        </w:tc>
        <w:tc>
          <w:tcPr>
            <w:tcW w:w="3095" w:type="dxa"/>
            <w:shd w:val="clear" w:color="auto" w:fill="auto"/>
          </w:tcPr>
          <w:p w:rsidR="00D608ED" w:rsidRPr="00360CC4" w:rsidRDefault="00D608ED" w:rsidP="00DE7E1A">
            <w:pPr>
              <w:tabs>
                <w:tab w:val="left" w:pos="680"/>
              </w:tabs>
              <w:jc w:val="both"/>
              <w:rPr>
                <w:rFonts w:eastAsia="TimesNewRomanPSMT"/>
                <w:bCs/>
              </w:rPr>
            </w:pPr>
          </w:p>
        </w:tc>
        <w:tc>
          <w:tcPr>
            <w:tcW w:w="3096" w:type="dxa"/>
            <w:tcBorders>
              <w:bottom w:val="single" w:sz="4" w:space="0" w:color="auto"/>
            </w:tcBorders>
            <w:shd w:val="clear" w:color="auto" w:fill="auto"/>
          </w:tcPr>
          <w:p w:rsidR="00D608ED" w:rsidRPr="00360CC4" w:rsidRDefault="00D608ED" w:rsidP="00DE7E1A">
            <w:pPr>
              <w:tabs>
                <w:tab w:val="left" w:pos="680"/>
              </w:tabs>
              <w:jc w:val="both"/>
              <w:rPr>
                <w:rFonts w:eastAsia="TimesNewRomanPSMT"/>
                <w:bCs/>
              </w:rPr>
            </w:pPr>
          </w:p>
        </w:tc>
      </w:tr>
      <w:tr w:rsidR="00D608ED" w:rsidTr="00DE7E1A">
        <w:tc>
          <w:tcPr>
            <w:tcW w:w="3095" w:type="dxa"/>
            <w:tcBorders>
              <w:top w:val="single" w:sz="4" w:space="0" w:color="auto"/>
            </w:tcBorders>
            <w:shd w:val="clear" w:color="auto" w:fill="auto"/>
          </w:tcPr>
          <w:p w:rsidR="00D608ED" w:rsidRPr="00360CC4" w:rsidRDefault="00D608ED" w:rsidP="00DE7E1A">
            <w:pPr>
              <w:jc w:val="center"/>
              <w:rPr>
                <w:noProof/>
                <w:highlight w:val="yellow"/>
              </w:rPr>
            </w:pPr>
            <w:r>
              <w:rPr>
                <w:noProof/>
              </w:rPr>
              <w:t>НАЗИВ ПОНУЂАЧА</w:t>
            </w:r>
          </w:p>
        </w:tc>
        <w:tc>
          <w:tcPr>
            <w:tcW w:w="3095" w:type="dxa"/>
            <w:shd w:val="clear" w:color="auto" w:fill="auto"/>
          </w:tcPr>
          <w:p w:rsidR="00D608ED" w:rsidRDefault="00D608ED" w:rsidP="00DE7E1A">
            <w:pPr>
              <w:jc w:val="center"/>
              <w:rPr>
                <w:noProof/>
              </w:rPr>
            </w:pPr>
            <w:r>
              <w:rPr>
                <w:noProof/>
              </w:rPr>
              <w:t>М.П.</w:t>
            </w:r>
          </w:p>
        </w:tc>
        <w:tc>
          <w:tcPr>
            <w:tcW w:w="3096" w:type="dxa"/>
            <w:tcBorders>
              <w:top w:val="single" w:sz="4" w:space="0" w:color="auto"/>
            </w:tcBorders>
            <w:shd w:val="clear" w:color="auto" w:fill="auto"/>
          </w:tcPr>
          <w:p w:rsidR="00D608ED" w:rsidRPr="00360CC4" w:rsidRDefault="00D608ED" w:rsidP="00DE7E1A">
            <w:pPr>
              <w:jc w:val="center"/>
              <w:rPr>
                <w:noProof/>
                <w:highlight w:val="yellow"/>
              </w:rPr>
            </w:pPr>
            <w:r>
              <w:rPr>
                <w:noProof/>
              </w:rPr>
              <w:t>ПОТПИС ПОНУЂАЧА</w:t>
            </w:r>
          </w:p>
        </w:tc>
      </w:tr>
    </w:tbl>
    <w:p w:rsidR="00D608ED" w:rsidRPr="00B44EEE" w:rsidRDefault="00D608ED" w:rsidP="00D608ED">
      <w:pPr>
        <w:rPr>
          <w:b/>
          <w:noProof/>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4D4A2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понуд</w:t>
      </w:r>
      <w:r w:rsidR="00BB6935">
        <w:rPr>
          <w:rFonts w:eastAsia="TimesNewRomanPS-BoldMT"/>
          <w:bCs/>
        </w:rPr>
        <w:t>и</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6A5ABE">
        <w:rPr>
          <w:noProof/>
        </w:rPr>
        <w:t>ни</w:t>
      </w:r>
      <w:r w:rsidRPr="00B65266">
        <w:rPr>
          <w:noProof/>
          <w:lang w:val="en-US"/>
        </w:rPr>
        <w:t>je</w:t>
      </w:r>
      <w:r w:rsidRPr="00B65266">
        <w:rPr>
          <w:noProof/>
        </w:rPr>
        <w:t xml:space="preserve"> обликован по партијама.</w:t>
      </w:r>
    </w:p>
    <w:p w:rsidR="00F0184C" w:rsidRDefault="00F0184C" w:rsidP="00F0184C">
      <w:pPr>
        <w:jc w:val="both"/>
        <w:rPr>
          <w:noProof/>
        </w:rPr>
      </w:pPr>
    </w:p>
    <w:p w:rsidR="004D4A24" w:rsidRDefault="004D4A24" w:rsidP="00F0184C">
      <w:pPr>
        <w:jc w:val="both"/>
        <w:rPr>
          <w:noProof/>
        </w:rPr>
      </w:pPr>
    </w:p>
    <w:p w:rsidR="00A14830" w:rsidRPr="00EC12C4" w:rsidRDefault="00A14830" w:rsidP="00A14830">
      <w:pPr>
        <w:jc w:val="both"/>
        <w:rPr>
          <w:bCs/>
          <w:iCs/>
        </w:rPr>
      </w:pPr>
      <w:r w:rsidRPr="001B2B46">
        <w:rPr>
          <w:b/>
          <w:i/>
          <w:iCs/>
        </w:rPr>
        <w:lastRenderedPageBreak/>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B0494" w:rsidRPr="008B0494" w:rsidRDefault="008B0494"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30572">
        <w:rPr>
          <w:bCs/>
        </w:rPr>
        <w:t>24</w:t>
      </w:r>
      <w:r w:rsidRPr="00C03FA7">
        <w:rPr>
          <w:bCs/>
        </w:rPr>
        <w:t xml:space="preserve"> чаc</w:t>
      </w:r>
      <w:r w:rsidR="00730572">
        <w:rPr>
          <w:bCs/>
          <w:lang w:val="sr-Cyrl-CS"/>
        </w:rPr>
        <w:t>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106431" w:rsidP="00106431">
      <w:pPr>
        <w:jc w:val="both"/>
        <w:rPr>
          <w:lang w:val="sr-Latn-CS"/>
        </w:rPr>
      </w:pPr>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w:t>
      </w:r>
      <w:r w:rsidR="006779FA" w:rsidRPr="00144F03">
        <w:rPr>
          <w:noProof/>
        </w:rPr>
        <w:t xml:space="preserve"> наручиоца</w:t>
      </w:r>
      <w:r w:rsidR="006779FA" w:rsidRPr="00144F03">
        <w:t xml:space="preserve">, или на одређену клиничку апотеку, а по налогу наручиоца, </w:t>
      </w:r>
      <w:r w:rsidR="006779FA" w:rsidRPr="00144F03">
        <w:rPr>
          <w:lang w:val="sr-Latn-CS"/>
        </w:rPr>
        <w:t>са обавезом истовара добара</w:t>
      </w:r>
      <w:r w:rsidRPr="00144F03">
        <w:t>.</w:t>
      </w:r>
    </w:p>
    <w:p w:rsidR="004F7BA3" w:rsidRPr="004F7BA3" w:rsidRDefault="004F7BA3" w:rsidP="00A14830">
      <w:pPr>
        <w:jc w:val="both"/>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w:t>
      </w:r>
      <w:r w:rsidR="006E69D2">
        <w:rPr>
          <w:rFonts w:eastAsia="TimesNewRomanPSMT"/>
          <w:bCs/>
          <w:iCs/>
          <w:lang/>
        </w:rPr>
        <w:t>.</w:t>
      </w:r>
      <w:r w:rsidRPr="000746DE">
        <w:rPr>
          <w:rFonts w:eastAsia="TimesNewRomanPSMT"/>
          <w:bCs/>
          <w:iCs/>
        </w:rPr>
        <w:t xml:space="preserve">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31DA4" w:rsidRPr="00FF74CE" w:rsidRDefault="00031DA4" w:rsidP="00031DA4">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w:t>
      </w:r>
      <w:r w:rsidRPr="00FF74CE">
        <w:rPr>
          <w:rFonts w:eastAsia="TimesNewRomanPSMT"/>
          <w:bCs/>
          <w:iCs/>
          <w:lang w:val="sr-Cyrl-CS"/>
        </w:rPr>
        <w:lastRenderedPageBreak/>
        <w:t>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31DA4" w:rsidRPr="00FF74CE" w:rsidRDefault="00031DA4" w:rsidP="00031DA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31DA4" w:rsidRPr="00FF74CE" w:rsidRDefault="00031DA4" w:rsidP="00031DA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31DA4" w:rsidRDefault="00031DA4" w:rsidP="00044764">
      <w:pPr>
        <w:jc w:val="both"/>
        <w:rPr>
          <w:b/>
          <w:lang w:val="sr-Cyrl-CS"/>
        </w:rPr>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240507">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6A5ABE" w:rsidRDefault="00F0184C" w:rsidP="006A5ABE">
      <w:pPr>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6A5ABE" w:rsidRDefault="00F0184C" w:rsidP="006A5ABE">
      <w:pPr>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DE7E1A">
        <w:t>ења (извршење уговорне обавезе)</w:t>
      </w:r>
    </w:p>
    <w:p w:rsidR="00F0184C" w:rsidRPr="004D7B89"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C68D7" w:rsidRDefault="00A14830" w:rsidP="00F0184C">
      <w:pPr>
        <w:spacing w:before="120" w:after="120"/>
        <w:jc w:val="both"/>
        <w:rPr>
          <w:lang/>
        </w:rPr>
      </w:pPr>
      <w:r w:rsidRPr="000746DE">
        <w:t xml:space="preserve">Предметна набавка не садржи поверљиве информације које </w:t>
      </w:r>
      <w:r w:rsidR="00F0184C">
        <w:t>наручилац ставља на располагање.</w:t>
      </w:r>
    </w:p>
    <w:p w:rsidR="006E69D2" w:rsidRDefault="006E69D2" w:rsidP="00F0184C">
      <w:pPr>
        <w:spacing w:before="120" w:after="120"/>
        <w:jc w:val="both"/>
        <w:rPr>
          <w:lang/>
        </w:rPr>
      </w:pPr>
    </w:p>
    <w:p w:rsidR="006E69D2" w:rsidRPr="006E69D2" w:rsidRDefault="006E69D2" w:rsidP="00F0184C">
      <w:pPr>
        <w:spacing w:before="120" w:after="120"/>
        <w:jc w:val="both"/>
        <w:rPr>
          <w:lang/>
        </w:rPr>
      </w:pP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lastRenderedPageBreak/>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66240" w:rsidRPr="00266240" w:rsidRDefault="0026624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6A5ABE">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lastRenderedPageBreak/>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DE7E1A" w:rsidRPr="008477B9" w:rsidRDefault="00DE7E1A"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730572" w:rsidRDefault="00730572" w:rsidP="00A14830">
      <w:pPr>
        <w:jc w:val="both"/>
        <w:rPr>
          <w:noProof/>
        </w:rPr>
      </w:pPr>
    </w:p>
    <w:p w:rsidR="00FC6337" w:rsidRDefault="00FC6337" w:rsidP="00A14830">
      <w:pPr>
        <w:jc w:val="both"/>
        <w:rPr>
          <w:noProof/>
        </w:rPr>
      </w:pPr>
    </w:p>
    <w:p w:rsidR="00FC6337" w:rsidRPr="00031DA4" w:rsidRDefault="00FC6337" w:rsidP="00A14830">
      <w:pPr>
        <w:jc w:val="both"/>
        <w:rPr>
          <w:noProof/>
        </w:rPr>
      </w:pPr>
    </w:p>
    <w:p w:rsidR="00B84C11" w:rsidRDefault="00B84C11" w:rsidP="00D76B68">
      <w:pPr>
        <w:pStyle w:val="Heading2"/>
        <w:numPr>
          <w:ilvl w:val="0"/>
          <w:numId w:val="5"/>
        </w:numPr>
      </w:pPr>
      <w:bookmarkStart w:id="28" w:name="_Toc448141802"/>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031DA4">
        <w:rPr>
          <w:b/>
          <w:lang w:val="sr-Cyrl-CS"/>
        </w:rPr>
        <w:t>252</w:t>
      </w:r>
      <w:r w:rsidR="00974887">
        <w:rPr>
          <w:b/>
          <w:lang w:val="sr-Cyrl-CS"/>
        </w:rPr>
        <w:t>-16-О</w:t>
      </w:r>
      <w:r w:rsidR="00E5162B">
        <w:rPr>
          <w:b/>
          <w:lang w:val="sr-Cyrl-CS"/>
        </w:rPr>
        <w:t xml:space="preserve"> </w:t>
      </w:r>
      <w:r w:rsidR="00B84C11" w:rsidRPr="00407855">
        <w:rPr>
          <w:b/>
          <w:lang w:val="sr-Latn-CS"/>
        </w:rPr>
        <w:t>–</w:t>
      </w:r>
      <w:r w:rsidR="005961C3" w:rsidRPr="005961C3">
        <w:rPr>
          <w:b/>
          <w:lang w:val="sr-Cyrl-CS"/>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5162B" w:rsidRPr="00E73953" w:rsidRDefault="00E5162B" w:rsidP="00E5162B">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E5162B" w:rsidRPr="00B56EE1" w:rsidRDefault="00E5162B" w:rsidP="00E5162B">
      <w:pPr>
        <w:rPr>
          <w:lang w:val="sr-Cyrl-CS"/>
        </w:rPr>
      </w:pPr>
      <w:r w:rsidRPr="00B56EE1">
        <w:rPr>
          <w:lang w:val="sr-Cyrl-CS"/>
        </w:rPr>
        <w:t xml:space="preserve"> </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5162B" w:rsidRPr="00B56EE1" w:rsidRDefault="00E5162B" w:rsidP="00E5162B">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5162B" w:rsidRDefault="00E5162B" w:rsidP="00E5162B">
      <w:pPr>
        <w:jc w:val="both"/>
      </w:pPr>
    </w:p>
    <w:p w:rsidR="00E5162B" w:rsidRPr="003C5272" w:rsidRDefault="00E5162B" w:rsidP="00E5162B">
      <w:pPr>
        <w:jc w:val="both"/>
      </w:pPr>
    </w:p>
    <w:p w:rsidR="00E5162B" w:rsidRPr="00F73DC8" w:rsidRDefault="00E5162B" w:rsidP="00E5162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E5162B" w:rsidRPr="00F73DC8" w:rsidRDefault="00E5162B" w:rsidP="00E5162B">
      <w:pPr>
        <w:autoSpaceDE w:val="0"/>
        <w:autoSpaceDN w:val="0"/>
        <w:adjustRightInd w:val="0"/>
        <w:rPr>
          <w:b/>
          <w:bCs/>
          <w:noProof/>
          <w:color w:val="000000"/>
          <w:szCs w:val="17"/>
        </w:rPr>
      </w:pP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730572" w:rsidRDefault="00730572" w:rsidP="00730572">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144F03" w:rsidRDefault="00144F03"/>
    <w:p w:rsidR="00144F03" w:rsidRPr="00144F03" w:rsidRDefault="00144F03" w:rsidP="00144F03">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031DA4">
        <w:t>252</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E5162B" w:rsidRPr="00F73DC8" w:rsidTr="006779FA">
        <w:trPr>
          <w:jc w:val="center"/>
        </w:trPr>
        <w:tc>
          <w:tcPr>
            <w:tcW w:w="5810" w:type="dxa"/>
            <w:vAlign w:val="center"/>
          </w:tcPr>
          <w:p w:rsidR="00E5162B" w:rsidRPr="00564791" w:rsidRDefault="00E5162B" w:rsidP="006779FA">
            <w:pPr>
              <w:autoSpaceDE w:val="0"/>
              <w:autoSpaceDN w:val="0"/>
              <w:adjustRightInd w:val="0"/>
              <w:rPr>
                <w:noProof/>
              </w:rPr>
            </w:pPr>
            <w:r w:rsidRPr="00F73DC8">
              <w:rPr>
                <w:b/>
                <w:noProof/>
              </w:rPr>
              <w:t>1. ПОНУЂЕНА ЦЕНА</w:t>
            </w:r>
            <w:r w:rsidRPr="00F73DC8">
              <w:rPr>
                <w:noProof/>
              </w:rPr>
              <w:t xml:space="preserve"> (</w:t>
            </w:r>
            <w:r w:rsidR="003C68D7">
              <w:rPr>
                <w:noProof/>
              </w:rPr>
              <w:t>без</w:t>
            </w:r>
            <w:r w:rsidRPr="00F73DC8">
              <w:rPr>
                <w:noProof/>
              </w:rPr>
              <w:t xml:space="preserve"> ПДВ</w:t>
            </w:r>
            <w:r w:rsidR="00730572">
              <w:rPr>
                <w:noProof/>
              </w:rPr>
              <w:t>-а</w:t>
            </w:r>
            <w:r w:rsidRPr="00F73DC8">
              <w:rPr>
                <w:noProof/>
              </w:rPr>
              <w:t>)</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keepNext/>
              <w:autoSpaceDE w:val="0"/>
              <w:autoSpaceDN w:val="0"/>
              <w:adjustRightInd w:val="0"/>
              <w:jc w:val="center"/>
              <w:outlineLvl w:val="0"/>
              <w:rPr>
                <w:bCs/>
                <w:noProof/>
                <w:lang w:val="sr-Latn-CS"/>
              </w:rPr>
            </w:pPr>
          </w:p>
          <w:p w:rsidR="00E5162B" w:rsidRDefault="00E5162B" w:rsidP="006779FA">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E5162B" w:rsidRPr="00F73DC8" w:rsidRDefault="00E5162B" w:rsidP="006779FA">
            <w:pPr>
              <w:keepNext/>
              <w:autoSpaceDE w:val="0"/>
              <w:autoSpaceDN w:val="0"/>
              <w:adjustRightInd w:val="0"/>
              <w:jc w:val="center"/>
              <w:outlineLvl w:val="0"/>
              <w:rPr>
                <w:bCs/>
                <w:noProof/>
                <w:lang w:val="sr-Latn-CS"/>
              </w:rPr>
            </w:pPr>
          </w:p>
        </w:tc>
      </w:tr>
      <w:tr w:rsidR="00E5162B" w:rsidRPr="00F73DC8" w:rsidTr="006779FA">
        <w:trPr>
          <w:jc w:val="center"/>
        </w:trPr>
        <w:tc>
          <w:tcPr>
            <w:tcW w:w="5810" w:type="dxa"/>
            <w:vAlign w:val="center"/>
          </w:tcPr>
          <w:p w:rsidR="00E5162B" w:rsidRDefault="00E5162B" w:rsidP="006779FA">
            <w:r w:rsidRPr="00F73DC8">
              <w:rPr>
                <w:b/>
                <w:bCs/>
                <w:noProof/>
              </w:rPr>
              <w:t>2. КВАЛИТЕТ</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Default="00E5162B" w:rsidP="006779FA">
            <w:r w:rsidRPr="00F73DC8">
              <w:rPr>
                <w:bCs/>
                <w:noProof/>
              </w:rPr>
              <w:t>Уписати: "у прилогу" или "нема"</w:t>
            </w:r>
          </w:p>
          <w:p w:rsidR="00E5162B" w:rsidRPr="00F73DC8" w:rsidRDefault="00E5162B" w:rsidP="006779FA">
            <w:pPr>
              <w:autoSpaceDE w:val="0"/>
              <w:autoSpaceDN w:val="0"/>
              <w:adjustRightInd w:val="0"/>
              <w:jc w:val="center"/>
              <w:rPr>
                <w:bCs/>
                <w:noProof/>
                <w:lang w:val="sr-Latn-CS"/>
              </w:rPr>
            </w:pPr>
          </w:p>
        </w:tc>
      </w:tr>
      <w:tr w:rsidR="00E5162B" w:rsidRPr="00F73DC8" w:rsidTr="006779FA">
        <w:trPr>
          <w:jc w:val="center"/>
        </w:trPr>
        <w:tc>
          <w:tcPr>
            <w:tcW w:w="5810" w:type="dxa"/>
            <w:vAlign w:val="center"/>
          </w:tcPr>
          <w:p w:rsidR="00E5162B" w:rsidRPr="00F73DC8" w:rsidRDefault="00E5162B" w:rsidP="006779FA">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E5162B" w:rsidRDefault="00E5162B" w:rsidP="006779FA">
            <w:pPr>
              <w:autoSpaceDE w:val="0"/>
              <w:autoSpaceDN w:val="0"/>
              <w:adjustRightInd w:val="0"/>
              <w:jc w:val="center"/>
              <w:rPr>
                <w:bCs/>
                <w:noProof/>
              </w:rPr>
            </w:pPr>
          </w:p>
          <w:p w:rsidR="003C68D7" w:rsidRPr="003C68D7" w:rsidRDefault="003C68D7" w:rsidP="006779FA">
            <w:pPr>
              <w:autoSpaceDE w:val="0"/>
              <w:autoSpaceDN w:val="0"/>
              <w:adjustRightInd w:val="0"/>
              <w:jc w:val="center"/>
              <w:rPr>
                <w:bCs/>
                <w:noProof/>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Default="00E5162B" w:rsidP="006779FA">
            <w:r w:rsidRPr="00F73DC8">
              <w:rPr>
                <w:bCs/>
                <w:noProof/>
                <w:color w:val="000000"/>
                <w:szCs w:val="17"/>
              </w:rPr>
              <w:t>2.2. Поседовање и примена стандарда кв</w:t>
            </w:r>
            <w:r>
              <w:rPr>
                <w:bCs/>
                <w:noProof/>
                <w:color w:val="000000"/>
                <w:szCs w:val="17"/>
              </w:rPr>
              <w:t>алитета ISO 9001 понуђача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Pr="00ED2B0A" w:rsidRDefault="00E5162B" w:rsidP="006779FA">
            <w:r w:rsidRPr="00F73DC8">
              <w:rPr>
                <w:bCs/>
                <w:noProof/>
                <w:color w:val="000000"/>
                <w:szCs w:val="17"/>
              </w:rPr>
              <w:t>2.3. Поседовање и примена станд</w:t>
            </w:r>
            <w:r>
              <w:rPr>
                <w:bCs/>
                <w:noProof/>
                <w:color w:val="000000"/>
                <w:szCs w:val="17"/>
              </w:rPr>
              <w:t>арда квалитета ISO 13485 произвођача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P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E5162B" w:rsidRPr="003656E4" w:rsidRDefault="00E5162B" w:rsidP="006779FA">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A72E63" w:rsidRPr="005F6EA9" w:rsidRDefault="00C15A1B"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9B4AE2" w:rsidRDefault="00360C44">
      <w:r>
        <w:tab/>
      </w:r>
      <w:r>
        <w:tab/>
      </w:r>
      <w:r>
        <w:tab/>
      </w:r>
      <w:r>
        <w:tab/>
      </w:r>
      <w:r>
        <w:tab/>
      </w:r>
      <w:r>
        <w:tab/>
      </w:r>
      <w:r>
        <w:tab/>
      </w:r>
      <w:r>
        <w:tab/>
      </w:r>
      <w:r>
        <w:tab/>
        <w:t xml:space="preserve">          </w:t>
      </w:r>
      <w:r w:rsidR="00A72E63" w:rsidRPr="00360C44">
        <w:t>ПОТПИС</w:t>
      </w:r>
    </w:p>
    <w:p w:rsidR="00CB7542" w:rsidRDefault="00CB7542"/>
    <w:p w:rsidR="00CB7542" w:rsidRDefault="00CB7542"/>
    <w:p w:rsidR="00CB7542" w:rsidRPr="00CB7542" w:rsidRDefault="00CB7542"/>
    <w:p w:rsidR="00B819C7" w:rsidRPr="00322963" w:rsidRDefault="002A4E57" w:rsidP="002A4E57">
      <w:pPr>
        <w:pStyle w:val="Heading2"/>
        <w:ind w:left="1920"/>
        <w:jc w:val="left"/>
        <w:rPr>
          <w:noProof/>
        </w:rPr>
      </w:pPr>
      <w:bookmarkStart w:id="37" w:name="_Toc364158548"/>
      <w:r>
        <w:rPr>
          <w:noProof/>
          <w:lang w:val="sr-Cyrl-CS"/>
        </w:rPr>
        <w:lastRenderedPageBreak/>
        <w:t xml:space="preserve">                 </w:t>
      </w:r>
      <w:bookmarkStart w:id="38" w:name="_Toc448141803"/>
      <w:r w:rsidRPr="00322963">
        <w:rPr>
          <w:noProof/>
          <w:lang w:val="sr-Cyrl-CS"/>
        </w:rPr>
        <w:t xml:space="preserve">7. </w:t>
      </w:r>
      <w:r w:rsidR="00B819C7" w:rsidRPr="00322963">
        <w:rPr>
          <w:noProof/>
        </w:rPr>
        <w:t>МОДЕЛ УГОВОРА</w:t>
      </w:r>
      <w:bookmarkEnd w:id="37"/>
      <w:bookmarkEnd w:id="38"/>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BB6935" w:rsidRDefault="00B901BA" w:rsidP="00B901BA">
      <w:pPr>
        <w:jc w:val="center"/>
        <w:outlineLvl w:val="0"/>
        <w:rPr>
          <w:b/>
          <w:noProof/>
        </w:rPr>
      </w:pPr>
      <w:bookmarkStart w:id="39" w:name="_Toc380740076"/>
      <w:bookmarkStart w:id="40" w:name="_Toc389742038"/>
      <w:bookmarkStart w:id="41" w:name="_Toc448141804"/>
      <w:r w:rsidRPr="00BB6935">
        <w:rPr>
          <w:b/>
          <w:noProof/>
        </w:rPr>
        <w:t>УГОВОР</w:t>
      </w:r>
      <w:bookmarkEnd w:id="39"/>
      <w:bookmarkEnd w:id="40"/>
      <w:bookmarkEnd w:id="41"/>
    </w:p>
    <w:p w:rsidR="00B901BA" w:rsidRPr="00732D31" w:rsidRDefault="00B901BA" w:rsidP="00B901BA">
      <w:pPr>
        <w:jc w:val="center"/>
        <w:outlineLvl w:val="0"/>
        <w:rPr>
          <w:b/>
          <w:noProof/>
        </w:rPr>
      </w:pPr>
      <w:bookmarkStart w:id="42" w:name="_Toc380740077"/>
      <w:bookmarkStart w:id="43" w:name="_Toc389742039"/>
      <w:bookmarkStart w:id="44" w:name="_Toc448141805"/>
      <w:r w:rsidRPr="00BB6935">
        <w:rPr>
          <w:b/>
          <w:noProof/>
        </w:rPr>
        <w:t xml:space="preserve">О ЈАВНОЈ НАБАВЦИ БРОЈ </w:t>
      </w:r>
      <w:r w:rsidR="00031DA4">
        <w:rPr>
          <w:b/>
          <w:noProof/>
        </w:rPr>
        <w:t>252</w:t>
      </w:r>
      <w:r w:rsidR="00974887" w:rsidRPr="00BB6935">
        <w:rPr>
          <w:b/>
          <w:noProof/>
        </w:rPr>
        <w:t>-16</w:t>
      </w:r>
      <w:r w:rsidRPr="00BB6935">
        <w:rPr>
          <w:b/>
          <w:noProof/>
        </w:rPr>
        <w:t>-О</w:t>
      </w:r>
      <w:bookmarkEnd w:id="42"/>
      <w:bookmarkEnd w:id="43"/>
      <w:bookmarkEnd w:id="44"/>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w:t>
      </w:r>
      <w:r w:rsidR="00BB6935">
        <w:rPr>
          <w:noProof/>
          <w:lang w:val="sr-Cyrl-CS"/>
        </w:rPr>
        <w:t>ава за трезор - РС</w:t>
      </w:r>
      <w:r w:rsidRPr="00732D31">
        <w:rPr>
          <w:noProof/>
        </w:rPr>
        <w:t>,</w:t>
      </w:r>
      <w:r w:rsidR="00BB6935">
        <w:rPr>
          <w:noProof/>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727108">
        <w:rPr>
          <w:noProof/>
        </w:rPr>
        <w:t>Проф. др Петар Сланкаменац</w:t>
      </w:r>
      <w:r w:rsidR="00E545F5">
        <w:rPr>
          <w:noProof/>
        </w:rPr>
        <w:t>.</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5" w:name="_Toc380740078"/>
      <w:bookmarkStart w:id="46" w:name="_Toc389742040"/>
      <w:bookmarkStart w:id="47" w:name="_Toc448141806"/>
      <w:r w:rsidRPr="00732D31">
        <w:rPr>
          <w:b/>
          <w:noProof/>
          <w:color w:val="000000" w:themeColor="text1"/>
        </w:rPr>
        <w:t>Члан 1.</w:t>
      </w:r>
      <w:bookmarkEnd w:id="45"/>
      <w:bookmarkEnd w:id="46"/>
      <w:bookmarkEnd w:id="47"/>
    </w:p>
    <w:p w:rsidR="00BA23E5" w:rsidRPr="003C2F89" w:rsidRDefault="00BA23E5" w:rsidP="003C2F89">
      <w:pPr>
        <w:pStyle w:val="Footer"/>
        <w:jc w:val="both"/>
        <w:rPr>
          <w:b/>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031DA4">
        <w:t>252</w:t>
      </w:r>
      <w:r w:rsidR="00974887">
        <w:t>-16</w:t>
      </w:r>
      <w:r w:rsidRPr="0087582B">
        <w:t>-О</w:t>
      </w:r>
      <w:r>
        <w:t xml:space="preserve"> </w:t>
      </w:r>
      <w:r w:rsidRPr="00732D31">
        <w:t>од _____________ године.</w:t>
      </w:r>
    </w:p>
    <w:p w:rsidR="006A5ABE" w:rsidRDefault="006A5ABE" w:rsidP="00BA23E5">
      <w:pPr>
        <w:jc w:val="center"/>
        <w:outlineLvl w:val="0"/>
        <w:rPr>
          <w:b/>
          <w:noProof/>
          <w:color w:val="000000" w:themeColor="text1"/>
        </w:rPr>
      </w:pPr>
      <w:bookmarkStart w:id="48" w:name="_Toc380740079"/>
      <w:bookmarkStart w:id="49" w:name="_Toc389742041"/>
      <w:bookmarkStart w:id="50" w:name="_Toc448141807"/>
    </w:p>
    <w:p w:rsidR="00BA23E5" w:rsidRPr="005D38D8" w:rsidRDefault="00BA23E5" w:rsidP="00BA23E5">
      <w:pPr>
        <w:jc w:val="center"/>
        <w:outlineLvl w:val="0"/>
        <w:rPr>
          <w:b/>
          <w:noProof/>
          <w:color w:val="000000" w:themeColor="text1"/>
        </w:rPr>
      </w:pPr>
      <w:r w:rsidRPr="005D38D8">
        <w:rPr>
          <w:b/>
          <w:noProof/>
          <w:color w:val="000000" w:themeColor="text1"/>
        </w:rPr>
        <w:t>Члан 2.</w:t>
      </w:r>
      <w:bookmarkEnd w:id="48"/>
      <w:bookmarkEnd w:id="49"/>
      <w:bookmarkEnd w:id="50"/>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Default="00BA23E5" w:rsidP="00BA23E5">
      <w:pPr>
        <w:pStyle w:val="BodyTextIndent"/>
        <w:ind w:left="0" w:firstLine="0"/>
        <w:jc w:val="center"/>
        <w:outlineLvl w:val="0"/>
        <w:rPr>
          <w:noProof/>
          <w:color w:val="000000" w:themeColor="text1"/>
        </w:rPr>
      </w:pPr>
      <w:bookmarkStart w:id="51" w:name="_Toc380740080"/>
      <w:bookmarkStart w:id="52" w:name="_Toc389742042"/>
      <w:bookmarkStart w:id="53" w:name="_Toc448141808"/>
      <w:r w:rsidRPr="005D38D8">
        <w:rPr>
          <w:noProof/>
          <w:color w:val="000000" w:themeColor="text1"/>
        </w:rPr>
        <w:t>Члан 3.</w:t>
      </w:r>
      <w:bookmarkEnd w:id="51"/>
      <w:bookmarkEnd w:id="52"/>
      <w:bookmarkEnd w:id="53"/>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E7E1A">
        <w:t>материјал</w:t>
      </w:r>
      <w:r w:rsidR="00DE7E1A" w:rsidRPr="00DE7E1A">
        <w:t xml:space="preserve"> за </w:t>
      </w:r>
      <w:r w:rsidR="00031DA4">
        <w:t>имунохистохемију</w:t>
      </w:r>
      <w:r w:rsidR="00DE7E1A" w:rsidRPr="00DE7E1A">
        <w:t xml:space="preserve"> </w:t>
      </w:r>
      <w:r w:rsidRPr="00DE7E1A">
        <w:t>(у</w:t>
      </w:r>
      <w:r w:rsidRPr="0087582B">
        <w:t xml:space="preserve"> даљем тексту: добра)</w:t>
      </w:r>
      <w:r w:rsidR="00DE7E1A">
        <w:t>,</w:t>
      </w:r>
      <w:r w:rsidRPr="0087582B">
        <w:t xml:space="preserve"> </w:t>
      </w:r>
      <w:r w:rsidR="00AB0598" w:rsidRPr="0087582B">
        <w:rPr>
          <w:noProof/>
        </w:rPr>
        <w:t>за потребе</w:t>
      </w:r>
      <w:r w:rsidR="00AB0598">
        <w:rPr>
          <w:noProof/>
        </w:rPr>
        <w:t xml:space="preserve"> клиника</w:t>
      </w:r>
      <w:r w:rsidR="00AB0598" w:rsidRPr="00755FF9">
        <w:rPr>
          <w:noProof/>
        </w:rPr>
        <w:t xml:space="preserve"> </w:t>
      </w:r>
      <w:r w:rsidR="00AB0598">
        <w:rPr>
          <w:noProof/>
        </w:rPr>
        <w:t xml:space="preserve"> </w:t>
      </w:r>
      <w:r w:rsidR="00AB0598" w:rsidRPr="00755FF9">
        <w:rPr>
          <w:noProof/>
        </w:rPr>
        <w:t>Клиничког центра Војводине</w:t>
      </w:r>
      <w:r w:rsidR="00AB0598" w:rsidRPr="00EE3BB2">
        <w:rPr>
          <w:noProof/>
        </w:rPr>
        <w:t>, а све у складу са захтевима наручиоца из конкурсне документације</w:t>
      </w:r>
      <w:r w:rsidRPr="00EE3BB2">
        <w:rPr>
          <w:noProof/>
        </w:rPr>
        <w:t>.</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730572">
        <w:rPr>
          <w:i/>
          <w:color w:val="000000" w:themeColor="text1"/>
        </w:rPr>
        <w:t>24</w:t>
      </w:r>
      <w:r>
        <w:rPr>
          <w:i/>
          <w:color w:val="000000" w:themeColor="text1"/>
        </w:rPr>
        <w:t xml:space="preserve"> час</w:t>
      </w:r>
      <w:r w:rsidR="00730572">
        <w:rPr>
          <w:i/>
          <w:color w:val="000000" w:themeColor="text1"/>
        </w:rPr>
        <w:t>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A81145">
        <w:t>или на</w:t>
      </w:r>
      <w:r w:rsidR="00640429">
        <w:t xml:space="preserve">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4" w:name="_Toc380740081"/>
      <w:bookmarkStart w:id="55" w:name="_Toc389742043"/>
    </w:p>
    <w:p w:rsidR="00BA23E5" w:rsidRPr="005D38D8" w:rsidRDefault="00BA23E5" w:rsidP="00BA23E5">
      <w:pPr>
        <w:pStyle w:val="BodyTextIndent"/>
        <w:ind w:left="0" w:firstLine="0"/>
        <w:jc w:val="center"/>
        <w:outlineLvl w:val="0"/>
        <w:rPr>
          <w:noProof/>
          <w:color w:val="000000" w:themeColor="text1"/>
        </w:rPr>
      </w:pPr>
      <w:bookmarkStart w:id="56" w:name="_Toc448141809"/>
      <w:r w:rsidRPr="005D38D8">
        <w:rPr>
          <w:noProof/>
          <w:color w:val="000000" w:themeColor="text1"/>
        </w:rPr>
        <w:t>Члан 4.</w:t>
      </w:r>
      <w:bookmarkEnd w:id="54"/>
      <w:bookmarkEnd w:id="55"/>
      <w:bookmarkEnd w:id="56"/>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7" w:name="_Toc380740082"/>
      <w:bookmarkStart w:id="58" w:name="_Toc389742044"/>
      <w:bookmarkStart w:id="59" w:name="_Toc448141810"/>
      <w:r w:rsidRPr="005D38D8">
        <w:rPr>
          <w:noProof/>
          <w:color w:val="000000" w:themeColor="text1"/>
        </w:rPr>
        <w:t>Члан 5.</w:t>
      </w:r>
      <w:bookmarkEnd w:id="57"/>
      <w:bookmarkEnd w:id="58"/>
      <w:bookmarkEnd w:id="59"/>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r w:rsidRPr="00452D7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  </w:t>
      </w:r>
    </w:p>
    <w:p w:rsidR="00BA5BA0" w:rsidRDefault="00BA5BA0" w:rsidP="00BA5BA0">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BA23E5" w:rsidRPr="00322963" w:rsidRDefault="00BA23E5" w:rsidP="00322963">
      <w:pPr>
        <w:ind w:firstLine="720"/>
        <w:jc w:val="both"/>
      </w:pPr>
      <w:r>
        <w:t>У супротном уговор престаје да важи без накнаде штете због немогућности преузимања обавеза од стране наручиоца.</w:t>
      </w:r>
    </w:p>
    <w:p w:rsidR="003C2F89" w:rsidRDefault="003C2F89" w:rsidP="00BA23E5">
      <w:pPr>
        <w:jc w:val="center"/>
        <w:outlineLvl w:val="0"/>
        <w:rPr>
          <w:b/>
          <w:noProof/>
          <w:color w:val="000000" w:themeColor="text1"/>
        </w:rPr>
      </w:pPr>
      <w:bookmarkStart w:id="60" w:name="_Toc380740083"/>
      <w:bookmarkStart w:id="61" w:name="_Toc389742045"/>
      <w:bookmarkStart w:id="62"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0"/>
      <w:bookmarkEnd w:id="61"/>
      <w:bookmarkEnd w:id="62"/>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A81145" w:rsidRDefault="00BA23E5" w:rsidP="003C68D7">
      <w:pPr>
        <w:ind w:firstLine="708"/>
        <w:jc w:val="both"/>
        <w:rPr>
          <w:b/>
          <w:noProof/>
          <w:color w:val="000000" w:themeColor="text1"/>
        </w:rPr>
      </w:pPr>
      <w:r>
        <w:rPr>
          <w:b/>
        </w:rPr>
        <w:t>-регистровану бланко меницу и менично овлашћење</w:t>
      </w:r>
      <w:r>
        <w:rPr>
          <w:b/>
          <w:noProof/>
        </w:rPr>
        <w:t xml:space="preserve"> за извршење уговорне обавезе</w:t>
      </w:r>
      <w:r>
        <w:rPr>
          <w:noProof/>
        </w:rPr>
        <w:t>, попуњен</w:t>
      </w:r>
      <w:r w:rsidR="003C68D7">
        <w:rPr>
          <w:noProof/>
        </w:rPr>
        <w:t>о</w:t>
      </w:r>
      <w:r>
        <w:rPr>
          <w:noProof/>
        </w:rPr>
        <w:t xml:space="preserve">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bookmarkStart w:id="63" w:name="_Toc380740084"/>
      <w:bookmarkStart w:id="64" w:name="_Toc389742046"/>
      <w:bookmarkStart w:id="65" w:name="_Toc448141812"/>
    </w:p>
    <w:p w:rsidR="00A81145" w:rsidRDefault="00A81145" w:rsidP="00BA23E5">
      <w:pPr>
        <w:jc w:val="center"/>
        <w:outlineLvl w:val="0"/>
        <w:rPr>
          <w:b/>
          <w:noProof/>
          <w:color w:val="000000" w:themeColor="text1"/>
        </w:rPr>
      </w:pPr>
    </w:p>
    <w:p w:rsidR="00BA23E5" w:rsidRPr="005D38D8" w:rsidRDefault="00BA23E5" w:rsidP="00BA23E5">
      <w:pPr>
        <w:jc w:val="center"/>
        <w:outlineLvl w:val="0"/>
        <w:rPr>
          <w:b/>
          <w:noProof/>
          <w:color w:val="000000" w:themeColor="text1"/>
        </w:rPr>
      </w:pPr>
      <w:r w:rsidRPr="005D38D8">
        <w:rPr>
          <w:b/>
          <w:noProof/>
          <w:color w:val="000000" w:themeColor="text1"/>
        </w:rPr>
        <w:t>Члан 7.</w:t>
      </w:r>
      <w:bookmarkEnd w:id="63"/>
      <w:bookmarkEnd w:id="64"/>
      <w:bookmarkEnd w:id="65"/>
    </w:p>
    <w:p w:rsidR="00BA5BA0" w:rsidRPr="00140369" w:rsidRDefault="00BA5BA0" w:rsidP="00BA5BA0">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BA5BA0" w:rsidRPr="00140369" w:rsidRDefault="00BA5BA0" w:rsidP="00BA5BA0">
      <w:pPr>
        <w:ind w:firstLine="720"/>
        <w:jc w:val="both"/>
        <w:rPr>
          <w:noProof/>
          <w:color w:val="000000" w:themeColor="text1"/>
        </w:rPr>
      </w:pPr>
      <w:r w:rsidRPr="00140369">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w:t>
      </w:r>
      <w:r w:rsidRPr="00140369">
        <w:rPr>
          <w:noProof/>
          <w:color w:val="000000" w:themeColor="text1"/>
        </w:rPr>
        <w:lastRenderedPageBreak/>
        <w:t>остави примерен рок од 7 (седам) дана за испуњење обавеза. Уколико друга уговорна страна не испуни обавезу ни у накнадно остављеном примереном року – Уговор</w:t>
      </w:r>
      <w:r w:rsidR="00BB6935">
        <w:rPr>
          <w:noProof/>
          <w:color w:val="000000" w:themeColor="text1"/>
        </w:rPr>
        <w:t xml:space="preserve"> се може </w:t>
      </w:r>
      <w:r w:rsidRPr="00140369">
        <w:rPr>
          <w:noProof/>
          <w:color w:val="000000" w:themeColor="text1"/>
        </w:rPr>
        <w:t>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w:t>
      </w:r>
      <w:r w:rsidR="00240D48">
        <w:rPr>
          <w:noProof/>
          <w:color w:val="000000" w:themeColor="text1"/>
        </w:rPr>
        <w:t>е поступи у складу са обавезама</w:t>
      </w:r>
      <w:r w:rsidRPr="00140369">
        <w:rPr>
          <w:noProof/>
          <w:color w:val="000000" w:themeColor="text1"/>
        </w:rPr>
        <w:t xml:space="preserve">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DE7E1A" w:rsidRPr="00DE3CD0" w:rsidRDefault="00DE7E1A" w:rsidP="00DE7E1A">
      <w:pPr>
        <w:ind w:firstLine="720"/>
        <w:jc w:val="both"/>
        <w:rPr>
          <w:noProof/>
          <w:color w:val="000000" w:themeColor="text1"/>
        </w:rPr>
      </w:pPr>
      <w:r w:rsidRPr="005D38D8">
        <w:rPr>
          <w:noProof/>
          <w:color w:val="000000" w:themeColor="text1"/>
        </w:rPr>
        <w:t>- да овај уговор остави на снази и да</w:t>
      </w:r>
      <w:r>
        <w:rPr>
          <w:noProof/>
          <w:color w:val="000000" w:themeColor="text1"/>
        </w:rPr>
        <w:t xml:space="preserve"> захтева умањење уговорене цене за 10% од укупне вредности уговора без ПДВ-а.</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6" w:name="_Toc380740085"/>
      <w:bookmarkStart w:id="67" w:name="_Toc389742047"/>
      <w:bookmarkStart w:id="68" w:name="_Toc448141813"/>
      <w:r w:rsidRPr="005D38D8">
        <w:rPr>
          <w:b/>
          <w:noProof/>
          <w:color w:val="000000" w:themeColor="text1"/>
        </w:rPr>
        <w:t>Члан 8.</w:t>
      </w:r>
      <w:bookmarkEnd w:id="66"/>
      <w:bookmarkEnd w:id="67"/>
      <w:bookmarkEnd w:id="68"/>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69" w:name="_Toc380740086"/>
      <w:bookmarkStart w:id="70" w:name="_Toc389742048"/>
      <w:bookmarkStart w:id="71" w:name="_Toc448141814"/>
      <w:r w:rsidRPr="005D38D8">
        <w:rPr>
          <w:b/>
          <w:noProof/>
          <w:color w:val="000000" w:themeColor="text1"/>
        </w:rPr>
        <w:t>Члан 9.</w:t>
      </w:r>
      <w:bookmarkEnd w:id="69"/>
      <w:bookmarkEnd w:id="70"/>
      <w:bookmarkEnd w:id="71"/>
    </w:p>
    <w:p w:rsidR="00DE7E1A" w:rsidRPr="00CB6CE5" w:rsidRDefault="00DE7E1A" w:rsidP="00DE7E1A">
      <w:pPr>
        <w:pStyle w:val="NoSpacing"/>
        <w:ind w:firstLine="708"/>
        <w:jc w:val="both"/>
        <w:rPr>
          <w:rFonts w:ascii="Times New Roman" w:hAnsi="Times New Roman" w:cs="Times New Roman"/>
          <w:noProof/>
          <w:sz w:val="24"/>
          <w:szCs w:val="24"/>
        </w:rPr>
      </w:pPr>
      <w:bookmarkStart w:id="72" w:name="_Toc380740087"/>
      <w:bookmarkStart w:id="73" w:name="_Toc389742049"/>
      <w:bookmarkStart w:id="74" w:name="_Toc448141815"/>
      <w:r w:rsidRPr="00CB6CE5">
        <w:rPr>
          <w:rFonts w:ascii="Times New Roman" w:hAnsi="Times New Roman" w:cs="Times New Roman"/>
          <w:noProof/>
          <w:sz w:val="24"/>
          <w:szCs w:val="24"/>
        </w:rPr>
        <w:t xml:space="preserve">За праћење техничке реализације и извршења уговорних обавеза уговорних страна овог уговора, у име наручиоца овлашћује се </w:t>
      </w:r>
      <w:r w:rsidR="00FC6337">
        <w:rPr>
          <w:rFonts w:ascii="Times New Roman" w:hAnsi="Times New Roman" w:cs="Times New Roman"/>
          <w:sz w:val="24"/>
          <w:szCs w:val="24"/>
        </w:rPr>
        <w:t>_________________</w:t>
      </w:r>
      <w:r w:rsidRPr="00CB6CE5">
        <w:rPr>
          <w:rFonts w:ascii="Times New Roman" w:hAnsi="Times New Roman" w:cs="Times New Roman"/>
          <w:noProof/>
          <w:sz w:val="24"/>
          <w:szCs w:val="24"/>
        </w:rPr>
        <w:t>.</w:t>
      </w:r>
    </w:p>
    <w:p w:rsidR="00DE7E1A" w:rsidRDefault="00DE7E1A" w:rsidP="00DE7E1A">
      <w:pPr>
        <w:pStyle w:val="NoSpacing"/>
        <w:ind w:firstLine="708"/>
        <w:jc w:val="both"/>
        <w:rPr>
          <w:rFonts w:ascii="Times New Roman" w:hAnsi="Times New Roman" w:cs="Times New Roman"/>
          <w:noProof/>
          <w:sz w:val="24"/>
          <w:szCs w:val="24"/>
          <w:lang w:val="sr-Cyrl-CS"/>
        </w:rPr>
      </w:pPr>
      <w:r w:rsidRPr="00CB6CE5">
        <w:rPr>
          <w:rFonts w:ascii="Times New Roman" w:hAnsi="Times New Roman" w:cs="Times New Roman"/>
          <w:noProof/>
          <w:sz w:val="24"/>
          <w:szCs w:val="24"/>
        </w:rPr>
        <w:t>За праћење финансијске реализације овог уговора у име наручиоца овлашћује се Центар за медицинско снабдевање-болничка апотека наручиоца</w:t>
      </w:r>
      <w:r w:rsidRPr="00CB6CE5">
        <w:rPr>
          <w:rFonts w:ascii="Times New Roman" w:hAnsi="Times New Roman" w:cs="Times New Roman"/>
          <w:noProof/>
          <w:sz w:val="24"/>
          <w:szCs w:val="24"/>
          <w:lang w:val="sr-Cyrl-CS"/>
        </w:rPr>
        <w:t>.</w:t>
      </w:r>
    </w:p>
    <w:p w:rsidR="00DE7E1A" w:rsidRPr="00CB6CE5" w:rsidRDefault="00DE7E1A" w:rsidP="00DE7E1A">
      <w:pPr>
        <w:pStyle w:val="NoSpacing"/>
        <w:ind w:firstLine="708"/>
        <w:jc w:val="both"/>
        <w:rPr>
          <w:rFonts w:ascii="Times New Roman" w:hAnsi="Times New Roman" w:cs="Times New Roman"/>
          <w:noProof/>
          <w:sz w:val="24"/>
          <w:szCs w:val="24"/>
        </w:rPr>
      </w:pPr>
    </w:p>
    <w:p w:rsidR="00BA23E5" w:rsidRPr="005D38D8" w:rsidRDefault="00BA23E5" w:rsidP="00BA23E5">
      <w:pPr>
        <w:jc w:val="center"/>
        <w:outlineLvl w:val="0"/>
        <w:rPr>
          <w:b/>
          <w:noProof/>
          <w:color w:val="000000" w:themeColor="text1"/>
        </w:rPr>
      </w:pPr>
      <w:r w:rsidRPr="005D38D8">
        <w:rPr>
          <w:b/>
          <w:noProof/>
          <w:color w:val="000000" w:themeColor="text1"/>
        </w:rPr>
        <w:t>Члан 10.</w:t>
      </w:r>
      <w:bookmarkEnd w:id="72"/>
      <w:bookmarkEnd w:id="73"/>
      <w:bookmarkEnd w:id="74"/>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5" w:name="_Toc380740088"/>
      <w:bookmarkStart w:id="76" w:name="_Toc389742050"/>
      <w:bookmarkStart w:id="77" w:name="_Toc448141816"/>
      <w:r w:rsidRPr="005D38D8">
        <w:rPr>
          <w:b/>
          <w:noProof/>
          <w:color w:val="000000" w:themeColor="text1"/>
        </w:rPr>
        <w:t>Члан 11.</w:t>
      </w:r>
      <w:bookmarkEnd w:id="75"/>
      <w:bookmarkEnd w:id="76"/>
      <w:bookmarkEnd w:id="77"/>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8" w:name="_Toc380740089"/>
      <w:bookmarkStart w:id="79" w:name="_Toc389742051"/>
      <w:bookmarkStart w:id="80" w:name="_Toc448141817"/>
      <w:r w:rsidRPr="005D38D8">
        <w:rPr>
          <w:b/>
          <w:noProof/>
          <w:color w:val="000000" w:themeColor="text1"/>
        </w:rPr>
        <w:t>Члан 12.</w:t>
      </w:r>
      <w:bookmarkEnd w:id="78"/>
      <w:bookmarkEnd w:id="79"/>
      <w:bookmarkEnd w:id="80"/>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w:t>
      </w:r>
      <w:r w:rsidR="00F06929">
        <w:rPr>
          <w:noProof/>
          <w:color w:val="000000" w:themeColor="text1"/>
        </w:rPr>
        <w:t xml:space="preserve"> стварно надлежан  суд</w:t>
      </w:r>
      <w:r>
        <w:rPr>
          <w:noProof/>
          <w:color w:val="000000" w:themeColor="text1"/>
        </w:rPr>
        <w:t xml:space="preserve"> у Новом Саду.</w:t>
      </w:r>
    </w:p>
    <w:p w:rsidR="00ED2B0A" w:rsidRPr="00ED2B0A" w:rsidRDefault="00ED2B0A" w:rsidP="00322963">
      <w:pPr>
        <w:outlineLvl w:val="0"/>
        <w:rPr>
          <w:b/>
          <w:noProof/>
          <w:color w:val="000000" w:themeColor="text1"/>
        </w:rPr>
      </w:pPr>
      <w:bookmarkStart w:id="81" w:name="_Toc380740090"/>
      <w:bookmarkStart w:id="82" w:name="_Toc389742052"/>
    </w:p>
    <w:p w:rsidR="00BA23E5" w:rsidRPr="00F86D0E" w:rsidRDefault="00BA23E5" w:rsidP="00BA23E5">
      <w:pPr>
        <w:jc w:val="center"/>
        <w:outlineLvl w:val="0"/>
        <w:rPr>
          <w:b/>
          <w:noProof/>
          <w:color w:val="000000" w:themeColor="text1"/>
        </w:rPr>
      </w:pPr>
      <w:bookmarkStart w:id="83" w:name="_Toc448141818"/>
      <w:r w:rsidRPr="005D38D8">
        <w:rPr>
          <w:b/>
          <w:noProof/>
          <w:color w:val="000000" w:themeColor="text1"/>
        </w:rPr>
        <w:t>Члан 13.</w:t>
      </w:r>
      <w:bookmarkEnd w:id="81"/>
      <w:bookmarkEnd w:id="82"/>
      <w:bookmarkEnd w:id="83"/>
    </w:p>
    <w:p w:rsidR="00BA23E5"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6A5ABE" w:rsidRPr="006A5ABE" w:rsidRDefault="006A5ABE" w:rsidP="00BA23E5">
      <w:pPr>
        <w:ind w:firstLine="741"/>
        <w:jc w:val="both"/>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727108" w:rsidP="00B06885">
            <w:pPr>
              <w:jc w:val="center"/>
              <w:rPr>
                <w:noProof/>
                <w:color w:val="000000" w:themeColor="text1"/>
              </w:rPr>
            </w:pPr>
            <w:r>
              <w:rPr>
                <w:noProof/>
                <w:color w:val="000000" w:themeColor="text1"/>
              </w:rPr>
              <w:t xml:space="preserve">В.Д. </w:t>
            </w:r>
            <w:r w:rsidR="00BA23E5"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855716" w:rsidRDefault="00855716" w:rsidP="001F36B3"/>
    <w:p w:rsidR="003C68D7" w:rsidRDefault="003C68D7" w:rsidP="001F36B3"/>
    <w:p w:rsidR="003C68D7" w:rsidRDefault="003C68D7" w:rsidP="001F36B3"/>
    <w:p w:rsidR="003C68D7" w:rsidRDefault="003C68D7" w:rsidP="001F36B3"/>
    <w:p w:rsidR="003C68D7" w:rsidRPr="003C68D7" w:rsidRDefault="003C68D7" w:rsidP="001F36B3"/>
    <w:p w:rsidR="002D5B2C" w:rsidRPr="00F87167" w:rsidRDefault="002A4E57" w:rsidP="002A4E57">
      <w:pPr>
        <w:pStyle w:val="Heading2"/>
        <w:ind w:left="1560"/>
        <w:jc w:val="left"/>
        <w:rPr>
          <w:noProof/>
        </w:rPr>
      </w:pPr>
      <w:bookmarkStart w:id="84" w:name="_Toc364158549"/>
      <w:r>
        <w:rPr>
          <w:noProof/>
          <w:lang w:val="sr-Cyrl-CS"/>
        </w:rPr>
        <w:t xml:space="preserve">      </w:t>
      </w:r>
      <w:bookmarkStart w:id="85" w:name="_Toc448141819"/>
      <w:r>
        <w:rPr>
          <w:noProof/>
          <w:lang w:val="sr-Cyrl-CS"/>
        </w:rPr>
        <w:t xml:space="preserve">8. </w:t>
      </w:r>
      <w:r w:rsidR="002D5B2C" w:rsidRPr="00F87167">
        <w:rPr>
          <w:noProof/>
        </w:rPr>
        <w:t>ИЗЈАВА О НЕЗАВИСНОЈ ПОНУДИ</w:t>
      </w:r>
      <w:bookmarkEnd w:id="84"/>
      <w:bookmarkEnd w:id="8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15A1B"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6" w:name="_Toc364158550"/>
      <w:bookmarkStart w:id="87"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6"/>
      <w:bookmarkEnd w:id="8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15A1B"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8" w:name="_Toc364158551"/>
      <w:bookmarkStart w:id="89"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8"/>
      <w:bookmarkEnd w:id="8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0" w:name="_Toc364158552"/>
      <w:bookmarkStart w:id="91"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0"/>
      <w:bookmarkEnd w:id="9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92" w:name="_Toc364158553"/>
      <w:bookmarkStart w:id="93" w:name="_Toc448141823"/>
      <w:r>
        <w:rPr>
          <w:noProof/>
          <w:lang w:val="sr-Cyrl-CS"/>
        </w:rPr>
        <w:lastRenderedPageBreak/>
        <w:t>12.</w:t>
      </w:r>
      <w:r>
        <w:rPr>
          <w:noProof/>
        </w:rPr>
        <w:t xml:space="preserve"> </w:t>
      </w:r>
      <w:bookmarkStart w:id="94" w:name="_Toc395526481"/>
      <w:r w:rsidRPr="002D5DF3">
        <w:rPr>
          <w:noProof/>
        </w:rPr>
        <w:t>ОБРАЗАЦ ПОНУДЕ</w:t>
      </w:r>
      <w:bookmarkEnd w:id="92"/>
      <w:bookmarkEnd w:id="94"/>
      <w:bookmarkEnd w:id="93"/>
    </w:p>
    <w:p w:rsidR="00B03CB4" w:rsidRPr="00382B79" w:rsidRDefault="00B03CB4" w:rsidP="00B03CB4"/>
    <w:p w:rsidR="006B2DF3" w:rsidRPr="00382B79" w:rsidRDefault="006B2DF3" w:rsidP="00742C22">
      <w:pPr>
        <w:pStyle w:val="Footer"/>
        <w:jc w:val="center"/>
        <w:rPr>
          <w:b/>
          <w:noProof/>
        </w:rPr>
      </w:pPr>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sidR="00727108" w:rsidRPr="00382B79">
        <w:rPr>
          <w:b/>
          <w:noProof/>
        </w:rPr>
        <w:t xml:space="preserve"> </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 xml:space="preserve">бр. </w:t>
      </w:r>
      <w:r w:rsidR="00031DA4">
        <w:rPr>
          <w:b/>
          <w:noProof/>
        </w:rPr>
        <w:t>252</w:t>
      </w:r>
      <w:r w:rsidR="00742C22" w:rsidRPr="00382B79">
        <w:rPr>
          <w:b/>
          <w:noProof/>
        </w:rPr>
        <w:t>-16</w:t>
      </w:r>
      <w:r w:rsidRPr="00382B79">
        <w:rPr>
          <w:b/>
          <w:noProof/>
        </w:rPr>
        <w:t>-О</w:t>
      </w:r>
    </w:p>
    <w:p w:rsidR="006B2DF3" w:rsidRPr="00382B79" w:rsidRDefault="006B2DF3"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2D2CE5" w:rsidRPr="00382B79" w:rsidRDefault="002D2CE5" w:rsidP="006B2DF3">
      <w:pPr>
        <w:pStyle w:val="BodyText"/>
        <w:jc w:val="left"/>
        <w:rPr>
          <w:noProof/>
          <w:szCs w:val="24"/>
        </w:rPr>
      </w:pP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805C19" w:rsidRPr="00382B79" w:rsidRDefault="00805C19" w:rsidP="00805C19">
      <w:pPr>
        <w:pStyle w:val="BodyText"/>
        <w:jc w:val="left"/>
        <w:rPr>
          <w:noProof/>
          <w:szCs w:val="24"/>
          <w:lang w:val="sr-Cyrl-CS"/>
        </w:rPr>
      </w:pPr>
    </w:p>
    <w:p w:rsidR="002D2CE5" w:rsidRPr="00382B79" w:rsidRDefault="002D2CE5" w:rsidP="00805C19">
      <w:pPr>
        <w:pStyle w:val="BodyText"/>
        <w:jc w:val="left"/>
        <w:rPr>
          <w:noProof/>
          <w:szCs w:val="24"/>
          <w:lang w:val="sr-Cyrl-CS"/>
        </w:rPr>
      </w:pPr>
    </w:p>
    <w:p w:rsidR="00382B79" w:rsidRPr="00382B79" w:rsidRDefault="00382B7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851"/>
        <w:gridCol w:w="2551"/>
        <w:gridCol w:w="851"/>
        <w:gridCol w:w="850"/>
        <w:gridCol w:w="1560"/>
        <w:gridCol w:w="1984"/>
        <w:gridCol w:w="1559"/>
        <w:gridCol w:w="1134"/>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97398A">
        <w:tc>
          <w:tcPr>
            <w:tcW w:w="13750" w:type="dxa"/>
            <w:gridSpan w:val="10"/>
            <w:tcBorders>
              <w:bottom w:val="single" w:sz="4" w:space="0" w:color="auto"/>
              <w:right w:val="single" w:sz="4" w:space="0" w:color="auto"/>
            </w:tcBorders>
            <w:vAlign w:val="center"/>
          </w:tcPr>
          <w:p w:rsidR="00805C19" w:rsidRPr="00382B79" w:rsidRDefault="00C865D4" w:rsidP="002D2CE5">
            <w:pPr>
              <w:rPr>
                <w:b/>
                <w:noProof/>
              </w:rPr>
            </w:pPr>
            <w:r>
              <w:rPr>
                <w:b/>
                <w:lang/>
              </w:rPr>
              <w:t>М</w:t>
            </w:r>
            <w:r>
              <w:rPr>
                <w:b/>
              </w:rPr>
              <w:t>атеријал за имунохистохемију</w:t>
            </w:r>
          </w:p>
        </w:tc>
      </w:tr>
      <w:tr w:rsidR="00805C19" w:rsidRPr="00382B79" w:rsidTr="00C865D4">
        <w:tc>
          <w:tcPr>
            <w:tcW w:w="851"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р. бр.</w:t>
            </w:r>
          </w:p>
        </w:tc>
        <w:tc>
          <w:tcPr>
            <w:tcW w:w="25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Назив</w:t>
            </w:r>
          </w:p>
        </w:tc>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Јединица мере</w:t>
            </w:r>
          </w:p>
        </w:tc>
        <w:tc>
          <w:tcPr>
            <w:tcW w:w="850"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Кол.</w:t>
            </w:r>
          </w:p>
        </w:tc>
        <w:tc>
          <w:tcPr>
            <w:tcW w:w="1560"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Јединична цена без ПДВ</w:t>
            </w:r>
          </w:p>
        </w:tc>
        <w:tc>
          <w:tcPr>
            <w:tcW w:w="1984"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Вредност</w:t>
            </w:r>
            <w:r w:rsidR="002D2CE5" w:rsidRPr="00382B79">
              <w:rPr>
                <w:b/>
                <w:noProof/>
                <w:szCs w:val="24"/>
              </w:rPr>
              <w:t xml:space="preserve"> без ПДВ</w:t>
            </w:r>
          </w:p>
        </w:tc>
        <w:tc>
          <w:tcPr>
            <w:tcW w:w="1559"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Произвођач</w:t>
            </w:r>
          </w:p>
        </w:tc>
        <w:tc>
          <w:tcPr>
            <w:tcW w:w="1134" w:type="dxa"/>
            <w:tcBorders>
              <w:bottom w:val="single" w:sz="4" w:space="0" w:color="auto"/>
            </w:tcBorders>
            <w:vAlign w:val="center"/>
          </w:tcPr>
          <w:p w:rsidR="00805C19" w:rsidRPr="00382B79" w:rsidRDefault="00805C19" w:rsidP="0097398A">
            <w:pPr>
              <w:jc w:val="center"/>
              <w:rPr>
                <w:b/>
              </w:rPr>
            </w:pPr>
            <w:r w:rsidRPr="00382B79">
              <w:rPr>
                <w:b/>
              </w:rPr>
              <w:t>Земља порекла</w:t>
            </w:r>
          </w:p>
        </w:tc>
        <w:tc>
          <w:tcPr>
            <w:tcW w:w="1418" w:type="dxa"/>
            <w:tcBorders>
              <w:bottom w:val="single" w:sz="4" w:space="0" w:color="auto"/>
              <w:right w:val="single" w:sz="4" w:space="0" w:color="auto"/>
            </w:tcBorders>
            <w:vAlign w:val="center"/>
          </w:tcPr>
          <w:p w:rsidR="00805C19" w:rsidRPr="00382B79" w:rsidRDefault="00805C19" w:rsidP="0097398A">
            <w:pPr>
              <w:jc w:val="center"/>
              <w:rPr>
                <w:b/>
                <w:lang w:val="sr-Cyrl-CS"/>
              </w:rPr>
            </w:pPr>
            <w:r w:rsidRPr="00382B79">
              <w:rPr>
                <w:b/>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b/>
                <w:noProof/>
                <w:szCs w:val="24"/>
                <w:lang w:val="sr-Cyrl-CS"/>
              </w:rPr>
            </w:pPr>
            <w:r w:rsidRPr="00382B79">
              <w:rPr>
                <w:b/>
                <w:szCs w:val="24"/>
                <w:lang w:val="sr-Cyrl-CS"/>
              </w:rPr>
              <w:t>Каталошки број</w:t>
            </w:r>
          </w:p>
        </w:tc>
      </w:tr>
      <w:tr w:rsidR="00805C19" w:rsidRPr="00382B79" w:rsidTr="00C865D4">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2551"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851"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85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5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559"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13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Actin (Muscle)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Actin (Smooth Muscle)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Alpha-1-Antitrypsin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lastRenderedPageBreak/>
              <w:t>4</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Alpha-1-Fetoprotein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AMACR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Amyloid 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B-Cell-Specific Activator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BCL2 Oncoprotein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BCL6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Beta-Catenin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 125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Calcitonin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Caldesmon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Calretinin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Carcinoembryonic Antigen (CEA) monoklonalni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Carcinoembryonic Antigen (CEA) poliklonalni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CD1a</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18</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CD4</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CD7</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25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CD15</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26</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CD19</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CD20cy</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30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CD30</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31</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CD31, Endothelial Cell</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CD34 Class II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CD43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CD45, Leucocyte Common Antigen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CD56</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CD57</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37</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CD68 KP1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CD68 PGM1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CD79α</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CD99, MIC2 Gene Products, Ewing's Sarcoma Marker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CD138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CD246, ALK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43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CDX2</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44</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Chorionic Gonadotropin (hCG)</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Cyclin D1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AE1/AE3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Cytokeratin 5/6</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48</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Cytokeratin 7</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8/18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17</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18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19</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20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High Molecular Weight (34 beta E 12)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Cytomegalovirus</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Desmin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57</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E-Cadherin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58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Epithelial Antigen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59</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Epithelial Membrane Antigen (EMA)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Epstein-Barr Virus, LMP</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ERCC1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ERG (Ets-Related Gene)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Estrogen Receptor α 1D5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Estrogen Receptor α EP1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Gastrin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Glial Fibrillary Acidic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Gross Cystic Disease Fluid Protein-15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Helicobacter Pylori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Hepatocyte</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70</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Herpes Simplex Virus Type 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IgD</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IgG</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IgM</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Inhibin α</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Insulin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Kappa Light Chains</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Ki-67 Antigen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Lambda Light Chains</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80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Mammaglobin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81</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Mast Cell Tryptase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Melan-A</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83</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Melanosome HMB 45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MUC2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MUC5AC</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MUM1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MutL Protein Homolog 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MutS Protein Homolog 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MutS Protein Homolog 6</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Myeloperoxidase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91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Myogenin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92</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Neurofilament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Neuron-Specific Enolase (NSE)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Nucleophosmin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Octamer-Binding Transcription Factor 3/4</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96</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p53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p63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Placental Alkaline Phosphatase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Pneumocystis Jiroveci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Podoplanin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Postmeiotic Segregation Increased 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Progesterone Receptor</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103</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Prostate-Specific Antigen (PSA)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Prostate-Specific Membrane Antigen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Prostein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Renal Cell Carcinoma Marker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S100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108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Smooth Muscle Myosin Heavy Chain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109</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Synaptophysin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Terminal Deoxynucleotidyl Transferase (TdT)</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Thyroglobulin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Thyroid Transcription Factor (TTF-1)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Tyrosinase</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114</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Villin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Vimentin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Von Willebrand Factor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Wilms' Tumor 1 (WT1)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ZAP-70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Androgen Receptor</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BCL-10</w:t>
            </w:r>
          </w:p>
        </w:tc>
        <w:tc>
          <w:tcPr>
            <w:tcW w:w="851" w:type="dxa"/>
            <w:tcBorders>
              <w:bottom w:val="single" w:sz="4" w:space="0" w:color="auto"/>
            </w:tcBorders>
            <w:vAlign w:val="center"/>
          </w:tcPr>
          <w:p w:rsidR="002D5DF3" w:rsidRPr="002D5DF3" w:rsidRDefault="002D5DF3" w:rsidP="002D5DF3">
            <w:pPr>
              <w:jc w:val="center"/>
            </w:pPr>
            <w:r w:rsidRPr="002D5DF3">
              <w:t>0.2ml con</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121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CA-19-9</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122</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CALPONIN</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CD14</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CD44</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125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CD45RO</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126</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CD61</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CD117</w:t>
            </w:r>
          </w:p>
        </w:tc>
        <w:tc>
          <w:tcPr>
            <w:tcW w:w="851" w:type="dxa"/>
            <w:tcBorders>
              <w:bottom w:val="single" w:sz="4" w:space="0" w:color="auto"/>
            </w:tcBorders>
            <w:vAlign w:val="center"/>
          </w:tcPr>
          <w:p w:rsidR="002D5DF3" w:rsidRPr="002D5DF3" w:rsidRDefault="002D5DF3" w:rsidP="002D5DF3">
            <w:pPr>
              <w:jc w:val="center"/>
            </w:pPr>
            <w:r w:rsidRPr="002D5DF3">
              <w:t>0.2ml con</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CERB B2</w:t>
            </w:r>
          </w:p>
        </w:tc>
        <w:tc>
          <w:tcPr>
            <w:tcW w:w="851" w:type="dxa"/>
            <w:tcBorders>
              <w:bottom w:val="single" w:sz="4" w:space="0" w:color="auto"/>
            </w:tcBorders>
            <w:vAlign w:val="center"/>
          </w:tcPr>
          <w:p w:rsidR="002D5DF3" w:rsidRPr="002D5DF3" w:rsidRDefault="002D5DF3" w:rsidP="002D5DF3">
            <w:pPr>
              <w:jc w:val="center"/>
            </w:pPr>
            <w:r w:rsidRPr="002D5DF3">
              <w:t>0.2ml con</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Chromogranin A</w:t>
            </w:r>
          </w:p>
        </w:tc>
        <w:tc>
          <w:tcPr>
            <w:tcW w:w="851" w:type="dxa"/>
            <w:tcBorders>
              <w:bottom w:val="single" w:sz="4" w:space="0" w:color="auto"/>
            </w:tcBorders>
            <w:vAlign w:val="center"/>
          </w:tcPr>
          <w:p w:rsidR="002D5DF3" w:rsidRPr="002D5DF3" w:rsidRDefault="002D5DF3" w:rsidP="002D5DF3">
            <w:pPr>
              <w:jc w:val="center"/>
            </w:pPr>
            <w:r w:rsidRPr="002D5DF3">
              <w:t>0.2ml con</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COLAGEN IV</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COX-2</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Epithelial Related Antigen</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Grazyme</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134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Growth Hormone</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135</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HbcAg</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HLA DR</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HIV(p24)</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138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IMP3</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139</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Leukemia Hairy Cell</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Lutenizin Hormone (LH)</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Lysozyme (Muramidase)</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MesothelIal Cell</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Myeloid/histiocyte Antigen</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Myo D1</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N Cadherin</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PGP 9.5</w:t>
            </w:r>
          </w:p>
        </w:tc>
        <w:tc>
          <w:tcPr>
            <w:tcW w:w="851" w:type="dxa"/>
            <w:tcBorders>
              <w:bottom w:val="single" w:sz="4" w:space="0" w:color="auto"/>
            </w:tcBorders>
            <w:vAlign w:val="center"/>
          </w:tcPr>
          <w:p w:rsidR="002D5DF3" w:rsidRPr="002D5DF3" w:rsidRDefault="002D5DF3" w:rsidP="002D5DF3">
            <w:pPr>
              <w:jc w:val="center"/>
            </w:pPr>
            <w:r w:rsidRPr="002D5DF3">
              <w:t>7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147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Prolactin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148</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CD2-35a GLCA- glikoforin A</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149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BOB 1</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 Myc</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151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Carbonic Anhydrase IX</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152</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CD11 c</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CD13</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CD25</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CD33</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CD38</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CD123</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CD163</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CK14</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160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DOG-1</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161</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F.XIIIa</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Maspin</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NapsinA</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164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Neuroblastoma Marker</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165</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OCT2</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Perforin</w:t>
            </w:r>
          </w:p>
        </w:tc>
        <w:tc>
          <w:tcPr>
            <w:tcW w:w="851" w:type="dxa"/>
            <w:tcBorders>
              <w:bottom w:val="single" w:sz="4" w:space="0" w:color="auto"/>
            </w:tcBorders>
            <w:vAlign w:val="center"/>
          </w:tcPr>
          <w:p w:rsidR="002D5DF3" w:rsidRPr="002D5DF3" w:rsidRDefault="002D5DF3" w:rsidP="002D5DF3">
            <w:pPr>
              <w:jc w:val="center"/>
            </w:pPr>
            <w:r w:rsidRPr="002D5DF3">
              <w:t>1ml conc</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TRAP</w:t>
            </w:r>
          </w:p>
        </w:tc>
        <w:tc>
          <w:tcPr>
            <w:tcW w:w="851" w:type="dxa"/>
            <w:tcBorders>
              <w:bottom w:val="single" w:sz="4" w:space="0" w:color="auto"/>
            </w:tcBorders>
            <w:vAlign w:val="center"/>
          </w:tcPr>
          <w:p w:rsidR="002D5DF3" w:rsidRPr="002D5DF3" w:rsidRDefault="002D5DF3" w:rsidP="002D5DF3">
            <w:pPr>
              <w:jc w:val="center"/>
            </w:pPr>
            <w:r w:rsidRPr="002D5DF3">
              <w:t>7ml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SUPERFROST predmetna stakla (pločice)</w:t>
            </w:r>
          </w:p>
        </w:tc>
        <w:tc>
          <w:tcPr>
            <w:tcW w:w="851" w:type="dxa"/>
            <w:tcBorders>
              <w:bottom w:val="single" w:sz="4" w:space="0" w:color="auto"/>
            </w:tcBorders>
            <w:vAlign w:val="center"/>
          </w:tcPr>
          <w:p w:rsidR="002D5DF3" w:rsidRPr="002D5DF3" w:rsidRDefault="002D5DF3" w:rsidP="002D5DF3">
            <w:pPr>
              <w:jc w:val="center"/>
            </w:pPr>
            <w:r w:rsidRPr="002D5DF3">
              <w:t>kom</w:t>
            </w:r>
          </w:p>
        </w:tc>
        <w:tc>
          <w:tcPr>
            <w:tcW w:w="850" w:type="dxa"/>
            <w:tcBorders>
              <w:bottom w:val="single" w:sz="4" w:space="0" w:color="auto"/>
            </w:tcBorders>
            <w:vAlign w:val="center"/>
          </w:tcPr>
          <w:p w:rsidR="002D5DF3" w:rsidRPr="002D5DF3" w:rsidRDefault="002D5DF3" w:rsidP="002D5DF3">
            <w:pPr>
              <w:jc w:val="center"/>
            </w:pPr>
            <w:r w:rsidRPr="002D5DF3">
              <w:t>10000</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Envision Flex Mouse High Ph (LINK)K8000</w:t>
            </w:r>
          </w:p>
        </w:tc>
        <w:tc>
          <w:tcPr>
            <w:tcW w:w="851" w:type="dxa"/>
            <w:tcBorders>
              <w:bottom w:val="single" w:sz="4" w:space="0" w:color="auto"/>
            </w:tcBorders>
            <w:vAlign w:val="center"/>
          </w:tcPr>
          <w:p w:rsidR="002D5DF3" w:rsidRPr="002D5DF3" w:rsidRDefault="002D5DF3" w:rsidP="002D5DF3">
            <w:pPr>
              <w:jc w:val="center"/>
            </w:pPr>
            <w:r w:rsidRPr="002D5DF3">
              <w:t>kit</w:t>
            </w:r>
          </w:p>
        </w:tc>
        <w:tc>
          <w:tcPr>
            <w:tcW w:w="850" w:type="dxa"/>
            <w:tcBorders>
              <w:bottom w:val="single" w:sz="4" w:space="0" w:color="auto"/>
            </w:tcBorders>
            <w:vAlign w:val="center"/>
          </w:tcPr>
          <w:p w:rsidR="002D5DF3" w:rsidRPr="002D5DF3" w:rsidRDefault="002D5DF3" w:rsidP="002D5DF3">
            <w:pPr>
              <w:jc w:val="center"/>
            </w:pPr>
            <w:r w:rsidRPr="002D5DF3">
              <w:t>20</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170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EnVision Flex Mouse linker (LINK) K8021</w:t>
            </w:r>
          </w:p>
        </w:tc>
        <w:tc>
          <w:tcPr>
            <w:tcW w:w="851" w:type="dxa"/>
            <w:tcBorders>
              <w:bottom w:val="single" w:sz="4" w:space="0" w:color="auto"/>
            </w:tcBorders>
            <w:vAlign w:val="center"/>
          </w:tcPr>
          <w:p w:rsidR="002D5DF3" w:rsidRPr="002D5DF3" w:rsidRDefault="002D5DF3" w:rsidP="002D5DF3">
            <w:pPr>
              <w:jc w:val="center"/>
            </w:pPr>
            <w:r w:rsidRPr="002D5DF3">
              <w:t>40 ml</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171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En Vision Flex Rabbit (LINK) K8009</w:t>
            </w:r>
          </w:p>
        </w:tc>
        <w:tc>
          <w:tcPr>
            <w:tcW w:w="851" w:type="dxa"/>
            <w:tcBorders>
              <w:bottom w:val="single" w:sz="4" w:space="0" w:color="auto"/>
            </w:tcBorders>
            <w:vAlign w:val="center"/>
          </w:tcPr>
          <w:p w:rsidR="002D5DF3" w:rsidRPr="002D5DF3" w:rsidRDefault="002D5DF3" w:rsidP="002D5DF3">
            <w:pPr>
              <w:jc w:val="center"/>
            </w:pPr>
            <w:r w:rsidRPr="002D5DF3">
              <w:t>40 ml</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172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Proteinase K (S3020)</w:t>
            </w:r>
          </w:p>
        </w:tc>
        <w:tc>
          <w:tcPr>
            <w:tcW w:w="851" w:type="dxa"/>
            <w:tcBorders>
              <w:bottom w:val="single" w:sz="4" w:space="0" w:color="auto"/>
            </w:tcBorders>
            <w:vAlign w:val="center"/>
          </w:tcPr>
          <w:p w:rsidR="002D5DF3" w:rsidRPr="002D5DF3" w:rsidRDefault="002D5DF3" w:rsidP="002D5DF3">
            <w:pPr>
              <w:jc w:val="center"/>
            </w:pPr>
            <w:r w:rsidRPr="002D5DF3">
              <w:t>110 ml</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lastRenderedPageBreak/>
              <w:t>173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Target Retrivel solut. Low ph (K8005)</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3x30 ml</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174</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Target Retrivel solut. High ph (K8004)</w:t>
            </w:r>
          </w:p>
        </w:tc>
        <w:tc>
          <w:tcPr>
            <w:tcW w:w="851" w:type="dxa"/>
            <w:tcBorders>
              <w:bottom w:val="single" w:sz="4" w:space="0" w:color="auto"/>
            </w:tcBorders>
            <w:vAlign w:val="center"/>
          </w:tcPr>
          <w:p w:rsidR="002D5DF3" w:rsidRPr="002D5DF3" w:rsidRDefault="002D5DF3" w:rsidP="002D5DF3">
            <w:pPr>
              <w:jc w:val="center"/>
            </w:pPr>
            <w:r w:rsidRPr="002D5DF3">
              <w:t>3x30 ml</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175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Antibody Diluent (K8006)</w:t>
            </w:r>
          </w:p>
        </w:tc>
        <w:tc>
          <w:tcPr>
            <w:tcW w:w="851" w:type="dxa"/>
            <w:tcBorders>
              <w:bottom w:val="single" w:sz="4" w:space="0" w:color="auto"/>
            </w:tcBorders>
            <w:vAlign w:val="center"/>
          </w:tcPr>
          <w:p w:rsidR="002D5DF3" w:rsidRPr="002D5DF3" w:rsidRDefault="002D5DF3" w:rsidP="002D5DF3">
            <w:pPr>
              <w:jc w:val="center"/>
            </w:pPr>
            <w:r w:rsidRPr="002D5DF3">
              <w:t>100 ml</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176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DAKO Pen</w:t>
            </w:r>
          </w:p>
        </w:tc>
        <w:tc>
          <w:tcPr>
            <w:tcW w:w="851" w:type="dxa"/>
            <w:tcBorders>
              <w:bottom w:val="single" w:sz="4" w:space="0" w:color="auto"/>
            </w:tcBorders>
            <w:vAlign w:val="center"/>
          </w:tcPr>
          <w:p w:rsidR="002D5DF3" w:rsidRPr="002D5DF3" w:rsidRDefault="002D5DF3" w:rsidP="002D5DF3">
            <w:pPr>
              <w:jc w:val="center"/>
            </w:pPr>
            <w:r w:rsidRPr="002D5DF3">
              <w:t>kom</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805C19" w:rsidRPr="00382B79" w:rsidTr="002D5DF3">
        <w:trPr>
          <w:gridAfter w:val="4"/>
          <w:wAfter w:w="5103" w:type="dxa"/>
          <w:trHeight w:val="191"/>
        </w:trPr>
        <w:tc>
          <w:tcPr>
            <w:tcW w:w="851" w:type="dxa"/>
            <w:tcBorders>
              <w:top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w:t>
            </w:r>
          </w:p>
        </w:tc>
        <w:tc>
          <w:tcPr>
            <w:tcW w:w="5812" w:type="dxa"/>
            <w:gridSpan w:val="4"/>
            <w:tcBorders>
              <w:top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2D5DF3">
        <w:trPr>
          <w:gridAfter w:val="4"/>
          <w:wAfter w:w="5103" w:type="dxa"/>
          <w:trHeight w:val="281"/>
        </w:trPr>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III</w:t>
            </w:r>
          </w:p>
        </w:tc>
        <w:tc>
          <w:tcPr>
            <w:tcW w:w="5812" w:type="dxa"/>
            <w:gridSpan w:val="4"/>
            <w:tcBorders>
              <w:bottom w:val="single" w:sz="4" w:space="0" w:color="auto"/>
            </w:tcBorders>
            <w:vAlign w:val="center"/>
          </w:tcPr>
          <w:p w:rsidR="00805C19" w:rsidRPr="00382B79" w:rsidRDefault="00805C19" w:rsidP="0097398A">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2D5DF3">
        <w:trPr>
          <w:gridAfter w:val="4"/>
          <w:wAfter w:w="5103" w:type="dxa"/>
          <w:trHeight w:val="129"/>
        </w:trPr>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IV</w:t>
            </w:r>
          </w:p>
        </w:tc>
        <w:tc>
          <w:tcPr>
            <w:tcW w:w="5812" w:type="dxa"/>
            <w:gridSpan w:val="4"/>
            <w:tcBorders>
              <w:bottom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bl>
    <w:p w:rsidR="00E5622E" w:rsidRDefault="00E5622E" w:rsidP="00350788">
      <w:pPr>
        <w:pStyle w:val="BodyText"/>
        <w:rPr>
          <w:noProof/>
          <w:sz w:val="22"/>
          <w:szCs w:val="22"/>
        </w:rPr>
      </w:pPr>
    </w:p>
    <w:p w:rsidR="00350788" w:rsidRDefault="00805C19" w:rsidP="00350788">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350788">
        <w:rPr>
          <w:noProof/>
          <w:sz w:val="22"/>
          <w:szCs w:val="22"/>
        </w:rPr>
        <w:t xml:space="preserve"> </w:t>
      </w:r>
      <w:r w:rsidR="00350788" w:rsidRPr="007D0076">
        <w:rPr>
          <w:noProof/>
          <w:sz w:val="22"/>
          <w:szCs w:val="22"/>
        </w:rPr>
        <w:t xml:space="preserve">(у складу са чланом </w:t>
      </w:r>
      <w:r w:rsidR="004D4A24">
        <w:rPr>
          <w:noProof/>
          <w:sz w:val="22"/>
          <w:szCs w:val="22"/>
        </w:rPr>
        <w:t>9</w:t>
      </w:r>
      <w:r w:rsidR="00350788" w:rsidRPr="007D0076">
        <w:rPr>
          <w:noProof/>
          <w:sz w:val="22"/>
          <w:szCs w:val="22"/>
        </w:rPr>
        <w:t xml:space="preserve">. став 1. тачка 7. Правилника о обавезним елементима конкурсне документације („Службени гласник РС“, број </w:t>
      </w:r>
      <w:r w:rsidR="00350788">
        <w:rPr>
          <w:noProof/>
          <w:sz w:val="22"/>
          <w:szCs w:val="22"/>
        </w:rPr>
        <w:t>86/2015</w:t>
      </w:r>
      <w:r w:rsidR="00350788" w:rsidRPr="007D0076">
        <w:rPr>
          <w:noProof/>
          <w:sz w:val="22"/>
          <w:szCs w:val="22"/>
        </w:rPr>
        <w:t>.)</w:t>
      </w:r>
    </w:p>
    <w:p w:rsidR="0097398A" w:rsidRPr="00350788"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D2CE5" w:rsidRPr="002D2CE5" w:rsidRDefault="002D2CE5" w:rsidP="00805C19">
      <w:pPr>
        <w:pStyle w:val="BodyText"/>
        <w:rPr>
          <w:noProof/>
          <w:sz w:val="22"/>
          <w:szCs w:val="22"/>
        </w:rPr>
      </w:pP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rPr>
      </w:pPr>
    </w:p>
    <w:p w:rsidR="002D2CE5" w:rsidRPr="002D2CE5" w:rsidRDefault="002D2CE5"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E69D2">
        <w:rPr>
          <w:noProof/>
          <w:sz w:val="22"/>
          <w:szCs w:val="22"/>
          <w:lang/>
        </w:rPr>
        <w:t xml:space="preserve"> </w:t>
      </w:r>
      <w:bookmarkStart w:id="95" w:name="_GoBack"/>
      <w:bookmarkEnd w:id="95"/>
      <w:r>
        <w:rPr>
          <w:noProof/>
          <w:sz w:val="22"/>
          <w:szCs w:val="22"/>
        </w:rPr>
        <w:t xml:space="preserve">   </w:t>
      </w:r>
      <w:r w:rsidR="00E5622E">
        <w:rPr>
          <w:noProof/>
          <w:sz w:val="22"/>
          <w:szCs w:val="22"/>
        </w:rPr>
        <w:t xml:space="preserve">     </w:t>
      </w:r>
      <w:r w:rsidR="00C865D4">
        <w:rPr>
          <w:noProof/>
          <w:sz w:val="22"/>
          <w:szCs w:val="22"/>
          <w:lang/>
        </w:rPr>
        <w:t xml:space="preserve">      </w:t>
      </w:r>
      <w:r w:rsidR="00E5622E">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CD4D54" w:rsidRDefault="00805C19" w:rsidP="00D66541">
      <w:pPr>
        <w:pStyle w:val="BodyText"/>
        <w:rPr>
          <w:noProof/>
          <w:sz w:val="22"/>
          <w:szCs w:val="22"/>
        </w:rPr>
      </w:pPr>
      <w:r>
        <w:rPr>
          <w:noProof/>
          <w:sz w:val="22"/>
          <w:szCs w:val="22"/>
        </w:rPr>
        <w:t>Друго: _________________________________</w:t>
      </w: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CC7F1A" w:rsidRPr="00E5622E" w:rsidRDefault="00CC7F1A" w:rsidP="00063B77">
      <w:pPr>
        <w:pStyle w:val="BodyText"/>
        <w:rPr>
          <w:noProof/>
          <w:sz w:val="20"/>
        </w:rPr>
      </w:pPr>
    </w:p>
    <w:p w:rsidR="00CC7F1A" w:rsidRDefault="00CC7F1A"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031DA4" w:rsidRDefault="00031DA4" w:rsidP="00031DA4">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31DA4" w:rsidRPr="00877792" w:rsidRDefault="00031DA4" w:rsidP="00031DA4">
      <w:pPr>
        <w:ind w:firstLine="720"/>
        <w:rPr>
          <w:sz w:val="10"/>
          <w:szCs w:val="10"/>
          <w:lang w:val="sr-Cyrl-CS"/>
        </w:rPr>
      </w:pPr>
    </w:p>
    <w:p w:rsidR="00031DA4" w:rsidRPr="0002002A" w:rsidRDefault="00031DA4" w:rsidP="00031DA4">
      <w:pPr>
        <w:ind w:firstLine="720"/>
        <w:rPr>
          <w:sz w:val="16"/>
          <w:szCs w:val="16"/>
          <w:lang w:val="sr-Cyrl-CS"/>
        </w:rPr>
      </w:pPr>
    </w:p>
    <w:tbl>
      <w:tblPr>
        <w:tblW w:w="0" w:type="auto"/>
        <w:tblLook w:val="01E0"/>
      </w:tblPr>
      <w:tblGrid>
        <w:gridCol w:w="1548"/>
        <w:gridCol w:w="8100"/>
      </w:tblGrid>
      <w:tr w:rsidR="00031DA4" w:rsidRPr="002D35C8" w:rsidTr="00031DA4">
        <w:tc>
          <w:tcPr>
            <w:tcW w:w="1548" w:type="dxa"/>
            <w:shd w:val="clear" w:color="auto" w:fill="auto"/>
          </w:tcPr>
          <w:p w:rsidR="00031DA4" w:rsidRPr="002D35C8" w:rsidRDefault="00031DA4" w:rsidP="00031DA4">
            <w:pPr>
              <w:rPr>
                <w:b/>
                <w:sz w:val="20"/>
                <w:szCs w:val="20"/>
                <w:lang w:val="sr-Cyrl-CS"/>
              </w:rPr>
            </w:pPr>
            <w:r w:rsidRPr="002D35C8">
              <w:rPr>
                <w:b/>
                <w:sz w:val="20"/>
                <w:szCs w:val="20"/>
                <w:lang w:val="sr-Cyrl-CS"/>
              </w:rPr>
              <w:t>ДУЖНИК:</w:t>
            </w:r>
          </w:p>
        </w:tc>
        <w:tc>
          <w:tcPr>
            <w:tcW w:w="8100" w:type="dxa"/>
            <w:shd w:val="clear" w:color="auto" w:fill="auto"/>
          </w:tcPr>
          <w:p w:rsidR="00031DA4" w:rsidRPr="002D35C8" w:rsidRDefault="00031DA4" w:rsidP="00031DA4">
            <w:pPr>
              <w:rPr>
                <w:b/>
                <w:sz w:val="22"/>
                <w:szCs w:val="22"/>
                <w:lang w:val="sr-Cyrl-CS"/>
              </w:rPr>
            </w:pPr>
            <w:r w:rsidRPr="002D35C8">
              <w:rPr>
                <w:b/>
                <w:sz w:val="22"/>
                <w:szCs w:val="22"/>
                <w:lang w:val="sr-Cyrl-CS"/>
              </w:rPr>
              <w:t>Пун назив и седиште:__________________________________________________</w:t>
            </w:r>
          </w:p>
          <w:p w:rsidR="00031DA4" w:rsidRPr="002D35C8" w:rsidRDefault="00031DA4" w:rsidP="00031DA4">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31DA4" w:rsidRPr="002D35C8" w:rsidRDefault="00031DA4" w:rsidP="00031DA4">
            <w:pPr>
              <w:rPr>
                <w:b/>
                <w:sz w:val="22"/>
                <w:szCs w:val="22"/>
                <w:lang w:val="sr-Cyrl-CS"/>
              </w:rPr>
            </w:pPr>
            <w:r w:rsidRPr="002D35C8">
              <w:rPr>
                <w:b/>
                <w:sz w:val="22"/>
                <w:szCs w:val="22"/>
                <w:lang w:val="sr-Cyrl-CS"/>
              </w:rPr>
              <w:t>Текући рачун:____________________код: _____________________(назив банке),</w:t>
            </w:r>
          </w:p>
          <w:p w:rsidR="00031DA4" w:rsidRPr="002D35C8" w:rsidRDefault="00031DA4" w:rsidP="00031DA4">
            <w:pPr>
              <w:rPr>
                <w:b/>
                <w:sz w:val="10"/>
                <w:szCs w:val="10"/>
                <w:lang w:val="sr-Cyrl-CS"/>
              </w:rPr>
            </w:pPr>
          </w:p>
        </w:tc>
      </w:tr>
      <w:tr w:rsidR="00031DA4" w:rsidRPr="002D35C8" w:rsidTr="00031DA4">
        <w:tc>
          <w:tcPr>
            <w:tcW w:w="9648" w:type="dxa"/>
            <w:gridSpan w:val="2"/>
            <w:shd w:val="clear" w:color="auto" w:fill="auto"/>
          </w:tcPr>
          <w:p w:rsidR="00031DA4" w:rsidRPr="002D35C8" w:rsidRDefault="00031DA4" w:rsidP="00031DA4">
            <w:pPr>
              <w:jc w:val="center"/>
              <w:rPr>
                <w:b/>
                <w:sz w:val="8"/>
                <w:szCs w:val="8"/>
                <w:lang w:val="sr-Cyrl-CS"/>
              </w:rPr>
            </w:pPr>
          </w:p>
          <w:p w:rsidR="00031DA4" w:rsidRPr="002D35C8" w:rsidRDefault="00031DA4" w:rsidP="00031DA4">
            <w:pPr>
              <w:jc w:val="center"/>
              <w:rPr>
                <w:b/>
                <w:lang w:val="sr-Cyrl-CS"/>
              </w:rPr>
            </w:pPr>
            <w:r w:rsidRPr="002D35C8">
              <w:rPr>
                <w:b/>
                <w:lang w:val="sr-Cyrl-CS"/>
              </w:rPr>
              <w:t>И з д а ј е</w:t>
            </w:r>
          </w:p>
        </w:tc>
      </w:tr>
    </w:tbl>
    <w:p w:rsidR="00031DA4" w:rsidRDefault="00031DA4" w:rsidP="00031DA4">
      <w:pPr>
        <w:rPr>
          <w:b/>
          <w:sz w:val="16"/>
          <w:szCs w:val="16"/>
          <w:lang w:val="sr-Cyrl-CS"/>
        </w:rPr>
      </w:pPr>
    </w:p>
    <w:p w:rsidR="00031DA4" w:rsidRPr="00877792" w:rsidRDefault="00031DA4" w:rsidP="00031DA4">
      <w:pPr>
        <w:rPr>
          <w:b/>
          <w:sz w:val="10"/>
          <w:szCs w:val="10"/>
          <w:lang w:val="sr-Cyrl-CS"/>
        </w:rPr>
      </w:pPr>
    </w:p>
    <w:p w:rsidR="00031DA4" w:rsidRPr="008C4A9D" w:rsidRDefault="00031DA4" w:rsidP="00031DA4">
      <w:pPr>
        <w:jc w:val="center"/>
        <w:rPr>
          <w:b/>
          <w:sz w:val="28"/>
          <w:szCs w:val="28"/>
          <w:lang w:val="sr-Cyrl-CS"/>
        </w:rPr>
      </w:pPr>
      <w:r w:rsidRPr="008C4A9D">
        <w:rPr>
          <w:b/>
          <w:sz w:val="28"/>
          <w:szCs w:val="28"/>
          <w:lang w:val="sr-Cyrl-CS"/>
        </w:rPr>
        <w:t>МЕНИЧНО ПИСМО – ОВЛАШЋЕЊЕ</w:t>
      </w:r>
    </w:p>
    <w:p w:rsidR="00031DA4" w:rsidRPr="0070075A" w:rsidRDefault="00031DA4" w:rsidP="00031DA4">
      <w:pPr>
        <w:jc w:val="center"/>
        <w:rPr>
          <w:b/>
          <w:sz w:val="20"/>
          <w:szCs w:val="20"/>
          <w:lang w:val="sr-Cyrl-CS"/>
        </w:rPr>
      </w:pPr>
      <w:r w:rsidRPr="0070075A">
        <w:rPr>
          <w:b/>
          <w:sz w:val="20"/>
          <w:szCs w:val="20"/>
          <w:lang w:val="sr-Cyrl-CS"/>
        </w:rPr>
        <w:t>ЗА КОРИСНИКА БЛАНКО СОЛО МЕНИЦЕ</w:t>
      </w:r>
    </w:p>
    <w:p w:rsidR="00031DA4" w:rsidRPr="000E7C1B" w:rsidRDefault="00031DA4" w:rsidP="00031DA4">
      <w:pPr>
        <w:rPr>
          <w:b/>
          <w:sz w:val="22"/>
          <w:szCs w:val="22"/>
          <w:lang w:val="sr-Cyrl-CS"/>
        </w:rPr>
      </w:pPr>
    </w:p>
    <w:tbl>
      <w:tblPr>
        <w:tblW w:w="0" w:type="auto"/>
        <w:tblLook w:val="01E0"/>
      </w:tblPr>
      <w:tblGrid>
        <w:gridCol w:w="1548"/>
        <w:gridCol w:w="8100"/>
      </w:tblGrid>
      <w:tr w:rsidR="00031DA4" w:rsidRPr="002D35C8" w:rsidTr="00031DA4">
        <w:tc>
          <w:tcPr>
            <w:tcW w:w="1548" w:type="dxa"/>
            <w:shd w:val="clear" w:color="auto" w:fill="auto"/>
          </w:tcPr>
          <w:p w:rsidR="00031DA4" w:rsidRPr="002D35C8" w:rsidRDefault="00031DA4" w:rsidP="00031DA4">
            <w:pPr>
              <w:rPr>
                <w:b/>
                <w:sz w:val="20"/>
                <w:szCs w:val="20"/>
                <w:lang w:val="sr-Cyrl-CS"/>
              </w:rPr>
            </w:pPr>
            <w:r w:rsidRPr="002D35C8">
              <w:rPr>
                <w:b/>
                <w:sz w:val="20"/>
                <w:szCs w:val="20"/>
                <w:lang w:val="sr-Cyrl-CS"/>
              </w:rPr>
              <w:t>КОРИСНИК:</w:t>
            </w:r>
          </w:p>
          <w:p w:rsidR="00031DA4" w:rsidRPr="002D35C8" w:rsidRDefault="00031DA4" w:rsidP="00031DA4">
            <w:pPr>
              <w:rPr>
                <w:b/>
                <w:sz w:val="20"/>
                <w:szCs w:val="20"/>
                <w:lang w:val="sr-Cyrl-CS"/>
              </w:rPr>
            </w:pPr>
            <w:r w:rsidRPr="002D35C8">
              <w:rPr>
                <w:b/>
                <w:sz w:val="20"/>
                <w:szCs w:val="20"/>
                <w:lang w:val="sr-Cyrl-CS"/>
              </w:rPr>
              <w:t>(поверилац)</w:t>
            </w:r>
          </w:p>
        </w:tc>
        <w:tc>
          <w:tcPr>
            <w:tcW w:w="8100" w:type="dxa"/>
            <w:shd w:val="clear" w:color="auto" w:fill="auto"/>
          </w:tcPr>
          <w:p w:rsidR="00031DA4" w:rsidRPr="00DE7B37" w:rsidRDefault="00031DA4" w:rsidP="00031DA4">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031DA4" w:rsidRPr="002D35C8" w:rsidRDefault="00031DA4" w:rsidP="00031DA4">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31DA4" w:rsidRPr="00DE7B37" w:rsidRDefault="00031DA4" w:rsidP="00031DA4">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031DA4" w:rsidRPr="002D35C8" w:rsidRDefault="00031DA4" w:rsidP="00031DA4">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031DA4" w:rsidRPr="0002002A" w:rsidRDefault="00031DA4" w:rsidP="00031DA4">
      <w:pPr>
        <w:rPr>
          <w:b/>
          <w:sz w:val="10"/>
          <w:szCs w:val="10"/>
          <w:lang w:val="sr-Cyrl-CS"/>
        </w:rPr>
      </w:pPr>
    </w:p>
    <w:p w:rsidR="00031DA4" w:rsidRDefault="00031DA4" w:rsidP="00031DA4">
      <w:pPr>
        <w:jc w:val="both"/>
        <w:rPr>
          <w:sz w:val="22"/>
          <w:szCs w:val="22"/>
          <w:lang w:val="sr-Cyrl-CS"/>
        </w:rPr>
      </w:pPr>
    </w:p>
    <w:p w:rsidR="00031DA4" w:rsidRPr="00FF74CE" w:rsidRDefault="00031DA4" w:rsidP="00031DA4">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rPr>
        <w:t>252-16-O</w:t>
      </w:r>
      <w:r w:rsidRPr="004341CB">
        <w:rPr>
          <w:lang w:val="sr-Cyrl-CS"/>
        </w:rPr>
        <w:t>, назив јавне набавке</w:t>
      </w:r>
      <w:r>
        <w:t>:</w:t>
      </w:r>
      <w:r w:rsidRPr="004341CB">
        <w:rPr>
          <w:lang w:val="sr-Cyrl-CS"/>
        </w:rPr>
        <w:t xml:space="preserve">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31DA4" w:rsidRPr="004341CB" w:rsidRDefault="00031DA4" w:rsidP="00031DA4">
      <w:pPr>
        <w:ind w:firstLine="720"/>
        <w:jc w:val="both"/>
        <w:rPr>
          <w:lang w:val="sr-Cyrl-CS"/>
        </w:rPr>
      </w:pPr>
    </w:p>
    <w:p w:rsidR="00031DA4" w:rsidRDefault="00031DA4" w:rsidP="00031DA4">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031DA4" w:rsidRPr="004341CB" w:rsidRDefault="00031DA4" w:rsidP="00031DA4">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31DA4" w:rsidRPr="004341CB" w:rsidRDefault="00031DA4" w:rsidP="00031DA4">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31DA4" w:rsidRPr="00E052EA" w:rsidRDefault="00031DA4" w:rsidP="00031DA4">
      <w:pPr>
        <w:jc w:val="both"/>
        <w:rPr>
          <w:color w:val="FF0000"/>
          <w:sz w:val="16"/>
          <w:szCs w:val="16"/>
          <w:lang w:val="sr-Cyrl-CS"/>
        </w:rPr>
      </w:pPr>
    </w:p>
    <w:p w:rsidR="00031DA4" w:rsidRPr="00F563E8" w:rsidRDefault="00031DA4" w:rsidP="00031DA4">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31DA4" w:rsidRPr="00F563E8" w:rsidRDefault="00031DA4" w:rsidP="00031DA4">
      <w:pPr>
        <w:jc w:val="both"/>
        <w:rPr>
          <w:b/>
          <w:sz w:val="22"/>
          <w:szCs w:val="22"/>
          <w:lang w:val="sr-Cyrl-CS"/>
        </w:rPr>
      </w:pPr>
      <w:r w:rsidRPr="00F563E8">
        <w:rPr>
          <w:b/>
          <w:sz w:val="22"/>
          <w:szCs w:val="22"/>
          <w:lang w:val="sr-Cyrl-CS"/>
        </w:rPr>
        <w:t xml:space="preserve">              - картон депонованих потписа</w:t>
      </w:r>
    </w:p>
    <w:p w:rsidR="00031DA4" w:rsidRPr="00F563E8" w:rsidRDefault="00031DA4" w:rsidP="00031DA4">
      <w:pPr>
        <w:jc w:val="both"/>
        <w:rPr>
          <w:b/>
          <w:sz w:val="22"/>
          <w:szCs w:val="22"/>
          <w:lang w:val="sr-Cyrl-CS"/>
        </w:rPr>
      </w:pPr>
      <w:r w:rsidRPr="00F563E8">
        <w:rPr>
          <w:b/>
          <w:sz w:val="22"/>
          <w:szCs w:val="22"/>
          <w:lang w:val="sr-Cyrl-CS"/>
        </w:rPr>
        <w:t xml:space="preserve">              - оверени потиси лица овлашћених за заступање</w:t>
      </w:r>
    </w:p>
    <w:p w:rsidR="00031DA4" w:rsidRPr="00F563E8" w:rsidRDefault="00031DA4" w:rsidP="00031DA4">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031DA4" w:rsidRPr="002D35C8" w:rsidTr="00031DA4">
        <w:trPr>
          <w:gridAfter w:val="3"/>
          <w:wAfter w:w="5688" w:type="dxa"/>
        </w:trPr>
        <w:tc>
          <w:tcPr>
            <w:tcW w:w="4140" w:type="dxa"/>
            <w:shd w:val="clear" w:color="auto" w:fill="auto"/>
          </w:tcPr>
          <w:p w:rsidR="00031DA4" w:rsidRPr="002D35C8" w:rsidRDefault="00031DA4" w:rsidP="00031DA4">
            <w:pPr>
              <w:rPr>
                <w:b/>
                <w:lang w:val="sr-Cyrl-CS"/>
              </w:rPr>
            </w:pPr>
          </w:p>
        </w:tc>
      </w:tr>
      <w:tr w:rsidR="00031DA4" w:rsidRPr="002D35C8" w:rsidTr="00031DA4">
        <w:tc>
          <w:tcPr>
            <w:tcW w:w="4428" w:type="dxa"/>
            <w:gridSpan w:val="2"/>
            <w:shd w:val="clear" w:color="auto" w:fill="auto"/>
          </w:tcPr>
          <w:p w:rsidR="00031DA4" w:rsidRPr="002D35C8" w:rsidRDefault="00031DA4" w:rsidP="00031DA4">
            <w:pPr>
              <w:jc w:val="both"/>
              <w:rPr>
                <w:b/>
                <w:sz w:val="10"/>
                <w:szCs w:val="10"/>
                <w:lang w:val="sr-Cyrl-CS"/>
              </w:rPr>
            </w:pPr>
          </w:p>
        </w:tc>
        <w:tc>
          <w:tcPr>
            <w:tcW w:w="1260" w:type="dxa"/>
            <w:shd w:val="clear" w:color="auto" w:fill="auto"/>
          </w:tcPr>
          <w:p w:rsidR="00031DA4" w:rsidRPr="002D35C8" w:rsidRDefault="00031DA4" w:rsidP="00031DA4">
            <w:pPr>
              <w:jc w:val="both"/>
              <w:rPr>
                <w:b/>
                <w:sz w:val="10"/>
                <w:szCs w:val="10"/>
                <w:lang w:val="sr-Cyrl-CS"/>
              </w:rPr>
            </w:pPr>
          </w:p>
        </w:tc>
        <w:tc>
          <w:tcPr>
            <w:tcW w:w="4140" w:type="dxa"/>
            <w:shd w:val="clear" w:color="auto" w:fill="auto"/>
          </w:tcPr>
          <w:p w:rsidR="00031DA4" w:rsidRPr="002D35C8" w:rsidRDefault="00031DA4" w:rsidP="00031DA4">
            <w:pPr>
              <w:jc w:val="center"/>
              <w:rPr>
                <w:b/>
                <w:sz w:val="10"/>
                <w:szCs w:val="10"/>
                <w:lang w:val="sr-Cyrl-CS"/>
              </w:rPr>
            </w:pPr>
          </w:p>
        </w:tc>
      </w:tr>
      <w:tr w:rsidR="00031DA4" w:rsidRPr="002D35C8" w:rsidTr="00031DA4">
        <w:trPr>
          <w:trHeight w:val="212"/>
        </w:trPr>
        <w:tc>
          <w:tcPr>
            <w:tcW w:w="4428" w:type="dxa"/>
            <w:gridSpan w:val="2"/>
            <w:shd w:val="clear" w:color="auto" w:fill="auto"/>
          </w:tcPr>
          <w:p w:rsidR="00031DA4" w:rsidRPr="002D35C8" w:rsidRDefault="00031DA4" w:rsidP="00031DA4">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31DA4" w:rsidRPr="002D35C8" w:rsidRDefault="00031DA4" w:rsidP="00031DA4">
            <w:pPr>
              <w:jc w:val="both"/>
              <w:rPr>
                <w:b/>
                <w:lang w:val="sr-Cyrl-CS"/>
              </w:rPr>
            </w:pPr>
          </w:p>
        </w:tc>
        <w:tc>
          <w:tcPr>
            <w:tcW w:w="4140" w:type="dxa"/>
            <w:shd w:val="clear" w:color="auto" w:fill="auto"/>
          </w:tcPr>
          <w:p w:rsidR="00031DA4" w:rsidRPr="002D35C8" w:rsidRDefault="00031DA4" w:rsidP="00031DA4">
            <w:pPr>
              <w:jc w:val="center"/>
              <w:rPr>
                <w:b/>
                <w:lang w:val="sr-Cyrl-CS"/>
              </w:rPr>
            </w:pPr>
          </w:p>
        </w:tc>
      </w:tr>
      <w:tr w:rsidR="00031DA4" w:rsidRPr="002D35C8" w:rsidTr="00031DA4">
        <w:tc>
          <w:tcPr>
            <w:tcW w:w="4428" w:type="dxa"/>
            <w:gridSpan w:val="2"/>
            <w:tcBorders>
              <w:bottom w:val="single" w:sz="4" w:space="0" w:color="auto"/>
            </w:tcBorders>
            <w:shd w:val="clear" w:color="auto" w:fill="auto"/>
          </w:tcPr>
          <w:p w:rsidR="00031DA4" w:rsidRPr="00E052EA" w:rsidRDefault="00031DA4" w:rsidP="00031DA4">
            <w:pPr>
              <w:rPr>
                <w:sz w:val="16"/>
                <w:szCs w:val="16"/>
                <w:lang w:val="sr-Cyrl-CS"/>
              </w:rPr>
            </w:pPr>
          </w:p>
        </w:tc>
        <w:tc>
          <w:tcPr>
            <w:tcW w:w="1260" w:type="dxa"/>
            <w:shd w:val="clear" w:color="auto" w:fill="auto"/>
          </w:tcPr>
          <w:p w:rsidR="00031DA4" w:rsidRPr="002D35C8" w:rsidRDefault="00031DA4" w:rsidP="00031DA4">
            <w:pPr>
              <w:jc w:val="both"/>
              <w:rPr>
                <w:b/>
                <w:lang w:val="sr-Cyrl-CS"/>
              </w:rPr>
            </w:pPr>
          </w:p>
        </w:tc>
        <w:tc>
          <w:tcPr>
            <w:tcW w:w="4140" w:type="dxa"/>
            <w:shd w:val="clear" w:color="auto" w:fill="auto"/>
          </w:tcPr>
          <w:p w:rsidR="00031DA4" w:rsidRPr="00F27C88" w:rsidRDefault="00031DA4" w:rsidP="00031DA4">
            <w:pPr>
              <w:rPr>
                <w:b/>
                <w:sz w:val="22"/>
                <w:szCs w:val="22"/>
                <w:lang w:val="sr-Cyrl-CS"/>
              </w:rPr>
            </w:pPr>
          </w:p>
          <w:p w:rsidR="00031DA4" w:rsidRPr="00F27C88" w:rsidRDefault="00031DA4" w:rsidP="00031DA4">
            <w:pPr>
              <w:rPr>
                <w:b/>
                <w:sz w:val="22"/>
                <w:szCs w:val="22"/>
                <w:lang w:val="sr-Cyrl-CS"/>
              </w:rPr>
            </w:pPr>
            <w:r w:rsidRPr="00F27C88">
              <w:rPr>
                <w:b/>
                <w:sz w:val="22"/>
                <w:szCs w:val="22"/>
                <w:lang w:val="sr-Cyrl-CS"/>
              </w:rPr>
              <w:t>ДУЖНИК – ИЗДАВАЛАЦ МЕНИЦЕ</w:t>
            </w:r>
          </w:p>
        </w:tc>
      </w:tr>
      <w:tr w:rsidR="00031DA4" w:rsidRPr="002D35C8" w:rsidTr="00031DA4">
        <w:tc>
          <w:tcPr>
            <w:tcW w:w="4428" w:type="dxa"/>
            <w:gridSpan w:val="2"/>
            <w:tcBorders>
              <w:top w:val="single" w:sz="4" w:space="0" w:color="auto"/>
            </w:tcBorders>
            <w:shd w:val="clear" w:color="auto" w:fill="auto"/>
          </w:tcPr>
          <w:p w:rsidR="00031DA4" w:rsidRPr="002D35C8" w:rsidRDefault="00031DA4" w:rsidP="00031DA4">
            <w:pPr>
              <w:jc w:val="both"/>
              <w:rPr>
                <w:b/>
                <w:lang w:val="sr-Cyrl-CS"/>
              </w:rPr>
            </w:pPr>
          </w:p>
        </w:tc>
        <w:tc>
          <w:tcPr>
            <w:tcW w:w="1260" w:type="dxa"/>
            <w:shd w:val="clear" w:color="auto" w:fill="auto"/>
          </w:tcPr>
          <w:p w:rsidR="00031DA4" w:rsidRDefault="00031DA4" w:rsidP="00031DA4">
            <w:pPr>
              <w:jc w:val="right"/>
              <w:rPr>
                <w:sz w:val="20"/>
                <w:szCs w:val="20"/>
                <w:lang w:val="sr-Cyrl-CS"/>
              </w:rPr>
            </w:pPr>
          </w:p>
          <w:p w:rsidR="00031DA4" w:rsidRPr="002D35C8" w:rsidRDefault="00031DA4" w:rsidP="00031DA4">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31DA4" w:rsidRPr="00F27C88" w:rsidRDefault="00031DA4" w:rsidP="00031DA4">
            <w:pPr>
              <w:jc w:val="center"/>
              <w:rPr>
                <w:b/>
                <w:sz w:val="22"/>
                <w:szCs w:val="22"/>
                <w:lang w:val="sr-Cyrl-CS"/>
              </w:rPr>
            </w:pPr>
          </w:p>
        </w:tc>
      </w:tr>
      <w:tr w:rsidR="00031DA4" w:rsidRPr="002D35C8" w:rsidTr="00031DA4">
        <w:tc>
          <w:tcPr>
            <w:tcW w:w="4428" w:type="dxa"/>
            <w:gridSpan w:val="2"/>
            <w:shd w:val="clear" w:color="auto" w:fill="auto"/>
          </w:tcPr>
          <w:p w:rsidR="00031DA4" w:rsidRPr="002D35C8" w:rsidRDefault="00031DA4" w:rsidP="00031DA4">
            <w:pPr>
              <w:jc w:val="both"/>
              <w:rPr>
                <w:b/>
                <w:lang w:val="sr-Cyrl-CS"/>
              </w:rPr>
            </w:pPr>
          </w:p>
        </w:tc>
        <w:tc>
          <w:tcPr>
            <w:tcW w:w="1260" w:type="dxa"/>
            <w:shd w:val="clear" w:color="auto" w:fill="auto"/>
          </w:tcPr>
          <w:p w:rsidR="00031DA4" w:rsidRPr="002D35C8" w:rsidRDefault="00031DA4" w:rsidP="00031DA4">
            <w:pPr>
              <w:jc w:val="both"/>
              <w:rPr>
                <w:b/>
                <w:lang w:val="sr-Cyrl-CS"/>
              </w:rPr>
            </w:pPr>
          </w:p>
        </w:tc>
        <w:tc>
          <w:tcPr>
            <w:tcW w:w="4140" w:type="dxa"/>
            <w:tcBorders>
              <w:top w:val="single" w:sz="4" w:space="0" w:color="auto"/>
            </w:tcBorders>
            <w:shd w:val="clear" w:color="auto" w:fill="auto"/>
          </w:tcPr>
          <w:p w:rsidR="00031DA4" w:rsidRPr="00F27C88" w:rsidRDefault="00031DA4" w:rsidP="00031DA4">
            <w:pPr>
              <w:jc w:val="center"/>
              <w:rPr>
                <w:sz w:val="22"/>
                <w:szCs w:val="22"/>
                <w:lang w:val="sr-Cyrl-CS"/>
              </w:rPr>
            </w:pPr>
            <w:r w:rsidRPr="00F27C88">
              <w:rPr>
                <w:sz w:val="22"/>
                <w:szCs w:val="22"/>
                <w:lang w:val="sr-Cyrl-CS"/>
              </w:rPr>
              <w:t>Потпис овлашћеног лица</w:t>
            </w:r>
          </w:p>
        </w:tc>
      </w:tr>
    </w:tbl>
    <w:p w:rsidR="00031DA4" w:rsidRDefault="00031DA4" w:rsidP="00240507">
      <w:pPr>
        <w:rPr>
          <w:noProof/>
        </w:rPr>
      </w:pPr>
    </w:p>
    <w:p w:rsidR="002672BC" w:rsidRDefault="002672BC" w:rsidP="00240507">
      <w:pPr>
        <w:rPr>
          <w:noProof/>
        </w:rPr>
      </w:pPr>
    </w:p>
    <w:p w:rsidR="002672BC" w:rsidRPr="00031DA4" w:rsidRDefault="002672BC" w:rsidP="00240507">
      <w:pPr>
        <w:rPr>
          <w:noProof/>
        </w:rPr>
      </w:pPr>
    </w:p>
    <w:p w:rsidR="00474186" w:rsidRDefault="00474186" w:rsidP="00474186">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8C4A9D" w:rsidRDefault="00474186" w:rsidP="00474186">
      <w:pPr>
        <w:jc w:val="center"/>
        <w:rPr>
          <w:b/>
          <w:sz w:val="28"/>
          <w:szCs w:val="28"/>
          <w:lang w:val="sr-Cyrl-CS"/>
        </w:rPr>
      </w:pPr>
      <w:r w:rsidRPr="008C4A9D">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075A">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Default="00474186" w:rsidP="008A1ED1">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E00E9A">
        <w:rPr>
          <w:b/>
          <w:lang w:val="sr-Cyrl-CS"/>
        </w:rPr>
        <w:t>добро извршење посла</w:t>
      </w:r>
      <w:r>
        <w:rPr>
          <w:sz w:val="22"/>
          <w:szCs w:val="22"/>
          <w:lang w:val="sr-Cyrl-CS"/>
        </w:rPr>
        <w:t xml:space="preserve"> у вредности</w:t>
      </w:r>
      <w:r w:rsidRPr="003731F4">
        <w:rPr>
          <w:sz w:val="22"/>
          <w:szCs w:val="22"/>
          <w:lang w:val="sr-Cyrl-CS"/>
        </w:rPr>
        <w:t xml:space="preserve"> од </w:t>
      </w:r>
      <w:r w:rsidRPr="00E00E9A">
        <w:rPr>
          <w:b/>
          <w:lang w:val="sr-Cyrl-CS"/>
        </w:rPr>
        <w:t>10% уговорене вредности</w:t>
      </w:r>
      <w:r>
        <w:rPr>
          <w:b/>
          <w:lang w:val="sr-Cyrl-CS"/>
        </w:rPr>
        <w:t xml:space="preserve"> без ПДВ-а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00031DA4">
        <w:rPr>
          <w:b/>
          <w:sz w:val="22"/>
          <w:szCs w:val="22"/>
          <w:lang w:val="sr-Cyrl-CS"/>
        </w:rPr>
        <w:t>252</w:t>
      </w:r>
      <w:r w:rsidRPr="009B2E34">
        <w:rPr>
          <w:b/>
          <w:sz w:val="22"/>
          <w:szCs w:val="22"/>
          <w:lang w:val="sr-Cyrl-CS"/>
        </w:rPr>
        <w:t>-16-О</w:t>
      </w:r>
      <w:r w:rsidRPr="000643A8">
        <w:rPr>
          <w:sz w:val="22"/>
          <w:szCs w:val="22"/>
        </w:rPr>
        <w:t xml:space="preserve">, </w:t>
      </w:r>
      <w:r>
        <w:rPr>
          <w:sz w:val="22"/>
          <w:szCs w:val="22"/>
          <w:lang w:val="sr-Cyrl-CS"/>
        </w:rPr>
        <w:t xml:space="preserve">назив јавне набавке </w:t>
      </w:r>
      <w:r w:rsidR="007A37BE">
        <w:rPr>
          <w:sz w:val="22"/>
          <w:szCs w:val="22"/>
          <w:lang w:val="sr-Cyrl-CS"/>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Pr>
          <w:sz w:val="22"/>
          <w:szCs w:val="22"/>
          <w:lang w:val="sr-Cyrl-CS"/>
        </w:rPr>
        <w:t>,</w:t>
      </w:r>
      <w:r w:rsidR="007A37BE">
        <w:rPr>
          <w:sz w:val="22"/>
          <w:szCs w:val="22"/>
          <w:lang w:val="sr-Cyrl-CS"/>
        </w:rPr>
        <w:t xml:space="preserve"> </w:t>
      </w: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уколико као дужник не изврши уговорене обавезе у предвиђеном року.</w:t>
      </w:r>
    </w:p>
    <w:p w:rsidR="00474186" w:rsidRDefault="00474186" w:rsidP="00474186">
      <w:pPr>
        <w:ind w:firstLine="720"/>
        <w:jc w:val="both"/>
        <w:rPr>
          <w:sz w:val="22"/>
          <w:szCs w:val="22"/>
          <w:lang w:val="sr-Cyrl-CS"/>
        </w:rPr>
      </w:pPr>
      <w:r>
        <w:rPr>
          <w:sz w:val="22"/>
          <w:szCs w:val="22"/>
          <w:lang w:val="sr-Cyrl-CS"/>
        </w:rPr>
        <w:t xml:space="preserve">Рок важности менице и меничног овлашћења </w:t>
      </w:r>
      <w:r w:rsidRPr="003731F4">
        <w:rPr>
          <w:sz w:val="22"/>
          <w:szCs w:val="22"/>
          <w:lang w:val="sr-Cyrl-CS"/>
        </w:rPr>
        <w:t>_________________</w:t>
      </w:r>
      <w:r>
        <w:rPr>
          <w:sz w:val="22"/>
          <w:szCs w:val="22"/>
          <w:lang w:val="sr-Cyrl-CS"/>
        </w:rPr>
        <w:t xml:space="preserve"> ( </w:t>
      </w:r>
      <w:r w:rsidRPr="00E052EA">
        <w:rPr>
          <w:sz w:val="22"/>
          <w:szCs w:val="22"/>
          <w:lang w:val="sr-Cyrl-CS"/>
        </w:rPr>
        <w:t xml:space="preserve">рок важности је </w:t>
      </w:r>
      <w:r>
        <w:rPr>
          <w:sz w:val="22"/>
          <w:szCs w:val="22"/>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rsidR="00474186" w:rsidRPr="003731F4" w:rsidRDefault="00474186" w:rsidP="00474186">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4186" w:rsidRPr="003731F4" w:rsidRDefault="00474186" w:rsidP="00474186">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4186" w:rsidRPr="00D43B25" w:rsidRDefault="00474186" w:rsidP="00474186">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rsidR="00474186" w:rsidRPr="00D43B25" w:rsidRDefault="00474186" w:rsidP="00474186">
      <w:pPr>
        <w:jc w:val="both"/>
        <w:rPr>
          <w:sz w:val="16"/>
          <w:szCs w:val="16"/>
          <w:lang w:val="sr-Cyrl-CS"/>
        </w:rPr>
      </w:pPr>
    </w:p>
    <w:p w:rsidR="00474186" w:rsidRDefault="00474186" w:rsidP="00474186">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rsidR="00474186" w:rsidRDefault="00474186" w:rsidP="00474186">
      <w:pPr>
        <w:jc w:val="both"/>
        <w:rPr>
          <w:sz w:val="22"/>
          <w:szCs w:val="22"/>
          <w:lang w:val="sr-Cyrl-CS"/>
        </w:rPr>
      </w:pPr>
      <w:r>
        <w:rPr>
          <w:sz w:val="22"/>
          <w:szCs w:val="22"/>
          <w:lang w:val="sr-Cyrl-CS"/>
        </w:rPr>
        <w:t xml:space="preserve">              - картон депонованих потписа</w:t>
      </w:r>
    </w:p>
    <w:p w:rsidR="00474186" w:rsidRDefault="00474186" w:rsidP="00474186">
      <w:pPr>
        <w:jc w:val="both"/>
        <w:rPr>
          <w:sz w:val="22"/>
          <w:szCs w:val="22"/>
          <w:lang w:val="sr-Cyrl-CS"/>
        </w:rPr>
      </w:pPr>
      <w:r>
        <w:rPr>
          <w:sz w:val="22"/>
          <w:szCs w:val="22"/>
          <w:lang w:val="sr-Cyrl-CS"/>
        </w:rPr>
        <w:t xml:space="preserve">              - оверени потиси лица овлашћених за заступање</w:t>
      </w:r>
    </w:p>
    <w:p w:rsidR="00474186" w:rsidRPr="00E052EA" w:rsidRDefault="00474186" w:rsidP="00474186">
      <w:pPr>
        <w:jc w:val="both"/>
        <w:rPr>
          <w:sz w:val="22"/>
          <w:szCs w:val="22"/>
          <w:lang w:val="sr-Cyrl-CS"/>
        </w:rPr>
      </w:pPr>
      <w:r>
        <w:rPr>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74186" w:rsidRPr="002D35C8" w:rsidTr="003C2F89">
        <w:trPr>
          <w:gridAfter w:val="3"/>
          <w:wAfter w:w="5688" w:type="dxa"/>
        </w:trPr>
        <w:tc>
          <w:tcPr>
            <w:tcW w:w="4140" w:type="dxa"/>
            <w:shd w:val="clear" w:color="auto" w:fill="auto"/>
          </w:tcPr>
          <w:p w:rsidR="00474186" w:rsidRDefault="00474186" w:rsidP="003C2F89">
            <w:pPr>
              <w:rPr>
                <w:b/>
                <w:lang w:val="sr-Cyrl-CS"/>
              </w:rPr>
            </w:pPr>
          </w:p>
          <w:p w:rsidR="00474186" w:rsidRDefault="00474186" w:rsidP="003C2F89">
            <w:pPr>
              <w:rPr>
                <w:b/>
                <w:lang w:val="sr-Cyrl-CS"/>
              </w:rPr>
            </w:pPr>
          </w:p>
          <w:p w:rsidR="00474186" w:rsidRPr="002D35C8" w:rsidRDefault="00474186" w:rsidP="003C2F89">
            <w:pP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sz w:val="10"/>
                <w:szCs w:val="10"/>
                <w:lang w:val="sr-Cyrl-CS"/>
              </w:rPr>
            </w:pPr>
          </w:p>
        </w:tc>
        <w:tc>
          <w:tcPr>
            <w:tcW w:w="1260" w:type="dxa"/>
            <w:shd w:val="clear" w:color="auto" w:fill="auto"/>
          </w:tcPr>
          <w:p w:rsidR="00474186" w:rsidRPr="002D35C8" w:rsidRDefault="00474186" w:rsidP="003C2F89">
            <w:pPr>
              <w:jc w:val="both"/>
              <w:rPr>
                <w:b/>
                <w:sz w:val="10"/>
                <w:szCs w:val="10"/>
                <w:lang w:val="sr-Cyrl-CS"/>
              </w:rPr>
            </w:pPr>
          </w:p>
        </w:tc>
        <w:tc>
          <w:tcPr>
            <w:tcW w:w="4140" w:type="dxa"/>
            <w:shd w:val="clear" w:color="auto" w:fill="auto"/>
          </w:tcPr>
          <w:p w:rsidR="00474186" w:rsidRPr="002D35C8" w:rsidRDefault="00474186" w:rsidP="003C2F89">
            <w:pPr>
              <w:jc w:val="center"/>
              <w:rPr>
                <w:b/>
                <w:sz w:val="10"/>
                <w:szCs w:val="10"/>
                <w:lang w:val="sr-Cyrl-CS"/>
              </w:rPr>
            </w:pPr>
          </w:p>
        </w:tc>
      </w:tr>
      <w:tr w:rsidR="00474186" w:rsidRPr="002D35C8" w:rsidTr="003C2F89">
        <w:trPr>
          <w:trHeight w:val="212"/>
        </w:trPr>
        <w:tc>
          <w:tcPr>
            <w:tcW w:w="4428" w:type="dxa"/>
            <w:gridSpan w:val="2"/>
            <w:shd w:val="clear" w:color="auto" w:fill="auto"/>
          </w:tcPr>
          <w:p w:rsidR="00474186" w:rsidRPr="002D35C8" w:rsidRDefault="00474186" w:rsidP="003C2F89">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tcBorders>
              <w:bottom w:val="single" w:sz="4" w:space="0" w:color="auto"/>
            </w:tcBorders>
            <w:shd w:val="clear" w:color="auto" w:fill="auto"/>
          </w:tcPr>
          <w:p w:rsidR="00474186" w:rsidRPr="00E052EA" w:rsidRDefault="00474186" w:rsidP="003C2F89">
            <w:pPr>
              <w:rPr>
                <w:sz w:val="16"/>
                <w:szCs w:val="16"/>
                <w:lang w:val="sr-Cyrl-CS"/>
              </w:rPr>
            </w:pP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Default="00474186" w:rsidP="003C2F89">
            <w:pPr>
              <w:rPr>
                <w:b/>
                <w:sz w:val="22"/>
                <w:szCs w:val="22"/>
                <w:lang w:val="sr-Cyrl-CS"/>
              </w:rPr>
            </w:pPr>
          </w:p>
          <w:p w:rsidR="00474186" w:rsidRPr="002D35C8" w:rsidRDefault="00474186" w:rsidP="003C2F89">
            <w:pPr>
              <w:rPr>
                <w:b/>
                <w:sz w:val="22"/>
                <w:szCs w:val="22"/>
                <w:lang w:val="sr-Cyrl-CS"/>
              </w:rPr>
            </w:pPr>
            <w:r w:rsidRPr="002D35C8">
              <w:rPr>
                <w:b/>
                <w:sz w:val="22"/>
                <w:szCs w:val="22"/>
                <w:lang w:val="sr-Cyrl-CS"/>
              </w:rPr>
              <w:t>ДУЖНИК – ИЗДАВАЛАЦ МЕНИЦЕ</w:t>
            </w:r>
          </w:p>
        </w:tc>
      </w:tr>
      <w:tr w:rsidR="00474186" w:rsidRPr="002D35C8" w:rsidTr="003C2F89">
        <w:tc>
          <w:tcPr>
            <w:tcW w:w="4428" w:type="dxa"/>
            <w:gridSpan w:val="2"/>
            <w:tcBorders>
              <w:top w:val="single" w:sz="4" w:space="0" w:color="auto"/>
            </w:tcBorders>
            <w:shd w:val="clear" w:color="auto" w:fill="auto"/>
          </w:tcPr>
          <w:p w:rsidR="00474186" w:rsidRPr="002D35C8" w:rsidRDefault="00474186" w:rsidP="003C2F89">
            <w:pPr>
              <w:jc w:val="both"/>
              <w:rPr>
                <w:b/>
                <w:lang w:val="sr-Cyrl-CS"/>
              </w:rPr>
            </w:pPr>
          </w:p>
        </w:tc>
        <w:tc>
          <w:tcPr>
            <w:tcW w:w="1260" w:type="dxa"/>
            <w:shd w:val="clear" w:color="auto" w:fill="auto"/>
          </w:tcPr>
          <w:p w:rsidR="00474186" w:rsidRDefault="00474186" w:rsidP="003C2F89">
            <w:pPr>
              <w:jc w:val="right"/>
              <w:rPr>
                <w:sz w:val="20"/>
                <w:szCs w:val="20"/>
                <w:lang w:val="sr-Cyrl-CS"/>
              </w:rPr>
            </w:pPr>
          </w:p>
          <w:p w:rsidR="00474186" w:rsidRPr="002D35C8" w:rsidRDefault="00474186" w:rsidP="003C2F89">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lang w:val="sr-Cyrl-CS"/>
              </w:rPr>
            </w:pPr>
          </w:p>
        </w:tc>
        <w:tc>
          <w:tcPr>
            <w:tcW w:w="1260" w:type="dxa"/>
            <w:shd w:val="clear" w:color="auto" w:fill="auto"/>
          </w:tcPr>
          <w:p w:rsidR="00474186" w:rsidRPr="002D35C8" w:rsidRDefault="00474186" w:rsidP="003C2F89">
            <w:pPr>
              <w:jc w:val="both"/>
              <w:rPr>
                <w:b/>
                <w:lang w:val="sr-Cyrl-CS"/>
              </w:rPr>
            </w:pPr>
          </w:p>
        </w:tc>
        <w:tc>
          <w:tcPr>
            <w:tcW w:w="4140" w:type="dxa"/>
            <w:tcBorders>
              <w:top w:val="single" w:sz="4" w:space="0" w:color="auto"/>
            </w:tcBorders>
            <w:shd w:val="clear" w:color="auto" w:fill="auto"/>
          </w:tcPr>
          <w:p w:rsidR="00474186" w:rsidRPr="002D35C8" w:rsidRDefault="00474186" w:rsidP="003C2F89">
            <w:pPr>
              <w:jc w:val="center"/>
              <w:rPr>
                <w:lang w:val="sr-Cyrl-CS"/>
              </w:rPr>
            </w:pPr>
            <w:r w:rsidRPr="002D35C8">
              <w:rPr>
                <w:lang w:val="sr-Cyrl-CS"/>
              </w:rPr>
              <w:t>Потпис овлашћеног лица</w:t>
            </w:r>
          </w:p>
        </w:tc>
      </w:tr>
    </w:tbl>
    <w:p w:rsidR="00474186" w:rsidRPr="002D35C8" w:rsidRDefault="00474186" w:rsidP="00474186">
      <w:pPr>
        <w:jc w:val="both"/>
        <w:rPr>
          <w:sz w:val="22"/>
          <w:szCs w:val="22"/>
          <w:lang w:val="sr-Cyrl-CS"/>
        </w:rPr>
      </w:pPr>
    </w:p>
    <w:p w:rsidR="00240507" w:rsidRPr="00240507" w:rsidRDefault="00240507" w:rsidP="00474186">
      <w:pPr>
        <w:ind w:firstLine="720"/>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8F4" w:rsidRDefault="005918F4">
      <w:r>
        <w:separator/>
      </w:r>
    </w:p>
  </w:endnote>
  <w:endnote w:type="continuationSeparator" w:id="0">
    <w:p w:rsidR="005918F4" w:rsidRDefault="00591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5918F4" w:rsidRDefault="00C15A1B">
            <w:pPr>
              <w:pStyle w:val="Footer"/>
              <w:jc w:val="right"/>
            </w:pPr>
            <w:r>
              <w:rPr>
                <w:b/>
                <w:bCs/>
              </w:rPr>
              <w:fldChar w:fldCharType="begin"/>
            </w:r>
            <w:r w:rsidR="005918F4">
              <w:rPr>
                <w:b/>
                <w:bCs/>
              </w:rPr>
              <w:instrText xml:space="preserve"> PAGE </w:instrText>
            </w:r>
            <w:r>
              <w:rPr>
                <w:b/>
                <w:bCs/>
              </w:rPr>
              <w:fldChar w:fldCharType="separate"/>
            </w:r>
            <w:r w:rsidR="00C865D4">
              <w:rPr>
                <w:b/>
                <w:bCs/>
                <w:noProof/>
              </w:rPr>
              <w:t>1</w:t>
            </w:r>
            <w:r>
              <w:rPr>
                <w:b/>
                <w:bCs/>
              </w:rPr>
              <w:fldChar w:fldCharType="end"/>
            </w:r>
            <w:r w:rsidR="005918F4">
              <w:t xml:space="preserve"> / </w:t>
            </w:r>
            <w:r>
              <w:rPr>
                <w:b/>
                <w:bCs/>
              </w:rPr>
              <w:fldChar w:fldCharType="begin"/>
            </w:r>
            <w:r w:rsidR="005918F4">
              <w:rPr>
                <w:b/>
                <w:bCs/>
              </w:rPr>
              <w:instrText xml:space="preserve"> NUMPAGES  </w:instrText>
            </w:r>
            <w:r>
              <w:rPr>
                <w:b/>
                <w:bCs/>
              </w:rPr>
              <w:fldChar w:fldCharType="separate"/>
            </w:r>
            <w:r w:rsidR="00C865D4">
              <w:rPr>
                <w:b/>
                <w:bCs/>
                <w:noProof/>
              </w:rPr>
              <w:t>46</w:t>
            </w:r>
            <w:r>
              <w:rPr>
                <w:b/>
                <w:bCs/>
              </w:rPr>
              <w:fldChar w:fldCharType="end"/>
            </w:r>
          </w:p>
        </w:sdtContent>
      </w:sdt>
    </w:sdtContent>
  </w:sdt>
  <w:p w:rsidR="005918F4" w:rsidRDefault="005918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F4" w:rsidRDefault="00C15A1B" w:rsidP="00092A9E">
    <w:pPr>
      <w:pStyle w:val="Footer"/>
      <w:framePr w:wrap="around" w:vAnchor="text" w:hAnchor="margin" w:xAlign="right" w:y="1"/>
      <w:rPr>
        <w:rStyle w:val="PageNumber"/>
      </w:rPr>
    </w:pPr>
    <w:r>
      <w:rPr>
        <w:rStyle w:val="PageNumber"/>
      </w:rPr>
      <w:fldChar w:fldCharType="begin"/>
    </w:r>
    <w:r w:rsidR="005918F4">
      <w:rPr>
        <w:rStyle w:val="PageNumber"/>
      </w:rPr>
      <w:instrText xml:space="preserve">PAGE  </w:instrText>
    </w:r>
    <w:r>
      <w:rPr>
        <w:rStyle w:val="PageNumber"/>
      </w:rPr>
      <w:fldChar w:fldCharType="end"/>
    </w:r>
  </w:p>
  <w:p w:rsidR="005918F4" w:rsidRDefault="005918F4"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5918F4" w:rsidRDefault="00C15A1B">
            <w:pPr>
              <w:pStyle w:val="Footer"/>
              <w:jc w:val="right"/>
            </w:pPr>
            <w:r>
              <w:rPr>
                <w:b/>
                <w:bCs/>
              </w:rPr>
              <w:fldChar w:fldCharType="begin"/>
            </w:r>
            <w:r w:rsidR="005918F4">
              <w:rPr>
                <w:b/>
                <w:bCs/>
              </w:rPr>
              <w:instrText xml:space="preserve"> PAGE </w:instrText>
            </w:r>
            <w:r>
              <w:rPr>
                <w:b/>
                <w:bCs/>
              </w:rPr>
              <w:fldChar w:fldCharType="separate"/>
            </w:r>
            <w:r w:rsidR="00C865D4">
              <w:rPr>
                <w:b/>
                <w:bCs/>
                <w:noProof/>
              </w:rPr>
              <w:t>30</w:t>
            </w:r>
            <w:r>
              <w:rPr>
                <w:b/>
                <w:bCs/>
              </w:rPr>
              <w:fldChar w:fldCharType="end"/>
            </w:r>
            <w:r w:rsidR="005918F4">
              <w:t xml:space="preserve"> / </w:t>
            </w:r>
            <w:r>
              <w:rPr>
                <w:b/>
                <w:bCs/>
              </w:rPr>
              <w:fldChar w:fldCharType="begin"/>
            </w:r>
            <w:r w:rsidR="005918F4">
              <w:rPr>
                <w:b/>
                <w:bCs/>
              </w:rPr>
              <w:instrText xml:space="preserve"> NUMPAGES  </w:instrText>
            </w:r>
            <w:r>
              <w:rPr>
                <w:b/>
                <w:bCs/>
              </w:rPr>
              <w:fldChar w:fldCharType="separate"/>
            </w:r>
            <w:r w:rsidR="00C865D4">
              <w:rPr>
                <w:b/>
                <w:bCs/>
                <w:noProof/>
              </w:rPr>
              <w:t>46</w:t>
            </w:r>
            <w:r>
              <w:rPr>
                <w:b/>
                <w:bCs/>
              </w:rPr>
              <w:fldChar w:fldCharType="end"/>
            </w:r>
          </w:p>
        </w:sdtContent>
      </w:sdt>
    </w:sdtContent>
  </w:sdt>
  <w:p w:rsidR="005918F4" w:rsidRPr="00CF2211" w:rsidRDefault="005918F4"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F4" w:rsidRDefault="00591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8F4" w:rsidRDefault="005918F4">
      <w:r>
        <w:separator/>
      </w:r>
    </w:p>
  </w:footnote>
  <w:footnote w:type="continuationSeparator" w:id="0">
    <w:p w:rsidR="005918F4" w:rsidRDefault="00591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F4" w:rsidRDefault="005918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F4" w:rsidRPr="00884492" w:rsidRDefault="005918F4"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F4" w:rsidRDefault="00591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49"/>
  </w:num>
  <w:num w:numId="3">
    <w:abstractNumId w:val="2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0"/>
  </w:num>
  <w:num w:numId="8">
    <w:abstractNumId w:val="44"/>
  </w:num>
  <w:num w:numId="9">
    <w:abstractNumId w:val="52"/>
  </w:num>
  <w:num w:numId="10">
    <w:abstractNumId w:val="14"/>
  </w:num>
  <w:num w:numId="11">
    <w:abstractNumId w:val="31"/>
  </w:num>
  <w:num w:numId="12">
    <w:abstractNumId w:val="50"/>
  </w:num>
  <w:num w:numId="13">
    <w:abstractNumId w:val="21"/>
  </w:num>
  <w:num w:numId="14">
    <w:abstractNumId w:val="16"/>
  </w:num>
  <w:num w:numId="15">
    <w:abstractNumId w:val="6"/>
  </w:num>
  <w:num w:numId="16">
    <w:abstractNumId w:val="15"/>
  </w:num>
  <w:num w:numId="17">
    <w:abstractNumId w:val="37"/>
  </w:num>
  <w:num w:numId="18">
    <w:abstractNumId w:val="48"/>
  </w:num>
  <w:num w:numId="19">
    <w:abstractNumId w:val="45"/>
  </w:num>
  <w:num w:numId="20">
    <w:abstractNumId w:val="10"/>
  </w:num>
  <w:num w:numId="21">
    <w:abstractNumId w:val="17"/>
  </w:num>
  <w:num w:numId="22">
    <w:abstractNumId w:val="24"/>
  </w:num>
  <w:num w:numId="23">
    <w:abstractNumId w:val="39"/>
  </w:num>
  <w:num w:numId="24">
    <w:abstractNumId w:val="54"/>
  </w:num>
  <w:num w:numId="25">
    <w:abstractNumId w:val="30"/>
  </w:num>
  <w:num w:numId="26">
    <w:abstractNumId w:val="8"/>
  </w:num>
  <w:num w:numId="27">
    <w:abstractNumId w:val="40"/>
  </w:num>
  <w:num w:numId="28">
    <w:abstractNumId w:val="23"/>
  </w:num>
  <w:num w:numId="29">
    <w:abstractNumId w:val="26"/>
  </w:num>
  <w:num w:numId="30">
    <w:abstractNumId w:val="46"/>
  </w:num>
  <w:num w:numId="31">
    <w:abstractNumId w:val="7"/>
  </w:num>
  <w:num w:numId="32">
    <w:abstractNumId w:val="56"/>
  </w:num>
  <w:num w:numId="33">
    <w:abstractNumId w:val="53"/>
  </w:num>
  <w:num w:numId="34">
    <w:abstractNumId w:val="38"/>
  </w:num>
  <w:num w:numId="35">
    <w:abstractNumId w:val="22"/>
  </w:num>
  <w:num w:numId="36">
    <w:abstractNumId w:val="32"/>
  </w:num>
  <w:num w:numId="37">
    <w:abstractNumId w:val="36"/>
  </w:num>
  <w:num w:numId="38">
    <w:abstractNumId w:val="47"/>
  </w:num>
  <w:num w:numId="39">
    <w:abstractNumId w:val="43"/>
  </w:num>
  <w:num w:numId="40">
    <w:abstractNumId w:val="55"/>
  </w:num>
  <w:num w:numId="41">
    <w:abstractNumId w:val="34"/>
  </w:num>
  <w:num w:numId="42">
    <w:abstractNumId w:val="13"/>
  </w:num>
  <w:num w:numId="43">
    <w:abstractNumId w:val="12"/>
  </w:num>
  <w:num w:numId="44">
    <w:abstractNumId w:val="35"/>
  </w:num>
  <w:num w:numId="45">
    <w:abstractNumId w:val="19"/>
  </w:num>
  <w:num w:numId="46">
    <w:abstractNumId w:val="11"/>
  </w:num>
  <w:num w:numId="47">
    <w:abstractNumId w:val="18"/>
  </w:num>
  <w:num w:numId="48">
    <w:abstractNumId w:val="5"/>
  </w:num>
  <w:num w:numId="49">
    <w:abstractNumId w:val="27"/>
  </w:num>
  <w:num w:numId="50">
    <w:abstractNumId w:val="4"/>
  </w:num>
  <w:num w:numId="51">
    <w:abstractNumId w:val="42"/>
  </w:num>
  <w:num w:numId="52">
    <w:abstractNumId w:val="51"/>
  </w:num>
  <w:num w:numId="53">
    <w:abstractNumId w:val="33"/>
  </w:num>
  <w:num w:numId="54">
    <w:abstractNumId w:val="2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77857"/>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DA4"/>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6E91"/>
    <w:rsid w:val="0016776A"/>
    <w:rsid w:val="00167DD8"/>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240"/>
    <w:rsid w:val="00266B05"/>
    <w:rsid w:val="002672BC"/>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B2C"/>
    <w:rsid w:val="002D5DF3"/>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2B79"/>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691"/>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535"/>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BAB"/>
    <w:rsid w:val="004F33AF"/>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35F6"/>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18F4"/>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505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A31"/>
    <w:rsid w:val="00654178"/>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E69D2"/>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3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A0"/>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5C5D"/>
    <w:rsid w:val="00BA7052"/>
    <w:rsid w:val="00BA7D14"/>
    <w:rsid w:val="00BB129B"/>
    <w:rsid w:val="00BB1639"/>
    <w:rsid w:val="00BB1D6B"/>
    <w:rsid w:val="00BB1E5A"/>
    <w:rsid w:val="00BB235F"/>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A1B"/>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5D4"/>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6BF0"/>
    <w:rsid w:val="00F37E17"/>
    <w:rsid w:val="00F40284"/>
    <w:rsid w:val="00F41267"/>
    <w:rsid w:val="00F436AB"/>
    <w:rsid w:val="00F43867"/>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CDF"/>
    <w:rsid w:val="00FB362C"/>
    <w:rsid w:val="00FB5BDC"/>
    <w:rsid w:val="00FB72A3"/>
    <w:rsid w:val="00FC15C6"/>
    <w:rsid w:val="00FC29EF"/>
    <w:rsid w:val="00FC4113"/>
    <w:rsid w:val="00FC59C7"/>
    <w:rsid w:val="00FC633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rules v:ext="edit">
        <o:r id="V:Rule7" type="connector" idref="#_x0000_s1026"/>
        <o:r id="V:Rule8" type="connector" idref="#Straight Arrow Connector 2"/>
        <o:r id="V:Rule9" type="connector" idref="#_x0000_s1030"/>
        <o:r id="V:Rule10" type="connector" idref="#Straight Arrow Connector 3"/>
        <o:r id="V:Rule11" type="connector" idref="#_x0000_s1031"/>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BCB8-2C07-492B-B825-EB59A76C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46</Pages>
  <Words>9202</Words>
  <Characters>55082</Characters>
  <Application>Microsoft Office Word</Application>
  <DocSecurity>0</DocSecurity>
  <Lines>459</Lines>
  <Paragraphs>128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64156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148</cp:revision>
  <cp:lastPrinted>2016-05-04T09:41:00Z</cp:lastPrinted>
  <dcterms:created xsi:type="dcterms:W3CDTF">2015-12-03T07:23:00Z</dcterms:created>
  <dcterms:modified xsi:type="dcterms:W3CDTF">2016-12-05T11:58:00Z</dcterms:modified>
</cp:coreProperties>
</file>