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43664313"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2E0AC0"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595B25" w:rsidRDefault="00595B25" w:rsidP="002D5B2C">
      <w:pPr>
        <w:pStyle w:val="Footer"/>
        <w:jc w:val="center"/>
        <w:rPr>
          <w:b/>
          <w:noProof/>
          <w:sz w:val="36"/>
          <w:szCs w:val="36"/>
        </w:rPr>
      </w:pPr>
      <w:r>
        <w:rPr>
          <w:b/>
          <w:noProof/>
          <w:sz w:val="36"/>
          <w:szCs w:val="36"/>
        </w:rPr>
        <w:t xml:space="preserve">ИЗМЕЊЕНА </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84AA0" w:rsidRDefault="00031DA4" w:rsidP="00B84C11">
      <w:pPr>
        <w:pStyle w:val="Footer"/>
        <w:jc w:val="center"/>
        <w:rPr>
          <w:b/>
          <w:sz w:val="28"/>
          <w:szCs w:val="28"/>
        </w:rPr>
      </w:pPr>
      <w:r w:rsidRPr="00031DA4">
        <w:rPr>
          <w:b/>
          <w:sz w:val="28"/>
          <w:szCs w:val="28"/>
          <w:lang w:val="sr-Cyrl-CS"/>
        </w:rPr>
        <w:t>Набавка</w:t>
      </w:r>
      <w:r w:rsidRPr="00031DA4">
        <w:rPr>
          <w:b/>
          <w:sz w:val="28"/>
          <w:szCs w:val="28"/>
        </w:rPr>
        <w:t xml:space="preserve"> материјала за имунохистохемију </w:t>
      </w:r>
    </w:p>
    <w:p w:rsidR="00E065E2" w:rsidRDefault="00031DA4" w:rsidP="00B84C11">
      <w:pPr>
        <w:pStyle w:val="Footer"/>
        <w:jc w:val="center"/>
        <w:rPr>
          <w:b/>
          <w:sz w:val="28"/>
          <w:szCs w:val="28"/>
        </w:rPr>
      </w:pPr>
      <w:r w:rsidRPr="00031DA4">
        <w:rPr>
          <w:b/>
          <w:sz w:val="28"/>
          <w:szCs w:val="28"/>
        </w:rPr>
        <w:t>за потребе</w:t>
      </w:r>
      <w:r w:rsidRPr="00031DA4">
        <w:rPr>
          <w:b/>
          <w:sz w:val="28"/>
          <w:szCs w:val="28"/>
          <w:lang w:val="sr-Cyrl-CS"/>
        </w:rPr>
        <w:t xml:space="preserve"> Клиничког центра Војводине</w:t>
      </w:r>
    </w:p>
    <w:p w:rsidR="00031DA4" w:rsidRPr="00031DA4" w:rsidRDefault="00031DA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31DA4">
        <w:rPr>
          <w:b/>
          <w:noProof/>
          <w:sz w:val="28"/>
          <w:szCs w:val="28"/>
        </w:rPr>
        <w:t>252</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595B25" w:rsidRDefault="00595B25" w:rsidP="00595B25">
      <w:pPr>
        <w:pStyle w:val="Footer"/>
        <w:tabs>
          <w:tab w:val="left" w:pos="720"/>
        </w:tabs>
        <w:jc w:val="center"/>
        <w:rPr>
          <w:b/>
          <w:noProof/>
          <w:color w:val="FF0000"/>
          <w:lang w:val="sr-Cyrl-CS"/>
        </w:rPr>
      </w:pPr>
      <w:r w:rsidRPr="00595B25">
        <w:rPr>
          <w:b/>
          <w:noProof/>
          <w:color w:val="FF0000"/>
          <w:lang w:val="sr-Cyrl-CS"/>
        </w:rPr>
        <w:t>СВЕ ИЗМЕНЕ СУ ЈАСНО ОБЕЛЕЖЕНЕ ЦРВЕНОМ БОЈОМ</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595B25" w:rsidRDefault="00595B25" w:rsidP="00E45538">
      <w:pPr>
        <w:pStyle w:val="Footer"/>
        <w:tabs>
          <w:tab w:val="left" w:pos="720"/>
        </w:tabs>
        <w:rPr>
          <w:noProof/>
          <w:lang w:val="sr-Cyrl-CS"/>
        </w:rPr>
      </w:pPr>
    </w:p>
    <w:p w:rsidR="00595B25" w:rsidRDefault="00595B25"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065E2"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065E2">
        <w:rPr>
          <w:b/>
          <w:noProof/>
        </w:rPr>
        <w:t>децембар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9B7439" w:rsidRPr="00AE1407">
        <w:rPr>
          <w:rFonts w:eastAsia="TimesNewRomanPSMT"/>
        </w:rPr>
        <w:lastRenderedPageBreak/>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1DA4">
        <w:rPr>
          <w:b/>
          <w:noProof/>
        </w:rPr>
        <w:t>252</w:t>
      </w:r>
      <w:r w:rsidR="006A5ABE">
        <w:rPr>
          <w:b/>
          <w:noProof/>
        </w:rPr>
        <w:t>-16-O</w:t>
      </w:r>
      <w:r w:rsidR="0023541D">
        <w:rPr>
          <w:b/>
          <w:noProof/>
        </w:rPr>
        <w:t xml:space="preserve"> </w:t>
      </w:r>
      <w:r w:rsidRPr="00E13123">
        <w:rPr>
          <w:b/>
          <w:noProof/>
        </w:rPr>
        <w:t xml:space="preserve">- </w:t>
      </w:r>
      <w:bookmarkEnd w:id="4"/>
      <w:bookmarkEnd w:id="5"/>
      <w:bookmarkEnd w:id="6"/>
      <w:bookmarkEnd w:id="7"/>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4C0BCC" w:rsidRPr="00595B25" w:rsidRDefault="0064379F">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69488948" w:history="1">
            <w:r w:rsidR="004C0BCC" w:rsidRPr="00595B25">
              <w:rPr>
                <w:rStyle w:val="Hyperlink"/>
                <w:noProof/>
                <w:color w:val="auto"/>
              </w:rPr>
              <w:t>1.</w:t>
            </w:r>
            <w:r w:rsidR="004C0BCC" w:rsidRPr="00595B25">
              <w:rPr>
                <w:rFonts w:asciiTheme="minorHAnsi" w:eastAsiaTheme="minorEastAsia" w:hAnsiTheme="minorHAnsi" w:cstheme="minorBidi"/>
                <w:noProof/>
                <w:sz w:val="22"/>
                <w:szCs w:val="22"/>
                <w:lang w:val="en-US"/>
              </w:rPr>
              <w:tab/>
            </w:r>
            <w:r w:rsidR="004C0BCC" w:rsidRPr="00595B25">
              <w:rPr>
                <w:rStyle w:val="Hyperlink"/>
                <w:noProof/>
                <w:color w:val="auto"/>
              </w:rPr>
              <w:t>ОПШТИ ПОДАЦИ О НАБАВЦИ</w:t>
            </w:r>
            <w:r w:rsidR="004C0BCC" w:rsidRPr="00595B25">
              <w:rPr>
                <w:noProof/>
                <w:webHidden/>
              </w:rPr>
              <w:tab/>
            </w:r>
            <w:r w:rsidRPr="00595B25">
              <w:rPr>
                <w:noProof/>
                <w:webHidden/>
              </w:rPr>
              <w:fldChar w:fldCharType="begin"/>
            </w:r>
            <w:r w:rsidR="004C0BCC" w:rsidRPr="00595B25">
              <w:rPr>
                <w:noProof/>
                <w:webHidden/>
              </w:rPr>
              <w:instrText xml:space="preserve"> PAGEREF _Toc469488948 \h </w:instrText>
            </w:r>
            <w:r w:rsidRPr="00595B25">
              <w:rPr>
                <w:noProof/>
                <w:webHidden/>
              </w:rPr>
            </w:r>
            <w:r w:rsidRPr="00595B25">
              <w:rPr>
                <w:noProof/>
                <w:webHidden/>
              </w:rPr>
              <w:fldChar w:fldCharType="separate"/>
            </w:r>
            <w:r w:rsidR="004C0BCC" w:rsidRPr="00595B25">
              <w:rPr>
                <w:noProof/>
                <w:webHidden/>
              </w:rPr>
              <w:t>3</w:t>
            </w:r>
            <w:r w:rsidRPr="00595B25">
              <w:rPr>
                <w:noProof/>
                <w:webHidden/>
              </w:rPr>
              <w:fldChar w:fldCharType="end"/>
            </w:r>
          </w:hyperlink>
        </w:p>
        <w:p w:rsidR="004C0BCC" w:rsidRPr="00595B25" w:rsidRDefault="002E0AC0">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49" w:history="1">
            <w:r w:rsidR="004C0BCC" w:rsidRPr="00595B25">
              <w:rPr>
                <w:rStyle w:val="Hyperlink"/>
                <w:noProof/>
                <w:color w:val="auto"/>
                <w:lang w:val="sl-SI"/>
              </w:rPr>
              <w:t>2.</w:t>
            </w:r>
            <w:r w:rsidR="004C0BCC" w:rsidRPr="00595B25">
              <w:rPr>
                <w:rFonts w:asciiTheme="minorHAnsi" w:eastAsiaTheme="minorEastAsia" w:hAnsiTheme="minorHAnsi" w:cstheme="minorBidi"/>
                <w:noProof/>
                <w:sz w:val="22"/>
                <w:szCs w:val="22"/>
                <w:lang w:val="en-US"/>
              </w:rPr>
              <w:tab/>
            </w:r>
            <w:r w:rsidR="004C0BCC" w:rsidRPr="00595B25">
              <w:rPr>
                <w:rStyle w:val="Hyperlink"/>
                <w:noProof/>
                <w:color w:val="auto"/>
              </w:rPr>
              <w:t>ПОДАЦИ О ПРЕДМЕТУ ЈАВНЕ НАБАВКЕ</w:t>
            </w:r>
            <w:r w:rsidR="004C0BCC" w:rsidRPr="00595B25">
              <w:rPr>
                <w:noProof/>
                <w:webHidden/>
              </w:rPr>
              <w:tab/>
            </w:r>
            <w:r w:rsidR="0064379F" w:rsidRPr="00595B25">
              <w:rPr>
                <w:noProof/>
                <w:webHidden/>
              </w:rPr>
              <w:fldChar w:fldCharType="begin"/>
            </w:r>
            <w:r w:rsidR="004C0BCC" w:rsidRPr="00595B25">
              <w:rPr>
                <w:noProof/>
                <w:webHidden/>
              </w:rPr>
              <w:instrText xml:space="preserve"> PAGEREF _Toc469488949 \h </w:instrText>
            </w:r>
            <w:r w:rsidR="0064379F" w:rsidRPr="00595B25">
              <w:rPr>
                <w:noProof/>
                <w:webHidden/>
              </w:rPr>
            </w:r>
            <w:r w:rsidR="0064379F" w:rsidRPr="00595B25">
              <w:rPr>
                <w:noProof/>
                <w:webHidden/>
              </w:rPr>
              <w:fldChar w:fldCharType="separate"/>
            </w:r>
            <w:r w:rsidR="004C0BCC" w:rsidRPr="00595B25">
              <w:rPr>
                <w:noProof/>
                <w:webHidden/>
              </w:rPr>
              <w:t>4</w:t>
            </w:r>
            <w:r w:rsidR="0064379F" w:rsidRPr="00595B25">
              <w:rPr>
                <w:noProof/>
                <w:webHidden/>
              </w:rPr>
              <w:fldChar w:fldCharType="end"/>
            </w:r>
          </w:hyperlink>
        </w:p>
        <w:p w:rsidR="004C0BCC" w:rsidRDefault="002E0AC0">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0" w:history="1">
            <w:r w:rsidR="004C0BCC" w:rsidRPr="00DF7426">
              <w:rPr>
                <w:rStyle w:val="Hyperlink"/>
                <w:noProof/>
              </w:rPr>
              <w:t>3.</w:t>
            </w:r>
            <w:r w:rsidR="004C0BCC">
              <w:rPr>
                <w:rFonts w:asciiTheme="minorHAnsi" w:eastAsiaTheme="minorEastAsia" w:hAnsiTheme="minorHAnsi" w:cstheme="minorBidi"/>
                <w:noProof/>
                <w:sz w:val="22"/>
                <w:szCs w:val="22"/>
                <w:lang w:val="en-US"/>
              </w:rPr>
              <w:tab/>
            </w:r>
            <w:r w:rsidR="004C0BCC" w:rsidRPr="00DF7426">
              <w:rPr>
                <w:rStyle w:val="Hyperlink"/>
                <w:noProof/>
              </w:rPr>
              <w:t>ОПИС ПРЕДМЕТА ЈАВНЕ НАБАВКЕ</w:t>
            </w:r>
            <w:r w:rsidR="004C0BCC">
              <w:rPr>
                <w:noProof/>
                <w:webHidden/>
              </w:rPr>
              <w:tab/>
            </w:r>
            <w:r w:rsidR="0064379F">
              <w:rPr>
                <w:noProof/>
                <w:webHidden/>
              </w:rPr>
              <w:fldChar w:fldCharType="begin"/>
            </w:r>
            <w:r w:rsidR="004C0BCC">
              <w:rPr>
                <w:noProof/>
                <w:webHidden/>
              </w:rPr>
              <w:instrText xml:space="preserve"> PAGEREF _Toc469488950 \h </w:instrText>
            </w:r>
            <w:r w:rsidR="0064379F">
              <w:rPr>
                <w:noProof/>
                <w:webHidden/>
              </w:rPr>
            </w:r>
            <w:r w:rsidR="0064379F">
              <w:rPr>
                <w:noProof/>
                <w:webHidden/>
              </w:rPr>
              <w:fldChar w:fldCharType="separate"/>
            </w:r>
            <w:r w:rsidR="004C0BCC">
              <w:rPr>
                <w:noProof/>
                <w:webHidden/>
              </w:rPr>
              <w:t>5</w:t>
            </w:r>
            <w:r w:rsidR="0064379F">
              <w:rPr>
                <w:noProof/>
                <w:webHidden/>
              </w:rPr>
              <w:fldChar w:fldCharType="end"/>
            </w:r>
          </w:hyperlink>
        </w:p>
        <w:p w:rsidR="004C0BCC" w:rsidRDefault="002E0AC0">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1" w:history="1">
            <w:r w:rsidR="004C0BCC" w:rsidRPr="00DF7426">
              <w:rPr>
                <w:rStyle w:val="Hyperlink"/>
                <w:noProof/>
              </w:rPr>
              <w:t>4.</w:t>
            </w:r>
            <w:r w:rsidR="004C0BCC">
              <w:rPr>
                <w:rFonts w:asciiTheme="minorHAnsi" w:eastAsiaTheme="minorEastAsia" w:hAnsiTheme="minorHAnsi" w:cstheme="minorBidi"/>
                <w:noProof/>
                <w:sz w:val="22"/>
                <w:szCs w:val="22"/>
                <w:lang w:val="en-US"/>
              </w:rPr>
              <w:tab/>
            </w:r>
            <w:r w:rsidR="004C0BCC" w:rsidRPr="00DF7426">
              <w:rPr>
                <w:rStyle w:val="Hyperlink"/>
                <w:noProof/>
              </w:rPr>
              <w:t>УСЛОВИ ЗА УЧЕШЋЕ У ПОСТУПКУ ЈАВНЕ НАБАВКЕ ИЗ ЧЛ. 75. И 76. ЗАКОНА И УПУТСТВО КАКО СЕ ДОКАЗУЈЕ ИСПУЊЕНОСТ ТИХ УСЛОВА</w:t>
            </w:r>
            <w:r w:rsidR="004C0BCC">
              <w:rPr>
                <w:noProof/>
                <w:webHidden/>
              </w:rPr>
              <w:tab/>
            </w:r>
            <w:r w:rsidR="0064379F">
              <w:rPr>
                <w:noProof/>
                <w:webHidden/>
              </w:rPr>
              <w:fldChar w:fldCharType="begin"/>
            </w:r>
            <w:r w:rsidR="004C0BCC">
              <w:rPr>
                <w:noProof/>
                <w:webHidden/>
              </w:rPr>
              <w:instrText xml:space="preserve"> PAGEREF _Toc469488951 \h </w:instrText>
            </w:r>
            <w:r w:rsidR="0064379F">
              <w:rPr>
                <w:noProof/>
                <w:webHidden/>
              </w:rPr>
            </w:r>
            <w:r w:rsidR="0064379F">
              <w:rPr>
                <w:noProof/>
                <w:webHidden/>
              </w:rPr>
              <w:fldChar w:fldCharType="separate"/>
            </w:r>
            <w:r w:rsidR="004C0BCC">
              <w:rPr>
                <w:noProof/>
                <w:webHidden/>
              </w:rPr>
              <w:t>6</w:t>
            </w:r>
            <w:r w:rsidR="0064379F">
              <w:rPr>
                <w:noProof/>
                <w:webHidden/>
              </w:rPr>
              <w:fldChar w:fldCharType="end"/>
            </w:r>
          </w:hyperlink>
        </w:p>
        <w:p w:rsidR="004C0BCC" w:rsidRDefault="002E0AC0">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2" w:history="1">
            <w:r w:rsidR="004C0BCC" w:rsidRPr="00DF7426">
              <w:rPr>
                <w:rStyle w:val="Hyperlink"/>
                <w:noProof/>
              </w:rPr>
              <w:t>5.</w:t>
            </w:r>
            <w:r w:rsidR="004C0BCC">
              <w:rPr>
                <w:rFonts w:asciiTheme="minorHAnsi" w:eastAsiaTheme="minorEastAsia" w:hAnsiTheme="minorHAnsi" w:cstheme="minorBidi"/>
                <w:noProof/>
                <w:sz w:val="22"/>
                <w:szCs w:val="22"/>
                <w:lang w:val="en-US"/>
              </w:rPr>
              <w:tab/>
            </w:r>
            <w:r w:rsidR="004C0BCC" w:rsidRPr="00DF7426">
              <w:rPr>
                <w:rStyle w:val="Hyperlink"/>
                <w:noProof/>
              </w:rPr>
              <w:t>УПУТСТВО ПОНУЂАЧИМА КАКО ДА САЧИНЕ ПОНУДУ</w:t>
            </w:r>
            <w:r w:rsidR="004C0BCC">
              <w:rPr>
                <w:noProof/>
                <w:webHidden/>
              </w:rPr>
              <w:tab/>
            </w:r>
            <w:r w:rsidR="0064379F">
              <w:rPr>
                <w:noProof/>
                <w:webHidden/>
              </w:rPr>
              <w:fldChar w:fldCharType="begin"/>
            </w:r>
            <w:r w:rsidR="004C0BCC">
              <w:rPr>
                <w:noProof/>
                <w:webHidden/>
              </w:rPr>
              <w:instrText xml:space="preserve"> PAGEREF _Toc469488952 \h </w:instrText>
            </w:r>
            <w:r w:rsidR="0064379F">
              <w:rPr>
                <w:noProof/>
                <w:webHidden/>
              </w:rPr>
            </w:r>
            <w:r w:rsidR="0064379F">
              <w:rPr>
                <w:noProof/>
                <w:webHidden/>
              </w:rPr>
              <w:fldChar w:fldCharType="separate"/>
            </w:r>
            <w:r w:rsidR="004C0BCC">
              <w:rPr>
                <w:noProof/>
                <w:webHidden/>
              </w:rPr>
              <w:t>10</w:t>
            </w:r>
            <w:r w:rsidR="0064379F">
              <w:rPr>
                <w:noProof/>
                <w:webHidden/>
              </w:rPr>
              <w:fldChar w:fldCharType="end"/>
            </w:r>
          </w:hyperlink>
        </w:p>
        <w:p w:rsidR="004C0BCC" w:rsidRDefault="002E0AC0">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3" w:history="1">
            <w:r w:rsidR="004C0BCC" w:rsidRPr="00DF7426">
              <w:rPr>
                <w:rStyle w:val="Hyperlink"/>
                <w:noProof/>
              </w:rPr>
              <w:t>6.</w:t>
            </w:r>
            <w:r w:rsidR="004C0BCC">
              <w:rPr>
                <w:rFonts w:asciiTheme="minorHAnsi" w:eastAsiaTheme="minorEastAsia" w:hAnsiTheme="minorHAnsi" w:cstheme="minorBidi"/>
                <w:noProof/>
                <w:sz w:val="22"/>
                <w:szCs w:val="22"/>
                <w:lang w:val="en-US"/>
              </w:rPr>
              <w:tab/>
            </w:r>
            <w:r w:rsidR="004C0BCC" w:rsidRPr="00DF7426">
              <w:rPr>
                <w:rStyle w:val="Hyperlink"/>
                <w:noProof/>
              </w:rPr>
              <w:t>РАЗРАДА КРИТЕРИЈУМА</w:t>
            </w:r>
            <w:r w:rsidR="004C0BCC">
              <w:rPr>
                <w:noProof/>
                <w:webHidden/>
              </w:rPr>
              <w:tab/>
            </w:r>
            <w:r w:rsidR="0064379F">
              <w:rPr>
                <w:noProof/>
                <w:webHidden/>
              </w:rPr>
              <w:fldChar w:fldCharType="begin"/>
            </w:r>
            <w:r w:rsidR="004C0BCC">
              <w:rPr>
                <w:noProof/>
                <w:webHidden/>
              </w:rPr>
              <w:instrText xml:space="preserve"> PAGEREF _Toc469488953 \h </w:instrText>
            </w:r>
            <w:r w:rsidR="0064379F">
              <w:rPr>
                <w:noProof/>
                <w:webHidden/>
              </w:rPr>
            </w:r>
            <w:r w:rsidR="0064379F">
              <w:rPr>
                <w:noProof/>
                <w:webHidden/>
              </w:rPr>
              <w:fldChar w:fldCharType="separate"/>
            </w:r>
            <w:r w:rsidR="004C0BCC">
              <w:rPr>
                <w:noProof/>
                <w:webHidden/>
              </w:rPr>
              <w:t>20</w:t>
            </w:r>
            <w:r w:rsidR="0064379F">
              <w:rPr>
                <w:noProof/>
                <w:webHidden/>
              </w:rPr>
              <w:fldChar w:fldCharType="end"/>
            </w:r>
          </w:hyperlink>
        </w:p>
        <w:p w:rsidR="004C0BCC" w:rsidRPr="00595B25" w:rsidRDefault="002E0AC0">
          <w:pPr>
            <w:pStyle w:val="TOC2"/>
            <w:tabs>
              <w:tab w:val="right" w:leader="dot" w:pos="9040"/>
            </w:tabs>
            <w:rPr>
              <w:rFonts w:asciiTheme="minorHAnsi" w:eastAsiaTheme="minorEastAsia" w:hAnsiTheme="minorHAnsi" w:cstheme="minorBidi"/>
              <w:noProof/>
              <w:color w:val="FF0000"/>
              <w:sz w:val="22"/>
              <w:szCs w:val="22"/>
              <w:lang w:val="en-US"/>
            </w:rPr>
          </w:pPr>
          <w:hyperlink w:anchor="_Toc469488954" w:history="1">
            <w:r w:rsidR="004C0BCC" w:rsidRPr="00595B25">
              <w:rPr>
                <w:rStyle w:val="Hyperlink"/>
                <w:noProof/>
                <w:color w:val="FF0000"/>
                <w:lang w:val="sr-Cyrl-CS"/>
              </w:rPr>
              <w:t xml:space="preserve">7. </w:t>
            </w:r>
            <w:r w:rsidR="004C0BCC" w:rsidRPr="00595B25">
              <w:rPr>
                <w:rStyle w:val="Hyperlink"/>
                <w:noProof/>
                <w:color w:val="FF0000"/>
              </w:rPr>
              <w:t>МОДЕЛ ОКВИРНОГ СПОРАЗУМА</w:t>
            </w:r>
            <w:r w:rsidR="004C0BCC" w:rsidRPr="00595B25">
              <w:rPr>
                <w:noProof/>
                <w:webHidden/>
                <w:color w:val="FF0000"/>
              </w:rPr>
              <w:tab/>
            </w:r>
            <w:r w:rsidR="0064379F" w:rsidRPr="00595B25">
              <w:rPr>
                <w:noProof/>
                <w:webHidden/>
                <w:color w:val="FF0000"/>
              </w:rPr>
              <w:fldChar w:fldCharType="begin"/>
            </w:r>
            <w:r w:rsidR="004C0BCC" w:rsidRPr="00595B25">
              <w:rPr>
                <w:noProof/>
                <w:webHidden/>
                <w:color w:val="FF0000"/>
              </w:rPr>
              <w:instrText xml:space="preserve"> PAGEREF _Toc469488954 \h </w:instrText>
            </w:r>
            <w:r w:rsidR="0064379F" w:rsidRPr="00595B25">
              <w:rPr>
                <w:noProof/>
                <w:webHidden/>
                <w:color w:val="FF0000"/>
              </w:rPr>
            </w:r>
            <w:r w:rsidR="0064379F" w:rsidRPr="00595B25">
              <w:rPr>
                <w:noProof/>
                <w:webHidden/>
                <w:color w:val="FF0000"/>
              </w:rPr>
              <w:fldChar w:fldCharType="separate"/>
            </w:r>
            <w:r w:rsidR="004C0BCC" w:rsidRPr="00595B25">
              <w:rPr>
                <w:noProof/>
                <w:webHidden/>
                <w:color w:val="FF0000"/>
              </w:rPr>
              <w:t>22</w:t>
            </w:r>
            <w:r w:rsidR="0064379F" w:rsidRPr="00595B25">
              <w:rPr>
                <w:noProof/>
                <w:webHidden/>
                <w:color w:val="FF0000"/>
              </w:rPr>
              <w:fldChar w:fldCharType="end"/>
            </w:r>
          </w:hyperlink>
        </w:p>
        <w:p w:rsidR="004C0BCC" w:rsidRPr="00595B25" w:rsidRDefault="002E0AC0">
          <w:pPr>
            <w:pStyle w:val="TOC2"/>
            <w:tabs>
              <w:tab w:val="right" w:leader="dot" w:pos="9040"/>
            </w:tabs>
            <w:rPr>
              <w:rFonts w:asciiTheme="minorHAnsi" w:eastAsiaTheme="minorEastAsia" w:hAnsiTheme="minorHAnsi" w:cstheme="minorBidi"/>
              <w:noProof/>
              <w:sz w:val="22"/>
              <w:szCs w:val="22"/>
              <w:lang w:val="en-US"/>
            </w:rPr>
          </w:pPr>
          <w:hyperlink w:anchor="_Toc469488955" w:history="1">
            <w:r w:rsidR="004C0BCC" w:rsidRPr="00595B25">
              <w:rPr>
                <w:rStyle w:val="Hyperlink"/>
                <w:noProof/>
                <w:lang w:val="sr-Cyrl-CS"/>
              </w:rPr>
              <w:t xml:space="preserve">8. </w:t>
            </w:r>
            <w:r w:rsidR="004C0BCC" w:rsidRPr="00595B25">
              <w:rPr>
                <w:rStyle w:val="Hyperlink"/>
                <w:noProof/>
              </w:rPr>
              <w:t>ИЗЈАВА О НЕЗАВИСНОЈ ПОНУДИ</w:t>
            </w:r>
            <w:r w:rsidR="004C0BCC" w:rsidRPr="00595B25">
              <w:rPr>
                <w:noProof/>
                <w:webHidden/>
              </w:rPr>
              <w:tab/>
            </w:r>
            <w:r w:rsidR="0064379F" w:rsidRPr="00595B25">
              <w:rPr>
                <w:noProof/>
                <w:webHidden/>
              </w:rPr>
              <w:fldChar w:fldCharType="begin"/>
            </w:r>
            <w:r w:rsidR="004C0BCC" w:rsidRPr="00595B25">
              <w:rPr>
                <w:noProof/>
                <w:webHidden/>
              </w:rPr>
              <w:instrText xml:space="preserve"> PAGEREF _Toc469488955 \h </w:instrText>
            </w:r>
            <w:r w:rsidR="0064379F" w:rsidRPr="00595B25">
              <w:rPr>
                <w:noProof/>
                <w:webHidden/>
              </w:rPr>
            </w:r>
            <w:r w:rsidR="0064379F" w:rsidRPr="00595B25">
              <w:rPr>
                <w:noProof/>
                <w:webHidden/>
              </w:rPr>
              <w:fldChar w:fldCharType="separate"/>
            </w:r>
            <w:r w:rsidR="004C0BCC" w:rsidRPr="00595B25">
              <w:rPr>
                <w:noProof/>
                <w:webHidden/>
              </w:rPr>
              <w:t>27</w:t>
            </w:r>
            <w:r w:rsidR="0064379F" w:rsidRPr="00595B25">
              <w:rPr>
                <w:noProof/>
                <w:webHidden/>
              </w:rPr>
              <w:fldChar w:fldCharType="end"/>
            </w:r>
          </w:hyperlink>
        </w:p>
        <w:p w:rsidR="004C0BCC" w:rsidRPr="00595B25" w:rsidRDefault="002E0AC0">
          <w:pPr>
            <w:pStyle w:val="TOC2"/>
            <w:tabs>
              <w:tab w:val="right" w:leader="dot" w:pos="9040"/>
            </w:tabs>
            <w:rPr>
              <w:rFonts w:asciiTheme="minorHAnsi" w:eastAsiaTheme="minorEastAsia" w:hAnsiTheme="minorHAnsi" w:cstheme="minorBidi"/>
              <w:noProof/>
              <w:sz w:val="22"/>
              <w:szCs w:val="22"/>
              <w:lang w:val="en-US"/>
            </w:rPr>
          </w:pPr>
          <w:hyperlink w:anchor="_Toc469488956" w:history="1">
            <w:r w:rsidR="004C0BCC" w:rsidRPr="00595B25">
              <w:rPr>
                <w:rStyle w:val="Hyperlink"/>
                <w:noProof/>
                <w:lang w:val="sr-Cyrl-CS"/>
              </w:rPr>
              <w:t>9.</w:t>
            </w:r>
            <w:r w:rsidR="004C0BCC" w:rsidRPr="00595B25">
              <w:rPr>
                <w:rStyle w:val="Hyperlink"/>
                <w:noProof/>
              </w:rPr>
              <w:t xml:space="preserve"> ОБРАЗАЦ ИЗЈАВЕ О ПОШТОВАЊУ ОБАВЕЗА</w:t>
            </w:r>
            <w:r w:rsidR="004C0BCC" w:rsidRPr="00595B25">
              <w:rPr>
                <w:noProof/>
                <w:webHidden/>
              </w:rPr>
              <w:tab/>
            </w:r>
            <w:r w:rsidR="0064379F" w:rsidRPr="00595B25">
              <w:rPr>
                <w:noProof/>
                <w:webHidden/>
              </w:rPr>
              <w:fldChar w:fldCharType="begin"/>
            </w:r>
            <w:r w:rsidR="004C0BCC" w:rsidRPr="00595B25">
              <w:rPr>
                <w:noProof/>
                <w:webHidden/>
              </w:rPr>
              <w:instrText xml:space="preserve"> PAGEREF _Toc469488956 \h </w:instrText>
            </w:r>
            <w:r w:rsidR="0064379F" w:rsidRPr="00595B25">
              <w:rPr>
                <w:noProof/>
                <w:webHidden/>
              </w:rPr>
            </w:r>
            <w:r w:rsidR="0064379F" w:rsidRPr="00595B25">
              <w:rPr>
                <w:noProof/>
                <w:webHidden/>
              </w:rPr>
              <w:fldChar w:fldCharType="separate"/>
            </w:r>
            <w:r w:rsidR="004C0BCC" w:rsidRPr="00595B25">
              <w:rPr>
                <w:noProof/>
                <w:webHidden/>
              </w:rPr>
              <w:t>28</w:t>
            </w:r>
            <w:r w:rsidR="0064379F" w:rsidRPr="00595B25">
              <w:rPr>
                <w:noProof/>
                <w:webHidden/>
              </w:rPr>
              <w:fldChar w:fldCharType="end"/>
            </w:r>
          </w:hyperlink>
        </w:p>
        <w:p w:rsidR="004C0BCC" w:rsidRPr="00595B25" w:rsidRDefault="002E0AC0">
          <w:pPr>
            <w:pStyle w:val="TOC2"/>
            <w:tabs>
              <w:tab w:val="right" w:leader="dot" w:pos="9040"/>
            </w:tabs>
            <w:rPr>
              <w:rFonts w:asciiTheme="minorHAnsi" w:eastAsiaTheme="minorEastAsia" w:hAnsiTheme="minorHAnsi" w:cstheme="minorBidi"/>
              <w:noProof/>
              <w:sz w:val="22"/>
              <w:szCs w:val="22"/>
              <w:lang w:val="en-US"/>
            </w:rPr>
          </w:pPr>
          <w:hyperlink w:anchor="_Toc469488957" w:history="1">
            <w:r w:rsidR="004C0BCC" w:rsidRPr="00595B25">
              <w:rPr>
                <w:rStyle w:val="Hyperlink"/>
                <w:noProof/>
                <w:lang w:val="sr-Cyrl-CS"/>
              </w:rPr>
              <w:t>10.</w:t>
            </w:r>
            <w:r w:rsidR="004C0BCC" w:rsidRPr="00595B25">
              <w:rPr>
                <w:rStyle w:val="Hyperlink"/>
                <w:noProof/>
              </w:rPr>
              <w:t xml:space="preserve"> ОБРАЗАЦ СТРУКТУРЕ ПОНУЂЕНЕ ЦЕНЕ</w:t>
            </w:r>
            <w:r w:rsidR="004C0BCC" w:rsidRPr="00595B25">
              <w:rPr>
                <w:noProof/>
                <w:webHidden/>
              </w:rPr>
              <w:tab/>
            </w:r>
            <w:r w:rsidR="0064379F" w:rsidRPr="00595B25">
              <w:rPr>
                <w:noProof/>
                <w:webHidden/>
              </w:rPr>
              <w:fldChar w:fldCharType="begin"/>
            </w:r>
            <w:r w:rsidR="004C0BCC" w:rsidRPr="00595B25">
              <w:rPr>
                <w:noProof/>
                <w:webHidden/>
              </w:rPr>
              <w:instrText xml:space="preserve"> PAGEREF _Toc469488957 \h </w:instrText>
            </w:r>
            <w:r w:rsidR="0064379F" w:rsidRPr="00595B25">
              <w:rPr>
                <w:noProof/>
                <w:webHidden/>
              </w:rPr>
            </w:r>
            <w:r w:rsidR="0064379F" w:rsidRPr="00595B25">
              <w:rPr>
                <w:noProof/>
                <w:webHidden/>
              </w:rPr>
              <w:fldChar w:fldCharType="separate"/>
            </w:r>
            <w:r w:rsidR="004C0BCC" w:rsidRPr="00595B25">
              <w:rPr>
                <w:noProof/>
                <w:webHidden/>
              </w:rPr>
              <w:t>29</w:t>
            </w:r>
            <w:r w:rsidR="0064379F" w:rsidRPr="00595B25">
              <w:rPr>
                <w:noProof/>
                <w:webHidden/>
              </w:rPr>
              <w:fldChar w:fldCharType="end"/>
            </w:r>
          </w:hyperlink>
        </w:p>
        <w:p w:rsidR="004C0BCC" w:rsidRPr="00595B25" w:rsidRDefault="002E0AC0">
          <w:pPr>
            <w:pStyle w:val="TOC2"/>
            <w:tabs>
              <w:tab w:val="right" w:leader="dot" w:pos="9040"/>
            </w:tabs>
            <w:rPr>
              <w:rFonts w:asciiTheme="minorHAnsi" w:eastAsiaTheme="minorEastAsia" w:hAnsiTheme="minorHAnsi" w:cstheme="minorBidi"/>
              <w:noProof/>
              <w:sz w:val="22"/>
              <w:szCs w:val="22"/>
              <w:lang w:val="en-US"/>
            </w:rPr>
          </w:pPr>
          <w:hyperlink w:anchor="_Toc469488958" w:history="1">
            <w:r w:rsidR="004C0BCC" w:rsidRPr="00595B25">
              <w:rPr>
                <w:rStyle w:val="Hyperlink"/>
                <w:noProof/>
                <w:lang w:val="sr-Cyrl-CS"/>
              </w:rPr>
              <w:t>11.</w:t>
            </w:r>
            <w:r w:rsidR="004C0BCC" w:rsidRPr="00595B25">
              <w:rPr>
                <w:rStyle w:val="Hyperlink"/>
                <w:noProof/>
              </w:rPr>
              <w:t xml:space="preserve"> ОБРАЗАЦ ТРОШКОВА ПРИПРЕМЕ ПОНУДЕ</w:t>
            </w:r>
            <w:r w:rsidR="004C0BCC" w:rsidRPr="00595B25">
              <w:rPr>
                <w:noProof/>
                <w:webHidden/>
              </w:rPr>
              <w:tab/>
            </w:r>
            <w:r w:rsidR="0064379F" w:rsidRPr="00595B25">
              <w:rPr>
                <w:noProof/>
                <w:webHidden/>
              </w:rPr>
              <w:fldChar w:fldCharType="begin"/>
            </w:r>
            <w:r w:rsidR="004C0BCC" w:rsidRPr="00595B25">
              <w:rPr>
                <w:noProof/>
                <w:webHidden/>
              </w:rPr>
              <w:instrText xml:space="preserve"> PAGEREF _Toc469488958 \h </w:instrText>
            </w:r>
            <w:r w:rsidR="0064379F" w:rsidRPr="00595B25">
              <w:rPr>
                <w:noProof/>
                <w:webHidden/>
              </w:rPr>
            </w:r>
            <w:r w:rsidR="0064379F" w:rsidRPr="00595B25">
              <w:rPr>
                <w:noProof/>
                <w:webHidden/>
              </w:rPr>
              <w:fldChar w:fldCharType="separate"/>
            </w:r>
            <w:r w:rsidR="004C0BCC" w:rsidRPr="00595B25">
              <w:rPr>
                <w:noProof/>
                <w:webHidden/>
              </w:rPr>
              <w:t>30</w:t>
            </w:r>
            <w:r w:rsidR="0064379F" w:rsidRPr="00595B25">
              <w:rPr>
                <w:noProof/>
                <w:webHidden/>
              </w:rPr>
              <w:fldChar w:fldCharType="end"/>
            </w:r>
          </w:hyperlink>
        </w:p>
        <w:p w:rsidR="004C0BCC" w:rsidRDefault="002E0AC0">
          <w:pPr>
            <w:pStyle w:val="TOC2"/>
            <w:tabs>
              <w:tab w:val="right" w:leader="dot" w:pos="9040"/>
            </w:tabs>
            <w:rPr>
              <w:rFonts w:asciiTheme="minorHAnsi" w:eastAsiaTheme="minorEastAsia" w:hAnsiTheme="minorHAnsi" w:cstheme="minorBidi"/>
              <w:noProof/>
              <w:sz w:val="22"/>
              <w:szCs w:val="22"/>
              <w:lang w:val="en-US"/>
            </w:rPr>
          </w:pPr>
          <w:hyperlink w:anchor="_Toc469488959" w:history="1">
            <w:r w:rsidR="004C0BCC" w:rsidRPr="00595B25">
              <w:rPr>
                <w:rStyle w:val="Hyperlink"/>
                <w:noProof/>
                <w:lang w:val="sr-Cyrl-CS"/>
              </w:rPr>
              <w:t>12.</w:t>
            </w:r>
            <w:r w:rsidR="004C0BCC" w:rsidRPr="00595B25">
              <w:rPr>
                <w:rStyle w:val="Hyperlink"/>
                <w:noProof/>
              </w:rPr>
              <w:t xml:space="preserve"> ОБРАЗАЦ ПОНУДЕ</w:t>
            </w:r>
            <w:r w:rsidR="004C0BCC" w:rsidRPr="00595B25">
              <w:rPr>
                <w:noProof/>
                <w:webHidden/>
              </w:rPr>
              <w:tab/>
            </w:r>
            <w:r w:rsidR="0064379F" w:rsidRPr="00595B25">
              <w:rPr>
                <w:noProof/>
                <w:webHidden/>
              </w:rPr>
              <w:fldChar w:fldCharType="begin"/>
            </w:r>
            <w:r w:rsidR="004C0BCC" w:rsidRPr="00595B25">
              <w:rPr>
                <w:noProof/>
                <w:webHidden/>
              </w:rPr>
              <w:instrText xml:space="preserve"> PAGEREF _Toc469488959 \h </w:instrText>
            </w:r>
            <w:r w:rsidR="0064379F" w:rsidRPr="00595B25">
              <w:rPr>
                <w:noProof/>
                <w:webHidden/>
              </w:rPr>
            </w:r>
            <w:r w:rsidR="0064379F" w:rsidRPr="00595B25">
              <w:rPr>
                <w:noProof/>
                <w:webHidden/>
              </w:rPr>
              <w:fldChar w:fldCharType="separate"/>
            </w:r>
            <w:r w:rsidR="004C0BCC" w:rsidRPr="00595B25">
              <w:rPr>
                <w:noProof/>
                <w:webHidden/>
              </w:rPr>
              <w:t>31</w:t>
            </w:r>
            <w:r w:rsidR="0064379F" w:rsidRPr="00595B25">
              <w:rPr>
                <w:noProof/>
                <w:webHidden/>
              </w:rPr>
              <w:fldChar w:fldCharType="end"/>
            </w:r>
          </w:hyperlink>
        </w:p>
        <w:p w:rsidR="004C0BCC" w:rsidRDefault="002E0AC0">
          <w:pPr>
            <w:pStyle w:val="TOC2"/>
            <w:tabs>
              <w:tab w:val="right" w:leader="dot" w:pos="9040"/>
            </w:tabs>
            <w:rPr>
              <w:rFonts w:asciiTheme="minorHAnsi" w:eastAsiaTheme="minorEastAsia" w:hAnsiTheme="minorHAnsi" w:cstheme="minorBidi"/>
              <w:noProof/>
              <w:sz w:val="22"/>
              <w:szCs w:val="22"/>
              <w:lang w:val="en-US"/>
            </w:rPr>
          </w:pPr>
          <w:hyperlink w:anchor="_Toc469488960" w:history="1">
            <w:r w:rsidR="004C0BCC" w:rsidRPr="00DF7426">
              <w:rPr>
                <w:rStyle w:val="Hyperlink"/>
                <w:noProof/>
                <w:lang w:val="sr-Cyrl-CS"/>
              </w:rPr>
              <w:t xml:space="preserve">13. </w:t>
            </w:r>
            <w:r w:rsidR="004C0BCC" w:rsidRPr="00DF7426">
              <w:rPr>
                <w:rStyle w:val="Hyperlink"/>
                <w:noProof/>
              </w:rPr>
              <w:t>ОПШТИ ПОДАЦИ О ПОНУЂАЧУ ИЗ ГРУПЕ ПОНУЂАЧА</w:t>
            </w:r>
            <w:r w:rsidR="004C0BCC">
              <w:rPr>
                <w:noProof/>
                <w:webHidden/>
              </w:rPr>
              <w:tab/>
            </w:r>
            <w:r w:rsidR="0064379F">
              <w:rPr>
                <w:noProof/>
                <w:webHidden/>
              </w:rPr>
              <w:fldChar w:fldCharType="begin"/>
            </w:r>
            <w:r w:rsidR="004C0BCC">
              <w:rPr>
                <w:noProof/>
                <w:webHidden/>
              </w:rPr>
              <w:instrText xml:space="preserve"> PAGEREF _Toc469488960 \h </w:instrText>
            </w:r>
            <w:r w:rsidR="0064379F">
              <w:rPr>
                <w:noProof/>
                <w:webHidden/>
              </w:rPr>
            </w:r>
            <w:r w:rsidR="0064379F">
              <w:rPr>
                <w:noProof/>
                <w:webHidden/>
              </w:rPr>
              <w:fldChar w:fldCharType="separate"/>
            </w:r>
            <w:r w:rsidR="004C0BCC">
              <w:rPr>
                <w:noProof/>
                <w:webHidden/>
              </w:rPr>
              <w:t>46</w:t>
            </w:r>
            <w:r w:rsidR="0064379F">
              <w:rPr>
                <w:noProof/>
                <w:webHidden/>
              </w:rPr>
              <w:fldChar w:fldCharType="end"/>
            </w:r>
          </w:hyperlink>
        </w:p>
        <w:p w:rsidR="004C0BCC" w:rsidRDefault="002E0AC0">
          <w:pPr>
            <w:pStyle w:val="TOC2"/>
            <w:tabs>
              <w:tab w:val="right" w:leader="dot" w:pos="9040"/>
            </w:tabs>
            <w:rPr>
              <w:rFonts w:asciiTheme="minorHAnsi" w:eastAsiaTheme="minorEastAsia" w:hAnsiTheme="minorHAnsi" w:cstheme="minorBidi"/>
              <w:noProof/>
              <w:sz w:val="22"/>
              <w:szCs w:val="22"/>
              <w:lang w:val="en-US"/>
            </w:rPr>
          </w:pPr>
          <w:hyperlink w:anchor="_Toc469488961" w:history="1">
            <w:r w:rsidR="004C0BCC" w:rsidRPr="00DF7426">
              <w:rPr>
                <w:rStyle w:val="Hyperlink"/>
                <w:noProof/>
                <w:lang w:val="sr-Cyrl-CS"/>
              </w:rPr>
              <w:t>14.</w:t>
            </w:r>
            <w:r w:rsidR="004C0BCC" w:rsidRPr="00DF7426">
              <w:rPr>
                <w:rStyle w:val="Hyperlink"/>
                <w:noProof/>
              </w:rPr>
              <w:t xml:space="preserve"> ОПШТИ ПОДАЦИ О ПОДИЗВОЂАЧИМА</w:t>
            </w:r>
            <w:r w:rsidR="004C0BCC">
              <w:rPr>
                <w:noProof/>
                <w:webHidden/>
              </w:rPr>
              <w:tab/>
            </w:r>
            <w:r w:rsidR="0064379F">
              <w:rPr>
                <w:noProof/>
                <w:webHidden/>
              </w:rPr>
              <w:fldChar w:fldCharType="begin"/>
            </w:r>
            <w:r w:rsidR="004C0BCC">
              <w:rPr>
                <w:noProof/>
                <w:webHidden/>
              </w:rPr>
              <w:instrText xml:space="preserve"> PAGEREF _Toc469488961 \h </w:instrText>
            </w:r>
            <w:r w:rsidR="0064379F">
              <w:rPr>
                <w:noProof/>
                <w:webHidden/>
              </w:rPr>
            </w:r>
            <w:r w:rsidR="0064379F">
              <w:rPr>
                <w:noProof/>
                <w:webHidden/>
              </w:rPr>
              <w:fldChar w:fldCharType="separate"/>
            </w:r>
            <w:r w:rsidR="004C0BCC">
              <w:rPr>
                <w:noProof/>
                <w:webHidden/>
              </w:rPr>
              <w:t>47</w:t>
            </w:r>
            <w:r w:rsidR="0064379F">
              <w:rPr>
                <w:noProof/>
                <w:webHidden/>
              </w:rPr>
              <w:fldChar w:fldCharType="end"/>
            </w:r>
          </w:hyperlink>
        </w:p>
        <w:p w:rsidR="009B75C5" w:rsidRDefault="0064379F">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69488948"/>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84AA0" w:rsidRDefault="00B84C11" w:rsidP="00E065E2">
            <w:pPr>
              <w:pStyle w:val="Footer"/>
              <w:jc w:val="both"/>
              <w:rPr>
                <w:b/>
                <w:noProof/>
                <w:sz w:val="28"/>
                <w:szCs w:val="28"/>
              </w:rPr>
            </w:pPr>
            <w:r w:rsidRPr="00734367">
              <w:t xml:space="preserve">Предмет јавне набавке </w:t>
            </w:r>
            <w:r w:rsidRPr="00734367">
              <w:rPr>
                <w:b/>
                <w:noProof/>
              </w:rPr>
              <w:t>добара</w:t>
            </w:r>
            <w:r w:rsidRPr="00734367">
              <w:t xml:space="preserve"> </w:t>
            </w:r>
            <w:r w:rsidR="006A5ABE">
              <w:t xml:space="preserve">бр. </w:t>
            </w:r>
            <w:r w:rsidR="00031DA4">
              <w:rPr>
                <w:b/>
                <w:lang w:val="sr-Cyrl-CS"/>
              </w:rPr>
              <w:t>25</w:t>
            </w:r>
            <w:r w:rsidR="00031DA4">
              <w:rPr>
                <w:b/>
              </w:rPr>
              <w:t>2</w:t>
            </w:r>
            <w:r w:rsidR="006A5ABE">
              <w:rPr>
                <w:b/>
                <w:lang w:val="sr-Cyrl-CS"/>
              </w:rPr>
              <w:t>-16-O</w:t>
            </w:r>
            <w:r w:rsidR="00734367" w:rsidRPr="00734367">
              <w:t xml:space="preserve"> </w:t>
            </w:r>
            <w:r w:rsidRPr="00734367">
              <w:t xml:space="preserve">је </w:t>
            </w:r>
            <w:r w:rsidR="00031DA4">
              <w:rPr>
                <w:b/>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w:t>
            </w:r>
            <w:r w:rsidR="00A84AA0">
              <w:rPr>
                <w:b/>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292C38" w:rsidRDefault="00292C38" w:rsidP="00F93529">
            <w:pPr>
              <w:jc w:val="both"/>
              <w:rPr>
                <w:i/>
                <w:iCs/>
                <w:color w:val="FF0000"/>
              </w:rPr>
            </w:pPr>
            <w:r w:rsidRPr="00292C38">
              <w:rPr>
                <w:color w:val="FF0000"/>
                <w:lang w:val="sr-Cyrl-CS"/>
              </w:rPr>
              <w:t xml:space="preserve">Поступак јавне набавке се спроводи ради закључења оквирног споразума са </w:t>
            </w:r>
            <w:r w:rsidR="00F93529">
              <w:rPr>
                <w:color w:val="FF0000"/>
                <w:lang w:val="sr-Cyrl-CS"/>
              </w:rPr>
              <w:t>три добављача</w:t>
            </w:r>
            <w:r w:rsidRPr="00292C38">
              <w:rPr>
                <w:color w:val="FF0000"/>
                <w:lang w:val="sr-Cyrl-CS"/>
              </w:rPr>
              <w:t xml:space="preserve"> за сваку партију понаособ, на период од годину дана</w:t>
            </w:r>
            <w:r w:rsidR="00B84C11" w:rsidRPr="00292C38">
              <w:rPr>
                <w:color w:val="FF0000"/>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69488949"/>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A84AA0" w:rsidRDefault="00B84C11" w:rsidP="00730572">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31DA4">
              <w:rPr>
                <w:b/>
                <w:lang w:val="sr-Cyrl-CS"/>
              </w:rPr>
              <w:t>252</w:t>
            </w:r>
            <w:r w:rsidR="006A5ABE">
              <w:rPr>
                <w:b/>
                <w:lang w:val="sr-Cyrl-CS"/>
              </w:rPr>
              <w:t>-16-O</w:t>
            </w:r>
            <w:r w:rsidR="0023541D">
              <w:t xml:space="preserve"> </w:t>
            </w:r>
            <w:r w:rsidRPr="001B2B46">
              <w:t xml:space="preserve">је </w:t>
            </w:r>
            <w:r w:rsidR="00031DA4">
              <w:rPr>
                <w:b/>
                <w:lang w:val="sr-Cyrl-CS"/>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tc>
      </w:tr>
      <w:tr w:rsidR="00B84C11" w:rsidRPr="002D5B2C" w:rsidTr="00031DA4">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bottom"/>
          </w:tcPr>
          <w:p w:rsidR="00031DA4" w:rsidRDefault="00031DA4" w:rsidP="00031DA4">
            <w:pPr>
              <w:rPr>
                <w:lang w:val="sr-Cyrl-BA"/>
              </w:rPr>
            </w:pPr>
          </w:p>
          <w:p w:rsidR="00E065E2" w:rsidRPr="00E065E2" w:rsidRDefault="00C11A0D" w:rsidP="00031DA4">
            <w:pPr>
              <w:rPr>
                <w:noProof/>
                <w:lang w:val="ru-RU"/>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lang w:val="sr-Cyrl-CS"/>
        </w:rPr>
      </w:pPr>
    </w:p>
    <w:p w:rsidR="005D1B01" w:rsidRPr="00E45538" w:rsidRDefault="005D1B01" w:rsidP="00B84C11">
      <w:pPr>
        <w:rPr>
          <w:b/>
          <w:noProof/>
          <w:lang w:val="sr-Cyrl-CS"/>
        </w:rPr>
      </w:pPr>
    </w:p>
    <w:p w:rsidR="00695E3A" w:rsidRDefault="00EB23DB" w:rsidP="00695E3A">
      <w:pPr>
        <w:rPr>
          <w:b/>
          <w:noProof/>
        </w:rPr>
      </w:pPr>
      <w:r>
        <w:rPr>
          <w:b/>
          <w:noProof/>
        </w:rPr>
        <w:t>Предмет јавне набавке</w:t>
      </w:r>
      <w:r w:rsidR="00BE4DC6">
        <w:rPr>
          <w:b/>
          <w:noProof/>
        </w:rPr>
        <w:t xml:space="preserve"> </w:t>
      </w:r>
      <w:r w:rsidR="003954FF" w:rsidRPr="00292C38">
        <w:rPr>
          <w:b/>
          <w:noProof/>
          <w:color w:val="FF0000"/>
        </w:rPr>
        <w:t>је</w:t>
      </w:r>
      <w:r w:rsidR="00BE4DC6" w:rsidRPr="00292C38">
        <w:rPr>
          <w:b/>
          <w:noProof/>
          <w:color w:val="FF0000"/>
        </w:rPr>
        <w:t xml:space="preserve"> </w:t>
      </w:r>
      <w:r w:rsidR="0053716E" w:rsidRPr="00292C38">
        <w:rPr>
          <w:b/>
          <w:noProof/>
          <w:color w:val="FF0000"/>
        </w:rPr>
        <w:t>обликован по партијам</w:t>
      </w:r>
      <w:r w:rsidR="003954FF" w:rsidRPr="00292C38">
        <w:rPr>
          <w:b/>
          <w:noProof/>
          <w:color w:val="FF0000"/>
        </w:rPr>
        <w:t>а</w:t>
      </w:r>
      <w:r w:rsidR="00292C38">
        <w:rPr>
          <w:b/>
          <w:noProof/>
        </w:rPr>
        <w:t>:</w:t>
      </w:r>
    </w:p>
    <w:p w:rsidR="00F93529" w:rsidRPr="00F93529" w:rsidRDefault="00F93529" w:rsidP="00695E3A">
      <w:pPr>
        <w:rPr>
          <w:b/>
          <w:noProof/>
        </w:rPr>
      </w:pPr>
    </w:p>
    <w:p w:rsidR="00F93529" w:rsidRPr="00F93529" w:rsidRDefault="00F93529" w:rsidP="00695E3A">
      <w:pPr>
        <w:rPr>
          <w:b/>
          <w:noProof/>
        </w:rPr>
      </w:pPr>
    </w:p>
    <w:tbl>
      <w:tblPr>
        <w:tblStyle w:val="TableGrid"/>
        <w:tblW w:w="0" w:type="auto"/>
        <w:tblInd w:w="108" w:type="dxa"/>
        <w:tblLook w:val="04A0" w:firstRow="1" w:lastRow="0" w:firstColumn="1" w:lastColumn="0" w:noHBand="0" w:noVBand="1"/>
      </w:tblPr>
      <w:tblGrid>
        <w:gridCol w:w="1281"/>
        <w:gridCol w:w="7791"/>
      </w:tblGrid>
      <w:tr w:rsidR="00F93529" w:rsidRPr="00EB0B67" w:rsidTr="00F93529">
        <w:trPr>
          <w:trHeight w:val="165"/>
        </w:trPr>
        <w:tc>
          <w:tcPr>
            <w:tcW w:w="1281" w:type="dxa"/>
            <w:tcBorders>
              <w:top w:val="single" w:sz="4" w:space="0" w:color="auto"/>
              <w:left w:val="single" w:sz="4" w:space="0" w:color="auto"/>
              <w:bottom w:val="single" w:sz="4" w:space="0" w:color="auto"/>
              <w:right w:val="single" w:sz="4" w:space="0" w:color="auto"/>
            </w:tcBorders>
            <w:hideMark/>
          </w:tcPr>
          <w:p w:rsidR="00F93529" w:rsidRPr="00F93529" w:rsidRDefault="00F93529" w:rsidP="00F93529">
            <w:pPr>
              <w:jc w:val="center"/>
              <w:rPr>
                <w:b/>
                <w:color w:val="FF0000"/>
                <w:lang w:val="sr-Cyrl-CS"/>
              </w:rPr>
            </w:pPr>
            <w:r w:rsidRPr="00F93529">
              <w:rPr>
                <w:b/>
                <w:color w:val="FF0000"/>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93529" w:rsidRPr="00F93529" w:rsidRDefault="00F93529" w:rsidP="00F93529">
            <w:pPr>
              <w:jc w:val="center"/>
              <w:rPr>
                <w:b/>
                <w:color w:val="FF0000"/>
              </w:rPr>
            </w:pPr>
          </w:p>
          <w:p w:rsidR="00F93529" w:rsidRPr="00F93529" w:rsidRDefault="00F93529" w:rsidP="00F93529">
            <w:pPr>
              <w:jc w:val="center"/>
              <w:rPr>
                <w:b/>
                <w:color w:val="FF0000"/>
              </w:rPr>
            </w:pPr>
            <w:r w:rsidRPr="00F93529">
              <w:rPr>
                <w:b/>
                <w:color w:val="FF0000"/>
              </w:rPr>
              <w:t>Назив партије</w:t>
            </w:r>
          </w:p>
        </w:tc>
      </w:tr>
      <w:tr w:rsidR="00F93529" w:rsidRPr="00D33F1C" w:rsidTr="00F93529">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F93529" w:rsidRPr="00F93529" w:rsidRDefault="00F93529" w:rsidP="00F93529">
            <w:pPr>
              <w:jc w:val="center"/>
              <w:rPr>
                <w:noProof/>
                <w:color w:val="FF0000"/>
                <w:lang w:val="sr-Cyrl-CS"/>
              </w:rPr>
            </w:pPr>
            <w:r w:rsidRPr="00F93529">
              <w:rPr>
                <w:noProof/>
                <w:color w:val="FF0000"/>
                <w:lang w:val="sr-Cyrl-CS"/>
              </w:rPr>
              <w:t>1.</w:t>
            </w:r>
          </w:p>
        </w:tc>
        <w:tc>
          <w:tcPr>
            <w:tcW w:w="7791" w:type="dxa"/>
            <w:tcBorders>
              <w:top w:val="single" w:sz="4" w:space="0" w:color="auto"/>
              <w:left w:val="single" w:sz="4" w:space="0" w:color="auto"/>
              <w:bottom w:val="single" w:sz="4" w:space="0" w:color="auto"/>
              <w:right w:val="single" w:sz="4" w:space="0" w:color="auto"/>
            </w:tcBorders>
          </w:tcPr>
          <w:p w:rsidR="00F93529" w:rsidRPr="00F93529" w:rsidRDefault="00F93529" w:rsidP="00F93529">
            <w:pPr>
              <w:tabs>
                <w:tab w:val="left" w:pos="1215"/>
              </w:tabs>
              <w:rPr>
                <w:noProof/>
                <w:color w:val="FF0000"/>
              </w:rPr>
            </w:pPr>
            <w:r w:rsidRPr="00F93529">
              <w:rPr>
                <w:noProof/>
                <w:color w:val="FF0000"/>
              </w:rPr>
              <w:t>Ready-to-use антитела од 12мл</w:t>
            </w:r>
          </w:p>
        </w:tc>
      </w:tr>
      <w:tr w:rsidR="00F93529" w:rsidRPr="00D33F1C" w:rsidTr="00F93529">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F93529" w:rsidRPr="00F93529" w:rsidRDefault="00F93529" w:rsidP="00F93529">
            <w:pPr>
              <w:jc w:val="center"/>
              <w:rPr>
                <w:noProof/>
                <w:color w:val="FF0000"/>
                <w:lang w:val="sr-Cyrl-CS"/>
              </w:rPr>
            </w:pPr>
            <w:r w:rsidRPr="00F93529">
              <w:rPr>
                <w:noProof/>
                <w:color w:val="FF0000"/>
                <w:lang w:val="sr-Cyrl-CS"/>
              </w:rPr>
              <w:t>2.</w:t>
            </w:r>
          </w:p>
        </w:tc>
        <w:tc>
          <w:tcPr>
            <w:tcW w:w="7791" w:type="dxa"/>
            <w:tcBorders>
              <w:top w:val="single" w:sz="4" w:space="0" w:color="auto"/>
              <w:left w:val="single" w:sz="4" w:space="0" w:color="auto"/>
              <w:bottom w:val="single" w:sz="4" w:space="0" w:color="auto"/>
              <w:right w:val="single" w:sz="4" w:space="0" w:color="auto"/>
            </w:tcBorders>
          </w:tcPr>
          <w:p w:rsidR="00F93529" w:rsidRPr="00F93529" w:rsidRDefault="00F93529" w:rsidP="00F93529">
            <w:pPr>
              <w:tabs>
                <w:tab w:val="left" w:pos="1305"/>
              </w:tabs>
              <w:rPr>
                <w:noProof/>
                <w:color w:val="FF0000"/>
                <w:lang w:val="sr-Cyrl-CS"/>
              </w:rPr>
            </w:pPr>
            <w:r w:rsidRPr="00F93529">
              <w:rPr>
                <w:noProof/>
                <w:color w:val="FF0000"/>
                <w:lang w:val="sr-Cyrl-CS"/>
              </w:rPr>
              <w:t>Концентрати</w:t>
            </w:r>
          </w:p>
        </w:tc>
      </w:tr>
      <w:tr w:rsidR="00F93529" w:rsidRPr="00D33F1C" w:rsidTr="00F93529">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F93529" w:rsidRPr="00F93529" w:rsidRDefault="00F93529" w:rsidP="00F93529">
            <w:pPr>
              <w:jc w:val="center"/>
              <w:rPr>
                <w:noProof/>
                <w:color w:val="FF0000"/>
                <w:lang w:val="sr-Cyrl-CS"/>
              </w:rPr>
            </w:pPr>
            <w:r w:rsidRPr="00F93529">
              <w:rPr>
                <w:noProof/>
                <w:color w:val="FF0000"/>
                <w:lang w:val="sr-Cyrl-CS"/>
              </w:rPr>
              <w:t>3.</w:t>
            </w:r>
          </w:p>
        </w:tc>
        <w:tc>
          <w:tcPr>
            <w:tcW w:w="7791" w:type="dxa"/>
            <w:tcBorders>
              <w:top w:val="single" w:sz="4" w:space="0" w:color="auto"/>
              <w:left w:val="single" w:sz="4" w:space="0" w:color="auto"/>
              <w:bottom w:val="single" w:sz="4" w:space="0" w:color="auto"/>
              <w:right w:val="single" w:sz="4" w:space="0" w:color="auto"/>
            </w:tcBorders>
          </w:tcPr>
          <w:p w:rsidR="00F93529" w:rsidRPr="00F93529" w:rsidRDefault="00F93529" w:rsidP="00F93529">
            <w:pPr>
              <w:tabs>
                <w:tab w:val="left" w:pos="1335"/>
              </w:tabs>
              <w:rPr>
                <w:noProof/>
                <w:color w:val="FF0000"/>
                <w:lang w:val="sr-Cyrl-CS"/>
              </w:rPr>
            </w:pPr>
            <w:r w:rsidRPr="00F93529">
              <w:rPr>
                <w:noProof/>
                <w:color w:val="FF0000"/>
                <w:lang w:val="sr-Cyrl-CS"/>
              </w:rPr>
              <w:t>Специфична антитела</w:t>
            </w:r>
          </w:p>
        </w:tc>
      </w:tr>
      <w:tr w:rsidR="00F93529" w:rsidRPr="00D33F1C" w:rsidTr="00F93529">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F93529" w:rsidRPr="00F93529" w:rsidRDefault="00F93529" w:rsidP="00F93529">
            <w:pPr>
              <w:jc w:val="center"/>
              <w:rPr>
                <w:noProof/>
                <w:color w:val="FF0000"/>
                <w:lang w:val="sr-Cyrl-CS"/>
              </w:rPr>
            </w:pPr>
            <w:r w:rsidRPr="00F93529">
              <w:rPr>
                <w:noProof/>
                <w:color w:val="FF0000"/>
                <w:lang w:val="sr-Cyrl-CS"/>
              </w:rPr>
              <w:t>4.</w:t>
            </w:r>
          </w:p>
        </w:tc>
        <w:tc>
          <w:tcPr>
            <w:tcW w:w="7791" w:type="dxa"/>
            <w:tcBorders>
              <w:top w:val="single" w:sz="4" w:space="0" w:color="auto"/>
              <w:left w:val="single" w:sz="4" w:space="0" w:color="auto"/>
              <w:bottom w:val="single" w:sz="4" w:space="0" w:color="auto"/>
              <w:right w:val="single" w:sz="4" w:space="0" w:color="auto"/>
            </w:tcBorders>
          </w:tcPr>
          <w:p w:rsidR="00F93529" w:rsidRPr="00F93529" w:rsidRDefault="00F93529" w:rsidP="00F93529">
            <w:pPr>
              <w:rPr>
                <w:noProof/>
                <w:color w:val="FF0000"/>
                <w:lang w:val="sr-Cyrl-CS"/>
              </w:rPr>
            </w:pPr>
            <w:r w:rsidRPr="00F93529">
              <w:rPr>
                <w:color w:val="FF0000"/>
              </w:rPr>
              <w:t>Потрошни материјал за потребе имунохистохемије</w:t>
            </w:r>
          </w:p>
        </w:tc>
      </w:tr>
    </w:tbl>
    <w:p w:rsidR="00695E3A" w:rsidRDefault="00695E3A" w:rsidP="00734367">
      <w:pPr>
        <w:jc w:val="both"/>
        <w:rPr>
          <w:b/>
          <w:iCs/>
        </w:rPr>
      </w:pPr>
    </w:p>
    <w:p w:rsidR="005D1B01" w:rsidRPr="005D1B01" w:rsidRDefault="005D1B01" w:rsidP="004D4A24">
      <w:pPr>
        <w:tabs>
          <w:tab w:val="left" w:pos="3660"/>
        </w:tabs>
        <w:jc w:val="both"/>
        <w:rPr>
          <w:b/>
          <w:iCs/>
        </w:rPr>
      </w:pPr>
    </w:p>
    <w:p w:rsidR="00B84C11" w:rsidRPr="00292C38" w:rsidRDefault="00B84C11" w:rsidP="00734367">
      <w:pPr>
        <w:jc w:val="both"/>
        <w:rPr>
          <w:b/>
          <w:noProof/>
          <w:color w:val="FF0000"/>
        </w:rPr>
      </w:pPr>
      <w:r w:rsidRPr="00292C38">
        <w:rPr>
          <w:b/>
          <w:iCs/>
          <w:color w:val="FF0000"/>
        </w:rPr>
        <w:t>Н</w:t>
      </w:r>
      <w:r w:rsidRPr="00292C38">
        <w:rPr>
          <w:b/>
          <w:iCs/>
          <w:color w:val="FF0000"/>
          <w:lang w:val="sr-Cyrl-CS"/>
        </w:rPr>
        <w:t xml:space="preserve">аручилац </w:t>
      </w:r>
      <w:r w:rsidR="00734367" w:rsidRPr="00292C38">
        <w:rPr>
          <w:b/>
          <w:iCs/>
          <w:color w:val="FF0000"/>
        </w:rPr>
        <w:t xml:space="preserve"> спроводи</w:t>
      </w:r>
      <w:r w:rsidR="001B2B46" w:rsidRPr="00292C38">
        <w:rPr>
          <w:b/>
          <w:iCs/>
          <w:color w:val="FF0000"/>
        </w:rPr>
        <w:t xml:space="preserve"> </w:t>
      </w:r>
      <w:r w:rsidRPr="00292C38">
        <w:rPr>
          <w:b/>
          <w:iCs/>
          <w:color w:val="FF0000"/>
          <w:lang w:val="sr-Cyrl-CS"/>
        </w:rPr>
        <w:t xml:space="preserve">поступак </w:t>
      </w:r>
      <w:r w:rsidR="00734367" w:rsidRPr="00292C38">
        <w:rPr>
          <w:b/>
          <w:iCs/>
          <w:color w:val="FF0000"/>
          <w:lang w:val="sr-Cyrl-CS"/>
        </w:rPr>
        <w:t xml:space="preserve">ради закључења оквирног </w:t>
      </w:r>
      <w:r w:rsidRPr="00292C38">
        <w:rPr>
          <w:b/>
          <w:iCs/>
          <w:color w:val="FF0000"/>
          <w:lang w:val="sr-Cyrl-CS"/>
        </w:rPr>
        <w:t>споразума.</w:t>
      </w:r>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787D3C" w:rsidRPr="00F93529" w:rsidRDefault="00787D3C" w:rsidP="00B84C11">
      <w:pPr>
        <w:rPr>
          <w:b/>
          <w:noProof/>
        </w:rPr>
      </w:pPr>
    </w:p>
    <w:p w:rsidR="00E43FAE" w:rsidRPr="006045B1" w:rsidRDefault="00E43FAE" w:rsidP="00D76B68">
      <w:pPr>
        <w:pStyle w:val="Heading2"/>
        <w:numPr>
          <w:ilvl w:val="0"/>
          <w:numId w:val="5"/>
        </w:numPr>
        <w:rPr>
          <w:noProof/>
        </w:rPr>
      </w:pPr>
      <w:bookmarkStart w:id="17" w:name="_Toc469488950"/>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542E5" w:rsidRDefault="00966CFC" w:rsidP="003954FF">
            <w:pPr>
              <w:pStyle w:val="Footer"/>
              <w:jc w:val="both"/>
              <w:rPr>
                <w:b/>
                <w:noProof/>
              </w:rPr>
            </w:pPr>
            <w:r w:rsidRPr="00DD5250">
              <w:t xml:space="preserve">Предмет ове јавне набавке </w:t>
            </w:r>
            <w:r w:rsidR="003954FF" w:rsidRPr="00DD5250">
              <w:t>је</w:t>
            </w:r>
            <w:r w:rsidR="00E61D05" w:rsidRPr="00DD5250">
              <w:rPr>
                <w:b/>
              </w:rPr>
              <w:t xml:space="preserve"> </w:t>
            </w:r>
            <w:r w:rsidR="00031DA4">
              <w:rPr>
                <w:b/>
                <w:lang w:val="sr-Cyrl-CS"/>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sidR="00730572" w:rsidRPr="00DD5250">
              <w:rPr>
                <w:b/>
                <w:noProof/>
              </w:rPr>
              <w:t>.</w:t>
            </w:r>
          </w:p>
          <w:p w:rsidR="005918F4" w:rsidRPr="005918F4" w:rsidRDefault="005918F4" w:rsidP="003954FF">
            <w:pPr>
              <w:pStyle w:val="Footer"/>
              <w:jc w:val="both"/>
              <w:rPr>
                <w:b/>
                <w:noProof/>
              </w:rPr>
            </w:pPr>
          </w:p>
          <w:p w:rsidR="00E065E2" w:rsidRPr="00031DA4" w:rsidRDefault="003C5272" w:rsidP="00BA5C5D">
            <w:pPr>
              <w:pStyle w:val="Footer"/>
              <w:jc w:val="both"/>
            </w:pPr>
            <w:r w:rsidRPr="00DD5250">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DD5250">
              <w:rPr>
                <w:lang w:val="sr-Cyrl-CS"/>
              </w:rPr>
              <w:t>у</w:t>
            </w:r>
            <w:r w:rsidRPr="00DD5250">
              <w:t xml:space="preserve"> понуд</w:t>
            </w:r>
            <w:r w:rsidRPr="00DD5250">
              <w:rPr>
                <w:lang w:val="sr-Cyrl-CS"/>
              </w:rPr>
              <w:t>е</w:t>
            </w:r>
            <w:r w:rsidRPr="00DD5250">
              <w:t>.</w:t>
            </w:r>
          </w:p>
        </w:tc>
      </w:tr>
    </w:tbl>
    <w:p w:rsidR="00E43FAE" w:rsidRDefault="00E43FAE" w:rsidP="00E43FAE">
      <w:pPr>
        <w:rPr>
          <w:bCs/>
          <w:iCs/>
        </w:rPr>
      </w:pPr>
    </w:p>
    <w:p w:rsidR="00B912A5" w:rsidRDefault="00B912A5" w:rsidP="00E43FAE">
      <w:pPr>
        <w:rPr>
          <w:bCs/>
          <w:iCs/>
        </w:rPr>
      </w:pPr>
    </w:p>
    <w:p w:rsidR="00B912A5" w:rsidRPr="004C0BCC"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69488951"/>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F3418" w:rsidRPr="00BF3418" w:rsidRDefault="00BF341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26"/>
        <w:gridCol w:w="43"/>
        <w:gridCol w:w="1665"/>
      </w:tblGrid>
      <w:tr w:rsidR="00BF4AF8" w:rsidRPr="00AE1407" w:rsidTr="005918F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26" w:type="dxa"/>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6"/>
          </w:tcPr>
          <w:p w:rsidR="005918F4"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5918F4">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5918F4">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66240" w:rsidRPr="00266240" w:rsidRDefault="00266240" w:rsidP="00BF4AF8">
            <w:pPr>
              <w:pStyle w:val="Default"/>
              <w:ind w:left="33"/>
              <w:jc w:val="both"/>
              <w:rPr>
                <w:rFonts w:ascii="Times New Roman" w:hAnsi="Times New Roman" w:cs="Times New Roman"/>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266240" w:rsidP="00BF4AF8">
            <w:pPr>
              <w:pStyle w:val="Default"/>
              <w:jc w:val="both"/>
              <w:rPr>
                <w:rFonts w:ascii="Times New Roman" w:hAnsi="Times New Roman" w:cs="Times New Roman"/>
                <w:iCs/>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5918F4">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3183" w:type="dxa"/>
            <w:gridSpan w:val="2"/>
            <w:vAlign w:val="center"/>
          </w:tcPr>
          <w:p w:rsidR="005918F4" w:rsidRDefault="005918F4" w:rsidP="00BF4AF8">
            <w:pPr>
              <w:pStyle w:val="stil1tekst"/>
              <w:ind w:left="0" w:right="63" w:firstLine="0"/>
              <w:rPr>
                <w:noProof/>
                <w:sz w:val="24"/>
                <w:szCs w:val="24"/>
              </w:rPr>
            </w:pPr>
          </w:p>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5918F4">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2"/>
          </w:tcPr>
          <w:p w:rsidR="00044764" w:rsidRDefault="00044764" w:rsidP="00BF4AF8">
            <w:pPr>
              <w:jc w:val="both"/>
              <w:rPr>
                <w:noProof/>
              </w:rPr>
            </w:pPr>
          </w:p>
          <w:p w:rsidR="005918F4" w:rsidRDefault="005918F4" w:rsidP="00BF4AF8">
            <w:pPr>
              <w:jc w:val="both"/>
              <w:rPr>
                <w:noProof/>
              </w:rPr>
            </w:pPr>
          </w:p>
          <w:p w:rsidR="005918F4" w:rsidRDefault="005918F4" w:rsidP="00BF4AF8">
            <w:pPr>
              <w:jc w:val="both"/>
              <w:rPr>
                <w:noProof/>
              </w:rPr>
            </w:pPr>
          </w:p>
          <w:p w:rsidR="005918F4" w:rsidRDefault="005918F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665" w:type="dxa"/>
          </w:tcPr>
          <w:p w:rsidR="00BF4AF8" w:rsidRPr="00AE1407" w:rsidRDefault="00BF4AF8" w:rsidP="00BF4AF8">
            <w:pPr>
              <w:rPr>
                <w:iCs/>
              </w:rPr>
            </w:pPr>
          </w:p>
        </w:tc>
      </w:tr>
      <w:tr w:rsidR="00BF4AF8" w:rsidRPr="00AE1407" w:rsidTr="00BF4AF8">
        <w:trPr>
          <w:trHeight w:val="848"/>
        </w:trPr>
        <w:tc>
          <w:tcPr>
            <w:tcW w:w="9618" w:type="dxa"/>
            <w:gridSpan w:val="6"/>
            <w:vAlign w:val="center"/>
          </w:tcPr>
          <w:p w:rsidR="005918F4" w:rsidRDefault="00BF4AF8" w:rsidP="00BF4AF8">
            <w:pPr>
              <w:pStyle w:val="ListParagraph"/>
              <w:ind w:left="0" w:firstLine="48"/>
              <w:jc w:val="center"/>
              <w:rPr>
                <w:b/>
                <w:noProof/>
              </w:rPr>
            </w:pPr>
            <w:r w:rsidRPr="00AE1407">
              <w:rPr>
                <w:b/>
                <w:noProof/>
              </w:rPr>
              <w:t xml:space="preserve">ДОДАТНИ УСЛОВИ ЗА УЧЕШЋЕ У ПОСТУПКУ ЈАВНЕ НАБАВКЕ </w:t>
            </w:r>
          </w:p>
          <w:p w:rsidR="00BF4AF8" w:rsidRPr="00AE1407" w:rsidRDefault="00BF4AF8" w:rsidP="00BF4AF8">
            <w:pPr>
              <w:pStyle w:val="ListParagraph"/>
              <w:ind w:left="0" w:firstLine="48"/>
              <w:jc w:val="center"/>
              <w:rPr>
                <w:b/>
                <w:noProof/>
              </w:rPr>
            </w:pPr>
            <w:r w:rsidRPr="00AE1407">
              <w:rPr>
                <w:b/>
                <w:noProof/>
              </w:rPr>
              <w:t>ИЗ ЧЛАНА 76. ЗАКОНА</w:t>
            </w:r>
          </w:p>
        </w:tc>
      </w:tr>
      <w:tr w:rsidR="00727108" w:rsidRPr="007A5826" w:rsidTr="0072710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727108" w:rsidRDefault="00727108" w:rsidP="00D53DB4">
            <w:pPr>
              <w:jc w:val="both"/>
              <w:rPr>
                <w:lang w:val="sr-Latn-CS"/>
              </w:rPr>
            </w:pPr>
          </w:p>
          <w:p w:rsidR="00727108" w:rsidRPr="00683106" w:rsidRDefault="00727108"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727108" w:rsidRPr="002F2654" w:rsidRDefault="00727108"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D53DB4">
            <w:pPr>
              <w:jc w:val="both"/>
              <w:rPr>
                <w:lang w:val="sr-Latn-CS"/>
              </w:rPr>
            </w:pPr>
          </w:p>
          <w:p w:rsidR="00727108" w:rsidRPr="007A5826" w:rsidRDefault="00727108" w:rsidP="005918F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w:t>
      </w:r>
      <w:r w:rsidR="00815ACE">
        <w:rPr>
          <w:noProof/>
        </w:rPr>
        <w:t>ча потписаном и печатираном овом</w:t>
      </w:r>
      <w:r w:rsidR="00543F60">
        <w:rPr>
          <w:noProof/>
        </w:rPr>
        <w:t xml:space="preserve"> ИЗЈАВОМ.</w:t>
      </w:r>
    </w:p>
    <w:p w:rsidR="00543F60" w:rsidRPr="000C0F46" w:rsidRDefault="00543F60" w:rsidP="00543F60">
      <w:pPr>
        <w:jc w:val="both"/>
        <w:rPr>
          <w:noProof/>
        </w:rPr>
      </w:pPr>
    </w:p>
    <w:p w:rsidR="00D608ED" w:rsidRPr="009C6CF7" w:rsidRDefault="00D608ED" w:rsidP="00D608ED">
      <w:pPr>
        <w:pStyle w:val="ListParagraph"/>
        <w:numPr>
          <w:ilvl w:val="0"/>
          <w:numId w:val="1"/>
        </w:numPr>
        <w:ind w:left="405"/>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D608ED" w:rsidRPr="001757D2" w:rsidRDefault="00D608ED" w:rsidP="00D608ED">
      <w:pPr>
        <w:pStyle w:val="ListParagraph"/>
        <w:numPr>
          <w:ilvl w:val="0"/>
          <w:numId w:val="1"/>
        </w:numPr>
        <w:ind w:left="405"/>
        <w:jc w:val="both"/>
        <w:rPr>
          <w:bCs/>
          <w:iCs/>
        </w:rPr>
      </w:pPr>
      <w:r w:rsidRPr="001757D2">
        <w:rPr>
          <w:b/>
          <w:bCs/>
          <w:iCs/>
          <w:u w:val="single"/>
          <w:lang w:val="sr-Cyrl-CS"/>
        </w:rPr>
        <w:t>Доказивање испуњености услова за учешће у поступку јавне набавке</w:t>
      </w:r>
    </w:p>
    <w:p w:rsidR="00D608ED" w:rsidRPr="00877FD5" w:rsidRDefault="00D608ED" w:rsidP="00D608ED">
      <w:pPr>
        <w:pStyle w:val="ListParagraph"/>
        <w:numPr>
          <w:ilvl w:val="0"/>
          <w:numId w:val="1"/>
        </w:numPr>
        <w:tabs>
          <w:tab w:val="left" w:pos="680"/>
        </w:tabs>
        <w:ind w:left="405"/>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D608ED" w:rsidRPr="00670718" w:rsidRDefault="00D608ED" w:rsidP="00D608ED">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D608ED" w:rsidRPr="00877FD5" w:rsidRDefault="00D608ED" w:rsidP="00D608ED">
      <w:pPr>
        <w:pStyle w:val="ListParagraph"/>
        <w:tabs>
          <w:tab w:val="left" w:pos="680"/>
        </w:tabs>
        <w:ind w:left="405"/>
        <w:jc w:val="both"/>
        <w:rPr>
          <w:noProof/>
        </w:rPr>
      </w:pPr>
      <w:r>
        <w:rPr>
          <w:bCs/>
          <w:lang w:val="sr-Cyrl-CS"/>
        </w:rPr>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D608ED" w:rsidRPr="00E70DBC" w:rsidRDefault="00D608ED" w:rsidP="00D608ED">
      <w:pPr>
        <w:pStyle w:val="ListParagraph"/>
        <w:numPr>
          <w:ilvl w:val="0"/>
          <w:numId w:val="1"/>
        </w:numPr>
        <w:tabs>
          <w:tab w:val="left" w:pos="680"/>
        </w:tabs>
        <w:ind w:left="405"/>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D608ED" w:rsidRPr="00F45FF0" w:rsidRDefault="00D608ED" w:rsidP="00D608ED">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608ED" w:rsidRPr="00F45FF0" w:rsidRDefault="00D608ED" w:rsidP="00D608ED">
      <w:pPr>
        <w:pStyle w:val="ListParagraph"/>
        <w:numPr>
          <w:ilvl w:val="0"/>
          <w:numId w:val="1"/>
        </w:numPr>
        <w:tabs>
          <w:tab w:val="left" w:pos="680"/>
        </w:tabs>
        <w:ind w:left="405"/>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08ED" w:rsidRPr="00FA28D3" w:rsidRDefault="00D608ED" w:rsidP="00D608ED">
      <w:pPr>
        <w:pStyle w:val="ListParagraph"/>
        <w:numPr>
          <w:ilvl w:val="0"/>
          <w:numId w:val="1"/>
        </w:numPr>
        <w:tabs>
          <w:tab w:val="left" w:pos="680"/>
        </w:tabs>
        <w:ind w:left="405"/>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D608ED" w:rsidRPr="00AE1407" w:rsidRDefault="00D608ED" w:rsidP="00D608ED">
      <w:pPr>
        <w:pStyle w:val="ListParagraph"/>
        <w:numPr>
          <w:ilvl w:val="0"/>
          <w:numId w:val="1"/>
        </w:numPr>
        <w:ind w:left="405"/>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D608ED" w:rsidRPr="00EB4E07" w:rsidRDefault="00D608ED" w:rsidP="00D608ED">
      <w:pPr>
        <w:pStyle w:val="ListParagraph"/>
        <w:ind w:left="405"/>
        <w:jc w:val="both"/>
        <w:rPr>
          <w:bCs/>
          <w:iCs/>
          <w:lang w:val="sr-Cyrl-CS"/>
        </w:rPr>
      </w:pPr>
      <w:r w:rsidRPr="00670718">
        <w:rPr>
          <w:bCs/>
          <w:iCs/>
          <w:lang w:val="sr-Cyrl-CS"/>
        </w:rPr>
        <w:t>Додатне услове група понуђача испуњава заједно.</w:t>
      </w:r>
    </w:p>
    <w:p w:rsidR="00D608ED" w:rsidRPr="00FA28D3" w:rsidRDefault="00D608ED" w:rsidP="00D608ED">
      <w:pPr>
        <w:pStyle w:val="ListParagraph"/>
        <w:numPr>
          <w:ilvl w:val="0"/>
          <w:numId w:val="1"/>
        </w:numPr>
        <w:ind w:left="405"/>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подизвођача.  </w:t>
      </w:r>
    </w:p>
    <w:p w:rsidR="00D608ED" w:rsidRPr="00670718" w:rsidRDefault="00D608ED" w:rsidP="00D608ED">
      <w:pPr>
        <w:pStyle w:val="ListParagraph"/>
        <w:numPr>
          <w:ilvl w:val="0"/>
          <w:numId w:val="1"/>
        </w:numPr>
        <w:tabs>
          <w:tab w:val="left" w:pos="680"/>
        </w:tabs>
        <w:ind w:left="405"/>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227F5" w:rsidRPr="00F45FF0" w:rsidRDefault="009227F5" w:rsidP="00D608ED">
      <w:pPr>
        <w:pStyle w:val="ListParagraph"/>
        <w:tabs>
          <w:tab w:val="left" w:pos="680"/>
        </w:tabs>
        <w:ind w:left="405"/>
        <w:jc w:val="both"/>
        <w:rPr>
          <w:rFonts w:eastAsia="TimesNewRomanPSMT"/>
          <w:bCs/>
        </w:rPr>
      </w:pP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D608ED">
      <w:pPr>
        <w:pStyle w:val="ListParagraph"/>
        <w:tabs>
          <w:tab w:val="left" w:pos="680"/>
        </w:tabs>
        <w:ind w:left="0"/>
        <w:jc w:val="both"/>
        <w:rPr>
          <w:rFonts w:eastAsia="TimesNewRomanPSMT"/>
          <w:bCs/>
        </w:rPr>
      </w:pPr>
      <w:r>
        <w:rPr>
          <w:rFonts w:eastAsia="TimesNewRomanPSMT"/>
          <w:bCs/>
        </w:rPr>
        <w:t>Место: ___________________</w:t>
      </w:r>
    </w:p>
    <w:p w:rsidR="00D608ED" w:rsidRDefault="00D608ED" w:rsidP="00D608ED">
      <w:pPr>
        <w:pStyle w:val="ListParagraph"/>
        <w:tabs>
          <w:tab w:val="left" w:pos="680"/>
        </w:tabs>
        <w:ind w:left="0"/>
        <w:jc w:val="both"/>
        <w:rPr>
          <w:rFonts w:eastAsia="TimesNewRomanPSMT"/>
          <w:bCs/>
        </w:rPr>
      </w:pPr>
    </w:p>
    <w:p w:rsidR="00D608ED" w:rsidRDefault="00D608ED" w:rsidP="00D608ED">
      <w:pPr>
        <w:pStyle w:val="ListParagraph"/>
        <w:tabs>
          <w:tab w:val="left" w:pos="680"/>
        </w:tabs>
        <w:ind w:left="0"/>
        <w:jc w:val="both"/>
        <w:rPr>
          <w:rFonts w:eastAsia="TimesNewRomanPSMT"/>
          <w:bCs/>
        </w:rPr>
      </w:pPr>
      <w:r>
        <w:rPr>
          <w:rFonts w:eastAsia="TimesNewRomanPSMT"/>
          <w:bCs/>
        </w:rPr>
        <w:t>Датум: ___________________</w:t>
      </w:r>
    </w:p>
    <w:p w:rsidR="00D608ED" w:rsidRDefault="00D608ED" w:rsidP="00D608ED">
      <w:pPr>
        <w:rPr>
          <w:b/>
          <w:noProof/>
        </w:rPr>
      </w:pPr>
    </w:p>
    <w:tbl>
      <w:tblPr>
        <w:tblW w:w="0" w:type="auto"/>
        <w:tblLook w:val="04A0" w:firstRow="1" w:lastRow="0" w:firstColumn="1" w:lastColumn="0" w:noHBand="0" w:noVBand="1"/>
      </w:tblPr>
      <w:tblGrid>
        <w:gridCol w:w="3090"/>
        <w:gridCol w:w="3086"/>
        <w:gridCol w:w="3090"/>
      </w:tblGrid>
      <w:tr w:rsidR="00D608ED" w:rsidTr="00DE7E1A">
        <w:tc>
          <w:tcPr>
            <w:tcW w:w="3095" w:type="dxa"/>
            <w:tcBorders>
              <w:bottom w:val="single" w:sz="4" w:space="0" w:color="auto"/>
            </w:tcBorders>
            <w:shd w:val="clear" w:color="auto" w:fill="auto"/>
          </w:tcPr>
          <w:p w:rsidR="00D608ED" w:rsidRDefault="00D608ED" w:rsidP="00DE7E1A">
            <w:pPr>
              <w:tabs>
                <w:tab w:val="left" w:pos="680"/>
              </w:tabs>
              <w:jc w:val="both"/>
              <w:rPr>
                <w:rFonts w:eastAsia="TimesNewRomanPSMT"/>
                <w:bCs/>
              </w:rPr>
            </w:pPr>
          </w:p>
          <w:p w:rsidR="00D608ED" w:rsidRPr="00E70DBC" w:rsidRDefault="00D608ED" w:rsidP="00DE7E1A">
            <w:pPr>
              <w:tabs>
                <w:tab w:val="left" w:pos="680"/>
              </w:tabs>
              <w:jc w:val="both"/>
              <w:rPr>
                <w:rFonts w:eastAsia="TimesNewRomanPSMT"/>
                <w:bCs/>
              </w:rPr>
            </w:pPr>
          </w:p>
        </w:tc>
        <w:tc>
          <w:tcPr>
            <w:tcW w:w="3095" w:type="dxa"/>
            <w:shd w:val="clear" w:color="auto" w:fill="auto"/>
          </w:tcPr>
          <w:p w:rsidR="00D608ED" w:rsidRPr="00360CC4" w:rsidRDefault="00D608ED" w:rsidP="00DE7E1A">
            <w:pPr>
              <w:tabs>
                <w:tab w:val="left" w:pos="680"/>
              </w:tabs>
              <w:jc w:val="both"/>
              <w:rPr>
                <w:rFonts w:eastAsia="TimesNewRomanPSMT"/>
                <w:bCs/>
              </w:rPr>
            </w:pPr>
          </w:p>
        </w:tc>
        <w:tc>
          <w:tcPr>
            <w:tcW w:w="3096" w:type="dxa"/>
            <w:tcBorders>
              <w:bottom w:val="single" w:sz="4" w:space="0" w:color="auto"/>
            </w:tcBorders>
            <w:shd w:val="clear" w:color="auto" w:fill="auto"/>
          </w:tcPr>
          <w:p w:rsidR="00D608ED" w:rsidRPr="00360CC4" w:rsidRDefault="00D608ED" w:rsidP="00DE7E1A">
            <w:pPr>
              <w:tabs>
                <w:tab w:val="left" w:pos="680"/>
              </w:tabs>
              <w:jc w:val="both"/>
              <w:rPr>
                <w:rFonts w:eastAsia="TimesNewRomanPSMT"/>
                <w:bCs/>
              </w:rPr>
            </w:pPr>
          </w:p>
        </w:tc>
      </w:tr>
      <w:tr w:rsidR="00D608ED" w:rsidTr="00DE7E1A">
        <w:tc>
          <w:tcPr>
            <w:tcW w:w="3095" w:type="dxa"/>
            <w:tcBorders>
              <w:top w:val="single" w:sz="4" w:space="0" w:color="auto"/>
            </w:tcBorders>
            <w:shd w:val="clear" w:color="auto" w:fill="auto"/>
          </w:tcPr>
          <w:p w:rsidR="00D608ED" w:rsidRPr="00360CC4" w:rsidRDefault="00D608ED" w:rsidP="00DE7E1A">
            <w:pPr>
              <w:jc w:val="center"/>
              <w:rPr>
                <w:noProof/>
                <w:highlight w:val="yellow"/>
              </w:rPr>
            </w:pPr>
            <w:r>
              <w:rPr>
                <w:noProof/>
              </w:rPr>
              <w:t>НАЗИВ ПОНУЂАЧА</w:t>
            </w:r>
          </w:p>
        </w:tc>
        <w:tc>
          <w:tcPr>
            <w:tcW w:w="3095" w:type="dxa"/>
            <w:shd w:val="clear" w:color="auto" w:fill="auto"/>
          </w:tcPr>
          <w:p w:rsidR="00D608ED" w:rsidRDefault="00D608ED" w:rsidP="00DE7E1A">
            <w:pPr>
              <w:jc w:val="center"/>
              <w:rPr>
                <w:noProof/>
              </w:rPr>
            </w:pPr>
            <w:r>
              <w:rPr>
                <w:noProof/>
              </w:rPr>
              <w:t>М.П.</w:t>
            </w:r>
          </w:p>
        </w:tc>
        <w:tc>
          <w:tcPr>
            <w:tcW w:w="3096" w:type="dxa"/>
            <w:tcBorders>
              <w:top w:val="single" w:sz="4" w:space="0" w:color="auto"/>
            </w:tcBorders>
            <w:shd w:val="clear" w:color="auto" w:fill="auto"/>
          </w:tcPr>
          <w:p w:rsidR="00D608ED" w:rsidRPr="00360CC4" w:rsidRDefault="00D608ED" w:rsidP="00DE7E1A">
            <w:pPr>
              <w:jc w:val="center"/>
              <w:rPr>
                <w:noProof/>
                <w:highlight w:val="yellow"/>
              </w:rPr>
            </w:pPr>
            <w:r>
              <w:rPr>
                <w:noProof/>
              </w:rPr>
              <w:t>ПОТПИС ПОНУЂАЧА</w:t>
            </w:r>
          </w:p>
        </w:tc>
      </w:tr>
    </w:tbl>
    <w:p w:rsidR="00D608ED" w:rsidRPr="00B44EEE" w:rsidRDefault="00D608ED" w:rsidP="00D608ED">
      <w:pPr>
        <w:rPr>
          <w:b/>
          <w:noProof/>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Pr="00EA6C1D" w:rsidRDefault="00D608ED" w:rsidP="00EA6C1D">
      <w:pPr>
        <w:jc w:val="both"/>
        <w:rPr>
          <w:b/>
          <w:bCs/>
          <w:iCs/>
        </w:rPr>
      </w:pPr>
    </w:p>
    <w:p w:rsidR="002D5B2C" w:rsidRPr="00EF6B5E" w:rsidRDefault="002D5B2C" w:rsidP="00D76B68">
      <w:pPr>
        <w:pStyle w:val="Heading2"/>
        <w:numPr>
          <w:ilvl w:val="0"/>
          <w:numId w:val="5"/>
        </w:numPr>
        <w:rPr>
          <w:noProof/>
        </w:rPr>
      </w:pPr>
      <w:bookmarkStart w:id="20" w:name="_Toc364158546"/>
      <w:bookmarkStart w:id="21" w:name="_Toc469488952"/>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407BC3" w:rsidRPr="0084500F" w:rsidRDefault="00407BC3" w:rsidP="00407BC3">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407BC3" w:rsidRPr="005131AC" w:rsidRDefault="00407BC3" w:rsidP="00407BC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407BC3" w:rsidRPr="005131AC" w:rsidRDefault="00407BC3" w:rsidP="00407BC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407BC3" w:rsidRPr="00EC12C4" w:rsidRDefault="00407BC3" w:rsidP="00407BC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07BC3" w:rsidRDefault="00407BC3" w:rsidP="00407BC3">
      <w:pPr>
        <w:autoSpaceDE w:val="0"/>
        <w:autoSpaceDN w:val="0"/>
        <w:adjustRightInd w:val="0"/>
        <w:jc w:val="both"/>
        <w:rPr>
          <w:rFonts w:eastAsia="TimesNewRomanPSMT"/>
          <w:bCs/>
          <w:highlight w:val="green"/>
        </w:rPr>
      </w:pPr>
    </w:p>
    <w:p w:rsidR="00407BC3" w:rsidRPr="00E71BEB" w:rsidRDefault="00407BC3" w:rsidP="00407BC3">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407BC3" w:rsidRPr="005131AC" w:rsidRDefault="00407BC3" w:rsidP="00407BC3">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407BC3" w:rsidRPr="005131AC" w:rsidRDefault="00407BC3" w:rsidP="00407BC3">
      <w:pPr>
        <w:autoSpaceDE w:val="0"/>
        <w:autoSpaceDN w:val="0"/>
        <w:adjustRightInd w:val="0"/>
        <w:jc w:val="both"/>
      </w:pPr>
    </w:p>
    <w:p w:rsidR="00407BC3" w:rsidRPr="005131AC" w:rsidRDefault="00407BC3" w:rsidP="00407BC3">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407BC3" w:rsidRDefault="00407BC3" w:rsidP="00407BC3">
      <w:pPr>
        <w:autoSpaceDE w:val="0"/>
        <w:autoSpaceDN w:val="0"/>
        <w:adjustRightInd w:val="0"/>
        <w:jc w:val="both"/>
        <w:rPr>
          <w:highlight w:val="green"/>
        </w:rPr>
      </w:pPr>
    </w:p>
    <w:p w:rsidR="00407BC3" w:rsidRPr="00EC12C4" w:rsidRDefault="00407BC3" w:rsidP="00407BC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407BC3" w:rsidRPr="00EC12C4" w:rsidRDefault="00407BC3" w:rsidP="00407BC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07BC3" w:rsidRDefault="00407BC3" w:rsidP="00407BC3">
      <w:pPr>
        <w:jc w:val="both"/>
        <w:rPr>
          <w:rFonts w:eastAsia="TimesNewRomanPSMT"/>
          <w:bCs/>
          <w:highlight w:val="green"/>
        </w:rPr>
      </w:pPr>
    </w:p>
    <w:p w:rsidR="00407BC3" w:rsidRDefault="00407BC3" w:rsidP="00407BC3">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407BC3" w:rsidRPr="00C9254E" w:rsidRDefault="00407BC3" w:rsidP="00407BC3">
      <w:pPr>
        <w:autoSpaceDE w:val="0"/>
        <w:autoSpaceDN w:val="0"/>
        <w:adjustRightInd w:val="0"/>
        <w:jc w:val="both"/>
        <w:rPr>
          <w:b/>
        </w:rPr>
      </w:pPr>
    </w:p>
    <w:p w:rsidR="00407BC3" w:rsidRPr="00F24159" w:rsidRDefault="00407BC3" w:rsidP="00407BC3">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Pr="00407BC3" w:rsidRDefault="00A14830" w:rsidP="00A14830">
      <w:pPr>
        <w:jc w:val="both"/>
        <w:rPr>
          <w:b/>
          <w:bCs/>
          <w:i/>
          <w:iCs/>
          <w:color w:val="FF0000"/>
        </w:rPr>
      </w:pPr>
      <w:r w:rsidRPr="00407BC3">
        <w:rPr>
          <w:b/>
          <w:i/>
          <w:iCs/>
          <w:color w:val="FF0000"/>
        </w:rPr>
        <w:t>3.</w:t>
      </w:r>
      <w:r w:rsidRPr="00407BC3">
        <w:rPr>
          <w:b/>
          <w:bCs/>
          <w:i/>
          <w:iCs/>
          <w:color w:val="FF0000"/>
        </w:rPr>
        <w:t xml:space="preserve"> ПАРТИЈЕ</w:t>
      </w:r>
    </w:p>
    <w:p w:rsidR="00A83FDE" w:rsidRPr="00407BC3" w:rsidRDefault="00A83FDE" w:rsidP="00A14830">
      <w:pPr>
        <w:jc w:val="both"/>
        <w:rPr>
          <w:b/>
          <w:bCs/>
          <w:i/>
          <w:iCs/>
          <w:color w:val="FF0000"/>
        </w:rPr>
      </w:pPr>
    </w:p>
    <w:p w:rsidR="00407BC3" w:rsidRPr="00407BC3" w:rsidRDefault="00407BC3" w:rsidP="00407BC3">
      <w:pPr>
        <w:jc w:val="both"/>
        <w:rPr>
          <w:noProof/>
          <w:color w:val="FF0000"/>
          <w:lang w:val="sr-Cyrl-CS"/>
        </w:rPr>
      </w:pPr>
      <w:r w:rsidRPr="00407BC3">
        <w:rPr>
          <w:noProof/>
          <w:color w:val="FF0000"/>
        </w:rPr>
        <w:t xml:space="preserve">Предмет јавне набавке </w:t>
      </w:r>
      <w:r w:rsidRPr="00407BC3">
        <w:rPr>
          <w:noProof/>
          <w:color w:val="FF0000"/>
          <w:lang w:val="en-US"/>
        </w:rPr>
        <w:t>je</w:t>
      </w:r>
      <w:r w:rsidRPr="00407BC3">
        <w:rPr>
          <w:noProof/>
          <w:color w:val="FF0000"/>
        </w:rPr>
        <w:t xml:space="preserve"> обликован по партијама.</w:t>
      </w:r>
    </w:p>
    <w:p w:rsidR="00407BC3" w:rsidRPr="00407BC3" w:rsidRDefault="00407BC3" w:rsidP="00407BC3">
      <w:pPr>
        <w:jc w:val="both"/>
        <w:rPr>
          <w:noProof/>
          <w:color w:val="FF0000"/>
          <w:lang w:val="sr-Cyrl-CS"/>
        </w:rPr>
      </w:pPr>
    </w:p>
    <w:p w:rsidR="00407BC3" w:rsidRPr="00407BC3" w:rsidRDefault="00407BC3" w:rsidP="00407BC3">
      <w:pPr>
        <w:pStyle w:val="ListParagraph"/>
        <w:numPr>
          <w:ilvl w:val="0"/>
          <w:numId w:val="10"/>
        </w:numPr>
        <w:ind w:left="357" w:hanging="357"/>
        <w:jc w:val="both"/>
        <w:rPr>
          <w:rFonts w:eastAsia="TimesNewRomanPSMT"/>
          <w:bCs/>
          <w:color w:val="FF0000"/>
        </w:rPr>
      </w:pPr>
      <w:r w:rsidRPr="00407BC3">
        <w:rPr>
          <w:rFonts w:eastAsia="TimesNewRomanPSMT"/>
          <w:bCs/>
          <w:color w:val="FF0000"/>
        </w:rPr>
        <w:t>Понуђач може да поднесе понуду за једну или више партија. Понуда мора да обухвати најмање једну целокупну партију.</w:t>
      </w:r>
    </w:p>
    <w:p w:rsidR="00407BC3" w:rsidRPr="00407BC3" w:rsidRDefault="00407BC3" w:rsidP="00407BC3">
      <w:pPr>
        <w:pStyle w:val="ListParagraph"/>
        <w:numPr>
          <w:ilvl w:val="0"/>
          <w:numId w:val="10"/>
        </w:numPr>
        <w:ind w:left="357" w:hanging="357"/>
        <w:jc w:val="both"/>
        <w:rPr>
          <w:rFonts w:eastAsia="TimesNewRomanPSMT"/>
          <w:bCs/>
          <w:color w:val="FF0000"/>
        </w:rPr>
      </w:pPr>
      <w:r w:rsidRPr="00407BC3">
        <w:rPr>
          <w:rFonts w:eastAsia="TimesNewRomanPSMT"/>
          <w:bCs/>
          <w:color w:val="FF0000"/>
        </w:rPr>
        <w:t>Понуђач је дужан да у понуди наведе да ли се понуда односи на целокупну набавку или само на одређене партије.</w:t>
      </w:r>
    </w:p>
    <w:p w:rsidR="00407BC3" w:rsidRPr="00407BC3" w:rsidRDefault="00407BC3" w:rsidP="00407BC3">
      <w:pPr>
        <w:pStyle w:val="ListParagraph"/>
        <w:numPr>
          <w:ilvl w:val="0"/>
          <w:numId w:val="10"/>
        </w:numPr>
        <w:ind w:left="357" w:hanging="357"/>
        <w:jc w:val="both"/>
        <w:rPr>
          <w:rFonts w:eastAsia="TimesNewRomanPSMT"/>
          <w:bCs/>
          <w:color w:val="FF0000"/>
        </w:rPr>
      </w:pPr>
      <w:r w:rsidRPr="00407BC3">
        <w:rPr>
          <w:rFonts w:eastAsia="TimesNewRomanPSMT"/>
          <w:bCs/>
          <w:color w:val="FF0000"/>
        </w:rPr>
        <w:t>У случају да понуђач поднесе понуду за више партија, она мора бити поднета тако да се може оцењивати за сваку партију посебно.</w:t>
      </w:r>
    </w:p>
    <w:p w:rsidR="00407BC3" w:rsidRPr="00407BC3" w:rsidRDefault="00407BC3" w:rsidP="00407BC3">
      <w:pPr>
        <w:pStyle w:val="ListParagraph"/>
        <w:numPr>
          <w:ilvl w:val="0"/>
          <w:numId w:val="10"/>
        </w:numPr>
        <w:ind w:left="357" w:hanging="357"/>
        <w:jc w:val="both"/>
        <w:rPr>
          <w:rFonts w:eastAsia="TimesNewRomanPSMT"/>
          <w:bCs/>
          <w:color w:val="FF0000"/>
        </w:rPr>
      </w:pPr>
      <w:r w:rsidRPr="00407BC3">
        <w:rPr>
          <w:rFonts w:eastAsia="TimesNewRomanPSMT"/>
          <w:bCs/>
          <w:color w:val="FF0000"/>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07BC3" w:rsidRPr="00407BC3" w:rsidRDefault="00407BC3" w:rsidP="00407BC3">
      <w:pPr>
        <w:tabs>
          <w:tab w:val="left" w:pos="2940"/>
        </w:tabs>
        <w:jc w:val="both"/>
        <w:rPr>
          <w:rFonts w:eastAsia="TimesNewRomanPSMT"/>
          <w:bCs/>
          <w:color w:val="FF0000"/>
        </w:rPr>
      </w:pPr>
    </w:p>
    <w:p w:rsidR="00407BC3" w:rsidRPr="00407BC3" w:rsidRDefault="00407BC3" w:rsidP="00407BC3">
      <w:pPr>
        <w:jc w:val="both"/>
        <w:rPr>
          <w:b/>
          <w:color w:val="FF0000"/>
        </w:rPr>
      </w:pPr>
      <w:r w:rsidRPr="00407BC3">
        <w:rPr>
          <w:b/>
          <w:color w:val="FF0000"/>
          <w:lang w:val="sr-Cyrl-CS"/>
        </w:rPr>
        <w:t>Понуђачи који подносе понуде за више партија морају посебно одвојити (јасно назначити, ковертирати, увезати или сл.) и доставити документацију о испуњености услова (поглавље 4. конкурсне документације)</w:t>
      </w:r>
      <w:r w:rsidRPr="00407BC3">
        <w:rPr>
          <w:b/>
          <w:color w:val="FF0000"/>
          <w:lang w:val="sr-Latn-CS"/>
        </w:rPr>
        <w:t xml:space="preserve">, </w:t>
      </w:r>
      <w:r w:rsidRPr="00407BC3">
        <w:rPr>
          <w:b/>
          <w:color w:val="FF0000"/>
        </w:rPr>
        <w:t xml:space="preserve">и такође посебно одвојити </w:t>
      </w:r>
      <w:r w:rsidRPr="00407BC3">
        <w:rPr>
          <w:b/>
          <w:color w:val="FF0000"/>
          <w:lang w:val="sr-Cyrl-CS"/>
        </w:rPr>
        <w:t>(јасно назначити, ковертирати, увезати или сл.) понуде са припадајућом документацијом за сваку партију понаособ</w:t>
      </w:r>
      <w:r w:rsidRPr="00407BC3">
        <w:rPr>
          <w:b/>
          <w:color w:val="FF0000"/>
        </w:rPr>
        <w:t>.</w:t>
      </w:r>
    </w:p>
    <w:p w:rsidR="004D4A24" w:rsidRDefault="004D4A24" w:rsidP="00F0184C">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07BC3" w:rsidRDefault="00407BC3" w:rsidP="00A14830">
      <w:pPr>
        <w:jc w:val="both"/>
      </w:pPr>
    </w:p>
    <w:p w:rsidR="00EA6C1D" w:rsidRDefault="00EA6C1D" w:rsidP="00A14830">
      <w:pPr>
        <w:jc w:val="both"/>
      </w:pPr>
    </w:p>
    <w:p w:rsidR="00EA6C1D" w:rsidRDefault="00EA6C1D" w:rsidP="00A14830">
      <w:pPr>
        <w:jc w:val="both"/>
      </w:pPr>
    </w:p>
    <w:p w:rsidR="00EA6C1D" w:rsidRPr="00EA6C1D" w:rsidRDefault="00EA6C1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Default="00A542E5" w:rsidP="00A14830">
      <w:pPr>
        <w:jc w:val="both"/>
        <w:rPr>
          <w:highlight w:val="green"/>
        </w:rPr>
      </w:pPr>
    </w:p>
    <w:p w:rsidR="00EA6C1D" w:rsidRDefault="00EA6C1D" w:rsidP="00A14830">
      <w:pPr>
        <w:jc w:val="both"/>
        <w:rPr>
          <w:highlight w:val="green"/>
        </w:rPr>
      </w:pPr>
    </w:p>
    <w:p w:rsidR="00EA6C1D" w:rsidRDefault="00EA6C1D" w:rsidP="00A14830">
      <w:pPr>
        <w:jc w:val="both"/>
        <w:rPr>
          <w:highlight w:val="green"/>
        </w:rPr>
      </w:pPr>
    </w:p>
    <w:p w:rsidR="00EA6C1D" w:rsidRDefault="00EA6C1D" w:rsidP="00A14830">
      <w:pPr>
        <w:jc w:val="both"/>
        <w:rPr>
          <w:highlight w:val="green"/>
        </w:rPr>
      </w:pPr>
    </w:p>
    <w:p w:rsidR="00EA6C1D" w:rsidRDefault="00EA6C1D" w:rsidP="00A14830">
      <w:pPr>
        <w:jc w:val="both"/>
        <w:rPr>
          <w:highlight w:val="green"/>
        </w:rPr>
      </w:pPr>
    </w:p>
    <w:p w:rsidR="00EA6C1D" w:rsidRPr="00EA6C1D" w:rsidRDefault="00EA6C1D"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30572">
        <w:rPr>
          <w:bCs/>
        </w:rPr>
        <w:t>24</w:t>
      </w:r>
      <w:r w:rsidRPr="00C03FA7">
        <w:rPr>
          <w:bCs/>
        </w:rPr>
        <w:t xml:space="preserve"> чаc</w:t>
      </w:r>
      <w:r w:rsidR="00730572">
        <w:rPr>
          <w:bCs/>
          <w:lang w:val="sr-Cyrl-CS"/>
        </w:rPr>
        <w:t>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106431" w:rsidP="00106431">
      <w:pPr>
        <w:jc w:val="both"/>
        <w:rPr>
          <w:lang w:val="sr-Latn-CS"/>
        </w:rPr>
      </w:pPr>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w:t>
      </w:r>
      <w:r w:rsidR="006779FA" w:rsidRPr="00144F03">
        <w:rPr>
          <w:noProof/>
        </w:rPr>
        <w:t xml:space="preserve"> наручиоца</w:t>
      </w:r>
      <w:r w:rsidR="006779FA" w:rsidRPr="00144F03">
        <w:t xml:space="preserve">, или на одређену клиничку апотеку, а по налогу наручиоца, </w:t>
      </w:r>
      <w:r w:rsidR="006779FA" w:rsidRPr="00144F03">
        <w:rPr>
          <w:lang w:val="sr-Latn-CS"/>
        </w:rPr>
        <w:t>са обавезом истовара добара</w:t>
      </w:r>
      <w:r w:rsidRPr="00144F03">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407BC3" w:rsidRPr="00A064D6" w:rsidRDefault="00407BC3" w:rsidP="00407BC3">
      <w:pPr>
        <w:jc w:val="both"/>
        <w:rPr>
          <w:noProof/>
        </w:rPr>
      </w:pPr>
      <w:r w:rsidRPr="00A064D6">
        <w:rPr>
          <w:noProof/>
        </w:rPr>
        <w:t xml:space="preserve">Наручилац захтева да понуђач достави каталоге понуђених добара </w:t>
      </w:r>
      <w:r w:rsidRPr="00A064D6">
        <w:rPr>
          <w:noProof/>
          <w:lang w:val="sr-Cyrl-CS"/>
        </w:rPr>
        <w:t>на српском језику</w:t>
      </w:r>
      <w:r w:rsidRPr="00A064D6">
        <w:rPr>
          <w:noProof/>
        </w:rPr>
        <w:t xml:space="preserve"> и означи у истим добра која нуди.</w:t>
      </w:r>
      <w:r w:rsidRPr="00A064D6">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407BC3" w:rsidRPr="00A064D6" w:rsidRDefault="00407BC3" w:rsidP="00407BC3">
      <w:pPr>
        <w:jc w:val="both"/>
        <w:rPr>
          <w:noProof/>
        </w:rPr>
      </w:pPr>
      <w:r w:rsidRPr="00A064D6">
        <w:t>Дозвољено је приложити извод из каталога на енглеском језику и превод на српски језик, односно штампани примерак електронског каталога.</w:t>
      </w:r>
    </w:p>
    <w:p w:rsidR="00407BC3" w:rsidRDefault="00407BC3" w:rsidP="00407BC3">
      <w:pPr>
        <w:jc w:val="both"/>
        <w:rPr>
          <w:color w:val="222222"/>
          <w:lang w:val="sr-Cyrl-CS"/>
        </w:rPr>
      </w:pPr>
      <w:r w:rsidRPr="00A064D6">
        <w:rPr>
          <w:noProof/>
          <w:lang w:val="sr-Cyrl-CS"/>
        </w:rPr>
        <w:t xml:space="preserve">Наручилац не захтева да се </w:t>
      </w:r>
      <w:r w:rsidRPr="00A064D6">
        <w:rPr>
          <w:color w:val="222222"/>
        </w:rPr>
        <w:t>доставе преводи сертификата</w:t>
      </w:r>
      <w:r w:rsidRPr="00A064D6">
        <w:rPr>
          <w:color w:val="222222"/>
          <w:lang w:val="sr-Cyrl-CS"/>
        </w:rPr>
        <w:t>.</w:t>
      </w:r>
    </w:p>
    <w:p w:rsidR="00407BC3" w:rsidRDefault="00407BC3" w:rsidP="00407BC3">
      <w:pPr>
        <w:jc w:val="both"/>
        <w:rPr>
          <w:color w:val="222222"/>
          <w:lang w:val="sr-Cyrl-CS"/>
        </w:rPr>
      </w:pPr>
    </w:p>
    <w:p w:rsidR="00407BC3" w:rsidRPr="00EA6C1D" w:rsidRDefault="00407BC3" w:rsidP="00407BC3">
      <w:pPr>
        <w:jc w:val="both"/>
        <w:rPr>
          <w:color w:val="FF0000"/>
        </w:rPr>
      </w:pPr>
      <w:r w:rsidRPr="00EA6C1D">
        <w:rPr>
          <w:color w:val="FF0000"/>
          <w:lang w:val="sr-Cyrl-CS"/>
        </w:rPr>
        <w:t xml:space="preserve">Наручилац захтева да </w:t>
      </w:r>
      <w:r w:rsidR="00F93529">
        <w:rPr>
          <w:color w:val="FF0000"/>
          <w:lang w:val="sr-Cyrl-CS"/>
        </w:rPr>
        <w:t xml:space="preserve">сваки </w:t>
      </w:r>
      <w:r w:rsidRPr="00EA6C1D">
        <w:rPr>
          <w:color w:val="FF0000"/>
          <w:lang w:val="sr-Cyrl-CS"/>
        </w:rPr>
        <w:t xml:space="preserve">изабрани понуђач за време трајања уговора закљученог на основу овог поступка јавне набавке, да на коришћење апарат за бојење </w:t>
      </w:r>
      <w:r w:rsidR="00A40DBF">
        <w:rPr>
          <w:i/>
          <w:color w:val="FF0000"/>
          <w:shd w:val="clear" w:color="auto" w:fill="FFFFFF"/>
        </w:rPr>
        <w:t>Primary Antibodies-Autostainer уз одговарајући PT Module</w:t>
      </w:r>
      <w:r w:rsidRPr="00EA6C1D">
        <w:rPr>
          <w:i/>
          <w:color w:val="FF0000"/>
          <w:shd w:val="clear" w:color="auto" w:fill="FFFFFF"/>
        </w:rPr>
        <w:t xml:space="preserve"> </w:t>
      </w:r>
      <w:r w:rsidRPr="00EA6C1D">
        <w:rPr>
          <w:color w:val="FF0000"/>
          <w:shd w:val="clear" w:color="auto" w:fill="FFFFFF"/>
        </w:rPr>
        <w:t>или одговарајући</w:t>
      </w:r>
      <w:r w:rsidR="00A40DBF">
        <w:rPr>
          <w:color w:val="FF0000"/>
          <w:shd w:val="clear" w:color="auto" w:fill="FFFFFF"/>
        </w:rPr>
        <w:t xml:space="preserve"> апарат</w:t>
      </w:r>
      <w:r w:rsidRPr="00EA6C1D">
        <w:rPr>
          <w:color w:val="FF0000"/>
          <w:shd w:val="clear" w:color="auto" w:fill="FFFFFF"/>
        </w:rPr>
        <w:t xml:space="preserve">. </w:t>
      </w:r>
      <w:r w:rsidRPr="00EA6C1D">
        <w:rPr>
          <w:noProof/>
          <w:color w:val="FF0000"/>
        </w:rPr>
        <w:t xml:space="preserve">Наручилац захтева да апарат буде на располагању све време трајања уговора, а да изабрани понуђач преузме обавезу </w:t>
      </w:r>
      <w:r w:rsidRPr="00EA6C1D">
        <w:rPr>
          <w:color w:val="FF0000"/>
        </w:rPr>
        <w:t>одржавања апарата за који ће испоручивати материјал за имунохистохемијске анализе, без надокнаде.</w:t>
      </w:r>
    </w:p>
    <w:p w:rsidR="00407BC3" w:rsidRPr="00EA6C1D" w:rsidRDefault="00407BC3" w:rsidP="00407BC3">
      <w:pPr>
        <w:jc w:val="both"/>
        <w:rPr>
          <w:bCs/>
          <w:iCs/>
          <w:color w:val="FF0000"/>
          <w:lang w:val="sr-Cyrl-CS"/>
        </w:rPr>
      </w:pPr>
      <w:r w:rsidRPr="00EA6C1D">
        <w:rPr>
          <w:bCs/>
          <w:iCs/>
          <w:color w:val="FF0000"/>
        </w:rPr>
        <w:t xml:space="preserve">Наручилац захтева да изабрани понуђач достави потврду произвођача апарата да су понуђена добра компатибилна са </w:t>
      </w:r>
      <w:r w:rsidRPr="00EA6C1D">
        <w:rPr>
          <w:bCs/>
          <w:iCs/>
          <w:color w:val="FF0000"/>
          <w:lang w:val="sr-Cyrl-CS"/>
        </w:rPr>
        <w:t xml:space="preserve">апаратом који се даје на коришћење. </w:t>
      </w:r>
    </w:p>
    <w:p w:rsidR="00F0184C" w:rsidRDefault="00F0184C" w:rsidP="003C5272">
      <w:pPr>
        <w:autoSpaceDE w:val="0"/>
        <w:autoSpaceDN w:val="0"/>
        <w:adjustRightInd w:val="0"/>
        <w:jc w:val="both"/>
      </w:pPr>
    </w:p>
    <w:p w:rsidR="00EA6C1D" w:rsidRPr="00EA6C1D" w:rsidRDefault="00EA6C1D"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w:t>
      </w:r>
      <w:r w:rsidR="006E69D2">
        <w:rPr>
          <w:rFonts w:eastAsia="TimesNewRomanPSMT"/>
          <w:bCs/>
          <w:iCs/>
        </w:rPr>
        <w:t>.</w:t>
      </w:r>
      <w:r w:rsidRPr="000746DE">
        <w:rPr>
          <w:rFonts w:eastAsia="TimesNewRomanPSMT"/>
          <w:bCs/>
          <w:iCs/>
        </w:rPr>
        <w:t xml:space="preserve">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31DA4" w:rsidRPr="00FF74CE" w:rsidRDefault="00031DA4" w:rsidP="00031DA4">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31DA4" w:rsidRPr="00FF74CE" w:rsidRDefault="00031DA4" w:rsidP="00031DA4">
      <w:pPr>
        <w:pStyle w:val="ListParagraph"/>
        <w:ind w:left="0" w:firstLine="426"/>
        <w:jc w:val="both"/>
        <w:rPr>
          <w:rFonts w:eastAsia="TimesNewRomanPSMT"/>
          <w:bCs/>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sidR="00EA6C1D">
        <w:rPr>
          <w:rFonts w:eastAsia="TimesNewRomanPSMT"/>
          <w:bCs/>
          <w:iCs/>
          <w:lang w:val="sr-Cyrl-CS"/>
        </w:rPr>
        <w:t>оквирни споразум</w:t>
      </w:r>
      <w:r w:rsidRPr="00FF74CE">
        <w:rPr>
          <w:rFonts w:eastAsia="TimesNewRomanPSMT"/>
          <w:bCs/>
          <w:iCs/>
          <w:lang w:val="sr-Cyrl-CS"/>
        </w:rPr>
        <w:t xml:space="preserve"> благовремено не</w:t>
      </w:r>
      <w:r w:rsidR="00EA6C1D">
        <w:rPr>
          <w:rFonts w:eastAsia="TimesNewRomanPSMT"/>
          <w:bCs/>
          <w:iCs/>
          <w:lang w:val="sr-Cyrl-CS"/>
        </w:rPr>
        <w:t xml:space="preserve"> потпише оквирни споразум</w:t>
      </w:r>
      <w:r w:rsidRPr="00FF74CE">
        <w:rPr>
          <w:rFonts w:eastAsia="TimesNewRomanPSMT"/>
          <w:bCs/>
          <w:iCs/>
          <w:lang w:val="sr-Cyrl-CS"/>
        </w:rPr>
        <w:t>; понуђач коме је додељен уговор</w:t>
      </w:r>
      <w:r w:rsidR="00EA6C1D">
        <w:rPr>
          <w:rFonts w:eastAsia="TimesNewRomanPSMT"/>
          <w:bCs/>
          <w:iCs/>
          <w:lang w:val="sr-Cyrl-CS"/>
        </w:rPr>
        <w:t>, на основу оквирног споразума,</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407BC3" w:rsidRPr="005A4EFE" w:rsidRDefault="00407BC3" w:rsidP="00407BC3">
      <w:pPr>
        <w:pStyle w:val="ListParagraph"/>
        <w:ind w:left="0" w:firstLine="426"/>
        <w:jc w:val="both"/>
        <w:rPr>
          <w:rFonts w:eastAsia="TimesNewRomanPSMT"/>
          <w:bCs/>
          <w:iCs/>
          <w:lang w:val="sr-Cyrl-CS"/>
        </w:rPr>
      </w:pPr>
      <w:r w:rsidRPr="00FF74CE">
        <w:rPr>
          <w:rFonts w:eastAsia="TimesNewRomanPSMT"/>
          <w:bCs/>
          <w:iCs/>
          <w:lang w:val="sr-Cyrl-CS"/>
        </w:rPr>
        <w:t xml:space="preserve">Наручилац ће вратити менице </w:t>
      </w:r>
      <w:r>
        <w:rPr>
          <w:rFonts w:eastAsia="TimesNewRomanPSMT"/>
          <w:bCs/>
          <w:iCs/>
          <w:lang w:val="sr-Cyrl-CS"/>
        </w:rPr>
        <w:t xml:space="preserve">свим осталим </w:t>
      </w:r>
      <w:r w:rsidRPr="00FF74CE">
        <w:rPr>
          <w:rFonts w:eastAsia="TimesNewRomanPSMT"/>
          <w:bCs/>
          <w:iCs/>
          <w:lang w:val="sr-Cyrl-CS"/>
        </w:rPr>
        <w:t xml:space="preserve">понуђачима, одмах по закључењу </w:t>
      </w:r>
      <w:r>
        <w:rPr>
          <w:rFonts w:eastAsia="TimesNewRomanPSMT"/>
          <w:bCs/>
          <w:iCs/>
          <w:lang w:val="sr-Cyrl-CS"/>
        </w:rPr>
        <w:t xml:space="preserve">оквирног споразума </w:t>
      </w:r>
      <w:r w:rsidRPr="00FF74CE">
        <w:rPr>
          <w:rFonts w:eastAsia="TimesNewRomanPSMT"/>
          <w:bCs/>
          <w:iCs/>
          <w:lang w:val="sr-Cyrl-CS"/>
        </w:rPr>
        <w:t>са изабраним понуђачем.</w:t>
      </w:r>
    </w:p>
    <w:p w:rsidR="00031DA4" w:rsidRDefault="00031DA4" w:rsidP="00044764">
      <w:pPr>
        <w:jc w:val="both"/>
        <w:rPr>
          <w:b/>
          <w:lang w:val="sr-Cyrl-CS"/>
        </w:rPr>
      </w:pPr>
    </w:p>
    <w:p w:rsidR="00407BC3" w:rsidRPr="00407BC3" w:rsidRDefault="00407BC3" w:rsidP="00407BC3">
      <w:pPr>
        <w:jc w:val="both"/>
        <w:rPr>
          <w:b/>
          <w:color w:val="FF0000"/>
        </w:rPr>
      </w:pPr>
      <w:r w:rsidRPr="00407BC3">
        <w:rPr>
          <w:color w:val="FF0000"/>
        </w:rPr>
        <w:t xml:space="preserve">Понуђач који је изабран као најповољнији је дужан да, </w:t>
      </w:r>
      <w:r w:rsidRPr="00407BC3">
        <w:rPr>
          <w:b/>
          <w:color w:val="FF0000"/>
        </w:rPr>
        <w:t>приликом потписивања сваког појединачних уговора на основу оквирног споразума</w:t>
      </w:r>
      <w:r w:rsidRPr="00407BC3">
        <w:rPr>
          <w:color w:val="FF0000"/>
        </w:rPr>
        <w:t>, достави</w:t>
      </w:r>
      <w:r w:rsidRPr="00407BC3">
        <w:rPr>
          <w:b/>
          <w:color w:val="FF0000"/>
        </w:rPr>
        <w:t>:</w:t>
      </w:r>
    </w:p>
    <w:p w:rsidR="00407BC3" w:rsidRPr="00407BC3" w:rsidRDefault="00407BC3" w:rsidP="00407BC3">
      <w:pPr>
        <w:jc w:val="both"/>
        <w:rPr>
          <w:b/>
          <w:color w:val="FF0000"/>
        </w:rPr>
      </w:pPr>
    </w:p>
    <w:p w:rsidR="00407BC3" w:rsidRPr="00407BC3" w:rsidRDefault="00407BC3" w:rsidP="00407BC3">
      <w:pPr>
        <w:jc w:val="both"/>
        <w:rPr>
          <w:color w:val="FF0000"/>
        </w:rPr>
      </w:pPr>
      <w:r w:rsidRPr="00407BC3">
        <w:rPr>
          <w:color w:val="FF0000"/>
        </w:rPr>
        <w:t>-</w:t>
      </w:r>
      <w:r w:rsidRPr="00407BC3">
        <w:rPr>
          <w:b/>
          <w:color w:val="FF0000"/>
        </w:rPr>
        <w:t>регистровану бланко меницу и менично овлашћење</w:t>
      </w:r>
      <w:r w:rsidRPr="00407BC3">
        <w:rPr>
          <w:color w:val="FF0000"/>
        </w:rPr>
        <w:t xml:space="preserve"> </w:t>
      </w:r>
      <w:r w:rsidRPr="00407BC3">
        <w:rPr>
          <w:b/>
          <w:color w:val="FF0000"/>
        </w:rPr>
        <w:t>за извршење уговорне обавезе</w:t>
      </w:r>
      <w:r w:rsidRPr="00407BC3">
        <w:rPr>
          <w:color w:val="FF0000"/>
        </w:rPr>
        <w:t>, попуњену на износ од 10% од укупне вредности уговора без ПДВ,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407BC3" w:rsidRPr="006A15AD" w:rsidRDefault="00407BC3" w:rsidP="00407BC3">
      <w:pPr>
        <w:jc w:val="both"/>
        <w:rPr>
          <w:rFonts w:eastAsia="TimesNewRomanPSMT"/>
          <w:bCs/>
          <w:iCs/>
          <w:lang w:val="sr-Cyrl-CS"/>
        </w:rPr>
      </w:pPr>
      <w:r w:rsidRPr="006A15AD">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407BC3" w:rsidRPr="006A15AD" w:rsidRDefault="00407BC3" w:rsidP="00407BC3">
      <w:pPr>
        <w:jc w:val="both"/>
        <w:rPr>
          <w:noProof/>
        </w:rPr>
      </w:pPr>
      <w:r w:rsidRPr="006A15AD">
        <w:rPr>
          <w:noProof/>
        </w:rPr>
        <w:t xml:space="preserve">Понуђач је дужан да достави и </w:t>
      </w:r>
      <w:r w:rsidRPr="006A15AD">
        <w:rPr>
          <w:b/>
          <w:noProof/>
        </w:rPr>
        <w:t>копију извода из Регистра меница и овлашћења</w:t>
      </w:r>
      <w:r w:rsidRPr="006A15A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6A15AD">
        <w:rPr>
          <w:b/>
          <w:noProof/>
        </w:rPr>
        <w:t xml:space="preserve">картон депонованих потписа </w:t>
      </w:r>
      <w:r w:rsidRPr="006A15AD">
        <w:rPr>
          <w:noProof/>
        </w:rPr>
        <w:t>и</w:t>
      </w:r>
      <w:r w:rsidRPr="006A15AD">
        <w:rPr>
          <w:b/>
          <w:noProof/>
        </w:rPr>
        <w:t xml:space="preserve"> образац овере потписа лица овлашћених за заступање </w:t>
      </w:r>
      <w:r w:rsidRPr="006A15AD">
        <w:rPr>
          <w:b/>
        </w:rPr>
        <w:t xml:space="preserve"> - ОП образац.</w:t>
      </w:r>
    </w:p>
    <w:p w:rsidR="00407BC3" w:rsidRPr="006A15AD" w:rsidRDefault="00407BC3" w:rsidP="00407BC3">
      <w:pPr>
        <w:jc w:val="both"/>
      </w:pPr>
      <w:r w:rsidRPr="006A15AD">
        <w:t>Средство обезбеђења траје најмање три</w:t>
      </w:r>
      <w:r w:rsidRPr="006A15AD">
        <w:rPr>
          <w:rFonts w:eastAsia="TimesNewRomanPSMT"/>
        </w:rPr>
        <w:t xml:space="preserve">десет дана дуже од дана истека рока за коначно извршење </w:t>
      </w:r>
      <w:r w:rsidRPr="006A15AD">
        <w:t>обавезе понуђача која је предмет обезбеђења (извршење уговорне обавезе, истек гарантног рока и сл.).</w:t>
      </w:r>
    </w:p>
    <w:p w:rsidR="00407BC3" w:rsidRPr="006A15AD" w:rsidRDefault="00407BC3" w:rsidP="00407BC3">
      <w:pPr>
        <w:jc w:val="both"/>
      </w:pPr>
      <w:r w:rsidRPr="006A15AD">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C68D7"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407BC3" w:rsidRDefault="00407BC3" w:rsidP="00F0184C">
      <w:pPr>
        <w:spacing w:before="120" w:after="120"/>
        <w:jc w:val="both"/>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66240" w:rsidRPr="00266240" w:rsidRDefault="0026624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pPr>
      <w:r w:rsidRPr="00F66DC4">
        <w:t xml:space="preserve">Уколико је и то исто, наручилац ће донети одлуку о </w:t>
      </w:r>
      <w:r w:rsidR="00407BC3">
        <w:t>закључивању оквирног споразума</w:t>
      </w:r>
      <w:r w:rsidRPr="00F66DC4">
        <w:t xml:space="preserve"> жребањем (извлачење из шешира). Уколико се јави потреба за применом овог начина за </w:t>
      </w:r>
      <w:r w:rsidR="00407BC3">
        <w:t>закључивање осквирног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EA6C1D">
        <w:rPr>
          <w:b/>
        </w:rPr>
        <w:t>, као и број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6A5ABE">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DE7E1A" w:rsidRDefault="00DE7E1A" w:rsidP="00A14830">
      <w:pPr>
        <w:jc w:val="both"/>
        <w:rPr>
          <w:lang w:val="sr-Cyrl-CS"/>
        </w:rPr>
      </w:pPr>
    </w:p>
    <w:p w:rsidR="00EA6C1D" w:rsidRDefault="00EA6C1D" w:rsidP="00A14830">
      <w:pPr>
        <w:jc w:val="both"/>
        <w:rPr>
          <w:lang w:val="sr-Cyrl-CS"/>
        </w:rPr>
      </w:pPr>
    </w:p>
    <w:p w:rsidR="00EA6C1D" w:rsidRDefault="00EA6C1D" w:rsidP="00A14830">
      <w:pPr>
        <w:jc w:val="both"/>
        <w:rPr>
          <w:lang w:val="sr-Cyrl-CS"/>
        </w:rPr>
      </w:pPr>
    </w:p>
    <w:p w:rsidR="00EA6C1D" w:rsidRPr="008477B9" w:rsidRDefault="00EA6C1D"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730572" w:rsidRDefault="00730572" w:rsidP="00A14830">
      <w:pPr>
        <w:jc w:val="both"/>
        <w:rPr>
          <w:noProof/>
        </w:rPr>
      </w:pPr>
    </w:p>
    <w:p w:rsidR="00FC6337" w:rsidRDefault="00FC6337"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407BC3" w:rsidRDefault="00407BC3" w:rsidP="00A14830">
      <w:pPr>
        <w:jc w:val="both"/>
        <w:rPr>
          <w:noProof/>
        </w:rPr>
      </w:pPr>
    </w:p>
    <w:p w:rsidR="00FC6337" w:rsidRPr="00EA6C1D" w:rsidRDefault="00FC6337" w:rsidP="00A14830">
      <w:pPr>
        <w:jc w:val="both"/>
        <w:rPr>
          <w:noProof/>
        </w:rPr>
      </w:pPr>
    </w:p>
    <w:p w:rsidR="00B84C11" w:rsidRDefault="00B84C11" w:rsidP="00D76B68">
      <w:pPr>
        <w:pStyle w:val="Heading2"/>
        <w:numPr>
          <w:ilvl w:val="0"/>
          <w:numId w:val="5"/>
        </w:numPr>
      </w:pPr>
      <w:bookmarkStart w:id="28" w:name="_Toc469488953"/>
      <w:r w:rsidRPr="00407855">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031DA4">
        <w:rPr>
          <w:b/>
          <w:lang w:val="sr-Cyrl-CS"/>
        </w:rPr>
        <w:t>252</w:t>
      </w:r>
      <w:r w:rsidR="00974887">
        <w:rPr>
          <w:b/>
          <w:lang w:val="sr-Cyrl-CS"/>
        </w:rPr>
        <w:t>-16-О</w:t>
      </w:r>
      <w:r w:rsidR="00E5162B">
        <w:rPr>
          <w:b/>
          <w:lang w:val="sr-Cyrl-CS"/>
        </w:rPr>
        <w:t xml:space="preserve"> </w:t>
      </w:r>
      <w:r w:rsidR="00B84C11" w:rsidRPr="00407855">
        <w:rPr>
          <w:b/>
          <w:lang w:val="sr-Latn-CS"/>
        </w:rPr>
        <w:t>–</w:t>
      </w:r>
      <w:r w:rsidR="005961C3" w:rsidRPr="005961C3">
        <w:rPr>
          <w:b/>
          <w:lang w:val="sr-Cyrl-CS"/>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EA6C1D">
        <w:rPr>
          <w:color w:val="FF0000"/>
        </w:rPr>
        <w:t xml:space="preserve">Критеријум за </w:t>
      </w:r>
      <w:r w:rsidR="00EA6C1D" w:rsidRPr="00EA6C1D">
        <w:rPr>
          <w:color w:val="FF0000"/>
        </w:rPr>
        <w:t>закључивање</w:t>
      </w:r>
      <w:r w:rsidRPr="00EA6C1D">
        <w:rPr>
          <w:color w:val="FF0000"/>
        </w:rPr>
        <w:t xml:space="preserve"> </w:t>
      </w:r>
      <w:r w:rsidR="00EA6C1D" w:rsidRPr="00EA6C1D">
        <w:rPr>
          <w:color w:val="FF0000"/>
        </w:rPr>
        <w:t>оквирног споразума</w:t>
      </w:r>
      <w:r w:rsidRPr="00FF0F8B">
        <w:t xml:space="preserve">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5162B" w:rsidRPr="00E73953" w:rsidRDefault="00E5162B" w:rsidP="00E5162B">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E5162B" w:rsidRPr="00B56EE1" w:rsidRDefault="00E5162B" w:rsidP="00E5162B">
      <w:pPr>
        <w:rPr>
          <w:lang w:val="sr-Cyrl-CS"/>
        </w:rPr>
      </w:pPr>
      <w:r w:rsidRPr="00B56EE1">
        <w:rPr>
          <w:lang w:val="sr-Cyrl-CS"/>
        </w:rPr>
        <w:t xml:space="preserve"> </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5162B" w:rsidRPr="00B56EE1" w:rsidRDefault="00E5162B" w:rsidP="00E5162B">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5162B" w:rsidRDefault="00E5162B" w:rsidP="00E5162B">
      <w:pPr>
        <w:jc w:val="both"/>
      </w:pPr>
    </w:p>
    <w:p w:rsidR="00E5162B" w:rsidRPr="003C5272" w:rsidRDefault="00E5162B" w:rsidP="00E5162B">
      <w:pPr>
        <w:jc w:val="both"/>
      </w:pPr>
    </w:p>
    <w:p w:rsidR="00E5162B" w:rsidRPr="00F73DC8" w:rsidRDefault="00E5162B" w:rsidP="00E5162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E5162B" w:rsidRPr="00F73DC8" w:rsidRDefault="00E5162B" w:rsidP="00E5162B">
      <w:pPr>
        <w:autoSpaceDE w:val="0"/>
        <w:autoSpaceDN w:val="0"/>
        <w:adjustRightInd w:val="0"/>
        <w:rPr>
          <w:b/>
          <w:bCs/>
          <w:noProof/>
          <w:color w:val="000000"/>
          <w:szCs w:val="17"/>
        </w:rPr>
      </w:pP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730572" w:rsidRDefault="00730572" w:rsidP="00730572">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144F03" w:rsidRDefault="00144F03"/>
    <w:p w:rsidR="00144F03" w:rsidRPr="00144F03" w:rsidRDefault="00144F03" w:rsidP="00144F03">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031DA4">
        <w:t>252</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E5162B" w:rsidRPr="00F73DC8" w:rsidTr="006779FA">
        <w:trPr>
          <w:jc w:val="center"/>
        </w:trPr>
        <w:tc>
          <w:tcPr>
            <w:tcW w:w="5810" w:type="dxa"/>
            <w:vAlign w:val="center"/>
          </w:tcPr>
          <w:p w:rsidR="00E5162B" w:rsidRPr="00564791" w:rsidRDefault="00E5162B" w:rsidP="006779FA">
            <w:pPr>
              <w:autoSpaceDE w:val="0"/>
              <w:autoSpaceDN w:val="0"/>
              <w:adjustRightInd w:val="0"/>
              <w:rPr>
                <w:noProof/>
              </w:rPr>
            </w:pPr>
            <w:r w:rsidRPr="00F73DC8">
              <w:rPr>
                <w:b/>
                <w:noProof/>
              </w:rPr>
              <w:t>1. ПОНУЂЕНА ЦЕНА</w:t>
            </w:r>
            <w:r w:rsidRPr="00F73DC8">
              <w:rPr>
                <w:noProof/>
              </w:rPr>
              <w:t xml:space="preserve"> (</w:t>
            </w:r>
            <w:r w:rsidR="003C68D7">
              <w:rPr>
                <w:noProof/>
              </w:rPr>
              <w:t>без</w:t>
            </w:r>
            <w:r w:rsidRPr="00F73DC8">
              <w:rPr>
                <w:noProof/>
              </w:rPr>
              <w:t xml:space="preserve"> ПДВ</w:t>
            </w:r>
            <w:r w:rsidR="00730572">
              <w:rPr>
                <w:noProof/>
              </w:rPr>
              <w:t>-а</w:t>
            </w:r>
            <w:r w:rsidRPr="00F73DC8">
              <w:rPr>
                <w:noProof/>
              </w:rPr>
              <w:t>)</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keepNext/>
              <w:autoSpaceDE w:val="0"/>
              <w:autoSpaceDN w:val="0"/>
              <w:adjustRightInd w:val="0"/>
              <w:jc w:val="center"/>
              <w:outlineLvl w:val="0"/>
              <w:rPr>
                <w:bCs/>
                <w:noProof/>
                <w:lang w:val="sr-Latn-CS"/>
              </w:rPr>
            </w:pPr>
          </w:p>
          <w:p w:rsidR="00E5162B" w:rsidRDefault="00E5162B" w:rsidP="006779FA">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E5162B" w:rsidRPr="00F73DC8" w:rsidRDefault="00E5162B" w:rsidP="006779FA">
            <w:pPr>
              <w:keepNext/>
              <w:autoSpaceDE w:val="0"/>
              <w:autoSpaceDN w:val="0"/>
              <w:adjustRightInd w:val="0"/>
              <w:jc w:val="center"/>
              <w:outlineLvl w:val="0"/>
              <w:rPr>
                <w:bCs/>
                <w:noProof/>
                <w:lang w:val="sr-Latn-CS"/>
              </w:rPr>
            </w:pPr>
          </w:p>
        </w:tc>
      </w:tr>
      <w:tr w:rsidR="00E5162B" w:rsidRPr="00F73DC8" w:rsidTr="006779FA">
        <w:trPr>
          <w:jc w:val="center"/>
        </w:trPr>
        <w:tc>
          <w:tcPr>
            <w:tcW w:w="5810" w:type="dxa"/>
            <w:vAlign w:val="center"/>
          </w:tcPr>
          <w:p w:rsidR="00E5162B" w:rsidRDefault="00E5162B" w:rsidP="006779FA">
            <w:r w:rsidRPr="00F73DC8">
              <w:rPr>
                <w:b/>
                <w:bCs/>
                <w:noProof/>
              </w:rPr>
              <w:t>2. КВАЛИТЕТ</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Default="00E5162B" w:rsidP="006779FA">
            <w:r w:rsidRPr="00F73DC8">
              <w:rPr>
                <w:bCs/>
                <w:noProof/>
              </w:rPr>
              <w:t>Уписати: "у прилогу" или "нема"</w:t>
            </w:r>
          </w:p>
          <w:p w:rsidR="00E5162B" w:rsidRPr="00F73DC8" w:rsidRDefault="00E5162B" w:rsidP="006779FA">
            <w:pPr>
              <w:autoSpaceDE w:val="0"/>
              <w:autoSpaceDN w:val="0"/>
              <w:adjustRightInd w:val="0"/>
              <w:jc w:val="center"/>
              <w:rPr>
                <w:bCs/>
                <w:noProof/>
                <w:lang w:val="sr-Latn-CS"/>
              </w:rPr>
            </w:pPr>
          </w:p>
        </w:tc>
      </w:tr>
      <w:tr w:rsidR="00E5162B" w:rsidRPr="00F73DC8" w:rsidTr="006779FA">
        <w:trPr>
          <w:jc w:val="center"/>
        </w:trPr>
        <w:tc>
          <w:tcPr>
            <w:tcW w:w="5810" w:type="dxa"/>
            <w:vAlign w:val="center"/>
          </w:tcPr>
          <w:p w:rsidR="00E5162B" w:rsidRPr="00F73DC8" w:rsidRDefault="00E5162B" w:rsidP="006779FA">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E5162B" w:rsidRDefault="00E5162B" w:rsidP="006779FA">
            <w:pPr>
              <w:autoSpaceDE w:val="0"/>
              <w:autoSpaceDN w:val="0"/>
              <w:adjustRightInd w:val="0"/>
              <w:jc w:val="center"/>
              <w:rPr>
                <w:bCs/>
                <w:noProof/>
              </w:rPr>
            </w:pPr>
          </w:p>
          <w:p w:rsidR="003C68D7" w:rsidRPr="003C68D7" w:rsidRDefault="003C68D7" w:rsidP="006779FA">
            <w:pPr>
              <w:autoSpaceDE w:val="0"/>
              <w:autoSpaceDN w:val="0"/>
              <w:adjustRightInd w:val="0"/>
              <w:jc w:val="center"/>
              <w:rPr>
                <w:bCs/>
                <w:noProof/>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Default="00E5162B" w:rsidP="006779FA">
            <w:r w:rsidRPr="00F73DC8">
              <w:rPr>
                <w:bCs/>
                <w:noProof/>
                <w:color w:val="000000"/>
                <w:szCs w:val="17"/>
              </w:rPr>
              <w:t>2.2. Поседовање и примена стандарда кв</w:t>
            </w:r>
            <w:r>
              <w:rPr>
                <w:bCs/>
                <w:noProof/>
                <w:color w:val="000000"/>
                <w:szCs w:val="17"/>
              </w:rPr>
              <w:t>алитета ISO 9001 понуђача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Pr="00ED2B0A" w:rsidRDefault="00E5162B" w:rsidP="006779FA">
            <w:r w:rsidRPr="00F73DC8">
              <w:rPr>
                <w:bCs/>
                <w:noProof/>
                <w:color w:val="000000"/>
                <w:szCs w:val="17"/>
              </w:rPr>
              <w:t>2.3. Поседовање и примена станд</w:t>
            </w:r>
            <w:r>
              <w:rPr>
                <w:bCs/>
                <w:noProof/>
                <w:color w:val="000000"/>
                <w:szCs w:val="17"/>
              </w:rPr>
              <w:t>арда квалитета ISO 13485 произвођача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P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E5162B" w:rsidRPr="003656E4" w:rsidRDefault="00E5162B" w:rsidP="006779FA">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A72E63" w:rsidRPr="005F6EA9" w:rsidRDefault="002E0AC0"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9B4AE2" w:rsidRDefault="00360C44">
      <w:r>
        <w:tab/>
      </w:r>
      <w:r>
        <w:tab/>
      </w:r>
      <w:r>
        <w:tab/>
      </w:r>
      <w:r>
        <w:tab/>
      </w:r>
      <w:r>
        <w:tab/>
      </w:r>
      <w:r>
        <w:tab/>
      </w:r>
      <w:r>
        <w:tab/>
      </w:r>
      <w:r>
        <w:tab/>
      </w:r>
      <w:r>
        <w:tab/>
        <w:t xml:space="preserve">          </w:t>
      </w:r>
      <w:r w:rsidR="00A72E63" w:rsidRPr="00360C44">
        <w:t>ПОТПИС</w:t>
      </w:r>
    </w:p>
    <w:p w:rsidR="00CB7542" w:rsidRDefault="00CB7542"/>
    <w:p w:rsidR="00CB7542" w:rsidRDefault="00CB7542"/>
    <w:p w:rsidR="00CB7542" w:rsidRPr="00CB7542" w:rsidRDefault="00CB7542"/>
    <w:p w:rsidR="00B819C7" w:rsidRPr="00874187" w:rsidRDefault="002A4E57" w:rsidP="00874187">
      <w:pPr>
        <w:pStyle w:val="Heading2"/>
        <w:ind w:left="1920"/>
        <w:rPr>
          <w:noProof/>
        </w:rPr>
      </w:pPr>
      <w:bookmarkStart w:id="37" w:name="_Toc364158548"/>
      <w:bookmarkStart w:id="38" w:name="_Toc469488954"/>
      <w:r w:rsidRPr="002E0AC0">
        <w:rPr>
          <w:noProof/>
          <w:lang w:val="sr-Cyrl-CS"/>
        </w:rPr>
        <w:t xml:space="preserve">7. </w:t>
      </w:r>
      <w:r w:rsidR="00B819C7" w:rsidRPr="002E0AC0">
        <w:rPr>
          <w:noProof/>
        </w:rPr>
        <w:t xml:space="preserve">МОДЕЛ </w:t>
      </w:r>
      <w:bookmarkEnd w:id="37"/>
      <w:r w:rsidR="00874187" w:rsidRPr="002E0AC0">
        <w:rPr>
          <w:noProof/>
        </w:rPr>
        <w:t>ОКВИРНОГ СПОРАЗУМА</w:t>
      </w:r>
      <w:bookmarkEnd w:id="38"/>
    </w:p>
    <w:p w:rsidR="00407BC3" w:rsidRDefault="00407BC3" w:rsidP="00407BC3">
      <w:pPr>
        <w:pStyle w:val="ListParagraph"/>
        <w:spacing w:before="100" w:beforeAutospacing="1" w:line="210" w:lineRule="atLeast"/>
        <w:ind w:left="0" w:firstLine="720"/>
        <w:jc w:val="both"/>
        <w:rPr>
          <w:noProof/>
        </w:rPr>
      </w:pPr>
      <w:bookmarkStart w:id="39" w:name="_Toc409614178"/>
      <w:bookmarkStart w:id="40" w:name="_Toc407262296"/>
      <w:bookmarkStart w:id="41" w:name="_Toc406492797"/>
      <w:bookmarkStart w:id="42" w:name="_Toc404939268"/>
      <w:bookmarkStart w:id="43" w:name="_Toc401059600"/>
      <w:bookmarkStart w:id="44" w:name="_Toc398110359"/>
      <w:bookmarkStart w:id="45" w:name="_Toc435524633"/>
      <w:bookmarkStart w:id="46" w:name="_Toc435524920"/>
      <w:bookmarkStart w:id="47" w:name="_Toc435534512"/>
      <w:r w:rsidRPr="005E7BD1">
        <w:rPr>
          <w:noProof/>
        </w:rPr>
        <w:t xml:space="preserve">На основу члана 40. и 112. Закона о јавним набавкама („Службени гласник Републике Србије” бр. </w:t>
      </w:r>
      <w:r w:rsidRPr="005E7BD1">
        <w:t>124/2012, 14/15 и 68/15</w:t>
      </w:r>
      <w:r w:rsidRPr="005E7BD1">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rsidR="00407BC3" w:rsidRPr="00407BC3" w:rsidRDefault="00407BC3" w:rsidP="00407BC3">
      <w:pPr>
        <w:pStyle w:val="ListParagraph"/>
        <w:spacing w:before="100" w:beforeAutospacing="1" w:line="210" w:lineRule="atLeast"/>
        <w:ind w:left="0" w:firstLine="720"/>
        <w:jc w:val="both"/>
        <w:rPr>
          <w:b/>
          <w:noProof/>
        </w:rPr>
      </w:pPr>
    </w:p>
    <w:p w:rsidR="00407BC3" w:rsidRPr="00874187" w:rsidRDefault="00407BC3" w:rsidP="00407BC3">
      <w:pPr>
        <w:jc w:val="center"/>
        <w:rPr>
          <w:b/>
          <w:noProof/>
          <w:color w:val="FF0000"/>
        </w:rPr>
      </w:pPr>
      <w:r w:rsidRPr="00874187">
        <w:rPr>
          <w:b/>
          <w:noProof/>
          <w:color w:val="FF0000"/>
        </w:rPr>
        <w:t>ОКВИРНИ СПОРАЗУМ О ЈАВНОЈ НАБАВЦИ БРОЈ 252-16-О</w:t>
      </w:r>
    </w:p>
    <w:p w:rsidR="00407BC3" w:rsidRPr="00407BC3" w:rsidRDefault="00407BC3" w:rsidP="00407BC3">
      <w:pPr>
        <w:jc w:val="center"/>
        <w:rPr>
          <w:b/>
          <w:noProof/>
        </w:rPr>
      </w:pPr>
    </w:p>
    <w:bookmarkEnd w:id="39"/>
    <w:bookmarkEnd w:id="40"/>
    <w:bookmarkEnd w:id="41"/>
    <w:bookmarkEnd w:id="42"/>
    <w:bookmarkEnd w:id="43"/>
    <w:bookmarkEnd w:id="44"/>
    <w:bookmarkEnd w:id="45"/>
    <w:bookmarkEnd w:id="46"/>
    <w:bookmarkEnd w:id="47"/>
    <w:p w:rsidR="002E0AC0" w:rsidRPr="008A5589" w:rsidRDefault="002E0AC0" w:rsidP="002E0AC0">
      <w:pPr>
        <w:autoSpaceDE w:val="0"/>
        <w:autoSpaceDN w:val="0"/>
        <w:adjustRightInd w:val="0"/>
        <w:rPr>
          <w:lang w:val="sr-Cyrl-RS" w:eastAsia="sr-Cyrl-RS"/>
        </w:rPr>
      </w:pPr>
    </w:p>
    <w:p w:rsidR="002E0AC0" w:rsidRPr="008A5589" w:rsidRDefault="002E0AC0" w:rsidP="002E0AC0">
      <w:pPr>
        <w:rPr>
          <w:i/>
          <w:iCs/>
        </w:rPr>
      </w:pPr>
      <w:r w:rsidRPr="008A5589">
        <w:rPr>
          <w:b/>
          <w:i/>
          <w:iCs/>
          <w:lang w:val="sr-Cyrl-RS"/>
        </w:rPr>
        <w:t>Овај оквирни споразум з</w:t>
      </w:r>
      <w:r w:rsidRPr="008A5589">
        <w:rPr>
          <w:b/>
          <w:i/>
          <w:iCs/>
        </w:rPr>
        <w:t xml:space="preserve">акључен </w:t>
      </w:r>
      <w:r w:rsidRPr="008A5589">
        <w:rPr>
          <w:b/>
          <w:i/>
          <w:iCs/>
          <w:lang w:val="sr-Cyrl-RS"/>
        </w:rPr>
        <w:t xml:space="preserve">је </w:t>
      </w:r>
      <w:r w:rsidRPr="008A5589">
        <w:rPr>
          <w:b/>
          <w:i/>
          <w:iCs/>
        </w:rPr>
        <w:t>између:</w:t>
      </w:r>
    </w:p>
    <w:p w:rsidR="002E0AC0" w:rsidRPr="008A5589" w:rsidRDefault="002E0AC0" w:rsidP="002E0AC0">
      <w:pPr>
        <w:rPr>
          <w:i/>
          <w:iCs/>
          <w:lang w:val="sr-Cyrl-RS"/>
        </w:rPr>
      </w:pPr>
    </w:p>
    <w:p w:rsidR="002E0AC0" w:rsidRPr="008A5589" w:rsidRDefault="002E0AC0" w:rsidP="002E0AC0">
      <w:pPr>
        <w:rPr>
          <w:i/>
          <w:iCs/>
        </w:rPr>
      </w:pPr>
      <w:r w:rsidRPr="008A5589">
        <w:rPr>
          <w:i/>
          <w:iCs/>
        </w:rPr>
        <w:t xml:space="preserve">Наручиоца .............................................................................. </w:t>
      </w:r>
    </w:p>
    <w:p w:rsidR="002E0AC0" w:rsidRPr="008A5589" w:rsidRDefault="002E0AC0" w:rsidP="002E0AC0">
      <w:pPr>
        <w:rPr>
          <w:i/>
          <w:iCs/>
        </w:rPr>
      </w:pPr>
      <w:r w:rsidRPr="008A5589">
        <w:rPr>
          <w:i/>
          <w:iCs/>
        </w:rPr>
        <w:t>са седиштем у ............................................, улица .........................................., ПИБ:.......................... Матични број: ........................................</w:t>
      </w:r>
    </w:p>
    <w:p w:rsidR="002E0AC0" w:rsidRPr="008A5589" w:rsidRDefault="002E0AC0" w:rsidP="002E0AC0">
      <w:pPr>
        <w:rPr>
          <w:i/>
          <w:iCs/>
        </w:rPr>
      </w:pPr>
      <w:r w:rsidRPr="008A5589">
        <w:rPr>
          <w:i/>
          <w:iCs/>
        </w:rPr>
        <w:t>Телефон:............................Телефакс:</w:t>
      </w:r>
    </w:p>
    <w:p w:rsidR="002E0AC0" w:rsidRPr="008A5589" w:rsidRDefault="002E0AC0" w:rsidP="002E0AC0">
      <w:pPr>
        <w:rPr>
          <w:i/>
          <w:iCs/>
        </w:rPr>
      </w:pPr>
      <w:r w:rsidRPr="008A5589">
        <w:rPr>
          <w:i/>
          <w:iCs/>
        </w:rPr>
        <w:t xml:space="preserve">кога заступа................................................................... </w:t>
      </w:r>
    </w:p>
    <w:p w:rsidR="002E0AC0" w:rsidRPr="008A5589" w:rsidRDefault="002E0AC0" w:rsidP="002E0AC0">
      <w:pPr>
        <w:rPr>
          <w:i/>
          <w:iCs/>
          <w:lang w:val="sr-Cyrl-RS"/>
        </w:rPr>
      </w:pPr>
      <w:r w:rsidRPr="008A5589">
        <w:rPr>
          <w:i/>
          <w:iCs/>
        </w:rPr>
        <w:t xml:space="preserve">(у даљем тексту: </w:t>
      </w:r>
      <w:r w:rsidRPr="008A5589">
        <w:rPr>
          <w:b/>
          <w:i/>
          <w:iCs/>
          <w:lang w:val="sr-Cyrl-RS"/>
        </w:rPr>
        <w:t>Наручилац</w:t>
      </w:r>
      <w:r w:rsidRPr="008A5589">
        <w:rPr>
          <w:i/>
          <w:iCs/>
        </w:rPr>
        <w:t>)</w:t>
      </w:r>
    </w:p>
    <w:p w:rsidR="002E0AC0" w:rsidRPr="008A5589" w:rsidRDefault="002E0AC0" w:rsidP="002E0AC0">
      <w:pPr>
        <w:rPr>
          <w:i/>
          <w:iCs/>
          <w:lang w:val="sr-Cyrl-RS"/>
        </w:rPr>
      </w:pPr>
    </w:p>
    <w:p w:rsidR="002E0AC0" w:rsidRPr="008A5589" w:rsidRDefault="002E0AC0" w:rsidP="002E0AC0">
      <w:pPr>
        <w:rPr>
          <w:i/>
          <w:iCs/>
          <w:lang w:val="sr-Cyrl-RS"/>
        </w:rPr>
      </w:pPr>
      <w:r w:rsidRPr="008A5589">
        <w:rPr>
          <w:i/>
          <w:iCs/>
          <w:lang w:val="sr-Cyrl-RS"/>
        </w:rPr>
        <w:t xml:space="preserve"> и следећих Добављача</w:t>
      </w:r>
    </w:p>
    <w:p w:rsidR="002E0AC0" w:rsidRPr="008A5589" w:rsidRDefault="002E0AC0" w:rsidP="002E0AC0">
      <w:pPr>
        <w:rPr>
          <w:i/>
          <w:iCs/>
          <w:lang w:val="sr-Cyrl-RS"/>
        </w:rPr>
      </w:pPr>
    </w:p>
    <w:p w:rsidR="002E0AC0" w:rsidRPr="008A5589" w:rsidRDefault="002E0AC0" w:rsidP="002E0AC0">
      <w:pPr>
        <w:numPr>
          <w:ilvl w:val="1"/>
          <w:numId w:val="59"/>
        </w:numPr>
        <w:suppressAutoHyphens/>
        <w:spacing w:line="100" w:lineRule="atLeast"/>
        <w:rPr>
          <w:i/>
          <w:iCs/>
        </w:rPr>
      </w:pPr>
      <w:r w:rsidRPr="008A5589">
        <w:rPr>
          <w:i/>
          <w:iCs/>
          <w:lang w:val="sr-Cyrl-RS"/>
        </w:rPr>
        <w:t xml:space="preserve"> </w:t>
      </w:r>
      <w:r w:rsidRPr="008A5589">
        <w:rPr>
          <w:i/>
          <w:iCs/>
        </w:rPr>
        <w:t>................................................................................................</w:t>
      </w:r>
    </w:p>
    <w:p w:rsidR="002E0AC0" w:rsidRPr="008A5589" w:rsidRDefault="002E0AC0" w:rsidP="002E0AC0">
      <w:pPr>
        <w:rPr>
          <w:i/>
          <w:iCs/>
        </w:rPr>
      </w:pPr>
      <w:r w:rsidRPr="008A5589">
        <w:rPr>
          <w:i/>
          <w:iCs/>
        </w:rPr>
        <w:t>са седиштем у ............................................, улица .........................................., ПИБ:.......................... Матични број: ........................................</w:t>
      </w:r>
    </w:p>
    <w:p w:rsidR="002E0AC0" w:rsidRPr="008A5589" w:rsidRDefault="002E0AC0" w:rsidP="002E0AC0">
      <w:pPr>
        <w:rPr>
          <w:i/>
          <w:iCs/>
        </w:rPr>
      </w:pPr>
      <w:r w:rsidRPr="008A5589">
        <w:rPr>
          <w:i/>
          <w:iCs/>
        </w:rPr>
        <w:t>Телефон:............................Телефакс:</w:t>
      </w:r>
    </w:p>
    <w:p w:rsidR="002E0AC0" w:rsidRPr="008A5589" w:rsidRDefault="002E0AC0" w:rsidP="002E0AC0">
      <w:pPr>
        <w:rPr>
          <w:i/>
          <w:iCs/>
        </w:rPr>
      </w:pPr>
      <w:r w:rsidRPr="008A5589">
        <w:rPr>
          <w:i/>
          <w:iCs/>
        </w:rPr>
        <w:t xml:space="preserve">кога заступа................................................................... </w:t>
      </w:r>
    </w:p>
    <w:p w:rsidR="002E0AC0" w:rsidRPr="008A5589" w:rsidRDefault="002E0AC0" w:rsidP="002E0AC0">
      <w:pPr>
        <w:rPr>
          <w:i/>
          <w:iCs/>
          <w:lang w:val="sr-Cyrl-RS"/>
        </w:rPr>
      </w:pPr>
      <w:r w:rsidRPr="008A5589">
        <w:rPr>
          <w:i/>
          <w:iCs/>
        </w:rPr>
        <w:t>(у</w:t>
      </w:r>
      <w:r w:rsidRPr="008A5589">
        <w:rPr>
          <w:i/>
          <w:iCs/>
          <w:lang w:val="sr-Cyrl-CS"/>
        </w:rPr>
        <w:t xml:space="preserve"> </w:t>
      </w:r>
      <w:r w:rsidRPr="008A5589">
        <w:rPr>
          <w:i/>
          <w:iCs/>
        </w:rPr>
        <w:t xml:space="preserve">даљем тексту: </w:t>
      </w:r>
      <w:r w:rsidRPr="008A5589">
        <w:rPr>
          <w:b/>
          <w:bCs/>
          <w:i/>
          <w:iCs/>
          <w:lang w:val="sr-Cyrl-RS"/>
        </w:rPr>
        <w:t>Добављач 1</w:t>
      </w:r>
      <w:r w:rsidRPr="008A5589">
        <w:rPr>
          <w:i/>
          <w:iCs/>
        </w:rPr>
        <w:t>)</w:t>
      </w:r>
      <w:r w:rsidRPr="008A5589">
        <w:rPr>
          <w:i/>
          <w:iCs/>
          <w:lang w:val="sr-Cyrl-RS"/>
        </w:rPr>
        <w:t>;</w:t>
      </w:r>
    </w:p>
    <w:p w:rsidR="002E0AC0" w:rsidRPr="008A5589" w:rsidRDefault="002E0AC0" w:rsidP="002E0AC0">
      <w:pPr>
        <w:numPr>
          <w:ilvl w:val="1"/>
          <w:numId w:val="59"/>
        </w:numPr>
        <w:suppressAutoHyphens/>
        <w:spacing w:line="100" w:lineRule="atLeast"/>
        <w:rPr>
          <w:i/>
          <w:iCs/>
        </w:rPr>
      </w:pPr>
      <w:r w:rsidRPr="008A5589">
        <w:rPr>
          <w:i/>
          <w:iCs/>
        </w:rPr>
        <w:t>................................................................................................</w:t>
      </w:r>
    </w:p>
    <w:p w:rsidR="002E0AC0" w:rsidRPr="008A5589" w:rsidRDefault="002E0AC0" w:rsidP="002E0AC0">
      <w:pPr>
        <w:rPr>
          <w:i/>
          <w:iCs/>
        </w:rPr>
      </w:pPr>
      <w:r w:rsidRPr="008A5589">
        <w:rPr>
          <w:i/>
          <w:iCs/>
        </w:rPr>
        <w:t>са седиштем у ............................................, улица .........................................., ПИБ:.......................... Матични број: ........................................</w:t>
      </w:r>
    </w:p>
    <w:p w:rsidR="002E0AC0" w:rsidRPr="008A5589" w:rsidRDefault="002E0AC0" w:rsidP="002E0AC0">
      <w:pPr>
        <w:rPr>
          <w:i/>
          <w:iCs/>
        </w:rPr>
      </w:pPr>
      <w:r w:rsidRPr="008A5589">
        <w:rPr>
          <w:i/>
          <w:iCs/>
        </w:rPr>
        <w:t>Телефон:............................Телефакс:</w:t>
      </w:r>
    </w:p>
    <w:p w:rsidR="002E0AC0" w:rsidRPr="008A5589" w:rsidRDefault="002E0AC0" w:rsidP="002E0AC0">
      <w:pPr>
        <w:rPr>
          <w:i/>
          <w:iCs/>
        </w:rPr>
      </w:pPr>
      <w:r w:rsidRPr="008A5589">
        <w:rPr>
          <w:i/>
          <w:iCs/>
        </w:rPr>
        <w:t xml:space="preserve">кога заступа................................................................... </w:t>
      </w:r>
    </w:p>
    <w:p w:rsidR="002E0AC0" w:rsidRPr="008A5589" w:rsidRDefault="002E0AC0" w:rsidP="002E0AC0">
      <w:pPr>
        <w:rPr>
          <w:i/>
          <w:iCs/>
          <w:lang w:val="sr-Cyrl-RS"/>
        </w:rPr>
      </w:pPr>
      <w:r w:rsidRPr="008A5589">
        <w:rPr>
          <w:i/>
          <w:iCs/>
        </w:rPr>
        <w:t>(у</w:t>
      </w:r>
      <w:r w:rsidRPr="008A5589">
        <w:rPr>
          <w:i/>
          <w:iCs/>
          <w:lang w:val="sr-Cyrl-CS"/>
        </w:rPr>
        <w:t xml:space="preserve"> </w:t>
      </w:r>
      <w:r w:rsidRPr="008A5589">
        <w:rPr>
          <w:i/>
          <w:iCs/>
        </w:rPr>
        <w:t xml:space="preserve">даљем тексту: </w:t>
      </w:r>
      <w:r w:rsidRPr="008A5589">
        <w:rPr>
          <w:b/>
          <w:i/>
          <w:iCs/>
          <w:lang w:val="sr-Cyrl-RS"/>
        </w:rPr>
        <w:t>Добављач 2</w:t>
      </w:r>
      <w:r w:rsidRPr="008A5589">
        <w:rPr>
          <w:i/>
          <w:iCs/>
        </w:rPr>
        <w:t>)</w:t>
      </w:r>
      <w:r w:rsidRPr="008A5589">
        <w:rPr>
          <w:i/>
          <w:iCs/>
          <w:lang w:val="sr-Cyrl-RS"/>
        </w:rPr>
        <w:t>;</w:t>
      </w:r>
    </w:p>
    <w:p w:rsidR="002E0AC0" w:rsidRPr="008A5589" w:rsidRDefault="002E0AC0" w:rsidP="002E0AC0">
      <w:pPr>
        <w:ind w:left="720"/>
        <w:rPr>
          <w:i/>
          <w:iCs/>
        </w:rPr>
      </w:pPr>
      <w:r w:rsidRPr="008A5589">
        <w:rPr>
          <w:b/>
          <w:i/>
          <w:iCs/>
          <w:lang w:val="sr-Cyrl-RS"/>
        </w:rPr>
        <w:t>3</w:t>
      </w:r>
      <w:r w:rsidRPr="008A5589">
        <w:rPr>
          <w:i/>
          <w:iCs/>
          <w:lang w:val="sr-Cyrl-RS"/>
        </w:rPr>
        <w:t xml:space="preserve">.  </w:t>
      </w:r>
      <w:r w:rsidRPr="008A5589">
        <w:rPr>
          <w:i/>
          <w:iCs/>
        </w:rPr>
        <w:t>................................................................................................</w:t>
      </w:r>
    </w:p>
    <w:p w:rsidR="002E0AC0" w:rsidRPr="008A5589" w:rsidRDefault="002E0AC0" w:rsidP="002E0AC0">
      <w:pPr>
        <w:rPr>
          <w:i/>
          <w:iCs/>
        </w:rPr>
      </w:pPr>
      <w:r w:rsidRPr="008A5589">
        <w:rPr>
          <w:i/>
          <w:iCs/>
        </w:rPr>
        <w:t>са седиштем у ............................................, улица .........................................., ПИБ:.......................... Матични број: ........................................</w:t>
      </w:r>
    </w:p>
    <w:p w:rsidR="002E0AC0" w:rsidRPr="008A5589" w:rsidRDefault="002E0AC0" w:rsidP="002E0AC0">
      <w:pPr>
        <w:rPr>
          <w:i/>
          <w:iCs/>
        </w:rPr>
      </w:pPr>
      <w:r w:rsidRPr="008A5589">
        <w:rPr>
          <w:i/>
          <w:iCs/>
        </w:rPr>
        <w:t>Телефон:............................Телефакс:</w:t>
      </w:r>
    </w:p>
    <w:p w:rsidR="002E0AC0" w:rsidRPr="008A5589" w:rsidRDefault="002E0AC0" w:rsidP="002E0AC0">
      <w:pPr>
        <w:rPr>
          <w:i/>
          <w:iCs/>
        </w:rPr>
      </w:pPr>
      <w:r w:rsidRPr="008A5589">
        <w:rPr>
          <w:i/>
          <w:iCs/>
        </w:rPr>
        <w:t xml:space="preserve">кога заступа................................................................... </w:t>
      </w:r>
    </w:p>
    <w:p w:rsidR="002E0AC0" w:rsidRPr="008A5589" w:rsidRDefault="002E0AC0" w:rsidP="002E0AC0">
      <w:pPr>
        <w:rPr>
          <w:i/>
          <w:iCs/>
          <w:lang w:val="sr-Cyrl-RS"/>
        </w:rPr>
      </w:pPr>
      <w:r w:rsidRPr="008A5589">
        <w:rPr>
          <w:i/>
          <w:iCs/>
        </w:rPr>
        <w:t>(у</w:t>
      </w:r>
      <w:r w:rsidRPr="008A5589">
        <w:rPr>
          <w:i/>
          <w:iCs/>
          <w:lang w:val="sr-Cyrl-CS"/>
        </w:rPr>
        <w:t xml:space="preserve"> </w:t>
      </w:r>
      <w:r w:rsidRPr="008A5589">
        <w:rPr>
          <w:i/>
          <w:iCs/>
        </w:rPr>
        <w:t xml:space="preserve">даљем тексту: </w:t>
      </w:r>
      <w:r w:rsidRPr="008A5589">
        <w:rPr>
          <w:b/>
          <w:bCs/>
          <w:i/>
          <w:iCs/>
          <w:lang w:val="sr-Cyrl-RS"/>
        </w:rPr>
        <w:t>Добављач 3</w:t>
      </w:r>
      <w:r w:rsidRPr="008A5589">
        <w:rPr>
          <w:i/>
          <w:iCs/>
        </w:rPr>
        <w:t>)</w:t>
      </w:r>
      <w:r w:rsidRPr="008A5589">
        <w:rPr>
          <w:i/>
          <w:iCs/>
          <w:lang w:val="sr-Cyrl-RS"/>
        </w:rPr>
        <w:t>.</w:t>
      </w:r>
    </w:p>
    <w:p w:rsidR="002E0AC0" w:rsidRPr="008A5589" w:rsidRDefault="002E0AC0" w:rsidP="002E0AC0">
      <w:pPr>
        <w:tabs>
          <w:tab w:val="left" w:pos="1710"/>
        </w:tabs>
        <w:rPr>
          <w:b/>
          <w:i/>
          <w:iCs/>
          <w:lang w:val="sr-Cyrl-RS"/>
        </w:rPr>
      </w:pPr>
      <w:r w:rsidRPr="008A5589">
        <w:rPr>
          <w:b/>
          <w:i/>
          <w:iCs/>
          <w:lang w:val="sr-Cyrl-RS"/>
        </w:rPr>
        <w:tab/>
      </w:r>
    </w:p>
    <w:p w:rsidR="002E0AC0" w:rsidRPr="008A5589" w:rsidRDefault="002E0AC0" w:rsidP="002E0AC0">
      <w:pPr>
        <w:autoSpaceDE w:val="0"/>
        <w:autoSpaceDN w:val="0"/>
        <w:adjustRightInd w:val="0"/>
        <w:jc w:val="both"/>
        <w:rPr>
          <w:b/>
          <w:lang w:val="sr-Cyrl-RS" w:eastAsia="sr-Cyrl-RS"/>
        </w:rPr>
      </w:pPr>
      <w:r w:rsidRPr="008A5589">
        <w:rPr>
          <w:b/>
          <w:lang w:val="sr-Cyrl-RS" w:eastAsia="sr-Cyrl-RS"/>
        </w:rPr>
        <w:t>Стране у оквирном споразуму сагласно констатују:</w:t>
      </w:r>
    </w:p>
    <w:p w:rsidR="002E0AC0" w:rsidRPr="008A5589" w:rsidRDefault="002E0AC0" w:rsidP="002E0AC0">
      <w:pPr>
        <w:autoSpaceDE w:val="0"/>
        <w:autoSpaceDN w:val="0"/>
        <w:adjustRightInd w:val="0"/>
        <w:jc w:val="both"/>
        <w:rPr>
          <w:b/>
          <w:lang w:val="sr-Cyrl-RS" w:eastAsia="sr-Cyrl-RS"/>
        </w:rPr>
      </w:pPr>
    </w:p>
    <w:p w:rsidR="002E0AC0" w:rsidRPr="008A5589" w:rsidRDefault="002E0AC0" w:rsidP="002E0AC0">
      <w:pPr>
        <w:numPr>
          <w:ilvl w:val="0"/>
          <w:numId w:val="55"/>
        </w:numPr>
        <w:autoSpaceDE w:val="0"/>
        <w:autoSpaceDN w:val="0"/>
        <w:adjustRightInd w:val="0"/>
        <w:jc w:val="both"/>
        <w:rPr>
          <w:lang w:val="sr-Cyrl-RS" w:eastAsia="sr-Cyrl-RS"/>
        </w:rPr>
      </w:pPr>
      <w:r w:rsidRPr="008A5589">
        <w:rPr>
          <w:lang w:val="sr-Cyrl-RS" w:eastAsia="sr-Cyrl-RS"/>
        </w:rPr>
        <w:t xml:space="preserve">да је Наручилац у складу са Законом о јавним набавкама („Службени гласник РС” број 124/12; у даљем тексту: Закон) спровео отворени поступак јавне набавке </w:t>
      </w:r>
      <w:r>
        <w:rPr>
          <w:lang w:val="sr-Cyrl-RS" w:eastAsia="sr-Cyrl-RS"/>
        </w:rPr>
        <w:t>добара</w:t>
      </w:r>
      <w:r w:rsidRPr="008A5589">
        <w:rPr>
          <w:b/>
          <w:lang w:val="sr-Cyrl-CS"/>
        </w:rPr>
        <w:t xml:space="preserve"> </w:t>
      </w:r>
      <w:r>
        <w:rPr>
          <w:b/>
          <w:lang w:val="sr-Cyrl-CS"/>
        </w:rPr>
        <w:t xml:space="preserve">-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8A5589">
        <w:rPr>
          <w:i/>
          <w:lang w:val="sr-Cyrl-RS" w:eastAsia="sr-Cyrl-RS"/>
        </w:rPr>
        <w:t xml:space="preserve">, </w:t>
      </w:r>
      <w:r w:rsidRPr="008A5589">
        <w:rPr>
          <w:b/>
          <w:lang w:val="sr-Cyrl-RS" w:eastAsia="sr-Cyrl-RS"/>
        </w:rPr>
        <w:t>бр. ЈН 252-16-ОС</w:t>
      </w:r>
      <w:r w:rsidRPr="008A5589">
        <w:rPr>
          <w:lang w:val="sr-Cyrl-RS" w:eastAsia="sr-Cyrl-RS"/>
        </w:rPr>
        <w:t>,</w:t>
      </w:r>
      <w:r>
        <w:rPr>
          <w:lang w:eastAsia="sr-Cyrl-RS"/>
        </w:rPr>
        <w:t xml:space="preserve"> </w:t>
      </w:r>
      <w:r>
        <w:rPr>
          <w:lang w:val="sr-Cyrl-RS" w:eastAsia="sr-Cyrl-RS"/>
        </w:rPr>
        <w:t>за партију бр. - _________________________________</w:t>
      </w:r>
      <w:r w:rsidRPr="008A5589">
        <w:rPr>
          <w:lang w:val="sr-Cyrl-RS" w:eastAsia="sr-Cyrl-RS"/>
        </w:rPr>
        <w:t xml:space="preserve"> са циљем закључивања оквирног споразума са </w:t>
      </w:r>
      <w:r>
        <w:rPr>
          <w:lang w:val="sr-Cyrl-RS" w:eastAsia="sr-Cyrl-RS"/>
        </w:rPr>
        <w:t xml:space="preserve">најмање </w:t>
      </w:r>
      <w:r w:rsidRPr="008A5589">
        <w:rPr>
          <w:lang w:val="sr-Cyrl-RS" w:eastAsia="sr-Cyrl-RS"/>
        </w:rPr>
        <w:t xml:space="preserve">три понуђача на период од </w:t>
      </w:r>
      <w:r>
        <w:rPr>
          <w:lang w:val="sr-Cyrl-RS" w:eastAsia="sr-Cyrl-RS"/>
        </w:rPr>
        <w:t>годину дана</w:t>
      </w:r>
      <w:r w:rsidRPr="008A5589">
        <w:rPr>
          <w:lang w:val="sr-Cyrl-RS" w:eastAsia="sr-Cyrl-RS"/>
        </w:rPr>
        <w:t>;</w:t>
      </w:r>
    </w:p>
    <w:p w:rsidR="002E0AC0" w:rsidRPr="008A5589" w:rsidRDefault="002E0AC0" w:rsidP="002E0AC0">
      <w:pPr>
        <w:numPr>
          <w:ilvl w:val="0"/>
          <w:numId w:val="55"/>
        </w:numPr>
        <w:autoSpaceDE w:val="0"/>
        <w:autoSpaceDN w:val="0"/>
        <w:adjustRightInd w:val="0"/>
        <w:jc w:val="both"/>
        <w:rPr>
          <w:lang w:val="sr-Cyrl-RS" w:eastAsia="sr-Cyrl-RS"/>
        </w:rPr>
      </w:pPr>
      <w:r w:rsidRPr="008A5589">
        <w:rPr>
          <w:lang w:val="sr-Cyrl-RS" w:eastAsia="sr-Cyrl-RS"/>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 1, Добављача 2 и Добављача 3;</w:t>
      </w:r>
    </w:p>
    <w:p w:rsidR="002E0AC0" w:rsidRPr="008A5589" w:rsidRDefault="002E0AC0" w:rsidP="002E0AC0">
      <w:pPr>
        <w:numPr>
          <w:ilvl w:val="0"/>
          <w:numId w:val="55"/>
        </w:numPr>
        <w:autoSpaceDE w:val="0"/>
        <w:autoSpaceDN w:val="0"/>
        <w:adjustRightInd w:val="0"/>
        <w:jc w:val="both"/>
        <w:rPr>
          <w:lang w:val="sr-Cyrl-RS" w:eastAsia="sr-Cyrl-RS"/>
        </w:rPr>
      </w:pPr>
      <w:r w:rsidRPr="008A5589">
        <w:rPr>
          <w:lang w:val="sr-Cyrl-RS" w:eastAsia="sr-Cyrl-RS"/>
        </w:rPr>
        <w:t xml:space="preserve">да је Добављач 1 доставио Понуду </w:t>
      </w:r>
      <w:r w:rsidRPr="008A5589">
        <w:rPr>
          <w:iCs/>
        </w:rPr>
        <w:t>бр.</w:t>
      </w:r>
      <w:r w:rsidRPr="008A5589">
        <w:rPr>
          <w:iCs/>
          <w:lang w:val="sr-Cyrl-RS"/>
        </w:rPr>
        <w:t>...........</w:t>
      </w:r>
      <w:r w:rsidRPr="008A5589">
        <w:rPr>
          <w:iCs/>
        </w:rPr>
        <w:t xml:space="preserve"> од...............................</w:t>
      </w:r>
      <w:r w:rsidRPr="008A5589">
        <w:rPr>
          <w:iCs/>
          <w:lang w:val="sr-Cyrl-RS"/>
        </w:rPr>
        <w:t>, која чини саставни део овог оквирног споразума (у даљем тексту: Понуда Добављача 1),</w:t>
      </w:r>
    </w:p>
    <w:p w:rsidR="002E0AC0" w:rsidRPr="008A5589" w:rsidRDefault="002E0AC0" w:rsidP="002E0AC0">
      <w:pPr>
        <w:numPr>
          <w:ilvl w:val="0"/>
          <w:numId w:val="55"/>
        </w:numPr>
        <w:autoSpaceDE w:val="0"/>
        <w:autoSpaceDN w:val="0"/>
        <w:adjustRightInd w:val="0"/>
        <w:jc w:val="both"/>
        <w:rPr>
          <w:lang w:val="sr-Cyrl-RS" w:eastAsia="sr-Cyrl-RS"/>
        </w:rPr>
      </w:pPr>
      <w:r w:rsidRPr="008A5589">
        <w:rPr>
          <w:lang w:val="sr-Cyrl-RS" w:eastAsia="sr-Cyrl-RS"/>
        </w:rPr>
        <w:t xml:space="preserve">да је Добављач 2 доставио Понуду </w:t>
      </w:r>
      <w:r w:rsidRPr="008A5589">
        <w:rPr>
          <w:iCs/>
        </w:rPr>
        <w:t>бр.</w:t>
      </w:r>
      <w:r w:rsidRPr="008A5589">
        <w:rPr>
          <w:iCs/>
          <w:lang w:val="sr-Cyrl-RS"/>
        </w:rPr>
        <w:t>...........</w:t>
      </w:r>
      <w:r w:rsidRPr="008A5589">
        <w:rPr>
          <w:iCs/>
        </w:rPr>
        <w:t xml:space="preserve"> од...............................</w:t>
      </w:r>
      <w:r w:rsidRPr="008A5589">
        <w:rPr>
          <w:iCs/>
          <w:lang w:val="sr-Cyrl-RS"/>
        </w:rPr>
        <w:t>, која чини саставни део овог оквирног споразума (у даљем тексту: Понуда Добављача 2),</w:t>
      </w:r>
    </w:p>
    <w:p w:rsidR="002E0AC0" w:rsidRPr="008A5589" w:rsidRDefault="002E0AC0" w:rsidP="002E0AC0">
      <w:pPr>
        <w:numPr>
          <w:ilvl w:val="0"/>
          <w:numId w:val="55"/>
        </w:numPr>
        <w:autoSpaceDE w:val="0"/>
        <w:autoSpaceDN w:val="0"/>
        <w:adjustRightInd w:val="0"/>
        <w:jc w:val="both"/>
        <w:rPr>
          <w:lang w:val="sr-Cyrl-RS" w:eastAsia="sr-Cyrl-RS"/>
        </w:rPr>
      </w:pPr>
      <w:r w:rsidRPr="008A5589">
        <w:rPr>
          <w:lang w:val="sr-Cyrl-RS" w:eastAsia="sr-Cyrl-RS"/>
        </w:rPr>
        <w:t xml:space="preserve">да је Добављач 3 доставио Понуду </w:t>
      </w:r>
      <w:r w:rsidRPr="008A5589">
        <w:rPr>
          <w:iCs/>
        </w:rPr>
        <w:t>бр.</w:t>
      </w:r>
      <w:r w:rsidRPr="008A5589">
        <w:rPr>
          <w:iCs/>
          <w:lang w:val="sr-Cyrl-RS"/>
        </w:rPr>
        <w:t>...........</w:t>
      </w:r>
      <w:r w:rsidRPr="008A5589">
        <w:rPr>
          <w:iCs/>
        </w:rPr>
        <w:t xml:space="preserve"> од...............................</w:t>
      </w:r>
      <w:r w:rsidRPr="008A5589">
        <w:rPr>
          <w:iCs/>
          <w:lang w:val="sr-Cyrl-RS"/>
        </w:rPr>
        <w:t>, која чини саставни део овог оквирног споразума (у даљем тексту: Понуда Добављача 3),</w:t>
      </w:r>
    </w:p>
    <w:p w:rsidR="002E0AC0" w:rsidRPr="008A5589" w:rsidRDefault="002E0AC0" w:rsidP="002E0AC0">
      <w:pPr>
        <w:numPr>
          <w:ilvl w:val="0"/>
          <w:numId w:val="55"/>
        </w:numPr>
        <w:suppressAutoHyphens/>
        <w:spacing w:line="100" w:lineRule="atLeast"/>
        <w:jc w:val="both"/>
        <w:rPr>
          <w:lang w:val="sr-Cyrl-RS" w:eastAsia="sr-Cyrl-RS"/>
        </w:rPr>
      </w:pPr>
      <w:r w:rsidRPr="008A5589">
        <w:rPr>
          <w:lang w:val="sr-Cyrl-RS" w:eastAsia="sr-Cyrl-RS"/>
        </w:rPr>
        <w:t xml:space="preserve">овај оквирни споразум не представља обавезу Наручиоца на закључивање уговора о јавној набавци;  </w:t>
      </w:r>
    </w:p>
    <w:p w:rsidR="002E0AC0" w:rsidRPr="008A5589" w:rsidRDefault="002E0AC0" w:rsidP="002E0AC0">
      <w:pPr>
        <w:numPr>
          <w:ilvl w:val="0"/>
          <w:numId w:val="55"/>
        </w:numPr>
        <w:autoSpaceDE w:val="0"/>
        <w:autoSpaceDN w:val="0"/>
        <w:adjustRightInd w:val="0"/>
        <w:jc w:val="both"/>
        <w:rPr>
          <w:lang w:val="sr-Cyrl-RS" w:eastAsia="sr-Cyrl-RS"/>
        </w:rPr>
      </w:pPr>
      <w:r w:rsidRPr="008A5589">
        <w:rPr>
          <w:lang w:val="sr-Cyrl-RS" w:eastAsia="sr-Cyrl-RS"/>
        </w:rPr>
        <w:t>обавеза настаје закључивањем појединачног уговора о јавној набавци на основу овог оквирног споразума.</w:t>
      </w:r>
    </w:p>
    <w:p w:rsidR="002E0AC0" w:rsidRPr="008A5589"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both"/>
        <w:rPr>
          <w:b/>
          <w:lang w:val="sr-Cyrl-RS" w:eastAsia="sr-Cyrl-RS"/>
        </w:rPr>
      </w:pPr>
      <w:r w:rsidRPr="008A5589">
        <w:rPr>
          <w:b/>
          <w:lang w:val="sr-Cyrl-RS" w:eastAsia="sr-Cyrl-RS"/>
        </w:rPr>
        <w:t>Стране у оквирном споразуму сагласно констатују:</w:t>
      </w:r>
    </w:p>
    <w:p w:rsidR="002E0AC0" w:rsidRPr="008A5589" w:rsidRDefault="002E0AC0" w:rsidP="002E0AC0">
      <w:pPr>
        <w:autoSpaceDE w:val="0"/>
        <w:autoSpaceDN w:val="0"/>
        <w:adjustRightInd w:val="0"/>
        <w:ind w:left="360"/>
        <w:jc w:val="both"/>
        <w:rPr>
          <w:lang w:val="sr-Cyrl-RS" w:eastAsia="sr-Cyrl-RS"/>
        </w:rPr>
      </w:pPr>
    </w:p>
    <w:p w:rsidR="002E0AC0" w:rsidRPr="008A5589" w:rsidRDefault="002E0AC0" w:rsidP="002E0AC0">
      <w:pPr>
        <w:autoSpaceDE w:val="0"/>
        <w:autoSpaceDN w:val="0"/>
        <w:adjustRightInd w:val="0"/>
        <w:jc w:val="both"/>
        <w:rPr>
          <w:b/>
          <w:lang w:val="sr-Cyrl-RS" w:eastAsia="sr-Cyrl-RS"/>
        </w:rPr>
      </w:pPr>
      <w:r>
        <w:rPr>
          <w:b/>
          <w:lang w:val="sr-Cyrl-RS" w:eastAsia="sr-Cyrl-RS"/>
        </w:rPr>
        <w:t xml:space="preserve">                                        </w:t>
      </w:r>
      <w:r w:rsidRPr="008A5589">
        <w:rPr>
          <w:b/>
          <w:lang w:val="sr-Cyrl-RS" w:eastAsia="sr-Cyrl-RS"/>
        </w:rPr>
        <w:t>ПРЕДМЕТ ОКВИРНОГ СПОРАЗУМА</w:t>
      </w:r>
    </w:p>
    <w:p w:rsidR="002E0AC0" w:rsidRPr="008A5589" w:rsidRDefault="002E0AC0" w:rsidP="002E0AC0">
      <w:pPr>
        <w:autoSpaceDE w:val="0"/>
        <w:autoSpaceDN w:val="0"/>
        <w:adjustRightInd w:val="0"/>
        <w:jc w:val="both"/>
        <w:rPr>
          <w:b/>
          <w:lang w:val="sr-Cyrl-RS" w:eastAsia="sr-Cyrl-RS"/>
        </w:rPr>
      </w:pPr>
    </w:p>
    <w:p w:rsidR="002E0AC0" w:rsidRPr="008A5589" w:rsidRDefault="002E0AC0" w:rsidP="002E0AC0">
      <w:pPr>
        <w:autoSpaceDE w:val="0"/>
        <w:autoSpaceDN w:val="0"/>
        <w:adjustRightInd w:val="0"/>
        <w:jc w:val="center"/>
        <w:rPr>
          <w:b/>
          <w:lang w:val="sr-Cyrl-RS" w:eastAsia="sr-Cyrl-RS"/>
        </w:rPr>
      </w:pPr>
      <w:r w:rsidRPr="008A5589">
        <w:rPr>
          <w:b/>
          <w:lang w:val="sr-Cyrl-RS" w:eastAsia="sr-Cyrl-RS"/>
        </w:rPr>
        <w:t>Члан 1.</w:t>
      </w:r>
    </w:p>
    <w:p w:rsidR="002E0AC0" w:rsidRDefault="002E0AC0" w:rsidP="002E0AC0">
      <w:pPr>
        <w:autoSpaceDE w:val="0"/>
        <w:autoSpaceDN w:val="0"/>
        <w:adjustRightInd w:val="0"/>
        <w:ind w:firstLine="708"/>
        <w:jc w:val="both"/>
        <w:rPr>
          <w:lang w:val="sr-Cyrl-RS" w:eastAsia="sr-Cyrl-RS"/>
        </w:rPr>
      </w:pPr>
      <w:r w:rsidRPr="008A5589">
        <w:rPr>
          <w:lang w:val="sr-Cyrl-RS" w:eastAsia="sr-Cyrl-RS"/>
        </w:rPr>
        <w:t xml:space="preserve">Предмет оквирног споразума је утврђивање услова за закључивање појединачних уговора о јавној набавци </w:t>
      </w:r>
      <w:r>
        <w:rPr>
          <w:lang w:val="sr-Cyrl-RS" w:eastAsia="sr-Cyrl-RS"/>
        </w:rPr>
        <w:t xml:space="preserve">добара- </w:t>
      </w:r>
      <w:r w:rsidRPr="008A5589">
        <w:rPr>
          <w:lang w:val="sr-Cyrl-RS" w:eastAsia="sr-Cyrl-RS"/>
        </w:rPr>
        <w:t xml:space="preserve"> </w:t>
      </w:r>
      <w:r>
        <w:rPr>
          <w:b/>
          <w:lang w:val="sr-Cyrl-CS"/>
        </w:rPr>
        <w:t>н</w:t>
      </w:r>
      <w:r w:rsidRPr="00353AB3">
        <w:rPr>
          <w:b/>
          <w:lang w:val="sr-Cyrl-CS"/>
        </w:rPr>
        <w:t>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8A5589">
        <w:rPr>
          <w:lang w:val="sr-Cyrl-RS" w:eastAsia="sr-Cyrl-RS"/>
        </w:rPr>
        <w:t xml:space="preserve">, између Наручиоца и Добављача 1, Добављча 2 и Добављача 3, у складу са, условима из конкурсне документације за </w:t>
      </w:r>
      <w:r w:rsidRPr="008A5589">
        <w:rPr>
          <w:b/>
          <w:lang w:val="sr-Cyrl-RS" w:eastAsia="sr-Cyrl-RS"/>
        </w:rPr>
        <w:t>ЈН бр</w:t>
      </w:r>
      <w:r>
        <w:rPr>
          <w:lang w:val="sr-Cyrl-RS" w:eastAsia="sr-Cyrl-RS"/>
        </w:rPr>
        <w:t xml:space="preserve"> </w:t>
      </w:r>
      <w:r w:rsidRPr="008A5589">
        <w:rPr>
          <w:b/>
          <w:lang w:val="sr-Cyrl-RS" w:eastAsia="sr-Cyrl-RS"/>
        </w:rPr>
        <w:t>252-16-ОС</w:t>
      </w:r>
      <w:r w:rsidRPr="008A5589">
        <w:rPr>
          <w:lang w:val="sr-Cyrl-RS" w:eastAsia="sr-Cyrl-RS"/>
        </w:rPr>
        <w:t>, Понудом Добављача 1, Понудом Добављача 2 и Понудом Добављача 3, одредбама овог оквирног споразума и стварним потребама Наручиоца.</w:t>
      </w:r>
    </w:p>
    <w:p w:rsidR="002E0AC0" w:rsidRPr="008A5589" w:rsidRDefault="002E0AC0" w:rsidP="002E0AC0">
      <w:pPr>
        <w:autoSpaceDE w:val="0"/>
        <w:autoSpaceDN w:val="0"/>
        <w:adjustRightInd w:val="0"/>
        <w:ind w:firstLine="708"/>
        <w:jc w:val="both"/>
        <w:rPr>
          <w:lang w:val="sr-Cyrl-RS" w:eastAsia="sr-Cyrl-RS"/>
        </w:rPr>
      </w:pPr>
    </w:p>
    <w:p w:rsidR="002E0AC0" w:rsidRPr="008A5589" w:rsidRDefault="002E0AC0" w:rsidP="002E0AC0">
      <w:pPr>
        <w:jc w:val="both"/>
        <w:rPr>
          <w:b/>
          <w:lang w:val="sr-Cyrl-RS" w:eastAsia="sr-Cyrl-RS"/>
        </w:rPr>
      </w:pPr>
      <w:r>
        <w:rPr>
          <w:b/>
          <w:lang w:val="sr-Cyrl-RS" w:eastAsia="sr-Cyrl-RS"/>
        </w:rPr>
        <w:t xml:space="preserve">                                                  ЗАЈЕДНИЧКА ПОНУДА </w:t>
      </w:r>
    </w:p>
    <w:p w:rsidR="002E0AC0" w:rsidRPr="008A5589" w:rsidRDefault="002E0AC0" w:rsidP="002E0AC0">
      <w:pPr>
        <w:autoSpaceDE w:val="0"/>
        <w:autoSpaceDN w:val="0"/>
        <w:adjustRightInd w:val="0"/>
        <w:jc w:val="center"/>
        <w:rPr>
          <w:b/>
          <w:lang w:val="sr-Cyrl-RS" w:eastAsia="sr-Cyrl-RS"/>
        </w:rPr>
      </w:pPr>
    </w:p>
    <w:p w:rsidR="002E0AC0" w:rsidRPr="00454BBE" w:rsidRDefault="002E0AC0" w:rsidP="002E0AC0">
      <w:pPr>
        <w:autoSpaceDE w:val="0"/>
        <w:autoSpaceDN w:val="0"/>
        <w:adjustRightInd w:val="0"/>
        <w:jc w:val="center"/>
        <w:rPr>
          <w:b/>
          <w:lang w:val="sr-Cyrl-RS" w:eastAsia="sr-Cyrl-RS"/>
        </w:rPr>
      </w:pPr>
      <w:r>
        <w:rPr>
          <w:b/>
          <w:lang w:val="sr-Cyrl-RS" w:eastAsia="sr-Cyrl-RS"/>
        </w:rPr>
        <w:t>Члан 2.</w:t>
      </w:r>
    </w:p>
    <w:p w:rsidR="002E0AC0" w:rsidRDefault="002E0AC0" w:rsidP="002E0AC0">
      <w:pPr>
        <w:autoSpaceDE w:val="0"/>
        <w:autoSpaceDN w:val="0"/>
        <w:adjustRightInd w:val="0"/>
        <w:jc w:val="both"/>
      </w:pPr>
      <w:r>
        <w:t xml:space="preserve">Добављач  __ </w:t>
      </w:r>
      <w:r w:rsidRPr="008A5589">
        <w:t>наступа као члан Групе понуђача, у складу</w:t>
      </w:r>
      <w:r>
        <w:t xml:space="preserve"> са Понудом и Споразумом, бр. _</w:t>
      </w:r>
      <w:r>
        <w:rPr>
          <w:lang w:val="sr-Cyrl-RS"/>
        </w:rPr>
        <w:t>___</w:t>
      </w:r>
      <w:r>
        <w:t>од</w:t>
      </w:r>
      <w:r>
        <w:rPr>
          <w:lang w:val="sr-Cyrl-RS"/>
        </w:rPr>
        <w:t xml:space="preserve"> </w:t>
      </w:r>
      <w:r>
        <w:t>_</w:t>
      </w:r>
      <w:r>
        <w:rPr>
          <w:lang w:val="sr-Cyrl-RS"/>
        </w:rPr>
        <w:t>________</w:t>
      </w:r>
      <w:r>
        <w:t>,</w:t>
      </w:r>
      <w:r>
        <w:rPr>
          <w:lang w:val="sr-Cyrl-RS"/>
        </w:rPr>
        <w:t xml:space="preserve"> </w:t>
      </w:r>
      <w:r>
        <w:t>чији</w:t>
      </w:r>
      <w:r>
        <w:rPr>
          <w:lang w:val="sr-Cyrl-RS"/>
        </w:rPr>
        <w:t xml:space="preserve"> </w:t>
      </w:r>
      <w:r>
        <w:t>су</w:t>
      </w:r>
      <w:r>
        <w:rPr>
          <w:lang w:val="sr-Cyrl-RS"/>
        </w:rPr>
        <w:t xml:space="preserve"> </w:t>
      </w:r>
      <w:r>
        <w:t>чланови</w:t>
      </w:r>
      <w:r>
        <w:rPr>
          <w:lang w:val="sr-Cyrl-RS"/>
        </w:rPr>
        <w:t xml:space="preserve"> </w:t>
      </w:r>
      <w:r>
        <w:t>групе</w:t>
      </w:r>
      <w:r>
        <w:rPr>
          <w:lang w:val="sr-Cyrl-RS"/>
        </w:rPr>
        <w:t xml:space="preserve"> </w:t>
      </w:r>
      <w:r w:rsidRPr="008A5589">
        <w:t>следећи:</w:t>
      </w:r>
    </w:p>
    <w:p w:rsidR="002E0AC0" w:rsidRDefault="002E0AC0" w:rsidP="002E0AC0">
      <w:pPr>
        <w:autoSpaceDE w:val="0"/>
        <w:autoSpaceDN w:val="0"/>
        <w:adjustRightInd w:val="0"/>
        <w:jc w:val="both"/>
      </w:pPr>
      <w:r w:rsidRPr="008A5589">
        <w:br/>
      </w:r>
      <w:r w:rsidRPr="008A5589">
        <w:sym w:font="Symbol" w:char="F0B7"/>
      </w:r>
      <w:r>
        <w:rPr>
          <w:lang w:val="sr-Cyrl-RS"/>
        </w:rPr>
        <w:t xml:space="preserve"> </w:t>
      </w:r>
      <w:r w:rsidRPr="008A5589">
        <w:t>(назив учесника у заједничкој понуди, адреса, МБ и ПИБ),</w:t>
      </w:r>
    </w:p>
    <w:p w:rsidR="002E0AC0" w:rsidRDefault="002E0AC0" w:rsidP="002E0AC0">
      <w:pPr>
        <w:autoSpaceDE w:val="0"/>
        <w:autoSpaceDN w:val="0"/>
        <w:adjustRightInd w:val="0"/>
        <w:jc w:val="both"/>
      </w:pPr>
      <w:r w:rsidRPr="008A5589">
        <w:br/>
      </w:r>
      <w:r w:rsidRPr="008A5589">
        <w:sym w:font="Symbol" w:char="F0B7"/>
      </w:r>
      <w:r w:rsidRPr="008A5589">
        <w:t xml:space="preserve"> (назив учесника у заједничкој понуди, адреса, МБ и ПИБ),</w:t>
      </w:r>
    </w:p>
    <w:p w:rsidR="002E0AC0" w:rsidRDefault="002E0AC0" w:rsidP="002E0AC0">
      <w:pPr>
        <w:autoSpaceDE w:val="0"/>
        <w:autoSpaceDN w:val="0"/>
        <w:adjustRightInd w:val="0"/>
        <w:jc w:val="both"/>
      </w:pPr>
      <w:r w:rsidRPr="008A5589">
        <w:br/>
      </w:r>
      <w:r w:rsidRPr="008A5589">
        <w:sym w:font="Symbol" w:char="F0B7"/>
      </w:r>
      <w:r w:rsidRPr="008A5589">
        <w:t xml:space="preserve"> (назив учесника у заједничкој понуди, адреса, МБ и ПИБ),</w:t>
      </w:r>
    </w:p>
    <w:p w:rsidR="002E0AC0" w:rsidRDefault="002E0AC0" w:rsidP="002E0AC0">
      <w:pPr>
        <w:autoSpaceDE w:val="0"/>
        <w:autoSpaceDN w:val="0"/>
        <w:adjustRightInd w:val="0"/>
        <w:jc w:val="both"/>
      </w:pPr>
      <w:r w:rsidRPr="008A5589">
        <w:br/>
        <w:t>Извођачи који су поднели заједничку понуду одговарају неограничено солидарно према</w:t>
      </w:r>
      <w:r w:rsidRPr="008A5589">
        <w:br/>
        <w:t>Наручиоцу за извршење предметног уговора.</w:t>
      </w:r>
    </w:p>
    <w:p w:rsidR="002E0AC0" w:rsidRPr="008A5589"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both"/>
        <w:rPr>
          <w:b/>
          <w:lang w:val="sr-Cyrl-RS" w:eastAsia="sr-Cyrl-RS"/>
        </w:rPr>
      </w:pPr>
      <w:r w:rsidRPr="008A5589">
        <w:rPr>
          <w:lang w:val="sr-Cyrl-RS" w:eastAsia="sr-Cyrl-RS"/>
        </w:rPr>
        <w:t xml:space="preserve"> </w:t>
      </w:r>
      <w:r>
        <w:rPr>
          <w:lang w:val="sr-Cyrl-RS" w:eastAsia="sr-Cyrl-RS"/>
        </w:rPr>
        <w:t xml:space="preserve">                                       </w:t>
      </w:r>
      <w:r w:rsidRPr="008A5589">
        <w:rPr>
          <w:b/>
          <w:lang w:val="sr-Cyrl-RS" w:eastAsia="sr-Cyrl-RS"/>
        </w:rPr>
        <w:t>ВАЖЕЊЕ ОКВИРНОГ СПОРАЗУМА</w:t>
      </w:r>
    </w:p>
    <w:p w:rsidR="002E0AC0" w:rsidRPr="008A5589" w:rsidRDefault="002E0AC0" w:rsidP="002E0AC0">
      <w:pPr>
        <w:autoSpaceDE w:val="0"/>
        <w:autoSpaceDN w:val="0"/>
        <w:adjustRightInd w:val="0"/>
        <w:jc w:val="both"/>
        <w:rPr>
          <w:b/>
          <w:lang w:val="sr-Cyrl-RS" w:eastAsia="sr-Cyrl-RS"/>
        </w:rPr>
      </w:pPr>
    </w:p>
    <w:p w:rsidR="002E0AC0" w:rsidRPr="008A5589" w:rsidRDefault="002E0AC0" w:rsidP="002E0AC0">
      <w:pPr>
        <w:autoSpaceDE w:val="0"/>
        <w:autoSpaceDN w:val="0"/>
        <w:adjustRightInd w:val="0"/>
        <w:jc w:val="center"/>
        <w:rPr>
          <w:b/>
          <w:lang w:val="sr-Cyrl-RS" w:eastAsia="sr-Cyrl-RS"/>
        </w:rPr>
      </w:pPr>
      <w:r w:rsidRPr="008A5589">
        <w:rPr>
          <w:b/>
          <w:lang w:val="sr-Cyrl-RS" w:eastAsia="sr-Cyrl-RS"/>
        </w:rPr>
        <w:t>Члан 3</w:t>
      </w:r>
      <w:r>
        <w:rPr>
          <w:b/>
          <w:lang w:val="sr-Cyrl-RS" w:eastAsia="sr-Cyrl-RS"/>
        </w:rPr>
        <w:t>.</w:t>
      </w:r>
    </w:p>
    <w:p w:rsidR="002E0AC0" w:rsidRPr="008A5589" w:rsidRDefault="002E0AC0" w:rsidP="002E0AC0">
      <w:pPr>
        <w:autoSpaceDE w:val="0"/>
        <w:autoSpaceDN w:val="0"/>
        <w:adjustRightInd w:val="0"/>
        <w:ind w:firstLine="708"/>
        <w:jc w:val="both"/>
        <w:rPr>
          <w:lang w:val="sr-Cyrl-RS" w:eastAsia="sr-Cyrl-RS"/>
        </w:rPr>
      </w:pPr>
      <w:r w:rsidRPr="008A5589">
        <w:rPr>
          <w:lang w:val="sr-Cyrl-RS" w:eastAsia="sr-Cyrl-RS"/>
        </w:rPr>
        <w:t xml:space="preserve">Овај оквирни споразум се закључује на период од </w:t>
      </w:r>
      <w:r>
        <w:rPr>
          <w:lang w:val="sr-Cyrl-RS" w:eastAsia="sr-Cyrl-RS"/>
        </w:rPr>
        <w:t>годину дана</w:t>
      </w:r>
      <w:r w:rsidRPr="008A5589">
        <w:rPr>
          <w:lang w:val="sr-Cyrl-RS" w:eastAsia="sr-Cyrl-RS"/>
        </w:rPr>
        <w:t xml:space="preserve">, а ступа на снагу даном потписивања свих учесника споразума. </w:t>
      </w:r>
    </w:p>
    <w:p w:rsidR="002E0AC0" w:rsidRDefault="002E0AC0" w:rsidP="002E0AC0">
      <w:pPr>
        <w:autoSpaceDE w:val="0"/>
        <w:autoSpaceDN w:val="0"/>
        <w:adjustRightInd w:val="0"/>
        <w:jc w:val="both"/>
        <w:rPr>
          <w:lang w:val="sr-Cyrl-RS" w:eastAsia="sr-Cyrl-RS"/>
        </w:rPr>
      </w:pPr>
    </w:p>
    <w:p w:rsidR="002E0AC0"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both"/>
        <w:rPr>
          <w:b/>
          <w:lang w:val="sr-Cyrl-RS" w:eastAsia="sr-Cyrl-RS"/>
        </w:rPr>
      </w:pPr>
      <w:r>
        <w:rPr>
          <w:b/>
          <w:lang w:val="sr-Cyrl-RS" w:eastAsia="sr-Cyrl-RS"/>
        </w:rPr>
        <w:t xml:space="preserve">                                                                      </w:t>
      </w:r>
      <w:r w:rsidRPr="008A5589">
        <w:rPr>
          <w:b/>
          <w:lang w:val="sr-Cyrl-RS" w:eastAsia="sr-Cyrl-RS"/>
        </w:rPr>
        <w:t xml:space="preserve">ЦЕНЕ </w:t>
      </w:r>
    </w:p>
    <w:p w:rsidR="002E0AC0" w:rsidRPr="008A5589" w:rsidRDefault="002E0AC0" w:rsidP="002E0AC0">
      <w:pPr>
        <w:autoSpaceDE w:val="0"/>
        <w:autoSpaceDN w:val="0"/>
        <w:adjustRightInd w:val="0"/>
        <w:jc w:val="both"/>
        <w:rPr>
          <w:b/>
          <w:lang w:val="sr-Cyrl-RS" w:eastAsia="sr-Cyrl-RS"/>
        </w:rPr>
      </w:pPr>
    </w:p>
    <w:p w:rsidR="002E0AC0" w:rsidRPr="00454BBE" w:rsidRDefault="002E0AC0" w:rsidP="002E0AC0">
      <w:pPr>
        <w:autoSpaceDE w:val="0"/>
        <w:autoSpaceDN w:val="0"/>
        <w:adjustRightInd w:val="0"/>
        <w:jc w:val="center"/>
        <w:rPr>
          <w:b/>
          <w:lang w:val="sr-Cyrl-RS" w:eastAsia="sr-Cyrl-RS"/>
        </w:rPr>
      </w:pPr>
      <w:r>
        <w:rPr>
          <w:b/>
          <w:lang w:val="sr-Cyrl-RS" w:eastAsia="sr-Cyrl-RS"/>
        </w:rPr>
        <w:t>Члан 4.</w:t>
      </w:r>
    </w:p>
    <w:p w:rsidR="002E0AC0" w:rsidRPr="00454BBE" w:rsidRDefault="002E0AC0" w:rsidP="002E0AC0">
      <w:pPr>
        <w:autoSpaceDE w:val="0"/>
        <w:autoSpaceDN w:val="0"/>
        <w:adjustRightInd w:val="0"/>
        <w:ind w:firstLine="708"/>
        <w:jc w:val="both"/>
        <w:rPr>
          <w:lang w:val="sr-Cyrl-CS" w:eastAsia="sr-Cyrl-RS"/>
        </w:rPr>
      </w:pPr>
      <w:r w:rsidRPr="00023CC2">
        <w:rPr>
          <w:lang w:val="sr-Cyrl-RS" w:eastAsia="sr-Cyrl-RS"/>
        </w:rPr>
        <w:t xml:space="preserve">Укупна вредност оквирног споразума </w:t>
      </w:r>
      <w:r>
        <w:rPr>
          <w:lang w:val="sr-Cyrl-RS" w:eastAsia="sr-Cyrl-RS"/>
        </w:rPr>
        <w:t xml:space="preserve">са Добављачем 1,2, или 3 </w:t>
      </w:r>
      <w:r w:rsidRPr="00023CC2">
        <w:rPr>
          <w:lang w:val="sr-Cyrl-RS" w:eastAsia="sr-Cyrl-RS"/>
        </w:rPr>
        <w:t>износи_______________, без урачунатог ПДВ-а</w:t>
      </w:r>
      <w:r w:rsidRPr="00023CC2">
        <w:rPr>
          <w:lang w:val="sr-Cyrl-CS" w:eastAsia="sr-Cyrl-RS"/>
        </w:rPr>
        <w:t xml:space="preserve">., односно </w:t>
      </w:r>
      <w:r w:rsidRPr="00023CC2">
        <w:rPr>
          <w:lang w:val="sr-Latn-CS"/>
        </w:rPr>
        <w:t>са порезом на додату вредност износи</w:t>
      </w:r>
      <w:r w:rsidRPr="00023CC2">
        <w:rPr>
          <w:lang w:val="sr-Cyrl-CS" w:eastAsia="sr-Cyrl-RS"/>
        </w:rPr>
        <w:t xml:space="preserve"> ______________.</w:t>
      </w:r>
    </w:p>
    <w:p w:rsidR="002E0AC0" w:rsidRPr="008A5589" w:rsidRDefault="002E0AC0" w:rsidP="002E0AC0">
      <w:pPr>
        <w:autoSpaceDE w:val="0"/>
        <w:autoSpaceDN w:val="0"/>
        <w:adjustRightInd w:val="0"/>
        <w:ind w:firstLine="708"/>
        <w:jc w:val="both"/>
        <w:rPr>
          <w:lang w:val="sr-Cyrl-RS" w:eastAsia="sr-Cyrl-RS"/>
        </w:rPr>
      </w:pPr>
      <w:r w:rsidRPr="008A5589">
        <w:rPr>
          <w:lang w:val="sr-Cyrl-RS" w:eastAsia="sr-Cyrl-RS"/>
        </w:rPr>
        <w:t>Јединичне цене исказане су у Понуди Добављача 1, Понуди Добављача 2, Понуди Добављача 3, без ПДВ-а.</w:t>
      </w:r>
    </w:p>
    <w:p w:rsidR="002E0AC0" w:rsidRPr="000B1EEA" w:rsidRDefault="002E0AC0" w:rsidP="002E0AC0">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lang w:val="sr-Cyrl-RS"/>
        </w:rPr>
        <w:t>цене добара</w:t>
      </w:r>
      <w:r w:rsidRPr="000B1EEA">
        <w:rPr>
          <w:noProof/>
        </w:rPr>
        <w:t>, превоза</w:t>
      </w:r>
      <w:r>
        <w:rPr>
          <w:noProof/>
          <w:lang w:val="sr-Cyrl-RS"/>
        </w:rPr>
        <w:t>,</w:t>
      </w:r>
      <w:r w:rsidRPr="000B1EEA">
        <w:rPr>
          <w:iCs/>
        </w:rPr>
        <w:t xml:space="preserve"> као и </w:t>
      </w:r>
      <w:r w:rsidRPr="000B1EEA">
        <w:t xml:space="preserve">сви остали трошкови које </w:t>
      </w:r>
      <w:r w:rsidRPr="000B1EEA">
        <w:rPr>
          <w:lang w:val="sr-Cyrl-RS"/>
        </w:rPr>
        <w:t>д</w:t>
      </w:r>
      <w:r w:rsidRPr="000B1EEA">
        <w:t>обављач има у реализацији предметне јавне набавке.</w:t>
      </w:r>
    </w:p>
    <w:p w:rsidR="002E0AC0" w:rsidRPr="004E6706" w:rsidRDefault="002E0AC0" w:rsidP="002E0AC0">
      <w:pPr>
        <w:autoSpaceDE w:val="0"/>
        <w:autoSpaceDN w:val="0"/>
        <w:adjustRightInd w:val="0"/>
        <w:ind w:firstLine="720"/>
        <w:jc w:val="both"/>
        <w:rPr>
          <w:lang w:val="sr-Cyrl-RS"/>
        </w:rPr>
      </w:pPr>
      <w:r w:rsidRPr="000B1EEA">
        <w:t>Цене су фиксне и не могу се мењати за све време важења оквирног споразума.</w:t>
      </w:r>
    </w:p>
    <w:p w:rsidR="002E0AC0" w:rsidRPr="008A5589"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both"/>
        <w:rPr>
          <w:b/>
          <w:lang w:val="sr-Cyrl-RS" w:eastAsia="sr-Cyrl-RS"/>
        </w:rPr>
      </w:pPr>
      <w:r>
        <w:rPr>
          <w:b/>
          <w:lang w:val="sr-Cyrl-RS" w:eastAsia="sr-Cyrl-RS"/>
        </w:rPr>
        <w:t xml:space="preserve">            </w:t>
      </w:r>
      <w:r w:rsidRPr="008A5589">
        <w:rPr>
          <w:b/>
          <w:lang w:val="sr-Cyrl-RS" w:eastAsia="sr-Cyrl-RS"/>
        </w:rPr>
        <w:t>НАЧИН И УСЛОВИ ЗАКЉУЧИВАЊА ПОЈЕДИНАЧНИХ УГОВОРА</w:t>
      </w:r>
    </w:p>
    <w:p w:rsidR="002E0AC0" w:rsidRPr="008A5589" w:rsidRDefault="002E0AC0" w:rsidP="002E0AC0">
      <w:pPr>
        <w:autoSpaceDE w:val="0"/>
        <w:autoSpaceDN w:val="0"/>
        <w:adjustRightInd w:val="0"/>
        <w:jc w:val="both"/>
        <w:rPr>
          <w:b/>
          <w:lang w:val="sr-Cyrl-RS" w:eastAsia="sr-Cyrl-RS"/>
        </w:rPr>
      </w:pPr>
    </w:p>
    <w:p w:rsidR="002E0AC0" w:rsidRPr="008A5589" w:rsidRDefault="002E0AC0" w:rsidP="002E0AC0">
      <w:pPr>
        <w:autoSpaceDE w:val="0"/>
        <w:autoSpaceDN w:val="0"/>
        <w:adjustRightInd w:val="0"/>
        <w:jc w:val="center"/>
        <w:rPr>
          <w:b/>
          <w:lang w:val="sr-Cyrl-RS" w:eastAsia="sr-Cyrl-RS"/>
        </w:rPr>
      </w:pPr>
      <w:r w:rsidRPr="008A5589">
        <w:rPr>
          <w:b/>
          <w:lang w:val="sr-Cyrl-RS" w:eastAsia="sr-Cyrl-RS"/>
        </w:rPr>
        <w:t>Члан 5.</w:t>
      </w:r>
    </w:p>
    <w:p w:rsidR="002E0AC0" w:rsidRPr="008A5589" w:rsidRDefault="002E0AC0" w:rsidP="002E0AC0">
      <w:pPr>
        <w:autoSpaceDE w:val="0"/>
        <w:autoSpaceDN w:val="0"/>
        <w:adjustRightInd w:val="0"/>
        <w:ind w:firstLine="708"/>
        <w:jc w:val="both"/>
        <w:rPr>
          <w:lang w:val="sr-Cyrl-RS" w:eastAsia="sr-Cyrl-RS"/>
        </w:rPr>
      </w:pPr>
      <w:r w:rsidRPr="008A5589">
        <w:rPr>
          <w:lang w:val="sr-Cyrl-RS" w:eastAsia="sr-Cyrl-RS"/>
        </w:rPr>
        <w:t xml:space="preserve">Након закључења оквирног споразума, када настане потреба Наручиоца за предметом набавке, </w:t>
      </w:r>
      <w:r w:rsidRPr="00A07711">
        <w:rPr>
          <w:lang w:val="sr-Cyrl-RS" w:eastAsia="sr-Cyrl-RS"/>
        </w:rPr>
        <w:t xml:space="preserve">Наручилац ће </w:t>
      </w:r>
      <w:r w:rsidRPr="00A07711">
        <w:rPr>
          <w:lang w:val="sr-Cyrl-RS"/>
        </w:rPr>
        <w:t>добављачу</w:t>
      </w:r>
      <w:r w:rsidRPr="00A07711">
        <w:t xml:space="preserve"> који је </w:t>
      </w:r>
      <w:r w:rsidRPr="00A07711">
        <w:rPr>
          <w:lang w:val="sr-Cyrl-RS"/>
        </w:rPr>
        <w:t>најповољнији упутити</w:t>
      </w:r>
      <w:r>
        <w:rPr>
          <w:lang w:val="sr-Cyrl-RS" w:eastAsia="sr-Cyrl-RS"/>
        </w:rPr>
        <w:t xml:space="preserve"> </w:t>
      </w:r>
      <w:r w:rsidRPr="008A5589">
        <w:rPr>
          <w:lang w:val="sr-Cyrl-RS" w:eastAsia="sr-Cyrl-RS"/>
        </w:rPr>
        <w:t>позив за достављање понуде у циљу закључивања појединачног уговора о јавној набавци.</w:t>
      </w:r>
    </w:p>
    <w:p w:rsidR="002E0AC0" w:rsidRPr="002640CC" w:rsidRDefault="002E0AC0" w:rsidP="002E0AC0">
      <w:pPr>
        <w:autoSpaceDE w:val="0"/>
        <w:autoSpaceDN w:val="0"/>
        <w:adjustRightInd w:val="0"/>
        <w:ind w:firstLine="720"/>
        <w:jc w:val="both"/>
      </w:pPr>
      <w:r w:rsidRPr="008A5589">
        <w:rPr>
          <w:lang w:val="sr-Cyrl-RS" w:eastAsia="sr-Cyrl-RS"/>
        </w:rPr>
        <w:t xml:space="preserve">Понуда из става 1. овог члана,  нарочито садржи цену,  </w:t>
      </w:r>
      <w:r w:rsidRPr="004268C4">
        <w:t>количине, рок испоруке и квалитет тражених производа.</w:t>
      </w:r>
    </w:p>
    <w:p w:rsidR="002E0AC0" w:rsidRPr="008A5589" w:rsidRDefault="002E0AC0" w:rsidP="002E0AC0">
      <w:pPr>
        <w:autoSpaceDE w:val="0"/>
        <w:autoSpaceDN w:val="0"/>
        <w:adjustRightInd w:val="0"/>
        <w:ind w:firstLine="708"/>
        <w:jc w:val="both"/>
        <w:rPr>
          <w:lang w:val="sr-Cyrl-RS" w:eastAsia="sr-Cyrl-RS"/>
        </w:rPr>
      </w:pPr>
      <w:r w:rsidRPr="008A5589">
        <w:rPr>
          <w:lang w:val="sr-Cyrl-RS" w:eastAsia="sr-Cyrl-RS"/>
        </w:rPr>
        <w:t>Рок за достављање понуде из става 1. овог члана, износи ____ дана</w:t>
      </w:r>
      <w:r>
        <w:rPr>
          <w:lang w:val="sr-Cyrl-RS" w:eastAsia="sr-Cyrl-RS"/>
        </w:rPr>
        <w:t xml:space="preserve"> (</w:t>
      </w:r>
      <w:r>
        <w:rPr>
          <w:i/>
          <w:lang w:val="sr-Cyrl-RS" w:eastAsia="sr-Cyrl-RS"/>
        </w:rPr>
        <w:t>највише 5</w:t>
      </w:r>
      <w:r w:rsidRPr="00A07711">
        <w:rPr>
          <w:i/>
          <w:lang w:val="sr-Cyrl-RS" w:eastAsia="sr-Cyrl-RS"/>
        </w:rPr>
        <w:t xml:space="preserve"> дана</w:t>
      </w:r>
      <w:r>
        <w:rPr>
          <w:lang w:val="sr-Cyrl-RS" w:eastAsia="sr-Cyrl-RS"/>
        </w:rPr>
        <w:t>)</w:t>
      </w:r>
      <w:r w:rsidRPr="008A5589">
        <w:rPr>
          <w:lang w:val="sr-Cyrl-RS" w:eastAsia="sr-Cyrl-RS"/>
        </w:rPr>
        <w:t xml:space="preserve">, од дана упућивања позива за достављање понуде. </w:t>
      </w:r>
    </w:p>
    <w:p w:rsidR="002E0AC0" w:rsidRPr="008A5589" w:rsidRDefault="002E0AC0" w:rsidP="002E0AC0">
      <w:pPr>
        <w:autoSpaceDE w:val="0"/>
        <w:autoSpaceDN w:val="0"/>
        <w:adjustRightInd w:val="0"/>
        <w:ind w:firstLine="708"/>
        <w:jc w:val="both"/>
        <w:rPr>
          <w:lang w:val="sr-Cyrl-RS" w:eastAsia="sr-Cyrl-RS"/>
        </w:rPr>
      </w:pPr>
      <w:r w:rsidRPr="008A5589">
        <w:rPr>
          <w:lang w:val="sr-Cyrl-RS" w:eastAsia="sr-Cyrl-RS"/>
        </w:rPr>
        <w:t>Позив за достављање понуде ће бити упућен на адресу Добављача</w:t>
      </w:r>
      <w:r>
        <w:rPr>
          <w:lang w:val="sr-Cyrl-RS" w:eastAsia="sr-Cyrl-RS"/>
        </w:rPr>
        <w:t>.</w:t>
      </w:r>
    </w:p>
    <w:p w:rsidR="002E0AC0" w:rsidRPr="002640CC" w:rsidRDefault="002E0AC0" w:rsidP="002E0AC0">
      <w:pPr>
        <w:autoSpaceDE w:val="0"/>
        <w:autoSpaceDN w:val="0"/>
        <w:adjustRightInd w:val="0"/>
        <w:ind w:firstLine="720"/>
        <w:jc w:val="both"/>
      </w:pPr>
      <w:r w:rsidRPr="008A5589">
        <w:rPr>
          <w:lang w:val="sr-Cyrl-RS" w:eastAsia="sr-Cyrl-RS"/>
        </w:rPr>
        <w:t xml:space="preserve">Добављач  је дужан да у року из става 3. овог члана, достави своју </w:t>
      </w:r>
      <w:r w:rsidRPr="004268C4">
        <w:t>понуду</w:t>
      </w:r>
      <w:r>
        <w:t xml:space="preserve"> путем поште, или путем електронске поште на адресу</w:t>
      </w:r>
      <w:r w:rsidRPr="004268C4">
        <w:t xml:space="preserve"> наручиоца</w:t>
      </w:r>
      <w:r>
        <w:t xml:space="preserve">: </w:t>
      </w:r>
      <w:hyperlink r:id="rId14" w:history="1">
        <w:r w:rsidRPr="0058102B">
          <w:rPr>
            <w:rStyle w:val="Hyperlink"/>
          </w:rPr>
          <w:t>tender@kcv.rs</w:t>
        </w:r>
      </w:hyperlink>
      <w:r w:rsidRPr="004268C4">
        <w:rPr>
          <w:lang w:val="sr-Cyrl-CS"/>
        </w:rPr>
        <w:t>.</w:t>
      </w:r>
    </w:p>
    <w:p w:rsidR="002E0AC0" w:rsidRPr="004268C4" w:rsidRDefault="002E0AC0" w:rsidP="002E0AC0">
      <w:pPr>
        <w:autoSpaceDE w:val="0"/>
        <w:autoSpaceDN w:val="0"/>
        <w:adjustRightInd w:val="0"/>
        <w:ind w:firstLine="720"/>
        <w:jc w:val="both"/>
        <w:rPr>
          <w:i/>
        </w:rPr>
      </w:pPr>
      <w:r w:rsidRPr="004268C4">
        <w:t>Понуда из става 1. овог члана, мора бити заснована на ценама из овог оквирног споразума и не може се мењати.</w:t>
      </w:r>
    </w:p>
    <w:p w:rsidR="002E0AC0" w:rsidRPr="008A5589" w:rsidRDefault="002E0AC0" w:rsidP="002E0AC0">
      <w:pPr>
        <w:autoSpaceDE w:val="0"/>
        <w:autoSpaceDN w:val="0"/>
        <w:adjustRightInd w:val="0"/>
        <w:ind w:firstLine="708"/>
        <w:jc w:val="both"/>
        <w:rPr>
          <w:lang w:val="sr-Cyrl-RS" w:eastAsia="sr-Cyrl-RS"/>
        </w:rPr>
      </w:pPr>
      <w:r w:rsidRPr="008A5589">
        <w:rPr>
          <w:lang w:val="sr-Cyrl-RS" w:eastAsia="sr-Cyrl-RS"/>
        </w:rPr>
        <w:t xml:space="preserve">Наручилац и Добављач  ће закључити појединачни уговор о јавној набавци у року </w:t>
      </w:r>
      <w:r w:rsidRPr="004268C4">
        <w:t xml:space="preserve">од </w:t>
      </w:r>
      <w:r w:rsidRPr="00B72AD9">
        <w:rPr>
          <w:i/>
        </w:rPr>
        <w:t>__</w:t>
      </w:r>
      <w:r>
        <w:rPr>
          <w:i/>
        </w:rPr>
        <w:t>_</w:t>
      </w:r>
      <w:r w:rsidRPr="00B72AD9">
        <w:rPr>
          <w:i/>
        </w:rPr>
        <w:t>__ ( највише 5 дана)</w:t>
      </w:r>
      <w:r w:rsidRPr="004268C4">
        <w:t xml:space="preserve"> </w:t>
      </w:r>
      <w:r>
        <w:rPr>
          <w:lang w:val="sr-Cyrl-RS"/>
        </w:rPr>
        <w:t xml:space="preserve">од </w:t>
      </w:r>
      <w:r w:rsidRPr="008A5589">
        <w:rPr>
          <w:lang w:val="sr-Cyrl-RS" w:eastAsia="sr-Cyrl-RS"/>
        </w:rPr>
        <w:t xml:space="preserve">достављања понуде из става 1. овог члана, уколико је иста достављена у свему у складу са овим оквирним споразумом.  </w:t>
      </w:r>
    </w:p>
    <w:p w:rsidR="002E0AC0" w:rsidRPr="00023CC2" w:rsidRDefault="002E0AC0" w:rsidP="002E0AC0">
      <w:pPr>
        <w:autoSpaceDE w:val="0"/>
        <w:autoSpaceDN w:val="0"/>
        <w:adjustRightInd w:val="0"/>
        <w:ind w:firstLine="708"/>
        <w:jc w:val="both"/>
        <w:rPr>
          <w:lang w:val="sr-Cyrl-RS" w:eastAsia="sr-Cyrl-RS"/>
        </w:rPr>
      </w:pPr>
      <w:r w:rsidRPr="00023CC2">
        <w:rPr>
          <w:lang w:val="sr-Cyrl-RS" w:eastAsia="sr-Cyrl-RS"/>
        </w:rPr>
        <w:t>Уколико најповољнији Добављач  одбије да достави понуду или је не достави у року из става 3. овог члана, Наручилац ће реализовати средство обезбеђења</w:t>
      </w:r>
      <w:r w:rsidRPr="00023CC2">
        <w:rPr>
          <w:lang w:val="sr-Cyrl-CS" w:eastAsia="sr-Cyrl-RS"/>
        </w:rPr>
        <w:t xml:space="preserve"> за добро извршења посла </w:t>
      </w:r>
      <w:r w:rsidRPr="00023CC2">
        <w:rPr>
          <w:lang w:val="sr-Cyrl-RS" w:eastAsia="sr-Cyrl-RS"/>
        </w:rPr>
        <w:t xml:space="preserve"> из члана 10.</w:t>
      </w:r>
      <w:r w:rsidRPr="00023CC2">
        <w:rPr>
          <w:lang w:val="sr-Cyrl-CS" w:eastAsia="sr-Cyrl-RS"/>
        </w:rPr>
        <w:t xml:space="preserve"> </w:t>
      </w:r>
      <w:r w:rsidRPr="00023CC2">
        <w:rPr>
          <w:lang w:val="sr-Cyrl-RS" w:eastAsia="sr-Cyrl-RS"/>
        </w:rPr>
        <w:t xml:space="preserve">овог оквирног споразума. </w:t>
      </w:r>
    </w:p>
    <w:p w:rsidR="002E0AC0" w:rsidRPr="008A5589" w:rsidRDefault="002E0AC0" w:rsidP="002E0AC0">
      <w:pPr>
        <w:autoSpaceDE w:val="0"/>
        <w:autoSpaceDN w:val="0"/>
        <w:adjustRightInd w:val="0"/>
        <w:ind w:firstLine="708"/>
        <w:jc w:val="both"/>
        <w:rPr>
          <w:lang w:val="sr-Cyrl-RS" w:eastAsia="sr-Cyrl-RS"/>
        </w:rPr>
      </w:pPr>
      <w:r w:rsidRPr="00023CC2">
        <w:rPr>
          <w:lang w:val="sr-Cyrl-RS" w:eastAsia="sr-Cyrl-RS"/>
        </w:rPr>
        <w:t>Уколико најповољнији Добављач</w:t>
      </w:r>
      <w:r w:rsidRPr="008A5589">
        <w:rPr>
          <w:lang w:val="sr-Cyrl-RS" w:eastAsia="sr-Cyrl-RS"/>
        </w:rPr>
        <w:t xml:space="preserve">  није у могућности да изврши предмет набавке, Наручилац ће упутити позив </w:t>
      </w:r>
      <w:r>
        <w:rPr>
          <w:lang w:val="sr-Cyrl-RS" w:eastAsia="sr-Cyrl-RS"/>
        </w:rPr>
        <w:t xml:space="preserve">следећем најповољнијем </w:t>
      </w:r>
      <w:r w:rsidRPr="008A5589">
        <w:rPr>
          <w:lang w:val="sr-Cyrl-RS" w:eastAsia="sr-Cyrl-RS"/>
        </w:rPr>
        <w:t xml:space="preserve">Добављачу  за достављање понуде у циљу закључивања појединачног уговора о јавној набавци, па уколико и </w:t>
      </w:r>
      <w:r>
        <w:rPr>
          <w:lang w:val="sr-Cyrl-RS" w:eastAsia="sr-Cyrl-RS"/>
        </w:rPr>
        <w:t xml:space="preserve">тај </w:t>
      </w:r>
      <w:r w:rsidRPr="008A5589">
        <w:rPr>
          <w:lang w:val="sr-Cyrl-RS" w:eastAsia="sr-Cyrl-RS"/>
        </w:rPr>
        <w:t xml:space="preserve">Добављач  не може да изврши предмет набавке, Наручилац ће упутити позив </w:t>
      </w:r>
      <w:r>
        <w:rPr>
          <w:lang w:val="sr-Cyrl-RS" w:eastAsia="sr-Cyrl-RS"/>
        </w:rPr>
        <w:t xml:space="preserve">трећем </w:t>
      </w:r>
      <w:r w:rsidRPr="008A5589">
        <w:rPr>
          <w:lang w:val="sr-Cyrl-RS" w:eastAsia="sr-Cyrl-RS"/>
        </w:rPr>
        <w:t xml:space="preserve">Добављачу  за достављање понуде у циљу закључивања појединачног уговора о јавној набавци. </w:t>
      </w:r>
    </w:p>
    <w:p w:rsidR="002E0AC0" w:rsidRPr="008A5589"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both"/>
        <w:rPr>
          <w:lang w:val="sr-Cyrl-RS" w:eastAsia="sr-Cyrl-RS"/>
        </w:rPr>
      </w:pPr>
      <w:r w:rsidRPr="008A5589">
        <w:rPr>
          <w:lang w:val="sr-Cyrl-RS" w:eastAsia="sr-Cyrl-RS"/>
        </w:rPr>
        <w:t xml:space="preserve">Процедура описана у ст. 2-8. овог члана, примениће се и на </w:t>
      </w:r>
      <w:r>
        <w:rPr>
          <w:lang w:val="sr-Cyrl-RS" w:eastAsia="sr-Cyrl-RS"/>
        </w:rPr>
        <w:t xml:space="preserve">другог </w:t>
      </w:r>
      <w:r w:rsidRPr="008A5589">
        <w:rPr>
          <w:lang w:val="sr-Cyrl-RS" w:eastAsia="sr-Cyrl-RS"/>
        </w:rPr>
        <w:t xml:space="preserve">и </w:t>
      </w:r>
      <w:r>
        <w:rPr>
          <w:lang w:val="sr-Cyrl-RS" w:eastAsia="sr-Cyrl-RS"/>
        </w:rPr>
        <w:t>трећег Добављача.</w:t>
      </w:r>
    </w:p>
    <w:p w:rsidR="002E0AC0"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both"/>
        <w:rPr>
          <w:lang w:val="sr-Cyrl-RS" w:eastAsia="sr-Cyrl-RS"/>
        </w:rPr>
      </w:pPr>
    </w:p>
    <w:p w:rsidR="002E0AC0" w:rsidRPr="008A5589" w:rsidRDefault="002E0AC0" w:rsidP="002E0AC0">
      <w:pPr>
        <w:autoSpaceDE w:val="0"/>
        <w:autoSpaceDN w:val="0"/>
        <w:adjustRightInd w:val="0"/>
        <w:jc w:val="center"/>
        <w:rPr>
          <w:b/>
          <w:lang w:val="sr-Cyrl-RS" w:eastAsia="sr-Cyrl-RS"/>
        </w:rPr>
      </w:pPr>
      <w:r w:rsidRPr="008A5589">
        <w:rPr>
          <w:b/>
          <w:lang w:val="sr-Cyrl-RS" w:eastAsia="sr-Cyrl-RS"/>
        </w:rPr>
        <w:t xml:space="preserve">Члан 6. </w:t>
      </w:r>
    </w:p>
    <w:p w:rsidR="002E0AC0" w:rsidRDefault="002E0AC0" w:rsidP="002E0AC0">
      <w:pPr>
        <w:autoSpaceDE w:val="0"/>
        <w:autoSpaceDN w:val="0"/>
        <w:adjustRightInd w:val="0"/>
        <w:ind w:firstLine="720"/>
        <w:jc w:val="both"/>
        <w:rPr>
          <w:b/>
          <w:bCs/>
          <w:i/>
          <w:iCs/>
        </w:rPr>
      </w:pPr>
      <w:r>
        <w:t xml:space="preserve">Појединачни </w:t>
      </w:r>
      <w:r>
        <w:rPr>
          <w:lang w:val="sr-Cyrl-RS"/>
        </w:rPr>
        <w:t>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2E0AC0" w:rsidRDefault="002E0AC0" w:rsidP="002E0AC0">
      <w:pPr>
        <w:jc w:val="both"/>
        <w:rPr>
          <w:b/>
          <w:bCs/>
          <w:i/>
          <w:iCs/>
          <w:lang w:val="sr-Cyrl-RS"/>
        </w:rPr>
      </w:pPr>
    </w:p>
    <w:p w:rsidR="002E0AC0" w:rsidRDefault="002E0AC0" w:rsidP="002E0AC0">
      <w:pPr>
        <w:jc w:val="both"/>
        <w:rPr>
          <w:b/>
          <w:bCs/>
          <w:i/>
          <w:iCs/>
          <w:lang w:val="sr-Cyrl-RS"/>
        </w:rPr>
      </w:pPr>
    </w:p>
    <w:p w:rsidR="002E0AC0" w:rsidRDefault="002E0AC0" w:rsidP="002E0AC0">
      <w:pPr>
        <w:jc w:val="both"/>
        <w:rPr>
          <w:b/>
          <w:bCs/>
          <w:i/>
          <w:iCs/>
          <w:lang w:val="sr-Cyrl-RS"/>
        </w:rPr>
      </w:pPr>
    </w:p>
    <w:p w:rsidR="002E0AC0" w:rsidRDefault="002E0AC0" w:rsidP="002E0AC0">
      <w:pPr>
        <w:jc w:val="both"/>
        <w:rPr>
          <w:b/>
          <w:bCs/>
          <w:i/>
          <w:iCs/>
          <w:lang w:val="sr-Cyrl-RS"/>
        </w:rPr>
      </w:pPr>
    </w:p>
    <w:p w:rsidR="002E0AC0" w:rsidRPr="008A5589" w:rsidRDefault="002E0AC0" w:rsidP="002E0AC0">
      <w:pPr>
        <w:jc w:val="both"/>
        <w:rPr>
          <w:b/>
          <w:bCs/>
          <w:i/>
          <w:iCs/>
          <w:lang w:val="sr-Cyrl-RS"/>
        </w:rPr>
      </w:pPr>
    </w:p>
    <w:p w:rsidR="002E0AC0" w:rsidRPr="008A5589" w:rsidRDefault="002E0AC0" w:rsidP="002E0AC0">
      <w:pPr>
        <w:autoSpaceDE w:val="0"/>
        <w:autoSpaceDN w:val="0"/>
        <w:adjustRightInd w:val="0"/>
        <w:jc w:val="both"/>
        <w:rPr>
          <w:b/>
          <w:lang w:val="sr-Cyrl-RS" w:eastAsia="sr-Cyrl-RS"/>
        </w:rPr>
      </w:pPr>
      <w:r>
        <w:rPr>
          <w:b/>
          <w:lang w:val="sr-Cyrl-RS" w:eastAsia="sr-Cyrl-RS"/>
        </w:rPr>
        <w:t xml:space="preserve">                                                 </w:t>
      </w:r>
      <w:r w:rsidRPr="008A5589">
        <w:rPr>
          <w:b/>
          <w:lang w:val="sr-Cyrl-RS" w:eastAsia="sr-Cyrl-RS"/>
        </w:rPr>
        <w:t>НАЧИН И РОК ПЛАЋАЊА</w:t>
      </w:r>
    </w:p>
    <w:p w:rsidR="002E0AC0" w:rsidRPr="008A5589" w:rsidRDefault="002E0AC0" w:rsidP="002E0AC0">
      <w:pPr>
        <w:autoSpaceDE w:val="0"/>
        <w:autoSpaceDN w:val="0"/>
        <w:adjustRightInd w:val="0"/>
        <w:jc w:val="both"/>
        <w:rPr>
          <w:b/>
          <w:lang w:val="sr-Cyrl-RS" w:eastAsia="sr-Cyrl-RS"/>
        </w:rPr>
      </w:pPr>
    </w:p>
    <w:p w:rsidR="002E0AC0" w:rsidRPr="008A5589" w:rsidRDefault="002E0AC0" w:rsidP="002E0AC0">
      <w:pPr>
        <w:autoSpaceDE w:val="0"/>
        <w:autoSpaceDN w:val="0"/>
        <w:adjustRightInd w:val="0"/>
        <w:jc w:val="center"/>
        <w:rPr>
          <w:b/>
          <w:lang w:val="sr-Cyrl-RS" w:eastAsia="sr-Cyrl-RS"/>
        </w:rPr>
      </w:pPr>
      <w:r>
        <w:rPr>
          <w:b/>
          <w:lang w:val="sr-Cyrl-RS" w:eastAsia="sr-Cyrl-RS"/>
        </w:rPr>
        <w:t>Члан 7.</w:t>
      </w:r>
    </w:p>
    <w:p w:rsidR="002E0AC0" w:rsidRPr="002E0AC0" w:rsidRDefault="002E0AC0" w:rsidP="002E0AC0">
      <w:pPr>
        <w:pStyle w:val="BodyTextIndent"/>
        <w:ind w:left="0" w:firstLine="720"/>
        <w:jc w:val="both"/>
        <w:rPr>
          <w:b w:val="0"/>
          <w:noProof/>
          <w:lang w:val="sr-Cyrl-RS"/>
        </w:rPr>
      </w:pPr>
      <w:r w:rsidRPr="002E0AC0">
        <w:rPr>
          <w:b w:val="0"/>
          <w:lang w:val="ru-RU"/>
        </w:rPr>
        <w:t xml:space="preserve">Наручилац ће уговорену цену добара добављачу исплаћивати одложено </w:t>
      </w:r>
      <w:r w:rsidRPr="002E0AC0">
        <w:rPr>
          <w:b w:val="0"/>
          <w:iCs/>
        </w:rPr>
        <w:t xml:space="preserve">у року од </w:t>
      </w:r>
      <w:r w:rsidRPr="002E0AC0">
        <w:rPr>
          <w:b w:val="0"/>
          <w:iCs/>
          <w:lang w:val="sr-Cyrl-RS"/>
        </w:rPr>
        <w:t>90</w:t>
      </w:r>
      <w:r w:rsidRPr="002E0AC0">
        <w:rPr>
          <w:b w:val="0"/>
          <w:noProof/>
        </w:rPr>
        <w:t xml:space="preserve"> дана</w:t>
      </w:r>
      <w:r w:rsidRPr="002E0AC0">
        <w:rPr>
          <w:b w:val="0"/>
          <w:noProof/>
          <w:lang w:val="sr-Cyrl-RS"/>
        </w:rPr>
        <w:t xml:space="preserve"> </w:t>
      </w:r>
      <w:r w:rsidRPr="002E0AC0">
        <w:rPr>
          <w:b w:val="0"/>
          <w:noProof/>
        </w:rPr>
        <w:t xml:space="preserve">од дана испоруке добара и пријема исправног рачуна за испоручену количину и врсту добара, </w:t>
      </w:r>
      <w:r w:rsidRPr="002E0AC0">
        <w:rPr>
          <w:b w:val="0"/>
        </w:rPr>
        <w:t xml:space="preserve">на основу појединачног </w:t>
      </w:r>
      <w:r w:rsidRPr="002E0AC0">
        <w:rPr>
          <w:b w:val="0"/>
          <w:lang w:val="sr-Cyrl-RS"/>
        </w:rPr>
        <w:t>У</w:t>
      </w:r>
      <w:r w:rsidRPr="002E0AC0">
        <w:rPr>
          <w:b w:val="0"/>
        </w:rPr>
        <w:t>говора о ја</w:t>
      </w:r>
      <w:r w:rsidRPr="002E0AC0">
        <w:rPr>
          <w:b w:val="0"/>
          <w:lang w:val="sr-Cyrl-CS"/>
        </w:rPr>
        <w:t>в</w:t>
      </w:r>
      <w:r w:rsidRPr="002E0AC0">
        <w:rPr>
          <w:b w:val="0"/>
        </w:rPr>
        <w:t>ној набавци</w:t>
      </w:r>
      <w:r w:rsidRPr="002E0AC0">
        <w:rPr>
          <w:b w:val="0"/>
          <w:lang w:val="sr-Cyrl-RS"/>
        </w:rPr>
        <w:t xml:space="preserve">, </w:t>
      </w:r>
      <w:r w:rsidRPr="002E0AC0">
        <w:rPr>
          <w:b w:val="0"/>
        </w:rPr>
        <w:t>у складу са овим оквирним споразумом</w:t>
      </w:r>
      <w:r w:rsidRPr="002E0AC0">
        <w:rPr>
          <w:b w:val="0"/>
          <w:lang w:val="sr-Cyrl-RS"/>
        </w:rPr>
        <w:t>.</w:t>
      </w:r>
    </w:p>
    <w:p w:rsidR="002E0AC0" w:rsidRPr="002E0AC0" w:rsidRDefault="002E0AC0" w:rsidP="002E0AC0">
      <w:pPr>
        <w:pStyle w:val="BodyTextIndent"/>
        <w:ind w:left="0" w:firstLine="720"/>
        <w:jc w:val="both"/>
        <w:rPr>
          <w:b w:val="0"/>
          <w:noProof/>
        </w:rPr>
      </w:pPr>
      <w:r w:rsidRPr="002E0AC0">
        <w:rPr>
          <w:b w:val="0"/>
          <w:noProof/>
        </w:rPr>
        <w:t>Добављач се обавезује да назив добара из рачуна</w:t>
      </w:r>
      <w:r w:rsidRPr="002E0AC0">
        <w:rPr>
          <w:b w:val="0"/>
          <w:noProof/>
          <w:lang w:val="sr-Cyrl-RS"/>
        </w:rPr>
        <w:t xml:space="preserve"> </w:t>
      </w:r>
      <w:r w:rsidRPr="002E0AC0">
        <w:rPr>
          <w:b w:val="0"/>
          <w:noProof/>
        </w:rPr>
        <w:t>(отпремнице) буде идентичан називима из обрасца понуде.</w:t>
      </w:r>
    </w:p>
    <w:p w:rsidR="002E0AC0" w:rsidRPr="002E0AC0" w:rsidRDefault="002E0AC0" w:rsidP="002E0AC0">
      <w:pPr>
        <w:pStyle w:val="BodyTextIndent"/>
        <w:ind w:left="0" w:firstLine="720"/>
        <w:jc w:val="both"/>
        <w:rPr>
          <w:b w:val="0"/>
          <w:noProof/>
          <w:lang w:val="sr-Cyrl-RS"/>
        </w:rPr>
      </w:pPr>
      <w:r w:rsidRPr="002E0AC0">
        <w:rPr>
          <w:b w:val="0"/>
          <w:noProof/>
          <w:lang w:val="sr-Cyrl-CS"/>
        </w:rPr>
        <w:t>Добављач се обавезује да рачун, на основу потписане отпремнице, достави  поштом или лично, искључиво преко писарнице наручиоца, адресирано на седиште наручиоца,</w:t>
      </w:r>
      <w:r w:rsidRPr="002E0AC0">
        <w:rPr>
          <w:b w:val="0"/>
          <w:noProof/>
        </w:rPr>
        <w:t xml:space="preserve"> </w:t>
      </w:r>
      <w:r w:rsidRPr="002E0AC0">
        <w:rPr>
          <w:b w:val="0"/>
          <w:lang w:val="sr-Cyrl-RS"/>
        </w:rPr>
        <w:t>Центар за медицинско снабдевање - болничка апотека.</w:t>
      </w:r>
    </w:p>
    <w:p w:rsidR="002E0AC0" w:rsidRDefault="002E0AC0" w:rsidP="002E0AC0">
      <w:pPr>
        <w:tabs>
          <w:tab w:val="left" w:pos="720"/>
          <w:tab w:val="left" w:pos="1080"/>
        </w:tabs>
        <w:jc w:val="both"/>
        <w:rPr>
          <w:b/>
          <w:lang w:val="ru-RU"/>
        </w:rPr>
      </w:pPr>
    </w:p>
    <w:p w:rsidR="002E0AC0" w:rsidRPr="008A5589" w:rsidRDefault="002E0AC0" w:rsidP="002E0AC0">
      <w:pPr>
        <w:tabs>
          <w:tab w:val="left" w:pos="720"/>
          <w:tab w:val="left" w:pos="1080"/>
        </w:tabs>
        <w:jc w:val="both"/>
        <w:rPr>
          <w:b/>
          <w:lang w:val="ru-RU"/>
        </w:rPr>
      </w:pPr>
      <w:r>
        <w:rPr>
          <w:b/>
          <w:lang w:val="ru-RU"/>
        </w:rPr>
        <w:t xml:space="preserve">                                                   </w:t>
      </w:r>
      <w:r w:rsidRPr="008A5589">
        <w:rPr>
          <w:b/>
          <w:lang w:val="ru-RU"/>
        </w:rPr>
        <w:t xml:space="preserve">РОК </w:t>
      </w:r>
      <w:r>
        <w:rPr>
          <w:b/>
          <w:lang w:val="ru-RU"/>
        </w:rPr>
        <w:t>И МЕСТО ИСПОРУКЕ</w:t>
      </w:r>
    </w:p>
    <w:p w:rsidR="002E0AC0" w:rsidRPr="008A5589" w:rsidRDefault="002E0AC0" w:rsidP="002E0AC0">
      <w:pPr>
        <w:tabs>
          <w:tab w:val="left" w:pos="720"/>
          <w:tab w:val="left" w:pos="1080"/>
        </w:tabs>
        <w:jc w:val="center"/>
        <w:rPr>
          <w:b/>
          <w:lang w:val="ru-RU"/>
        </w:rPr>
      </w:pPr>
    </w:p>
    <w:p w:rsidR="002E0AC0" w:rsidRPr="00687336" w:rsidRDefault="002E0AC0" w:rsidP="002E0AC0">
      <w:pPr>
        <w:autoSpaceDE w:val="0"/>
        <w:autoSpaceDN w:val="0"/>
        <w:adjustRightInd w:val="0"/>
        <w:jc w:val="center"/>
        <w:rPr>
          <w:b/>
          <w:lang w:val="sr-Cyrl-RS" w:eastAsia="sr-Cyrl-RS"/>
        </w:rPr>
      </w:pPr>
      <w:r>
        <w:rPr>
          <w:b/>
          <w:lang w:val="sr-Cyrl-RS" w:eastAsia="sr-Cyrl-RS"/>
        </w:rPr>
        <w:t>Члан 8.</w:t>
      </w:r>
    </w:p>
    <w:p w:rsidR="002E0AC0" w:rsidRPr="00E213FD" w:rsidRDefault="002E0AC0" w:rsidP="002E0AC0">
      <w:pPr>
        <w:ind w:firstLine="720"/>
        <w:jc w:val="both"/>
        <w:rPr>
          <w:noProof/>
          <w:lang w:val="sr-Cyrl-RS"/>
        </w:rPr>
      </w:pPr>
      <w:r w:rsidRPr="00E213FD">
        <w:rPr>
          <w:noProof/>
        </w:rPr>
        <w:t xml:space="preserve">Добављач је дужан да испоруку </w:t>
      </w:r>
      <w:r>
        <w:rPr>
          <w:sz w:val="22"/>
          <w:szCs w:val="22"/>
          <w:lang w:val="sr-Cyrl-RS"/>
        </w:rPr>
        <w:t>______________________________</w:t>
      </w:r>
      <w:r>
        <w:rPr>
          <w:sz w:val="22"/>
          <w:szCs w:val="22"/>
        </w:rPr>
        <w:t>,</w:t>
      </w:r>
      <w:r w:rsidRPr="00E213FD">
        <w:rPr>
          <w:noProof/>
        </w:rPr>
        <w:t xml:space="preserve"> изврши на основу појединачног </w:t>
      </w:r>
      <w:r w:rsidRPr="00E213FD">
        <w:rPr>
          <w:noProof/>
          <w:lang w:val="sr-Cyrl-RS"/>
        </w:rPr>
        <w:t>У</w:t>
      </w:r>
      <w:r w:rsidRPr="00E213FD">
        <w:rPr>
          <w:noProof/>
        </w:rPr>
        <w:t>говора о јав</w:t>
      </w:r>
      <w:r w:rsidRPr="000B1EEA">
        <w:rPr>
          <w:noProof/>
        </w:rPr>
        <w:t>ној наб</w:t>
      </w:r>
      <w:r>
        <w:rPr>
          <w:noProof/>
          <w:lang w:val="sr-Cyrl-RS"/>
        </w:rPr>
        <w:t>а</w:t>
      </w:r>
      <w:r w:rsidRPr="000B1EEA">
        <w:rPr>
          <w:noProof/>
        </w:rPr>
        <w:t>вци</w:t>
      </w:r>
      <w:r w:rsidRPr="000B1EEA">
        <w:rPr>
          <w:noProof/>
          <w:lang w:val="sr-Cyrl-RS"/>
        </w:rPr>
        <w:t>,</w:t>
      </w:r>
      <w:r w:rsidRPr="000B1EEA">
        <w:rPr>
          <w:noProof/>
        </w:rPr>
        <w:t xml:space="preserve"> у скл</w:t>
      </w:r>
      <w:r>
        <w:rPr>
          <w:noProof/>
        </w:rPr>
        <w:t>аду са овим оквирн</w:t>
      </w:r>
      <w:r w:rsidRPr="00E213FD">
        <w:rPr>
          <w:noProof/>
        </w:rPr>
        <w:t>им споразумом</w:t>
      </w:r>
      <w:r w:rsidRPr="00E213FD">
        <w:rPr>
          <w:noProof/>
          <w:lang w:val="sr-Cyrl-RS"/>
        </w:rPr>
        <w:t xml:space="preserve"> и </w:t>
      </w:r>
      <w:r w:rsidRPr="00E213FD">
        <w:rPr>
          <w:noProof/>
        </w:rPr>
        <w:t>захтевима наручиоца и</w:t>
      </w:r>
      <w:r w:rsidRPr="00E213FD">
        <w:rPr>
          <w:noProof/>
          <w:lang w:val="sr-Cyrl-RS"/>
        </w:rPr>
        <w:t>з</w:t>
      </w:r>
      <w:r w:rsidRPr="00E213FD">
        <w:rPr>
          <w:noProof/>
        </w:rPr>
        <w:t xml:space="preserve"> конкурсн</w:t>
      </w:r>
      <w:r w:rsidRPr="00E213FD">
        <w:rPr>
          <w:noProof/>
          <w:lang w:val="sr-Cyrl-RS"/>
        </w:rPr>
        <w:t>е</w:t>
      </w:r>
      <w:r w:rsidRPr="00E213FD">
        <w:rPr>
          <w:noProof/>
        </w:rPr>
        <w:t xml:space="preserve"> документациј</w:t>
      </w:r>
      <w:r w:rsidRPr="00E213FD">
        <w:rPr>
          <w:noProof/>
          <w:lang w:val="sr-Cyrl-RS"/>
        </w:rPr>
        <w:t>е</w:t>
      </w:r>
      <w:r w:rsidRPr="00E213FD">
        <w:rPr>
          <w:noProof/>
        </w:rPr>
        <w:t>.</w:t>
      </w:r>
    </w:p>
    <w:p w:rsidR="002E0AC0" w:rsidRPr="005B4A1B" w:rsidRDefault="002E0AC0" w:rsidP="002E0AC0">
      <w:pPr>
        <w:widowControl w:val="0"/>
        <w:autoSpaceDE w:val="0"/>
        <w:autoSpaceDN w:val="0"/>
        <w:adjustRightInd w:val="0"/>
        <w:ind w:firstLine="720"/>
        <w:jc w:val="both"/>
      </w:pPr>
      <w:r w:rsidRPr="005B4A1B">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Pr>
          <w:noProof/>
          <w:lang w:val="sr-Cyrl-RS"/>
        </w:rPr>
        <w:t>_________________</w:t>
      </w:r>
      <w:r w:rsidRPr="005B4A1B">
        <w:rPr>
          <w:lang w:val="en-US"/>
        </w:rPr>
        <w:t>, а уколико то из било ког разлога није могуће, путем телефакса на број</w:t>
      </w:r>
      <w:r w:rsidRPr="005B4A1B">
        <w:rPr>
          <w:lang w:val="sr-Cyrl-RS"/>
        </w:rPr>
        <w:t xml:space="preserve"> </w:t>
      </w:r>
      <w:r>
        <w:rPr>
          <w:noProof/>
          <w:lang w:val="sr-Cyrl-RS"/>
        </w:rPr>
        <w:t>________________</w:t>
      </w:r>
      <w:r w:rsidRPr="005B4A1B">
        <w:rPr>
          <w:lang w:val="en-US"/>
        </w:rPr>
        <w:t>.</w:t>
      </w:r>
    </w:p>
    <w:p w:rsidR="002E0AC0" w:rsidRDefault="002E0AC0" w:rsidP="002E0AC0">
      <w:pPr>
        <w:widowControl w:val="0"/>
        <w:autoSpaceDE w:val="0"/>
        <w:autoSpaceDN w:val="0"/>
        <w:adjustRightInd w:val="0"/>
        <w:ind w:firstLine="720"/>
        <w:jc w:val="both"/>
      </w:pPr>
      <w:r w:rsidRPr="005B4A1B">
        <w:rPr>
          <w:lang w:val="en-US"/>
        </w:rPr>
        <w:t>Добављач се обавезује да наручену количину и врсту добара испоручи наручиоцу</w:t>
      </w:r>
      <w:r w:rsidRPr="005B4A1B">
        <w:rPr>
          <w:lang w:val="sr-Cyrl-RS"/>
        </w:rPr>
        <w:t xml:space="preserve">, </w:t>
      </w:r>
      <w:r w:rsidRPr="005B4A1B">
        <w:rPr>
          <w:lang w:val="en-US"/>
        </w:rPr>
        <w:t xml:space="preserve">од </w:t>
      </w:r>
      <w:r w:rsidRPr="005B4A1B">
        <w:rPr>
          <w:lang w:val="sr-Cyrl-RS"/>
        </w:rPr>
        <w:t>тренутка</w:t>
      </w:r>
      <w:r w:rsidRPr="005B4A1B">
        <w:rPr>
          <w:lang w:val="en-US"/>
        </w:rPr>
        <w:t xml:space="preserve"> пријема захтева, и то ФЦО </w:t>
      </w:r>
      <w:r>
        <w:rPr>
          <w:lang w:val="sr-Cyrl-RS"/>
        </w:rPr>
        <w:t>Центар за медицинско снабдевање - болничка апотека</w:t>
      </w:r>
      <w:r w:rsidRPr="005B4A1B">
        <w:rPr>
          <w:lang w:val="en-US"/>
        </w:rPr>
        <w:t>, са обавезом истовара добара, и то искључиво на следећи начин:</w:t>
      </w:r>
    </w:p>
    <w:p w:rsidR="002E0AC0" w:rsidRPr="005B4A1B" w:rsidRDefault="002E0AC0" w:rsidP="002E0AC0">
      <w:pPr>
        <w:widowControl w:val="0"/>
        <w:autoSpaceDE w:val="0"/>
        <w:autoSpaceDN w:val="0"/>
        <w:adjustRightInd w:val="0"/>
        <w:ind w:firstLine="720"/>
        <w:jc w:val="both"/>
      </w:pPr>
    </w:p>
    <w:p w:rsidR="002E0AC0" w:rsidRDefault="002E0AC0" w:rsidP="002E0AC0">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Cyrl-RS"/>
        </w:rPr>
        <w:t>часова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2E0AC0" w:rsidRPr="002E0AC0" w:rsidRDefault="002E0AC0" w:rsidP="002E0AC0">
      <w:pPr>
        <w:pStyle w:val="BodyTextIndent"/>
        <w:ind w:left="0" w:firstLine="720"/>
        <w:jc w:val="both"/>
        <w:rPr>
          <w:b w:val="0"/>
          <w:noProof/>
          <w:lang w:val="sr-Cyrl-CS"/>
        </w:rPr>
      </w:pPr>
      <w:r w:rsidRPr="002E0AC0">
        <w:rPr>
          <w:b w:val="0"/>
        </w:rPr>
        <w:t xml:space="preserve">Уз сваку испоруку добављач ће доставити отпремницу коју ће именовано лице у појединачном </w:t>
      </w:r>
      <w:r w:rsidRPr="002E0AC0">
        <w:rPr>
          <w:b w:val="0"/>
          <w:lang w:val="sr-Cyrl-RS"/>
        </w:rPr>
        <w:t>У</w:t>
      </w:r>
      <w:r w:rsidRPr="002E0AC0">
        <w:rPr>
          <w:b w:val="0"/>
        </w:rPr>
        <w:t xml:space="preserve">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w:t>
      </w:r>
      <w:r w:rsidRPr="002E0AC0">
        <w:rPr>
          <w:b w:val="0"/>
          <w:lang w:val="sr-Cyrl-RS"/>
        </w:rPr>
        <w:t>У</w:t>
      </w:r>
      <w:r w:rsidRPr="002E0AC0">
        <w:rPr>
          <w:b w:val="0"/>
        </w:rPr>
        <w:t>говором о ја</w:t>
      </w:r>
      <w:r w:rsidRPr="002E0AC0">
        <w:rPr>
          <w:b w:val="0"/>
          <w:lang w:val="sr-Cyrl-RS"/>
        </w:rPr>
        <w:t>вн</w:t>
      </w:r>
      <w:r w:rsidRPr="002E0AC0">
        <w:rPr>
          <w:b w:val="0"/>
        </w:rPr>
        <w:t>ој набавци</w:t>
      </w:r>
      <w:r w:rsidRPr="002E0AC0">
        <w:rPr>
          <w:b w:val="0"/>
          <w:lang w:val="sr-Cyrl-RS"/>
        </w:rPr>
        <w:t xml:space="preserve">, </w:t>
      </w:r>
      <w:r w:rsidRPr="002E0AC0">
        <w:rPr>
          <w:b w:val="0"/>
        </w:rPr>
        <w:t>у складу са овим оквирним споразумом</w:t>
      </w:r>
      <w:r w:rsidRPr="002E0AC0">
        <w:rPr>
          <w:b w:val="0"/>
          <w:lang w:val="sr-Cyrl-RS"/>
        </w:rPr>
        <w:t>.</w:t>
      </w:r>
    </w:p>
    <w:p w:rsidR="002E0AC0" w:rsidRPr="008A5589" w:rsidRDefault="002E0AC0" w:rsidP="002E0AC0">
      <w:pPr>
        <w:jc w:val="both"/>
        <w:rPr>
          <w:iCs/>
          <w:lang w:val="sr-Cyrl-RS"/>
        </w:rPr>
      </w:pPr>
    </w:p>
    <w:p w:rsidR="002E0AC0" w:rsidRPr="008A5589" w:rsidRDefault="002E0AC0" w:rsidP="002E0AC0">
      <w:pPr>
        <w:rPr>
          <w:b/>
          <w:lang w:val="sr-Cyrl-RS"/>
        </w:rPr>
      </w:pPr>
      <w:r>
        <w:rPr>
          <w:lang w:val="sr-Cyrl-RS" w:eastAsia="sr-Cyrl-RS"/>
        </w:rPr>
        <w:t xml:space="preserve">                         </w:t>
      </w:r>
      <w:r>
        <w:rPr>
          <w:b/>
        </w:rPr>
        <w:t>ПРИЈЕМ ДОБАРА И ОТКЛАЊАЊЕ НЕДОСТАТАКА</w:t>
      </w:r>
    </w:p>
    <w:p w:rsidR="002E0AC0" w:rsidRDefault="002E0AC0" w:rsidP="002E0AC0">
      <w:pPr>
        <w:ind w:firstLine="425"/>
        <w:jc w:val="center"/>
        <w:rPr>
          <w:b/>
          <w:lang w:val="sr-Cyrl-RS"/>
        </w:rPr>
      </w:pPr>
    </w:p>
    <w:p w:rsidR="002E0AC0" w:rsidRPr="008A5589" w:rsidRDefault="002E0AC0" w:rsidP="002E0AC0">
      <w:pPr>
        <w:ind w:firstLine="425"/>
        <w:jc w:val="center"/>
        <w:rPr>
          <w:b/>
          <w:lang w:val="sr-Cyrl-RS"/>
        </w:rPr>
      </w:pPr>
      <w:r w:rsidRPr="008A5589">
        <w:rPr>
          <w:b/>
          <w:lang w:val="sr-Cyrl-RS"/>
        </w:rPr>
        <w:t xml:space="preserve">Члан 9. </w:t>
      </w:r>
    </w:p>
    <w:p w:rsidR="002E0AC0" w:rsidRPr="00202470" w:rsidRDefault="002E0AC0" w:rsidP="002E0AC0">
      <w:pPr>
        <w:ind w:firstLine="720"/>
        <w:jc w:val="both"/>
        <w:rPr>
          <w:iCs/>
        </w:rPr>
      </w:pPr>
      <w:r w:rsidRPr="00202470">
        <w:rPr>
          <w:iCs/>
        </w:rPr>
        <w:t xml:space="preserve">Добављач преузима потпуну одговорност за квалитет испоручених добара на основу појединачног </w:t>
      </w:r>
      <w:r w:rsidRPr="00202470">
        <w:rPr>
          <w:iCs/>
          <w:lang w:val="sr-Cyrl-RS"/>
        </w:rPr>
        <w:t>У</w:t>
      </w:r>
      <w:r w:rsidRPr="00202470">
        <w:rPr>
          <w:iCs/>
        </w:rPr>
        <w:t>говора о јавној набавци</w:t>
      </w:r>
      <w:r w:rsidRPr="00202470">
        <w:rPr>
          <w:iCs/>
          <w:lang w:val="sr-Cyrl-RS"/>
        </w:rPr>
        <w:t xml:space="preserve">, </w:t>
      </w:r>
      <w:r w:rsidRPr="00202470">
        <w:rPr>
          <w:iCs/>
        </w:rPr>
        <w:t>у складу са овим оквирним споразумом.</w:t>
      </w:r>
    </w:p>
    <w:p w:rsidR="002E0AC0" w:rsidRPr="005F7CE3" w:rsidRDefault="002E0AC0" w:rsidP="002E0AC0">
      <w:pPr>
        <w:ind w:firstLine="720"/>
        <w:jc w:val="both"/>
      </w:pPr>
      <w:r w:rsidRPr="005F7CE3">
        <w:t xml:space="preserve">Добављач се обавезује да квалитет добара која су предмет појединачног уговора одговара стандардима и прописима </w:t>
      </w:r>
      <w:r w:rsidRPr="005F7CE3">
        <w:rPr>
          <w:lang w:val="sr-Cyrl-RS"/>
        </w:rPr>
        <w:t>Р</w:t>
      </w:r>
      <w:r w:rsidRPr="005F7CE3">
        <w:t xml:space="preserve">епублике Србије и Европске </w:t>
      </w:r>
      <w:r w:rsidRPr="005F7CE3">
        <w:rPr>
          <w:lang w:val="sr-Cyrl-RS"/>
        </w:rPr>
        <w:t>у</w:t>
      </w:r>
      <w:r w:rsidRPr="005F7CE3">
        <w:t>није о производњи и промету добар</w:t>
      </w:r>
      <w:r w:rsidRPr="005F7CE3">
        <w:rPr>
          <w:lang w:val="sr-Cyrl-RS"/>
        </w:rPr>
        <w:t>а</w:t>
      </w:r>
      <w:r w:rsidRPr="005F7CE3">
        <w:t>.</w:t>
      </w:r>
    </w:p>
    <w:p w:rsidR="002E0AC0" w:rsidRPr="005F7CE3" w:rsidRDefault="002E0AC0" w:rsidP="002E0AC0">
      <w:pPr>
        <w:ind w:firstLine="720"/>
        <w:jc w:val="both"/>
        <w:rPr>
          <w:iCs/>
          <w:lang w:val="sr-Cyrl-RS"/>
        </w:rPr>
      </w:pPr>
      <w:r w:rsidRPr="005F7CE3">
        <w:rPr>
          <w:iCs/>
        </w:rPr>
        <w:t xml:space="preserve">Наручилац и добављач ће приликом испоруке предмета јавне набавке на основу закљученог појединачног </w:t>
      </w:r>
      <w:r w:rsidRPr="005F7CE3">
        <w:rPr>
          <w:iCs/>
          <w:lang w:val="sr-Cyrl-RS"/>
        </w:rPr>
        <w:t>У</w:t>
      </w:r>
      <w:r w:rsidRPr="005F7CE3">
        <w:rPr>
          <w:iCs/>
        </w:rPr>
        <w:t xml:space="preserve">говора о јавној набавци, </w:t>
      </w:r>
      <w:r w:rsidRPr="005F7CE3">
        <w:rPr>
          <w:lang w:val="en-US"/>
        </w:rPr>
        <w:t>записнички констатовати преузимање добара</w:t>
      </w:r>
      <w:r w:rsidRPr="005F7CE3">
        <w:rPr>
          <w:lang w:val="sr-Cyrl-RS"/>
        </w:rPr>
        <w:t xml:space="preserve"> и </w:t>
      </w:r>
      <w:r w:rsidRPr="005F7CE3">
        <w:rPr>
          <w:iCs/>
          <w:lang w:val="sr-Cyrl-RS"/>
        </w:rPr>
        <w:t>утврђене</w:t>
      </w:r>
      <w:r w:rsidRPr="005F7CE3">
        <w:rPr>
          <w:iCs/>
        </w:rPr>
        <w:t xml:space="preserve"> недостатак</w:t>
      </w:r>
      <w:r w:rsidRPr="005F7CE3">
        <w:rPr>
          <w:iCs/>
          <w:lang w:val="sr-Cyrl-RS"/>
        </w:rPr>
        <w:t>е.</w:t>
      </w:r>
    </w:p>
    <w:p w:rsidR="002E0AC0" w:rsidRPr="005F7CE3" w:rsidRDefault="002E0AC0" w:rsidP="002E0AC0">
      <w:pPr>
        <w:ind w:firstLine="708"/>
        <w:jc w:val="both"/>
        <w:rPr>
          <w:iCs/>
        </w:rPr>
      </w:pPr>
      <w:r w:rsidRPr="005F7CE3">
        <w:rPr>
          <w:iCs/>
        </w:rPr>
        <w:t xml:space="preserve">Записник ће потписати лице овлашћено од стране наручиоца за праћење техничке реализације које ће бити именовано у појединачном закљученом </w:t>
      </w:r>
      <w:r w:rsidRPr="005F7CE3">
        <w:rPr>
          <w:iCs/>
          <w:lang w:val="sr-Cyrl-RS"/>
        </w:rPr>
        <w:t>У</w:t>
      </w:r>
      <w:r w:rsidRPr="005F7CE3">
        <w:rPr>
          <w:iCs/>
        </w:rPr>
        <w:t xml:space="preserve">говору о јавној набавци и лице које буде присутно приликом испоруке добара од стране </w:t>
      </w:r>
      <w:r w:rsidRPr="005F7CE3">
        <w:rPr>
          <w:iCs/>
          <w:lang w:val="sr-Cyrl-RS"/>
        </w:rPr>
        <w:t>д</w:t>
      </w:r>
      <w:r w:rsidRPr="005F7CE3">
        <w:rPr>
          <w:iCs/>
        </w:rPr>
        <w:t>обављача.</w:t>
      </w:r>
    </w:p>
    <w:p w:rsidR="002E0AC0" w:rsidRPr="00202470" w:rsidRDefault="002E0AC0" w:rsidP="002E0AC0">
      <w:pPr>
        <w:ind w:firstLine="720"/>
        <w:jc w:val="both"/>
      </w:pPr>
      <w:r w:rsidRPr="005F7CE3">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w:t>
      </w:r>
      <w:r w:rsidRPr="00202470">
        <w:rPr>
          <w:noProof/>
        </w:rPr>
        <w:t xml:space="preserve"> изврши у најкраћем могућем року, а најкасније у року од 24 часа од дана пријема писмене рекламације наручиоца.</w:t>
      </w:r>
    </w:p>
    <w:p w:rsidR="002E0AC0" w:rsidRPr="005F7CE3" w:rsidRDefault="002E0AC0" w:rsidP="002E0AC0">
      <w:pPr>
        <w:ind w:firstLine="720"/>
        <w:jc w:val="both"/>
      </w:pPr>
      <w:r w:rsidRPr="00202470">
        <w:t>У случајевима из ст</w:t>
      </w:r>
      <w:r w:rsidRPr="00202470">
        <w:rPr>
          <w:lang w:val="sr-Cyrl-CS"/>
        </w:rPr>
        <w:t>а</w:t>
      </w:r>
      <w:r w:rsidRPr="00202470">
        <w:t xml:space="preserve">ва 1. , 2. , 3. и 4. овог члана, </w:t>
      </w:r>
      <w:r w:rsidRPr="00202470">
        <w:rPr>
          <w:lang w:val="sr-Cyrl-RS"/>
        </w:rPr>
        <w:t>н</w:t>
      </w:r>
      <w:r w:rsidRPr="00202470">
        <w:t xml:space="preserve">аручилац има право да захтева од </w:t>
      </w:r>
      <w:r w:rsidRPr="00202470">
        <w:rPr>
          <w:lang w:val="sr-Cyrl-RS"/>
        </w:rPr>
        <w:t>д</w:t>
      </w:r>
      <w:r w:rsidRPr="00202470">
        <w:t xml:space="preserve">обављача да отклони недостатак у примереном року или да испоручи нова  добра без </w:t>
      </w:r>
      <w:r w:rsidRPr="005F7CE3">
        <w:t xml:space="preserve">недостатака. </w:t>
      </w:r>
    </w:p>
    <w:p w:rsidR="002E0AC0" w:rsidRPr="00687336" w:rsidRDefault="002E0AC0" w:rsidP="002E0AC0">
      <w:pPr>
        <w:ind w:firstLine="720"/>
        <w:jc w:val="both"/>
      </w:pPr>
      <w:r w:rsidRPr="005F7CE3">
        <w:t xml:space="preserve">Наручилац задржава право да у току реализације појединачног </w:t>
      </w:r>
      <w:r w:rsidRPr="005F7CE3">
        <w:rPr>
          <w:lang w:val="sr-Cyrl-RS"/>
        </w:rPr>
        <w:t>У</w:t>
      </w:r>
      <w:r w:rsidRPr="005F7CE3">
        <w:t xml:space="preserve">говора захтева од добављача додатне потврде о квалитету добара која су предмет појединачног </w:t>
      </w:r>
      <w:r w:rsidRPr="005F7CE3">
        <w:rPr>
          <w:lang w:val="sr-Cyrl-RS"/>
        </w:rPr>
        <w:t>У</w:t>
      </w:r>
      <w:r w:rsidRPr="005F7CE3">
        <w:t>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E0AC0" w:rsidRPr="008A5589" w:rsidRDefault="002E0AC0" w:rsidP="002E0AC0">
      <w:pPr>
        <w:rPr>
          <w:lang w:val="sr-Cyrl-RS"/>
        </w:rPr>
      </w:pPr>
      <w:r>
        <w:rPr>
          <w:b/>
          <w:lang w:val="sr-Cyrl-RS"/>
        </w:rPr>
        <w:t xml:space="preserve">                                                           </w:t>
      </w:r>
    </w:p>
    <w:p w:rsidR="002E0AC0" w:rsidRPr="008A5589" w:rsidRDefault="002E0AC0" w:rsidP="002E0AC0">
      <w:pPr>
        <w:autoSpaceDE w:val="0"/>
        <w:autoSpaceDN w:val="0"/>
        <w:adjustRightInd w:val="0"/>
        <w:jc w:val="both"/>
        <w:rPr>
          <w:b/>
          <w:lang w:val="sr-Cyrl-RS" w:eastAsia="sr-Cyrl-RS"/>
        </w:rPr>
      </w:pPr>
      <w:r>
        <w:rPr>
          <w:b/>
          <w:lang w:val="sr-Cyrl-RS" w:eastAsia="sr-Cyrl-RS"/>
        </w:rPr>
        <w:t xml:space="preserve">                                                  </w:t>
      </w:r>
      <w:r w:rsidRPr="008A5589">
        <w:rPr>
          <w:b/>
          <w:lang w:val="sr-Cyrl-RS" w:eastAsia="sr-Cyrl-RS"/>
        </w:rPr>
        <w:t>СРЕДСТВА ОБЕЗБЕЂЕЊА</w:t>
      </w:r>
    </w:p>
    <w:p w:rsidR="002E0AC0" w:rsidRPr="008A5589" w:rsidRDefault="002E0AC0" w:rsidP="002E0AC0">
      <w:pPr>
        <w:autoSpaceDE w:val="0"/>
        <w:autoSpaceDN w:val="0"/>
        <w:adjustRightInd w:val="0"/>
        <w:jc w:val="center"/>
        <w:rPr>
          <w:b/>
          <w:lang w:val="sr-Cyrl-RS" w:eastAsia="sr-Cyrl-RS"/>
        </w:rPr>
      </w:pPr>
    </w:p>
    <w:p w:rsidR="002E0AC0" w:rsidRPr="00687336" w:rsidRDefault="002E0AC0" w:rsidP="002E0AC0">
      <w:pPr>
        <w:autoSpaceDE w:val="0"/>
        <w:autoSpaceDN w:val="0"/>
        <w:adjustRightInd w:val="0"/>
        <w:jc w:val="center"/>
        <w:rPr>
          <w:b/>
          <w:lang w:val="sr-Cyrl-RS" w:eastAsia="sr-Cyrl-RS"/>
        </w:rPr>
      </w:pPr>
      <w:r>
        <w:rPr>
          <w:b/>
          <w:lang w:val="sr-Cyrl-RS" w:eastAsia="sr-Cyrl-RS"/>
        </w:rPr>
        <w:t>Члан 10.</w:t>
      </w:r>
    </w:p>
    <w:p w:rsidR="002E0AC0" w:rsidRPr="00070364" w:rsidRDefault="002E0AC0" w:rsidP="002E0AC0">
      <w:pPr>
        <w:pStyle w:val="ListParagraph"/>
        <w:tabs>
          <w:tab w:val="left" w:pos="0"/>
        </w:tabs>
        <w:ind w:left="0"/>
        <w:jc w:val="both"/>
        <w:rPr>
          <w:rFonts w:eastAsia="TimesNewRomanPSMT"/>
          <w:bCs/>
          <w:iCs/>
        </w:rPr>
      </w:pPr>
      <w:r>
        <w:rPr>
          <w:rFonts w:eastAsia="TimesNewRomanPSMT"/>
          <w:b/>
          <w:bCs/>
          <w:iCs/>
          <w:lang w:val="sr-Cyrl-RS"/>
        </w:rPr>
        <w:tab/>
      </w:r>
      <w:r w:rsidRPr="008A5589">
        <w:rPr>
          <w:rFonts w:eastAsia="TimesNewRomanPSMT"/>
          <w:b/>
          <w:bCs/>
          <w:iCs/>
          <w:lang w:val="sr-Cyrl-RS"/>
        </w:rPr>
        <w:t>Добављач 1, Добављач 2 и Добављач 3</w:t>
      </w:r>
      <w:r w:rsidRPr="008A5589">
        <w:rPr>
          <w:rFonts w:eastAsia="TimesNewRomanPSMT"/>
          <w:b/>
          <w:bCs/>
          <w:iCs/>
        </w:rPr>
        <w:t xml:space="preserve"> </w:t>
      </w:r>
      <w:r w:rsidRPr="00202470">
        <w:rPr>
          <w:rFonts w:eastAsia="TimesNewRomanPSMT"/>
          <w:bCs/>
          <w:iCs/>
          <w:lang w:val="sr-Cyrl-CS"/>
        </w:rPr>
        <w:t xml:space="preserve"> </w:t>
      </w:r>
      <w:r>
        <w:rPr>
          <w:rFonts w:eastAsia="TimesNewRomanPSMT"/>
          <w:bCs/>
          <w:iCs/>
          <w:lang w:val="sr-Cyrl-CS"/>
        </w:rPr>
        <w:t xml:space="preserve">се обавезују да ће </w:t>
      </w:r>
      <w:r w:rsidRPr="00202470">
        <w:rPr>
          <w:rFonts w:eastAsia="TimesNewRomanPSMT"/>
          <w:bCs/>
          <w:iCs/>
          <w:lang w:val="sr-Cyrl-CS"/>
        </w:rPr>
        <w:t>достави</w:t>
      </w:r>
      <w:r>
        <w:rPr>
          <w:rFonts w:eastAsia="TimesNewRomanPSMT"/>
          <w:bCs/>
          <w:iCs/>
          <w:lang w:val="sr-Cyrl-CS"/>
        </w:rPr>
        <w:t>ти</w:t>
      </w:r>
      <w:r w:rsidRPr="00202470">
        <w:rPr>
          <w:rFonts w:eastAsia="TimesNewRomanPSMT"/>
          <w:bCs/>
          <w:iCs/>
          <w:lang w:val="sr-Cyrl-CS"/>
        </w:rPr>
        <w:t xml:space="preserve"> наручиоцу следећа средства обезбеђења са овлашћењима за наплату</w:t>
      </w:r>
      <w:r>
        <w:rPr>
          <w:rFonts w:eastAsia="TimesNewRomanPSMT"/>
          <w:bCs/>
          <w:iCs/>
          <w:lang w:val="sr-Cyrl-CS"/>
        </w:rPr>
        <w:t>, при потписивању сваког појединачног уговора на основу овог оквирног споразума:</w:t>
      </w:r>
    </w:p>
    <w:p w:rsidR="002E0AC0" w:rsidRPr="00542B8C" w:rsidRDefault="002E0AC0" w:rsidP="002E0AC0">
      <w:pPr>
        <w:pStyle w:val="ListParagraph"/>
        <w:numPr>
          <w:ilvl w:val="0"/>
          <w:numId w:val="55"/>
        </w:numPr>
        <w:jc w:val="both"/>
        <w:rPr>
          <w:noProof/>
        </w:rPr>
      </w:pPr>
      <w:r w:rsidRPr="00202470">
        <w:rPr>
          <w:b/>
        </w:rPr>
        <w:t>регистровану бланко меницу и менично овлашћење</w:t>
      </w:r>
      <w:r w:rsidRPr="00202470">
        <w:rPr>
          <w:b/>
          <w:noProof/>
        </w:rPr>
        <w:t xml:space="preserve"> за извршење уговорне обавезе</w:t>
      </w:r>
      <w:r w:rsidRPr="00202470">
        <w:rPr>
          <w:noProof/>
        </w:rPr>
        <w:t xml:space="preserve">, попуњену на износ од 10% од укупне вредности </w:t>
      </w:r>
      <w:r>
        <w:rPr>
          <w:noProof/>
          <w:lang w:val="sr-Cyrl-RS"/>
        </w:rPr>
        <w:t>уговора</w:t>
      </w:r>
      <w:r w:rsidRPr="00202470">
        <w:rPr>
          <w:noProof/>
        </w:rPr>
        <w:t xml:space="preserve"> без ПДВ-а, која је наплатива у случајевима предвиђеним конкурсном документацијом, тј. у случају да </w:t>
      </w:r>
      <w:r>
        <w:rPr>
          <w:noProof/>
          <w:lang w:val="sr-Cyrl-RS"/>
        </w:rPr>
        <w:t>добављач</w:t>
      </w:r>
      <w:r w:rsidRPr="00202470">
        <w:rPr>
          <w:noProof/>
        </w:rPr>
        <w:t xml:space="preserve"> не испуњава своје обавезе из </w:t>
      </w:r>
      <w:r>
        <w:rPr>
          <w:noProof/>
          <w:lang w:val="sr-Cyrl-RS"/>
        </w:rPr>
        <w:t xml:space="preserve">појединачно закључених </w:t>
      </w:r>
      <w:r w:rsidRPr="00202470">
        <w:rPr>
          <w:noProof/>
        </w:rPr>
        <w:t>уговора</w:t>
      </w:r>
      <w:r>
        <w:rPr>
          <w:noProof/>
          <w:lang w:val="sr-Cyrl-RS"/>
        </w:rPr>
        <w:t xml:space="preserve"> на основу овог оквирног споразума</w:t>
      </w:r>
      <w:r w:rsidRPr="00202470">
        <w:rPr>
          <w:noProof/>
        </w:rPr>
        <w:t xml:space="preserve">. </w:t>
      </w:r>
    </w:p>
    <w:p w:rsidR="002E0AC0" w:rsidRPr="00202470" w:rsidRDefault="002E0AC0" w:rsidP="002E0AC0">
      <w:pPr>
        <w:pStyle w:val="ListParagraph"/>
        <w:ind w:left="0" w:firstLine="720"/>
        <w:jc w:val="both"/>
        <w:rPr>
          <w:rFonts w:eastAsia="TimesNewRomanPSMT"/>
          <w:bCs/>
          <w:iCs/>
          <w:lang w:val="sr-Cyrl-RS"/>
        </w:rPr>
      </w:pPr>
    </w:p>
    <w:p w:rsidR="002E0AC0" w:rsidRDefault="002E0AC0" w:rsidP="002E0AC0">
      <w:pPr>
        <w:pStyle w:val="ListParagraph"/>
        <w:ind w:left="0" w:firstLine="720"/>
        <w:jc w:val="both"/>
        <w:rPr>
          <w:iCs/>
        </w:rPr>
      </w:pPr>
      <w:r w:rsidRPr="00202470">
        <w:rPr>
          <w:rFonts w:eastAsia="TimesNewRomanPSMT"/>
          <w:bCs/>
          <w:iCs/>
        </w:rPr>
        <w:t xml:space="preserve">Наручилац ће уновчити дату </w:t>
      </w:r>
      <w:r w:rsidRPr="00202470">
        <w:rPr>
          <w:rFonts w:eastAsia="TimesNewRomanPSMT"/>
          <w:bCs/>
          <w:iCs/>
          <w:lang w:val="sr-Cyrl-CS"/>
        </w:rPr>
        <w:t>меницу</w:t>
      </w:r>
      <w:r w:rsidRPr="00202470">
        <w:rPr>
          <w:rFonts w:eastAsia="TimesNewRomanPSMT"/>
          <w:bCs/>
          <w:iCs/>
        </w:rPr>
        <w:t xml:space="preserve"> уколико: </w:t>
      </w:r>
      <w:r w:rsidRPr="00202470">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202470">
        <w:rPr>
          <w:iCs/>
          <w:lang w:val="sr-Cyrl-RS"/>
        </w:rPr>
        <w:t>У</w:t>
      </w:r>
      <w:r w:rsidRPr="00202470">
        <w:rPr>
          <w:iCs/>
        </w:rPr>
        <w:t xml:space="preserve">говор </w:t>
      </w:r>
      <w:r w:rsidRPr="00202470">
        <w:rPr>
          <w:iCs/>
          <w:lang w:val="sr-Cyrl-RS"/>
        </w:rPr>
        <w:t xml:space="preserve">о јавној набавци, </w:t>
      </w:r>
      <w:r w:rsidRPr="00202470">
        <w:rPr>
          <w:iCs/>
        </w:rPr>
        <w:t>закључе</w:t>
      </w:r>
      <w:r w:rsidRPr="00202470">
        <w:rPr>
          <w:iCs/>
          <w:lang w:val="sr-Cyrl-RS"/>
        </w:rPr>
        <w:t>н</w:t>
      </w:r>
      <w:r w:rsidRPr="00202470">
        <w:rPr>
          <w:iCs/>
        </w:rPr>
        <w:t xml:space="preserve"> по основу овог оквирног споразума.</w:t>
      </w:r>
    </w:p>
    <w:p w:rsidR="002E0AC0" w:rsidRPr="008A5589" w:rsidRDefault="002E0AC0" w:rsidP="002E0AC0">
      <w:pPr>
        <w:pStyle w:val="ListParagraph"/>
        <w:tabs>
          <w:tab w:val="left" w:pos="0"/>
        </w:tabs>
        <w:ind w:left="0"/>
        <w:jc w:val="both"/>
        <w:rPr>
          <w:rFonts w:eastAsia="TimesNewRomanPSMT"/>
          <w:bCs/>
          <w:iCs/>
          <w:color w:val="FF0000"/>
          <w:lang w:val="sr-Cyrl-RS"/>
        </w:rPr>
      </w:pPr>
    </w:p>
    <w:p w:rsidR="002E0AC0" w:rsidRPr="008A5589" w:rsidRDefault="002E0AC0" w:rsidP="002E0AC0">
      <w:pPr>
        <w:autoSpaceDE w:val="0"/>
        <w:autoSpaceDN w:val="0"/>
        <w:adjustRightInd w:val="0"/>
        <w:jc w:val="both"/>
        <w:rPr>
          <w:b/>
          <w:lang w:val="sr-Cyrl-RS" w:eastAsia="sr-Cyrl-RS"/>
        </w:rPr>
      </w:pPr>
      <w:r>
        <w:rPr>
          <w:b/>
          <w:lang w:val="sr-Cyrl-RS" w:eastAsia="sr-Cyrl-RS"/>
        </w:rPr>
        <w:t xml:space="preserve">                                                               </w:t>
      </w:r>
      <w:r w:rsidRPr="008A5589">
        <w:rPr>
          <w:b/>
          <w:lang w:val="sr-Cyrl-RS" w:eastAsia="sr-Cyrl-RS"/>
        </w:rPr>
        <w:t xml:space="preserve">ВИША СИЛА </w:t>
      </w:r>
    </w:p>
    <w:p w:rsidR="002E0AC0" w:rsidRPr="008A5589" w:rsidRDefault="002E0AC0" w:rsidP="002E0AC0">
      <w:pPr>
        <w:autoSpaceDE w:val="0"/>
        <w:autoSpaceDN w:val="0"/>
        <w:adjustRightInd w:val="0"/>
        <w:jc w:val="both"/>
        <w:rPr>
          <w:b/>
          <w:lang w:val="sr-Cyrl-RS" w:eastAsia="sr-Cyrl-RS"/>
        </w:rPr>
      </w:pPr>
    </w:p>
    <w:p w:rsidR="002E0AC0" w:rsidRPr="008A5589" w:rsidRDefault="002E0AC0" w:rsidP="002E0AC0">
      <w:pPr>
        <w:autoSpaceDE w:val="0"/>
        <w:autoSpaceDN w:val="0"/>
        <w:adjustRightInd w:val="0"/>
        <w:jc w:val="center"/>
        <w:rPr>
          <w:b/>
          <w:lang w:val="sr-Cyrl-RS" w:eastAsia="sr-Cyrl-RS"/>
        </w:rPr>
      </w:pPr>
      <w:r>
        <w:rPr>
          <w:b/>
          <w:lang w:val="sr-Cyrl-RS" w:eastAsia="sr-Cyrl-RS"/>
        </w:rPr>
        <w:t>Члан 11.</w:t>
      </w:r>
    </w:p>
    <w:p w:rsidR="002E0AC0" w:rsidRPr="00202470" w:rsidRDefault="002E0AC0" w:rsidP="002E0AC0">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2E0AC0" w:rsidRPr="00202470" w:rsidRDefault="002E0AC0" w:rsidP="002E0AC0">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E0AC0" w:rsidRDefault="002E0AC0" w:rsidP="002E0AC0">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2E0AC0" w:rsidRDefault="002E0AC0" w:rsidP="002E0AC0">
      <w:pPr>
        <w:ind w:firstLine="720"/>
        <w:jc w:val="both"/>
        <w:rPr>
          <w:bCs/>
          <w:lang w:val="sr-Cyrl-CS"/>
        </w:rPr>
      </w:pPr>
    </w:p>
    <w:p w:rsidR="002E0AC0" w:rsidRPr="00202470" w:rsidRDefault="002E0AC0" w:rsidP="002E0AC0">
      <w:pPr>
        <w:ind w:firstLine="720"/>
        <w:jc w:val="both"/>
        <w:rPr>
          <w:bCs/>
          <w:lang w:val="sr-Cyrl-CS"/>
        </w:rPr>
      </w:pPr>
    </w:p>
    <w:p w:rsidR="002E0AC0" w:rsidRPr="008A5589" w:rsidRDefault="002E0AC0" w:rsidP="002E0AC0">
      <w:pPr>
        <w:autoSpaceDE w:val="0"/>
        <w:autoSpaceDN w:val="0"/>
        <w:adjustRightInd w:val="0"/>
        <w:jc w:val="both"/>
        <w:rPr>
          <w:b/>
          <w:lang w:val="sr-Cyrl-RS" w:eastAsia="sr-Cyrl-RS"/>
        </w:rPr>
      </w:pPr>
    </w:p>
    <w:p w:rsidR="002E0AC0" w:rsidRPr="008A5589" w:rsidRDefault="002E0AC0" w:rsidP="002E0AC0">
      <w:pPr>
        <w:autoSpaceDE w:val="0"/>
        <w:autoSpaceDN w:val="0"/>
        <w:adjustRightInd w:val="0"/>
        <w:jc w:val="both"/>
        <w:rPr>
          <w:b/>
          <w:lang w:val="sr-Cyrl-RS" w:eastAsia="sr-Cyrl-RS"/>
        </w:rPr>
      </w:pPr>
      <w:r>
        <w:rPr>
          <w:b/>
          <w:lang w:val="sr-Cyrl-RS" w:eastAsia="sr-Cyrl-RS"/>
        </w:rPr>
        <w:t xml:space="preserve">                                             </w:t>
      </w:r>
      <w:r w:rsidRPr="008A5589">
        <w:rPr>
          <w:b/>
          <w:lang w:val="sr-Cyrl-RS" w:eastAsia="sr-Cyrl-RS"/>
        </w:rPr>
        <w:t>ПОСЕБНЕ И ЗАВРШНЕ ОДРЕДБЕ</w:t>
      </w:r>
    </w:p>
    <w:p w:rsidR="002E0AC0" w:rsidRPr="008A5589" w:rsidRDefault="002E0AC0" w:rsidP="002E0AC0">
      <w:pPr>
        <w:autoSpaceDE w:val="0"/>
        <w:autoSpaceDN w:val="0"/>
        <w:adjustRightInd w:val="0"/>
        <w:jc w:val="both"/>
        <w:rPr>
          <w:b/>
          <w:lang w:val="sr-Cyrl-RS" w:eastAsia="sr-Cyrl-RS"/>
        </w:rPr>
      </w:pPr>
    </w:p>
    <w:p w:rsidR="002E0AC0" w:rsidRPr="00687336" w:rsidRDefault="002E0AC0" w:rsidP="002E0AC0">
      <w:pPr>
        <w:ind w:firstLine="425"/>
        <w:jc w:val="center"/>
        <w:rPr>
          <w:b/>
          <w:lang w:val="sr-Cyrl-RS"/>
        </w:rPr>
      </w:pPr>
      <w:r w:rsidRPr="008A5589">
        <w:rPr>
          <w:b/>
          <w:lang w:val="sr-Cyrl-RS"/>
        </w:rPr>
        <w:t>Члан 1</w:t>
      </w:r>
      <w:r>
        <w:rPr>
          <w:b/>
          <w:lang w:val="sr-Cyrl-RS"/>
        </w:rPr>
        <w:t>2.</w:t>
      </w:r>
    </w:p>
    <w:p w:rsidR="002E0AC0" w:rsidRPr="008A5589" w:rsidRDefault="002E0AC0" w:rsidP="002E0AC0">
      <w:pPr>
        <w:ind w:firstLine="708"/>
        <w:jc w:val="both"/>
        <w:rPr>
          <w:lang w:val="sr-Cyrl-RS"/>
        </w:rPr>
      </w:pPr>
      <w:r w:rsidRPr="008A5589">
        <w:rPr>
          <w:lang w:val="sr-Cyrl-RS"/>
        </w:rPr>
        <w:t>За све што није регулисано овим оквирним споразумом примењиваће се одредбе закона који регулишу облигационе односе, као и други проп</w:t>
      </w:r>
      <w:r>
        <w:rPr>
          <w:lang w:val="sr-Cyrl-RS"/>
        </w:rPr>
        <w:t>иси који регулишу ову материју.</w:t>
      </w:r>
    </w:p>
    <w:p w:rsidR="002E0AC0" w:rsidRPr="008A5589" w:rsidRDefault="002E0AC0" w:rsidP="002E0AC0">
      <w:pPr>
        <w:ind w:firstLine="425"/>
        <w:jc w:val="center"/>
        <w:rPr>
          <w:b/>
          <w:lang w:val="sr-Cyrl-RS"/>
        </w:rPr>
      </w:pPr>
      <w:r w:rsidRPr="008A5589">
        <w:rPr>
          <w:b/>
          <w:lang w:val="sr-Cyrl-RS"/>
        </w:rPr>
        <w:t>Члан 1</w:t>
      </w:r>
      <w:r>
        <w:rPr>
          <w:b/>
          <w:lang w:val="sr-Cyrl-RS"/>
        </w:rPr>
        <w:t>3</w:t>
      </w:r>
      <w:r w:rsidRPr="008A5589">
        <w:rPr>
          <w:b/>
          <w:lang w:val="sr-Cyrl-RS"/>
        </w:rPr>
        <w:t>.</w:t>
      </w:r>
    </w:p>
    <w:p w:rsidR="002E0AC0" w:rsidRPr="00202470" w:rsidRDefault="002E0AC0" w:rsidP="002E0AC0">
      <w:pPr>
        <w:pStyle w:val="BodyTextIndent3"/>
        <w:ind w:left="0" w:firstLine="720"/>
        <w:jc w:val="both"/>
        <w:rPr>
          <w:sz w:val="24"/>
          <w:szCs w:val="24"/>
          <w:lang w:val="sr-Cyrl-RS"/>
        </w:rPr>
      </w:pPr>
      <w:r w:rsidRPr="00202470">
        <w:rPr>
          <w:sz w:val="24"/>
          <w:szCs w:val="24"/>
        </w:rPr>
        <w:t>Све спорове који проистекну у реализацији овог оквирног споразума, стране ће решавати споразумно.</w:t>
      </w:r>
    </w:p>
    <w:p w:rsidR="002E0AC0" w:rsidRPr="002E0AC0" w:rsidRDefault="002E0AC0" w:rsidP="002E0AC0">
      <w:pPr>
        <w:pStyle w:val="BodyTextIndent3"/>
        <w:ind w:left="0" w:firstLine="720"/>
        <w:jc w:val="both"/>
        <w:rPr>
          <w:sz w:val="24"/>
          <w:szCs w:val="24"/>
          <w:lang w:val="sr-Cyrl-RS"/>
        </w:rPr>
      </w:pPr>
      <w:r>
        <w:rPr>
          <w:sz w:val="24"/>
          <w:szCs w:val="24"/>
          <w:lang w:val="sr-Cyrl-RS"/>
        </w:rPr>
        <w:t>Ако</w:t>
      </w:r>
      <w:r w:rsidRPr="00202470">
        <w:rPr>
          <w:sz w:val="24"/>
          <w:szCs w:val="24"/>
        </w:rPr>
        <w:t xml:space="preserve"> споразум није могућ, спор ће решавати</w:t>
      </w:r>
      <w:r w:rsidRPr="00202470">
        <w:rPr>
          <w:sz w:val="24"/>
          <w:szCs w:val="24"/>
          <w:lang w:val="sr-Cyrl-RS"/>
        </w:rPr>
        <w:t xml:space="preserve"> стварно</w:t>
      </w:r>
      <w:r w:rsidRPr="00202470">
        <w:rPr>
          <w:sz w:val="24"/>
          <w:szCs w:val="24"/>
        </w:rPr>
        <w:t xml:space="preserve"> надлежни суд у Новом Саду.</w:t>
      </w:r>
    </w:p>
    <w:p w:rsidR="002E0AC0" w:rsidRPr="002E0AC0" w:rsidRDefault="002E0AC0" w:rsidP="002E0AC0">
      <w:pPr>
        <w:ind w:firstLine="425"/>
        <w:jc w:val="center"/>
        <w:rPr>
          <w:b/>
          <w:lang w:val="sr-Cyrl-RS"/>
        </w:rPr>
      </w:pPr>
      <w:r w:rsidRPr="008A5589">
        <w:rPr>
          <w:b/>
          <w:lang w:val="sr-Cyrl-RS"/>
        </w:rPr>
        <w:t>Члан 1</w:t>
      </w:r>
      <w:r>
        <w:rPr>
          <w:b/>
          <w:lang w:val="sr-Cyrl-RS"/>
        </w:rPr>
        <w:t>4</w:t>
      </w:r>
      <w:r w:rsidRPr="008A5589">
        <w:rPr>
          <w:b/>
          <w:lang w:val="sr-Cyrl-RS"/>
        </w:rPr>
        <w:t>.</w:t>
      </w:r>
    </w:p>
    <w:p w:rsidR="002E0AC0" w:rsidRDefault="002E0AC0" w:rsidP="002E0AC0">
      <w:pPr>
        <w:ind w:firstLine="708"/>
        <w:jc w:val="both"/>
        <w:rPr>
          <w:lang w:val="sr-Cyrl-RS"/>
        </w:rPr>
      </w:pPr>
      <w:r w:rsidRPr="008A5589">
        <w:rPr>
          <w:lang w:val="sr-Cyrl-RS"/>
        </w:rPr>
        <w:t xml:space="preserve">Овај оквирни споразум је закључен у </w:t>
      </w:r>
      <w:r>
        <w:rPr>
          <w:lang w:val="sr-Cyrl-CS"/>
        </w:rPr>
        <w:t>6</w:t>
      </w:r>
      <w:r w:rsidRPr="008A5589">
        <w:rPr>
          <w:lang w:val="sr-Cyrl-RS"/>
        </w:rPr>
        <w:t xml:space="preserve"> (</w:t>
      </w:r>
      <w:r>
        <w:rPr>
          <w:lang w:val="sr-Cyrl-CS"/>
        </w:rPr>
        <w:t>шест</w:t>
      </w:r>
      <w:r w:rsidRPr="008A5589">
        <w:rPr>
          <w:lang w:val="sr-Cyrl-RS"/>
        </w:rPr>
        <w:t xml:space="preserve">) истоветних примерака од којих по </w:t>
      </w:r>
      <w:r w:rsidRPr="008A5589">
        <w:rPr>
          <w:lang w:val="sr-Cyrl-CS"/>
        </w:rPr>
        <w:t>2</w:t>
      </w:r>
      <w:r w:rsidRPr="008A5589">
        <w:rPr>
          <w:lang w:val="sr-Cyrl-RS"/>
        </w:rPr>
        <w:t xml:space="preserve"> (</w:t>
      </w:r>
      <w:r w:rsidRPr="008A5589">
        <w:rPr>
          <w:lang w:val="sr-Cyrl-CS"/>
        </w:rPr>
        <w:t>два</w:t>
      </w:r>
      <w:r w:rsidRPr="008A5589">
        <w:rPr>
          <w:lang w:val="sr-Cyrl-RS"/>
        </w:rPr>
        <w:t>) припада свакој страни у оквирном споразуму.</w:t>
      </w:r>
    </w:p>
    <w:p w:rsidR="002E0AC0" w:rsidRDefault="002E0AC0" w:rsidP="002E0AC0">
      <w:pPr>
        <w:ind w:firstLine="708"/>
        <w:jc w:val="both"/>
        <w:rPr>
          <w:lang w:val="sr-Cyrl-RS"/>
        </w:rPr>
      </w:pPr>
    </w:p>
    <w:p w:rsidR="002E0AC0" w:rsidRPr="008A5589" w:rsidRDefault="002E0AC0" w:rsidP="002E0AC0">
      <w:pPr>
        <w:ind w:firstLine="708"/>
        <w:jc w:val="both"/>
        <w:rPr>
          <w:lang w:val="sr-Cyrl-RS"/>
        </w:rPr>
      </w:pPr>
    </w:p>
    <w:p w:rsidR="002E0AC0" w:rsidRPr="008A5589" w:rsidRDefault="002E0AC0" w:rsidP="002E0AC0">
      <w:pPr>
        <w:ind w:firstLine="425"/>
        <w:jc w:val="both"/>
        <w:rPr>
          <w:lang w:val="sr-Cyrl-RS"/>
        </w:rPr>
      </w:pPr>
    </w:p>
    <w:tbl>
      <w:tblPr>
        <w:tblW w:w="0" w:type="auto"/>
        <w:tblLook w:val="04A0" w:firstRow="1" w:lastRow="0" w:firstColumn="1" w:lastColumn="0" w:noHBand="0" w:noVBand="1"/>
      </w:tblPr>
      <w:tblGrid>
        <w:gridCol w:w="3111"/>
        <w:gridCol w:w="3036"/>
        <w:gridCol w:w="3119"/>
      </w:tblGrid>
      <w:tr w:rsidR="002E0AC0" w:rsidRPr="008A5589" w:rsidTr="007719AA">
        <w:tc>
          <w:tcPr>
            <w:tcW w:w="3190" w:type="dxa"/>
            <w:shd w:val="clear" w:color="auto" w:fill="auto"/>
            <w:vAlign w:val="center"/>
          </w:tcPr>
          <w:p w:rsidR="002E0AC0" w:rsidRPr="008A5589" w:rsidRDefault="002E0AC0" w:rsidP="007719AA">
            <w:pPr>
              <w:pStyle w:val="BodyText2"/>
              <w:jc w:val="center"/>
              <w:rPr>
                <w:b w:val="0"/>
                <w:lang w:val="sr-Cyrl-RS"/>
              </w:rPr>
            </w:pPr>
            <w:r w:rsidRPr="008A5589">
              <w:rPr>
                <w:lang w:val="sr-Cyrl-RS"/>
              </w:rPr>
              <w:t>ДОБАВЉАЧ 1</w:t>
            </w:r>
          </w:p>
        </w:tc>
        <w:tc>
          <w:tcPr>
            <w:tcW w:w="3190" w:type="dxa"/>
            <w:shd w:val="clear" w:color="auto" w:fill="auto"/>
            <w:vAlign w:val="center"/>
          </w:tcPr>
          <w:p w:rsidR="002E0AC0" w:rsidRPr="008A5589" w:rsidRDefault="002E0AC0" w:rsidP="007719AA">
            <w:pPr>
              <w:pStyle w:val="BodyText2"/>
              <w:jc w:val="center"/>
              <w:rPr>
                <w:b w:val="0"/>
              </w:rPr>
            </w:pPr>
          </w:p>
        </w:tc>
        <w:tc>
          <w:tcPr>
            <w:tcW w:w="3191" w:type="dxa"/>
            <w:shd w:val="clear" w:color="auto" w:fill="auto"/>
            <w:vAlign w:val="center"/>
          </w:tcPr>
          <w:p w:rsidR="002E0AC0" w:rsidRPr="008A5589" w:rsidRDefault="002E0AC0" w:rsidP="007719AA">
            <w:pPr>
              <w:pStyle w:val="BodyText2"/>
              <w:jc w:val="center"/>
              <w:rPr>
                <w:b w:val="0"/>
                <w:lang w:val="sr-Cyrl-RS"/>
              </w:rPr>
            </w:pPr>
            <w:r w:rsidRPr="008A5589">
              <w:rPr>
                <w:lang w:val="sr-Cyrl-RS"/>
              </w:rPr>
              <w:t>НАРУЧИЛАЦ</w:t>
            </w:r>
          </w:p>
        </w:tc>
      </w:tr>
      <w:tr w:rsidR="002E0AC0" w:rsidRPr="008A5589" w:rsidTr="007719AA">
        <w:tc>
          <w:tcPr>
            <w:tcW w:w="3190" w:type="dxa"/>
            <w:tcBorders>
              <w:bottom w:val="dotted" w:sz="4" w:space="0" w:color="auto"/>
            </w:tcBorders>
            <w:shd w:val="clear" w:color="auto" w:fill="auto"/>
          </w:tcPr>
          <w:p w:rsidR="002E0AC0" w:rsidRPr="008A5589" w:rsidRDefault="002E0AC0" w:rsidP="007719AA">
            <w:pPr>
              <w:pStyle w:val="BodyText2"/>
              <w:rPr>
                <w:b w:val="0"/>
              </w:rPr>
            </w:pPr>
          </w:p>
        </w:tc>
        <w:tc>
          <w:tcPr>
            <w:tcW w:w="3190" w:type="dxa"/>
            <w:shd w:val="clear" w:color="auto" w:fill="auto"/>
          </w:tcPr>
          <w:p w:rsidR="002E0AC0" w:rsidRPr="008A5589" w:rsidRDefault="002E0AC0" w:rsidP="007719AA">
            <w:pPr>
              <w:pStyle w:val="BodyText2"/>
              <w:rPr>
                <w:b w:val="0"/>
              </w:rPr>
            </w:pPr>
          </w:p>
        </w:tc>
        <w:tc>
          <w:tcPr>
            <w:tcW w:w="3191" w:type="dxa"/>
            <w:tcBorders>
              <w:bottom w:val="dotted" w:sz="4" w:space="0" w:color="auto"/>
            </w:tcBorders>
            <w:shd w:val="clear" w:color="auto" w:fill="auto"/>
          </w:tcPr>
          <w:p w:rsidR="002E0AC0" w:rsidRPr="008A5589" w:rsidRDefault="002E0AC0" w:rsidP="007719AA">
            <w:pPr>
              <w:pStyle w:val="BodyText2"/>
              <w:rPr>
                <w:b w:val="0"/>
              </w:rPr>
            </w:pPr>
          </w:p>
        </w:tc>
      </w:tr>
    </w:tbl>
    <w:p w:rsidR="002E0AC0" w:rsidRPr="008A5589" w:rsidRDefault="002E0AC0" w:rsidP="002E0AC0">
      <w:pPr>
        <w:autoSpaceDE w:val="0"/>
        <w:autoSpaceDN w:val="0"/>
        <w:adjustRightInd w:val="0"/>
        <w:jc w:val="both"/>
        <w:rPr>
          <w:lang w:val="sr-Cyrl-RS"/>
        </w:rPr>
      </w:pPr>
    </w:p>
    <w:tbl>
      <w:tblPr>
        <w:tblW w:w="0" w:type="auto"/>
        <w:tblLook w:val="04A0" w:firstRow="1" w:lastRow="0" w:firstColumn="1" w:lastColumn="0" w:noHBand="0" w:noVBand="1"/>
      </w:tblPr>
      <w:tblGrid>
        <w:gridCol w:w="3191"/>
      </w:tblGrid>
      <w:tr w:rsidR="002E0AC0" w:rsidRPr="008A5589" w:rsidTr="007719AA">
        <w:tc>
          <w:tcPr>
            <w:tcW w:w="3191" w:type="dxa"/>
            <w:shd w:val="clear" w:color="auto" w:fill="auto"/>
            <w:vAlign w:val="center"/>
          </w:tcPr>
          <w:p w:rsidR="002E0AC0" w:rsidRPr="008A5589" w:rsidRDefault="002E0AC0" w:rsidP="007719AA">
            <w:pPr>
              <w:pStyle w:val="BodyText2"/>
              <w:jc w:val="center"/>
              <w:rPr>
                <w:b w:val="0"/>
                <w:lang w:val="sr-Cyrl-RS"/>
              </w:rPr>
            </w:pPr>
            <w:r w:rsidRPr="008A5589">
              <w:rPr>
                <w:lang w:val="sr-Cyrl-RS"/>
              </w:rPr>
              <w:t>ДОБАВЉАЧ 2</w:t>
            </w:r>
          </w:p>
        </w:tc>
      </w:tr>
      <w:tr w:rsidR="002E0AC0" w:rsidRPr="008A5589" w:rsidTr="007719AA">
        <w:tc>
          <w:tcPr>
            <w:tcW w:w="3191" w:type="dxa"/>
            <w:tcBorders>
              <w:bottom w:val="dotted" w:sz="4" w:space="0" w:color="auto"/>
            </w:tcBorders>
            <w:shd w:val="clear" w:color="auto" w:fill="auto"/>
          </w:tcPr>
          <w:p w:rsidR="002E0AC0" w:rsidRPr="008A5589" w:rsidRDefault="002E0AC0" w:rsidP="007719AA">
            <w:pPr>
              <w:pStyle w:val="BodyText2"/>
              <w:rPr>
                <w:b w:val="0"/>
              </w:rPr>
            </w:pPr>
          </w:p>
        </w:tc>
      </w:tr>
    </w:tbl>
    <w:p w:rsidR="002E0AC0" w:rsidRPr="008A5589" w:rsidRDefault="002E0AC0" w:rsidP="002E0AC0">
      <w:pPr>
        <w:autoSpaceDE w:val="0"/>
        <w:autoSpaceDN w:val="0"/>
        <w:adjustRightInd w:val="0"/>
        <w:jc w:val="both"/>
        <w:rPr>
          <w:lang w:val="sr-Cyrl-RS"/>
        </w:rPr>
      </w:pPr>
    </w:p>
    <w:p w:rsidR="002E0AC0" w:rsidRPr="008A5589" w:rsidRDefault="002E0AC0" w:rsidP="002E0AC0">
      <w:pPr>
        <w:autoSpaceDE w:val="0"/>
        <w:autoSpaceDN w:val="0"/>
        <w:adjustRightInd w:val="0"/>
        <w:jc w:val="both"/>
        <w:rPr>
          <w:lang w:val="sr-Cyrl-RS"/>
        </w:rPr>
      </w:pPr>
    </w:p>
    <w:tbl>
      <w:tblPr>
        <w:tblW w:w="0" w:type="auto"/>
        <w:tblLook w:val="04A0" w:firstRow="1" w:lastRow="0" w:firstColumn="1" w:lastColumn="0" w:noHBand="0" w:noVBand="1"/>
      </w:tblPr>
      <w:tblGrid>
        <w:gridCol w:w="3191"/>
      </w:tblGrid>
      <w:tr w:rsidR="002E0AC0" w:rsidRPr="008A5589" w:rsidTr="007719AA">
        <w:tc>
          <w:tcPr>
            <w:tcW w:w="3191" w:type="dxa"/>
            <w:shd w:val="clear" w:color="auto" w:fill="auto"/>
            <w:vAlign w:val="center"/>
          </w:tcPr>
          <w:p w:rsidR="002E0AC0" w:rsidRPr="008A5589" w:rsidRDefault="002E0AC0" w:rsidP="007719AA">
            <w:pPr>
              <w:pStyle w:val="BodyText2"/>
              <w:jc w:val="center"/>
              <w:rPr>
                <w:b w:val="0"/>
                <w:lang w:val="sr-Cyrl-RS"/>
              </w:rPr>
            </w:pPr>
            <w:r w:rsidRPr="008A5589">
              <w:rPr>
                <w:lang w:val="sr-Cyrl-RS"/>
              </w:rPr>
              <w:t>ДОБАВЉАЧ 3</w:t>
            </w:r>
          </w:p>
        </w:tc>
      </w:tr>
      <w:tr w:rsidR="002E0AC0" w:rsidRPr="008A5589" w:rsidTr="007719AA">
        <w:tc>
          <w:tcPr>
            <w:tcW w:w="3191" w:type="dxa"/>
            <w:shd w:val="clear" w:color="auto" w:fill="auto"/>
          </w:tcPr>
          <w:p w:rsidR="002E0AC0" w:rsidRPr="008A5589" w:rsidRDefault="002E0AC0" w:rsidP="007719AA">
            <w:pPr>
              <w:pStyle w:val="BodyText2"/>
              <w:rPr>
                <w:b w:val="0"/>
                <w:lang w:val="sr-Cyrl-RS"/>
              </w:rPr>
            </w:pPr>
          </w:p>
        </w:tc>
      </w:tr>
      <w:tr w:rsidR="002E0AC0" w:rsidRPr="008A5589" w:rsidTr="007719AA">
        <w:tc>
          <w:tcPr>
            <w:tcW w:w="3191" w:type="dxa"/>
            <w:tcBorders>
              <w:bottom w:val="dotted" w:sz="4" w:space="0" w:color="auto"/>
            </w:tcBorders>
            <w:shd w:val="clear" w:color="auto" w:fill="auto"/>
          </w:tcPr>
          <w:p w:rsidR="002E0AC0" w:rsidRPr="008A5589" w:rsidRDefault="002E0AC0" w:rsidP="007719AA">
            <w:pPr>
              <w:pStyle w:val="BodyText2"/>
              <w:rPr>
                <w:b w:val="0"/>
                <w:lang w:val="sr-Cyrl-RS"/>
              </w:rPr>
            </w:pPr>
          </w:p>
        </w:tc>
      </w:tr>
    </w:tbl>
    <w:p w:rsidR="003C68D7" w:rsidRDefault="003C68D7"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p w:rsidR="002E0AC0" w:rsidRDefault="002E0AC0" w:rsidP="001F36B3">
      <w:bookmarkStart w:id="48" w:name="_GoBack"/>
      <w:bookmarkEnd w:id="48"/>
    </w:p>
    <w:p w:rsidR="00407BC3" w:rsidRPr="00407BC3" w:rsidRDefault="00407BC3" w:rsidP="001F36B3"/>
    <w:p w:rsidR="002D5B2C" w:rsidRPr="00F87167" w:rsidRDefault="002A4E57" w:rsidP="002A4E57">
      <w:pPr>
        <w:pStyle w:val="Heading2"/>
        <w:ind w:left="1560"/>
        <w:jc w:val="left"/>
        <w:rPr>
          <w:noProof/>
        </w:rPr>
      </w:pPr>
      <w:bookmarkStart w:id="49" w:name="_Toc364158549"/>
      <w:r>
        <w:rPr>
          <w:noProof/>
          <w:lang w:val="sr-Cyrl-CS"/>
        </w:rPr>
        <w:t xml:space="preserve">      </w:t>
      </w:r>
      <w:bookmarkStart w:id="50" w:name="_Toc469488955"/>
      <w:r>
        <w:rPr>
          <w:noProof/>
          <w:lang w:val="sr-Cyrl-CS"/>
        </w:rPr>
        <w:t xml:space="preserve">8. </w:t>
      </w:r>
      <w:r w:rsidR="002D5B2C" w:rsidRPr="00F87167">
        <w:rPr>
          <w:noProof/>
        </w:rPr>
        <w:t>ИЗЈАВА О НЕЗАВИСНОЈ ПОНУДИ</w:t>
      </w:r>
      <w:bookmarkEnd w:id="49"/>
      <w:bookmarkEnd w:id="5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874187" w:rsidRPr="00F87167" w:rsidRDefault="00874187" w:rsidP="00874187">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E0AC0"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51" w:name="_Toc364158550"/>
      <w:bookmarkStart w:id="52" w:name="_Toc469488956"/>
      <w:r>
        <w:rPr>
          <w:lang w:val="sr-Cyrl-CS"/>
        </w:rPr>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51"/>
      <w:bookmarkEnd w:id="5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874187" w:rsidRPr="00F87167" w:rsidRDefault="00874187" w:rsidP="00874187">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E0AC0"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53" w:name="_Toc364158551"/>
      <w:bookmarkStart w:id="54" w:name="_Toc469488957"/>
      <w:r>
        <w:rPr>
          <w:noProof/>
          <w:lang w:val="sr-Cyrl-CS"/>
        </w:rPr>
        <w:t>10.</w:t>
      </w:r>
      <w:r w:rsidR="00434F17">
        <w:rPr>
          <w:noProof/>
        </w:rPr>
        <w:t xml:space="preserve"> </w:t>
      </w:r>
      <w:r w:rsidR="00B819C7" w:rsidRPr="002D5B2C">
        <w:rPr>
          <w:noProof/>
        </w:rPr>
        <w:t>ОБРАЗАЦ СТРУКТУРЕ ПОНУЂЕНЕ ЦЕНЕ</w:t>
      </w:r>
      <w:bookmarkEnd w:id="53"/>
      <w:bookmarkEnd w:id="5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55" w:name="_Toc364158552"/>
      <w:bookmarkStart w:id="56" w:name="_Toc469488958"/>
      <w:r>
        <w:rPr>
          <w:noProof/>
          <w:lang w:val="sr-Cyrl-CS"/>
        </w:rPr>
        <w:t>11.</w:t>
      </w:r>
      <w:r w:rsidR="00434F17">
        <w:rPr>
          <w:noProof/>
        </w:rPr>
        <w:t xml:space="preserve"> </w:t>
      </w:r>
      <w:r w:rsidR="00B819C7" w:rsidRPr="00E31C1C">
        <w:rPr>
          <w:noProof/>
        </w:rPr>
        <w:t>О</w:t>
      </w:r>
      <w:r w:rsidR="00B819C7">
        <w:rPr>
          <w:noProof/>
        </w:rPr>
        <w:t>БРАЗАЦ ТРОШКОВА ПРИПРЕМЕ ПОНУДЕ</w:t>
      </w:r>
      <w:bookmarkEnd w:id="55"/>
      <w:bookmarkEnd w:id="5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57" w:name="_Toc364158553"/>
      <w:bookmarkStart w:id="58" w:name="_Toc469488959"/>
      <w:r w:rsidRPr="007054B3">
        <w:rPr>
          <w:noProof/>
          <w:lang w:val="sr-Cyrl-CS"/>
        </w:rPr>
        <w:t>12.</w:t>
      </w:r>
      <w:r w:rsidRPr="007054B3">
        <w:rPr>
          <w:noProof/>
        </w:rPr>
        <w:t xml:space="preserve"> </w:t>
      </w:r>
      <w:bookmarkStart w:id="59" w:name="_Toc395526481"/>
      <w:r w:rsidRPr="007054B3">
        <w:rPr>
          <w:noProof/>
        </w:rPr>
        <w:t>ОБРАЗАЦ ПОНУДЕ</w:t>
      </w:r>
      <w:bookmarkEnd w:id="57"/>
      <w:bookmarkEnd w:id="59"/>
      <w:bookmarkEnd w:id="58"/>
    </w:p>
    <w:p w:rsidR="00B03CB4" w:rsidRPr="00382B79" w:rsidRDefault="00B03CB4" w:rsidP="00B03CB4"/>
    <w:p w:rsidR="006B2DF3" w:rsidRPr="00382B79" w:rsidRDefault="006B2DF3" w:rsidP="00742C22">
      <w:pPr>
        <w:pStyle w:val="Footer"/>
        <w:jc w:val="center"/>
        <w:rPr>
          <w:b/>
          <w:noProof/>
        </w:rPr>
      </w:pPr>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sidR="00727108" w:rsidRPr="00382B79">
        <w:rPr>
          <w:b/>
          <w:noProof/>
        </w:rPr>
        <w:t xml:space="preserve"> </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 xml:space="preserve">бр. </w:t>
      </w:r>
      <w:r w:rsidR="00031DA4">
        <w:rPr>
          <w:b/>
          <w:noProof/>
        </w:rPr>
        <w:t>252</w:t>
      </w:r>
      <w:r w:rsidR="00742C22" w:rsidRPr="00382B79">
        <w:rPr>
          <w:b/>
          <w:noProof/>
        </w:rPr>
        <w:t>-16</w:t>
      </w:r>
      <w:r w:rsidRPr="00382B79">
        <w:rPr>
          <w:b/>
          <w:noProof/>
        </w:rPr>
        <w:t>-О</w:t>
      </w:r>
    </w:p>
    <w:p w:rsidR="006B2DF3" w:rsidRPr="00382B79" w:rsidRDefault="006B2DF3"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2D2CE5" w:rsidRPr="00382B79" w:rsidRDefault="002D2CE5" w:rsidP="006B2DF3">
      <w:pPr>
        <w:pStyle w:val="BodyText"/>
        <w:jc w:val="left"/>
        <w:rPr>
          <w:noProof/>
          <w:szCs w:val="24"/>
        </w:rPr>
      </w:pP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382B79" w:rsidRPr="00382B79" w:rsidRDefault="00382B7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850"/>
        <w:gridCol w:w="1560"/>
        <w:gridCol w:w="1984"/>
        <w:gridCol w:w="1559"/>
        <w:gridCol w:w="1134"/>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97398A">
        <w:tc>
          <w:tcPr>
            <w:tcW w:w="13750" w:type="dxa"/>
            <w:gridSpan w:val="10"/>
            <w:tcBorders>
              <w:bottom w:val="single" w:sz="4" w:space="0" w:color="auto"/>
              <w:right w:val="single" w:sz="4" w:space="0" w:color="auto"/>
            </w:tcBorders>
            <w:vAlign w:val="center"/>
          </w:tcPr>
          <w:p w:rsidR="00805C19" w:rsidRPr="00654CA7" w:rsidRDefault="00DF3560" w:rsidP="002D2CE5">
            <w:pPr>
              <w:rPr>
                <w:b/>
                <w:noProof/>
                <w:color w:val="FF0000"/>
              </w:rPr>
            </w:pPr>
            <w:r w:rsidRPr="00654CA7">
              <w:rPr>
                <w:b/>
                <w:color w:val="FF0000"/>
              </w:rPr>
              <w:t>Партија 1-</w:t>
            </w:r>
            <w:r w:rsidRPr="00654CA7">
              <w:rPr>
                <w:noProof/>
                <w:color w:val="FF0000"/>
              </w:rPr>
              <w:t xml:space="preserve"> </w:t>
            </w:r>
            <w:r w:rsidRPr="00654CA7">
              <w:rPr>
                <w:b/>
                <w:noProof/>
                <w:color w:val="FF0000"/>
              </w:rPr>
              <w:t>Ready-to-use антитела од 12мл</w:t>
            </w:r>
          </w:p>
        </w:tc>
      </w:tr>
      <w:tr w:rsidR="00805C19" w:rsidRPr="00382B79" w:rsidTr="00C865D4">
        <w:tc>
          <w:tcPr>
            <w:tcW w:w="851"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р. бр.</w:t>
            </w:r>
          </w:p>
        </w:tc>
        <w:tc>
          <w:tcPr>
            <w:tcW w:w="25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Назив</w:t>
            </w:r>
          </w:p>
        </w:tc>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Јединица мере</w:t>
            </w:r>
          </w:p>
        </w:tc>
        <w:tc>
          <w:tcPr>
            <w:tcW w:w="850"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Кол.</w:t>
            </w:r>
          </w:p>
        </w:tc>
        <w:tc>
          <w:tcPr>
            <w:tcW w:w="1560"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Јединична цена без ПДВ</w:t>
            </w:r>
          </w:p>
        </w:tc>
        <w:tc>
          <w:tcPr>
            <w:tcW w:w="1984"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Вредност</w:t>
            </w:r>
            <w:r w:rsidR="002D2CE5" w:rsidRPr="00382B79">
              <w:rPr>
                <w:b/>
                <w:noProof/>
                <w:szCs w:val="24"/>
              </w:rPr>
              <w:t xml:space="preserve"> без ПДВ</w:t>
            </w:r>
          </w:p>
        </w:tc>
        <w:tc>
          <w:tcPr>
            <w:tcW w:w="1559"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Произвођач</w:t>
            </w:r>
          </w:p>
        </w:tc>
        <w:tc>
          <w:tcPr>
            <w:tcW w:w="1134" w:type="dxa"/>
            <w:tcBorders>
              <w:bottom w:val="single" w:sz="4" w:space="0" w:color="auto"/>
            </w:tcBorders>
            <w:vAlign w:val="center"/>
          </w:tcPr>
          <w:p w:rsidR="00805C19" w:rsidRPr="00382B79" w:rsidRDefault="00805C19" w:rsidP="0097398A">
            <w:pPr>
              <w:jc w:val="center"/>
              <w:rPr>
                <w:b/>
              </w:rPr>
            </w:pPr>
            <w:r w:rsidRPr="00382B79">
              <w:rPr>
                <w:b/>
              </w:rPr>
              <w:t>Земља порекла</w:t>
            </w:r>
          </w:p>
        </w:tc>
        <w:tc>
          <w:tcPr>
            <w:tcW w:w="1418" w:type="dxa"/>
            <w:tcBorders>
              <w:bottom w:val="single" w:sz="4" w:space="0" w:color="auto"/>
              <w:right w:val="single" w:sz="4" w:space="0" w:color="auto"/>
            </w:tcBorders>
            <w:vAlign w:val="center"/>
          </w:tcPr>
          <w:p w:rsidR="00805C19" w:rsidRPr="00382B79" w:rsidRDefault="00805C19" w:rsidP="0097398A">
            <w:pPr>
              <w:jc w:val="center"/>
              <w:rPr>
                <w:b/>
                <w:lang w:val="sr-Cyrl-CS"/>
              </w:rPr>
            </w:pPr>
            <w:r w:rsidRPr="00382B79">
              <w:rPr>
                <w:b/>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b/>
                <w:noProof/>
                <w:szCs w:val="24"/>
                <w:lang w:val="sr-Cyrl-CS"/>
              </w:rPr>
            </w:pPr>
            <w:r w:rsidRPr="00382B79">
              <w:rPr>
                <w:b/>
                <w:szCs w:val="24"/>
                <w:lang w:val="sr-Cyrl-CS"/>
              </w:rPr>
              <w:t>Каталошки број</w:t>
            </w:r>
          </w:p>
        </w:tc>
      </w:tr>
      <w:tr w:rsidR="00805C19" w:rsidRPr="00382B79" w:rsidTr="00C865D4">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2551"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851"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85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5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559"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13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Actin (Muscle)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Actin (Smooth Muscle)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Alpha-1-Antitrypsin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Alpha-1-Fetoprotein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AMACR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Amyloid 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B-Cell-Specific Activator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BCL2 Oncoprotein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BCL6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Beta-Catenin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 125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Calcitonin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Caldesmon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Calretinin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15</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Carcinoembryonic Antigen (CEA) monoklonalni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Carcinoembryonic Antigen (CEA) poliklonalni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CD1a</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18</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CD4</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CD7</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25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CD15</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26</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CD19</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CD20cy</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29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30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CD30</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31</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CD31, Endothelial Cell</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CD34 Class II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CD43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CD45, Leucocyte Common Antigen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CD56</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CD57</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37</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CD68 KP1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CD68 PGM1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39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CD79α</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CD99, MIC2 Gene Products, Ewing's Sarcoma Marker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CD138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CD246, ALK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43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CDX2</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44</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Chorionic Gonadotropin (hCG)</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Cyclin D1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AE1/AE3</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Cytokeratin 5/6</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48</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Cytokeratin 7</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49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8/18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17</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18</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19</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20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Cytokeratin, High Molecular Weight (34 beta E 12)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Cytomegalovirus</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Desmin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57</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E-Cadherin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58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Epithelial Antigen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59</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Epithelial Membrane Antigen (EMA)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Epstein-Barr Virus, LMP</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ERCC1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ERG (Ets-Related Gene)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Estrogen Receptor α 1D5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Estrogen Receptor α EP1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Gastrin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Glial Fibrillary Acidic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Gross Cystic Disease Fluid Protein-15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68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Helicobacter Pylori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Hepatocyte</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70</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Herpes Simplex Virus Type 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IgD</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IgG</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IgM</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Inhibin α</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Insulin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Kappa Light Chains</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Ki-67 Antigen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79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Lambda Light Chains</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80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Mammaglobin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81</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Mast Cell Tryptase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Melan-A</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83</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Melanosome HMB 45</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MUC2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MUC5AC</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MUM1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MutL Protein Homolog 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MutS Protein Homolog 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89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MutS Protein Homolog 6</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Myeloperoxidase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91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Myogenin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92</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Neurofilament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93</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Neuron-Specific Enolase (NSE)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Nucleophosmin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Octamer-Binding Transcription Factor 3/4</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96</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p53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p63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Placental Alkaline Phosphatase</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99</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Pneumocystis Jiroveci</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Podoplanin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Postmeiotic Segregation Increased 2</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Progesterone Receptor</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103</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Prostate-Specific Antigen (PSA)</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104</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Prostate-Specific Membrane Antigen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Prostein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Renal Cell Carcinoma Marker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S100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Smooth Muscle Myosin Heavy Chain</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109</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Synaptophysin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110</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Terminal Deoxynucleotidyl Transferase (TdT)</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111</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Thyroglobulin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112</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Thyroid Transcription Factor (TTF-1)</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right w:val="single" w:sz="4" w:space="0" w:color="auto"/>
            </w:tcBorders>
            <w:vAlign w:val="center"/>
          </w:tcPr>
          <w:p w:rsidR="002D5DF3" w:rsidRPr="002D5DF3" w:rsidRDefault="002D5DF3" w:rsidP="002D5DF3">
            <w:pPr>
              <w:jc w:val="center"/>
            </w:pPr>
            <w:r w:rsidRPr="002D5DF3">
              <w:t>113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2D5DF3">
            <w:pPr>
              <w:jc w:val="center"/>
            </w:pPr>
            <w:r w:rsidRPr="002D5DF3">
              <w:t>Tyrosinase</w:t>
            </w:r>
          </w:p>
        </w:tc>
        <w:tc>
          <w:tcPr>
            <w:tcW w:w="851" w:type="dxa"/>
            <w:tcBorders>
              <w:left w:val="single" w:sz="4" w:space="0" w:color="auto"/>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114</w:t>
            </w:r>
          </w:p>
        </w:tc>
        <w:tc>
          <w:tcPr>
            <w:tcW w:w="2551" w:type="dxa"/>
            <w:tcBorders>
              <w:top w:val="single" w:sz="4" w:space="0" w:color="auto"/>
              <w:left w:val="nil"/>
              <w:bottom w:val="single" w:sz="4" w:space="0" w:color="auto"/>
              <w:right w:val="nil"/>
            </w:tcBorders>
            <w:shd w:val="clear" w:color="auto" w:fill="auto"/>
            <w:vAlign w:val="center"/>
          </w:tcPr>
          <w:p w:rsidR="002D5DF3" w:rsidRPr="002D5DF3" w:rsidRDefault="002D5DF3" w:rsidP="002D5DF3">
            <w:pPr>
              <w:jc w:val="center"/>
            </w:pPr>
            <w:r w:rsidRPr="002D5DF3">
              <w:t>Villin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115</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Vimentin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116</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Von Willebrand Factor</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117</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Wilms' Tumor 1 (WT1) Protein</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865D4">
        <w:trPr>
          <w:trHeight w:val="698"/>
        </w:trPr>
        <w:tc>
          <w:tcPr>
            <w:tcW w:w="851" w:type="dxa"/>
            <w:tcBorders>
              <w:bottom w:val="single" w:sz="4" w:space="0" w:color="auto"/>
            </w:tcBorders>
            <w:vAlign w:val="center"/>
          </w:tcPr>
          <w:p w:rsidR="002D5DF3" w:rsidRPr="002D5DF3" w:rsidRDefault="002D5DF3" w:rsidP="002D5DF3">
            <w:pPr>
              <w:jc w:val="center"/>
            </w:pPr>
            <w:r w:rsidRPr="002D5DF3">
              <w:t>118</w:t>
            </w:r>
          </w:p>
        </w:tc>
        <w:tc>
          <w:tcPr>
            <w:tcW w:w="2551" w:type="dxa"/>
            <w:tcBorders>
              <w:top w:val="nil"/>
              <w:left w:val="nil"/>
              <w:bottom w:val="single" w:sz="4" w:space="0" w:color="auto"/>
              <w:right w:val="nil"/>
            </w:tcBorders>
            <w:shd w:val="clear" w:color="auto" w:fill="auto"/>
            <w:vAlign w:val="center"/>
          </w:tcPr>
          <w:p w:rsidR="002D5DF3" w:rsidRPr="002D5DF3" w:rsidRDefault="002D5DF3" w:rsidP="002D5DF3">
            <w:pPr>
              <w:jc w:val="center"/>
            </w:pPr>
            <w:r w:rsidRPr="002D5DF3">
              <w:t>ZAP-70</w:t>
            </w:r>
          </w:p>
        </w:tc>
        <w:tc>
          <w:tcPr>
            <w:tcW w:w="851" w:type="dxa"/>
            <w:tcBorders>
              <w:bottom w:val="single" w:sz="4" w:space="0" w:color="auto"/>
            </w:tcBorders>
            <w:vAlign w:val="center"/>
          </w:tcPr>
          <w:p w:rsidR="002D5DF3" w:rsidRPr="002D5DF3" w:rsidRDefault="002D5DF3" w:rsidP="002D5DF3">
            <w:pPr>
              <w:jc w:val="center"/>
            </w:pPr>
            <w:r w:rsidRPr="002D5DF3">
              <w:t>12 ml RTU</w:t>
            </w:r>
          </w:p>
        </w:tc>
        <w:tc>
          <w:tcPr>
            <w:tcW w:w="850" w:type="dxa"/>
            <w:tcBorders>
              <w:bottom w:val="single" w:sz="4" w:space="0" w:color="auto"/>
            </w:tcBorders>
            <w:vAlign w:val="center"/>
          </w:tcPr>
          <w:p w:rsidR="002D5DF3" w:rsidRPr="002D5DF3" w:rsidRDefault="002D5DF3" w:rsidP="002D5DF3">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805C19" w:rsidRPr="00382B79" w:rsidTr="002D5DF3">
        <w:trPr>
          <w:gridAfter w:val="4"/>
          <w:wAfter w:w="5103" w:type="dxa"/>
          <w:trHeight w:val="191"/>
        </w:trPr>
        <w:tc>
          <w:tcPr>
            <w:tcW w:w="851" w:type="dxa"/>
            <w:tcBorders>
              <w:top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w:t>
            </w:r>
          </w:p>
        </w:tc>
        <w:tc>
          <w:tcPr>
            <w:tcW w:w="5812" w:type="dxa"/>
            <w:gridSpan w:val="4"/>
            <w:tcBorders>
              <w:top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2D5DF3">
        <w:trPr>
          <w:gridAfter w:val="4"/>
          <w:wAfter w:w="5103" w:type="dxa"/>
          <w:trHeight w:val="281"/>
        </w:trPr>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III</w:t>
            </w:r>
          </w:p>
        </w:tc>
        <w:tc>
          <w:tcPr>
            <w:tcW w:w="5812" w:type="dxa"/>
            <w:gridSpan w:val="4"/>
            <w:tcBorders>
              <w:bottom w:val="single" w:sz="4" w:space="0" w:color="auto"/>
            </w:tcBorders>
            <w:vAlign w:val="center"/>
          </w:tcPr>
          <w:p w:rsidR="00805C19" w:rsidRPr="00382B79" w:rsidRDefault="00805C19" w:rsidP="0097398A">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2D5DF3">
        <w:trPr>
          <w:gridAfter w:val="4"/>
          <w:wAfter w:w="5103" w:type="dxa"/>
          <w:trHeight w:val="129"/>
        </w:trPr>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IV</w:t>
            </w:r>
          </w:p>
        </w:tc>
        <w:tc>
          <w:tcPr>
            <w:tcW w:w="5812" w:type="dxa"/>
            <w:gridSpan w:val="4"/>
            <w:tcBorders>
              <w:bottom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bl>
    <w:p w:rsidR="00E5622E" w:rsidRDefault="00E5622E" w:rsidP="00350788">
      <w:pPr>
        <w:pStyle w:val="BodyText"/>
        <w:rPr>
          <w:noProof/>
          <w:sz w:val="22"/>
          <w:szCs w:val="22"/>
        </w:rPr>
      </w:pPr>
    </w:p>
    <w:p w:rsidR="00350788" w:rsidRDefault="00805C19" w:rsidP="00350788">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350788">
        <w:rPr>
          <w:noProof/>
          <w:sz w:val="22"/>
          <w:szCs w:val="22"/>
        </w:rPr>
        <w:t xml:space="preserve"> </w:t>
      </w:r>
      <w:r w:rsidR="00350788" w:rsidRPr="007D0076">
        <w:rPr>
          <w:noProof/>
          <w:sz w:val="22"/>
          <w:szCs w:val="22"/>
        </w:rPr>
        <w:t xml:space="preserve">(у складу са чланом </w:t>
      </w:r>
      <w:r w:rsidR="004D4A24">
        <w:rPr>
          <w:noProof/>
          <w:sz w:val="22"/>
          <w:szCs w:val="22"/>
        </w:rPr>
        <w:t>9</w:t>
      </w:r>
      <w:r w:rsidR="00350788" w:rsidRPr="007D0076">
        <w:rPr>
          <w:noProof/>
          <w:sz w:val="22"/>
          <w:szCs w:val="22"/>
        </w:rPr>
        <w:t xml:space="preserve">. став 1. тачка 7. Правилника о обавезним елементима конкурсне документације („Службени гласник РС“, број </w:t>
      </w:r>
      <w:r w:rsidR="00350788">
        <w:rPr>
          <w:noProof/>
          <w:sz w:val="22"/>
          <w:szCs w:val="22"/>
        </w:rPr>
        <w:t>86/2015</w:t>
      </w:r>
      <w:r w:rsidR="00350788" w:rsidRPr="007D0076">
        <w:rPr>
          <w:noProof/>
          <w:sz w:val="22"/>
          <w:szCs w:val="22"/>
        </w:rPr>
        <w:t>.)</w:t>
      </w:r>
    </w:p>
    <w:p w:rsidR="0097398A" w:rsidRPr="00350788"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D2CE5" w:rsidRPr="002D2CE5" w:rsidRDefault="002D2CE5" w:rsidP="00805C19">
      <w:pPr>
        <w:pStyle w:val="BodyText"/>
        <w:rPr>
          <w:noProof/>
          <w:sz w:val="22"/>
          <w:szCs w:val="22"/>
        </w:rPr>
      </w:pP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rPr>
      </w:pPr>
    </w:p>
    <w:p w:rsidR="002D2CE5" w:rsidRPr="002D2CE5" w:rsidRDefault="002D2CE5"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E69D2">
        <w:rPr>
          <w:noProof/>
          <w:sz w:val="22"/>
          <w:szCs w:val="22"/>
        </w:rPr>
        <w:t xml:space="preserve"> </w:t>
      </w:r>
      <w:r>
        <w:rPr>
          <w:noProof/>
          <w:sz w:val="22"/>
          <w:szCs w:val="22"/>
        </w:rPr>
        <w:t xml:space="preserve">   </w:t>
      </w:r>
      <w:r w:rsidR="00E5622E">
        <w:rPr>
          <w:noProof/>
          <w:sz w:val="22"/>
          <w:szCs w:val="22"/>
        </w:rPr>
        <w:t xml:space="preserve">     </w:t>
      </w:r>
      <w:r w:rsidR="00C865D4">
        <w:rPr>
          <w:noProof/>
          <w:sz w:val="22"/>
          <w:szCs w:val="22"/>
        </w:rPr>
        <w:t xml:space="preserve">      </w:t>
      </w:r>
      <w:r w:rsidR="00E5622E">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CD4D54" w:rsidRDefault="00805C19" w:rsidP="00D66541">
      <w:pPr>
        <w:pStyle w:val="BodyText"/>
        <w:rPr>
          <w:noProof/>
          <w:sz w:val="22"/>
          <w:szCs w:val="22"/>
        </w:rPr>
      </w:pPr>
      <w:r>
        <w:rPr>
          <w:noProof/>
          <w:sz w:val="22"/>
          <w:szCs w:val="22"/>
        </w:rPr>
        <w:t>Друго: _________________________________</w:t>
      </w: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Default="007054B3" w:rsidP="00D66541">
      <w:pPr>
        <w:pStyle w:val="BodyText"/>
        <w:rPr>
          <w:noProof/>
          <w:sz w:val="22"/>
          <w:szCs w:val="22"/>
        </w:rPr>
      </w:pPr>
    </w:p>
    <w:p w:rsidR="007054B3" w:rsidRPr="00382B79" w:rsidRDefault="007054B3" w:rsidP="007054B3">
      <w:pPr>
        <w:pStyle w:val="Footer"/>
        <w:jc w:val="center"/>
        <w:rPr>
          <w:b/>
          <w:noProof/>
        </w:rPr>
      </w:pPr>
      <w:r w:rsidRPr="00382B79">
        <w:rPr>
          <w:b/>
          <w:noProof/>
        </w:rPr>
        <w:t xml:space="preserve">Понуда број __________ -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382B79">
        <w:rPr>
          <w:b/>
          <w:noProof/>
        </w:rPr>
        <w:t xml:space="preserve"> - ЈН бр. </w:t>
      </w:r>
      <w:r>
        <w:rPr>
          <w:b/>
          <w:noProof/>
        </w:rPr>
        <w:t>252</w:t>
      </w:r>
      <w:r w:rsidRPr="00382B79">
        <w:rPr>
          <w:b/>
          <w:noProof/>
        </w:rPr>
        <w:t>-16-О</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Понуђач:________________________________________                   Матични број:________________________________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Адреса, град, општина:____________________________                   Регистарски број:______________________________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Телефон:________________ Фах:____________________                  Шифра делатности:____________________________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Е-маил:_________________________________________                    Пиб:_________________________________________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Контакт особа:___________________________________                   Жиро-рачун:__________________________________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tabs>
          <w:tab w:val="left" w:pos="6420"/>
        </w:tabs>
        <w:jc w:val="left"/>
        <w:rPr>
          <w:noProof/>
          <w:szCs w:val="24"/>
        </w:rPr>
      </w:pPr>
      <w:r w:rsidRPr="00382B79">
        <w:rPr>
          <w:noProof/>
          <w:szCs w:val="24"/>
        </w:rPr>
        <w:t>Овлашћено лице:_________________________________                   Пословна бавка:_______________________________</w:t>
      </w:r>
    </w:p>
    <w:p w:rsidR="007054B3" w:rsidRDefault="007054B3" w:rsidP="007054B3">
      <w:pPr>
        <w:pStyle w:val="BodyText"/>
        <w:jc w:val="left"/>
        <w:rPr>
          <w:noProof/>
          <w:szCs w:val="24"/>
          <w:lang w:val="sr-Cyrl-CS"/>
        </w:rPr>
      </w:pPr>
    </w:p>
    <w:p w:rsidR="007054B3" w:rsidRPr="00382B79" w:rsidRDefault="007054B3" w:rsidP="007054B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850"/>
        <w:gridCol w:w="1560"/>
        <w:gridCol w:w="1984"/>
        <w:gridCol w:w="1559"/>
        <w:gridCol w:w="1134"/>
        <w:gridCol w:w="1418"/>
        <w:gridCol w:w="992"/>
      </w:tblGrid>
      <w:tr w:rsidR="007054B3" w:rsidRPr="00382B79" w:rsidTr="007054B3">
        <w:trPr>
          <w:trHeight w:val="315"/>
        </w:trPr>
        <w:tc>
          <w:tcPr>
            <w:tcW w:w="13750" w:type="dxa"/>
            <w:gridSpan w:val="10"/>
            <w:tcBorders>
              <w:bottom w:val="single" w:sz="4" w:space="0" w:color="auto"/>
              <w:right w:val="single" w:sz="4" w:space="0" w:color="auto"/>
            </w:tcBorders>
            <w:vAlign w:val="center"/>
          </w:tcPr>
          <w:p w:rsidR="007054B3" w:rsidRPr="00382B79" w:rsidRDefault="007054B3" w:rsidP="007054B3">
            <w:pPr>
              <w:jc w:val="center"/>
              <w:rPr>
                <w:b/>
                <w:noProof/>
              </w:rPr>
            </w:pPr>
            <w:r w:rsidRPr="00382B79">
              <w:rPr>
                <w:b/>
                <w:noProof/>
              </w:rPr>
              <w:t>КЛИНИЧКИ ЦЕНТАР ВОЈВОДИНЕ</w:t>
            </w:r>
          </w:p>
        </w:tc>
      </w:tr>
      <w:tr w:rsidR="007054B3" w:rsidRPr="00382B79" w:rsidTr="007054B3">
        <w:tc>
          <w:tcPr>
            <w:tcW w:w="13750" w:type="dxa"/>
            <w:gridSpan w:val="10"/>
            <w:tcBorders>
              <w:bottom w:val="single" w:sz="4" w:space="0" w:color="auto"/>
              <w:right w:val="single" w:sz="4" w:space="0" w:color="auto"/>
            </w:tcBorders>
            <w:vAlign w:val="center"/>
          </w:tcPr>
          <w:p w:rsidR="007054B3" w:rsidRPr="00654CA7" w:rsidRDefault="00DF3560" w:rsidP="007054B3">
            <w:pPr>
              <w:rPr>
                <w:b/>
                <w:noProof/>
                <w:color w:val="FF0000"/>
              </w:rPr>
            </w:pPr>
            <w:r w:rsidRPr="00654CA7">
              <w:rPr>
                <w:b/>
                <w:color w:val="FF0000"/>
              </w:rPr>
              <w:t>Партија 2-</w:t>
            </w:r>
            <w:r w:rsidRPr="00654CA7">
              <w:rPr>
                <w:noProof/>
                <w:color w:val="FF0000"/>
                <w:lang w:val="sr-Cyrl-CS"/>
              </w:rPr>
              <w:t xml:space="preserve"> </w:t>
            </w:r>
            <w:r w:rsidRPr="00654CA7">
              <w:rPr>
                <w:b/>
                <w:noProof/>
                <w:color w:val="FF0000"/>
                <w:lang w:val="sr-Cyrl-CS"/>
              </w:rPr>
              <w:t>Концентрати</w:t>
            </w:r>
          </w:p>
        </w:tc>
      </w:tr>
      <w:tr w:rsidR="007054B3" w:rsidRPr="00382B79" w:rsidTr="007054B3">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р. бр.</w:t>
            </w:r>
          </w:p>
        </w:tc>
        <w:tc>
          <w:tcPr>
            <w:tcW w:w="25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Назив</w:t>
            </w:r>
          </w:p>
        </w:tc>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Јединица мере</w:t>
            </w:r>
          </w:p>
        </w:tc>
        <w:tc>
          <w:tcPr>
            <w:tcW w:w="850"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Кол.</w:t>
            </w:r>
          </w:p>
        </w:tc>
        <w:tc>
          <w:tcPr>
            <w:tcW w:w="1560"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Јединична цена без ПДВ</w:t>
            </w:r>
          </w:p>
        </w:tc>
        <w:tc>
          <w:tcPr>
            <w:tcW w:w="1984"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Вредност без ПДВ</w:t>
            </w:r>
          </w:p>
        </w:tc>
        <w:tc>
          <w:tcPr>
            <w:tcW w:w="1559"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Произвођач</w:t>
            </w:r>
          </w:p>
        </w:tc>
        <w:tc>
          <w:tcPr>
            <w:tcW w:w="1134" w:type="dxa"/>
            <w:tcBorders>
              <w:bottom w:val="single" w:sz="4" w:space="0" w:color="auto"/>
            </w:tcBorders>
            <w:vAlign w:val="center"/>
          </w:tcPr>
          <w:p w:rsidR="007054B3" w:rsidRPr="00382B79" w:rsidRDefault="007054B3" w:rsidP="007054B3">
            <w:pPr>
              <w:jc w:val="center"/>
              <w:rPr>
                <w:b/>
              </w:rPr>
            </w:pPr>
            <w:r w:rsidRPr="00382B79">
              <w:rPr>
                <w:b/>
              </w:rPr>
              <w:t>Земља порекла</w:t>
            </w:r>
          </w:p>
        </w:tc>
        <w:tc>
          <w:tcPr>
            <w:tcW w:w="1418" w:type="dxa"/>
            <w:tcBorders>
              <w:bottom w:val="single" w:sz="4" w:space="0" w:color="auto"/>
              <w:right w:val="single" w:sz="4" w:space="0" w:color="auto"/>
            </w:tcBorders>
            <w:vAlign w:val="center"/>
          </w:tcPr>
          <w:p w:rsidR="007054B3" w:rsidRPr="00382B79" w:rsidRDefault="007054B3" w:rsidP="007054B3">
            <w:pPr>
              <w:jc w:val="center"/>
              <w:rPr>
                <w:b/>
                <w:lang w:val="sr-Cyrl-CS"/>
              </w:rPr>
            </w:pPr>
            <w:r w:rsidRPr="00382B79">
              <w:rPr>
                <w:b/>
              </w:rPr>
              <w:t>Доказ о стављању у промет тражене робе</w:t>
            </w:r>
          </w:p>
        </w:tc>
        <w:tc>
          <w:tcPr>
            <w:tcW w:w="992" w:type="dxa"/>
            <w:tcBorders>
              <w:bottom w:val="single" w:sz="4" w:space="0" w:color="auto"/>
              <w:right w:val="single" w:sz="4" w:space="0" w:color="auto"/>
            </w:tcBorders>
            <w:vAlign w:val="center"/>
          </w:tcPr>
          <w:p w:rsidR="007054B3" w:rsidRPr="00382B79" w:rsidRDefault="007054B3" w:rsidP="007054B3">
            <w:pPr>
              <w:pStyle w:val="BodyText"/>
              <w:jc w:val="center"/>
              <w:rPr>
                <w:b/>
                <w:noProof/>
                <w:szCs w:val="24"/>
                <w:lang w:val="sr-Cyrl-CS"/>
              </w:rPr>
            </w:pPr>
            <w:r w:rsidRPr="00382B79">
              <w:rPr>
                <w:b/>
                <w:szCs w:val="24"/>
                <w:lang w:val="sr-Cyrl-CS"/>
              </w:rPr>
              <w:t>Каталошки број</w:t>
            </w:r>
          </w:p>
        </w:tc>
      </w:tr>
      <w:tr w:rsidR="007054B3" w:rsidRPr="00382B79" w:rsidTr="007054B3">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w:t>
            </w:r>
          </w:p>
        </w:tc>
        <w:tc>
          <w:tcPr>
            <w:tcW w:w="2551"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2</w:t>
            </w:r>
          </w:p>
        </w:tc>
        <w:tc>
          <w:tcPr>
            <w:tcW w:w="851"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3</w:t>
            </w:r>
          </w:p>
        </w:tc>
        <w:tc>
          <w:tcPr>
            <w:tcW w:w="850"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4</w:t>
            </w:r>
          </w:p>
        </w:tc>
        <w:tc>
          <w:tcPr>
            <w:tcW w:w="1560"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5</w:t>
            </w:r>
          </w:p>
        </w:tc>
        <w:tc>
          <w:tcPr>
            <w:tcW w:w="1984"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6</w:t>
            </w:r>
          </w:p>
        </w:tc>
        <w:tc>
          <w:tcPr>
            <w:tcW w:w="1559"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7</w:t>
            </w:r>
          </w:p>
        </w:tc>
        <w:tc>
          <w:tcPr>
            <w:tcW w:w="1134"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r w:rsidRPr="00382B79">
              <w:rPr>
                <w:noProof/>
                <w:szCs w:val="24"/>
              </w:rPr>
              <w:t>10</w:t>
            </w: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Androgen Receptor</w:t>
            </w:r>
          </w:p>
        </w:tc>
        <w:tc>
          <w:tcPr>
            <w:tcW w:w="851" w:type="dxa"/>
            <w:tcBorders>
              <w:bottom w:val="single" w:sz="4" w:space="0" w:color="auto"/>
            </w:tcBorders>
            <w:vAlign w:val="center"/>
          </w:tcPr>
          <w:p w:rsidR="007054B3" w:rsidRPr="007054B3" w:rsidRDefault="007054B3">
            <w:pPr>
              <w:jc w:val="center"/>
            </w:pPr>
            <w:r w:rsidRPr="007054B3">
              <w:t xml:space="preserve"> 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BCL-10</w:t>
            </w:r>
          </w:p>
        </w:tc>
        <w:tc>
          <w:tcPr>
            <w:tcW w:w="851" w:type="dxa"/>
            <w:tcBorders>
              <w:bottom w:val="single" w:sz="4" w:space="0" w:color="auto"/>
            </w:tcBorders>
            <w:vAlign w:val="center"/>
          </w:tcPr>
          <w:p w:rsidR="007054B3" w:rsidRPr="007054B3" w:rsidRDefault="007054B3">
            <w:pPr>
              <w:jc w:val="center"/>
            </w:pPr>
            <w:r w:rsidRPr="007054B3">
              <w:t>0.2ml con</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CA-19-9</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4</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CALPONIN</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CD14</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6</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CD44</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7</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CD45RO</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8</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CD61</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9</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CD117</w:t>
            </w:r>
          </w:p>
        </w:tc>
        <w:tc>
          <w:tcPr>
            <w:tcW w:w="851" w:type="dxa"/>
            <w:tcBorders>
              <w:bottom w:val="single" w:sz="4" w:space="0" w:color="auto"/>
            </w:tcBorders>
            <w:vAlign w:val="center"/>
          </w:tcPr>
          <w:p w:rsidR="007054B3" w:rsidRPr="007054B3" w:rsidRDefault="007054B3">
            <w:pPr>
              <w:jc w:val="center"/>
            </w:pPr>
            <w:r w:rsidRPr="007054B3">
              <w:t>0.2ml con</w:t>
            </w:r>
          </w:p>
        </w:tc>
        <w:tc>
          <w:tcPr>
            <w:tcW w:w="850" w:type="dxa"/>
            <w:tcBorders>
              <w:bottom w:val="single" w:sz="4" w:space="0" w:color="auto"/>
            </w:tcBorders>
            <w:vAlign w:val="center"/>
          </w:tcPr>
          <w:p w:rsidR="007054B3" w:rsidRPr="007054B3" w:rsidRDefault="007054B3">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10</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CERB B2</w:t>
            </w:r>
          </w:p>
        </w:tc>
        <w:tc>
          <w:tcPr>
            <w:tcW w:w="851" w:type="dxa"/>
            <w:tcBorders>
              <w:bottom w:val="single" w:sz="4" w:space="0" w:color="auto"/>
            </w:tcBorders>
            <w:vAlign w:val="center"/>
          </w:tcPr>
          <w:p w:rsidR="007054B3" w:rsidRPr="007054B3" w:rsidRDefault="007054B3">
            <w:pPr>
              <w:jc w:val="center"/>
            </w:pPr>
            <w:r w:rsidRPr="007054B3">
              <w:t>0.2ml con</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11</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Chromogranin A</w:t>
            </w:r>
          </w:p>
        </w:tc>
        <w:tc>
          <w:tcPr>
            <w:tcW w:w="851" w:type="dxa"/>
            <w:tcBorders>
              <w:bottom w:val="single" w:sz="4" w:space="0" w:color="auto"/>
            </w:tcBorders>
            <w:vAlign w:val="center"/>
          </w:tcPr>
          <w:p w:rsidR="007054B3" w:rsidRPr="007054B3" w:rsidRDefault="007054B3">
            <w:pPr>
              <w:jc w:val="center"/>
            </w:pPr>
            <w:r w:rsidRPr="007054B3">
              <w:t>0.2ml con</w:t>
            </w:r>
          </w:p>
        </w:tc>
        <w:tc>
          <w:tcPr>
            <w:tcW w:w="850" w:type="dxa"/>
            <w:tcBorders>
              <w:bottom w:val="single" w:sz="4" w:space="0" w:color="auto"/>
            </w:tcBorders>
            <w:vAlign w:val="center"/>
          </w:tcPr>
          <w:p w:rsidR="007054B3" w:rsidRPr="007054B3" w:rsidRDefault="007054B3">
            <w:pPr>
              <w:jc w:val="center"/>
            </w:pPr>
            <w:r w:rsidRPr="007054B3">
              <w:t>4</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12</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COLAGEN IV</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13</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COX-2</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Epithelial Related Antigen</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15</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Grazyme</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16</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Growth Hormone</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HbcAg</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18</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HLA DR</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19</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HIV(p24)</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20</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IMP3</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21</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Leukemia Hairy Cell</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22</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Lutenizin Hormone (LH)</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23</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Lysozyme (Muramidase)</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24</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MesothelIal Cell</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25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Myeloid/histiocyte Antigen</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26</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Myo D1</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27</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N Cadherin</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28</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PGP 9.5</w:t>
            </w:r>
          </w:p>
        </w:tc>
        <w:tc>
          <w:tcPr>
            <w:tcW w:w="851" w:type="dxa"/>
            <w:tcBorders>
              <w:bottom w:val="single" w:sz="4" w:space="0" w:color="auto"/>
            </w:tcBorders>
            <w:vAlign w:val="center"/>
          </w:tcPr>
          <w:p w:rsidR="007054B3" w:rsidRPr="007054B3" w:rsidRDefault="007054B3">
            <w:pPr>
              <w:jc w:val="center"/>
            </w:pPr>
            <w:r w:rsidRPr="007054B3">
              <w:t>7 ml RTU</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29</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Prolactin</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30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CD2-35a GLCA- glikoforin A</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gridAfter w:val="4"/>
          <w:wAfter w:w="5103" w:type="dxa"/>
          <w:trHeight w:val="191"/>
        </w:trPr>
        <w:tc>
          <w:tcPr>
            <w:tcW w:w="851" w:type="dxa"/>
            <w:tcBorders>
              <w:top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w:t>
            </w:r>
          </w:p>
        </w:tc>
        <w:tc>
          <w:tcPr>
            <w:tcW w:w="5812" w:type="dxa"/>
            <w:gridSpan w:val="4"/>
            <w:tcBorders>
              <w:top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7054B3">
        <w:trPr>
          <w:gridAfter w:val="4"/>
          <w:wAfter w:w="5103" w:type="dxa"/>
          <w:trHeight w:val="281"/>
        </w:trPr>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III</w:t>
            </w:r>
          </w:p>
        </w:tc>
        <w:tc>
          <w:tcPr>
            <w:tcW w:w="5812" w:type="dxa"/>
            <w:gridSpan w:val="4"/>
            <w:tcBorders>
              <w:bottom w:val="single" w:sz="4" w:space="0" w:color="auto"/>
            </w:tcBorders>
            <w:vAlign w:val="center"/>
          </w:tcPr>
          <w:p w:rsidR="007054B3" w:rsidRPr="00382B79" w:rsidRDefault="007054B3" w:rsidP="007054B3">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7054B3">
        <w:trPr>
          <w:gridAfter w:val="4"/>
          <w:wAfter w:w="5103" w:type="dxa"/>
          <w:trHeight w:val="129"/>
        </w:trPr>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IV</w:t>
            </w:r>
          </w:p>
        </w:tc>
        <w:tc>
          <w:tcPr>
            <w:tcW w:w="5812" w:type="dxa"/>
            <w:gridSpan w:val="4"/>
            <w:tcBorders>
              <w:bottom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bl>
    <w:p w:rsidR="007054B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Pr>
          <w:noProof/>
          <w:sz w:val="22"/>
          <w:szCs w:val="22"/>
        </w:rPr>
        <w:t xml:space="preserve"> </w:t>
      </w:r>
      <w:r w:rsidRPr="007D0076">
        <w:rPr>
          <w:noProof/>
          <w:sz w:val="22"/>
          <w:szCs w:val="22"/>
        </w:rPr>
        <w:t xml:space="preserve">(у складу са чланом </w:t>
      </w:r>
      <w:r>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054B3" w:rsidRPr="00350788"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054B3" w:rsidRPr="002D2CE5" w:rsidRDefault="007054B3" w:rsidP="007054B3">
      <w:pPr>
        <w:pStyle w:val="BodyText"/>
        <w:rPr>
          <w:noProof/>
          <w:sz w:val="22"/>
          <w:szCs w:val="22"/>
        </w:rPr>
      </w:pPr>
    </w:p>
    <w:p w:rsidR="007054B3" w:rsidRPr="007D0076" w:rsidRDefault="007054B3" w:rsidP="007054B3">
      <w:pPr>
        <w:pStyle w:val="BodyText"/>
        <w:numPr>
          <w:ilvl w:val="0"/>
          <w:numId w:val="56"/>
        </w:numPr>
        <w:rPr>
          <w:noProof/>
          <w:sz w:val="22"/>
          <w:szCs w:val="22"/>
        </w:rPr>
      </w:pPr>
      <w:r w:rsidRPr="007D0076">
        <w:rPr>
          <w:noProof/>
          <w:sz w:val="22"/>
          <w:szCs w:val="22"/>
        </w:rPr>
        <w:t>Самостално</w:t>
      </w:r>
    </w:p>
    <w:p w:rsidR="007054B3" w:rsidRPr="007D0076" w:rsidRDefault="007054B3" w:rsidP="007054B3">
      <w:pPr>
        <w:pStyle w:val="BodyText"/>
        <w:numPr>
          <w:ilvl w:val="0"/>
          <w:numId w:val="5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054B3" w:rsidRPr="00805C19" w:rsidRDefault="007054B3" w:rsidP="007054B3">
      <w:pPr>
        <w:pStyle w:val="BodyText"/>
        <w:numPr>
          <w:ilvl w:val="0"/>
          <w:numId w:val="5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7054B3" w:rsidRDefault="007054B3" w:rsidP="007054B3">
      <w:pPr>
        <w:pStyle w:val="BodyText"/>
        <w:rPr>
          <w:noProof/>
          <w:sz w:val="22"/>
          <w:szCs w:val="22"/>
        </w:rPr>
      </w:pPr>
    </w:p>
    <w:p w:rsidR="007054B3" w:rsidRPr="002D2CE5"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054B3" w:rsidRPr="006B4CF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Pr>
          <w:noProof/>
          <w:sz w:val="22"/>
          <w:szCs w:val="22"/>
        </w:rPr>
        <w:t>Друго: _________________________________</w:t>
      </w:r>
    </w:p>
    <w:p w:rsidR="007054B3" w:rsidRPr="007054B3" w:rsidRDefault="007054B3" w:rsidP="00D66541">
      <w:pPr>
        <w:pStyle w:val="BodyText"/>
        <w:rPr>
          <w:noProof/>
          <w:sz w:val="22"/>
          <w:szCs w:val="22"/>
        </w:rPr>
      </w:pPr>
    </w:p>
    <w:p w:rsidR="00CC7F1A" w:rsidRPr="00E5622E" w:rsidRDefault="00CC7F1A" w:rsidP="00063B77">
      <w:pPr>
        <w:pStyle w:val="BodyText"/>
        <w:rPr>
          <w:noProof/>
          <w:sz w:val="20"/>
        </w:rPr>
      </w:pPr>
    </w:p>
    <w:p w:rsidR="00CC7F1A" w:rsidRDefault="00CC7F1A"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Default="007054B3" w:rsidP="00063B77">
      <w:pPr>
        <w:pStyle w:val="BodyText"/>
        <w:rPr>
          <w:noProof/>
          <w:sz w:val="20"/>
          <w:lang w:val="sr-Cyrl-CS"/>
        </w:rPr>
      </w:pPr>
    </w:p>
    <w:p w:rsidR="007054B3" w:rsidRPr="00382B79" w:rsidRDefault="007054B3" w:rsidP="007054B3">
      <w:pPr>
        <w:pStyle w:val="Footer"/>
        <w:jc w:val="center"/>
        <w:rPr>
          <w:b/>
          <w:noProof/>
        </w:rPr>
      </w:pPr>
      <w:r w:rsidRPr="00382B79">
        <w:rPr>
          <w:b/>
          <w:noProof/>
        </w:rPr>
        <w:t xml:space="preserve">Понуда број __________ -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382B79">
        <w:rPr>
          <w:b/>
          <w:noProof/>
        </w:rPr>
        <w:t xml:space="preserve"> - ЈН бр. </w:t>
      </w:r>
      <w:r>
        <w:rPr>
          <w:b/>
          <w:noProof/>
        </w:rPr>
        <w:t>252</w:t>
      </w:r>
      <w:r w:rsidRPr="00382B79">
        <w:rPr>
          <w:b/>
          <w:noProof/>
        </w:rPr>
        <w:t>-16-О</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Понуђач:________________________________________                   Матични број:________________________________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Адреса, град, општина:____________________________                   Регистарски број:______________________________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Телефон:________________ Фах:____________________                  Шифра делатности:____________________________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Е-маил:_________________________________________                    Пиб:_________________________________________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Контакт особа:___________________________________                   Жиро-рачун:__________________________________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tabs>
          <w:tab w:val="left" w:pos="6420"/>
        </w:tabs>
        <w:jc w:val="left"/>
        <w:rPr>
          <w:noProof/>
          <w:szCs w:val="24"/>
        </w:rPr>
      </w:pPr>
      <w:r w:rsidRPr="00382B79">
        <w:rPr>
          <w:noProof/>
          <w:szCs w:val="24"/>
        </w:rPr>
        <w:t>Овлашћено лице:_________________________________                   Пословна бавка:_______________________________</w:t>
      </w:r>
    </w:p>
    <w:p w:rsidR="007054B3" w:rsidRDefault="007054B3" w:rsidP="007054B3">
      <w:pPr>
        <w:pStyle w:val="BodyText"/>
        <w:jc w:val="left"/>
        <w:rPr>
          <w:noProof/>
          <w:szCs w:val="24"/>
          <w:lang w:val="sr-Cyrl-CS"/>
        </w:rPr>
      </w:pPr>
    </w:p>
    <w:p w:rsidR="007054B3" w:rsidRPr="00382B79" w:rsidRDefault="007054B3" w:rsidP="007054B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850"/>
        <w:gridCol w:w="1560"/>
        <w:gridCol w:w="1984"/>
        <w:gridCol w:w="1559"/>
        <w:gridCol w:w="1134"/>
        <w:gridCol w:w="1418"/>
        <w:gridCol w:w="992"/>
      </w:tblGrid>
      <w:tr w:rsidR="007054B3" w:rsidRPr="00382B79" w:rsidTr="007054B3">
        <w:trPr>
          <w:trHeight w:val="315"/>
        </w:trPr>
        <w:tc>
          <w:tcPr>
            <w:tcW w:w="13750" w:type="dxa"/>
            <w:gridSpan w:val="10"/>
            <w:tcBorders>
              <w:bottom w:val="single" w:sz="4" w:space="0" w:color="auto"/>
              <w:right w:val="single" w:sz="4" w:space="0" w:color="auto"/>
            </w:tcBorders>
            <w:vAlign w:val="center"/>
          </w:tcPr>
          <w:p w:rsidR="007054B3" w:rsidRPr="00382B79" w:rsidRDefault="007054B3" w:rsidP="007054B3">
            <w:pPr>
              <w:jc w:val="center"/>
              <w:rPr>
                <w:b/>
                <w:noProof/>
              </w:rPr>
            </w:pPr>
            <w:r w:rsidRPr="00382B79">
              <w:rPr>
                <w:b/>
                <w:noProof/>
              </w:rPr>
              <w:t>КЛИНИЧКИ ЦЕНТАР ВОЈВОДИНЕ</w:t>
            </w:r>
          </w:p>
        </w:tc>
      </w:tr>
      <w:tr w:rsidR="007054B3" w:rsidRPr="00382B79" w:rsidTr="007054B3">
        <w:tc>
          <w:tcPr>
            <w:tcW w:w="13750" w:type="dxa"/>
            <w:gridSpan w:val="10"/>
            <w:tcBorders>
              <w:bottom w:val="single" w:sz="4" w:space="0" w:color="auto"/>
              <w:right w:val="single" w:sz="4" w:space="0" w:color="auto"/>
            </w:tcBorders>
            <w:vAlign w:val="center"/>
          </w:tcPr>
          <w:p w:rsidR="007054B3" w:rsidRPr="00654CA7" w:rsidRDefault="00DF3560" w:rsidP="007054B3">
            <w:pPr>
              <w:rPr>
                <w:b/>
                <w:noProof/>
                <w:color w:val="FF0000"/>
              </w:rPr>
            </w:pPr>
            <w:r w:rsidRPr="00654CA7">
              <w:rPr>
                <w:b/>
                <w:color w:val="FF0000"/>
              </w:rPr>
              <w:t>Партија 3-</w:t>
            </w:r>
            <w:r w:rsidRPr="00654CA7">
              <w:rPr>
                <w:noProof/>
                <w:color w:val="FF0000"/>
                <w:lang w:val="sr-Cyrl-CS"/>
              </w:rPr>
              <w:t xml:space="preserve"> </w:t>
            </w:r>
            <w:r w:rsidRPr="00654CA7">
              <w:rPr>
                <w:b/>
                <w:noProof/>
                <w:color w:val="FF0000"/>
                <w:lang w:val="sr-Cyrl-CS"/>
              </w:rPr>
              <w:t>Специфична антитела</w:t>
            </w:r>
          </w:p>
        </w:tc>
      </w:tr>
      <w:tr w:rsidR="007054B3" w:rsidRPr="00382B79" w:rsidTr="007054B3">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р. бр.</w:t>
            </w:r>
          </w:p>
        </w:tc>
        <w:tc>
          <w:tcPr>
            <w:tcW w:w="25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Назив</w:t>
            </w:r>
          </w:p>
        </w:tc>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Јединица мере</w:t>
            </w:r>
          </w:p>
        </w:tc>
        <w:tc>
          <w:tcPr>
            <w:tcW w:w="850"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Кол.</w:t>
            </w:r>
          </w:p>
        </w:tc>
        <w:tc>
          <w:tcPr>
            <w:tcW w:w="1560"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Јединична цена без ПДВ</w:t>
            </w:r>
          </w:p>
        </w:tc>
        <w:tc>
          <w:tcPr>
            <w:tcW w:w="1984"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Вредност без ПДВ</w:t>
            </w:r>
          </w:p>
        </w:tc>
        <w:tc>
          <w:tcPr>
            <w:tcW w:w="1559"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Произвођач</w:t>
            </w:r>
          </w:p>
        </w:tc>
        <w:tc>
          <w:tcPr>
            <w:tcW w:w="1134" w:type="dxa"/>
            <w:tcBorders>
              <w:bottom w:val="single" w:sz="4" w:space="0" w:color="auto"/>
            </w:tcBorders>
            <w:vAlign w:val="center"/>
          </w:tcPr>
          <w:p w:rsidR="007054B3" w:rsidRPr="00382B79" w:rsidRDefault="007054B3" w:rsidP="007054B3">
            <w:pPr>
              <w:jc w:val="center"/>
              <w:rPr>
                <w:b/>
              </w:rPr>
            </w:pPr>
            <w:r w:rsidRPr="00382B79">
              <w:rPr>
                <w:b/>
              </w:rPr>
              <w:t>Земља порекла</w:t>
            </w:r>
          </w:p>
        </w:tc>
        <w:tc>
          <w:tcPr>
            <w:tcW w:w="1418" w:type="dxa"/>
            <w:tcBorders>
              <w:bottom w:val="single" w:sz="4" w:space="0" w:color="auto"/>
              <w:right w:val="single" w:sz="4" w:space="0" w:color="auto"/>
            </w:tcBorders>
            <w:vAlign w:val="center"/>
          </w:tcPr>
          <w:p w:rsidR="007054B3" w:rsidRPr="00382B79" w:rsidRDefault="007054B3" w:rsidP="007054B3">
            <w:pPr>
              <w:jc w:val="center"/>
              <w:rPr>
                <w:b/>
                <w:lang w:val="sr-Cyrl-CS"/>
              </w:rPr>
            </w:pPr>
            <w:r w:rsidRPr="00382B79">
              <w:rPr>
                <w:b/>
              </w:rPr>
              <w:t>Доказ о стављању у промет тражене робе</w:t>
            </w:r>
          </w:p>
        </w:tc>
        <w:tc>
          <w:tcPr>
            <w:tcW w:w="992" w:type="dxa"/>
            <w:tcBorders>
              <w:bottom w:val="single" w:sz="4" w:space="0" w:color="auto"/>
              <w:right w:val="single" w:sz="4" w:space="0" w:color="auto"/>
            </w:tcBorders>
            <w:vAlign w:val="center"/>
          </w:tcPr>
          <w:p w:rsidR="007054B3" w:rsidRPr="00382B79" w:rsidRDefault="007054B3" w:rsidP="007054B3">
            <w:pPr>
              <w:pStyle w:val="BodyText"/>
              <w:jc w:val="center"/>
              <w:rPr>
                <w:b/>
                <w:noProof/>
                <w:szCs w:val="24"/>
                <w:lang w:val="sr-Cyrl-CS"/>
              </w:rPr>
            </w:pPr>
            <w:r w:rsidRPr="00382B79">
              <w:rPr>
                <w:b/>
                <w:szCs w:val="24"/>
                <w:lang w:val="sr-Cyrl-CS"/>
              </w:rPr>
              <w:t>Каталошки број</w:t>
            </w:r>
          </w:p>
        </w:tc>
      </w:tr>
      <w:tr w:rsidR="007054B3" w:rsidRPr="00382B79" w:rsidTr="007054B3">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w:t>
            </w:r>
          </w:p>
        </w:tc>
        <w:tc>
          <w:tcPr>
            <w:tcW w:w="2551"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2</w:t>
            </w:r>
          </w:p>
        </w:tc>
        <w:tc>
          <w:tcPr>
            <w:tcW w:w="851"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3</w:t>
            </w:r>
          </w:p>
        </w:tc>
        <w:tc>
          <w:tcPr>
            <w:tcW w:w="850"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4</w:t>
            </w:r>
          </w:p>
        </w:tc>
        <w:tc>
          <w:tcPr>
            <w:tcW w:w="1560"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5</w:t>
            </w:r>
          </w:p>
        </w:tc>
        <w:tc>
          <w:tcPr>
            <w:tcW w:w="1984"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6</w:t>
            </w:r>
          </w:p>
        </w:tc>
        <w:tc>
          <w:tcPr>
            <w:tcW w:w="1559"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7</w:t>
            </w:r>
          </w:p>
        </w:tc>
        <w:tc>
          <w:tcPr>
            <w:tcW w:w="1134"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r w:rsidRPr="00382B79">
              <w:rPr>
                <w:noProof/>
                <w:szCs w:val="24"/>
              </w:rPr>
              <w:t>10</w:t>
            </w: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BOB 1</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2</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 Myc</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Carbonic Anhydrase IX</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4</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CD11 c</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CD13</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6</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CD25</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7</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CD33</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8</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CD38</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9</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CD123</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10</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CD163</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11</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CK14</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12</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DOG-1</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13</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F.XIIIa</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Maspin</w:t>
            </w:r>
          </w:p>
        </w:tc>
        <w:tc>
          <w:tcPr>
            <w:tcW w:w="851" w:type="dxa"/>
            <w:tcBorders>
              <w:left w:val="single" w:sz="4" w:space="0" w:color="auto"/>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15</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Napsin</w:t>
            </w:r>
            <w:r w:rsidR="0032053C">
              <w:t xml:space="preserve"> </w:t>
            </w:r>
            <w:r w:rsidRPr="007054B3">
              <w:t>A</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16</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Neuroblastoma Marker</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right w:val="single" w:sz="4" w:space="0" w:color="auto"/>
            </w:tcBorders>
            <w:vAlign w:val="center"/>
          </w:tcPr>
          <w:p w:rsidR="007054B3" w:rsidRPr="002D5DF3" w:rsidRDefault="007054B3" w:rsidP="007054B3">
            <w:pPr>
              <w:jc w:val="center"/>
            </w:pPr>
            <w:r w:rsidRPr="002D5DF3">
              <w:t>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54B3" w:rsidRPr="007054B3" w:rsidRDefault="007054B3">
            <w:pPr>
              <w:jc w:val="both"/>
            </w:pPr>
            <w:r w:rsidRPr="007054B3">
              <w:t>OCT2</w:t>
            </w:r>
          </w:p>
        </w:tc>
        <w:tc>
          <w:tcPr>
            <w:tcW w:w="851" w:type="dxa"/>
            <w:tcBorders>
              <w:left w:val="single" w:sz="4" w:space="0" w:color="auto"/>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18</w:t>
            </w:r>
          </w:p>
        </w:tc>
        <w:tc>
          <w:tcPr>
            <w:tcW w:w="2551" w:type="dxa"/>
            <w:tcBorders>
              <w:top w:val="single" w:sz="4" w:space="0" w:color="auto"/>
              <w:left w:val="nil"/>
              <w:bottom w:val="single" w:sz="4" w:space="0" w:color="auto"/>
              <w:right w:val="nil"/>
            </w:tcBorders>
            <w:shd w:val="clear" w:color="auto" w:fill="auto"/>
          </w:tcPr>
          <w:p w:rsidR="007054B3" w:rsidRPr="007054B3" w:rsidRDefault="007054B3">
            <w:pPr>
              <w:jc w:val="both"/>
            </w:pPr>
            <w:r w:rsidRPr="007054B3">
              <w:t>Perforin</w:t>
            </w:r>
          </w:p>
        </w:tc>
        <w:tc>
          <w:tcPr>
            <w:tcW w:w="851" w:type="dxa"/>
            <w:tcBorders>
              <w:bottom w:val="single" w:sz="4" w:space="0" w:color="auto"/>
            </w:tcBorders>
            <w:vAlign w:val="center"/>
          </w:tcPr>
          <w:p w:rsidR="007054B3" w:rsidRPr="007054B3" w:rsidRDefault="007054B3">
            <w:pPr>
              <w:jc w:val="center"/>
            </w:pPr>
            <w:r w:rsidRPr="007054B3">
              <w:t>1ml conc</w:t>
            </w:r>
          </w:p>
        </w:tc>
        <w:tc>
          <w:tcPr>
            <w:tcW w:w="850" w:type="dxa"/>
            <w:tcBorders>
              <w:bottom w:val="single" w:sz="4" w:space="0" w:color="auto"/>
            </w:tcBorders>
            <w:vAlign w:val="center"/>
          </w:tcPr>
          <w:p w:rsidR="007054B3" w:rsidRPr="007054B3" w:rsidRDefault="007054B3">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trHeight w:val="698"/>
        </w:trPr>
        <w:tc>
          <w:tcPr>
            <w:tcW w:w="851" w:type="dxa"/>
            <w:tcBorders>
              <w:bottom w:val="single" w:sz="4" w:space="0" w:color="auto"/>
            </w:tcBorders>
            <w:vAlign w:val="center"/>
          </w:tcPr>
          <w:p w:rsidR="007054B3" w:rsidRPr="002D5DF3" w:rsidRDefault="007054B3" w:rsidP="007054B3">
            <w:pPr>
              <w:jc w:val="center"/>
            </w:pPr>
            <w:r w:rsidRPr="002D5DF3">
              <w:t>19</w:t>
            </w:r>
          </w:p>
        </w:tc>
        <w:tc>
          <w:tcPr>
            <w:tcW w:w="2551" w:type="dxa"/>
            <w:tcBorders>
              <w:top w:val="nil"/>
              <w:left w:val="nil"/>
              <w:bottom w:val="single" w:sz="4" w:space="0" w:color="auto"/>
              <w:right w:val="nil"/>
            </w:tcBorders>
            <w:shd w:val="clear" w:color="auto" w:fill="auto"/>
          </w:tcPr>
          <w:p w:rsidR="007054B3" w:rsidRPr="007054B3" w:rsidRDefault="007054B3">
            <w:pPr>
              <w:jc w:val="both"/>
            </w:pPr>
            <w:r w:rsidRPr="007054B3">
              <w:t>TRAP</w:t>
            </w:r>
          </w:p>
        </w:tc>
        <w:tc>
          <w:tcPr>
            <w:tcW w:w="851" w:type="dxa"/>
            <w:tcBorders>
              <w:bottom w:val="single" w:sz="4" w:space="0" w:color="auto"/>
            </w:tcBorders>
            <w:vAlign w:val="center"/>
          </w:tcPr>
          <w:p w:rsidR="007054B3" w:rsidRPr="007054B3" w:rsidRDefault="007054B3">
            <w:pPr>
              <w:jc w:val="center"/>
            </w:pPr>
            <w:r w:rsidRPr="007054B3">
              <w:t>7ml RTU</w:t>
            </w:r>
          </w:p>
        </w:tc>
        <w:tc>
          <w:tcPr>
            <w:tcW w:w="850" w:type="dxa"/>
            <w:tcBorders>
              <w:bottom w:val="single" w:sz="4" w:space="0" w:color="auto"/>
            </w:tcBorders>
            <w:vAlign w:val="center"/>
          </w:tcPr>
          <w:p w:rsidR="007054B3" w:rsidRPr="007054B3" w:rsidRDefault="007054B3">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7054B3">
        <w:trPr>
          <w:gridAfter w:val="4"/>
          <w:wAfter w:w="5103" w:type="dxa"/>
          <w:trHeight w:val="191"/>
        </w:trPr>
        <w:tc>
          <w:tcPr>
            <w:tcW w:w="851" w:type="dxa"/>
            <w:tcBorders>
              <w:top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w:t>
            </w:r>
          </w:p>
        </w:tc>
        <w:tc>
          <w:tcPr>
            <w:tcW w:w="5812" w:type="dxa"/>
            <w:gridSpan w:val="4"/>
            <w:tcBorders>
              <w:top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7054B3">
        <w:trPr>
          <w:gridAfter w:val="4"/>
          <w:wAfter w:w="5103" w:type="dxa"/>
          <w:trHeight w:val="281"/>
        </w:trPr>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III</w:t>
            </w:r>
          </w:p>
        </w:tc>
        <w:tc>
          <w:tcPr>
            <w:tcW w:w="5812" w:type="dxa"/>
            <w:gridSpan w:val="4"/>
            <w:tcBorders>
              <w:bottom w:val="single" w:sz="4" w:space="0" w:color="auto"/>
            </w:tcBorders>
            <w:vAlign w:val="center"/>
          </w:tcPr>
          <w:p w:rsidR="007054B3" w:rsidRPr="00382B79" w:rsidRDefault="007054B3" w:rsidP="007054B3">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7054B3">
        <w:trPr>
          <w:gridAfter w:val="4"/>
          <w:wAfter w:w="5103" w:type="dxa"/>
          <w:trHeight w:val="129"/>
        </w:trPr>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IV</w:t>
            </w:r>
          </w:p>
        </w:tc>
        <w:tc>
          <w:tcPr>
            <w:tcW w:w="5812" w:type="dxa"/>
            <w:gridSpan w:val="4"/>
            <w:tcBorders>
              <w:bottom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bl>
    <w:p w:rsidR="007054B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Pr>
          <w:noProof/>
          <w:sz w:val="22"/>
          <w:szCs w:val="22"/>
        </w:rPr>
        <w:t xml:space="preserve"> </w:t>
      </w:r>
      <w:r w:rsidRPr="007D0076">
        <w:rPr>
          <w:noProof/>
          <w:sz w:val="22"/>
          <w:szCs w:val="22"/>
        </w:rPr>
        <w:t xml:space="preserve">(у складу са чланом </w:t>
      </w:r>
      <w:r>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054B3" w:rsidRPr="00350788"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054B3" w:rsidRPr="002D2CE5" w:rsidRDefault="007054B3" w:rsidP="007054B3">
      <w:pPr>
        <w:pStyle w:val="BodyText"/>
        <w:rPr>
          <w:noProof/>
          <w:sz w:val="22"/>
          <w:szCs w:val="22"/>
        </w:rPr>
      </w:pPr>
    </w:p>
    <w:p w:rsidR="007054B3" w:rsidRPr="007D0076" w:rsidRDefault="007054B3" w:rsidP="007054B3">
      <w:pPr>
        <w:pStyle w:val="BodyText"/>
        <w:numPr>
          <w:ilvl w:val="0"/>
          <w:numId w:val="57"/>
        </w:numPr>
        <w:rPr>
          <w:noProof/>
          <w:sz w:val="22"/>
          <w:szCs w:val="22"/>
        </w:rPr>
      </w:pPr>
      <w:r w:rsidRPr="007D0076">
        <w:rPr>
          <w:noProof/>
          <w:sz w:val="22"/>
          <w:szCs w:val="22"/>
        </w:rPr>
        <w:t>Самостално</w:t>
      </w:r>
    </w:p>
    <w:p w:rsidR="007054B3" w:rsidRPr="007D0076" w:rsidRDefault="007054B3" w:rsidP="007054B3">
      <w:pPr>
        <w:pStyle w:val="BodyText"/>
        <w:numPr>
          <w:ilvl w:val="0"/>
          <w:numId w:val="5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054B3" w:rsidRPr="00805C19" w:rsidRDefault="007054B3" w:rsidP="007054B3">
      <w:pPr>
        <w:pStyle w:val="BodyText"/>
        <w:numPr>
          <w:ilvl w:val="0"/>
          <w:numId w:val="5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7054B3" w:rsidRDefault="007054B3" w:rsidP="007054B3">
      <w:pPr>
        <w:pStyle w:val="BodyText"/>
        <w:rPr>
          <w:noProof/>
          <w:sz w:val="22"/>
          <w:szCs w:val="22"/>
        </w:rPr>
      </w:pPr>
    </w:p>
    <w:p w:rsidR="007054B3" w:rsidRPr="002D2CE5"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054B3" w:rsidRPr="006B4CF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Pr>
          <w:noProof/>
          <w:sz w:val="22"/>
          <w:szCs w:val="22"/>
        </w:rPr>
        <w:t>Друго: _________________________________</w:t>
      </w: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Default="007054B3" w:rsidP="007054B3">
      <w:pPr>
        <w:pStyle w:val="BodyText"/>
        <w:rPr>
          <w:noProof/>
          <w:sz w:val="22"/>
          <w:szCs w:val="22"/>
        </w:rPr>
      </w:pPr>
    </w:p>
    <w:p w:rsidR="007054B3" w:rsidRPr="00382B79" w:rsidRDefault="007054B3" w:rsidP="007054B3">
      <w:pPr>
        <w:pStyle w:val="Footer"/>
        <w:jc w:val="center"/>
        <w:rPr>
          <w:b/>
          <w:noProof/>
        </w:rPr>
      </w:pPr>
      <w:r w:rsidRPr="00382B79">
        <w:rPr>
          <w:b/>
          <w:noProof/>
        </w:rPr>
        <w:t xml:space="preserve">Понуда број __________ -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382B79">
        <w:rPr>
          <w:b/>
          <w:noProof/>
        </w:rPr>
        <w:t xml:space="preserve"> - ЈН бр. </w:t>
      </w:r>
      <w:r>
        <w:rPr>
          <w:b/>
          <w:noProof/>
        </w:rPr>
        <w:t>252</w:t>
      </w:r>
      <w:r w:rsidRPr="00382B79">
        <w:rPr>
          <w:b/>
          <w:noProof/>
        </w:rPr>
        <w:t>-16-О</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Понуђач:________________________________________                   Матични број:________________________________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Адреса, град, општина:____________________________                   Регистарски број:______________________________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Телефон:________________ Фах:____________________                  Шифра делатности:____________________________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Е-маил:_________________________________________                    Пиб:_________________________________________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jc w:val="left"/>
        <w:rPr>
          <w:noProof/>
          <w:szCs w:val="24"/>
        </w:rPr>
      </w:pPr>
      <w:r w:rsidRPr="00382B79">
        <w:rPr>
          <w:noProof/>
          <w:szCs w:val="24"/>
        </w:rPr>
        <w:t>Контакт особа:___________________________________                   Жиро-рачун:__________________________________</w:t>
      </w:r>
    </w:p>
    <w:p w:rsidR="007054B3" w:rsidRPr="00382B79" w:rsidRDefault="007054B3" w:rsidP="007054B3">
      <w:pPr>
        <w:pStyle w:val="BodyText"/>
        <w:jc w:val="left"/>
        <w:rPr>
          <w:noProof/>
          <w:szCs w:val="24"/>
        </w:rPr>
      </w:pPr>
    </w:p>
    <w:p w:rsidR="007054B3" w:rsidRPr="00382B79" w:rsidRDefault="007054B3" w:rsidP="007054B3">
      <w:pPr>
        <w:pStyle w:val="BodyText"/>
        <w:tabs>
          <w:tab w:val="left" w:pos="6420"/>
        </w:tabs>
        <w:jc w:val="left"/>
        <w:rPr>
          <w:noProof/>
          <w:szCs w:val="24"/>
        </w:rPr>
      </w:pPr>
      <w:r w:rsidRPr="00382B79">
        <w:rPr>
          <w:noProof/>
          <w:szCs w:val="24"/>
        </w:rPr>
        <w:t>Овлашћено лице:_________________________________                   Пословна бавка:_______________________________</w:t>
      </w:r>
    </w:p>
    <w:p w:rsidR="007054B3" w:rsidRDefault="007054B3" w:rsidP="007054B3">
      <w:pPr>
        <w:pStyle w:val="BodyText"/>
        <w:jc w:val="left"/>
        <w:rPr>
          <w:noProof/>
          <w:szCs w:val="24"/>
          <w:lang w:val="sr-Cyrl-CS"/>
        </w:rPr>
      </w:pPr>
    </w:p>
    <w:p w:rsidR="007054B3" w:rsidRPr="00382B79" w:rsidRDefault="007054B3" w:rsidP="007054B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850"/>
        <w:gridCol w:w="1560"/>
        <w:gridCol w:w="1984"/>
        <w:gridCol w:w="1559"/>
        <w:gridCol w:w="1134"/>
        <w:gridCol w:w="1418"/>
        <w:gridCol w:w="992"/>
      </w:tblGrid>
      <w:tr w:rsidR="007054B3" w:rsidRPr="00382B79" w:rsidTr="007054B3">
        <w:trPr>
          <w:trHeight w:val="315"/>
        </w:trPr>
        <w:tc>
          <w:tcPr>
            <w:tcW w:w="13750" w:type="dxa"/>
            <w:gridSpan w:val="10"/>
            <w:tcBorders>
              <w:bottom w:val="single" w:sz="4" w:space="0" w:color="auto"/>
              <w:right w:val="single" w:sz="4" w:space="0" w:color="auto"/>
            </w:tcBorders>
            <w:vAlign w:val="center"/>
          </w:tcPr>
          <w:p w:rsidR="007054B3" w:rsidRPr="00382B79" w:rsidRDefault="007054B3" w:rsidP="007054B3">
            <w:pPr>
              <w:jc w:val="center"/>
              <w:rPr>
                <w:b/>
                <w:noProof/>
              </w:rPr>
            </w:pPr>
            <w:r w:rsidRPr="00382B79">
              <w:rPr>
                <w:b/>
                <w:noProof/>
              </w:rPr>
              <w:t>КЛИНИЧКИ ЦЕНТАР ВОЈВОДИНЕ</w:t>
            </w:r>
          </w:p>
        </w:tc>
      </w:tr>
      <w:tr w:rsidR="007054B3" w:rsidRPr="00382B79" w:rsidTr="007054B3">
        <w:tc>
          <w:tcPr>
            <w:tcW w:w="13750" w:type="dxa"/>
            <w:gridSpan w:val="10"/>
            <w:tcBorders>
              <w:bottom w:val="single" w:sz="4" w:space="0" w:color="auto"/>
              <w:right w:val="single" w:sz="4" w:space="0" w:color="auto"/>
            </w:tcBorders>
            <w:vAlign w:val="center"/>
          </w:tcPr>
          <w:p w:rsidR="007054B3" w:rsidRPr="00654CA7" w:rsidRDefault="00DF3560" w:rsidP="007054B3">
            <w:pPr>
              <w:rPr>
                <w:b/>
                <w:noProof/>
                <w:color w:val="FF0000"/>
              </w:rPr>
            </w:pPr>
            <w:r w:rsidRPr="00654CA7">
              <w:rPr>
                <w:b/>
                <w:color w:val="FF0000"/>
              </w:rPr>
              <w:t>Партија 4-</w:t>
            </w:r>
            <w:r w:rsidRPr="00654CA7">
              <w:rPr>
                <w:color w:val="FF0000"/>
              </w:rPr>
              <w:t xml:space="preserve"> </w:t>
            </w:r>
            <w:r w:rsidRPr="00654CA7">
              <w:rPr>
                <w:b/>
                <w:color w:val="FF0000"/>
              </w:rPr>
              <w:t>Потрошни материјал за потребе имунохистохемије</w:t>
            </w:r>
          </w:p>
        </w:tc>
      </w:tr>
      <w:tr w:rsidR="007054B3" w:rsidRPr="00382B79" w:rsidTr="007054B3">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р. бр.</w:t>
            </w:r>
          </w:p>
        </w:tc>
        <w:tc>
          <w:tcPr>
            <w:tcW w:w="25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Назив</w:t>
            </w:r>
          </w:p>
        </w:tc>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Јединица мере</w:t>
            </w:r>
          </w:p>
        </w:tc>
        <w:tc>
          <w:tcPr>
            <w:tcW w:w="850"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Кол.</w:t>
            </w:r>
          </w:p>
        </w:tc>
        <w:tc>
          <w:tcPr>
            <w:tcW w:w="1560"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Јединична цена без ПДВ</w:t>
            </w:r>
          </w:p>
        </w:tc>
        <w:tc>
          <w:tcPr>
            <w:tcW w:w="1984"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Вредност без ПДВ</w:t>
            </w:r>
          </w:p>
        </w:tc>
        <w:tc>
          <w:tcPr>
            <w:tcW w:w="1559"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Произвођач</w:t>
            </w:r>
          </w:p>
        </w:tc>
        <w:tc>
          <w:tcPr>
            <w:tcW w:w="1134" w:type="dxa"/>
            <w:tcBorders>
              <w:bottom w:val="single" w:sz="4" w:space="0" w:color="auto"/>
            </w:tcBorders>
            <w:vAlign w:val="center"/>
          </w:tcPr>
          <w:p w:rsidR="007054B3" w:rsidRPr="00382B79" w:rsidRDefault="007054B3" w:rsidP="007054B3">
            <w:pPr>
              <w:jc w:val="center"/>
              <w:rPr>
                <w:b/>
              </w:rPr>
            </w:pPr>
            <w:r w:rsidRPr="00382B79">
              <w:rPr>
                <w:b/>
              </w:rPr>
              <w:t>Земља порекла</w:t>
            </w:r>
          </w:p>
        </w:tc>
        <w:tc>
          <w:tcPr>
            <w:tcW w:w="1418" w:type="dxa"/>
            <w:tcBorders>
              <w:bottom w:val="single" w:sz="4" w:space="0" w:color="auto"/>
              <w:right w:val="single" w:sz="4" w:space="0" w:color="auto"/>
            </w:tcBorders>
            <w:vAlign w:val="center"/>
          </w:tcPr>
          <w:p w:rsidR="007054B3" w:rsidRPr="00382B79" w:rsidRDefault="007054B3" w:rsidP="007054B3">
            <w:pPr>
              <w:jc w:val="center"/>
              <w:rPr>
                <w:b/>
                <w:lang w:val="sr-Cyrl-CS"/>
              </w:rPr>
            </w:pPr>
            <w:r w:rsidRPr="00382B79">
              <w:rPr>
                <w:b/>
              </w:rPr>
              <w:t>Доказ о стављању у промет тражене робе</w:t>
            </w:r>
          </w:p>
        </w:tc>
        <w:tc>
          <w:tcPr>
            <w:tcW w:w="992" w:type="dxa"/>
            <w:tcBorders>
              <w:bottom w:val="single" w:sz="4" w:space="0" w:color="auto"/>
              <w:right w:val="single" w:sz="4" w:space="0" w:color="auto"/>
            </w:tcBorders>
            <w:vAlign w:val="center"/>
          </w:tcPr>
          <w:p w:rsidR="007054B3" w:rsidRPr="00382B79" w:rsidRDefault="007054B3" w:rsidP="007054B3">
            <w:pPr>
              <w:pStyle w:val="BodyText"/>
              <w:jc w:val="center"/>
              <w:rPr>
                <w:b/>
                <w:noProof/>
                <w:szCs w:val="24"/>
                <w:lang w:val="sr-Cyrl-CS"/>
              </w:rPr>
            </w:pPr>
            <w:r w:rsidRPr="00382B79">
              <w:rPr>
                <w:b/>
                <w:szCs w:val="24"/>
                <w:lang w:val="sr-Cyrl-CS"/>
              </w:rPr>
              <w:t>Каталошки број</w:t>
            </w:r>
          </w:p>
        </w:tc>
      </w:tr>
      <w:tr w:rsidR="007054B3" w:rsidRPr="00382B79" w:rsidTr="007054B3">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w:t>
            </w:r>
          </w:p>
        </w:tc>
        <w:tc>
          <w:tcPr>
            <w:tcW w:w="2551"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2</w:t>
            </w:r>
          </w:p>
        </w:tc>
        <w:tc>
          <w:tcPr>
            <w:tcW w:w="851"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3</w:t>
            </w:r>
          </w:p>
        </w:tc>
        <w:tc>
          <w:tcPr>
            <w:tcW w:w="850"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4</w:t>
            </w:r>
          </w:p>
        </w:tc>
        <w:tc>
          <w:tcPr>
            <w:tcW w:w="1560"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5</w:t>
            </w:r>
          </w:p>
        </w:tc>
        <w:tc>
          <w:tcPr>
            <w:tcW w:w="1984"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6</w:t>
            </w:r>
          </w:p>
        </w:tc>
        <w:tc>
          <w:tcPr>
            <w:tcW w:w="1559"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7</w:t>
            </w:r>
          </w:p>
        </w:tc>
        <w:tc>
          <w:tcPr>
            <w:tcW w:w="1134" w:type="dxa"/>
            <w:tcBorders>
              <w:bottom w:val="single" w:sz="4" w:space="0" w:color="auto"/>
            </w:tcBorders>
            <w:vAlign w:val="center"/>
          </w:tcPr>
          <w:p w:rsidR="007054B3" w:rsidRPr="00382B79" w:rsidRDefault="007054B3" w:rsidP="007054B3">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r w:rsidRPr="00382B79">
              <w:rPr>
                <w:noProof/>
                <w:szCs w:val="24"/>
              </w:rPr>
              <w:t>10</w:t>
            </w:r>
          </w:p>
        </w:tc>
      </w:tr>
      <w:tr w:rsidR="00DF3560" w:rsidRPr="00382B79" w:rsidTr="007054B3">
        <w:trPr>
          <w:trHeight w:val="698"/>
        </w:trPr>
        <w:tc>
          <w:tcPr>
            <w:tcW w:w="851" w:type="dxa"/>
            <w:tcBorders>
              <w:bottom w:val="single" w:sz="4" w:space="0" w:color="auto"/>
            </w:tcBorders>
            <w:vAlign w:val="center"/>
          </w:tcPr>
          <w:p w:rsidR="00DF3560" w:rsidRPr="002D5DF3" w:rsidRDefault="00DF3560" w:rsidP="007054B3">
            <w:pPr>
              <w:jc w:val="center"/>
            </w:pPr>
            <w:r w:rsidRPr="002D5DF3">
              <w:t>1</w:t>
            </w:r>
          </w:p>
        </w:tc>
        <w:tc>
          <w:tcPr>
            <w:tcW w:w="2551" w:type="dxa"/>
            <w:tcBorders>
              <w:top w:val="nil"/>
              <w:left w:val="nil"/>
              <w:bottom w:val="single" w:sz="4" w:space="0" w:color="auto"/>
              <w:right w:val="nil"/>
            </w:tcBorders>
            <w:shd w:val="clear" w:color="auto" w:fill="auto"/>
          </w:tcPr>
          <w:p w:rsidR="00DF3560" w:rsidRPr="00DF3560" w:rsidRDefault="00DF3560">
            <w:pPr>
              <w:jc w:val="both"/>
            </w:pPr>
            <w:r w:rsidRPr="00DF3560">
              <w:t>SUPERFROST predmetna stakla (pločice)</w:t>
            </w:r>
          </w:p>
        </w:tc>
        <w:tc>
          <w:tcPr>
            <w:tcW w:w="851" w:type="dxa"/>
            <w:tcBorders>
              <w:bottom w:val="single" w:sz="4" w:space="0" w:color="auto"/>
            </w:tcBorders>
            <w:vAlign w:val="center"/>
          </w:tcPr>
          <w:p w:rsidR="00DF3560" w:rsidRPr="00DF3560" w:rsidRDefault="00DF3560">
            <w:pPr>
              <w:jc w:val="center"/>
            </w:pPr>
            <w:r w:rsidRPr="00DF3560">
              <w:t>kom</w:t>
            </w:r>
          </w:p>
        </w:tc>
        <w:tc>
          <w:tcPr>
            <w:tcW w:w="850" w:type="dxa"/>
            <w:tcBorders>
              <w:bottom w:val="single" w:sz="4" w:space="0" w:color="auto"/>
            </w:tcBorders>
            <w:vAlign w:val="center"/>
          </w:tcPr>
          <w:p w:rsidR="00DF3560" w:rsidRPr="00DF3560" w:rsidRDefault="00DF3560">
            <w:pPr>
              <w:jc w:val="center"/>
            </w:pPr>
            <w:r w:rsidRPr="00DF3560">
              <w:t>10000</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tcBorders>
            <w:vAlign w:val="center"/>
          </w:tcPr>
          <w:p w:rsidR="00DF3560" w:rsidRPr="002D5DF3" w:rsidRDefault="00DF3560" w:rsidP="007054B3">
            <w:pPr>
              <w:jc w:val="center"/>
            </w:pPr>
            <w:r w:rsidRPr="002D5DF3">
              <w:t>2</w:t>
            </w:r>
          </w:p>
        </w:tc>
        <w:tc>
          <w:tcPr>
            <w:tcW w:w="2551" w:type="dxa"/>
            <w:tcBorders>
              <w:top w:val="nil"/>
              <w:left w:val="nil"/>
              <w:bottom w:val="single" w:sz="4" w:space="0" w:color="auto"/>
              <w:right w:val="nil"/>
            </w:tcBorders>
            <w:shd w:val="clear" w:color="auto" w:fill="auto"/>
          </w:tcPr>
          <w:p w:rsidR="00DF3560" w:rsidRPr="00DF3560" w:rsidRDefault="00DF3560">
            <w:pPr>
              <w:jc w:val="both"/>
            </w:pPr>
            <w:r w:rsidRPr="00DF3560">
              <w:t>Envision Flex Mouse High Ph (LINK)K8000</w:t>
            </w:r>
          </w:p>
        </w:tc>
        <w:tc>
          <w:tcPr>
            <w:tcW w:w="851" w:type="dxa"/>
            <w:tcBorders>
              <w:bottom w:val="single" w:sz="4" w:space="0" w:color="auto"/>
            </w:tcBorders>
            <w:vAlign w:val="center"/>
          </w:tcPr>
          <w:p w:rsidR="00DF3560" w:rsidRPr="00DF3560" w:rsidRDefault="00DF3560">
            <w:pPr>
              <w:jc w:val="center"/>
            </w:pPr>
            <w:r w:rsidRPr="00DF3560">
              <w:t>kit</w:t>
            </w:r>
          </w:p>
        </w:tc>
        <w:tc>
          <w:tcPr>
            <w:tcW w:w="850" w:type="dxa"/>
            <w:tcBorders>
              <w:bottom w:val="single" w:sz="4" w:space="0" w:color="auto"/>
            </w:tcBorders>
            <w:vAlign w:val="center"/>
          </w:tcPr>
          <w:p w:rsidR="00DF3560" w:rsidRPr="00DF3560" w:rsidRDefault="00DF3560">
            <w:pPr>
              <w:jc w:val="center"/>
            </w:pPr>
            <w:r w:rsidRPr="00DF3560">
              <w:t>20</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right w:val="single" w:sz="4" w:space="0" w:color="auto"/>
            </w:tcBorders>
            <w:vAlign w:val="center"/>
          </w:tcPr>
          <w:p w:rsidR="00DF3560" w:rsidRPr="002D5DF3" w:rsidRDefault="00DF3560" w:rsidP="007054B3">
            <w:pPr>
              <w:jc w:val="center"/>
            </w:pPr>
            <w:r w:rsidRPr="002D5DF3">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3560" w:rsidRPr="00DF3560" w:rsidRDefault="00DF3560">
            <w:pPr>
              <w:jc w:val="both"/>
            </w:pPr>
            <w:r w:rsidRPr="00DF3560">
              <w:t>EnVision Flex Mouse linker (LINK) K8021</w:t>
            </w:r>
          </w:p>
        </w:tc>
        <w:tc>
          <w:tcPr>
            <w:tcW w:w="851" w:type="dxa"/>
            <w:tcBorders>
              <w:left w:val="single" w:sz="4" w:space="0" w:color="auto"/>
              <w:bottom w:val="single" w:sz="4" w:space="0" w:color="auto"/>
            </w:tcBorders>
            <w:vAlign w:val="center"/>
          </w:tcPr>
          <w:p w:rsidR="00DF3560" w:rsidRPr="00DF3560" w:rsidRDefault="00DF3560">
            <w:pPr>
              <w:jc w:val="center"/>
            </w:pPr>
            <w:r w:rsidRPr="00DF3560">
              <w:t>40 ml</w:t>
            </w:r>
          </w:p>
        </w:tc>
        <w:tc>
          <w:tcPr>
            <w:tcW w:w="850" w:type="dxa"/>
            <w:tcBorders>
              <w:bottom w:val="single" w:sz="4" w:space="0" w:color="auto"/>
            </w:tcBorders>
            <w:vAlign w:val="center"/>
          </w:tcPr>
          <w:p w:rsidR="00DF3560" w:rsidRPr="00DF3560" w:rsidRDefault="00DF3560">
            <w:pPr>
              <w:jc w:val="center"/>
            </w:pPr>
            <w:r w:rsidRPr="00DF3560">
              <w:t>5</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tcBorders>
            <w:vAlign w:val="center"/>
          </w:tcPr>
          <w:p w:rsidR="00DF3560" w:rsidRPr="002D5DF3" w:rsidRDefault="00DF3560" w:rsidP="007054B3">
            <w:pPr>
              <w:jc w:val="center"/>
            </w:pPr>
            <w:r w:rsidRPr="002D5DF3">
              <w:t>4</w:t>
            </w:r>
          </w:p>
        </w:tc>
        <w:tc>
          <w:tcPr>
            <w:tcW w:w="2551" w:type="dxa"/>
            <w:tcBorders>
              <w:top w:val="single" w:sz="4" w:space="0" w:color="auto"/>
              <w:left w:val="nil"/>
              <w:bottom w:val="single" w:sz="4" w:space="0" w:color="auto"/>
              <w:right w:val="nil"/>
            </w:tcBorders>
            <w:shd w:val="clear" w:color="auto" w:fill="auto"/>
          </w:tcPr>
          <w:p w:rsidR="00DF3560" w:rsidRPr="00DF3560" w:rsidRDefault="00DF3560">
            <w:pPr>
              <w:jc w:val="both"/>
            </w:pPr>
            <w:r w:rsidRPr="00DF3560">
              <w:t>En Vision Flex Rabbit (LINK) K8009</w:t>
            </w:r>
          </w:p>
        </w:tc>
        <w:tc>
          <w:tcPr>
            <w:tcW w:w="851" w:type="dxa"/>
            <w:tcBorders>
              <w:bottom w:val="single" w:sz="4" w:space="0" w:color="auto"/>
            </w:tcBorders>
            <w:vAlign w:val="center"/>
          </w:tcPr>
          <w:p w:rsidR="00DF3560" w:rsidRPr="00DF3560" w:rsidRDefault="00DF3560">
            <w:pPr>
              <w:jc w:val="center"/>
            </w:pPr>
            <w:r w:rsidRPr="00DF3560">
              <w:t>40 ml</w:t>
            </w:r>
          </w:p>
        </w:tc>
        <w:tc>
          <w:tcPr>
            <w:tcW w:w="850" w:type="dxa"/>
            <w:tcBorders>
              <w:bottom w:val="single" w:sz="4" w:space="0" w:color="auto"/>
            </w:tcBorders>
            <w:vAlign w:val="center"/>
          </w:tcPr>
          <w:p w:rsidR="00DF3560" w:rsidRPr="00DF3560" w:rsidRDefault="00DF3560">
            <w:pPr>
              <w:jc w:val="center"/>
            </w:pPr>
            <w:r w:rsidRPr="00DF3560">
              <w:t>1</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right w:val="single" w:sz="4" w:space="0" w:color="auto"/>
            </w:tcBorders>
            <w:vAlign w:val="center"/>
          </w:tcPr>
          <w:p w:rsidR="00DF3560" w:rsidRPr="002D5DF3" w:rsidRDefault="00DF3560" w:rsidP="007054B3">
            <w:pPr>
              <w:jc w:val="center"/>
            </w:pPr>
            <w:r w:rsidRPr="002D5DF3">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3560" w:rsidRPr="00DF3560" w:rsidRDefault="00DF3560">
            <w:pPr>
              <w:jc w:val="both"/>
            </w:pPr>
            <w:r w:rsidRPr="00DF3560">
              <w:t>Proteinase K (S3020)</w:t>
            </w:r>
          </w:p>
        </w:tc>
        <w:tc>
          <w:tcPr>
            <w:tcW w:w="851" w:type="dxa"/>
            <w:tcBorders>
              <w:left w:val="single" w:sz="4" w:space="0" w:color="auto"/>
              <w:bottom w:val="single" w:sz="4" w:space="0" w:color="auto"/>
            </w:tcBorders>
            <w:vAlign w:val="center"/>
          </w:tcPr>
          <w:p w:rsidR="00DF3560" w:rsidRPr="00DF3560" w:rsidRDefault="00DF3560">
            <w:pPr>
              <w:jc w:val="center"/>
            </w:pPr>
            <w:r w:rsidRPr="00DF3560">
              <w:t>110 ml</w:t>
            </w:r>
          </w:p>
        </w:tc>
        <w:tc>
          <w:tcPr>
            <w:tcW w:w="850" w:type="dxa"/>
            <w:tcBorders>
              <w:bottom w:val="single" w:sz="4" w:space="0" w:color="auto"/>
            </w:tcBorders>
            <w:vAlign w:val="center"/>
          </w:tcPr>
          <w:p w:rsidR="00DF3560" w:rsidRPr="00DF3560" w:rsidRDefault="00DF3560">
            <w:pPr>
              <w:jc w:val="center"/>
            </w:pPr>
            <w:r w:rsidRPr="00DF3560">
              <w:t>2</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tcBorders>
            <w:vAlign w:val="center"/>
          </w:tcPr>
          <w:p w:rsidR="00DF3560" w:rsidRPr="002D5DF3" w:rsidRDefault="00DF3560" w:rsidP="007054B3">
            <w:pPr>
              <w:jc w:val="center"/>
            </w:pPr>
            <w:r w:rsidRPr="002D5DF3">
              <w:t>6</w:t>
            </w:r>
          </w:p>
        </w:tc>
        <w:tc>
          <w:tcPr>
            <w:tcW w:w="2551" w:type="dxa"/>
            <w:tcBorders>
              <w:top w:val="single" w:sz="4" w:space="0" w:color="auto"/>
              <w:left w:val="nil"/>
              <w:bottom w:val="single" w:sz="4" w:space="0" w:color="auto"/>
              <w:right w:val="nil"/>
            </w:tcBorders>
            <w:shd w:val="clear" w:color="auto" w:fill="auto"/>
          </w:tcPr>
          <w:p w:rsidR="00DF3560" w:rsidRPr="00DF3560" w:rsidRDefault="00DF3560">
            <w:pPr>
              <w:jc w:val="both"/>
            </w:pPr>
            <w:r w:rsidRPr="00DF3560">
              <w:t>Target Retrivel solut. Low ph (K8005)</w:t>
            </w:r>
          </w:p>
        </w:tc>
        <w:tc>
          <w:tcPr>
            <w:tcW w:w="851" w:type="dxa"/>
            <w:tcBorders>
              <w:bottom w:val="single" w:sz="4" w:space="0" w:color="auto"/>
            </w:tcBorders>
            <w:vAlign w:val="center"/>
          </w:tcPr>
          <w:p w:rsidR="00DF3560" w:rsidRPr="00DF3560" w:rsidRDefault="00DF3560">
            <w:pPr>
              <w:jc w:val="center"/>
            </w:pPr>
            <w:r w:rsidRPr="00DF3560">
              <w:t>3x30 ml</w:t>
            </w:r>
          </w:p>
        </w:tc>
        <w:tc>
          <w:tcPr>
            <w:tcW w:w="850" w:type="dxa"/>
            <w:tcBorders>
              <w:bottom w:val="single" w:sz="4" w:space="0" w:color="auto"/>
            </w:tcBorders>
            <w:vAlign w:val="center"/>
          </w:tcPr>
          <w:p w:rsidR="00DF3560" w:rsidRPr="00DF3560" w:rsidRDefault="00DF3560">
            <w:pPr>
              <w:jc w:val="center"/>
            </w:pPr>
            <w:r w:rsidRPr="00DF3560">
              <w:t>4</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tcBorders>
            <w:vAlign w:val="center"/>
          </w:tcPr>
          <w:p w:rsidR="00DF3560" w:rsidRPr="002D5DF3" w:rsidRDefault="00DF3560" w:rsidP="007054B3">
            <w:pPr>
              <w:jc w:val="center"/>
            </w:pPr>
            <w:r w:rsidRPr="002D5DF3">
              <w:t>7</w:t>
            </w:r>
          </w:p>
        </w:tc>
        <w:tc>
          <w:tcPr>
            <w:tcW w:w="2551" w:type="dxa"/>
            <w:tcBorders>
              <w:top w:val="nil"/>
              <w:left w:val="nil"/>
              <w:bottom w:val="single" w:sz="4" w:space="0" w:color="auto"/>
              <w:right w:val="nil"/>
            </w:tcBorders>
            <w:shd w:val="clear" w:color="auto" w:fill="auto"/>
          </w:tcPr>
          <w:p w:rsidR="00DF3560" w:rsidRPr="00DF3560" w:rsidRDefault="00DF3560">
            <w:pPr>
              <w:jc w:val="both"/>
            </w:pPr>
            <w:r w:rsidRPr="00DF3560">
              <w:t>Target Retrivel solut. High ph (K8004)</w:t>
            </w:r>
          </w:p>
        </w:tc>
        <w:tc>
          <w:tcPr>
            <w:tcW w:w="851" w:type="dxa"/>
            <w:tcBorders>
              <w:bottom w:val="single" w:sz="4" w:space="0" w:color="auto"/>
            </w:tcBorders>
            <w:vAlign w:val="center"/>
          </w:tcPr>
          <w:p w:rsidR="00DF3560" w:rsidRPr="00DF3560" w:rsidRDefault="00DF3560">
            <w:pPr>
              <w:jc w:val="center"/>
            </w:pPr>
            <w:r w:rsidRPr="00DF3560">
              <w:t>3x30 ml</w:t>
            </w:r>
          </w:p>
        </w:tc>
        <w:tc>
          <w:tcPr>
            <w:tcW w:w="850" w:type="dxa"/>
            <w:tcBorders>
              <w:bottom w:val="single" w:sz="4" w:space="0" w:color="auto"/>
            </w:tcBorders>
            <w:vAlign w:val="center"/>
          </w:tcPr>
          <w:p w:rsidR="00DF3560" w:rsidRPr="00DF3560" w:rsidRDefault="00DF3560">
            <w:pPr>
              <w:jc w:val="center"/>
            </w:pPr>
            <w:r w:rsidRPr="00DF3560">
              <w:t>4</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tcBorders>
            <w:vAlign w:val="center"/>
          </w:tcPr>
          <w:p w:rsidR="00DF3560" w:rsidRPr="002D5DF3" w:rsidRDefault="00DF3560" w:rsidP="007054B3">
            <w:pPr>
              <w:jc w:val="center"/>
            </w:pPr>
            <w:r w:rsidRPr="002D5DF3">
              <w:t>8</w:t>
            </w:r>
          </w:p>
        </w:tc>
        <w:tc>
          <w:tcPr>
            <w:tcW w:w="2551" w:type="dxa"/>
            <w:tcBorders>
              <w:top w:val="nil"/>
              <w:left w:val="nil"/>
              <w:bottom w:val="single" w:sz="4" w:space="0" w:color="auto"/>
              <w:right w:val="nil"/>
            </w:tcBorders>
            <w:shd w:val="clear" w:color="auto" w:fill="auto"/>
          </w:tcPr>
          <w:p w:rsidR="00DF3560" w:rsidRPr="00DF3560" w:rsidRDefault="00DF3560">
            <w:pPr>
              <w:jc w:val="both"/>
            </w:pPr>
            <w:r w:rsidRPr="00DF3560">
              <w:t>Antibody Diluent (K8006)</w:t>
            </w:r>
          </w:p>
        </w:tc>
        <w:tc>
          <w:tcPr>
            <w:tcW w:w="851" w:type="dxa"/>
            <w:tcBorders>
              <w:bottom w:val="single" w:sz="4" w:space="0" w:color="auto"/>
            </w:tcBorders>
            <w:vAlign w:val="center"/>
          </w:tcPr>
          <w:p w:rsidR="00DF3560" w:rsidRPr="00DF3560" w:rsidRDefault="00DF3560">
            <w:pPr>
              <w:jc w:val="center"/>
            </w:pPr>
            <w:r w:rsidRPr="00DF3560">
              <w:t>100 ml</w:t>
            </w:r>
          </w:p>
        </w:tc>
        <w:tc>
          <w:tcPr>
            <w:tcW w:w="850" w:type="dxa"/>
            <w:tcBorders>
              <w:bottom w:val="single" w:sz="4" w:space="0" w:color="auto"/>
            </w:tcBorders>
            <w:vAlign w:val="center"/>
          </w:tcPr>
          <w:p w:rsidR="00DF3560" w:rsidRPr="00DF3560" w:rsidRDefault="00DF3560">
            <w:pPr>
              <w:jc w:val="center"/>
            </w:pPr>
            <w:r w:rsidRPr="00DF3560">
              <w:t>2</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7054B3">
        <w:trPr>
          <w:trHeight w:val="698"/>
        </w:trPr>
        <w:tc>
          <w:tcPr>
            <w:tcW w:w="851" w:type="dxa"/>
            <w:tcBorders>
              <w:bottom w:val="single" w:sz="4" w:space="0" w:color="auto"/>
            </w:tcBorders>
            <w:vAlign w:val="center"/>
          </w:tcPr>
          <w:p w:rsidR="00DF3560" w:rsidRPr="002D5DF3" w:rsidRDefault="00DF3560" w:rsidP="007054B3">
            <w:pPr>
              <w:jc w:val="center"/>
            </w:pPr>
            <w:r w:rsidRPr="002D5DF3">
              <w:t>9</w:t>
            </w:r>
          </w:p>
        </w:tc>
        <w:tc>
          <w:tcPr>
            <w:tcW w:w="2551" w:type="dxa"/>
            <w:tcBorders>
              <w:top w:val="nil"/>
              <w:left w:val="nil"/>
              <w:bottom w:val="single" w:sz="4" w:space="0" w:color="auto"/>
              <w:right w:val="nil"/>
            </w:tcBorders>
            <w:shd w:val="clear" w:color="auto" w:fill="auto"/>
          </w:tcPr>
          <w:p w:rsidR="00DF3560" w:rsidRPr="00DF3560" w:rsidRDefault="00DF3560">
            <w:pPr>
              <w:jc w:val="both"/>
            </w:pPr>
            <w:r w:rsidRPr="00DF3560">
              <w:t>DAKO Pen</w:t>
            </w:r>
          </w:p>
        </w:tc>
        <w:tc>
          <w:tcPr>
            <w:tcW w:w="851" w:type="dxa"/>
            <w:tcBorders>
              <w:bottom w:val="single" w:sz="4" w:space="0" w:color="auto"/>
            </w:tcBorders>
            <w:vAlign w:val="center"/>
          </w:tcPr>
          <w:p w:rsidR="00DF3560" w:rsidRPr="00DF3560" w:rsidRDefault="00DF3560">
            <w:pPr>
              <w:jc w:val="center"/>
            </w:pPr>
            <w:r w:rsidRPr="00DF3560">
              <w:t>kom</w:t>
            </w:r>
          </w:p>
        </w:tc>
        <w:tc>
          <w:tcPr>
            <w:tcW w:w="850" w:type="dxa"/>
            <w:tcBorders>
              <w:bottom w:val="single" w:sz="4" w:space="0" w:color="auto"/>
            </w:tcBorders>
            <w:vAlign w:val="center"/>
          </w:tcPr>
          <w:p w:rsidR="00DF3560" w:rsidRPr="00DF3560" w:rsidRDefault="00DF3560">
            <w:pPr>
              <w:jc w:val="center"/>
            </w:pPr>
            <w:r w:rsidRPr="00DF3560">
              <w:t>2</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7054B3" w:rsidRPr="00382B79" w:rsidTr="007054B3">
        <w:trPr>
          <w:gridAfter w:val="4"/>
          <w:wAfter w:w="5103" w:type="dxa"/>
          <w:trHeight w:val="191"/>
        </w:trPr>
        <w:tc>
          <w:tcPr>
            <w:tcW w:w="851" w:type="dxa"/>
            <w:tcBorders>
              <w:top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w:t>
            </w:r>
          </w:p>
        </w:tc>
        <w:tc>
          <w:tcPr>
            <w:tcW w:w="5812" w:type="dxa"/>
            <w:gridSpan w:val="4"/>
            <w:tcBorders>
              <w:top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7054B3">
        <w:trPr>
          <w:gridAfter w:val="4"/>
          <w:wAfter w:w="5103" w:type="dxa"/>
          <w:trHeight w:val="281"/>
        </w:trPr>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III</w:t>
            </w:r>
          </w:p>
        </w:tc>
        <w:tc>
          <w:tcPr>
            <w:tcW w:w="5812" w:type="dxa"/>
            <w:gridSpan w:val="4"/>
            <w:tcBorders>
              <w:bottom w:val="single" w:sz="4" w:space="0" w:color="auto"/>
            </w:tcBorders>
            <w:vAlign w:val="center"/>
          </w:tcPr>
          <w:p w:rsidR="007054B3" w:rsidRPr="00382B79" w:rsidRDefault="007054B3" w:rsidP="007054B3">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7054B3">
        <w:trPr>
          <w:gridAfter w:val="4"/>
          <w:wAfter w:w="5103" w:type="dxa"/>
          <w:trHeight w:val="129"/>
        </w:trPr>
        <w:tc>
          <w:tcPr>
            <w:tcW w:w="851"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IV</w:t>
            </w:r>
          </w:p>
        </w:tc>
        <w:tc>
          <w:tcPr>
            <w:tcW w:w="5812" w:type="dxa"/>
            <w:gridSpan w:val="4"/>
            <w:tcBorders>
              <w:bottom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bl>
    <w:p w:rsidR="007054B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Pr>
          <w:noProof/>
          <w:sz w:val="22"/>
          <w:szCs w:val="22"/>
        </w:rPr>
        <w:t xml:space="preserve"> </w:t>
      </w:r>
      <w:r w:rsidRPr="007D0076">
        <w:rPr>
          <w:noProof/>
          <w:sz w:val="22"/>
          <w:szCs w:val="22"/>
        </w:rPr>
        <w:t xml:space="preserve">(у складу са чланом </w:t>
      </w:r>
      <w:r>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054B3" w:rsidRPr="00350788"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054B3" w:rsidRPr="002D2CE5" w:rsidRDefault="007054B3" w:rsidP="007054B3">
      <w:pPr>
        <w:pStyle w:val="BodyText"/>
        <w:rPr>
          <w:noProof/>
          <w:sz w:val="22"/>
          <w:szCs w:val="22"/>
        </w:rPr>
      </w:pPr>
    </w:p>
    <w:p w:rsidR="007054B3" w:rsidRPr="007D0076" w:rsidRDefault="007054B3" w:rsidP="007054B3">
      <w:pPr>
        <w:pStyle w:val="BodyText"/>
        <w:numPr>
          <w:ilvl w:val="0"/>
          <w:numId w:val="58"/>
        </w:numPr>
        <w:rPr>
          <w:noProof/>
          <w:sz w:val="22"/>
          <w:szCs w:val="22"/>
        </w:rPr>
      </w:pPr>
      <w:r w:rsidRPr="007D0076">
        <w:rPr>
          <w:noProof/>
          <w:sz w:val="22"/>
          <w:szCs w:val="22"/>
        </w:rPr>
        <w:t>Самостално</w:t>
      </w:r>
    </w:p>
    <w:p w:rsidR="007054B3" w:rsidRPr="007D0076" w:rsidRDefault="007054B3" w:rsidP="007054B3">
      <w:pPr>
        <w:pStyle w:val="BodyText"/>
        <w:numPr>
          <w:ilvl w:val="0"/>
          <w:numId w:val="5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054B3" w:rsidRPr="00805C19" w:rsidRDefault="007054B3" w:rsidP="007054B3">
      <w:pPr>
        <w:pStyle w:val="BodyText"/>
        <w:numPr>
          <w:ilvl w:val="0"/>
          <w:numId w:val="5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7054B3" w:rsidRDefault="007054B3" w:rsidP="007054B3">
      <w:pPr>
        <w:pStyle w:val="BodyText"/>
        <w:rPr>
          <w:noProof/>
          <w:sz w:val="22"/>
          <w:szCs w:val="22"/>
        </w:rPr>
      </w:pPr>
    </w:p>
    <w:p w:rsidR="007054B3" w:rsidRPr="002D2CE5"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054B3" w:rsidRPr="006B4CF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Pr>
          <w:noProof/>
          <w:sz w:val="22"/>
          <w:szCs w:val="22"/>
        </w:rPr>
        <w:t>Друго: _________________________________</w:t>
      </w:r>
    </w:p>
    <w:p w:rsidR="007054B3" w:rsidRPr="007054B3" w:rsidRDefault="007054B3" w:rsidP="007054B3">
      <w:pPr>
        <w:pStyle w:val="BodyText"/>
        <w:rPr>
          <w:noProof/>
          <w:sz w:val="22"/>
          <w:szCs w:val="22"/>
        </w:rPr>
      </w:pPr>
    </w:p>
    <w:p w:rsidR="007054B3" w:rsidRDefault="007054B3"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60" w:name="_Toc364158554"/>
            <w:r w:rsidR="002A4E57">
              <w:rPr>
                <w:noProof/>
                <w:lang w:val="sr-Cyrl-CS"/>
              </w:rPr>
              <w:t xml:space="preserve">                  </w:t>
            </w:r>
            <w:bookmarkStart w:id="61" w:name="_Toc469488960"/>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60"/>
            <w:bookmarkEnd w:id="6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62" w:name="_Toc364158555"/>
            <w:r w:rsidR="002A4E57">
              <w:rPr>
                <w:noProof/>
                <w:lang w:val="sr-Cyrl-CS"/>
              </w:rPr>
              <w:t xml:space="preserve">                                                     </w:t>
            </w:r>
            <w:bookmarkStart w:id="63" w:name="_Toc469488961"/>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62"/>
            <w:bookmarkEnd w:id="6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031DA4" w:rsidRDefault="00031DA4" w:rsidP="00031DA4">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31DA4" w:rsidRPr="00877792" w:rsidRDefault="00031DA4" w:rsidP="00031DA4">
      <w:pPr>
        <w:ind w:firstLine="720"/>
        <w:rPr>
          <w:sz w:val="10"/>
          <w:szCs w:val="10"/>
          <w:lang w:val="sr-Cyrl-CS"/>
        </w:rPr>
      </w:pPr>
    </w:p>
    <w:p w:rsidR="00031DA4" w:rsidRPr="0002002A" w:rsidRDefault="00031DA4" w:rsidP="00031DA4">
      <w:pPr>
        <w:ind w:firstLine="720"/>
        <w:rPr>
          <w:sz w:val="16"/>
          <w:szCs w:val="16"/>
          <w:lang w:val="sr-Cyrl-CS"/>
        </w:rPr>
      </w:pPr>
    </w:p>
    <w:tbl>
      <w:tblPr>
        <w:tblW w:w="0" w:type="auto"/>
        <w:tblLook w:val="01E0" w:firstRow="1" w:lastRow="1" w:firstColumn="1" w:lastColumn="1" w:noHBand="0" w:noVBand="0"/>
      </w:tblPr>
      <w:tblGrid>
        <w:gridCol w:w="1548"/>
        <w:gridCol w:w="8100"/>
      </w:tblGrid>
      <w:tr w:rsidR="00031DA4" w:rsidRPr="002D35C8" w:rsidTr="00031DA4">
        <w:tc>
          <w:tcPr>
            <w:tcW w:w="1548" w:type="dxa"/>
            <w:shd w:val="clear" w:color="auto" w:fill="auto"/>
          </w:tcPr>
          <w:p w:rsidR="00031DA4" w:rsidRPr="002D35C8" w:rsidRDefault="00031DA4" w:rsidP="00031DA4">
            <w:pPr>
              <w:rPr>
                <w:b/>
                <w:sz w:val="20"/>
                <w:szCs w:val="20"/>
                <w:lang w:val="sr-Cyrl-CS"/>
              </w:rPr>
            </w:pPr>
            <w:r w:rsidRPr="002D35C8">
              <w:rPr>
                <w:b/>
                <w:sz w:val="20"/>
                <w:szCs w:val="20"/>
                <w:lang w:val="sr-Cyrl-CS"/>
              </w:rPr>
              <w:t>ДУЖНИК:</w:t>
            </w:r>
          </w:p>
        </w:tc>
        <w:tc>
          <w:tcPr>
            <w:tcW w:w="8100" w:type="dxa"/>
            <w:shd w:val="clear" w:color="auto" w:fill="auto"/>
          </w:tcPr>
          <w:p w:rsidR="00031DA4" w:rsidRPr="002D35C8" w:rsidRDefault="00031DA4" w:rsidP="00031DA4">
            <w:pPr>
              <w:rPr>
                <w:b/>
                <w:sz w:val="22"/>
                <w:szCs w:val="22"/>
                <w:lang w:val="sr-Cyrl-CS"/>
              </w:rPr>
            </w:pPr>
            <w:r w:rsidRPr="002D35C8">
              <w:rPr>
                <w:b/>
                <w:sz w:val="22"/>
                <w:szCs w:val="22"/>
                <w:lang w:val="sr-Cyrl-CS"/>
              </w:rPr>
              <w:t>Пун назив и седиште:__________________________________________________</w:t>
            </w:r>
          </w:p>
          <w:p w:rsidR="00031DA4" w:rsidRPr="002D35C8" w:rsidRDefault="00031DA4" w:rsidP="00031DA4">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31DA4" w:rsidRPr="002D35C8" w:rsidRDefault="00031DA4" w:rsidP="00031DA4">
            <w:pPr>
              <w:rPr>
                <w:b/>
                <w:sz w:val="22"/>
                <w:szCs w:val="22"/>
                <w:lang w:val="sr-Cyrl-CS"/>
              </w:rPr>
            </w:pPr>
            <w:r w:rsidRPr="002D35C8">
              <w:rPr>
                <w:b/>
                <w:sz w:val="22"/>
                <w:szCs w:val="22"/>
                <w:lang w:val="sr-Cyrl-CS"/>
              </w:rPr>
              <w:t>Текући рачун:____________________код: _____________________(назив банке),</w:t>
            </w:r>
          </w:p>
          <w:p w:rsidR="00031DA4" w:rsidRPr="002D35C8" w:rsidRDefault="00031DA4" w:rsidP="00031DA4">
            <w:pPr>
              <w:rPr>
                <w:b/>
                <w:sz w:val="10"/>
                <w:szCs w:val="10"/>
                <w:lang w:val="sr-Cyrl-CS"/>
              </w:rPr>
            </w:pPr>
          </w:p>
        </w:tc>
      </w:tr>
      <w:tr w:rsidR="00031DA4" w:rsidRPr="002D35C8" w:rsidTr="00031DA4">
        <w:tc>
          <w:tcPr>
            <w:tcW w:w="9648" w:type="dxa"/>
            <w:gridSpan w:val="2"/>
            <w:shd w:val="clear" w:color="auto" w:fill="auto"/>
          </w:tcPr>
          <w:p w:rsidR="00031DA4" w:rsidRPr="002D35C8" w:rsidRDefault="00031DA4" w:rsidP="00031DA4">
            <w:pPr>
              <w:jc w:val="center"/>
              <w:rPr>
                <w:b/>
                <w:sz w:val="8"/>
                <w:szCs w:val="8"/>
                <w:lang w:val="sr-Cyrl-CS"/>
              </w:rPr>
            </w:pPr>
          </w:p>
          <w:p w:rsidR="00031DA4" w:rsidRPr="002D35C8" w:rsidRDefault="00031DA4" w:rsidP="00031DA4">
            <w:pPr>
              <w:jc w:val="center"/>
              <w:rPr>
                <w:b/>
                <w:lang w:val="sr-Cyrl-CS"/>
              </w:rPr>
            </w:pPr>
            <w:r w:rsidRPr="002D35C8">
              <w:rPr>
                <w:b/>
                <w:lang w:val="sr-Cyrl-CS"/>
              </w:rPr>
              <w:t>И з д а ј е</w:t>
            </w:r>
          </w:p>
        </w:tc>
      </w:tr>
    </w:tbl>
    <w:p w:rsidR="00031DA4" w:rsidRDefault="00031DA4" w:rsidP="00031DA4">
      <w:pPr>
        <w:rPr>
          <w:b/>
          <w:sz w:val="16"/>
          <w:szCs w:val="16"/>
          <w:lang w:val="sr-Cyrl-CS"/>
        </w:rPr>
      </w:pPr>
    </w:p>
    <w:p w:rsidR="00031DA4" w:rsidRPr="00877792" w:rsidRDefault="00031DA4" w:rsidP="00031DA4">
      <w:pPr>
        <w:rPr>
          <w:b/>
          <w:sz w:val="10"/>
          <w:szCs w:val="10"/>
          <w:lang w:val="sr-Cyrl-CS"/>
        </w:rPr>
      </w:pPr>
    </w:p>
    <w:p w:rsidR="00031DA4" w:rsidRPr="008C4A9D" w:rsidRDefault="00031DA4" w:rsidP="00031DA4">
      <w:pPr>
        <w:jc w:val="center"/>
        <w:rPr>
          <w:b/>
          <w:sz w:val="28"/>
          <w:szCs w:val="28"/>
          <w:lang w:val="sr-Cyrl-CS"/>
        </w:rPr>
      </w:pPr>
      <w:r w:rsidRPr="008C4A9D">
        <w:rPr>
          <w:b/>
          <w:sz w:val="28"/>
          <w:szCs w:val="28"/>
          <w:lang w:val="sr-Cyrl-CS"/>
        </w:rPr>
        <w:t>МЕНИЧНО ПИСМО – ОВЛАШЋЕЊЕ</w:t>
      </w:r>
    </w:p>
    <w:p w:rsidR="00031DA4" w:rsidRPr="0070075A" w:rsidRDefault="00031DA4" w:rsidP="00031DA4">
      <w:pPr>
        <w:jc w:val="center"/>
        <w:rPr>
          <w:b/>
          <w:sz w:val="20"/>
          <w:szCs w:val="20"/>
          <w:lang w:val="sr-Cyrl-CS"/>
        </w:rPr>
      </w:pPr>
      <w:r w:rsidRPr="0070075A">
        <w:rPr>
          <w:b/>
          <w:sz w:val="20"/>
          <w:szCs w:val="20"/>
          <w:lang w:val="sr-Cyrl-CS"/>
        </w:rPr>
        <w:t>ЗА КОРИСНИКА БЛАНКО СОЛО МЕНИЦЕ</w:t>
      </w:r>
    </w:p>
    <w:p w:rsidR="00031DA4" w:rsidRPr="000E7C1B" w:rsidRDefault="00031DA4" w:rsidP="00031DA4">
      <w:pPr>
        <w:rPr>
          <w:b/>
          <w:sz w:val="22"/>
          <w:szCs w:val="22"/>
          <w:lang w:val="sr-Cyrl-CS"/>
        </w:rPr>
      </w:pPr>
    </w:p>
    <w:tbl>
      <w:tblPr>
        <w:tblW w:w="0" w:type="auto"/>
        <w:tblLook w:val="01E0" w:firstRow="1" w:lastRow="1" w:firstColumn="1" w:lastColumn="1" w:noHBand="0" w:noVBand="0"/>
      </w:tblPr>
      <w:tblGrid>
        <w:gridCol w:w="1548"/>
        <w:gridCol w:w="8100"/>
      </w:tblGrid>
      <w:tr w:rsidR="00031DA4" w:rsidRPr="002D35C8" w:rsidTr="00031DA4">
        <w:tc>
          <w:tcPr>
            <w:tcW w:w="1548" w:type="dxa"/>
            <w:shd w:val="clear" w:color="auto" w:fill="auto"/>
          </w:tcPr>
          <w:p w:rsidR="00031DA4" w:rsidRPr="002D35C8" w:rsidRDefault="00031DA4" w:rsidP="00031DA4">
            <w:pPr>
              <w:rPr>
                <w:b/>
                <w:sz w:val="20"/>
                <w:szCs w:val="20"/>
                <w:lang w:val="sr-Cyrl-CS"/>
              </w:rPr>
            </w:pPr>
            <w:r w:rsidRPr="002D35C8">
              <w:rPr>
                <w:b/>
                <w:sz w:val="20"/>
                <w:szCs w:val="20"/>
                <w:lang w:val="sr-Cyrl-CS"/>
              </w:rPr>
              <w:t>КОРИСНИК:</w:t>
            </w:r>
          </w:p>
          <w:p w:rsidR="00031DA4" w:rsidRPr="002D35C8" w:rsidRDefault="00031DA4" w:rsidP="00031DA4">
            <w:pPr>
              <w:rPr>
                <w:b/>
                <w:sz w:val="20"/>
                <w:szCs w:val="20"/>
                <w:lang w:val="sr-Cyrl-CS"/>
              </w:rPr>
            </w:pPr>
            <w:r w:rsidRPr="002D35C8">
              <w:rPr>
                <w:b/>
                <w:sz w:val="20"/>
                <w:szCs w:val="20"/>
                <w:lang w:val="sr-Cyrl-CS"/>
              </w:rPr>
              <w:t>(поверилац)</w:t>
            </w:r>
          </w:p>
        </w:tc>
        <w:tc>
          <w:tcPr>
            <w:tcW w:w="8100" w:type="dxa"/>
            <w:shd w:val="clear" w:color="auto" w:fill="auto"/>
          </w:tcPr>
          <w:p w:rsidR="00031DA4" w:rsidRPr="00DE7B37" w:rsidRDefault="00031DA4" w:rsidP="00031DA4">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031DA4" w:rsidRPr="002D35C8" w:rsidRDefault="00031DA4" w:rsidP="00031DA4">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31DA4" w:rsidRPr="00DE7B37" w:rsidRDefault="00031DA4" w:rsidP="00031DA4">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031DA4" w:rsidRPr="002D35C8" w:rsidRDefault="00031DA4" w:rsidP="00031DA4">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031DA4" w:rsidRPr="0002002A" w:rsidRDefault="00031DA4" w:rsidP="00031DA4">
      <w:pPr>
        <w:rPr>
          <w:b/>
          <w:sz w:val="10"/>
          <w:szCs w:val="10"/>
          <w:lang w:val="sr-Cyrl-CS"/>
        </w:rPr>
      </w:pPr>
    </w:p>
    <w:p w:rsidR="00031DA4" w:rsidRDefault="00031DA4" w:rsidP="00031DA4">
      <w:pPr>
        <w:jc w:val="both"/>
        <w:rPr>
          <w:sz w:val="22"/>
          <w:szCs w:val="22"/>
          <w:lang w:val="sr-Cyrl-CS"/>
        </w:rPr>
      </w:pPr>
    </w:p>
    <w:p w:rsidR="00031DA4" w:rsidRPr="00FF74CE" w:rsidRDefault="00031DA4" w:rsidP="00031DA4">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rPr>
        <w:t>252-16-O</w:t>
      </w:r>
      <w:r w:rsidRPr="004341CB">
        <w:rPr>
          <w:lang w:val="sr-Cyrl-CS"/>
        </w:rPr>
        <w:t>, назив јавне набавке</w:t>
      </w:r>
      <w:r>
        <w:t>:</w:t>
      </w:r>
      <w:r w:rsidRPr="004341CB">
        <w:rPr>
          <w:lang w:val="sr-Cyrl-CS"/>
        </w:rPr>
        <w:t xml:space="preserve">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874187">
        <w:rPr>
          <w:lang w:val="sr-Cyrl-CS"/>
        </w:rPr>
        <w:t>,</w:t>
      </w:r>
      <w:r w:rsidR="00874187" w:rsidRPr="00874187">
        <w:rPr>
          <w:b/>
        </w:rPr>
        <w:t xml:space="preserve"> за партију број __________</w:t>
      </w:r>
      <w:r w:rsidR="00874187" w:rsidRPr="00874187">
        <w:t xml:space="preserve"> (</w:t>
      </w:r>
      <w:r w:rsidR="00874187" w:rsidRPr="00874187">
        <w:rPr>
          <w:i/>
        </w:rPr>
        <w:t>уписати само број партије</w:t>
      </w:r>
      <w:r w:rsidR="00874187" w:rsidRPr="00874187">
        <w:t>)</w:t>
      </w:r>
      <w:r w:rsidR="00874187">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31DA4" w:rsidRPr="004341CB" w:rsidRDefault="00031DA4" w:rsidP="00031DA4">
      <w:pPr>
        <w:ind w:firstLine="720"/>
        <w:jc w:val="both"/>
        <w:rPr>
          <w:lang w:val="sr-Cyrl-CS"/>
        </w:rPr>
      </w:pPr>
    </w:p>
    <w:p w:rsidR="00031DA4" w:rsidRDefault="00031DA4" w:rsidP="00031DA4">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031DA4" w:rsidRPr="004341CB" w:rsidRDefault="00031DA4" w:rsidP="00031DA4">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31DA4" w:rsidRPr="004341CB" w:rsidRDefault="00031DA4" w:rsidP="00031DA4">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31DA4" w:rsidRPr="00E052EA" w:rsidRDefault="00031DA4" w:rsidP="00031DA4">
      <w:pPr>
        <w:jc w:val="both"/>
        <w:rPr>
          <w:color w:val="FF0000"/>
          <w:sz w:val="16"/>
          <w:szCs w:val="16"/>
          <w:lang w:val="sr-Cyrl-CS"/>
        </w:rPr>
      </w:pPr>
    </w:p>
    <w:p w:rsidR="00031DA4" w:rsidRPr="00F563E8" w:rsidRDefault="00031DA4" w:rsidP="00031DA4">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31DA4" w:rsidRPr="00F563E8" w:rsidRDefault="00031DA4" w:rsidP="00031DA4">
      <w:pPr>
        <w:jc w:val="both"/>
        <w:rPr>
          <w:b/>
          <w:sz w:val="22"/>
          <w:szCs w:val="22"/>
          <w:lang w:val="sr-Cyrl-CS"/>
        </w:rPr>
      </w:pPr>
      <w:r w:rsidRPr="00F563E8">
        <w:rPr>
          <w:b/>
          <w:sz w:val="22"/>
          <w:szCs w:val="22"/>
          <w:lang w:val="sr-Cyrl-CS"/>
        </w:rPr>
        <w:t xml:space="preserve">              - картон депонованих потписа</w:t>
      </w:r>
    </w:p>
    <w:p w:rsidR="00031DA4" w:rsidRPr="00F563E8" w:rsidRDefault="00031DA4" w:rsidP="00031DA4">
      <w:pPr>
        <w:jc w:val="both"/>
        <w:rPr>
          <w:b/>
          <w:sz w:val="22"/>
          <w:szCs w:val="22"/>
          <w:lang w:val="sr-Cyrl-CS"/>
        </w:rPr>
      </w:pPr>
      <w:r w:rsidRPr="00F563E8">
        <w:rPr>
          <w:b/>
          <w:sz w:val="22"/>
          <w:szCs w:val="22"/>
          <w:lang w:val="sr-Cyrl-CS"/>
        </w:rPr>
        <w:t xml:space="preserve">              - оверени потиси лица овлашћених за заступање</w:t>
      </w:r>
    </w:p>
    <w:p w:rsidR="00031DA4" w:rsidRPr="00F563E8" w:rsidRDefault="00031DA4" w:rsidP="00031DA4">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031DA4" w:rsidRPr="002D35C8" w:rsidTr="00031DA4">
        <w:trPr>
          <w:gridAfter w:val="3"/>
          <w:wAfter w:w="5688" w:type="dxa"/>
        </w:trPr>
        <w:tc>
          <w:tcPr>
            <w:tcW w:w="4140" w:type="dxa"/>
            <w:shd w:val="clear" w:color="auto" w:fill="auto"/>
          </w:tcPr>
          <w:p w:rsidR="00031DA4" w:rsidRPr="002D35C8" w:rsidRDefault="00031DA4" w:rsidP="00031DA4">
            <w:pPr>
              <w:rPr>
                <w:b/>
                <w:lang w:val="sr-Cyrl-CS"/>
              </w:rPr>
            </w:pPr>
          </w:p>
        </w:tc>
      </w:tr>
      <w:tr w:rsidR="00031DA4" w:rsidRPr="002D35C8" w:rsidTr="00031DA4">
        <w:tc>
          <w:tcPr>
            <w:tcW w:w="4428" w:type="dxa"/>
            <w:gridSpan w:val="2"/>
            <w:shd w:val="clear" w:color="auto" w:fill="auto"/>
          </w:tcPr>
          <w:p w:rsidR="00031DA4" w:rsidRPr="002D35C8" w:rsidRDefault="00031DA4" w:rsidP="00031DA4">
            <w:pPr>
              <w:jc w:val="both"/>
              <w:rPr>
                <w:b/>
                <w:sz w:val="10"/>
                <w:szCs w:val="10"/>
                <w:lang w:val="sr-Cyrl-CS"/>
              </w:rPr>
            </w:pPr>
          </w:p>
        </w:tc>
        <w:tc>
          <w:tcPr>
            <w:tcW w:w="1260" w:type="dxa"/>
            <w:shd w:val="clear" w:color="auto" w:fill="auto"/>
          </w:tcPr>
          <w:p w:rsidR="00031DA4" w:rsidRPr="002D35C8" w:rsidRDefault="00031DA4" w:rsidP="00031DA4">
            <w:pPr>
              <w:jc w:val="both"/>
              <w:rPr>
                <w:b/>
                <w:sz w:val="10"/>
                <w:szCs w:val="10"/>
                <w:lang w:val="sr-Cyrl-CS"/>
              </w:rPr>
            </w:pPr>
          </w:p>
        </w:tc>
        <w:tc>
          <w:tcPr>
            <w:tcW w:w="4140" w:type="dxa"/>
            <w:shd w:val="clear" w:color="auto" w:fill="auto"/>
          </w:tcPr>
          <w:p w:rsidR="00031DA4" w:rsidRPr="002D35C8" w:rsidRDefault="00031DA4" w:rsidP="00031DA4">
            <w:pPr>
              <w:jc w:val="center"/>
              <w:rPr>
                <w:b/>
                <w:sz w:val="10"/>
                <w:szCs w:val="10"/>
                <w:lang w:val="sr-Cyrl-CS"/>
              </w:rPr>
            </w:pPr>
          </w:p>
        </w:tc>
      </w:tr>
      <w:tr w:rsidR="00031DA4" w:rsidRPr="002D35C8" w:rsidTr="00031DA4">
        <w:trPr>
          <w:trHeight w:val="212"/>
        </w:trPr>
        <w:tc>
          <w:tcPr>
            <w:tcW w:w="4428" w:type="dxa"/>
            <w:gridSpan w:val="2"/>
            <w:shd w:val="clear" w:color="auto" w:fill="auto"/>
          </w:tcPr>
          <w:p w:rsidR="00031DA4" w:rsidRPr="002D35C8" w:rsidRDefault="00031DA4" w:rsidP="00031DA4">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31DA4" w:rsidRPr="002D35C8" w:rsidRDefault="00031DA4" w:rsidP="00031DA4">
            <w:pPr>
              <w:jc w:val="both"/>
              <w:rPr>
                <w:b/>
                <w:lang w:val="sr-Cyrl-CS"/>
              </w:rPr>
            </w:pPr>
          </w:p>
        </w:tc>
        <w:tc>
          <w:tcPr>
            <w:tcW w:w="4140" w:type="dxa"/>
            <w:shd w:val="clear" w:color="auto" w:fill="auto"/>
          </w:tcPr>
          <w:p w:rsidR="00031DA4" w:rsidRPr="002D35C8" w:rsidRDefault="00031DA4" w:rsidP="00031DA4">
            <w:pPr>
              <w:jc w:val="center"/>
              <w:rPr>
                <w:b/>
                <w:lang w:val="sr-Cyrl-CS"/>
              </w:rPr>
            </w:pPr>
          </w:p>
        </w:tc>
      </w:tr>
      <w:tr w:rsidR="00031DA4" w:rsidRPr="002D35C8" w:rsidTr="00031DA4">
        <w:tc>
          <w:tcPr>
            <w:tcW w:w="4428" w:type="dxa"/>
            <w:gridSpan w:val="2"/>
            <w:tcBorders>
              <w:bottom w:val="single" w:sz="4" w:space="0" w:color="auto"/>
            </w:tcBorders>
            <w:shd w:val="clear" w:color="auto" w:fill="auto"/>
          </w:tcPr>
          <w:p w:rsidR="00031DA4" w:rsidRPr="00E052EA" w:rsidRDefault="00031DA4" w:rsidP="00031DA4">
            <w:pPr>
              <w:rPr>
                <w:sz w:val="16"/>
                <w:szCs w:val="16"/>
                <w:lang w:val="sr-Cyrl-CS"/>
              </w:rPr>
            </w:pPr>
          </w:p>
        </w:tc>
        <w:tc>
          <w:tcPr>
            <w:tcW w:w="1260" w:type="dxa"/>
            <w:shd w:val="clear" w:color="auto" w:fill="auto"/>
          </w:tcPr>
          <w:p w:rsidR="00031DA4" w:rsidRPr="002D35C8" w:rsidRDefault="00031DA4" w:rsidP="00031DA4">
            <w:pPr>
              <w:jc w:val="both"/>
              <w:rPr>
                <w:b/>
                <w:lang w:val="sr-Cyrl-CS"/>
              </w:rPr>
            </w:pPr>
          </w:p>
        </w:tc>
        <w:tc>
          <w:tcPr>
            <w:tcW w:w="4140" w:type="dxa"/>
            <w:shd w:val="clear" w:color="auto" w:fill="auto"/>
          </w:tcPr>
          <w:p w:rsidR="00031DA4" w:rsidRPr="00F27C88" w:rsidRDefault="00031DA4" w:rsidP="00031DA4">
            <w:pPr>
              <w:rPr>
                <w:b/>
                <w:sz w:val="22"/>
                <w:szCs w:val="22"/>
                <w:lang w:val="sr-Cyrl-CS"/>
              </w:rPr>
            </w:pPr>
          </w:p>
          <w:p w:rsidR="00031DA4" w:rsidRPr="00F27C88" w:rsidRDefault="00031DA4" w:rsidP="00031DA4">
            <w:pPr>
              <w:rPr>
                <w:b/>
                <w:sz w:val="22"/>
                <w:szCs w:val="22"/>
                <w:lang w:val="sr-Cyrl-CS"/>
              </w:rPr>
            </w:pPr>
            <w:r w:rsidRPr="00F27C88">
              <w:rPr>
                <w:b/>
                <w:sz w:val="22"/>
                <w:szCs w:val="22"/>
                <w:lang w:val="sr-Cyrl-CS"/>
              </w:rPr>
              <w:t>ДУЖНИК – ИЗДАВАЛАЦ МЕНИЦЕ</w:t>
            </w:r>
          </w:p>
        </w:tc>
      </w:tr>
      <w:tr w:rsidR="00031DA4" w:rsidRPr="002D35C8" w:rsidTr="00031DA4">
        <w:tc>
          <w:tcPr>
            <w:tcW w:w="4428" w:type="dxa"/>
            <w:gridSpan w:val="2"/>
            <w:tcBorders>
              <w:top w:val="single" w:sz="4" w:space="0" w:color="auto"/>
            </w:tcBorders>
            <w:shd w:val="clear" w:color="auto" w:fill="auto"/>
          </w:tcPr>
          <w:p w:rsidR="00031DA4" w:rsidRPr="002D35C8" w:rsidRDefault="00031DA4" w:rsidP="00031DA4">
            <w:pPr>
              <w:jc w:val="both"/>
              <w:rPr>
                <w:b/>
                <w:lang w:val="sr-Cyrl-CS"/>
              </w:rPr>
            </w:pPr>
          </w:p>
        </w:tc>
        <w:tc>
          <w:tcPr>
            <w:tcW w:w="1260" w:type="dxa"/>
            <w:shd w:val="clear" w:color="auto" w:fill="auto"/>
          </w:tcPr>
          <w:p w:rsidR="00031DA4" w:rsidRDefault="00031DA4" w:rsidP="00031DA4">
            <w:pPr>
              <w:jc w:val="right"/>
              <w:rPr>
                <w:sz w:val="20"/>
                <w:szCs w:val="20"/>
                <w:lang w:val="sr-Cyrl-CS"/>
              </w:rPr>
            </w:pPr>
          </w:p>
          <w:p w:rsidR="00031DA4" w:rsidRPr="002D35C8" w:rsidRDefault="00031DA4" w:rsidP="00031DA4">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31DA4" w:rsidRPr="00F27C88" w:rsidRDefault="00031DA4" w:rsidP="00031DA4">
            <w:pPr>
              <w:jc w:val="center"/>
              <w:rPr>
                <w:b/>
                <w:sz w:val="22"/>
                <w:szCs w:val="22"/>
                <w:lang w:val="sr-Cyrl-CS"/>
              </w:rPr>
            </w:pPr>
          </w:p>
        </w:tc>
      </w:tr>
      <w:tr w:rsidR="00031DA4" w:rsidRPr="002D35C8" w:rsidTr="00031DA4">
        <w:tc>
          <w:tcPr>
            <w:tcW w:w="4428" w:type="dxa"/>
            <w:gridSpan w:val="2"/>
            <w:shd w:val="clear" w:color="auto" w:fill="auto"/>
          </w:tcPr>
          <w:p w:rsidR="00031DA4" w:rsidRPr="002D35C8" w:rsidRDefault="00031DA4" w:rsidP="00031DA4">
            <w:pPr>
              <w:jc w:val="both"/>
              <w:rPr>
                <w:b/>
                <w:lang w:val="sr-Cyrl-CS"/>
              </w:rPr>
            </w:pPr>
          </w:p>
        </w:tc>
        <w:tc>
          <w:tcPr>
            <w:tcW w:w="1260" w:type="dxa"/>
            <w:shd w:val="clear" w:color="auto" w:fill="auto"/>
          </w:tcPr>
          <w:p w:rsidR="00031DA4" w:rsidRPr="002D35C8" w:rsidRDefault="00031DA4" w:rsidP="00031DA4">
            <w:pPr>
              <w:jc w:val="both"/>
              <w:rPr>
                <w:b/>
                <w:lang w:val="sr-Cyrl-CS"/>
              </w:rPr>
            </w:pPr>
          </w:p>
        </w:tc>
        <w:tc>
          <w:tcPr>
            <w:tcW w:w="4140" w:type="dxa"/>
            <w:tcBorders>
              <w:top w:val="single" w:sz="4" w:space="0" w:color="auto"/>
            </w:tcBorders>
            <w:shd w:val="clear" w:color="auto" w:fill="auto"/>
          </w:tcPr>
          <w:p w:rsidR="00031DA4" w:rsidRPr="00F27C88" w:rsidRDefault="00031DA4" w:rsidP="00031DA4">
            <w:pPr>
              <w:jc w:val="center"/>
              <w:rPr>
                <w:sz w:val="22"/>
                <w:szCs w:val="22"/>
                <w:lang w:val="sr-Cyrl-CS"/>
              </w:rPr>
            </w:pPr>
            <w:r w:rsidRPr="00F27C88">
              <w:rPr>
                <w:sz w:val="22"/>
                <w:szCs w:val="22"/>
                <w:lang w:val="sr-Cyrl-CS"/>
              </w:rPr>
              <w:t>Потпис овлашћеног лица</w:t>
            </w:r>
          </w:p>
        </w:tc>
      </w:tr>
    </w:tbl>
    <w:p w:rsidR="00031DA4" w:rsidRDefault="00031DA4" w:rsidP="00240507">
      <w:pPr>
        <w:rPr>
          <w:noProof/>
        </w:rPr>
      </w:pPr>
    </w:p>
    <w:p w:rsidR="002672BC" w:rsidRPr="00874187" w:rsidRDefault="002672BC" w:rsidP="00240507">
      <w:pPr>
        <w:rPr>
          <w:noProof/>
        </w:rPr>
      </w:pPr>
    </w:p>
    <w:p w:rsidR="00474186" w:rsidRDefault="00474186" w:rsidP="0047418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7054B3" w:rsidRDefault="00474186" w:rsidP="00474186">
      <w:pPr>
        <w:jc w:val="center"/>
        <w:rPr>
          <w:b/>
          <w:sz w:val="28"/>
          <w:szCs w:val="28"/>
          <w:lang w:val="sr-Cyrl-CS"/>
        </w:rPr>
      </w:pPr>
      <w:r w:rsidRPr="007054B3">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54B3">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Default="00474186" w:rsidP="008A1ED1">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E00E9A">
        <w:rPr>
          <w:b/>
          <w:lang w:val="sr-Cyrl-CS"/>
        </w:rPr>
        <w:t>добро извршење посла</w:t>
      </w:r>
      <w:r>
        <w:rPr>
          <w:sz w:val="22"/>
          <w:szCs w:val="22"/>
          <w:lang w:val="sr-Cyrl-CS"/>
        </w:rPr>
        <w:t xml:space="preserve"> у вредности</w:t>
      </w:r>
      <w:r w:rsidRPr="003731F4">
        <w:rPr>
          <w:sz w:val="22"/>
          <w:szCs w:val="22"/>
          <w:lang w:val="sr-Cyrl-CS"/>
        </w:rPr>
        <w:t xml:space="preserve"> од </w:t>
      </w:r>
      <w:r w:rsidRPr="00E00E9A">
        <w:rPr>
          <w:b/>
          <w:lang w:val="sr-Cyrl-CS"/>
        </w:rPr>
        <w:t>10% уговорене вредности</w:t>
      </w:r>
      <w:r>
        <w:rPr>
          <w:b/>
          <w:lang w:val="sr-Cyrl-CS"/>
        </w:rPr>
        <w:t xml:space="preserve"> без ПДВ-а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00031DA4">
        <w:rPr>
          <w:b/>
          <w:sz w:val="22"/>
          <w:szCs w:val="22"/>
          <w:lang w:val="sr-Cyrl-CS"/>
        </w:rPr>
        <w:t>252</w:t>
      </w:r>
      <w:r w:rsidRPr="009B2E34">
        <w:rPr>
          <w:b/>
          <w:sz w:val="22"/>
          <w:szCs w:val="22"/>
          <w:lang w:val="sr-Cyrl-CS"/>
        </w:rPr>
        <w:t>-16-О</w:t>
      </w:r>
      <w:r w:rsidRPr="000643A8">
        <w:rPr>
          <w:sz w:val="22"/>
          <w:szCs w:val="22"/>
        </w:rPr>
        <w:t xml:space="preserve">, </w:t>
      </w:r>
      <w:r>
        <w:rPr>
          <w:sz w:val="22"/>
          <w:szCs w:val="22"/>
          <w:lang w:val="sr-Cyrl-CS"/>
        </w:rPr>
        <w:t xml:space="preserve">назив јавне набавке </w:t>
      </w:r>
      <w:r w:rsidR="007A37BE">
        <w:rPr>
          <w:sz w:val="22"/>
          <w:szCs w:val="22"/>
          <w:lang w:val="sr-Cyrl-CS"/>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Pr>
          <w:sz w:val="22"/>
          <w:szCs w:val="22"/>
          <w:lang w:val="sr-Cyrl-CS"/>
        </w:rPr>
        <w:t>,</w:t>
      </w:r>
      <w:r w:rsidR="00874187">
        <w:rPr>
          <w:sz w:val="22"/>
          <w:szCs w:val="22"/>
          <w:lang w:val="sr-Cyrl-CS"/>
        </w:rPr>
        <w:t xml:space="preserve"> </w:t>
      </w:r>
      <w:r w:rsidR="00874187" w:rsidRPr="00874187">
        <w:rPr>
          <w:b/>
        </w:rPr>
        <w:t>за партију број_________________</w:t>
      </w:r>
      <w:r w:rsidR="00874187" w:rsidRPr="00874187">
        <w:t xml:space="preserve"> (</w:t>
      </w:r>
      <w:r w:rsidR="00874187" w:rsidRPr="00874187">
        <w:rPr>
          <w:i/>
        </w:rPr>
        <w:t>уписати само број партије</w:t>
      </w:r>
      <w:r w:rsidR="00874187" w:rsidRPr="00874187">
        <w:t>)</w:t>
      </w:r>
      <w:r w:rsidR="007A37BE">
        <w:rPr>
          <w:sz w:val="22"/>
          <w:szCs w:val="22"/>
          <w:lang w:val="sr-Cyrl-CS"/>
        </w:rPr>
        <w:t xml:space="preserve"> </w:t>
      </w:r>
      <w:r w:rsidR="00874187">
        <w:rPr>
          <w:sz w:val="22"/>
          <w:szCs w:val="22"/>
          <w:lang w:val="sr-Cyrl-CS"/>
        </w:rPr>
        <w:t>,</w:t>
      </w: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уколико као дужник не изврши уговорене обавезе у предвиђеном року.</w:t>
      </w:r>
    </w:p>
    <w:p w:rsidR="00474186" w:rsidRDefault="00474186" w:rsidP="00474186">
      <w:pPr>
        <w:ind w:firstLine="720"/>
        <w:jc w:val="both"/>
        <w:rPr>
          <w:sz w:val="22"/>
          <w:szCs w:val="22"/>
          <w:lang w:val="sr-Cyrl-CS"/>
        </w:rPr>
      </w:pPr>
      <w:r>
        <w:rPr>
          <w:sz w:val="22"/>
          <w:szCs w:val="22"/>
          <w:lang w:val="sr-Cyrl-CS"/>
        </w:rPr>
        <w:t xml:space="preserve">Рок важности менице и меничног овлашћења </w:t>
      </w:r>
      <w:r w:rsidRPr="003731F4">
        <w:rPr>
          <w:sz w:val="22"/>
          <w:szCs w:val="22"/>
          <w:lang w:val="sr-Cyrl-CS"/>
        </w:rPr>
        <w:t>_________________</w:t>
      </w:r>
      <w:r>
        <w:rPr>
          <w:sz w:val="22"/>
          <w:szCs w:val="22"/>
          <w:lang w:val="sr-Cyrl-CS"/>
        </w:rPr>
        <w:t xml:space="preserve"> ( </w:t>
      </w:r>
      <w:r w:rsidRPr="00E052EA">
        <w:rPr>
          <w:sz w:val="22"/>
          <w:szCs w:val="22"/>
          <w:lang w:val="sr-Cyrl-CS"/>
        </w:rPr>
        <w:t xml:space="preserve">рок важности је </w:t>
      </w:r>
      <w:r>
        <w:rPr>
          <w:sz w:val="22"/>
          <w:szCs w:val="22"/>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rsidR="00474186" w:rsidRPr="003731F4" w:rsidRDefault="00474186" w:rsidP="00474186">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4186" w:rsidRPr="003731F4" w:rsidRDefault="00474186" w:rsidP="00474186">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4186" w:rsidRPr="00D43B25" w:rsidRDefault="00474186" w:rsidP="00474186">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rsidR="00474186" w:rsidRPr="00D43B25" w:rsidRDefault="00474186" w:rsidP="00474186">
      <w:pPr>
        <w:jc w:val="both"/>
        <w:rPr>
          <w:sz w:val="16"/>
          <w:szCs w:val="16"/>
          <w:lang w:val="sr-Cyrl-CS"/>
        </w:rPr>
      </w:pPr>
    </w:p>
    <w:p w:rsidR="00474186" w:rsidRDefault="00474186" w:rsidP="00474186">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rsidR="00474186" w:rsidRDefault="00474186" w:rsidP="00474186">
      <w:pPr>
        <w:jc w:val="both"/>
        <w:rPr>
          <w:sz w:val="22"/>
          <w:szCs w:val="22"/>
          <w:lang w:val="sr-Cyrl-CS"/>
        </w:rPr>
      </w:pPr>
      <w:r>
        <w:rPr>
          <w:sz w:val="22"/>
          <w:szCs w:val="22"/>
          <w:lang w:val="sr-Cyrl-CS"/>
        </w:rPr>
        <w:t xml:space="preserve">              - картон депонованих потписа</w:t>
      </w:r>
    </w:p>
    <w:p w:rsidR="00474186" w:rsidRDefault="00474186" w:rsidP="00474186">
      <w:pPr>
        <w:jc w:val="both"/>
        <w:rPr>
          <w:sz w:val="22"/>
          <w:szCs w:val="22"/>
          <w:lang w:val="sr-Cyrl-CS"/>
        </w:rPr>
      </w:pPr>
      <w:r>
        <w:rPr>
          <w:sz w:val="22"/>
          <w:szCs w:val="22"/>
          <w:lang w:val="sr-Cyrl-CS"/>
        </w:rPr>
        <w:t xml:space="preserve">              - оверени потиси лица овлашћених за заступање</w:t>
      </w:r>
    </w:p>
    <w:p w:rsidR="00474186" w:rsidRPr="00E052EA" w:rsidRDefault="00474186" w:rsidP="00474186">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74186" w:rsidRPr="002D35C8" w:rsidTr="003C2F89">
        <w:trPr>
          <w:gridAfter w:val="3"/>
          <w:wAfter w:w="5688" w:type="dxa"/>
        </w:trPr>
        <w:tc>
          <w:tcPr>
            <w:tcW w:w="4140" w:type="dxa"/>
            <w:shd w:val="clear" w:color="auto" w:fill="auto"/>
          </w:tcPr>
          <w:p w:rsidR="00474186" w:rsidRDefault="00474186" w:rsidP="003C2F89">
            <w:pPr>
              <w:rPr>
                <w:b/>
                <w:lang w:val="sr-Cyrl-CS"/>
              </w:rPr>
            </w:pPr>
          </w:p>
          <w:p w:rsidR="00474186" w:rsidRDefault="00474186" w:rsidP="003C2F89">
            <w:pPr>
              <w:rPr>
                <w:b/>
                <w:lang w:val="sr-Cyrl-CS"/>
              </w:rPr>
            </w:pPr>
          </w:p>
          <w:p w:rsidR="00474186" w:rsidRPr="002D35C8" w:rsidRDefault="00474186" w:rsidP="003C2F89">
            <w:pP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sz w:val="10"/>
                <w:szCs w:val="10"/>
                <w:lang w:val="sr-Cyrl-CS"/>
              </w:rPr>
            </w:pPr>
          </w:p>
        </w:tc>
        <w:tc>
          <w:tcPr>
            <w:tcW w:w="1260" w:type="dxa"/>
            <w:shd w:val="clear" w:color="auto" w:fill="auto"/>
          </w:tcPr>
          <w:p w:rsidR="00474186" w:rsidRPr="002D35C8" w:rsidRDefault="00474186" w:rsidP="003C2F89">
            <w:pPr>
              <w:jc w:val="both"/>
              <w:rPr>
                <w:b/>
                <w:sz w:val="10"/>
                <w:szCs w:val="10"/>
                <w:lang w:val="sr-Cyrl-CS"/>
              </w:rPr>
            </w:pPr>
          </w:p>
        </w:tc>
        <w:tc>
          <w:tcPr>
            <w:tcW w:w="4140" w:type="dxa"/>
            <w:shd w:val="clear" w:color="auto" w:fill="auto"/>
          </w:tcPr>
          <w:p w:rsidR="00474186" w:rsidRPr="002D35C8" w:rsidRDefault="00474186" w:rsidP="003C2F89">
            <w:pPr>
              <w:jc w:val="center"/>
              <w:rPr>
                <w:b/>
                <w:sz w:val="10"/>
                <w:szCs w:val="10"/>
                <w:lang w:val="sr-Cyrl-CS"/>
              </w:rPr>
            </w:pPr>
          </w:p>
        </w:tc>
      </w:tr>
      <w:tr w:rsidR="00474186" w:rsidRPr="002D35C8" w:rsidTr="003C2F89">
        <w:trPr>
          <w:trHeight w:val="212"/>
        </w:trPr>
        <w:tc>
          <w:tcPr>
            <w:tcW w:w="4428" w:type="dxa"/>
            <w:gridSpan w:val="2"/>
            <w:shd w:val="clear" w:color="auto" w:fill="auto"/>
          </w:tcPr>
          <w:p w:rsidR="00474186" w:rsidRPr="002D35C8" w:rsidRDefault="00474186" w:rsidP="003C2F89">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tcBorders>
              <w:bottom w:val="single" w:sz="4" w:space="0" w:color="auto"/>
            </w:tcBorders>
            <w:shd w:val="clear" w:color="auto" w:fill="auto"/>
          </w:tcPr>
          <w:p w:rsidR="00474186" w:rsidRPr="00E052EA" w:rsidRDefault="00474186" w:rsidP="003C2F89">
            <w:pPr>
              <w:rPr>
                <w:sz w:val="16"/>
                <w:szCs w:val="16"/>
                <w:lang w:val="sr-Cyrl-CS"/>
              </w:rPr>
            </w:pP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Default="00474186" w:rsidP="003C2F89">
            <w:pPr>
              <w:rPr>
                <w:b/>
                <w:sz w:val="22"/>
                <w:szCs w:val="22"/>
                <w:lang w:val="sr-Cyrl-CS"/>
              </w:rPr>
            </w:pPr>
          </w:p>
          <w:p w:rsidR="00474186" w:rsidRPr="002D35C8" w:rsidRDefault="00474186" w:rsidP="003C2F89">
            <w:pPr>
              <w:rPr>
                <w:b/>
                <w:sz w:val="22"/>
                <w:szCs w:val="22"/>
                <w:lang w:val="sr-Cyrl-CS"/>
              </w:rPr>
            </w:pPr>
            <w:r w:rsidRPr="002D35C8">
              <w:rPr>
                <w:b/>
                <w:sz w:val="22"/>
                <w:szCs w:val="22"/>
                <w:lang w:val="sr-Cyrl-CS"/>
              </w:rPr>
              <w:t>ДУЖНИК – ИЗДАВАЛАЦ МЕНИЦЕ</w:t>
            </w:r>
          </w:p>
        </w:tc>
      </w:tr>
      <w:tr w:rsidR="00474186" w:rsidRPr="002D35C8" w:rsidTr="003C2F89">
        <w:tc>
          <w:tcPr>
            <w:tcW w:w="4428" w:type="dxa"/>
            <w:gridSpan w:val="2"/>
            <w:tcBorders>
              <w:top w:val="single" w:sz="4" w:space="0" w:color="auto"/>
            </w:tcBorders>
            <w:shd w:val="clear" w:color="auto" w:fill="auto"/>
          </w:tcPr>
          <w:p w:rsidR="00474186" w:rsidRPr="002D35C8" w:rsidRDefault="00474186" w:rsidP="003C2F89">
            <w:pPr>
              <w:jc w:val="both"/>
              <w:rPr>
                <w:b/>
                <w:lang w:val="sr-Cyrl-CS"/>
              </w:rPr>
            </w:pPr>
          </w:p>
        </w:tc>
        <w:tc>
          <w:tcPr>
            <w:tcW w:w="1260" w:type="dxa"/>
            <w:shd w:val="clear" w:color="auto" w:fill="auto"/>
          </w:tcPr>
          <w:p w:rsidR="00474186" w:rsidRDefault="00474186" w:rsidP="003C2F89">
            <w:pPr>
              <w:jc w:val="right"/>
              <w:rPr>
                <w:sz w:val="20"/>
                <w:szCs w:val="20"/>
                <w:lang w:val="sr-Cyrl-CS"/>
              </w:rPr>
            </w:pPr>
          </w:p>
          <w:p w:rsidR="00474186" w:rsidRPr="002D35C8" w:rsidRDefault="00474186" w:rsidP="003C2F89">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lang w:val="sr-Cyrl-CS"/>
              </w:rPr>
            </w:pPr>
          </w:p>
        </w:tc>
        <w:tc>
          <w:tcPr>
            <w:tcW w:w="1260" w:type="dxa"/>
            <w:shd w:val="clear" w:color="auto" w:fill="auto"/>
          </w:tcPr>
          <w:p w:rsidR="00474186" w:rsidRPr="002D35C8" w:rsidRDefault="00474186" w:rsidP="003C2F89">
            <w:pPr>
              <w:jc w:val="both"/>
              <w:rPr>
                <w:b/>
                <w:lang w:val="sr-Cyrl-CS"/>
              </w:rPr>
            </w:pPr>
          </w:p>
        </w:tc>
        <w:tc>
          <w:tcPr>
            <w:tcW w:w="4140" w:type="dxa"/>
            <w:tcBorders>
              <w:top w:val="single" w:sz="4" w:space="0" w:color="auto"/>
            </w:tcBorders>
            <w:shd w:val="clear" w:color="auto" w:fill="auto"/>
          </w:tcPr>
          <w:p w:rsidR="00474186" w:rsidRPr="002D35C8" w:rsidRDefault="00474186" w:rsidP="003C2F89">
            <w:pPr>
              <w:jc w:val="center"/>
              <w:rPr>
                <w:lang w:val="sr-Cyrl-CS"/>
              </w:rPr>
            </w:pPr>
            <w:r w:rsidRPr="002D35C8">
              <w:rPr>
                <w:lang w:val="sr-Cyrl-CS"/>
              </w:rPr>
              <w:t>Потпис овлашћеног лица</w:t>
            </w:r>
          </w:p>
        </w:tc>
      </w:tr>
    </w:tbl>
    <w:p w:rsidR="00474186" w:rsidRPr="002D35C8" w:rsidRDefault="00474186" w:rsidP="00474186">
      <w:pPr>
        <w:jc w:val="both"/>
        <w:rPr>
          <w:sz w:val="22"/>
          <w:szCs w:val="22"/>
          <w:lang w:val="sr-Cyrl-CS"/>
        </w:rPr>
      </w:pPr>
    </w:p>
    <w:p w:rsidR="00240507" w:rsidRPr="00240507" w:rsidRDefault="00240507" w:rsidP="00474186">
      <w:pPr>
        <w:ind w:firstLine="720"/>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4B3" w:rsidRDefault="007054B3">
      <w:r>
        <w:separator/>
      </w:r>
    </w:p>
  </w:endnote>
  <w:endnote w:type="continuationSeparator" w:id="0">
    <w:p w:rsidR="007054B3" w:rsidRDefault="0070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7054B3" w:rsidRDefault="007054B3">
            <w:pPr>
              <w:pStyle w:val="Footer"/>
              <w:jc w:val="right"/>
            </w:pPr>
            <w:r>
              <w:rPr>
                <w:b/>
                <w:bCs/>
              </w:rPr>
              <w:fldChar w:fldCharType="begin"/>
            </w:r>
            <w:r>
              <w:rPr>
                <w:b/>
                <w:bCs/>
              </w:rPr>
              <w:instrText xml:space="preserve"> PAGE </w:instrText>
            </w:r>
            <w:r>
              <w:rPr>
                <w:b/>
                <w:bCs/>
              </w:rPr>
              <w:fldChar w:fldCharType="separate"/>
            </w:r>
            <w:r w:rsidR="002E0AC0">
              <w:rPr>
                <w:b/>
                <w:bCs/>
                <w:noProof/>
              </w:rPr>
              <w:t>1</w:t>
            </w:r>
            <w:r>
              <w:rPr>
                <w:b/>
                <w:bCs/>
              </w:rPr>
              <w:fldChar w:fldCharType="end"/>
            </w:r>
            <w:r>
              <w:t xml:space="preserve"> / </w:t>
            </w:r>
            <w:r>
              <w:rPr>
                <w:b/>
                <w:bCs/>
              </w:rPr>
              <w:fldChar w:fldCharType="begin"/>
            </w:r>
            <w:r>
              <w:rPr>
                <w:b/>
                <w:bCs/>
              </w:rPr>
              <w:instrText xml:space="preserve"> NUMPAGES  </w:instrText>
            </w:r>
            <w:r>
              <w:rPr>
                <w:b/>
                <w:bCs/>
              </w:rPr>
              <w:fldChar w:fldCharType="separate"/>
            </w:r>
            <w:r w:rsidR="002E0AC0">
              <w:rPr>
                <w:b/>
                <w:bCs/>
                <w:noProof/>
              </w:rPr>
              <w:t>55</w:t>
            </w:r>
            <w:r>
              <w:rPr>
                <w:b/>
                <w:bCs/>
              </w:rPr>
              <w:fldChar w:fldCharType="end"/>
            </w:r>
          </w:p>
        </w:sdtContent>
      </w:sdt>
    </w:sdtContent>
  </w:sdt>
  <w:p w:rsidR="007054B3" w:rsidRDefault="00705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B3" w:rsidRDefault="007054B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54B3" w:rsidRDefault="007054B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7054B3" w:rsidRDefault="007054B3">
            <w:pPr>
              <w:pStyle w:val="Footer"/>
              <w:jc w:val="right"/>
            </w:pPr>
            <w:r>
              <w:rPr>
                <w:b/>
                <w:bCs/>
              </w:rPr>
              <w:fldChar w:fldCharType="begin"/>
            </w:r>
            <w:r>
              <w:rPr>
                <w:b/>
                <w:bCs/>
              </w:rPr>
              <w:instrText xml:space="preserve"> PAGE </w:instrText>
            </w:r>
            <w:r>
              <w:rPr>
                <w:b/>
                <w:bCs/>
              </w:rPr>
              <w:fldChar w:fldCharType="separate"/>
            </w:r>
            <w:r w:rsidR="002E0AC0">
              <w:rPr>
                <w:b/>
                <w:bCs/>
                <w:noProof/>
              </w:rPr>
              <w:t>41</w:t>
            </w:r>
            <w:r>
              <w:rPr>
                <w:b/>
                <w:bCs/>
              </w:rPr>
              <w:fldChar w:fldCharType="end"/>
            </w:r>
            <w:r>
              <w:t xml:space="preserve"> / </w:t>
            </w:r>
            <w:r>
              <w:rPr>
                <w:b/>
                <w:bCs/>
              </w:rPr>
              <w:fldChar w:fldCharType="begin"/>
            </w:r>
            <w:r>
              <w:rPr>
                <w:b/>
                <w:bCs/>
              </w:rPr>
              <w:instrText xml:space="preserve"> NUMPAGES  </w:instrText>
            </w:r>
            <w:r>
              <w:rPr>
                <w:b/>
                <w:bCs/>
              </w:rPr>
              <w:fldChar w:fldCharType="separate"/>
            </w:r>
            <w:r w:rsidR="002E0AC0">
              <w:rPr>
                <w:b/>
                <w:bCs/>
                <w:noProof/>
              </w:rPr>
              <w:t>55</w:t>
            </w:r>
            <w:r>
              <w:rPr>
                <w:b/>
                <w:bCs/>
              </w:rPr>
              <w:fldChar w:fldCharType="end"/>
            </w:r>
          </w:p>
        </w:sdtContent>
      </w:sdt>
    </w:sdtContent>
  </w:sdt>
  <w:p w:rsidR="007054B3" w:rsidRPr="00CF2211" w:rsidRDefault="007054B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B3" w:rsidRDefault="00705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4B3" w:rsidRDefault="007054B3">
      <w:r>
        <w:separator/>
      </w:r>
    </w:p>
  </w:footnote>
  <w:footnote w:type="continuationSeparator" w:id="0">
    <w:p w:rsidR="007054B3" w:rsidRDefault="0070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B3" w:rsidRDefault="00705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B3" w:rsidRPr="00884492" w:rsidRDefault="007054B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B3" w:rsidRDefault="00705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4"/>
    <w:multiLevelType w:val="multilevel"/>
    <w:tmpl w:val="D06652D0"/>
    <w:lvl w:ilvl="0">
      <w:start w:val="1"/>
      <w:numFmt w:val="upperRoman"/>
      <w:lvlText w:val="%1."/>
      <w:lvlJc w:val="right"/>
      <w:pPr>
        <w:tabs>
          <w:tab w:val="num" w:pos="720"/>
        </w:tabs>
        <w:ind w:left="720" w:hanging="360"/>
      </w:pPr>
      <w:rPr>
        <w:rFonts w:hint="default"/>
        <w:b/>
      </w:rPr>
    </w:lvl>
    <w:lvl w:ilvl="1">
      <w:start w:val="1"/>
      <w:numFmt w:val="decimal"/>
      <w:lvlText w:val="%2."/>
      <w:lvlJc w:val="left"/>
      <w:pPr>
        <w:tabs>
          <w:tab w:val="num" w:pos="1080"/>
        </w:tabs>
        <w:ind w:left="1080" w:hanging="360"/>
      </w:pPr>
      <w:rPr>
        <w:b/>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75C7A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6BD001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59250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7">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54"/>
  </w:num>
  <w:num w:numId="3">
    <w:abstractNumId w:val="2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2"/>
  </w:num>
  <w:num w:numId="7">
    <w:abstractNumId w:val="24"/>
  </w:num>
  <w:num w:numId="8">
    <w:abstractNumId w:val="49"/>
  </w:num>
  <w:num w:numId="9">
    <w:abstractNumId w:val="57"/>
  </w:num>
  <w:num w:numId="10">
    <w:abstractNumId w:val="16"/>
  </w:num>
  <w:num w:numId="11">
    <w:abstractNumId w:val="36"/>
  </w:num>
  <w:num w:numId="12">
    <w:abstractNumId w:val="55"/>
  </w:num>
  <w:num w:numId="13">
    <w:abstractNumId w:val="25"/>
  </w:num>
  <w:num w:numId="14">
    <w:abstractNumId w:val="18"/>
  </w:num>
  <w:num w:numId="15">
    <w:abstractNumId w:val="7"/>
  </w:num>
  <w:num w:numId="16">
    <w:abstractNumId w:val="17"/>
  </w:num>
  <w:num w:numId="17">
    <w:abstractNumId w:val="42"/>
  </w:num>
  <w:num w:numId="18">
    <w:abstractNumId w:val="53"/>
  </w:num>
  <w:num w:numId="19">
    <w:abstractNumId w:val="50"/>
  </w:num>
  <w:num w:numId="20">
    <w:abstractNumId w:val="12"/>
  </w:num>
  <w:num w:numId="21">
    <w:abstractNumId w:val="20"/>
  </w:num>
  <w:num w:numId="22">
    <w:abstractNumId w:val="28"/>
  </w:num>
  <w:num w:numId="23">
    <w:abstractNumId w:val="44"/>
  </w:num>
  <w:num w:numId="24">
    <w:abstractNumId w:val="59"/>
  </w:num>
  <w:num w:numId="25">
    <w:abstractNumId w:val="35"/>
  </w:num>
  <w:num w:numId="26">
    <w:abstractNumId w:val="9"/>
  </w:num>
  <w:num w:numId="27">
    <w:abstractNumId w:val="45"/>
  </w:num>
  <w:num w:numId="28">
    <w:abstractNumId w:val="27"/>
  </w:num>
  <w:num w:numId="29">
    <w:abstractNumId w:val="30"/>
  </w:num>
  <w:num w:numId="30">
    <w:abstractNumId w:val="51"/>
  </w:num>
  <w:num w:numId="31">
    <w:abstractNumId w:val="8"/>
  </w:num>
  <w:num w:numId="32">
    <w:abstractNumId w:val="61"/>
  </w:num>
  <w:num w:numId="33">
    <w:abstractNumId w:val="58"/>
  </w:num>
  <w:num w:numId="34">
    <w:abstractNumId w:val="43"/>
  </w:num>
  <w:num w:numId="35">
    <w:abstractNumId w:val="26"/>
  </w:num>
  <w:num w:numId="36">
    <w:abstractNumId w:val="37"/>
  </w:num>
  <w:num w:numId="37">
    <w:abstractNumId w:val="41"/>
  </w:num>
  <w:num w:numId="38">
    <w:abstractNumId w:val="52"/>
  </w:num>
  <w:num w:numId="39">
    <w:abstractNumId w:val="48"/>
  </w:num>
  <w:num w:numId="40">
    <w:abstractNumId w:val="60"/>
  </w:num>
  <w:num w:numId="41">
    <w:abstractNumId w:val="39"/>
  </w:num>
  <w:num w:numId="42">
    <w:abstractNumId w:val="15"/>
  </w:num>
  <w:num w:numId="43">
    <w:abstractNumId w:val="14"/>
  </w:num>
  <w:num w:numId="44">
    <w:abstractNumId w:val="40"/>
  </w:num>
  <w:num w:numId="45">
    <w:abstractNumId w:val="23"/>
  </w:num>
  <w:num w:numId="46">
    <w:abstractNumId w:val="13"/>
  </w:num>
  <w:num w:numId="47">
    <w:abstractNumId w:val="21"/>
  </w:num>
  <w:num w:numId="48">
    <w:abstractNumId w:val="6"/>
  </w:num>
  <w:num w:numId="49">
    <w:abstractNumId w:val="31"/>
  </w:num>
  <w:num w:numId="50">
    <w:abstractNumId w:val="5"/>
  </w:num>
  <w:num w:numId="51">
    <w:abstractNumId w:val="47"/>
  </w:num>
  <w:num w:numId="52">
    <w:abstractNumId w:val="56"/>
  </w:num>
  <w:num w:numId="53">
    <w:abstractNumId w:val="38"/>
  </w:num>
  <w:num w:numId="54">
    <w:abstractNumId w:val="33"/>
  </w:num>
  <w:num w:numId="55">
    <w:abstractNumId w:val="22"/>
  </w:num>
  <w:num w:numId="56">
    <w:abstractNumId w:val="19"/>
  </w:num>
  <w:num w:numId="57">
    <w:abstractNumId w:val="10"/>
  </w:num>
  <w:num w:numId="58">
    <w:abstractNumId w:val="32"/>
  </w:num>
  <w:num w:numId="5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DA4"/>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6E91"/>
    <w:rsid w:val="0016776A"/>
    <w:rsid w:val="00167DD8"/>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240"/>
    <w:rsid w:val="00266B05"/>
    <w:rsid w:val="002672BC"/>
    <w:rsid w:val="002710F3"/>
    <w:rsid w:val="00272362"/>
    <w:rsid w:val="002723D2"/>
    <w:rsid w:val="0027365F"/>
    <w:rsid w:val="00273E9B"/>
    <w:rsid w:val="00277B34"/>
    <w:rsid w:val="002843A8"/>
    <w:rsid w:val="00284FE0"/>
    <w:rsid w:val="002856DC"/>
    <w:rsid w:val="00286FDC"/>
    <w:rsid w:val="00287260"/>
    <w:rsid w:val="002902F5"/>
    <w:rsid w:val="002912F5"/>
    <w:rsid w:val="00292C38"/>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B2C"/>
    <w:rsid w:val="002D5DF3"/>
    <w:rsid w:val="002D7E8E"/>
    <w:rsid w:val="002E0AC0"/>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53C"/>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2B79"/>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691"/>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07BC3"/>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535"/>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0BCC"/>
    <w:rsid w:val="004C1CBB"/>
    <w:rsid w:val="004C1DE3"/>
    <w:rsid w:val="004C2413"/>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BAB"/>
    <w:rsid w:val="004F33AF"/>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35F6"/>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18F4"/>
    <w:rsid w:val="0059397A"/>
    <w:rsid w:val="00593992"/>
    <w:rsid w:val="00594056"/>
    <w:rsid w:val="0059465E"/>
    <w:rsid w:val="00594D3C"/>
    <w:rsid w:val="00594F43"/>
    <w:rsid w:val="005959FB"/>
    <w:rsid w:val="00595B25"/>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505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79F"/>
    <w:rsid w:val="00643869"/>
    <w:rsid w:val="00646477"/>
    <w:rsid w:val="00646779"/>
    <w:rsid w:val="00647639"/>
    <w:rsid w:val="0065058E"/>
    <w:rsid w:val="00650A31"/>
    <w:rsid w:val="00654178"/>
    <w:rsid w:val="00654440"/>
    <w:rsid w:val="00654500"/>
    <w:rsid w:val="0065471E"/>
    <w:rsid w:val="00654CA7"/>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64EF"/>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4A5"/>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E69D2"/>
    <w:rsid w:val="006F0C38"/>
    <w:rsid w:val="006F0E3B"/>
    <w:rsid w:val="006F2440"/>
    <w:rsid w:val="006F5E85"/>
    <w:rsid w:val="006F6E6A"/>
    <w:rsid w:val="006F7922"/>
    <w:rsid w:val="006F7E45"/>
    <w:rsid w:val="0070047A"/>
    <w:rsid w:val="007009F6"/>
    <w:rsid w:val="00701C8D"/>
    <w:rsid w:val="007052E4"/>
    <w:rsid w:val="007054B3"/>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546"/>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418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1E0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36"/>
    <w:rsid w:val="00A324FE"/>
    <w:rsid w:val="00A3466E"/>
    <w:rsid w:val="00A37566"/>
    <w:rsid w:val="00A37681"/>
    <w:rsid w:val="00A4062A"/>
    <w:rsid w:val="00A40DBF"/>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A0"/>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5C5D"/>
    <w:rsid w:val="00BA7052"/>
    <w:rsid w:val="00BA7D14"/>
    <w:rsid w:val="00BB129B"/>
    <w:rsid w:val="00BB1639"/>
    <w:rsid w:val="00BB1D6B"/>
    <w:rsid w:val="00BB1E5A"/>
    <w:rsid w:val="00BB235F"/>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A1B"/>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5D4"/>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3560"/>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3F8"/>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A6C1D"/>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6BF0"/>
    <w:rsid w:val="00F37E17"/>
    <w:rsid w:val="00F40284"/>
    <w:rsid w:val="00F41267"/>
    <w:rsid w:val="00F436AB"/>
    <w:rsid w:val="00F43867"/>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529"/>
    <w:rsid w:val="00F93B41"/>
    <w:rsid w:val="00F9482B"/>
    <w:rsid w:val="00F95644"/>
    <w:rsid w:val="00F96112"/>
    <w:rsid w:val="00F97E65"/>
    <w:rsid w:val="00FA0327"/>
    <w:rsid w:val="00FA068C"/>
    <w:rsid w:val="00FA08AD"/>
    <w:rsid w:val="00FA420F"/>
    <w:rsid w:val="00FA4F9C"/>
    <w:rsid w:val="00FA5008"/>
    <w:rsid w:val="00FA71C9"/>
    <w:rsid w:val="00FB040D"/>
    <w:rsid w:val="00FB0BC7"/>
    <w:rsid w:val="00FB17DD"/>
    <w:rsid w:val="00FB2CDF"/>
    <w:rsid w:val="00FB362C"/>
    <w:rsid w:val="00FB5BDC"/>
    <w:rsid w:val="00FB72A3"/>
    <w:rsid w:val="00FC15C6"/>
    <w:rsid w:val="00FC29EF"/>
    <w:rsid w:val="00FC4113"/>
    <w:rsid w:val="00FC59C7"/>
    <w:rsid w:val="00FC633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rules v:ext="edit">
        <o:r id="V:Rule7" type="connector" idref="#_x0000_s1026"/>
        <o:r id="V:Rule8" type="connector" idref="#Straight Arrow Connector 3"/>
        <o:r id="V:Rule9" type="connector" idref="#_x0000_s1031"/>
        <o:r id="V:Rule10" type="connector" idref="#_x0000_s1032"/>
        <o:r id="V:Rule11" type="connector" idref="#Straight Arrow Connector 2"/>
        <o:r id="V:Rule12" type="connector" idref="#_x0000_s1030"/>
      </o:rules>
    </o:shapelayout>
  </w:shapeDefaults>
  <w:decimalSymbol w:val=","/>
  <w:listSeparator w:val=";"/>
  <w15:docId w15:val="{95B71423-0A9B-4858-816F-B1670465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407BC3"/>
    <w:pPr>
      <w:spacing w:after="120"/>
      <w:ind w:left="283"/>
    </w:pPr>
    <w:rPr>
      <w:sz w:val="16"/>
      <w:szCs w:val="16"/>
    </w:rPr>
  </w:style>
  <w:style w:type="character" w:customStyle="1" w:styleId="BodyTextIndent3Char">
    <w:name w:val="Body Text Indent 3 Char"/>
    <w:basedOn w:val="DefaultParagraphFont"/>
    <w:link w:val="BodyTextIndent3"/>
    <w:rsid w:val="00407BC3"/>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kc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9146-59E4-42BC-83FF-7B17BC52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55</Pages>
  <Words>11859</Words>
  <Characters>67600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79301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160</cp:revision>
  <cp:lastPrinted>2016-05-04T09:41:00Z</cp:lastPrinted>
  <dcterms:created xsi:type="dcterms:W3CDTF">2015-12-03T07:23:00Z</dcterms:created>
  <dcterms:modified xsi:type="dcterms:W3CDTF">2016-12-19T13:52:00Z</dcterms:modified>
</cp:coreProperties>
</file>