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7027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91767">
        <w:rPr>
          <w:rFonts w:eastAsiaTheme="minorHAnsi"/>
          <w:lang w:val="sr-Latn-RS"/>
        </w:rPr>
        <w:t>257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91767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7027D" w:rsidRDefault="008E70F4" w:rsidP="0047027D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47027D" w:rsidRPr="0047027D">
        <w:t>Набавка протетског материјала за потребе Клинике за ортопедску хирургију и трауматологију Клиничког центра Војводине -15 хибридних протеза кука – тип 1</w:t>
      </w:r>
    </w:p>
    <w:p w:rsidR="00C67982" w:rsidRDefault="00B81973" w:rsidP="0047027D">
      <w:pPr>
        <w:tabs>
          <w:tab w:val="center" w:pos="2333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47027D" w:rsidRPr="0047027D">
        <w:rPr>
          <w:lang w:val="sr-Latn-RS"/>
        </w:rPr>
        <w:t xml:space="preserve">1.485.000,00 </w:t>
      </w:r>
      <w:r w:rsidR="003E7BF4" w:rsidRPr="00563DC7">
        <w:t xml:space="preserve">динара, односно </w:t>
      </w:r>
      <w:r w:rsidR="0047027D" w:rsidRPr="0047027D">
        <w:rPr>
          <w:lang w:val="sr-Latn-RS"/>
        </w:rPr>
        <w:t xml:space="preserve">1.633.500,00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 xml:space="preserve">Понуђена цена: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 xml:space="preserve">Највиша: </w:t>
      </w:r>
      <w:r w:rsidR="0047027D" w:rsidRPr="0047027D">
        <w:rPr>
          <w:rFonts w:eastAsiaTheme="minorHAnsi"/>
          <w:lang w:val="en-US"/>
        </w:rPr>
        <w:t xml:space="preserve">1.485.000,00 </w:t>
      </w:r>
      <w:r w:rsidRPr="00C91767">
        <w:rPr>
          <w:rFonts w:eastAsiaTheme="minorHAnsi"/>
          <w:b/>
          <w:lang w:val="en-US"/>
        </w:rPr>
        <w:t>динара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 xml:space="preserve">Најнижа: </w:t>
      </w:r>
      <w:r w:rsidR="0047027D" w:rsidRPr="0047027D">
        <w:rPr>
          <w:rFonts w:eastAsiaTheme="minorHAnsi"/>
          <w:lang w:val="en-US"/>
        </w:rPr>
        <w:t xml:space="preserve">1.485.000,00 </w:t>
      </w:r>
      <w:r w:rsidRPr="00C91767">
        <w:rPr>
          <w:rFonts w:eastAsiaTheme="minorHAnsi"/>
          <w:b/>
          <w:lang w:val="en-US"/>
        </w:rPr>
        <w:t>динара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>Понуђена цена код прихваљивих понуда: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 xml:space="preserve">Највиша: </w:t>
      </w:r>
      <w:r w:rsidR="0047027D" w:rsidRPr="0047027D">
        <w:rPr>
          <w:rFonts w:eastAsiaTheme="minorHAnsi"/>
          <w:lang w:val="en-US"/>
        </w:rPr>
        <w:t xml:space="preserve">1.485.000,00 </w:t>
      </w:r>
      <w:r w:rsidRPr="00C91767">
        <w:rPr>
          <w:rFonts w:eastAsiaTheme="minorHAnsi"/>
          <w:b/>
          <w:lang w:val="en-US"/>
        </w:rPr>
        <w:t xml:space="preserve">динара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91767">
        <w:rPr>
          <w:rFonts w:eastAsiaTheme="minorHAnsi"/>
          <w:b/>
          <w:lang w:val="en-US"/>
        </w:rPr>
        <w:t xml:space="preserve">Најнижа: </w:t>
      </w:r>
      <w:r w:rsidR="0047027D" w:rsidRPr="0047027D">
        <w:rPr>
          <w:rFonts w:eastAsiaTheme="minorHAnsi"/>
          <w:lang w:val="en-US"/>
        </w:rPr>
        <w:t xml:space="preserve">1.485.000,00 </w:t>
      </w:r>
      <w:r w:rsidRPr="00C91767">
        <w:rPr>
          <w:rFonts w:eastAsiaTheme="minorHAnsi"/>
          <w:b/>
          <w:lang w:val="en-US"/>
        </w:rPr>
        <w:t>динара</w:t>
      </w:r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478E8">
        <w:rPr>
          <w:rFonts w:eastAsiaTheme="minorHAnsi"/>
          <w:lang w:val="sr-Latn-RS"/>
        </w:rPr>
        <w:t>06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7027D">
        <w:rPr>
          <w:rFonts w:eastAsiaTheme="minorHAnsi"/>
          <w:lang w:val="sr-Latn-RS"/>
        </w:rPr>
        <w:t>19</w:t>
      </w:r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2478E8" w:rsidRDefault="0047027D" w:rsidP="00F124F6">
      <w:pPr>
        <w:rPr>
          <w:lang w:val="sr-Latn-RS"/>
        </w:rPr>
      </w:pPr>
      <w:r w:rsidRPr="0047027D">
        <w:rPr>
          <w:lang w:val="sr-Cyrl-RS"/>
        </w:rPr>
        <w:t>„Magna Pharmacia“ д.о.о., ул. Милутина Миланковића бр. 7Б, Београд</w:t>
      </w:r>
    </w:p>
    <w:p w:rsidR="0047027D" w:rsidRPr="0047027D" w:rsidRDefault="0047027D" w:rsidP="00F124F6">
      <w:pPr>
        <w:rPr>
          <w:lang w:val="sr-Latn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2478E8" w:rsidRPr="002478E8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за период од годину дана од дана закључења уговора.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027D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2016-12-01T11:19:00Z</dcterms:created>
  <dcterms:modified xsi:type="dcterms:W3CDTF">2017-01-20T07:28:00Z</dcterms:modified>
</cp:coreProperties>
</file>