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30DD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843D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531D1">
        <w:rPr>
          <w:rFonts w:eastAsiaTheme="minorHAnsi"/>
          <w:lang w:val="sr-Latn-RS"/>
        </w:rPr>
        <w:t>25</w:t>
      </w:r>
      <w:r w:rsidR="00E531D1">
        <w:rPr>
          <w:rFonts w:eastAsiaTheme="minorHAnsi"/>
          <w:lang w:val="sr-Cyrl-RS"/>
        </w:rPr>
        <w:t>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B30DD3">
        <w:rPr>
          <w:rFonts w:eastAsiaTheme="minorHAnsi"/>
          <w:lang w:val="sr-Cyrl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531D1" w:rsidRDefault="008E70F4" w:rsidP="001843DD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B30DD3" w:rsidRPr="00B30DD3">
        <w:t>Набавка</w:t>
      </w:r>
      <w:proofErr w:type="spellEnd"/>
      <w:r w:rsidR="00B30DD3" w:rsidRPr="00B30DD3">
        <w:t xml:space="preserve"> </w:t>
      </w:r>
      <w:proofErr w:type="spellStart"/>
      <w:r w:rsidR="00B30DD3" w:rsidRPr="00B30DD3">
        <w:t>уградног</w:t>
      </w:r>
      <w:proofErr w:type="spellEnd"/>
      <w:r w:rsidR="00B30DD3" w:rsidRPr="00B30DD3">
        <w:t xml:space="preserve"> </w:t>
      </w:r>
      <w:proofErr w:type="spellStart"/>
      <w:r w:rsidR="00B30DD3" w:rsidRPr="00B30DD3">
        <w:t>остеосинтетског</w:t>
      </w:r>
      <w:proofErr w:type="spellEnd"/>
      <w:r w:rsidR="00B30DD3" w:rsidRPr="00B30DD3">
        <w:t xml:space="preserve"> и </w:t>
      </w:r>
      <w:proofErr w:type="spellStart"/>
      <w:r w:rsidR="00B30DD3" w:rsidRPr="00B30DD3">
        <w:t>фиксационог</w:t>
      </w:r>
      <w:proofErr w:type="spellEnd"/>
      <w:r w:rsidR="00B30DD3" w:rsidRPr="00B30DD3">
        <w:t xml:space="preserve"> </w:t>
      </w:r>
      <w:proofErr w:type="spellStart"/>
      <w:r w:rsidR="00B30DD3" w:rsidRPr="00B30DD3">
        <w:t>материјала</w:t>
      </w:r>
      <w:proofErr w:type="spellEnd"/>
      <w:r w:rsidR="00B30DD3" w:rsidRPr="00B30DD3">
        <w:t xml:space="preserve"> </w:t>
      </w:r>
      <w:proofErr w:type="spellStart"/>
      <w:r w:rsidR="00B30DD3" w:rsidRPr="00B30DD3">
        <w:t>за</w:t>
      </w:r>
      <w:proofErr w:type="spellEnd"/>
      <w:r w:rsidR="00B30DD3" w:rsidRPr="00B30DD3">
        <w:t xml:space="preserve"> </w:t>
      </w:r>
      <w:proofErr w:type="spellStart"/>
      <w:r w:rsidR="00B30DD3" w:rsidRPr="00B30DD3">
        <w:t>потребе</w:t>
      </w:r>
      <w:proofErr w:type="spellEnd"/>
      <w:r w:rsidR="00B30DD3" w:rsidRPr="00B30DD3">
        <w:t xml:space="preserve"> </w:t>
      </w:r>
      <w:proofErr w:type="spellStart"/>
      <w:r w:rsidR="00B30DD3" w:rsidRPr="00B30DD3">
        <w:t>Клинике</w:t>
      </w:r>
      <w:proofErr w:type="spellEnd"/>
      <w:r w:rsidR="00B30DD3" w:rsidRPr="00B30DD3">
        <w:t xml:space="preserve"> </w:t>
      </w:r>
      <w:proofErr w:type="spellStart"/>
      <w:r w:rsidR="00B30DD3" w:rsidRPr="00B30DD3">
        <w:t>за</w:t>
      </w:r>
      <w:proofErr w:type="spellEnd"/>
      <w:r w:rsidR="00B30DD3" w:rsidRPr="00B30DD3">
        <w:t xml:space="preserve"> </w:t>
      </w:r>
      <w:proofErr w:type="spellStart"/>
      <w:r w:rsidR="00B30DD3" w:rsidRPr="00B30DD3">
        <w:t>ортопедску</w:t>
      </w:r>
      <w:proofErr w:type="spellEnd"/>
      <w:r w:rsidR="00B30DD3" w:rsidRPr="00B30DD3">
        <w:t xml:space="preserve"> </w:t>
      </w:r>
      <w:proofErr w:type="spellStart"/>
      <w:r w:rsidR="00B30DD3" w:rsidRPr="00B30DD3">
        <w:t>хирургију</w:t>
      </w:r>
      <w:proofErr w:type="spellEnd"/>
      <w:r w:rsidR="00B30DD3" w:rsidRPr="00B30DD3">
        <w:t xml:space="preserve"> и </w:t>
      </w:r>
      <w:proofErr w:type="spellStart"/>
      <w:r w:rsidR="00B30DD3" w:rsidRPr="00B30DD3">
        <w:t>трауматологију</w:t>
      </w:r>
      <w:proofErr w:type="spellEnd"/>
      <w:r w:rsidR="00B30DD3" w:rsidRPr="00B30DD3">
        <w:t xml:space="preserve"> КЦВ - </w:t>
      </w:r>
      <w:proofErr w:type="spellStart"/>
      <w:r w:rsidR="00B30DD3" w:rsidRPr="00B30DD3">
        <w:t>Ситан</w:t>
      </w:r>
      <w:proofErr w:type="spellEnd"/>
      <w:r w:rsidR="00B30DD3" w:rsidRPr="00B30DD3">
        <w:t xml:space="preserve"> </w:t>
      </w:r>
      <w:proofErr w:type="spellStart"/>
      <w:r w:rsidR="00B30DD3" w:rsidRPr="00B30DD3">
        <w:t>остеосинтетски</w:t>
      </w:r>
      <w:proofErr w:type="spellEnd"/>
      <w:r w:rsidR="00B30DD3" w:rsidRPr="00B30DD3">
        <w:t xml:space="preserve"> </w:t>
      </w:r>
      <w:proofErr w:type="spellStart"/>
      <w:r w:rsidR="00B30DD3" w:rsidRPr="00B30DD3">
        <w:t>материјал</w:t>
      </w:r>
      <w:proofErr w:type="spellEnd"/>
    </w:p>
    <w:p w:rsidR="00B30DD3" w:rsidRPr="00B30DD3" w:rsidRDefault="00B30DD3" w:rsidP="001843DD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1843DD">
      <w:pPr>
        <w:tabs>
          <w:tab w:val="center" w:pos="2333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B30DD3" w:rsidRPr="00B30DD3">
        <w:rPr>
          <w:lang w:val="sr-Latn-RS"/>
        </w:rPr>
        <w:t xml:space="preserve">32.250,00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30DD3" w:rsidRPr="00B30DD3">
        <w:rPr>
          <w:lang w:val="sr-Latn-RS"/>
        </w:rPr>
        <w:t xml:space="preserve">35.475,00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B30DD3" w:rsidRPr="00B30DD3">
        <w:rPr>
          <w:rFonts w:eastAsiaTheme="minorHAnsi"/>
          <w:lang w:val="en-US"/>
        </w:rPr>
        <w:t xml:space="preserve">32.250,00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B30DD3" w:rsidRPr="00B30DD3">
        <w:rPr>
          <w:rFonts w:eastAsiaTheme="minorHAnsi"/>
          <w:lang w:val="en-US"/>
        </w:rPr>
        <w:t xml:space="preserve">32.250,00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код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прихваљивих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понуда</w:t>
      </w:r>
      <w:proofErr w:type="spellEnd"/>
      <w:r w:rsidRPr="00C91767">
        <w:rPr>
          <w:rFonts w:eastAsiaTheme="minorHAnsi"/>
          <w:b/>
          <w:lang w:val="en-US"/>
        </w:rPr>
        <w:t>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B30DD3" w:rsidRPr="00B30DD3">
        <w:rPr>
          <w:rFonts w:eastAsiaTheme="minorHAnsi"/>
          <w:lang w:val="en-US"/>
        </w:rPr>
        <w:t xml:space="preserve">32.250,00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B30DD3" w:rsidRPr="00B30DD3">
        <w:rPr>
          <w:rFonts w:eastAsiaTheme="minorHAnsi"/>
          <w:lang w:val="en-US"/>
        </w:rPr>
        <w:t xml:space="preserve">32.250,00 </w:t>
      </w:r>
      <w:bookmarkStart w:id="0" w:name="_GoBack"/>
      <w:bookmarkEnd w:id="0"/>
      <w:r w:rsidRPr="00C91767">
        <w:rPr>
          <w:rFonts w:eastAsiaTheme="minorHAnsi"/>
          <w:b/>
          <w:lang w:val="en-US"/>
        </w:rPr>
        <w:t>динара</w:t>
      </w:r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478E8">
        <w:rPr>
          <w:rFonts w:eastAsiaTheme="minorHAnsi"/>
          <w:lang w:val="sr-Latn-RS"/>
        </w:rPr>
        <w:t>06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843DD">
        <w:rPr>
          <w:rFonts w:eastAsiaTheme="minorHAnsi"/>
          <w:lang w:val="sr-Cyrl-RS"/>
        </w:rPr>
        <w:t>20</w:t>
      </w:r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78E8" w:rsidRDefault="001843DD" w:rsidP="00F124F6">
      <w:pPr>
        <w:rPr>
          <w:lang w:val="sr-Cyrl-RS"/>
        </w:rPr>
      </w:pPr>
      <w:r w:rsidRPr="001843DD">
        <w:rPr>
          <w:lang w:val="sr-Cyrl-RS"/>
        </w:rPr>
        <w:t>„Narcissus“ д.о.о., ул. Вука Караџића бр. 24, Ада</w:t>
      </w:r>
    </w:p>
    <w:p w:rsidR="001843DD" w:rsidRPr="002478E8" w:rsidRDefault="001843DD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којем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добављач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целости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испоручи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наручиоцу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добра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која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су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предмет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овог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максималној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вредности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износа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члана</w:t>
      </w:r>
      <w:proofErr w:type="spellEnd"/>
      <w:r w:rsidR="002478E8" w:rsidRPr="002478E8">
        <w:rPr>
          <w:rFonts w:eastAsiaTheme="minorHAnsi"/>
        </w:rPr>
        <w:t xml:space="preserve"> 2. </w:t>
      </w:r>
      <w:proofErr w:type="spellStart"/>
      <w:proofErr w:type="gramStart"/>
      <w:r w:rsidR="002478E8" w:rsidRPr="002478E8">
        <w:rPr>
          <w:rFonts w:eastAsiaTheme="minorHAnsi"/>
        </w:rPr>
        <w:t>овог</w:t>
      </w:r>
      <w:proofErr w:type="spellEnd"/>
      <w:proofErr w:type="gram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, </w:t>
      </w:r>
      <w:proofErr w:type="spellStart"/>
      <w:r w:rsidR="002478E8" w:rsidRPr="002478E8">
        <w:rPr>
          <w:rFonts w:eastAsiaTheme="minorHAnsi"/>
        </w:rPr>
        <w:t>односно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период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годину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закључења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43D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30DD3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531D1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2017-01-20T11:43:00Z</dcterms:modified>
</cp:coreProperties>
</file>