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69.3pt" o:ole="">
                  <v:imagedata r:id="rId9" o:title=""/>
                </v:shape>
                <o:OLEObject Type="Embed" ProgID="PBrush" ShapeID="_x0000_i1025" DrawAspect="Content" ObjectID="_1552283239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DB1350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>
              <w:fldChar w:fldCharType="begin"/>
            </w:r>
            <w:r>
              <w:instrText xml:space="preserve"> HYPERLINK "mailto:uprava@kcv.rs" </w:instrText>
            </w:r>
            <w:r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Default="002D5B2C" w:rsidP="002D5B2C">
      <w:pPr>
        <w:pStyle w:val="Footer"/>
        <w:tabs>
          <w:tab w:val="left" w:pos="720"/>
        </w:tabs>
        <w:rPr>
          <w:b/>
          <w:noProof/>
        </w:rPr>
      </w:pPr>
    </w:p>
    <w:p w:rsidR="00C42FA9" w:rsidRPr="00CB1394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CB1394">
        <w:rPr>
          <w:b/>
          <w:noProof/>
          <w:lang w:val="sr-Latn-RS"/>
        </w:rPr>
        <w:t>1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702B72" w:rsidRDefault="00702B72" w:rsidP="00C42FA9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702B72" w:rsidRPr="00C42FA9" w:rsidRDefault="00702B72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 wp14:anchorId="3179B9FF" wp14:editId="5EDF81C2">
            <wp:extent cx="5759450" cy="579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CS"/>
        </w:rPr>
      </w:pPr>
    </w:p>
    <w:p w:rsidR="00C42FA9" w:rsidRDefault="00C42FA9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Latn-RS"/>
        </w:rPr>
      </w:pPr>
      <w:r>
        <w:rPr>
          <w:b/>
          <w:color w:val="222222"/>
          <w:u w:val="single"/>
          <w:lang w:val="sr-Cyrl-CS"/>
        </w:rPr>
        <w:lastRenderedPageBreak/>
        <w:t>ОДГОВОР</w:t>
      </w:r>
    </w:p>
    <w:p w:rsidR="007246F8" w:rsidRDefault="007246F8" w:rsidP="00931B47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246F8" w:rsidRDefault="007246F8" w:rsidP="00931B47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246F8" w:rsidRDefault="007246F8" w:rsidP="00931B47">
      <w:pPr>
        <w:shd w:val="clear" w:color="auto" w:fill="FFFFFF"/>
        <w:rPr>
          <w:b/>
          <w:color w:val="222222"/>
          <w:u w:val="single"/>
          <w:lang w:val="sr-Cyrl-RS"/>
        </w:rPr>
      </w:pPr>
      <w:r>
        <w:rPr>
          <w:b/>
          <w:color w:val="222222"/>
          <w:u w:val="single"/>
          <w:lang w:val="sr-Cyrl-RS"/>
        </w:rPr>
        <w:t xml:space="preserve">Одговор на 1. </w:t>
      </w:r>
      <w:r w:rsidR="00B759DD">
        <w:rPr>
          <w:b/>
          <w:color w:val="222222"/>
          <w:u w:val="single"/>
          <w:lang w:val="sr-Cyrl-RS"/>
        </w:rPr>
        <w:t>п</w:t>
      </w:r>
      <w:r>
        <w:rPr>
          <w:b/>
          <w:color w:val="222222"/>
          <w:u w:val="single"/>
          <w:lang w:val="sr-Cyrl-RS"/>
        </w:rPr>
        <w:t>итање:</w:t>
      </w:r>
    </w:p>
    <w:p w:rsidR="007246F8" w:rsidRDefault="007246F8" w:rsidP="00931B47">
      <w:pPr>
        <w:shd w:val="clear" w:color="auto" w:fill="FFFFFF"/>
        <w:rPr>
          <w:b/>
          <w:color w:val="222222"/>
          <w:u w:val="single"/>
          <w:lang w:val="sr-Cyrl-RS"/>
        </w:rPr>
      </w:pPr>
    </w:p>
    <w:p w:rsidR="00493856" w:rsidRDefault="00652816" w:rsidP="00931B47">
      <w:pPr>
        <w:shd w:val="clear" w:color="auto" w:fill="FFFFFF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</w:t>
      </w:r>
      <w:r w:rsidR="007246F8" w:rsidRPr="007246F8">
        <w:rPr>
          <w:color w:val="222222"/>
          <w:lang w:val="sr-Cyrl-RS"/>
        </w:rPr>
        <w:t>Закон</w:t>
      </w:r>
      <w:r>
        <w:rPr>
          <w:color w:val="222222"/>
          <w:lang w:val="sr-Cyrl-RS"/>
        </w:rPr>
        <w:t>у</w:t>
      </w:r>
      <w:r w:rsidR="007246F8" w:rsidRPr="007246F8">
        <w:rPr>
          <w:color w:val="222222"/>
          <w:lang w:val="sr-Cyrl-RS"/>
        </w:rPr>
        <w:t xml:space="preserve"> о јавним набавкама</w:t>
      </w:r>
      <w:r w:rsidR="00B759DD">
        <w:rPr>
          <w:color w:val="222222"/>
          <w:lang w:val="sr-Cyrl-RS"/>
        </w:rPr>
        <w:t xml:space="preserve"> у</w:t>
      </w:r>
      <w:r w:rsidR="007246F8" w:rsidRPr="007246F8">
        <w:rPr>
          <w:color w:val="222222"/>
          <w:lang w:val="sr-Cyrl-RS"/>
        </w:rPr>
        <w:t xml:space="preserve"> члан</w:t>
      </w:r>
      <w:r w:rsidR="00B759DD">
        <w:rPr>
          <w:color w:val="222222"/>
          <w:lang w:val="sr-Cyrl-RS"/>
        </w:rPr>
        <w:t>у</w:t>
      </w:r>
      <w:r w:rsidR="007246F8" w:rsidRPr="007246F8">
        <w:rPr>
          <w:color w:val="222222"/>
          <w:lang w:val="sr-Cyrl-RS"/>
        </w:rPr>
        <w:t xml:space="preserve"> 85. </w:t>
      </w:r>
      <w:r w:rsidR="00B759DD">
        <w:rPr>
          <w:color w:val="222222"/>
          <w:lang w:val="sr-Cyrl-RS"/>
        </w:rPr>
        <w:t>н</w:t>
      </w:r>
      <w:r w:rsidR="007246F8">
        <w:rPr>
          <w:color w:val="222222"/>
          <w:lang w:val="sr-Cyrl-RS"/>
        </w:rPr>
        <w:t>авод</w:t>
      </w:r>
      <w:r>
        <w:rPr>
          <w:color w:val="222222"/>
          <w:lang w:val="sr-Cyrl-RS"/>
        </w:rPr>
        <w:t xml:space="preserve">е се </w:t>
      </w:r>
      <w:r w:rsidR="007246F8">
        <w:rPr>
          <w:color w:val="222222"/>
          <w:lang w:val="sr-Cyrl-RS"/>
        </w:rPr>
        <w:t xml:space="preserve"> елементи критеријума </w:t>
      </w:r>
      <w:r w:rsidR="00B759DD">
        <w:rPr>
          <w:color w:val="222222"/>
          <w:lang w:val="sr-Cyrl-RS"/>
        </w:rPr>
        <w:t xml:space="preserve">који </w:t>
      </w:r>
      <w:r w:rsidR="007246F8">
        <w:rPr>
          <w:color w:val="222222"/>
          <w:lang w:val="sr-Cyrl-RS"/>
        </w:rPr>
        <w:t>могу бити кад је критеријум економск</w:t>
      </w:r>
      <w:r w:rsidR="00493856">
        <w:rPr>
          <w:color w:val="222222"/>
          <w:lang w:val="sr-Cyrl-RS"/>
        </w:rPr>
        <w:t>и најповољнија понуда, а то не</w:t>
      </w:r>
      <w:r w:rsidR="009D341A">
        <w:rPr>
          <w:color w:val="222222"/>
          <w:lang w:val="sr-Cyrl-RS"/>
        </w:rPr>
        <w:t xml:space="preserve"> </w:t>
      </w:r>
      <w:r w:rsidR="00493856">
        <w:rPr>
          <w:color w:val="222222"/>
          <w:lang w:val="sr-Cyrl-RS"/>
        </w:rPr>
        <w:t>значи да ако није наведен</w:t>
      </w:r>
      <w:r>
        <w:rPr>
          <w:color w:val="222222"/>
          <w:lang w:val="sr-Cyrl-RS"/>
        </w:rPr>
        <w:t xml:space="preserve">а </w:t>
      </w:r>
      <w:r w:rsidR="00493856">
        <w:rPr>
          <w:color w:val="222222"/>
          <w:lang w:val="sr-Cyrl-RS"/>
        </w:rPr>
        <w:t>тј. наглашена посебна ставка „услови плаћања“ да не може бити елеменат критеријума.</w:t>
      </w: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493856" w:rsidRDefault="00493856" w:rsidP="00652816">
      <w:pPr>
        <w:rPr>
          <w:b/>
          <w:color w:val="222222"/>
          <w:u w:val="single"/>
          <w:lang w:val="sr-Cyrl-RS"/>
        </w:rPr>
      </w:pPr>
      <w:r>
        <w:rPr>
          <w:b/>
          <w:color w:val="222222"/>
          <w:u w:val="single"/>
          <w:lang w:val="sr-Cyrl-RS"/>
        </w:rPr>
        <w:t xml:space="preserve">Одговор на 2. </w:t>
      </w:r>
      <w:r w:rsidR="00B759DD">
        <w:rPr>
          <w:b/>
          <w:color w:val="222222"/>
          <w:u w:val="single"/>
          <w:lang w:val="sr-Cyrl-RS"/>
        </w:rPr>
        <w:t>п</w:t>
      </w:r>
      <w:r>
        <w:rPr>
          <w:b/>
          <w:color w:val="222222"/>
          <w:u w:val="single"/>
          <w:lang w:val="sr-Cyrl-RS"/>
        </w:rPr>
        <w:t>итање:</w:t>
      </w:r>
      <w:r w:rsidR="00652816">
        <w:rPr>
          <w:b/>
          <w:color w:val="222222"/>
          <w:u w:val="single"/>
          <w:lang w:val="sr-Cyrl-RS"/>
        </w:rPr>
        <w:t xml:space="preserve"> </w:t>
      </w:r>
      <w:r w:rsidR="00652816" w:rsidRPr="002E52B1">
        <w:rPr>
          <w:lang w:val="sr-Cyrl-RS"/>
        </w:rPr>
        <w:t xml:space="preserve">Наручилац  </w:t>
      </w:r>
      <w:r w:rsidR="00652816">
        <w:rPr>
          <w:lang w:val="sr-Cyrl-RS"/>
        </w:rPr>
        <w:t>ће</w:t>
      </w:r>
      <w:r w:rsidR="00652816" w:rsidRPr="002E52B1">
        <w:rPr>
          <w:lang w:val="sr-Cyrl-RS"/>
        </w:rPr>
        <w:t xml:space="preserve"> приступи</w:t>
      </w:r>
      <w:r w:rsidR="00652816">
        <w:rPr>
          <w:lang w:val="sr-Cyrl-RS"/>
        </w:rPr>
        <w:t>ти</w:t>
      </w:r>
      <w:r w:rsidR="00652816" w:rsidRPr="002E52B1">
        <w:rPr>
          <w:lang w:val="sr-Cyrl-RS"/>
        </w:rPr>
        <w:t xml:space="preserve"> измени конкурсне документације</w:t>
      </w:r>
      <w:r w:rsidR="00652816">
        <w:rPr>
          <w:lang w:val="sr-Cyrl-RS"/>
        </w:rPr>
        <w:t>.</w:t>
      </w: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493856" w:rsidRPr="00C95160" w:rsidRDefault="00493856" w:rsidP="00493856">
      <w:pPr>
        <w:shd w:val="clear" w:color="auto" w:fill="FFFFFF"/>
        <w:rPr>
          <w:color w:val="222222"/>
          <w:lang w:val="sr-Cyrl-RS"/>
        </w:rPr>
      </w:pPr>
      <w:r>
        <w:rPr>
          <w:b/>
          <w:color w:val="222222"/>
          <w:u w:val="single"/>
          <w:lang w:val="sr-Cyrl-RS"/>
        </w:rPr>
        <w:t xml:space="preserve">Одговор на 3. </w:t>
      </w:r>
      <w:r w:rsidR="00B759DD">
        <w:rPr>
          <w:b/>
          <w:color w:val="222222"/>
          <w:u w:val="single"/>
          <w:lang w:val="sr-Cyrl-RS"/>
        </w:rPr>
        <w:t>п</w:t>
      </w:r>
      <w:r>
        <w:rPr>
          <w:b/>
          <w:color w:val="222222"/>
          <w:u w:val="single"/>
          <w:lang w:val="sr-Cyrl-RS"/>
        </w:rPr>
        <w:t>итање</w:t>
      </w:r>
      <w:r w:rsidRPr="00C95160">
        <w:rPr>
          <w:b/>
          <w:color w:val="222222"/>
          <w:lang w:val="sr-Cyrl-RS"/>
        </w:rPr>
        <w:t>:</w:t>
      </w:r>
      <w:r w:rsidR="00652816" w:rsidRPr="00C95160">
        <w:rPr>
          <w:b/>
          <w:color w:val="222222"/>
          <w:lang w:val="sr-Cyrl-RS"/>
        </w:rPr>
        <w:t xml:space="preserve"> </w:t>
      </w:r>
      <w:r w:rsidR="00C95160" w:rsidRPr="00C95160">
        <w:rPr>
          <w:color w:val="222222"/>
          <w:lang w:val="sr-Cyrl-RS"/>
        </w:rPr>
        <w:t xml:space="preserve">  Закон о роковима измирења новчаних обавеза </w:t>
      </w:r>
      <w:r w:rsidR="00B759DD">
        <w:rPr>
          <w:color w:val="222222"/>
          <w:lang w:val="sr-Cyrl-RS"/>
        </w:rPr>
        <w:t xml:space="preserve">у </w:t>
      </w:r>
      <w:r w:rsidR="00C95160" w:rsidRPr="00C95160">
        <w:rPr>
          <w:color w:val="222222"/>
          <w:lang w:val="sr-Cyrl-RS"/>
        </w:rPr>
        <w:t xml:space="preserve"> комерцијалним трансакцијама</w:t>
      </w:r>
      <w:r w:rsidR="00C95160">
        <w:rPr>
          <w:color w:val="222222"/>
          <w:lang w:val="sr-Cyrl-RS"/>
        </w:rPr>
        <w:t xml:space="preserve"> </w:t>
      </w:r>
      <w:r w:rsidR="00C95160" w:rsidRPr="00C95160">
        <w:rPr>
          <w:color w:val="222222"/>
          <w:lang w:val="sr-Cyrl-RS"/>
        </w:rPr>
        <w:t xml:space="preserve">(Сл. Гласник РС бр. 119/2012 и 68/2015)   члан 4. </w:t>
      </w:r>
      <w:r w:rsidR="00026D99">
        <w:rPr>
          <w:color w:val="222222"/>
          <w:lang w:val="sr-Cyrl-RS"/>
        </w:rPr>
        <w:t>с</w:t>
      </w:r>
      <w:r w:rsidR="00C95160" w:rsidRPr="00C95160">
        <w:rPr>
          <w:color w:val="222222"/>
          <w:lang w:val="sr-Cyrl-RS"/>
        </w:rPr>
        <w:t>тав 3</w:t>
      </w:r>
      <w:r w:rsidR="00026D99">
        <w:rPr>
          <w:color w:val="222222"/>
          <w:lang w:val="sr-Cyrl-RS"/>
        </w:rPr>
        <w:t>. наводи:</w:t>
      </w:r>
      <w:r w:rsidR="00C95160" w:rsidRPr="00C95160">
        <w:rPr>
          <w:color w:val="222222"/>
          <w:lang w:val="sr-Cyrl-RS"/>
        </w:rPr>
        <w:t xml:space="preserve">  </w:t>
      </w: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493856" w:rsidRDefault="00B759DD" w:rsidP="00931B47">
      <w:pPr>
        <w:shd w:val="clear" w:color="auto" w:fill="FFFFFF"/>
        <w:rPr>
          <w:lang w:val="sr-Cyrl-RS"/>
        </w:rPr>
      </w:pPr>
      <w:r>
        <w:rPr>
          <w:lang w:val="sr-Cyrl-RS"/>
        </w:rPr>
        <w:t>„</w:t>
      </w:r>
      <w:proofErr w:type="spellStart"/>
      <w:r w:rsidR="00C95160">
        <w:t>Изузетно</w:t>
      </w:r>
      <w:proofErr w:type="spellEnd"/>
      <w:r w:rsidR="00C95160">
        <w:t xml:space="preserve"> </w:t>
      </w:r>
      <w:proofErr w:type="spellStart"/>
      <w:r w:rsidR="00C95160">
        <w:t>од</w:t>
      </w:r>
      <w:proofErr w:type="spellEnd"/>
      <w:r w:rsidR="00C95160">
        <w:t xml:space="preserve"> </w:t>
      </w:r>
      <w:proofErr w:type="spellStart"/>
      <w:r w:rsidR="00C95160">
        <w:t>става</w:t>
      </w:r>
      <w:proofErr w:type="spellEnd"/>
      <w:r w:rsidR="00C95160">
        <w:t xml:space="preserve"> 1. </w:t>
      </w:r>
      <w:proofErr w:type="spellStart"/>
      <w:r w:rsidR="00C95160">
        <w:t>овог</w:t>
      </w:r>
      <w:proofErr w:type="spellEnd"/>
      <w:r w:rsidR="00C95160">
        <w:t xml:space="preserve"> </w:t>
      </w:r>
      <w:proofErr w:type="spellStart"/>
      <w:r w:rsidR="00C95160">
        <w:t>члана</w:t>
      </w:r>
      <w:proofErr w:type="spellEnd"/>
      <w:r w:rsidR="00C95160">
        <w:t xml:space="preserve">, </w:t>
      </w:r>
      <w:proofErr w:type="spellStart"/>
      <w:r w:rsidR="00C95160">
        <w:t>уговором</w:t>
      </w:r>
      <w:proofErr w:type="spellEnd"/>
      <w:r w:rsidR="00C95160">
        <w:t xml:space="preserve"> </w:t>
      </w:r>
      <w:proofErr w:type="spellStart"/>
      <w:r w:rsidR="00C95160">
        <w:t>између</w:t>
      </w:r>
      <w:proofErr w:type="spellEnd"/>
      <w:r w:rsidR="00C95160">
        <w:t xml:space="preserve"> </w:t>
      </w:r>
      <w:proofErr w:type="spellStart"/>
      <w:r w:rsidR="00C95160">
        <w:t>јавног</w:t>
      </w:r>
      <w:proofErr w:type="spellEnd"/>
      <w:r w:rsidR="00C95160">
        <w:t xml:space="preserve"> </w:t>
      </w:r>
      <w:proofErr w:type="spellStart"/>
      <w:r w:rsidR="00C95160">
        <w:t>сектора</w:t>
      </w:r>
      <w:proofErr w:type="spellEnd"/>
      <w:r w:rsidR="00C95160">
        <w:t xml:space="preserve"> и </w:t>
      </w:r>
      <w:proofErr w:type="spellStart"/>
      <w:r w:rsidR="00C95160">
        <w:t>привредних</w:t>
      </w:r>
      <w:proofErr w:type="spellEnd"/>
      <w:r w:rsidR="00C95160">
        <w:t xml:space="preserve"> </w:t>
      </w:r>
      <w:proofErr w:type="spellStart"/>
      <w:r w:rsidR="00C95160">
        <w:t>субјеката</w:t>
      </w:r>
      <w:proofErr w:type="spellEnd"/>
      <w:r w:rsidR="00C95160">
        <w:t xml:space="preserve"> </w:t>
      </w:r>
      <w:proofErr w:type="spellStart"/>
      <w:r w:rsidR="00C95160" w:rsidRPr="00026D99">
        <w:rPr>
          <w:b/>
          <w:u w:val="single"/>
        </w:rPr>
        <w:t>може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се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предвидети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рок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за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измирење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новчаних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обавеза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до</w:t>
      </w:r>
      <w:proofErr w:type="spellEnd"/>
      <w:r w:rsidR="00C95160" w:rsidRPr="00026D99">
        <w:rPr>
          <w:b/>
          <w:u w:val="single"/>
        </w:rPr>
        <w:t xml:space="preserve"> 90 </w:t>
      </w:r>
      <w:proofErr w:type="spellStart"/>
      <w:r w:rsidR="00C95160" w:rsidRPr="00026D99">
        <w:rPr>
          <w:b/>
          <w:u w:val="single"/>
        </w:rPr>
        <w:t>дана</w:t>
      </w:r>
      <w:proofErr w:type="spellEnd"/>
      <w:r w:rsidR="00C95160" w:rsidRPr="00026D99">
        <w:rPr>
          <w:b/>
          <w:u w:val="single"/>
        </w:rPr>
        <w:t xml:space="preserve"> у </w:t>
      </w:r>
      <w:proofErr w:type="spellStart"/>
      <w:r w:rsidR="00C95160" w:rsidRPr="00026D99">
        <w:rPr>
          <w:b/>
          <w:u w:val="single"/>
        </w:rPr>
        <w:t>случају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када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је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дужник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Републички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фонд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за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здравствено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осигурање</w:t>
      </w:r>
      <w:proofErr w:type="spellEnd"/>
      <w:r w:rsidR="00C95160" w:rsidRPr="00026D99">
        <w:rPr>
          <w:b/>
          <w:u w:val="single"/>
        </w:rPr>
        <w:t xml:space="preserve">, </w:t>
      </w:r>
      <w:proofErr w:type="spellStart"/>
      <w:r w:rsidR="00C95160" w:rsidRPr="00026D99">
        <w:rPr>
          <w:b/>
          <w:u w:val="single"/>
        </w:rPr>
        <w:t>односно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корисник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средстава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Републичког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фонда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за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здравствено</w:t>
      </w:r>
      <w:proofErr w:type="spellEnd"/>
      <w:r w:rsidR="00C95160" w:rsidRPr="00026D99">
        <w:rPr>
          <w:b/>
          <w:u w:val="single"/>
        </w:rPr>
        <w:t xml:space="preserve"> </w:t>
      </w:r>
      <w:proofErr w:type="spellStart"/>
      <w:r w:rsidR="00C95160" w:rsidRPr="00026D99">
        <w:rPr>
          <w:b/>
          <w:u w:val="single"/>
        </w:rPr>
        <w:t>осигурање</w:t>
      </w:r>
      <w:proofErr w:type="spellEnd"/>
      <w:r w:rsidR="00C95160">
        <w:t xml:space="preserve"> у </w:t>
      </w:r>
      <w:proofErr w:type="spellStart"/>
      <w:r w:rsidR="00C95160">
        <w:t>смислу</w:t>
      </w:r>
      <w:proofErr w:type="spellEnd"/>
      <w:r w:rsidR="00C95160">
        <w:t xml:space="preserve"> </w:t>
      </w:r>
      <w:proofErr w:type="spellStart"/>
      <w:r w:rsidR="00C95160">
        <w:t>закона</w:t>
      </w:r>
      <w:proofErr w:type="spellEnd"/>
      <w:r w:rsidR="00C95160">
        <w:t xml:space="preserve"> </w:t>
      </w:r>
      <w:proofErr w:type="spellStart"/>
      <w:r w:rsidR="00C95160">
        <w:t>којим</w:t>
      </w:r>
      <w:proofErr w:type="spellEnd"/>
      <w:r w:rsidR="00C95160">
        <w:t xml:space="preserve"> </w:t>
      </w:r>
      <w:proofErr w:type="spellStart"/>
      <w:r w:rsidR="00C95160">
        <w:t>се</w:t>
      </w:r>
      <w:proofErr w:type="spellEnd"/>
      <w:r w:rsidR="00C95160">
        <w:t xml:space="preserve"> </w:t>
      </w:r>
      <w:proofErr w:type="spellStart"/>
      <w:r w:rsidR="00C95160">
        <w:t>уређује</w:t>
      </w:r>
      <w:proofErr w:type="spellEnd"/>
      <w:r w:rsidR="00C95160">
        <w:t xml:space="preserve"> </w:t>
      </w:r>
      <w:proofErr w:type="spellStart"/>
      <w:r w:rsidR="00C95160">
        <w:t>буџетски</w:t>
      </w:r>
      <w:proofErr w:type="spellEnd"/>
      <w:r w:rsidR="00C95160">
        <w:t xml:space="preserve"> </w:t>
      </w:r>
      <w:proofErr w:type="spellStart"/>
      <w:r w:rsidR="00C95160">
        <w:t>систем</w:t>
      </w:r>
      <w:proofErr w:type="spellEnd"/>
      <w:r w:rsidR="00C95160">
        <w:t>.</w:t>
      </w:r>
      <w:r>
        <w:rPr>
          <w:lang w:val="sr-Cyrl-RS"/>
        </w:rPr>
        <w:t>“</w:t>
      </w:r>
    </w:p>
    <w:p w:rsidR="00B759DD" w:rsidRDefault="00B759DD" w:rsidP="00931B47">
      <w:pPr>
        <w:shd w:val="clear" w:color="auto" w:fill="FFFFFF"/>
        <w:rPr>
          <w:lang w:val="sr-Cyrl-RS"/>
        </w:rPr>
      </w:pPr>
    </w:p>
    <w:p w:rsidR="00B74942" w:rsidRPr="00026D99" w:rsidRDefault="00B74942" w:rsidP="00931B47">
      <w:pPr>
        <w:shd w:val="clear" w:color="auto" w:fill="FFFFFF"/>
        <w:rPr>
          <w:color w:val="222222"/>
          <w:lang w:val="sr-Cyrl-RS"/>
        </w:rPr>
      </w:pPr>
    </w:p>
    <w:p w:rsidR="00493856" w:rsidRDefault="00493856" w:rsidP="00493856">
      <w:pPr>
        <w:shd w:val="clear" w:color="auto" w:fill="FFFFFF"/>
        <w:rPr>
          <w:b/>
          <w:color w:val="222222"/>
          <w:u w:val="single"/>
          <w:lang w:val="sr-Cyrl-RS"/>
        </w:rPr>
      </w:pPr>
      <w:r>
        <w:rPr>
          <w:b/>
          <w:color w:val="222222"/>
          <w:u w:val="single"/>
          <w:lang w:val="sr-Cyrl-RS"/>
        </w:rPr>
        <w:t xml:space="preserve">Одговор на 4. </w:t>
      </w:r>
      <w:r w:rsidR="00B759DD">
        <w:rPr>
          <w:b/>
          <w:color w:val="222222"/>
          <w:u w:val="single"/>
          <w:lang w:val="sr-Cyrl-RS"/>
        </w:rPr>
        <w:t>п</w:t>
      </w:r>
      <w:r>
        <w:rPr>
          <w:b/>
          <w:color w:val="222222"/>
          <w:u w:val="single"/>
          <w:lang w:val="sr-Cyrl-RS"/>
        </w:rPr>
        <w:t>итање:</w:t>
      </w:r>
    </w:p>
    <w:p w:rsidR="00493856" w:rsidRDefault="00493856" w:rsidP="00931B47">
      <w:pPr>
        <w:shd w:val="clear" w:color="auto" w:fill="FFFFFF"/>
        <w:rPr>
          <w:color w:val="222222"/>
          <w:lang w:val="sr-Cyrl-RS"/>
        </w:rPr>
      </w:pPr>
    </w:p>
    <w:p w:rsidR="005F7C21" w:rsidRPr="002E52B1" w:rsidRDefault="005F7C21" w:rsidP="00B74942">
      <w:pPr>
        <w:rPr>
          <w:lang w:val="sr-Cyrl-RS"/>
        </w:rPr>
      </w:pPr>
      <w:r w:rsidRPr="002E52B1">
        <w:rPr>
          <w:lang w:val="sr-Cyrl-RS"/>
        </w:rPr>
        <w:t xml:space="preserve">Наручилац  </w:t>
      </w:r>
      <w:r>
        <w:rPr>
          <w:lang w:val="sr-Cyrl-RS"/>
        </w:rPr>
        <w:t>ће</w:t>
      </w:r>
      <w:r w:rsidRPr="002E52B1">
        <w:rPr>
          <w:lang w:val="sr-Cyrl-RS"/>
        </w:rPr>
        <w:t xml:space="preserve"> приступи</w:t>
      </w:r>
      <w:r>
        <w:rPr>
          <w:lang w:val="sr-Cyrl-RS"/>
        </w:rPr>
        <w:t>ти</w:t>
      </w:r>
      <w:r w:rsidRPr="002E52B1">
        <w:rPr>
          <w:lang w:val="sr-Cyrl-RS"/>
        </w:rPr>
        <w:t xml:space="preserve"> измени конкурсне документације</w:t>
      </w:r>
      <w:r w:rsidR="00B74942">
        <w:rPr>
          <w:lang w:val="sr-Cyrl-RS"/>
        </w:rPr>
        <w:t>.</w:t>
      </w:r>
      <w:r w:rsidRPr="002E52B1">
        <w:rPr>
          <w:lang w:val="sr-Cyrl-RS"/>
        </w:rPr>
        <w:t xml:space="preserve"> </w:t>
      </w:r>
    </w:p>
    <w:p w:rsidR="005F7C2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                 </w:t>
      </w:r>
    </w:p>
    <w:p w:rsidR="00B74942" w:rsidRPr="00B759DD" w:rsidRDefault="00B74942" w:rsidP="00B74942">
      <w:pPr>
        <w:shd w:val="clear" w:color="auto" w:fill="FFFFFF"/>
        <w:rPr>
          <w:color w:val="222222"/>
          <w:lang w:val="sr-Cyrl-RS"/>
        </w:rPr>
      </w:pPr>
      <w:r>
        <w:rPr>
          <w:b/>
          <w:color w:val="222222"/>
          <w:u w:val="single"/>
          <w:lang w:val="sr-Cyrl-RS"/>
        </w:rPr>
        <w:t xml:space="preserve">Одговор на 5. </w:t>
      </w:r>
      <w:r w:rsidR="00B759DD">
        <w:rPr>
          <w:b/>
          <w:color w:val="222222"/>
          <w:u w:val="single"/>
          <w:lang w:val="sr-Cyrl-RS"/>
        </w:rPr>
        <w:t>п</w:t>
      </w:r>
      <w:r>
        <w:rPr>
          <w:b/>
          <w:color w:val="222222"/>
          <w:u w:val="single"/>
          <w:lang w:val="sr-Cyrl-RS"/>
        </w:rPr>
        <w:t>итање</w:t>
      </w:r>
      <w:r w:rsidRPr="00AC2C4F">
        <w:rPr>
          <w:color w:val="222222"/>
          <w:lang w:val="sr-Cyrl-RS"/>
        </w:rPr>
        <w:t>:</w:t>
      </w:r>
      <w:r w:rsidR="00AC2C4F" w:rsidRPr="00AC2C4F">
        <w:rPr>
          <w:color w:val="222222"/>
          <w:lang w:val="sr-Cyrl-RS"/>
        </w:rPr>
        <w:t xml:space="preserve"> Н</w:t>
      </w:r>
      <w:r w:rsidR="00AC2C4F">
        <w:rPr>
          <w:color w:val="222222"/>
          <w:lang w:val="sr-Cyrl-RS"/>
        </w:rPr>
        <w:t xml:space="preserve">аручилац је прописао нумерацију предива из разлога што од нумерације зависи финоћа материјала </w:t>
      </w:r>
      <w:r w:rsidR="00B759DD">
        <w:rPr>
          <w:color w:val="222222"/>
          <w:lang w:val="sr-Cyrl-RS"/>
        </w:rPr>
        <w:t>односно од</w:t>
      </w:r>
      <w:r w:rsidR="00DB1350">
        <w:rPr>
          <w:color w:val="222222"/>
          <w:lang w:val="sr-Cyrl-RS"/>
        </w:rPr>
        <w:t>р</w:t>
      </w:r>
      <w:r w:rsidR="00B759DD">
        <w:rPr>
          <w:color w:val="222222"/>
          <w:lang w:val="sr-Cyrl-RS"/>
        </w:rPr>
        <w:t>е</w:t>
      </w:r>
      <w:bookmarkStart w:id="4" w:name="_GoBack"/>
      <w:bookmarkEnd w:id="4"/>
      <w:r w:rsidR="00B759DD">
        <w:rPr>
          <w:color w:val="222222"/>
          <w:lang w:val="sr-Cyrl-RS"/>
        </w:rPr>
        <w:t xml:space="preserve">ђује број жица по </w:t>
      </w:r>
      <w:r w:rsidR="00B759DD">
        <w:rPr>
          <w:color w:val="222222"/>
          <w:lang w:val="sr-Latn-RS"/>
        </w:rPr>
        <w:t>m².</w:t>
      </w:r>
    </w:p>
    <w:p w:rsidR="005F7C21" w:rsidRDefault="005F7C21" w:rsidP="005F7C21">
      <w:pPr>
        <w:ind w:firstLine="720"/>
        <w:jc w:val="both"/>
        <w:rPr>
          <w:lang w:val="sr-Cyrl-RS"/>
        </w:rPr>
      </w:pPr>
    </w:p>
    <w:p w:rsidR="005F7C2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B759DD">
        <w:rPr>
          <w:lang w:val="sr-Cyrl-RS"/>
        </w:rPr>
        <w:t>09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-О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42" w:rsidRDefault="00B74942">
      <w:r>
        <w:separator/>
      </w:r>
    </w:p>
  </w:endnote>
  <w:endnote w:type="continuationSeparator" w:id="0">
    <w:p w:rsidR="00B74942" w:rsidRDefault="00B7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B74942" w:rsidRDefault="00B74942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B74942" w:rsidRPr="00CF2211" w:rsidRDefault="00B74942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42" w:rsidRDefault="00B74942">
      <w:r>
        <w:separator/>
      </w:r>
    </w:p>
  </w:footnote>
  <w:footnote w:type="continuationSeparator" w:id="0">
    <w:p w:rsidR="00B74942" w:rsidRDefault="00B7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26D99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397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385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2816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2B72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46F8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341A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2C4F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4942"/>
    <w:rsid w:val="00B75519"/>
    <w:rsid w:val="00B759DD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5160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1350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0C18-1BE2-433E-8CE6-6B3120F7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195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1463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155</cp:revision>
  <cp:lastPrinted>2015-08-24T10:45:00Z</cp:lastPrinted>
  <dcterms:created xsi:type="dcterms:W3CDTF">2015-08-19T10:36:00Z</dcterms:created>
  <dcterms:modified xsi:type="dcterms:W3CDTF">2017-03-29T07:01:00Z</dcterms:modified>
</cp:coreProperties>
</file>