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14C3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27AC2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514C30">
        <w:rPr>
          <w:rFonts w:eastAsiaTheme="minorHAnsi"/>
          <w:lang w:val="sr-Cyrl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14C30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14C30" w:rsidRPr="00514C30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Капиларне колоне за анализу алкохола, за гасни хроматограф</w:t>
      </w:r>
    </w:p>
    <w:p w:rsidR="00514C30" w:rsidRDefault="00514C30" w:rsidP="00270402">
      <w:pPr>
        <w:tabs>
          <w:tab w:val="center" w:pos="2333"/>
        </w:tabs>
        <w:jc w:val="both"/>
        <w:rPr>
          <w:b/>
          <w:lang w:val="sr-Cyrl-C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14C30" w:rsidRPr="00514C30">
        <w:t xml:space="preserve">92.742,14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514C30" w:rsidRPr="00514C30">
        <w:t xml:space="preserve">111.290,57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27AC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27AC2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14C30" w:rsidRPr="00514C30">
        <w:t xml:space="preserve">92.742,14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14C30" w:rsidRPr="00514C30">
        <w:t xml:space="preserve">92.742,14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14C30" w:rsidRPr="00514C30">
        <w:t xml:space="preserve">92.742,14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14C30" w:rsidRPr="00514C30">
        <w:t xml:space="preserve">92.742,14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AC2">
        <w:rPr>
          <w:rFonts w:eastAsiaTheme="minorHAnsi"/>
          <w:lang w:val="sr-Cyrl-RS"/>
        </w:rPr>
        <w:t>12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762BE" w:rsidRDefault="00427AC2" w:rsidP="009F0760">
      <w:pPr>
        <w:jc w:val="both"/>
        <w:rPr>
          <w:b/>
          <w:bCs/>
          <w:lang w:val="sr-Cyrl-RS"/>
        </w:rPr>
      </w:pPr>
      <w:r w:rsidRPr="00427AC2">
        <w:rPr>
          <w:b/>
          <w:bCs/>
        </w:rPr>
        <w:t>„DSP Chromatography</w:t>
      </w:r>
      <w:proofErr w:type="gramStart"/>
      <w:r w:rsidRPr="00427AC2">
        <w:rPr>
          <w:b/>
          <w:bCs/>
        </w:rPr>
        <w:t xml:space="preserve">“ </w:t>
      </w:r>
      <w:proofErr w:type="spellStart"/>
      <w:r w:rsidRPr="00427AC2">
        <w:rPr>
          <w:b/>
          <w:bCs/>
        </w:rPr>
        <w:t>д.о.о</w:t>
      </w:r>
      <w:proofErr w:type="spellEnd"/>
      <w:proofErr w:type="gramEnd"/>
      <w:r w:rsidRPr="00427AC2">
        <w:rPr>
          <w:b/>
          <w:bCs/>
        </w:rPr>
        <w:t xml:space="preserve">., </w:t>
      </w:r>
      <w:proofErr w:type="spellStart"/>
      <w:r w:rsidRPr="00427AC2">
        <w:rPr>
          <w:b/>
          <w:bCs/>
        </w:rPr>
        <w:t>ул</w:t>
      </w:r>
      <w:proofErr w:type="spellEnd"/>
      <w:r w:rsidRPr="00427AC2">
        <w:rPr>
          <w:b/>
          <w:bCs/>
        </w:rPr>
        <w:t xml:space="preserve">. </w:t>
      </w:r>
      <w:proofErr w:type="spellStart"/>
      <w:r w:rsidRPr="00427AC2">
        <w:rPr>
          <w:b/>
          <w:bCs/>
        </w:rPr>
        <w:t>Милутина</w:t>
      </w:r>
      <w:proofErr w:type="spellEnd"/>
      <w:r w:rsidRPr="00427AC2">
        <w:rPr>
          <w:b/>
          <w:bCs/>
        </w:rPr>
        <w:t xml:space="preserve"> </w:t>
      </w:r>
      <w:proofErr w:type="spellStart"/>
      <w:r w:rsidRPr="00427AC2">
        <w:rPr>
          <w:b/>
          <w:bCs/>
        </w:rPr>
        <w:t>Миланковића</w:t>
      </w:r>
      <w:proofErr w:type="spellEnd"/>
      <w:r w:rsidRPr="00427AC2">
        <w:rPr>
          <w:b/>
          <w:bCs/>
        </w:rPr>
        <w:t xml:space="preserve"> 120г, </w:t>
      </w:r>
      <w:proofErr w:type="spellStart"/>
      <w:r w:rsidRPr="00427AC2">
        <w:rPr>
          <w:b/>
          <w:bCs/>
        </w:rPr>
        <w:t>Београд</w:t>
      </w:r>
      <w:proofErr w:type="spellEnd"/>
    </w:p>
    <w:p w:rsidR="00427AC2" w:rsidRPr="00427AC2" w:rsidRDefault="00427AC2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14C3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2017-05-12T12:14:00Z</dcterms:modified>
</cp:coreProperties>
</file>