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9.3pt" o:ole="">
                  <v:imagedata r:id="rId9" o:title=""/>
                </v:shape>
                <o:OLEObject Type="Embed" ProgID="PBrush" ShapeID="_x0000_i1025" DrawAspect="Content" ObjectID="_1554030624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2C0EAE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r w:rsidR="00D27710">
              <w:fldChar w:fldCharType="begin"/>
            </w:r>
            <w:r w:rsidR="00D27710">
              <w:instrText xml:space="preserve"> HYPERLINK "mailto:uprava@kcv.rs" </w:instrText>
            </w:r>
            <w:r w:rsidR="00D27710">
              <w:fldChar w:fldCharType="separate"/>
            </w:r>
            <w:r w:rsidR="001A10B9" w:rsidRPr="007645CC">
              <w:rPr>
                <w:rStyle w:val="Hyperlink"/>
                <w:sz w:val="18"/>
                <w:szCs w:val="20"/>
                <w:lang w:val="sl-SI"/>
              </w:rPr>
              <w:t>uprava@kcv.rs</w:t>
            </w:r>
            <w:r w:rsidR="00D27710">
              <w:rPr>
                <w:rStyle w:val="Hyperlink"/>
                <w:sz w:val="18"/>
                <w:szCs w:val="20"/>
                <w:lang w:val="sl-SI"/>
              </w:rPr>
              <w:fldChar w:fldCharType="end"/>
            </w:r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D27710" w:rsidRDefault="00335EE1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>Дана</w:t>
      </w:r>
      <w:r w:rsidRPr="00CA3C20">
        <w:rPr>
          <w:b/>
          <w:noProof/>
          <w:lang w:val="sr-Cyrl-RS"/>
        </w:rPr>
        <w:t>: 1</w:t>
      </w:r>
      <w:r w:rsidR="00D27710">
        <w:rPr>
          <w:b/>
          <w:noProof/>
          <w:lang w:val="sr-Latn-RS"/>
        </w:rPr>
        <w:t>8</w:t>
      </w:r>
      <w:r w:rsidRPr="00CA3C20">
        <w:rPr>
          <w:b/>
          <w:noProof/>
          <w:lang w:val="sr-Cyrl-RS"/>
        </w:rPr>
        <w:t>.04.2017</w:t>
      </w:r>
      <w:r w:rsidR="00D27710">
        <w:rPr>
          <w:b/>
          <w:noProof/>
          <w:lang w:val="sr-Latn-RS"/>
        </w:rPr>
        <w:t>.</w:t>
      </w:r>
      <w:r w:rsidR="00D27710">
        <w:rPr>
          <w:b/>
          <w:noProof/>
          <w:lang w:val="sr-Cyrl-RS"/>
        </w:rPr>
        <w:t>године.</w:t>
      </w:r>
    </w:p>
    <w:p w:rsidR="00C42FA9" w:rsidRPr="004D17C9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5D51A9">
        <w:rPr>
          <w:b/>
          <w:noProof/>
          <w:lang w:val="sr-Cyrl-CS"/>
        </w:rPr>
        <w:t>7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9779F6" w:rsidRDefault="009779F6" w:rsidP="00C42FA9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C42FA9" w:rsidRPr="00C42FA9" w:rsidRDefault="004278B6" w:rsidP="00C42FA9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5D51A9" w:rsidP="007A24CA">
      <w:pPr>
        <w:pStyle w:val="ListParagraph"/>
        <w:ind w:left="0"/>
        <w:jc w:val="both"/>
        <w:rPr>
          <w:noProof/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5AE07B3B" wp14:editId="0E1BDB9B">
            <wp:extent cx="5759450" cy="4815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1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5D51A9" w:rsidRDefault="005D51A9" w:rsidP="007A24CA">
      <w:pPr>
        <w:pStyle w:val="ListParagraph"/>
        <w:ind w:left="0"/>
        <w:jc w:val="both"/>
        <w:rPr>
          <w:noProof/>
          <w:lang w:val="sr-Cyrl-RS"/>
        </w:rPr>
      </w:pPr>
    </w:p>
    <w:p w:rsidR="00931B47" w:rsidRDefault="004278B6" w:rsidP="00931B47">
      <w:pPr>
        <w:shd w:val="clear" w:color="auto" w:fill="FFFFFF"/>
        <w:rPr>
          <w:b/>
          <w:color w:val="222222"/>
          <w:u w:val="single"/>
          <w:lang w:val="sr-Latn-RS"/>
        </w:rPr>
      </w:pPr>
      <w:r>
        <w:rPr>
          <w:b/>
          <w:color w:val="222222"/>
          <w:u w:val="single"/>
          <w:lang w:val="sr-Cyrl-CS"/>
        </w:rPr>
        <w:t>ОДГОВОР</w:t>
      </w:r>
    </w:p>
    <w:p w:rsidR="00997363" w:rsidRDefault="00997363" w:rsidP="00931B47">
      <w:pPr>
        <w:shd w:val="clear" w:color="auto" w:fill="FFFFFF"/>
        <w:rPr>
          <w:b/>
          <w:color w:val="222222"/>
          <w:u w:val="single"/>
          <w:lang w:val="sr-Cyrl-RS"/>
        </w:rPr>
      </w:pPr>
    </w:p>
    <w:p w:rsidR="00997363" w:rsidRPr="00A00B4B" w:rsidRDefault="00A00B4B" w:rsidP="00931B47">
      <w:pPr>
        <w:shd w:val="clear" w:color="auto" w:fill="FFFFFF"/>
        <w:rPr>
          <w:b/>
          <w:color w:val="222222"/>
          <w:u w:val="single"/>
          <w:lang w:val="sr-Cyrl-RS"/>
        </w:rPr>
      </w:pPr>
      <w:r w:rsidRPr="00A00B4B">
        <w:rPr>
          <w:b/>
          <w:color w:val="222222"/>
          <w:u w:val="single"/>
          <w:lang w:val="sr-Cyrl-RS"/>
        </w:rPr>
        <w:t>ОДГОВОР НА ПИТАЊЕ БР. 1</w:t>
      </w:r>
    </w:p>
    <w:p w:rsidR="00D27710" w:rsidRDefault="00D27710" w:rsidP="00931B47">
      <w:pPr>
        <w:shd w:val="clear" w:color="auto" w:fill="FFFFFF"/>
        <w:rPr>
          <w:color w:val="222222"/>
          <w:lang w:val="sr-Cyrl-RS"/>
        </w:rPr>
      </w:pPr>
    </w:p>
    <w:p w:rsidR="00997363" w:rsidRDefault="002770BE" w:rsidP="002770BE">
      <w:pPr>
        <w:shd w:val="clear" w:color="auto" w:fill="FFFFFF"/>
        <w:jc w:val="both"/>
        <w:rPr>
          <w:b/>
          <w:color w:val="222222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Декларација, п</w:t>
      </w:r>
      <w:proofErr w:type="spellStart"/>
      <w:r w:rsidR="002C0EAE">
        <w:rPr>
          <w:rFonts w:ascii="Times New Roman CYR" w:hAnsi="Times New Roman CYR" w:cs="Times New Roman CYR"/>
          <w:lang w:val="en-US"/>
        </w:rPr>
        <w:t>отврда</w:t>
      </w:r>
      <w:proofErr w:type="spellEnd"/>
      <w:r w:rsidR="002C0EAE">
        <w:rPr>
          <w:rFonts w:ascii="Times New Roman CYR" w:hAnsi="Times New Roman CYR" w:cs="Times New Roman CYR"/>
          <w:lang w:val="en-US"/>
        </w:rPr>
        <w:t>/</w:t>
      </w:r>
      <w:proofErr w:type="spellStart"/>
      <w:r w:rsidR="002C0EAE">
        <w:rPr>
          <w:rFonts w:ascii="Times New Roman CYR" w:hAnsi="Times New Roman CYR" w:cs="Times New Roman CYR"/>
          <w:lang w:val="en-US"/>
        </w:rPr>
        <w:t>атест</w:t>
      </w:r>
      <w:proofErr w:type="spellEnd"/>
      <w:r w:rsidR="002C0EAE">
        <w:rPr>
          <w:rFonts w:ascii="Times New Roman CYR" w:hAnsi="Times New Roman CYR" w:cs="Times New Roman CYR"/>
          <w:lang w:val="en-US"/>
        </w:rPr>
        <w:t xml:space="preserve"> </w:t>
      </w:r>
      <w:r w:rsidRPr="00C04CEC">
        <w:rPr>
          <w:rFonts w:ascii="Times New Roman CYR" w:hAnsi="Times New Roman CYR" w:cs="Times New Roman CYR"/>
          <w:lang w:val="en-US"/>
        </w:rPr>
        <w:t xml:space="preserve">о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здравственој</w:t>
      </w:r>
      <w:proofErr w:type="spellEnd"/>
      <w:r w:rsidRPr="00C04CEC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исправности</w:t>
      </w:r>
      <w:proofErr w:type="spellEnd"/>
      <w:r w:rsidRPr="00C04CEC">
        <w:rPr>
          <w:rFonts w:ascii="Times New Roman CYR" w:hAnsi="Times New Roman CYR" w:cs="Times New Roman CYR"/>
          <w:lang w:val="en-US"/>
        </w:rPr>
        <w:t xml:space="preserve"> </w:t>
      </w:r>
      <w:r>
        <w:rPr>
          <w:rFonts w:ascii="Times New Roman CYR" w:hAnsi="Times New Roman CYR" w:cs="Times New Roman CYR"/>
          <w:lang w:val="sr-Cyrl-RS"/>
        </w:rPr>
        <w:t xml:space="preserve">намирнице </w:t>
      </w:r>
      <w:r>
        <w:rPr>
          <w:color w:val="222222"/>
          <w:lang w:val="sr-Cyrl-RS"/>
        </w:rPr>
        <w:t>п</w:t>
      </w:r>
      <w:r w:rsidR="00997363" w:rsidRPr="00997363">
        <w:rPr>
          <w:color w:val="222222"/>
          <w:lang w:val="sr-Cyrl-RS"/>
        </w:rPr>
        <w:t>онуђач</w:t>
      </w:r>
      <w:r>
        <w:rPr>
          <w:color w:val="222222"/>
          <w:lang w:val="sr-Cyrl-RS"/>
        </w:rPr>
        <w:t xml:space="preserve"> би</w:t>
      </w:r>
      <w:r w:rsidR="00997363" w:rsidRPr="00997363">
        <w:rPr>
          <w:color w:val="222222"/>
          <w:lang w:val="sr-Cyrl-RS"/>
        </w:rPr>
        <w:t xml:space="preserve"> доказ</w:t>
      </w:r>
      <w:r>
        <w:rPr>
          <w:color w:val="222222"/>
          <w:lang w:val="sr-Cyrl-RS"/>
        </w:rPr>
        <w:t xml:space="preserve">ивао </w:t>
      </w:r>
      <w:r w:rsidR="00997363" w:rsidRPr="00997363">
        <w:rPr>
          <w:color w:val="222222"/>
          <w:lang w:val="sr-Cyrl-RS"/>
        </w:rPr>
        <w:t xml:space="preserve">приликом </w:t>
      </w:r>
      <w:r>
        <w:rPr>
          <w:color w:val="222222"/>
          <w:lang w:val="sr-Cyrl-RS"/>
        </w:rPr>
        <w:t xml:space="preserve">сваке </w:t>
      </w:r>
      <w:r w:rsidR="00997363" w:rsidRPr="00997363">
        <w:rPr>
          <w:color w:val="222222"/>
          <w:lang w:val="sr-Cyrl-RS"/>
        </w:rPr>
        <w:t>испоруке робе</w:t>
      </w:r>
      <w:r w:rsidR="00997363">
        <w:rPr>
          <w:b/>
          <w:color w:val="222222"/>
          <w:lang w:val="sr-Cyrl-RS"/>
        </w:rPr>
        <w:t>.</w:t>
      </w:r>
    </w:p>
    <w:p w:rsidR="002770BE" w:rsidRPr="002770BE" w:rsidRDefault="002770BE" w:rsidP="002770BE">
      <w:pPr>
        <w:pStyle w:val="ListParagraph"/>
        <w:keepNext/>
        <w:widowControl w:val="0"/>
        <w:autoSpaceDE w:val="0"/>
        <w:autoSpaceDN w:val="0"/>
        <w:adjustRightInd w:val="0"/>
        <w:ind w:left="0"/>
        <w:jc w:val="both"/>
        <w:rPr>
          <w:bCs/>
          <w:lang w:val="sr-Cyrl-RS"/>
        </w:rPr>
      </w:pPr>
      <w:r>
        <w:rPr>
          <w:color w:val="222222"/>
          <w:lang w:val="sr-Cyrl-RS"/>
        </w:rPr>
        <w:t>Наручилац скреће пажњу да се у</w:t>
      </w:r>
      <w:r w:rsidRPr="002770BE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конкурсној документацији предметног поступка јавне набавке у </w:t>
      </w:r>
      <w:r w:rsidRPr="002770BE">
        <w:rPr>
          <w:color w:val="222222"/>
          <w:lang w:val="sr-Cyrl-RS"/>
        </w:rPr>
        <w:t xml:space="preserve">делу </w:t>
      </w:r>
      <w:r>
        <w:rPr>
          <w:color w:val="222222"/>
          <w:lang w:val="sr-Cyrl-RS"/>
        </w:rPr>
        <w:t>„</w:t>
      </w:r>
      <w:r w:rsidRPr="002770BE">
        <w:rPr>
          <w:color w:val="222222"/>
          <w:lang w:val="sr-Cyrl-RS"/>
        </w:rPr>
        <w:t xml:space="preserve">4. </w:t>
      </w:r>
      <w:r w:rsidRPr="00783B98">
        <w:rPr>
          <w:rStyle w:val="Heading1Char"/>
          <w:b w:val="0"/>
          <w:lang w:val="sr-Cyrl-RS"/>
        </w:rPr>
        <w:t>З</w:t>
      </w:r>
      <w:r w:rsidRPr="00783B98">
        <w:rPr>
          <w:rStyle w:val="Heading1Char"/>
          <w:b w:val="0"/>
        </w:rPr>
        <w:t>ахтевана техничка документација предмета јавне</w:t>
      </w:r>
      <w:r w:rsidRPr="00783B98">
        <w:rPr>
          <w:bCs/>
          <w:lang w:val="en-US"/>
        </w:rPr>
        <w:t xml:space="preserve"> </w:t>
      </w:r>
      <w:proofErr w:type="spellStart"/>
      <w:r w:rsidRPr="00783B98">
        <w:rPr>
          <w:bCs/>
          <w:lang w:val="en-US"/>
        </w:rPr>
        <w:t>набавке</w:t>
      </w:r>
      <w:proofErr w:type="spellEnd"/>
      <w:r w:rsidRPr="00783B98">
        <w:rPr>
          <w:bCs/>
          <w:lang w:val="sr-Cyrl-RS"/>
        </w:rPr>
        <w:t>“, недвосмислено и прецизно може утврдити захтев наручиоца о моменту достављања</w:t>
      </w:r>
      <w:r>
        <w:rPr>
          <w:bCs/>
          <w:lang w:val="sr-Cyrl-RS"/>
        </w:rPr>
        <w:t xml:space="preserve"> </w:t>
      </w:r>
      <w:r>
        <w:rPr>
          <w:rFonts w:ascii="Times New Roman CYR" w:hAnsi="Times New Roman CYR" w:cs="Times New Roman CYR"/>
          <w:lang w:val="sr-Cyrl-RS"/>
        </w:rPr>
        <w:t>п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отврда</w:t>
      </w:r>
      <w:proofErr w:type="spellEnd"/>
      <w:r w:rsidRPr="00C04CEC">
        <w:rPr>
          <w:rFonts w:ascii="Times New Roman CYR" w:hAnsi="Times New Roman CYR" w:cs="Times New Roman CYR"/>
          <w:lang w:val="en-US"/>
        </w:rPr>
        <w:t>/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атест</w:t>
      </w:r>
      <w:proofErr w:type="spellEnd"/>
      <w:r w:rsidR="002C0EAE">
        <w:rPr>
          <w:rFonts w:ascii="Times New Roman CYR" w:hAnsi="Times New Roman CYR" w:cs="Times New Roman CYR"/>
          <w:lang w:val="en-US"/>
        </w:rPr>
        <w:t xml:space="preserve"> </w:t>
      </w:r>
      <w:r w:rsidRPr="00C04CEC">
        <w:rPr>
          <w:rFonts w:ascii="Times New Roman CYR" w:hAnsi="Times New Roman CYR" w:cs="Times New Roman CYR"/>
          <w:lang w:val="en-US"/>
        </w:rPr>
        <w:t xml:space="preserve">о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здравственој</w:t>
      </w:r>
      <w:proofErr w:type="spellEnd"/>
      <w:r w:rsidRPr="00C04CEC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исправности</w:t>
      </w:r>
      <w:proofErr w:type="spellEnd"/>
      <w:r w:rsidRPr="00C04CEC">
        <w:rPr>
          <w:rFonts w:ascii="Times New Roman CYR" w:hAnsi="Times New Roman CYR" w:cs="Times New Roman CYR"/>
          <w:lang w:val="en-US"/>
        </w:rPr>
        <w:t xml:space="preserve"> </w:t>
      </w:r>
      <w:r>
        <w:rPr>
          <w:rFonts w:ascii="Times New Roman CYR" w:hAnsi="Times New Roman CYR" w:cs="Times New Roman CYR"/>
          <w:lang w:val="sr-Cyrl-RS"/>
        </w:rPr>
        <w:t xml:space="preserve">намирнице, </w:t>
      </w:r>
      <w:r w:rsidR="002B64A5">
        <w:rPr>
          <w:rFonts w:ascii="Times New Roman CYR" w:hAnsi="Times New Roman CYR" w:cs="Times New Roman CYR"/>
          <w:lang w:val="sr-Cyrl-RS"/>
        </w:rPr>
        <w:t xml:space="preserve">наводи да се </w:t>
      </w:r>
      <w:r>
        <w:rPr>
          <w:rFonts w:ascii="Times New Roman CYR" w:hAnsi="Times New Roman CYR" w:cs="Times New Roman CYR"/>
          <w:lang w:val="sr-Cyrl-RS"/>
        </w:rPr>
        <w:t>„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Приликом</w:t>
      </w:r>
      <w:proofErr w:type="spellEnd"/>
      <w:r w:rsidRPr="00C04CEC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сваке</w:t>
      </w:r>
      <w:proofErr w:type="spellEnd"/>
      <w:r w:rsidRPr="00C04CEC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испоруке</w:t>
      </w:r>
      <w:proofErr w:type="spellEnd"/>
      <w:r>
        <w:rPr>
          <w:rFonts w:ascii="Times New Roman CYR" w:hAnsi="Times New Roman CYR" w:cs="Times New Roman CYR"/>
          <w:lang w:val="sr-Cyrl-RS"/>
        </w:rPr>
        <w:t xml:space="preserve">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м</w:t>
      </w:r>
      <w:r w:rsidR="002C0EAE">
        <w:rPr>
          <w:rFonts w:ascii="Times New Roman CYR" w:hAnsi="Times New Roman CYR" w:cs="Times New Roman CYR"/>
          <w:lang w:val="en-US"/>
        </w:rPr>
        <w:t>ора</w:t>
      </w:r>
      <w:proofErr w:type="spellEnd"/>
      <w:r w:rsidR="002C0EAE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="002C0EAE">
        <w:rPr>
          <w:rFonts w:ascii="Times New Roman CYR" w:hAnsi="Times New Roman CYR" w:cs="Times New Roman CYR"/>
          <w:lang w:val="en-US"/>
        </w:rPr>
        <w:t>се</w:t>
      </w:r>
      <w:proofErr w:type="spellEnd"/>
      <w:r w:rsidR="002C0EAE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="002C0EAE">
        <w:rPr>
          <w:rFonts w:ascii="Times New Roman CYR" w:hAnsi="Times New Roman CYR" w:cs="Times New Roman CYR"/>
          <w:lang w:val="en-US"/>
        </w:rPr>
        <w:t>доставити</w:t>
      </w:r>
      <w:proofErr w:type="spellEnd"/>
      <w:r w:rsidR="002C0EAE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="002C0EAE">
        <w:rPr>
          <w:rFonts w:ascii="Times New Roman CYR" w:hAnsi="Times New Roman CYR" w:cs="Times New Roman CYR"/>
          <w:lang w:val="en-US"/>
        </w:rPr>
        <w:t>потврда</w:t>
      </w:r>
      <w:proofErr w:type="spellEnd"/>
      <w:r w:rsidR="002C0EAE">
        <w:rPr>
          <w:rFonts w:ascii="Times New Roman CYR" w:hAnsi="Times New Roman CYR" w:cs="Times New Roman CYR"/>
          <w:lang w:val="en-US"/>
        </w:rPr>
        <w:t>/</w:t>
      </w:r>
      <w:proofErr w:type="spellStart"/>
      <w:r w:rsidR="002C0EAE">
        <w:rPr>
          <w:rFonts w:ascii="Times New Roman CYR" w:hAnsi="Times New Roman CYR" w:cs="Times New Roman CYR"/>
          <w:lang w:val="en-US"/>
        </w:rPr>
        <w:t>атест</w:t>
      </w:r>
      <w:proofErr w:type="spellEnd"/>
      <w:r w:rsidR="002C0EAE">
        <w:rPr>
          <w:rFonts w:ascii="Times New Roman CYR" w:hAnsi="Times New Roman CYR" w:cs="Times New Roman CYR"/>
          <w:lang w:val="en-US"/>
        </w:rPr>
        <w:t xml:space="preserve"> </w:t>
      </w:r>
      <w:r w:rsidRPr="00C04CEC">
        <w:rPr>
          <w:rFonts w:ascii="Times New Roman CYR" w:hAnsi="Times New Roman CYR" w:cs="Times New Roman CYR"/>
          <w:lang w:val="en-US"/>
        </w:rPr>
        <w:t xml:space="preserve">о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здравственој</w:t>
      </w:r>
      <w:proofErr w:type="spellEnd"/>
      <w:r w:rsidRPr="00C04CEC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исправности</w:t>
      </w:r>
      <w:proofErr w:type="spellEnd"/>
      <w:r w:rsidRPr="00C04CEC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C04CEC">
        <w:rPr>
          <w:rFonts w:ascii="Times New Roman CYR" w:hAnsi="Times New Roman CYR" w:cs="Times New Roman CYR"/>
          <w:lang w:val="en-US"/>
        </w:rPr>
        <w:t>пошиљке</w:t>
      </w:r>
      <w:proofErr w:type="spellEnd"/>
      <w:r>
        <w:rPr>
          <w:rFonts w:ascii="Times New Roman CYR" w:hAnsi="Times New Roman CYR" w:cs="Times New Roman CYR"/>
          <w:lang w:val="sr-Cyrl-RS"/>
        </w:rPr>
        <w:t>“</w:t>
      </w:r>
    </w:p>
    <w:p w:rsidR="002770BE" w:rsidRPr="002770BE" w:rsidRDefault="002770BE" w:rsidP="00931B47">
      <w:pPr>
        <w:shd w:val="clear" w:color="auto" w:fill="FFFFFF"/>
        <w:rPr>
          <w:color w:val="222222"/>
          <w:lang w:val="sr-Cyrl-RS"/>
        </w:rPr>
      </w:pPr>
    </w:p>
    <w:p w:rsidR="00997363" w:rsidRDefault="00997363" w:rsidP="00931B47">
      <w:pPr>
        <w:shd w:val="clear" w:color="auto" w:fill="FFFFFF"/>
        <w:rPr>
          <w:b/>
          <w:color w:val="222222"/>
          <w:lang w:val="sr-Cyrl-RS"/>
        </w:rPr>
      </w:pPr>
    </w:p>
    <w:p w:rsidR="00997363" w:rsidRPr="00A00B4B" w:rsidRDefault="00A00B4B" w:rsidP="00997363">
      <w:pPr>
        <w:shd w:val="clear" w:color="auto" w:fill="FFFFFF"/>
        <w:rPr>
          <w:b/>
          <w:color w:val="222222"/>
          <w:u w:val="single"/>
          <w:lang w:val="sr-Cyrl-RS"/>
        </w:rPr>
      </w:pPr>
      <w:r w:rsidRPr="00A00B4B">
        <w:rPr>
          <w:b/>
          <w:color w:val="222222"/>
          <w:u w:val="single"/>
          <w:lang w:val="sr-Cyrl-RS"/>
        </w:rPr>
        <w:t>ОДГОВОР НА ПИТАЊЕ БР. 2</w:t>
      </w:r>
    </w:p>
    <w:p w:rsidR="00696C18" w:rsidRDefault="006B00C8" w:rsidP="00ED7D2D">
      <w:pPr>
        <w:shd w:val="clear" w:color="auto" w:fill="FFFFFF"/>
        <w:jc w:val="both"/>
        <w:rPr>
          <w:color w:val="222222"/>
          <w:lang w:val="sr-Cyrl-RS"/>
        </w:rPr>
      </w:pPr>
      <w:r w:rsidRPr="006B00C8">
        <w:rPr>
          <w:color w:val="222222"/>
          <w:lang w:val="sr-Cyrl-RS"/>
        </w:rPr>
        <w:t xml:space="preserve">Наручилац се приликом дефинисања додатних услова </w:t>
      </w:r>
      <w:r>
        <w:rPr>
          <w:color w:val="222222"/>
          <w:lang w:val="sr-Cyrl-RS"/>
        </w:rPr>
        <w:t>за учешће у поступку јавне набавке руководи</w:t>
      </w:r>
      <w:r w:rsidR="002B64A5">
        <w:rPr>
          <w:color w:val="222222"/>
          <w:lang w:val="sr-Cyrl-RS"/>
        </w:rPr>
        <w:t>о</w:t>
      </w:r>
      <w:r>
        <w:rPr>
          <w:color w:val="222222"/>
          <w:lang w:val="sr-Cyrl-RS"/>
        </w:rPr>
        <w:t xml:space="preserve"> Законом о јавним набавкама.</w:t>
      </w:r>
    </w:p>
    <w:p w:rsidR="00696C18" w:rsidRDefault="006B00C8" w:rsidP="00ED7D2D">
      <w:pPr>
        <w:shd w:val="clear" w:color="auto" w:fill="FFFFFF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Наиме, поменутим Законом који уређује облас</w:t>
      </w:r>
      <w:r w:rsidR="004A7F7E">
        <w:rPr>
          <w:color w:val="222222"/>
          <w:lang w:val="sr-Cyrl-RS"/>
        </w:rPr>
        <w:t xml:space="preserve">т </w:t>
      </w:r>
      <w:r>
        <w:rPr>
          <w:color w:val="222222"/>
          <w:lang w:val="sr-Cyrl-RS"/>
        </w:rPr>
        <w:t>предметног поступка јавне набавке</w:t>
      </w:r>
      <w:r w:rsidR="002B64A5">
        <w:rPr>
          <w:color w:val="222222"/>
          <w:lang w:val="sr-Cyrl-RS"/>
        </w:rPr>
        <w:t>,</w:t>
      </w:r>
      <w:r>
        <w:rPr>
          <w:color w:val="222222"/>
          <w:lang w:val="sr-Cyrl-RS"/>
        </w:rPr>
        <w:t xml:space="preserve"> није </w:t>
      </w:r>
      <w:r w:rsidRPr="00FD28B1">
        <w:rPr>
          <w:b/>
          <w:color w:val="222222"/>
          <w:lang w:val="sr-Cyrl-RS"/>
        </w:rPr>
        <w:t>наведена обавеза наручиоца</w:t>
      </w:r>
      <w:r>
        <w:rPr>
          <w:color w:val="222222"/>
          <w:lang w:val="sr-Cyrl-RS"/>
        </w:rPr>
        <w:t xml:space="preserve"> да као додатни услов за учешће у поступку јавне набавке одред</w:t>
      </w:r>
      <w:r w:rsidR="00A52558">
        <w:rPr>
          <w:color w:val="222222"/>
          <w:lang w:val="sr-Cyrl-RS"/>
        </w:rPr>
        <w:t>и достављање било којег стандард</w:t>
      </w:r>
      <w:r>
        <w:rPr>
          <w:color w:val="222222"/>
          <w:lang w:val="sr-Cyrl-RS"/>
        </w:rPr>
        <w:t>а, у овом случају стандарда</w:t>
      </w:r>
      <w:r w:rsidR="00ED7D2D">
        <w:rPr>
          <w:color w:val="222222"/>
          <w:lang w:val="sr-Cyrl-RS"/>
        </w:rPr>
        <w:t xml:space="preserve"> </w:t>
      </w:r>
      <w:r w:rsidR="001734C6">
        <w:rPr>
          <w:color w:val="222222"/>
          <w:lang w:val="sr-Latn-RS"/>
        </w:rPr>
        <w:t>ISSO 22000</w:t>
      </w:r>
      <w:r w:rsidR="001734C6">
        <w:rPr>
          <w:color w:val="222222"/>
          <w:lang w:val="sr-Cyrl-RS"/>
        </w:rPr>
        <w:t>.</w:t>
      </w:r>
    </w:p>
    <w:p w:rsidR="007E2AD9" w:rsidRDefault="00696C18" w:rsidP="00ED7D2D">
      <w:pPr>
        <w:shd w:val="clear" w:color="auto" w:fill="FFFFFF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Истим законом, д</w:t>
      </w:r>
      <w:r w:rsidR="001734C6">
        <w:rPr>
          <w:color w:val="222222"/>
          <w:lang w:val="sr-Cyrl-RS"/>
        </w:rPr>
        <w:t xml:space="preserve">одатни услови за учешће у поступку јавне набавке у складу са чланом 76. Закона о јавним набавкама </w:t>
      </w:r>
      <w:r w:rsidR="00A52558">
        <w:rPr>
          <w:color w:val="222222"/>
          <w:lang w:val="sr-Cyrl-RS"/>
        </w:rPr>
        <w:t xml:space="preserve">наручилац </w:t>
      </w:r>
      <w:r w:rsidR="00FD28B1">
        <w:rPr>
          <w:color w:val="222222"/>
          <w:lang w:val="sr-Cyrl-RS"/>
        </w:rPr>
        <w:t xml:space="preserve">може али и не мора уопште да тражи испуњење додатних </w:t>
      </w:r>
      <w:r w:rsidR="00471615">
        <w:rPr>
          <w:color w:val="222222"/>
          <w:lang w:val="sr-Cyrl-RS"/>
        </w:rPr>
        <w:t xml:space="preserve">услова </w:t>
      </w:r>
      <w:r w:rsidR="007E2AD9">
        <w:rPr>
          <w:color w:val="222222"/>
          <w:lang w:val="sr-Cyrl-RS"/>
        </w:rPr>
        <w:t>у поступку јавне набавке, односно наручилац слободно може</w:t>
      </w:r>
      <w:r w:rsidR="002C0EAE">
        <w:rPr>
          <w:color w:val="222222"/>
          <w:lang w:val="sr-Cyrl-RS"/>
        </w:rPr>
        <w:t xml:space="preserve"> или да одреди или да не одреди и</w:t>
      </w:r>
      <w:r w:rsidR="007E2AD9">
        <w:rPr>
          <w:color w:val="222222"/>
          <w:lang w:val="sr-Cyrl-RS"/>
        </w:rPr>
        <w:t>спуњавање ист</w:t>
      </w:r>
      <w:r w:rsidR="002C0EAE">
        <w:rPr>
          <w:color w:val="222222"/>
          <w:lang w:val="sr-Cyrl-RS"/>
        </w:rPr>
        <w:t>и</w:t>
      </w:r>
      <w:r w:rsidR="007E2AD9">
        <w:rPr>
          <w:color w:val="222222"/>
          <w:lang w:val="sr-Cyrl-RS"/>
        </w:rPr>
        <w:t>х.</w:t>
      </w:r>
    </w:p>
    <w:p w:rsidR="00B97B96" w:rsidRDefault="007E2AD9" w:rsidP="00ED7D2D">
      <w:pPr>
        <w:shd w:val="clear" w:color="auto" w:fill="FFFFFF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Наручилац скреће паж</w:t>
      </w:r>
      <w:r w:rsidR="00471615">
        <w:rPr>
          <w:color w:val="222222"/>
          <w:lang w:val="sr-Cyrl-RS"/>
        </w:rPr>
        <w:t>њу да се приликом одређивања</w:t>
      </w:r>
      <w:r>
        <w:rPr>
          <w:color w:val="222222"/>
          <w:lang w:val="sr-Cyrl-RS"/>
        </w:rPr>
        <w:t>, односно неодређивања предметног стандарда</w:t>
      </w:r>
      <w:r w:rsidR="002B64A5">
        <w:rPr>
          <w:color w:val="222222"/>
          <w:lang w:val="sr-Cyrl-RS"/>
        </w:rPr>
        <w:t xml:space="preserve"> за партију 1, 2,3 и 4.</w:t>
      </w:r>
      <w:r>
        <w:rPr>
          <w:color w:val="222222"/>
          <w:lang w:val="sr-Cyrl-RS"/>
        </w:rPr>
        <w:t xml:space="preserve">, није руководио ниједним </w:t>
      </w:r>
      <w:r w:rsidR="00A9091F">
        <w:rPr>
          <w:color w:val="222222"/>
          <w:lang w:val="sr-Cyrl-RS"/>
        </w:rPr>
        <w:t xml:space="preserve">Законом, него је одређивање истог </w:t>
      </w:r>
      <w:r>
        <w:rPr>
          <w:color w:val="222222"/>
          <w:lang w:val="sr-Cyrl-RS"/>
        </w:rPr>
        <w:t xml:space="preserve"> учинио сп</w:t>
      </w:r>
      <w:r w:rsidR="002B64A5">
        <w:rPr>
          <w:color w:val="222222"/>
          <w:lang w:val="sr-Cyrl-RS"/>
        </w:rPr>
        <w:t>рам својих законских могућности и потреба.</w:t>
      </w:r>
    </w:p>
    <w:p w:rsidR="00836B5F" w:rsidRDefault="00B97B96" w:rsidP="00836B5F">
      <w:pPr>
        <w:pStyle w:val="Normal1"/>
        <w:shd w:val="clear" w:color="auto" w:fill="FFFFFF"/>
        <w:spacing w:before="0" w:beforeAutospacing="0" w:after="150" w:afterAutospacing="0"/>
        <w:jc w:val="both"/>
        <w:rPr>
          <w:bCs/>
          <w:color w:val="333333"/>
          <w:shd w:val="clear" w:color="auto" w:fill="FFFFFF"/>
          <w:lang w:val="sr-Cyrl-RS"/>
        </w:rPr>
      </w:pPr>
      <w:r>
        <w:rPr>
          <w:color w:val="222222"/>
          <w:lang w:val="sr-Cyrl-RS"/>
        </w:rPr>
        <w:t xml:space="preserve">Члан 47. Закона о безбедности хране, дефинише да </w:t>
      </w:r>
      <w:r w:rsidRPr="00B97B96">
        <w:rPr>
          <w:color w:val="222222"/>
          <w:u w:val="single"/>
          <w:lang w:val="sr-Cyrl-RS"/>
        </w:rPr>
        <w:t>су „</w:t>
      </w:r>
      <w:r w:rsidRPr="00B97B96">
        <w:rPr>
          <w:color w:val="333333"/>
          <w:u w:val="single"/>
          <w:shd w:val="clear" w:color="auto" w:fill="FFFFFF"/>
        </w:rPr>
        <w:t>Субј</w:t>
      </w:r>
      <w:r w:rsidR="002C0EAE">
        <w:rPr>
          <w:color w:val="333333"/>
          <w:u w:val="single"/>
          <w:shd w:val="clear" w:color="auto" w:fill="FFFFFF"/>
        </w:rPr>
        <w:t>екти у пословању храном дужни</w:t>
      </w:r>
      <w:r w:rsidR="002C0EAE">
        <w:rPr>
          <w:color w:val="333333"/>
          <w:u w:val="single"/>
          <w:shd w:val="clear" w:color="auto" w:fill="FFFFFF"/>
          <w:lang w:val="sr-Cyrl-RS"/>
        </w:rPr>
        <w:t xml:space="preserve"> </w:t>
      </w:r>
      <w:r w:rsidRPr="00B97B96">
        <w:rPr>
          <w:color w:val="333333"/>
          <w:u w:val="single"/>
          <w:shd w:val="clear" w:color="auto" w:fill="FFFFFF"/>
        </w:rPr>
        <w:t>да успоставе систем за осигурање безбедности хране у свим фазама производње, прераде и промета хране, осим на нивоу примарне производње, у сваком објекту под њиховом контролом, у складу са принципима добре произвођачке и хигијенске праксе и анализе опасности и критичних контролних тачака (HACCP)</w:t>
      </w:r>
      <w:r w:rsidRPr="00B97B96">
        <w:rPr>
          <w:color w:val="333333"/>
          <w:u w:val="single"/>
          <w:shd w:val="clear" w:color="auto" w:fill="FFFFFF"/>
          <w:lang w:val="sr-Cyrl-RS"/>
        </w:rPr>
        <w:t>“,</w:t>
      </w:r>
      <w:r w:rsidRPr="00B97B96">
        <w:rPr>
          <w:color w:val="333333"/>
          <w:shd w:val="clear" w:color="auto" w:fill="FFFFFF"/>
          <w:lang w:val="sr-Cyrl-RS"/>
        </w:rPr>
        <w:t xml:space="preserve"> као и чланови 48. и 49. истог закона, који се односе на „</w:t>
      </w:r>
      <w:r w:rsidRPr="00B97B96">
        <w:rPr>
          <w:bCs/>
          <w:color w:val="333333"/>
          <w:shd w:val="clear" w:color="auto" w:fill="FFFFFF"/>
        </w:rPr>
        <w:t>Упутство за добру произвођачку, хигијенску праксу и HACCP</w:t>
      </w:r>
      <w:r w:rsidRPr="00B97B96">
        <w:rPr>
          <w:bCs/>
          <w:color w:val="333333"/>
          <w:shd w:val="clear" w:color="auto" w:fill="FFFFFF"/>
          <w:lang w:val="sr-Cyrl-RS"/>
        </w:rPr>
        <w:t>“ и „</w:t>
      </w:r>
      <w:r w:rsidRPr="00B97B96">
        <w:rPr>
          <w:bCs/>
          <w:color w:val="333333"/>
          <w:shd w:val="clear" w:color="auto" w:fill="FFFFFF"/>
        </w:rPr>
        <w:t>Националне мере</w:t>
      </w:r>
      <w:r w:rsidRPr="00B97B96">
        <w:rPr>
          <w:bCs/>
          <w:color w:val="333333"/>
          <w:shd w:val="clear" w:color="auto" w:fill="FFFFFF"/>
          <w:lang w:val="sr-Cyrl-RS"/>
        </w:rPr>
        <w:t>“</w:t>
      </w:r>
      <w:r>
        <w:rPr>
          <w:bCs/>
          <w:color w:val="333333"/>
          <w:shd w:val="clear" w:color="auto" w:fill="FFFFFF"/>
          <w:lang w:val="sr-Cyrl-RS"/>
        </w:rPr>
        <w:t xml:space="preserve">, </w:t>
      </w:r>
      <w:r w:rsidRPr="00B97B96">
        <w:rPr>
          <w:bCs/>
          <w:color w:val="333333"/>
          <w:shd w:val="clear" w:color="auto" w:fill="FFFFFF"/>
          <w:lang w:val="sr-Cyrl-RS"/>
        </w:rPr>
        <w:t xml:space="preserve">којима се такође дефинише обавеза </w:t>
      </w:r>
      <w:r w:rsidRPr="00B97B96">
        <w:rPr>
          <w:color w:val="333333"/>
          <w:lang w:val="sr-Cyrl-RS"/>
        </w:rPr>
        <w:t>с</w:t>
      </w:r>
      <w:r>
        <w:rPr>
          <w:color w:val="333333"/>
        </w:rPr>
        <w:t>убјект</w:t>
      </w:r>
      <w:r w:rsidRPr="00B97B96">
        <w:rPr>
          <w:color w:val="333333"/>
          <w:lang w:val="sr-Cyrl-RS"/>
        </w:rPr>
        <w:t>а</w:t>
      </w:r>
      <w:r w:rsidRPr="00B97B96">
        <w:rPr>
          <w:color w:val="333333"/>
        </w:rPr>
        <w:t xml:space="preserve"> </w:t>
      </w:r>
      <w:r>
        <w:rPr>
          <w:color w:val="333333"/>
        </w:rPr>
        <w:t>у</w:t>
      </w:r>
      <w:r w:rsidRPr="00B97B96">
        <w:rPr>
          <w:color w:val="333333"/>
        </w:rPr>
        <w:t xml:space="preserve"> </w:t>
      </w:r>
      <w:r>
        <w:rPr>
          <w:color w:val="333333"/>
        </w:rPr>
        <w:t>пословању</w:t>
      </w:r>
      <w:r w:rsidRPr="00B97B96">
        <w:rPr>
          <w:color w:val="333333"/>
        </w:rPr>
        <w:t xml:space="preserve"> </w:t>
      </w:r>
      <w:r>
        <w:rPr>
          <w:color w:val="333333"/>
        </w:rPr>
        <w:t>храном</w:t>
      </w:r>
      <w:r w:rsidRPr="00B97B96">
        <w:rPr>
          <w:color w:val="333333"/>
        </w:rPr>
        <w:t xml:space="preserve"> </w:t>
      </w:r>
      <w:r w:rsidRPr="00B97B96">
        <w:rPr>
          <w:color w:val="333333"/>
          <w:lang w:val="sr-Cyrl-RS"/>
        </w:rPr>
        <w:t xml:space="preserve">да </w:t>
      </w:r>
      <w:r>
        <w:rPr>
          <w:color w:val="333333"/>
        </w:rPr>
        <w:t>користе</w:t>
      </w:r>
      <w:r w:rsidRPr="00B97B96">
        <w:rPr>
          <w:color w:val="333333"/>
        </w:rPr>
        <w:t xml:space="preserve"> </w:t>
      </w:r>
      <w:r>
        <w:rPr>
          <w:color w:val="333333"/>
        </w:rPr>
        <w:t>упутство</w:t>
      </w:r>
      <w:r w:rsidRPr="00B97B96">
        <w:rPr>
          <w:color w:val="333333"/>
        </w:rPr>
        <w:t xml:space="preserve"> </w:t>
      </w:r>
      <w:r>
        <w:rPr>
          <w:color w:val="333333"/>
        </w:rPr>
        <w:t>за</w:t>
      </w:r>
      <w:r w:rsidRPr="00B97B96">
        <w:rPr>
          <w:color w:val="333333"/>
        </w:rPr>
        <w:t xml:space="preserve"> </w:t>
      </w:r>
      <w:r>
        <w:rPr>
          <w:color w:val="333333"/>
        </w:rPr>
        <w:t>добру</w:t>
      </w:r>
      <w:r w:rsidRPr="00B97B96">
        <w:rPr>
          <w:color w:val="333333"/>
        </w:rPr>
        <w:t xml:space="preserve"> </w:t>
      </w:r>
      <w:r>
        <w:rPr>
          <w:color w:val="333333"/>
        </w:rPr>
        <w:t>произвођачку</w:t>
      </w:r>
      <w:r w:rsidRPr="00B97B96">
        <w:rPr>
          <w:color w:val="333333"/>
        </w:rPr>
        <w:t xml:space="preserve"> </w:t>
      </w:r>
      <w:r>
        <w:rPr>
          <w:color w:val="333333"/>
        </w:rPr>
        <w:t>и</w:t>
      </w:r>
      <w:r w:rsidRPr="00B97B96">
        <w:rPr>
          <w:color w:val="333333"/>
        </w:rPr>
        <w:t xml:space="preserve"> </w:t>
      </w:r>
      <w:r>
        <w:rPr>
          <w:color w:val="333333"/>
        </w:rPr>
        <w:t>хигијенску</w:t>
      </w:r>
      <w:r w:rsidRPr="00B97B96">
        <w:rPr>
          <w:color w:val="333333"/>
        </w:rPr>
        <w:t xml:space="preserve"> </w:t>
      </w:r>
      <w:r>
        <w:rPr>
          <w:color w:val="333333"/>
        </w:rPr>
        <w:t>праксу</w:t>
      </w:r>
      <w:r w:rsidRPr="00B97B96">
        <w:rPr>
          <w:color w:val="333333"/>
        </w:rPr>
        <w:t xml:space="preserve"> </w:t>
      </w:r>
      <w:r>
        <w:rPr>
          <w:color w:val="333333"/>
        </w:rPr>
        <w:t>и</w:t>
      </w:r>
      <w:r w:rsidRPr="00B97B96">
        <w:rPr>
          <w:color w:val="333333"/>
        </w:rPr>
        <w:t xml:space="preserve"> </w:t>
      </w:r>
      <w:r>
        <w:rPr>
          <w:color w:val="333333"/>
        </w:rPr>
        <w:t>примену</w:t>
      </w:r>
      <w:r w:rsidRPr="00B97B96">
        <w:rPr>
          <w:color w:val="333333"/>
        </w:rPr>
        <w:t xml:space="preserve"> </w:t>
      </w:r>
      <w:r w:rsidRPr="00B97B96">
        <w:rPr>
          <w:bCs/>
          <w:color w:val="333333"/>
          <w:shd w:val="clear" w:color="auto" w:fill="FFFFFF"/>
        </w:rPr>
        <w:t>HACCP</w:t>
      </w:r>
      <w:r>
        <w:rPr>
          <w:bCs/>
          <w:color w:val="333333"/>
          <w:shd w:val="clear" w:color="auto" w:fill="FFFFFF"/>
          <w:lang w:val="sr-Cyrl-RS"/>
        </w:rPr>
        <w:t>.</w:t>
      </w:r>
    </w:p>
    <w:p w:rsidR="00997363" w:rsidRPr="002B64A5" w:rsidRDefault="00B97B96" w:rsidP="00836B5F">
      <w:pPr>
        <w:pStyle w:val="Normal1"/>
        <w:shd w:val="clear" w:color="auto" w:fill="FFFFFF"/>
        <w:spacing w:before="0" w:beforeAutospacing="0" w:after="150" w:afterAutospacing="0"/>
        <w:jc w:val="both"/>
        <w:rPr>
          <w:bCs/>
          <w:color w:val="333333"/>
          <w:shd w:val="clear" w:color="auto" w:fill="FFFFFF"/>
          <w:lang w:val="sr-Cyrl-RS"/>
        </w:rPr>
      </w:pPr>
      <w:r>
        <w:rPr>
          <w:bCs/>
          <w:color w:val="333333"/>
          <w:shd w:val="clear" w:color="auto" w:fill="FFFFFF"/>
          <w:lang w:val="sr-Cyrl-RS"/>
        </w:rPr>
        <w:t xml:space="preserve">Из свега изнетог и у складу са </w:t>
      </w:r>
      <w:r>
        <w:rPr>
          <w:color w:val="222222"/>
          <w:lang w:val="sr-Cyrl-RS"/>
        </w:rPr>
        <w:t>Законом о безбедности хране, не произлаз</w:t>
      </w:r>
      <w:r w:rsidR="002B64A5">
        <w:rPr>
          <w:color w:val="222222"/>
          <w:lang w:val="sr-Cyrl-RS"/>
        </w:rPr>
        <w:t>и обавеза да субјекти у пословањ</w:t>
      </w:r>
      <w:r>
        <w:rPr>
          <w:color w:val="222222"/>
          <w:lang w:val="sr-Cyrl-RS"/>
        </w:rPr>
        <w:t>у хран</w:t>
      </w:r>
      <w:r w:rsidR="002C0EAE">
        <w:rPr>
          <w:color w:val="222222"/>
          <w:lang w:val="sr-Cyrl-RS"/>
        </w:rPr>
        <w:t>ом, морају да поседују стандард</w:t>
      </w:r>
      <w:r>
        <w:rPr>
          <w:color w:val="222222"/>
          <w:lang w:val="sr-Cyrl-RS"/>
        </w:rPr>
        <w:t xml:space="preserve"> </w:t>
      </w:r>
      <w:r>
        <w:rPr>
          <w:color w:val="222222"/>
        </w:rPr>
        <w:t>ISSO 22000</w:t>
      </w:r>
      <w:r w:rsidR="002B64A5">
        <w:rPr>
          <w:color w:val="222222"/>
          <w:lang w:val="sr-Cyrl-RS"/>
        </w:rPr>
        <w:t>.</w:t>
      </w:r>
    </w:p>
    <w:p w:rsidR="00997363" w:rsidRPr="00A00B4B" w:rsidRDefault="00A00B4B" w:rsidP="00997363">
      <w:pPr>
        <w:shd w:val="clear" w:color="auto" w:fill="FFFFFF"/>
        <w:rPr>
          <w:b/>
          <w:color w:val="222222"/>
          <w:u w:val="single"/>
          <w:lang w:val="sr-Cyrl-RS"/>
        </w:rPr>
      </w:pPr>
      <w:r w:rsidRPr="00A00B4B">
        <w:rPr>
          <w:b/>
          <w:color w:val="222222"/>
          <w:u w:val="single"/>
          <w:lang w:val="sr-Cyrl-RS"/>
        </w:rPr>
        <w:t>ОДГОВОР НА ПИТАЊЕ БР. 3</w:t>
      </w:r>
    </w:p>
    <w:p w:rsidR="00836B5F" w:rsidRDefault="00836B5F" w:rsidP="00997363">
      <w:pPr>
        <w:shd w:val="clear" w:color="auto" w:fill="FFFFFF"/>
        <w:rPr>
          <w:color w:val="222222"/>
          <w:u w:val="single"/>
          <w:lang w:val="sr-Cyrl-RS"/>
        </w:rPr>
      </w:pPr>
    </w:p>
    <w:p w:rsidR="00997363" w:rsidRPr="0057529E" w:rsidRDefault="00836B5F" w:rsidP="0057529E">
      <w:pPr>
        <w:shd w:val="clear" w:color="auto" w:fill="FFFFFF"/>
        <w:jc w:val="both"/>
        <w:rPr>
          <w:color w:val="222222"/>
          <w:lang w:val="sr-Cyrl-RS"/>
        </w:rPr>
      </w:pPr>
      <w:r w:rsidRPr="0057529E">
        <w:rPr>
          <w:color w:val="222222"/>
          <w:lang w:val="sr-Cyrl-RS"/>
        </w:rPr>
        <w:t>Наручи</w:t>
      </w:r>
      <w:r w:rsidR="002C0EAE">
        <w:rPr>
          <w:color w:val="222222"/>
          <w:lang w:val="sr-Cyrl-RS"/>
        </w:rPr>
        <w:t>лац остаје при траженом услову з</w:t>
      </w:r>
      <w:r w:rsidRPr="0057529E">
        <w:rPr>
          <w:color w:val="222222"/>
          <w:lang w:val="sr-Cyrl-RS"/>
        </w:rPr>
        <w:t>а партије 2,3 и 4 -</w:t>
      </w:r>
      <w:r w:rsidR="0000075B" w:rsidRPr="0057529E">
        <w:rPr>
          <w:color w:val="222222"/>
          <w:lang w:val="sr-Cyrl-RS"/>
        </w:rPr>
        <w:t>Уговор</w:t>
      </w:r>
      <w:r w:rsidRPr="0057529E">
        <w:rPr>
          <w:color w:val="222222"/>
          <w:lang w:val="sr-Cyrl-RS"/>
        </w:rPr>
        <w:t xml:space="preserve"> са акредитованом лабораторијом.</w:t>
      </w:r>
    </w:p>
    <w:p w:rsidR="00836B5F" w:rsidRPr="0057529E" w:rsidRDefault="00836B5F" w:rsidP="0057529E">
      <w:pPr>
        <w:shd w:val="clear" w:color="auto" w:fill="FFFFFF"/>
        <w:jc w:val="both"/>
        <w:rPr>
          <w:color w:val="222222"/>
          <w:lang w:val="sr-Cyrl-RS"/>
        </w:rPr>
      </w:pPr>
    </w:p>
    <w:p w:rsidR="00836B5F" w:rsidRPr="0057529E" w:rsidRDefault="00836B5F" w:rsidP="0057529E">
      <w:pPr>
        <w:shd w:val="clear" w:color="auto" w:fill="FFFFFF"/>
        <w:jc w:val="both"/>
        <w:rPr>
          <w:color w:val="222222"/>
          <w:lang w:val="sr-Cyrl-RS"/>
        </w:rPr>
      </w:pPr>
      <w:r w:rsidRPr="0057529E">
        <w:rPr>
          <w:color w:val="222222"/>
          <w:lang w:val="sr-Cyrl-RS"/>
        </w:rPr>
        <w:t xml:space="preserve">Одређијање, односно неодређивање овог додатног услова за партију 1. не би било у вези </w:t>
      </w:r>
      <w:r w:rsidR="0000075B" w:rsidRPr="0057529E">
        <w:rPr>
          <w:color w:val="222222"/>
          <w:lang w:val="sr-Cyrl-RS"/>
        </w:rPr>
        <w:t>са другим захтевима наручиоца који се испуњавају у току реализације предметне јавне набавке</w:t>
      </w:r>
      <w:r w:rsidRPr="0057529E">
        <w:rPr>
          <w:color w:val="222222"/>
          <w:lang w:val="sr-Cyrl-RS"/>
        </w:rPr>
        <w:t xml:space="preserve">, из разлога што се за </w:t>
      </w:r>
      <w:r w:rsidR="0000075B" w:rsidRPr="0057529E">
        <w:rPr>
          <w:color w:val="222222"/>
          <w:lang w:val="sr-Cyrl-RS"/>
        </w:rPr>
        <w:t>предметну партију</w:t>
      </w:r>
      <w:r w:rsidR="002D2A21" w:rsidRPr="0057529E">
        <w:rPr>
          <w:color w:val="222222"/>
          <w:lang w:val="sr-Cyrl-RS"/>
        </w:rPr>
        <w:t xml:space="preserve"> </w:t>
      </w:r>
      <w:r w:rsidRPr="0057529E">
        <w:rPr>
          <w:color w:val="222222"/>
          <w:lang w:val="sr-Cyrl-RS"/>
        </w:rPr>
        <w:t>достављање атеста тражи приликом испоруке предметних добара</w:t>
      </w:r>
      <w:r w:rsidR="002D2A21" w:rsidRPr="0057529E">
        <w:rPr>
          <w:color w:val="222222"/>
          <w:lang w:val="sr-Cyrl-RS"/>
        </w:rPr>
        <w:t>.</w:t>
      </w:r>
    </w:p>
    <w:p w:rsidR="002D2A21" w:rsidRPr="0057529E" w:rsidRDefault="002D2A21" w:rsidP="0057529E">
      <w:pPr>
        <w:shd w:val="clear" w:color="auto" w:fill="FFFFFF"/>
        <w:jc w:val="both"/>
        <w:rPr>
          <w:color w:val="222222"/>
          <w:lang w:val="sr-Cyrl-RS"/>
        </w:rPr>
      </w:pPr>
      <w:r w:rsidRPr="0057529E">
        <w:rPr>
          <w:color w:val="222222"/>
          <w:lang w:val="sr-Cyrl-RS"/>
        </w:rPr>
        <w:t>Наручилац у предметној партији није захтевао</w:t>
      </w:r>
      <w:bookmarkStart w:id="4" w:name="_GoBack"/>
      <w:bookmarkEnd w:id="4"/>
      <w:r w:rsidRPr="0057529E">
        <w:rPr>
          <w:color w:val="222222"/>
          <w:lang w:val="sr-Cyrl-RS"/>
        </w:rPr>
        <w:t xml:space="preserve"> Уговор са акредитованом лабораторијом, како би у потпуности обезбедио конкуренц</w:t>
      </w:r>
      <w:r w:rsidR="005012EC">
        <w:rPr>
          <w:color w:val="222222"/>
          <w:lang w:val="sr-Cyrl-RS"/>
        </w:rPr>
        <w:t>ију међу потенцијалним понуђачим</w:t>
      </w:r>
      <w:r w:rsidRPr="0057529E">
        <w:rPr>
          <w:color w:val="222222"/>
          <w:lang w:val="sr-Cyrl-RS"/>
        </w:rPr>
        <w:t>а, те сматра да је неодређивањем овог услова само још више отворио конкуренцију и олакшао</w:t>
      </w:r>
      <w:r w:rsidR="00D0136D">
        <w:rPr>
          <w:color w:val="222222"/>
          <w:lang w:val="sr-Cyrl-RS"/>
        </w:rPr>
        <w:t xml:space="preserve"> потенцијалним понуђачима </w:t>
      </w:r>
      <w:r w:rsidRPr="0057529E">
        <w:rPr>
          <w:color w:val="222222"/>
          <w:lang w:val="sr-Cyrl-RS"/>
        </w:rPr>
        <w:t xml:space="preserve"> учешће у предметном поступку јавне набавке.</w:t>
      </w:r>
    </w:p>
    <w:p w:rsidR="0000075B" w:rsidRDefault="0000075B" w:rsidP="00A00B4B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F7C2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 xml:space="preserve"> С поштовањем,</w:t>
      </w:r>
    </w:p>
    <w:p w:rsidR="00A00B4B" w:rsidRPr="002E52B1" w:rsidRDefault="00A00B4B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right"/>
        <w:rPr>
          <w:lang w:val="sr-Cyrl-RS"/>
        </w:rPr>
      </w:pPr>
      <w:r w:rsidRPr="002E52B1">
        <w:rPr>
          <w:lang w:val="sr-Cyrl-RS"/>
        </w:rPr>
        <w:t xml:space="preserve">Комисија за јавну набавку </w:t>
      </w:r>
      <w:r w:rsidR="003E6C9B">
        <w:rPr>
          <w:lang w:val="sr-Latn-RS"/>
        </w:rPr>
        <w:t>28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-О</w:t>
      </w: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AE" w:rsidRDefault="002C0EAE">
      <w:r>
        <w:separator/>
      </w:r>
    </w:p>
  </w:endnote>
  <w:endnote w:type="continuationSeparator" w:id="0">
    <w:p w:rsidR="002C0EAE" w:rsidRDefault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192"/>
      <w:docPartObj>
        <w:docPartGallery w:val="Page Numbers (Bottom of Page)"/>
        <w:docPartUnique/>
      </w:docPartObj>
    </w:sdtPr>
    <w:sdtContent>
      <w:sdt>
        <w:sdtPr>
          <w:id w:val="22180193"/>
          <w:docPartObj>
            <w:docPartGallery w:val="Page Numbers (Top of Page)"/>
            <w:docPartUnique/>
          </w:docPartObj>
        </w:sdtPr>
        <w:sdtContent>
          <w:p w:rsidR="002C0EAE" w:rsidRDefault="002C0EAE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2C0EAE" w:rsidRPr="00CF2211" w:rsidRDefault="002C0EAE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AE" w:rsidRDefault="002C0EAE">
      <w:r>
        <w:separator/>
      </w:r>
    </w:p>
  </w:footnote>
  <w:footnote w:type="continuationSeparator" w:id="0">
    <w:p w:rsidR="002C0EAE" w:rsidRDefault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70853"/>
    <w:multiLevelType w:val="hybridMultilevel"/>
    <w:tmpl w:val="B6100570"/>
    <w:lvl w:ilvl="0" w:tplc="E5E082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1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6"/>
  </w:num>
  <w:num w:numId="3">
    <w:abstractNumId w:val="14"/>
  </w:num>
  <w:num w:numId="4">
    <w:abstractNumId w:val="18"/>
  </w:num>
  <w:num w:numId="5">
    <w:abstractNumId w:val="22"/>
  </w:num>
  <w:num w:numId="6">
    <w:abstractNumId w:val="10"/>
  </w:num>
  <w:num w:numId="7">
    <w:abstractNumId w:val="1"/>
  </w:num>
  <w:num w:numId="8">
    <w:abstractNumId w:val="9"/>
  </w:num>
  <w:num w:numId="9">
    <w:abstractNumId w:val="9"/>
  </w:num>
  <w:num w:numId="10">
    <w:abstractNumId w:val="12"/>
  </w:num>
  <w:num w:numId="11">
    <w:abstractNumId w:val="20"/>
  </w:num>
  <w:num w:numId="12">
    <w:abstractNumId w:val="6"/>
  </w:num>
  <w:num w:numId="13">
    <w:abstractNumId w:val="13"/>
  </w:num>
  <w:num w:numId="14">
    <w:abstractNumId w:val="15"/>
  </w:num>
  <w:num w:numId="15">
    <w:abstractNumId w:val="24"/>
  </w:num>
  <w:num w:numId="16">
    <w:abstractNumId w:val="21"/>
  </w:num>
  <w:num w:numId="17">
    <w:abstractNumId w:val="25"/>
  </w:num>
  <w:num w:numId="18">
    <w:abstractNumId w:val="4"/>
  </w:num>
  <w:num w:numId="19">
    <w:abstractNumId w:val="11"/>
  </w:num>
  <w:num w:numId="20">
    <w:abstractNumId w:val="19"/>
  </w:num>
  <w:num w:numId="21">
    <w:abstractNumId w:val="16"/>
  </w:num>
  <w:num w:numId="22">
    <w:abstractNumId w:val="8"/>
  </w:num>
  <w:num w:numId="23">
    <w:abstractNumId w:val="23"/>
  </w:num>
  <w:num w:numId="24">
    <w:abstractNumId w:val="17"/>
  </w:num>
  <w:num w:numId="2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075B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541D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34C6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4E3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51F2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244E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0BE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4A5"/>
    <w:rsid w:val="002B6CFF"/>
    <w:rsid w:val="002C0EAE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A21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3717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651D"/>
    <w:rsid w:val="0032705B"/>
    <w:rsid w:val="0033133B"/>
    <w:rsid w:val="00335232"/>
    <w:rsid w:val="00335EE1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0EFE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0B3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61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A7F7E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17C9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12EC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29E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47F0"/>
    <w:rsid w:val="005C52C2"/>
    <w:rsid w:val="005D1AC8"/>
    <w:rsid w:val="005D3200"/>
    <w:rsid w:val="005D51A9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4688E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6C18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00C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3B98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2AD9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6B5F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3B79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9F6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363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0B4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2558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091F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97B96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E9"/>
    <w:rsid w:val="00C03049"/>
    <w:rsid w:val="00C10109"/>
    <w:rsid w:val="00C10DDA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260C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3C20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136D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71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D7D2D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81C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8B1"/>
    <w:rsid w:val="00FD2EEA"/>
    <w:rsid w:val="00FD33C2"/>
    <w:rsid w:val="00FD3521"/>
    <w:rsid w:val="00FE0238"/>
    <w:rsid w:val="00FE037C"/>
    <w:rsid w:val="00FE0B83"/>
    <w:rsid w:val="00FE1A6D"/>
    <w:rsid w:val="00FE1EE4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8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uiPriority w:val="1"/>
    <w:qFormat/>
    <w:rsid w:val="002251F2"/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ListParagraphChar">
    <w:name w:val="List Paragraph Char"/>
    <w:link w:val="ListParagraph"/>
    <w:uiPriority w:val="34"/>
    <w:rsid w:val="002770BE"/>
    <w:rPr>
      <w:sz w:val="24"/>
      <w:szCs w:val="24"/>
      <w:lang w:val="en-GB"/>
    </w:rPr>
  </w:style>
  <w:style w:type="paragraph" w:customStyle="1" w:styleId="Normal1">
    <w:name w:val="Normal1"/>
    <w:basedOn w:val="Normal"/>
    <w:rsid w:val="00B97B96"/>
    <w:pPr>
      <w:spacing w:before="100" w:beforeAutospacing="1" w:after="100" w:afterAutospacing="1"/>
    </w:pPr>
    <w:rPr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EED8-05B6-4520-AAA7-761E1D5D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463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3308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Olga Marušić</cp:lastModifiedBy>
  <cp:revision>183</cp:revision>
  <cp:lastPrinted>2015-08-24T10:45:00Z</cp:lastPrinted>
  <dcterms:created xsi:type="dcterms:W3CDTF">2015-08-19T10:36:00Z</dcterms:created>
  <dcterms:modified xsi:type="dcterms:W3CDTF">2017-04-18T12:24:00Z</dcterms:modified>
</cp:coreProperties>
</file>