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15C2A7" w14:textId="77777777"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14:paraId="56D967B1" w14:textId="77777777"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14:paraId="6D6BE822" w14:textId="77777777"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14:paraId="5FB563B3" w14:textId="77777777" w:rsidR="00D748E3" w:rsidRPr="00CC7921" w:rsidRDefault="00D748E3" w:rsidP="009B4791">
      <w:pPr>
        <w:jc w:val="center"/>
      </w:pPr>
      <w:r w:rsidRPr="00CC7921">
        <w:t>(</w:t>
      </w:r>
      <w:r w:rsidR="00DF74BA" w:rsidRPr="00DF74BA">
        <w:t>www.kcv.</w:t>
      </w:r>
      <w:r w:rsidR="00DF74BA">
        <w:t>rs</w:t>
      </w:r>
      <w:r w:rsidRPr="00CC7921">
        <w:t>)</w:t>
      </w:r>
    </w:p>
    <w:p w14:paraId="4CBEB3E7" w14:textId="77777777" w:rsidR="00D748E3" w:rsidRPr="00CC7921" w:rsidRDefault="00D748E3" w:rsidP="009B4791">
      <w:pPr>
        <w:jc w:val="center"/>
      </w:pPr>
    </w:p>
    <w:p w14:paraId="4B0871A5" w14:textId="3BE4F6E8" w:rsidR="002C35E5" w:rsidRPr="00A77612" w:rsidRDefault="00235688" w:rsidP="00A3340C">
      <w:pPr>
        <w:jc w:val="center"/>
        <w:rPr>
          <w:rFonts w:eastAsiaTheme="minorHAnsi"/>
          <w:lang w:val="sr-Cyrl-RS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 w:rsidR="00A77612">
        <w:rPr>
          <w:rFonts w:eastAsiaTheme="minorHAnsi"/>
          <w:lang w:val="sr-Cyrl-RS"/>
        </w:rPr>
        <w:t>ОКВИРНОМ СПОРАЗУМУ</w:t>
      </w:r>
    </w:p>
    <w:p w14:paraId="1DFCA0C8" w14:textId="77777777" w:rsidR="00A3340C" w:rsidRPr="00CC7921" w:rsidRDefault="00A3340C" w:rsidP="00A3340C"/>
    <w:p w14:paraId="5F7569AB" w14:textId="77777777" w:rsidR="00F62C3E" w:rsidRDefault="00F62C3E" w:rsidP="00F62C3E">
      <w:pPr>
        <w:jc w:val="both"/>
      </w:pPr>
      <w:proofErr w:type="spellStart"/>
      <w:r>
        <w:rPr>
          <w:b/>
        </w:rPr>
        <w:t>Врста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наручиоца</w:t>
      </w:r>
      <w:proofErr w:type="spellEnd"/>
      <w:r>
        <w:t>: ЗДРАВСТВО</w:t>
      </w:r>
    </w:p>
    <w:p w14:paraId="3663BE6E" w14:textId="77777777" w:rsidR="00F62C3E" w:rsidRDefault="00F62C3E" w:rsidP="00F62C3E">
      <w:pPr>
        <w:autoSpaceDE w:val="0"/>
        <w:autoSpaceDN w:val="0"/>
        <w:adjustRightInd w:val="0"/>
        <w:jc w:val="both"/>
        <w:rPr>
          <w:rFonts w:eastAsia="Calibri"/>
          <w:b/>
          <w:bCs/>
          <w:highlight w:val="yellow"/>
        </w:rPr>
      </w:pPr>
    </w:p>
    <w:p w14:paraId="2B8D5EB9" w14:textId="77777777" w:rsidR="00F62C3E" w:rsidRDefault="00F62C3E" w:rsidP="00F62C3E">
      <w:pPr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  <w:b/>
        </w:rPr>
        <w:t>О</w:t>
      </w:r>
      <w:proofErr w:type="spellStart"/>
      <w:r>
        <w:rPr>
          <w:rFonts w:eastAsia="Calibri"/>
          <w:b/>
          <w:lang w:val="en-US"/>
        </w:rPr>
        <w:t>пис</w:t>
      </w:r>
      <w:proofErr w:type="spellEnd"/>
      <w:r>
        <w:rPr>
          <w:rFonts w:eastAsia="Calibri"/>
          <w:b/>
          <w:lang w:val="en-US"/>
        </w:rPr>
        <w:t xml:space="preserve"> </w:t>
      </w:r>
      <w:proofErr w:type="spellStart"/>
      <w:r>
        <w:rPr>
          <w:rFonts w:eastAsia="Calibri"/>
          <w:b/>
          <w:lang w:val="en-US"/>
        </w:rPr>
        <w:t>предмета</w:t>
      </w:r>
      <w:proofErr w:type="spellEnd"/>
      <w:r>
        <w:rPr>
          <w:rFonts w:eastAsia="Calibri"/>
          <w:b/>
          <w:lang w:val="en-US"/>
        </w:rPr>
        <w:t xml:space="preserve"> </w:t>
      </w:r>
      <w:proofErr w:type="spellStart"/>
      <w:r>
        <w:rPr>
          <w:rFonts w:eastAsia="Calibri"/>
          <w:b/>
          <w:lang w:val="en-US"/>
        </w:rPr>
        <w:t>набавке</w:t>
      </w:r>
      <w:proofErr w:type="spellEnd"/>
      <w:r>
        <w:rPr>
          <w:rFonts w:eastAsia="Calibri"/>
          <w:b/>
          <w:lang w:val="en-US"/>
        </w:rPr>
        <w:t xml:space="preserve">, </w:t>
      </w:r>
      <w:proofErr w:type="spellStart"/>
      <w:r>
        <w:rPr>
          <w:rFonts w:eastAsia="Calibri"/>
          <w:b/>
          <w:lang w:val="en-US"/>
        </w:rPr>
        <w:t>назив</w:t>
      </w:r>
      <w:proofErr w:type="spellEnd"/>
      <w:r>
        <w:rPr>
          <w:rFonts w:eastAsia="Calibri"/>
          <w:b/>
          <w:lang w:val="en-US"/>
        </w:rPr>
        <w:t xml:space="preserve"> и </w:t>
      </w:r>
      <w:proofErr w:type="spellStart"/>
      <w:r>
        <w:rPr>
          <w:rFonts w:eastAsia="Calibri"/>
          <w:b/>
          <w:lang w:val="en-US"/>
        </w:rPr>
        <w:t>ознака</w:t>
      </w:r>
      <w:proofErr w:type="spellEnd"/>
      <w:r>
        <w:rPr>
          <w:rFonts w:eastAsia="Calibri"/>
          <w:b/>
          <w:lang w:val="en-US"/>
        </w:rPr>
        <w:t xml:space="preserve"> </w:t>
      </w:r>
      <w:proofErr w:type="spellStart"/>
      <w:r>
        <w:rPr>
          <w:rFonts w:eastAsia="Calibri"/>
          <w:b/>
          <w:lang w:val="en-US"/>
        </w:rPr>
        <w:t>из</w:t>
      </w:r>
      <w:proofErr w:type="spellEnd"/>
      <w:r>
        <w:rPr>
          <w:rFonts w:eastAsia="Calibri"/>
          <w:b/>
          <w:lang w:val="en-US"/>
        </w:rPr>
        <w:t xml:space="preserve"> </w:t>
      </w:r>
      <w:proofErr w:type="spellStart"/>
      <w:r>
        <w:rPr>
          <w:rFonts w:eastAsia="Calibri"/>
          <w:b/>
          <w:lang w:val="en-US"/>
        </w:rPr>
        <w:t>општег</w:t>
      </w:r>
      <w:proofErr w:type="spellEnd"/>
      <w:r>
        <w:rPr>
          <w:rFonts w:eastAsia="Calibri"/>
          <w:b/>
          <w:lang w:val="en-US"/>
        </w:rPr>
        <w:t xml:space="preserve"> </w:t>
      </w:r>
      <w:proofErr w:type="spellStart"/>
      <w:r>
        <w:rPr>
          <w:rFonts w:eastAsia="Calibri"/>
          <w:b/>
          <w:lang w:val="en-US"/>
        </w:rPr>
        <w:t>речника</w:t>
      </w:r>
      <w:proofErr w:type="spellEnd"/>
      <w:r>
        <w:rPr>
          <w:rFonts w:eastAsia="Calibri"/>
          <w:b/>
          <w:lang w:val="en-US"/>
        </w:rPr>
        <w:t xml:space="preserve"> </w:t>
      </w:r>
      <w:proofErr w:type="spellStart"/>
      <w:r>
        <w:rPr>
          <w:rFonts w:eastAsia="Calibri"/>
          <w:b/>
          <w:lang w:val="en-US"/>
        </w:rPr>
        <w:t>набавке</w:t>
      </w:r>
      <w:proofErr w:type="spellEnd"/>
      <w:r>
        <w:rPr>
          <w:rFonts w:eastAsia="Calibri"/>
          <w:b/>
        </w:rPr>
        <w:t>:</w:t>
      </w:r>
    </w:p>
    <w:p w14:paraId="6977B419" w14:textId="02DB1199" w:rsidR="00F62C3E" w:rsidRPr="00F62C3E" w:rsidRDefault="00F62C3E" w:rsidP="00F62C3E">
      <w:pPr>
        <w:autoSpaceDE w:val="0"/>
        <w:autoSpaceDN w:val="0"/>
        <w:adjustRightInd w:val="0"/>
        <w:jc w:val="both"/>
        <w:rPr>
          <w:lang w:val="sr-Cyrl-RS"/>
        </w:rPr>
      </w:pPr>
      <w:r>
        <w:rPr>
          <w:noProof/>
        </w:rPr>
        <w:t xml:space="preserve">28-17-O – </w:t>
      </w:r>
      <w:r>
        <w:rPr>
          <w:lang w:val="sr-Cyrl-CS"/>
        </w:rPr>
        <w:t xml:space="preserve">Набавка </w:t>
      </w:r>
      <w:r>
        <w:rPr>
          <w:lang w:val="sr-Cyrl-RS"/>
        </w:rPr>
        <w:t xml:space="preserve">намирница и ентералне хране за исхрану пацијената </w:t>
      </w:r>
      <w:r>
        <w:rPr>
          <w:lang w:val="sr-Cyrl-BA"/>
        </w:rPr>
        <w:t>Клиничког центра Војводине</w:t>
      </w:r>
      <w:r>
        <w:rPr>
          <w:lang w:val="sr-Latn-RS"/>
        </w:rPr>
        <w:t xml:space="preserve">, </w:t>
      </w:r>
      <w:r>
        <w:rPr>
          <w:lang w:val="sr-Cyrl-RS"/>
        </w:rPr>
        <w:t>партија 3-</w:t>
      </w:r>
      <w:r w:rsidRPr="00F62C3E">
        <w:rPr>
          <w:lang w:val="sr-Cyrl-RS"/>
        </w:rPr>
        <w:t xml:space="preserve"> Препарати за ентералну исхрану за оралну примену</w:t>
      </w:r>
    </w:p>
    <w:p w14:paraId="30451B91" w14:textId="77777777" w:rsidR="00F62C3E" w:rsidRDefault="00F62C3E" w:rsidP="00F62C3E">
      <w:pPr>
        <w:autoSpaceDE w:val="0"/>
        <w:autoSpaceDN w:val="0"/>
        <w:adjustRightInd w:val="0"/>
        <w:jc w:val="both"/>
        <w:rPr>
          <w:rFonts w:eastAsia="Calibri"/>
          <w:bCs/>
          <w:highlight w:val="yellow"/>
          <w:lang w:val="sr-Cyrl-RS"/>
        </w:rPr>
      </w:pPr>
      <w:r>
        <w:rPr>
          <w:noProof/>
        </w:rPr>
        <w:t xml:space="preserve">15000000 - </w:t>
      </w:r>
      <w:r>
        <w:rPr>
          <w:noProof/>
          <w:lang w:val="sr-Cyrl-CS"/>
        </w:rPr>
        <w:t>храна, пиће и сродни производи</w:t>
      </w:r>
      <w:r>
        <w:rPr>
          <w:noProof/>
          <w:lang w:val="sr-Latn-RS"/>
        </w:rPr>
        <w:t xml:space="preserve">; 33692300 </w:t>
      </w:r>
      <w:r>
        <w:rPr>
          <w:noProof/>
          <w:lang w:val="sr-Cyrl-RS"/>
        </w:rPr>
        <w:t>ентерална храна</w:t>
      </w:r>
    </w:p>
    <w:p w14:paraId="663F6683" w14:textId="77777777" w:rsidR="00F62C3E" w:rsidRDefault="00F62C3E" w:rsidP="00F62C3E">
      <w:pPr>
        <w:autoSpaceDE w:val="0"/>
        <w:autoSpaceDN w:val="0"/>
        <w:adjustRightInd w:val="0"/>
        <w:jc w:val="both"/>
        <w:rPr>
          <w:rFonts w:eastAsia="Calibri"/>
          <w:bCs/>
          <w:highlight w:val="yellow"/>
          <w:lang w:val="sr-Cyrl-RS"/>
        </w:rPr>
      </w:pPr>
    </w:p>
    <w:p w14:paraId="294C8B74" w14:textId="77777777" w:rsidR="00F62C3E" w:rsidRDefault="00F62C3E" w:rsidP="00F62C3E">
      <w:pPr>
        <w:autoSpaceDE w:val="0"/>
        <w:autoSpaceDN w:val="0"/>
        <w:adjustRightInd w:val="0"/>
        <w:jc w:val="both"/>
        <w:rPr>
          <w:rFonts w:eastAsia="Calibri"/>
          <w:b/>
          <w:lang w:val="sr-Cyrl-RS"/>
        </w:rPr>
      </w:pPr>
      <w:r>
        <w:rPr>
          <w:rFonts w:eastAsia="Calibri"/>
          <w:b/>
          <w:lang w:val="sr-Cyrl-RS"/>
        </w:rPr>
        <w:t>Б</w:t>
      </w:r>
      <w:proofErr w:type="spellStart"/>
      <w:r>
        <w:rPr>
          <w:rFonts w:eastAsia="Calibri"/>
          <w:b/>
          <w:lang w:val="en-US"/>
        </w:rPr>
        <w:t>рој</w:t>
      </w:r>
      <w:proofErr w:type="spellEnd"/>
      <w:r>
        <w:rPr>
          <w:rFonts w:eastAsia="Calibri"/>
          <w:b/>
          <w:lang w:val="en-US"/>
        </w:rPr>
        <w:t xml:space="preserve"> </w:t>
      </w:r>
      <w:proofErr w:type="spellStart"/>
      <w:r>
        <w:rPr>
          <w:rFonts w:eastAsia="Calibri"/>
          <w:b/>
          <w:lang w:val="en-US"/>
        </w:rPr>
        <w:t>добављача</w:t>
      </w:r>
      <w:proofErr w:type="spellEnd"/>
      <w:r>
        <w:rPr>
          <w:rFonts w:eastAsia="Calibri"/>
          <w:b/>
          <w:lang w:val="en-US"/>
        </w:rPr>
        <w:t xml:space="preserve"> </w:t>
      </w:r>
      <w:proofErr w:type="spellStart"/>
      <w:r>
        <w:rPr>
          <w:rFonts w:eastAsia="Calibri"/>
          <w:b/>
          <w:lang w:val="en-US"/>
        </w:rPr>
        <w:t>са</w:t>
      </w:r>
      <w:proofErr w:type="spellEnd"/>
      <w:r>
        <w:rPr>
          <w:rFonts w:eastAsia="Calibri"/>
          <w:b/>
          <w:lang w:val="en-US"/>
        </w:rPr>
        <w:t xml:space="preserve"> </w:t>
      </w:r>
      <w:proofErr w:type="spellStart"/>
      <w:r>
        <w:rPr>
          <w:rFonts w:eastAsia="Calibri"/>
          <w:b/>
          <w:lang w:val="en-US"/>
        </w:rPr>
        <w:t>којима</w:t>
      </w:r>
      <w:proofErr w:type="spellEnd"/>
      <w:r>
        <w:rPr>
          <w:rFonts w:eastAsia="Calibri"/>
          <w:b/>
          <w:lang w:val="en-US"/>
        </w:rPr>
        <w:t xml:space="preserve"> </w:t>
      </w:r>
      <w:proofErr w:type="spellStart"/>
      <w:r>
        <w:rPr>
          <w:rFonts w:eastAsia="Calibri"/>
          <w:b/>
          <w:lang w:val="en-US"/>
        </w:rPr>
        <w:t>је</w:t>
      </w:r>
      <w:proofErr w:type="spellEnd"/>
      <w:r>
        <w:rPr>
          <w:rFonts w:eastAsia="Calibri"/>
          <w:b/>
          <w:lang w:val="en-US"/>
        </w:rPr>
        <w:t xml:space="preserve"> </w:t>
      </w:r>
      <w:r>
        <w:rPr>
          <w:rFonts w:eastAsia="Calibri"/>
          <w:b/>
          <w:lang w:val="sr-Cyrl-RS"/>
        </w:rPr>
        <w:t xml:space="preserve">оквирни </w:t>
      </w:r>
      <w:proofErr w:type="spellStart"/>
      <w:r>
        <w:rPr>
          <w:rFonts w:eastAsia="Calibri"/>
          <w:b/>
          <w:lang w:val="en-US"/>
        </w:rPr>
        <w:t>споразум</w:t>
      </w:r>
      <w:proofErr w:type="spellEnd"/>
      <w:r>
        <w:rPr>
          <w:rFonts w:eastAsia="Calibri"/>
          <w:b/>
          <w:lang w:val="en-US"/>
        </w:rPr>
        <w:t xml:space="preserve"> </w:t>
      </w:r>
      <w:proofErr w:type="spellStart"/>
      <w:r>
        <w:rPr>
          <w:rFonts w:eastAsia="Calibri"/>
          <w:b/>
          <w:lang w:val="en-US"/>
        </w:rPr>
        <w:t>закључен</w:t>
      </w:r>
      <w:proofErr w:type="spellEnd"/>
      <w:r>
        <w:rPr>
          <w:rFonts w:eastAsia="Calibri"/>
          <w:b/>
          <w:lang w:val="sr-Cyrl-RS"/>
        </w:rPr>
        <w:t xml:space="preserve">: </w:t>
      </w:r>
    </w:p>
    <w:p w14:paraId="788EAF23" w14:textId="77777777" w:rsidR="00F62C3E" w:rsidRDefault="00F62C3E" w:rsidP="00F62C3E">
      <w:pPr>
        <w:autoSpaceDE w:val="0"/>
        <w:autoSpaceDN w:val="0"/>
        <w:adjustRightInd w:val="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Оквирни споразум је закључен са једним добављачем.</w:t>
      </w:r>
    </w:p>
    <w:p w14:paraId="14E1D54B" w14:textId="77777777" w:rsidR="00F62C3E" w:rsidRDefault="00F62C3E" w:rsidP="00F62C3E">
      <w:pPr>
        <w:autoSpaceDE w:val="0"/>
        <w:autoSpaceDN w:val="0"/>
        <w:adjustRightInd w:val="0"/>
        <w:jc w:val="both"/>
        <w:rPr>
          <w:rFonts w:eastAsia="Calibri"/>
          <w:lang w:val="sr-Cyrl-RS"/>
        </w:rPr>
      </w:pPr>
    </w:p>
    <w:p w14:paraId="36C05039" w14:textId="77777777" w:rsidR="00F62C3E" w:rsidRDefault="00F62C3E" w:rsidP="00F62C3E">
      <w:pPr>
        <w:autoSpaceDE w:val="0"/>
        <w:autoSpaceDN w:val="0"/>
        <w:adjustRightInd w:val="0"/>
        <w:jc w:val="both"/>
        <w:rPr>
          <w:rFonts w:eastAsia="Calibri"/>
          <w:b/>
          <w:lang w:val="sr-Cyrl-RS"/>
        </w:rPr>
      </w:pPr>
      <w:r>
        <w:rPr>
          <w:rFonts w:eastAsia="Calibri"/>
          <w:b/>
          <w:lang w:val="sr-Cyrl-RS"/>
        </w:rPr>
        <w:t>Датум закључења оквирног споразума:</w:t>
      </w:r>
    </w:p>
    <w:p w14:paraId="0AD27A78" w14:textId="110F9F84" w:rsidR="00F62C3E" w:rsidRDefault="00AD2751" w:rsidP="00F62C3E">
      <w:pPr>
        <w:autoSpaceDE w:val="0"/>
        <w:autoSpaceDN w:val="0"/>
        <w:adjustRightInd w:val="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19.0</w:t>
      </w:r>
      <w:r>
        <w:rPr>
          <w:rFonts w:eastAsia="Calibri"/>
          <w:lang w:val="sr-Latn-RS"/>
        </w:rPr>
        <w:t>5</w:t>
      </w:r>
      <w:bookmarkStart w:id="0" w:name="_GoBack"/>
      <w:bookmarkEnd w:id="0"/>
      <w:r w:rsidR="00F62C3E">
        <w:rPr>
          <w:rFonts w:eastAsia="Calibri"/>
          <w:lang w:val="sr-Cyrl-RS"/>
        </w:rPr>
        <w:t>.2017.</w:t>
      </w:r>
    </w:p>
    <w:p w14:paraId="47B10650" w14:textId="77777777" w:rsidR="00F62C3E" w:rsidRDefault="00F62C3E" w:rsidP="00F62C3E">
      <w:pPr>
        <w:autoSpaceDE w:val="0"/>
        <w:autoSpaceDN w:val="0"/>
        <w:adjustRightInd w:val="0"/>
        <w:jc w:val="both"/>
        <w:rPr>
          <w:rFonts w:eastAsia="Calibri"/>
          <w:b/>
          <w:lang w:val="sr-Cyrl-RS"/>
        </w:rPr>
      </w:pPr>
    </w:p>
    <w:p w14:paraId="6D4C1828" w14:textId="77777777" w:rsidR="00F62C3E" w:rsidRDefault="00F62C3E" w:rsidP="00F62C3E">
      <w:pPr>
        <w:autoSpaceDE w:val="0"/>
        <w:autoSpaceDN w:val="0"/>
        <w:adjustRightInd w:val="0"/>
        <w:jc w:val="both"/>
        <w:rPr>
          <w:rFonts w:eastAsia="Calibri"/>
          <w:b/>
          <w:lang w:val="sr-Cyrl-RS"/>
        </w:rPr>
      </w:pPr>
      <w:r>
        <w:rPr>
          <w:rFonts w:eastAsia="Calibri"/>
          <w:b/>
          <w:lang w:val="sr-Cyrl-RS"/>
        </w:rPr>
        <w:t>Период важења оквирног споразума:</w:t>
      </w:r>
    </w:p>
    <w:p w14:paraId="1B47A25B" w14:textId="77777777" w:rsidR="00F62C3E" w:rsidRDefault="00F62C3E" w:rsidP="00F62C3E">
      <w:pPr>
        <w:autoSpaceDE w:val="0"/>
        <w:autoSpaceDN w:val="0"/>
        <w:adjustRightInd w:val="0"/>
        <w:jc w:val="both"/>
      </w:pPr>
      <w:proofErr w:type="spellStart"/>
      <w:proofErr w:type="gramStart"/>
      <w:r>
        <w:t>Овај</w:t>
      </w:r>
      <w:proofErr w:type="spellEnd"/>
      <w:r>
        <w:t xml:space="preserve"> </w:t>
      </w:r>
      <w:proofErr w:type="spellStart"/>
      <w:r>
        <w:t>оквирни</w:t>
      </w:r>
      <w:proofErr w:type="spellEnd"/>
      <w:r>
        <w:t xml:space="preserve"> </w:t>
      </w:r>
      <w:proofErr w:type="spellStart"/>
      <w:r>
        <w:t>споразум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закључује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r>
        <w:rPr>
          <w:lang w:val="sr-Cyrl-RS"/>
        </w:rPr>
        <w:t xml:space="preserve">одређено време, на </w:t>
      </w:r>
      <w:proofErr w:type="spellStart"/>
      <w:r>
        <w:t>период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једне</w:t>
      </w:r>
      <w:proofErr w:type="spellEnd"/>
      <w:r>
        <w:t xml:space="preserve"> </w:t>
      </w:r>
      <w:proofErr w:type="spellStart"/>
      <w:r>
        <w:t>године</w:t>
      </w:r>
      <w:proofErr w:type="spellEnd"/>
      <w:r>
        <w:t xml:space="preserve">, а </w:t>
      </w:r>
      <w:proofErr w:type="spellStart"/>
      <w:r>
        <w:t>ступа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снагу</w:t>
      </w:r>
      <w:proofErr w:type="spellEnd"/>
      <w:r>
        <w:t xml:space="preserve"> </w:t>
      </w:r>
      <w:proofErr w:type="spellStart"/>
      <w:r>
        <w:t>даном</w:t>
      </w:r>
      <w:proofErr w:type="spellEnd"/>
      <w:r>
        <w:t xml:space="preserve"> </w:t>
      </w:r>
      <w:proofErr w:type="spellStart"/>
      <w:r>
        <w:t>потписивања</w:t>
      </w:r>
      <w:proofErr w:type="spellEnd"/>
      <w:r>
        <w:t>.</w:t>
      </w:r>
      <w:proofErr w:type="gramEnd"/>
      <w:r>
        <w:t xml:space="preserve"> </w:t>
      </w:r>
    </w:p>
    <w:p w14:paraId="471F7323" w14:textId="77777777" w:rsidR="00853AF6" w:rsidRDefault="00853AF6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</w:p>
    <w:p w14:paraId="7DB4B28E" w14:textId="77777777" w:rsidR="00853AF6" w:rsidRPr="00853AF6" w:rsidRDefault="00853AF6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</w:p>
    <w:p w14:paraId="47558C0E" w14:textId="77777777" w:rsidR="003724FE" w:rsidRDefault="003724FE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14:paraId="4C3EAAB1" w14:textId="77777777" w:rsidR="00CC7921" w:rsidRDefault="00CC7921" w:rsidP="00474387">
      <w:pPr>
        <w:autoSpaceDE w:val="0"/>
        <w:autoSpaceDN w:val="0"/>
        <w:adjustRightInd w:val="0"/>
        <w:jc w:val="both"/>
        <w:rPr>
          <w:rFonts w:eastAsiaTheme="minorHAnsi"/>
          <w:b/>
          <w:highlight w:val="yellow"/>
        </w:rPr>
      </w:pPr>
    </w:p>
    <w:p w14:paraId="1B2736D3" w14:textId="77777777" w:rsidR="00D81468" w:rsidRPr="00D81468" w:rsidRDefault="00D81468" w:rsidP="00474387">
      <w:pPr>
        <w:autoSpaceDE w:val="0"/>
        <w:autoSpaceDN w:val="0"/>
        <w:adjustRightInd w:val="0"/>
        <w:jc w:val="both"/>
        <w:rPr>
          <w:rFonts w:eastAsiaTheme="minorHAnsi"/>
          <w:b/>
          <w:highlight w:val="yellow"/>
        </w:rPr>
      </w:pPr>
    </w:p>
    <w:sectPr w:rsidR="00D81468" w:rsidRPr="00D81468" w:rsidSect="001413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71DA33" w14:textId="77777777" w:rsidR="0021193A" w:rsidRDefault="0021193A" w:rsidP="00302D20">
      <w:r>
        <w:separator/>
      </w:r>
    </w:p>
  </w:endnote>
  <w:endnote w:type="continuationSeparator" w:id="0">
    <w:p w14:paraId="001682B4" w14:textId="77777777" w:rsidR="0021193A" w:rsidRDefault="0021193A" w:rsidP="00302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24E394" w14:textId="77777777" w:rsidR="0021193A" w:rsidRDefault="0021193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21A13D" w14:textId="77777777" w:rsidR="0021193A" w:rsidRDefault="0021193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E7916F" w14:textId="77777777" w:rsidR="0021193A" w:rsidRDefault="0021193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958522" w14:textId="77777777" w:rsidR="0021193A" w:rsidRDefault="0021193A" w:rsidP="00302D20">
      <w:r>
        <w:separator/>
      </w:r>
    </w:p>
  </w:footnote>
  <w:footnote w:type="continuationSeparator" w:id="0">
    <w:p w14:paraId="6C03D377" w14:textId="77777777" w:rsidR="0021193A" w:rsidRDefault="0021193A" w:rsidP="00302D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D6B80A" w14:textId="77777777" w:rsidR="0021193A" w:rsidRDefault="0021193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08F988" w14:textId="77777777" w:rsidR="0021193A" w:rsidRDefault="00AD2751" w:rsidP="00302D20">
    <w:pPr>
      <w:pStyle w:val="Heading1"/>
      <w:jc w:val="center"/>
      <w:rPr>
        <w:sz w:val="32"/>
      </w:rPr>
    </w:pPr>
    <w:r>
      <w:pict w14:anchorId="74BF82A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56.15pt;margin-top:-12pt;width:69.75pt;height:71.25pt;z-index:251657216">
          <v:imagedata r:id="rId1" o:title=""/>
        </v:shape>
        <o:OLEObject Type="Embed" ProgID="PBrush" ShapeID="_x0000_s2049" DrawAspect="Content" ObjectID="_1557223840" r:id="rId2"/>
      </w:pict>
    </w:r>
    <w:r w:rsidR="0021193A">
      <w:rPr>
        <w:sz w:val="32"/>
        <w:lang w:val="sr-Cyrl-CS"/>
      </w:rPr>
      <w:t>КЛИНИЧКИ ЦЕНТАР ВОЈВОДИНЕ</w:t>
    </w:r>
  </w:p>
  <w:p w14:paraId="5F59B9FC" w14:textId="77777777" w:rsidR="0021193A" w:rsidRDefault="0021193A" w:rsidP="00302D20">
    <w:pPr>
      <w:jc w:val="center"/>
      <w:rPr>
        <w:b/>
        <w:sz w:val="32"/>
        <w:lang w:val="hr-HR"/>
      </w:rPr>
    </w:pPr>
    <w:r>
      <w:rPr>
        <w:b/>
        <w:sz w:val="32"/>
        <w:lang w:val="hr-HR"/>
      </w:rPr>
      <w:t>KLINIČKI CENTAR VOJVODINE</w:t>
    </w:r>
  </w:p>
  <w:p w14:paraId="1040E1C0" w14:textId="77777777" w:rsidR="0021193A" w:rsidRDefault="0021193A" w:rsidP="00302D20">
    <w:pPr>
      <w:jc w:val="center"/>
      <w:rPr>
        <w:sz w:val="8"/>
        <w:lang w:val="hr-HR"/>
      </w:rPr>
    </w:pPr>
  </w:p>
  <w:p w14:paraId="24213720" w14:textId="77777777" w:rsidR="0021193A" w:rsidRDefault="0021193A" w:rsidP="00302D20">
    <w:pPr>
      <w:jc w:val="center"/>
      <w:rPr>
        <w:rFonts w:ascii="Lucida Sans Unicode" w:hAnsi="Lucida Sans Unicode" w:cs="Lucida Sans Unicode"/>
        <w:sz w:val="18"/>
        <w:szCs w:val="20"/>
        <w:lang w:val="en-US"/>
      </w:rPr>
    </w:pPr>
    <w:r>
      <w:rPr>
        <w:rFonts w:ascii="Lucida Sans Unicode" w:hAnsi="Lucida Sans Unicode" w:cs="Lucida Sans Unicode"/>
        <w:sz w:val="18"/>
        <w:szCs w:val="20"/>
      </w:rPr>
      <w:t xml:space="preserve">21000 Novi Sad, </w:t>
    </w:r>
    <w:proofErr w:type="spellStart"/>
    <w:r>
      <w:rPr>
        <w:rFonts w:ascii="Lucida Sans Unicode" w:hAnsi="Lucida Sans Unicode" w:cs="Lucida Sans Unicode"/>
        <w:sz w:val="18"/>
        <w:szCs w:val="20"/>
      </w:rPr>
      <w:t>Hajduk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</w:t>
    </w:r>
    <w:proofErr w:type="spellStart"/>
    <w:r>
      <w:rPr>
        <w:rFonts w:ascii="Lucida Sans Unicode" w:hAnsi="Lucida Sans Unicode" w:cs="Lucida Sans Unicode"/>
        <w:sz w:val="18"/>
        <w:szCs w:val="20"/>
      </w:rPr>
      <w:t>Veljkova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1</w:t>
    </w:r>
  </w:p>
  <w:p w14:paraId="294C9F31" w14:textId="77777777" w:rsidR="0021193A" w:rsidRDefault="0021193A" w:rsidP="00302D20">
    <w:pPr>
      <w:jc w:val="center"/>
      <w:rPr>
        <w:rFonts w:ascii="Lucida Sans Unicode" w:hAnsi="Lucida Sans Unicode" w:cs="Lucida Sans Unicode"/>
        <w:sz w:val="18"/>
        <w:szCs w:val="20"/>
      </w:rPr>
    </w:pPr>
    <w:r>
      <w:rPr>
        <w:rFonts w:ascii="Lucida Sans Unicode" w:hAnsi="Lucida Sans Unicode" w:cs="Lucida Sans Unicode"/>
        <w:sz w:val="18"/>
        <w:szCs w:val="20"/>
        <w:lang w:val="hr-HR"/>
      </w:rPr>
      <w:t xml:space="preserve">telefon: </w:t>
    </w:r>
    <w:r>
      <w:rPr>
        <w:rFonts w:ascii="Lucida Sans Unicode" w:hAnsi="Lucida Sans Unicode" w:cs="Lucida Sans Unicode"/>
        <w:sz w:val="18"/>
        <w:szCs w:val="20"/>
      </w:rPr>
      <w:t>+381 21/484 3 484</w:t>
    </w:r>
  </w:p>
  <w:p w14:paraId="7B83E919" w14:textId="77777777" w:rsidR="0021193A" w:rsidRDefault="00AD2751" w:rsidP="00302D20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hyperlink r:id="rId3" w:history="1">
      <w:r w:rsidR="0021193A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 w:rsidR="0021193A"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 w:rsidR="0021193A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14:paraId="0E925D2B" w14:textId="77777777" w:rsidR="0021193A" w:rsidRPr="00302D20" w:rsidRDefault="00AD2751" w:rsidP="00302D20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r>
      <w:pict w14:anchorId="7204AE6A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8.1pt;margin-top:9.35pt;width:437.25pt;height:.75pt;flip:y;z-index:251658240" o:connectortype="straight"/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D3D4C7" w14:textId="77777777" w:rsidR="0021193A" w:rsidRDefault="0021193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F1B35"/>
    <w:multiLevelType w:val="hybridMultilevel"/>
    <w:tmpl w:val="56A69006"/>
    <w:lvl w:ilvl="0" w:tplc="2F9488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328F7"/>
    <w:rsid w:val="00045B5A"/>
    <w:rsid w:val="00073DB9"/>
    <w:rsid w:val="00087FFD"/>
    <w:rsid w:val="000A00D8"/>
    <w:rsid w:val="000A0B17"/>
    <w:rsid w:val="000A4E50"/>
    <w:rsid w:val="000B560E"/>
    <w:rsid w:val="000C464D"/>
    <w:rsid w:val="0010366B"/>
    <w:rsid w:val="001413B5"/>
    <w:rsid w:val="00171B4D"/>
    <w:rsid w:val="001A2A9A"/>
    <w:rsid w:val="00205DB8"/>
    <w:rsid w:val="00210035"/>
    <w:rsid w:val="0021193A"/>
    <w:rsid w:val="00233AA1"/>
    <w:rsid w:val="00235688"/>
    <w:rsid w:val="00247196"/>
    <w:rsid w:val="00286A4B"/>
    <w:rsid w:val="002B2FC5"/>
    <w:rsid w:val="002B5F6A"/>
    <w:rsid w:val="002C35E5"/>
    <w:rsid w:val="002E5990"/>
    <w:rsid w:val="002F3C53"/>
    <w:rsid w:val="00302D20"/>
    <w:rsid w:val="00363348"/>
    <w:rsid w:val="003724FE"/>
    <w:rsid w:val="0039604C"/>
    <w:rsid w:val="003A5051"/>
    <w:rsid w:val="003A6263"/>
    <w:rsid w:val="003B44BE"/>
    <w:rsid w:val="003B6A66"/>
    <w:rsid w:val="003B791C"/>
    <w:rsid w:val="003F0E30"/>
    <w:rsid w:val="0040448C"/>
    <w:rsid w:val="00410449"/>
    <w:rsid w:val="00430A42"/>
    <w:rsid w:val="00450D23"/>
    <w:rsid w:val="00464347"/>
    <w:rsid w:val="004737E3"/>
    <w:rsid w:val="00474387"/>
    <w:rsid w:val="004B6AD0"/>
    <w:rsid w:val="004D04E4"/>
    <w:rsid w:val="004D7FA7"/>
    <w:rsid w:val="004F1728"/>
    <w:rsid w:val="004F2BE8"/>
    <w:rsid w:val="00504D02"/>
    <w:rsid w:val="00510DF0"/>
    <w:rsid w:val="0051556D"/>
    <w:rsid w:val="005E0A96"/>
    <w:rsid w:val="005E16DB"/>
    <w:rsid w:val="005F1963"/>
    <w:rsid w:val="005F7061"/>
    <w:rsid w:val="005F76A1"/>
    <w:rsid w:val="00632229"/>
    <w:rsid w:val="00652B7F"/>
    <w:rsid w:val="0066288A"/>
    <w:rsid w:val="006B5F9F"/>
    <w:rsid w:val="006C1F05"/>
    <w:rsid w:val="006E0765"/>
    <w:rsid w:val="007008F6"/>
    <w:rsid w:val="0071413F"/>
    <w:rsid w:val="00722711"/>
    <w:rsid w:val="0074531E"/>
    <w:rsid w:val="00773E9B"/>
    <w:rsid w:val="00776437"/>
    <w:rsid w:val="00776BD6"/>
    <w:rsid w:val="007A2B04"/>
    <w:rsid w:val="007B23D8"/>
    <w:rsid w:val="007B7540"/>
    <w:rsid w:val="007C7C7C"/>
    <w:rsid w:val="007E0A67"/>
    <w:rsid w:val="00835C92"/>
    <w:rsid w:val="00846F6F"/>
    <w:rsid w:val="00847410"/>
    <w:rsid w:val="00853AF6"/>
    <w:rsid w:val="0087741C"/>
    <w:rsid w:val="00886451"/>
    <w:rsid w:val="008A105F"/>
    <w:rsid w:val="008C4FA0"/>
    <w:rsid w:val="008D6B30"/>
    <w:rsid w:val="008E70F4"/>
    <w:rsid w:val="00900BE4"/>
    <w:rsid w:val="00907272"/>
    <w:rsid w:val="0092490A"/>
    <w:rsid w:val="009309AB"/>
    <w:rsid w:val="009563A4"/>
    <w:rsid w:val="00963C7E"/>
    <w:rsid w:val="00965E31"/>
    <w:rsid w:val="009820D7"/>
    <w:rsid w:val="009821F8"/>
    <w:rsid w:val="00986789"/>
    <w:rsid w:val="009B42D4"/>
    <w:rsid w:val="009B4791"/>
    <w:rsid w:val="009C1454"/>
    <w:rsid w:val="009F64F1"/>
    <w:rsid w:val="00A12C7E"/>
    <w:rsid w:val="00A3340C"/>
    <w:rsid w:val="00A501D7"/>
    <w:rsid w:val="00A77612"/>
    <w:rsid w:val="00AA1F6A"/>
    <w:rsid w:val="00AD2751"/>
    <w:rsid w:val="00AD42F7"/>
    <w:rsid w:val="00AD4FEC"/>
    <w:rsid w:val="00AD71E6"/>
    <w:rsid w:val="00B301AC"/>
    <w:rsid w:val="00B30E3E"/>
    <w:rsid w:val="00B41DCF"/>
    <w:rsid w:val="00B43005"/>
    <w:rsid w:val="00BB6B46"/>
    <w:rsid w:val="00BD7006"/>
    <w:rsid w:val="00BE671D"/>
    <w:rsid w:val="00BF4E41"/>
    <w:rsid w:val="00C00D8A"/>
    <w:rsid w:val="00C15EC5"/>
    <w:rsid w:val="00C1682D"/>
    <w:rsid w:val="00C30EA6"/>
    <w:rsid w:val="00C74E8B"/>
    <w:rsid w:val="00CA58C2"/>
    <w:rsid w:val="00CB1B32"/>
    <w:rsid w:val="00CC7921"/>
    <w:rsid w:val="00CD77D4"/>
    <w:rsid w:val="00CE1E6C"/>
    <w:rsid w:val="00D24C97"/>
    <w:rsid w:val="00D306CC"/>
    <w:rsid w:val="00D41888"/>
    <w:rsid w:val="00D748E3"/>
    <w:rsid w:val="00D81468"/>
    <w:rsid w:val="00DB36E9"/>
    <w:rsid w:val="00DC24A0"/>
    <w:rsid w:val="00DF1BB9"/>
    <w:rsid w:val="00DF74BA"/>
    <w:rsid w:val="00E37D8A"/>
    <w:rsid w:val="00E54041"/>
    <w:rsid w:val="00E60E38"/>
    <w:rsid w:val="00EA2BEB"/>
    <w:rsid w:val="00ED257E"/>
    <w:rsid w:val="00ED3620"/>
    <w:rsid w:val="00EF0052"/>
    <w:rsid w:val="00F04FB6"/>
    <w:rsid w:val="00F16237"/>
    <w:rsid w:val="00F2011E"/>
    <w:rsid w:val="00F3097C"/>
    <w:rsid w:val="00F37553"/>
    <w:rsid w:val="00F429F2"/>
    <w:rsid w:val="00F56880"/>
    <w:rsid w:val="00F62C3E"/>
    <w:rsid w:val="00FA35BB"/>
    <w:rsid w:val="00FB48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FDA49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character" w:customStyle="1" w:styleId="Style1">
    <w:name w:val="Style1"/>
    <w:basedOn w:val="DefaultParagraphFont"/>
    <w:uiPriority w:val="1"/>
    <w:rsid w:val="002B5F6A"/>
    <w:rPr>
      <w:rFonts w:ascii="Times New Roman" w:hAnsi="Times New Roman"/>
      <w:sz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02D2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02D20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302D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02D20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302D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02D20"/>
    <w:rPr>
      <w:rFonts w:eastAsia="Times New Roman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9072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72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7272"/>
    <w:rPr>
      <w:rFonts w:eastAsia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72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7272"/>
    <w:rPr>
      <w:rFonts w:eastAsia="Times New Roman"/>
      <w:b/>
      <w:bCs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2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Olga Marušić</cp:lastModifiedBy>
  <cp:revision>58</cp:revision>
  <dcterms:created xsi:type="dcterms:W3CDTF">2013-04-12T07:18:00Z</dcterms:created>
  <dcterms:modified xsi:type="dcterms:W3CDTF">2017-05-25T11:24:00Z</dcterms:modified>
</cp:coreProperties>
</file>