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56623857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9C202F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3B00C0">
        <w:rPr>
          <w:rFonts w:ascii="Times New Roman" w:eastAsia="Times New Roman" w:hAnsi="Times New Roman"/>
          <w:noProof/>
          <w:sz w:val="24"/>
          <w:szCs w:val="24"/>
        </w:rPr>
        <w:t>73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F3B3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3B00C0">
        <w:rPr>
          <w:rFonts w:ascii="Times New Roman" w:eastAsia="Times New Roman" w:hAnsi="Times New Roman"/>
          <w:noProof/>
          <w:sz w:val="24"/>
          <w:szCs w:val="24"/>
        </w:rPr>
        <w:t>18</w:t>
      </w:r>
      <w:r w:rsidR="000E39C0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0F0E7A" w:rsidRPr="004F3B3A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4F3B3A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6E279A" w:rsidRDefault="006E279A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12C9" w:rsidRP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A512C9" w:rsidRDefault="004A61E1" w:rsidP="00812524">
      <w:pPr>
        <w:pStyle w:val="Footer"/>
        <w:jc w:val="center"/>
        <w:rPr>
          <w:b/>
          <w:lang w:val="sr-Cyrl-CS"/>
        </w:rPr>
      </w:pPr>
      <w:r w:rsidRPr="00094FCF">
        <w:rPr>
          <w:b/>
          <w:noProof/>
        </w:rPr>
        <w:t xml:space="preserve">БРОЈ </w:t>
      </w:r>
      <w:r w:rsidR="003B00C0">
        <w:rPr>
          <w:b/>
          <w:noProof/>
        </w:rPr>
        <w:t>73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3B00C0" w:rsidRPr="00762612">
        <w:rPr>
          <w:b/>
          <w:lang w:val="sr-Cyrl-CS"/>
        </w:rPr>
        <w:t xml:space="preserve">Набавка </w:t>
      </w:r>
      <w:proofErr w:type="spellStart"/>
      <w:r w:rsidR="003B00C0">
        <w:rPr>
          <w:b/>
        </w:rPr>
        <w:t>медицинске</w:t>
      </w:r>
      <w:proofErr w:type="spellEnd"/>
      <w:r w:rsidR="003B00C0">
        <w:rPr>
          <w:b/>
        </w:rPr>
        <w:t xml:space="preserve"> </w:t>
      </w:r>
      <w:proofErr w:type="spellStart"/>
      <w:r w:rsidR="003B00C0">
        <w:rPr>
          <w:b/>
        </w:rPr>
        <w:t>опреме</w:t>
      </w:r>
      <w:proofErr w:type="spellEnd"/>
      <w:r w:rsidR="003B00C0" w:rsidRPr="00762612">
        <w:rPr>
          <w:b/>
          <w:lang w:val="sr-Cyrl-CS"/>
        </w:rPr>
        <w:t xml:space="preserve"> за потребе </w:t>
      </w:r>
      <w:r w:rsidR="003B00C0">
        <w:rPr>
          <w:b/>
          <w:lang w:val="sr-Cyrl-CS"/>
        </w:rPr>
        <w:t>к</w:t>
      </w:r>
      <w:r w:rsidR="003B00C0" w:rsidRPr="00762612">
        <w:rPr>
          <w:b/>
          <w:lang w:val="sr-Cyrl-CS"/>
        </w:rPr>
        <w:t>линик</w:t>
      </w:r>
      <w:r w:rsidR="003B00C0">
        <w:rPr>
          <w:b/>
          <w:lang w:val="sr-Cyrl-CS"/>
        </w:rPr>
        <w:t>а</w:t>
      </w:r>
      <w:r w:rsidR="003B00C0" w:rsidRPr="00762612">
        <w:rPr>
          <w:b/>
          <w:lang w:val="sr-Cyrl-CS"/>
        </w:rPr>
        <w:t xml:space="preserve"> </w:t>
      </w:r>
    </w:p>
    <w:p w:rsidR="00E4681D" w:rsidRPr="00812524" w:rsidRDefault="003B00C0" w:rsidP="00812524">
      <w:pPr>
        <w:pStyle w:val="Footer"/>
        <w:jc w:val="center"/>
        <w:rPr>
          <w:b/>
          <w:i/>
        </w:rPr>
      </w:pPr>
      <w:r w:rsidRPr="00762612">
        <w:rPr>
          <w:b/>
          <w:lang w:val="sr-Cyrl-CS"/>
        </w:rPr>
        <w:t>Клиничког центра Војводине</w:t>
      </w:r>
    </w:p>
    <w:p w:rsidR="004F3B3A" w:rsidRDefault="004F3B3A" w:rsidP="00E4681D">
      <w:pPr>
        <w:pStyle w:val="Footer"/>
        <w:jc w:val="center"/>
        <w:rPr>
          <w:b/>
        </w:rPr>
      </w:pPr>
    </w:p>
    <w:p w:rsidR="00A87A20" w:rsidRDefault="00964CB2" w:rsidP="00E4681D">
      <w:pPr>
        <w:pStyle w:val="Footer"/>
        <w:rPr>
          <w:b/>
          <w:noProof/>
          <w:u w:val="single"/>
        </w:rPr>
      </w:pPr>
      <w:r>
        <w:rPr>
          <w:b/>
          <w:noProof/>
          <w:u w:val="single"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964CB2" w:rsidRDefault="00964CB2" w:rsidP="000A495D">
      <w:pPr>
        <w:pStyle w:val="Footer"/>
        <w:rPr>
          <w:b/>
          <w:noProof/>
          <w:u w:val="single"/>
        </w:rPr>
      </w:pPr>
    </w:p>
    <w:p w:rsidR="003B00C0" w:rsidRPr="003B00C0" w:rsidRDefault="004F3B3A" w:rsidP="003B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B00C0">
        <w:rPr>
          <w:rFonts w:ascii="Times New Roman" w:hAnsi="Times New Roman"/>
          <w:color w:val="333333"/>
          <w:sz w:val="24"/>
          <w:szCs w:val="24"/>
        </w:rPr>
        <w:t>,</w:t>
      </w:r>
      <w:proofErr w:type="gramStart"/>
      <w:r w:rsidRPr="003B00C0">
        <w:rPr>
          <w:rFonts w:ascii="Times New Roman" w:hAnsi="Times New Roman"/>
          <w:color w:val="333333"/>
          <w:sz w:val="24"/>
          <w:szCs w:val="24"/>
        </w:rPr>
        <w:t>,</w:t>
      </w:r>
      <w:proofErr w:type="spellStart"/>
      <w:r w:rsidR="003B00C0" w:rsidRPr="003B00C0">
        <w:rPr>
          <w:rFonts w:ascii="Times New Roman" w:eastAsia="Times New Roman" w:hAnsi="Times New Roman"/>
          <w:color w:val="333333"/>
          <w:sz w:val="24"/>
          <w:szCs w:val="24"/>
        </w:rPr>
        <w:t>Poštovani</w:t>
      </w:r>
      <w:proofErr w:type="spellEnd"/>
      <w:proofErr w:type="gramEnd"/>
      <w:r w:rsidR="003B00C0" w:rsidRPr="003B00C0">
        <w:rPr>
          <w:rFonts w:ascii="Times New Roman" w:eastAsia="Times New Roman" w:hAnsi="Times New Roman"/>
          <w:color w:val="333333"/>
          <w:sz w:val="24"/>
          <w:szCs w:val="24"/>
        </w:rPr>
        <w:t>,</w:t>
      </w:r>
    </w:p>
    <w:p w:rsidR="003B00C0" w:rsidRPr="003B00C0" w:rsidRDefault="003B00C0" w:rsidP="003B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 U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skladu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sa</w:t>
      </w:r>
      <w:proofErr w:type="spellEnd"/>
      <w:proofErr w:type="gram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konkursnom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dokumentacijom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„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Nabavka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medicinske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opreme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potrebe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klinika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Kliničkog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centra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Vojvodine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OTVORENI POSTUPAK BROJ 73-17-O" u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partiji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br. 4(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strani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broj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4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kojoj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tablici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piše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da je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redni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broj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partije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4.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Nabavka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video EEG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aparata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sa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stanicom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čitanje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Kliniku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neurologiju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, a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strani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br. 13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piše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da je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broj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partije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5 -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Nabavka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video EEG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aparata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sa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stanicom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čitanje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Kliniku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neurologiju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)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između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ostalih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tehničkih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karakteristika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interesuju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nas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tehničke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karakteristike</w:t>
      </w:r>
      <w:proofErr w:type="spellEnd"/>
    </w:p>
    <w:p w:rsidR="003B00C0" w:rsidRPr="003B00C0" w:rsidRDefault="003B00C0" w:rsidP="003B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tbl>
      <w:tblPr>
        <w:tblW w:w="0" w:type="auto"/>
        <w:tblInd w:w="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0"/>
      </w:tblGrid>
      <w:tr w:rsidR="003B00C0" w:rsidRPr="003B00C0" w:rsidTr="00A14931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0C0" w:rsidRPr="003B00C0" w:rsidRDefault="003B00C0" w:rsidP="003B0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B00C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Фото</w:t>
            </w:r>
            <w:proofErr w:type="spellEnd"/>
            <w:r w:rsidRPr="003B00C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стимулатор</w:t>
            </w:r>
            <w:proofErr w:type="spellEnd"/>
          </w:p>
        </w:tc>
      </w:tr>
      <w:tr w:rsidR="003B00C0" w:rsidRPr="003B00C0" w:rsidTr="00A1493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00C0" w:rsidRPr="003B00C0" w:rsidRDefault="003B00C0" w:rsidP="003B0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Бешумна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LED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лампа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диодама</w:t>
            </w:r>
            <w:proofErr w:type="spellEnd"/>
          </w:p>
        </w:tc>
      </w:tr>
      <w:tr w:rsidR="003B00C0" w:rsidRPr="003B00C0" w:rsidTr="00A14931">
        <w:trPr>
          <w:trHeight w:val="3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00C0" w:rsidRPr="003B00C0" w:rsidRDefault="003B00C0" w:rsidP="003B0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Неограничен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програма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аутоматски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фотостимулатора</w:t>
            </w:r>
            <w:proofErr w:type="spellEnd"/>
          </w:p>
        </w:tc>
      </w:tr>
      <w:tr w:rsidR="003B00C0" w:rsidRPr="003B00C0" w:rsidTr="00A1493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00C0" w:rsidRPr="003B00C0" w:rsidRDefault="003B00C0" w:rsidP="003B0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Директно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прикључен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појачало</w:t>
            </w:r>
            <w:proofErr w:type="spellEnd"/>
          </w:p>
        </w:tc>
      </w:tr>
    </w:tbl>
    <w:p w:rsidR="003B00C0" w:rsidRPr="003B00C0" w:rsidRDefault="003B00C0" w:rsidP="003B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3B00C0" w:rsidRPr="003B00C0" w:rsidRDefault="003B00C0" w:rsidP="003B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Molimo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vas da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nam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objasnite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zbog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čega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je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kliničku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praksu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neophodno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da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foto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stimulator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bude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direktno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priključen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na</w:t>
      </w:r>
      <w:proofErr w:type="spellEnd"/>
      <w:proofErr w:type="gram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pojačalo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jer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foto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stimulacija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ne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zavisi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od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mesta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priključka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nego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od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softvera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i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hardvera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koji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je u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foto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stimulatoru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, a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priključku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:rsidR="003B00C0" w:rsidRPr="003B00C0" w:rsidRDefault="003B00C0" w:rsidP="003B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tbl>
      <w:tblPr>
        <w:tblW w:w="0" w:type="auto"/>
        <w:tblInd w:w="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9"/>
      </w:tblGrid>
      <w:tr w:rsidR="003B00C0" w:rsidRPr="003B00C0" w:rsidTr="00A14931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0C0" w:rsidRPr="003B00C0" w:rsidRDefault="003B00C0" w:rsidP="003B0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B00C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Појачало</w:t>
            </w:r>
            <w:proofErr w:type="spellEnd"/>
          </w:p>
        </w:tc>
      </w:tr>
      <w:tr w:rsidR="003B00C0" w:rsidRPr="003B00C0" w:rsidTr="00A1493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00C0" w:rsidRPr="003B00C0" w:rsidRDefault="003B00C0" w:rsidP="003B0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Укупан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минимални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улазних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канала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32</w:t>
            </w:r>
          </w:p>
        </w:tc>
      </w:tr>
      <w:tr w:rsidR="003B00C0" w:rsidRPr="003B00C0" w:rsidTr="00A14931">
        <w:trPr>
          <w:trHeight w:val="2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00C0" w:rsidRPr="003B00C0" w:rsidRDefault="003B00C0" w:rsidP="003B0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Посебан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улаз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маркирање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догађаја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које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генерише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пацијент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(Patient Event)</w:t>
            </w:r>
          </w:p>
        </w:tc>
      </w:tr>
      <w:tr w:rsidR="003B00C0" w:rsidRPr="003B00C0" w:rsidTr="00A1493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00C0" w:rsidRPr="003B00C0" w:rsidRDefault="003B00C0" w:rsidP="003B0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Посебан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улаз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прикључење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SpO</w:t>
            </w:r>
            <w:r w:rsidRPr="003B00C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2 </w:t>
            </w:r>
            <w:proofErr w:type="spellStart"/>
            <w:r w:rsidRPr="003B00C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сензора</w:t>
            </w:r>
            <w:proofErr w:type="spellEnd"/>
          </w:p>
        </w:tc>
      </w:tr>
      <w:tr w:rsidR="003B00C0" w:rsidRPr="003B00C0" w:rsidTr="00A14931">
        <w:trPr>
          <w:trHeight w:val="3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00C0" w:rsidRPr="003B00C0" w:rsidRDefault="003B00C0" w:rsidP="003B0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Посебно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одвојено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постоље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појачало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фотостимулатор</w:t>
            </w:r>
            <w:proofErr w:type="spellEnd"/>
          </w:p>
        </w:tc>
      </w:tr>
      <w:tr w:rsidR="003B00C0" w:rsidRPr="003B00C0" w:rsidTr="00A14931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00C0" w:rsidRPr="003B00C0" w:rsidRDefault="003B00C0" w:rsidP="003B0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Веза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појачала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рачунаром</w:t>
            </w:r>
            <w:proofErr w:type="spellEnd"/>
            <w:r w:rsidRPr="003B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Pr="003B00C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3B00C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LAN Ethernet tip</w:t>
            </w:r>
          </w:p>
        </w:tc>
      </w:tr>
    </w:tbl>
    <w:p w:rsidR="003B00C0" w:rsidRPr="003B00C0" w:rsidRDefault="003B00C0" w:rsidP="003B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3B00C0" w:rsidRPr="003B00C0" w:rsidRDefault="003B00C0" w:rsidP="003B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Molimo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vas da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nam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objasnite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zašto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je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potrebno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da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veza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pojačala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sa</w:t>
      </w:r>
      <w:proofErr w:type="spellEnd"/>
      <w:proofErr w:type="gram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računarom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bude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preko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LAN Ethernet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tipa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konektora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koja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je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jako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zastarela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metoda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konekcije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i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kada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je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trenutno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najsigurnija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veza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preko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optičkog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kabla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?</w:t>
      </w:r>
    </w:p>
    <w:p w:rsidR="003B00C0" w:rsidRPr="003B00C0" w:rsidRDefault="003B00C0" w:rsidP="003B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B00C0"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 </w:t>
      </w:r>
    </w:p>
    <w:p w:rsidR="00812524" w:rsidRPr="003B00C0" w:rsidRDefault="003B00C0" w:rsidP="003B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Molimo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vas da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prihvatite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naša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pitanja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kao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sugestije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promenu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tehničke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specifikacije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konkursne</w:t>
      </w:r>
      <w:proofErr w:type="spellEnd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dokumentacije</w:t>
      </w:r>
      <w:proofErr w:type="spellEnd"/>
      <w:proofErr w:type="gramStart"/>
      <w:r w:rsidRPr="003B00C0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="004F3B3A" w:rsidRPr="003B00C0">
        <w:rPr>
          <w:rFonts w:ascii="Times New Roman" w:hAnsi="Times New Roman"/>
          <w:color w:val="333333"/>
          <w:sz w:val="24"/>
          <w:szCs w:val="24"/>
        </w:rPr>
        <w:t>“</w:t>
      </w:r>
      <w:proofErr w:type="gramEnd"/>
    </w:p>
    <w:p w:rsidR="003B03E8" w:rsidRDefault="003B03E8" w:rsidP="003B03E8">
      <w:pPr>
        <w:shd w:val="clear" w:color="auto" w:fill="FFFFFF"/>
        <w:spacing w:after="0" w:line="240" w:lineRule="auto"/>
        <w:rPr>
          <w:rFonts w:eastAsia="Times New Roman" w:cs="Calibri"/>
          <w:color w:val="333333"/>
          <w:lang w:val="sr-Cyrl-RS"/>
        </w:rPr>
      </w:pPr>
    </w:p>
    <w:p w:rsidR="00A512C9" w:rsidRPr="00A512C9" w:rsidRDefault="00A512C9" w:rsidP="003B03E8">
      <w:pPr>
        <w:shd w:val="clear" w:color="auto" w:fill="FFFFFF"/>
        <w:spacing w:after="0" w:line="240" w:lineRule="auto"/>
        <w:rPr>
          <w:rFonts w:eastAsia="Times New Roman" w:cs="Calibri"/>
          <w:color w:val="333333"/>
          <w:lang w:val="sr-Cyrl-RS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E279A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A512C9" w:rsidRDefault="00A512C9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1. Наручилац напомиње да није неопходно већ пожељно те да неће одбити понуде које немају најдиректнији могући прикључак фото стимулатора на појачало.</w:t>
      </w:r>
    </w:p>
    <w:p w:rsidR="00A512C9" w:rsidRDefault="00A512C9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A512C9" w:rsidRDefault="00A512C9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2. Из разлога што наручилац располаже наведеним типом конекције, и расположива рачунарска опрема на клиници нема конекторе за оптичку везу. Уколико понуђач без надокнаде понуди да надогради постојећу рачунарску опрему, наручилац неће одбити такве понуде.</w:t>
      </w:r>
      <w:r w:rsidR="009C202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Даље напомињемо да овакав тип везе онемогућава појаву артефакта на ЕЕГ снимку.</w:t>
      </w:r>
    </w:p>
    <w:p w:rsidR="00A512C9" w:rsidRPr="00A512C9" w:rsidRDefault="00A512C9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bookmarkStart w:id="0" w:name="_GoBack"/>
      <w:bookmarkEnd w:id="0"/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A512C9" w:rsidRPr="00A512C9" w:rsidRDefault="00A512C9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E279A" w:rsidRPr="006E279A" w:rsidRDefault="006E279A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86664" w:rsidRPr="00E4681D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3B00C0">
        <w:rPr>
          <w:rFonts w:ascii="Times New Roman" w:eastAsia="Times New Roman" w:hAnsi="Times New Roman"/>
          <w:i/>
          <w:noProof/>
          <w:sz w:val="24"/>
          <w:szCs w:val="24"/>
        </w:rPr>
        <w:t>73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E4681D" w:rsidSect="00A512C9">
      <w:footerReference w:type="default" r:id="rId12"/>
      <w:pgSz w:w="12240" w:h="15840"/>
      <w:pgMar w:top="851" w:right="1247" w:bottom="1418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E8" w:rsidRDefault="003B03E8" w:rsidP="00332FD7">
      <w:pPr>
        <w:spacing w:after="0" w:line="240" w:lineRule="auto"/>
      </w:pPr>
      <w:r>
        <w:separator/>
      </w:r>
    </w:p>
  </w:endnote>
  <w:endnote w:type="continuationSeparator" w:id="0">
    <w:p w:rsidR="003B03E8" w:rsidRDefault="003B03E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B03E8" w:rsidRPr="00A512C9" w:rsidRDefault="00032EB4" w:rsidP="00A512C9">
            <w:pPr>
              <w:pStyle w:val="Footer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fldChar w:fldCharType="begin"/>
            </w:r>
            <w:r w:rsidR="003B03E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C202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3B03E8">
              <w:t xml:space="preserve"> </w:t>
            </w:r>
            <w:r w:rsidR="003B03E8">
              <w:rPr>
                <w:lang w:val="sr-Cyrl-CS"/>
              </w:rPr>
              <w:t>/</w:t>
            </w:r>
            <w:r w:rsidR="003B03E8">
              <w:t xml:space="preserve"> </w:t>
            </w:r>
            <w:r w:rsidR="00A512C9">
              <w:rPr>
                <w:b/>
                <w:bCs/>
                <w:lang w:val="sr-Cyrl-RS"/>
              </w:rPr>
              <w:t>2</w:t>
            </w:r>
          </w:p>
        </w:sdtContent>
      </w:sdt>
    </w:sdtContent>
  </w:sdt>
  <w:p w:rsidR="003B03E8" w:rsidRDefault="003B03E8">
    <w:pPr>
      <w:pStyle w:val="Footer"/>
    </w:pPr>
  </w:p>
  <w:p w:rsidR="003B03E8" w:rsidRDefault="003B03E8"/>
  <w:p w:rsidR="003B03E8" w:rsidRDefault="003B03E8"/>
  <w:p w:rsidR="003B03E8" w:rsidRDefault="003B03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E8" w:rsidRDefault="003B03E8" w:rsidP="00332FD7">
      <w:pPr>
        <w:spacing w:after="0" w:line="240" w:lineRule="auto"/>
      </w:pPr>
      <w:r>
        <w:separator/>
      </w:r>
    </w:p>
  </w:footnote>
  <w:footnote w:type="continuationSeparator" w:id="0">
    <w:p w:rsidR="003B03E8" w:rsidRDefault="003B03E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7E24"/>
    <w:rsid w:val="00D410AB"/>
    <w:rsid w:val="00D50B00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5613"/>
    <w:rsid w:val="00E35F23"/>
    <w:rsid w:val="00E403D5"/>
    <w:rsid w:val="00E4640A"/>
    <w:rsid w:val="00E4681D"/>
    <w:rsid w:val="00E51176"/>
    <w:rsid w:val="00E5263D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ABEBA-1119-40DD-8EE4-B30A9406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123</cp:revision>
  <cp:lastPrinted>2016-11-25T10:02:00Z</cp:lastPrinted>
  <dcterms:created xsi:type="dcterms:W3CDTF">2015-09-23T09:42:00Z</dcterms:created>
  <dcterms:modified xsi:type="dcterms:W3CDTF">2017-05-18T12:44:00Z</dcterms:modified>
</cp:coreProperties>
</file>