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557315214"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3233E2"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D7491F"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3B00C0">
        <w:rPr>
          <w:rFonts w:ascii="Times New Roman" w:eastAsia="Times New Roman" w:hAnsi="Times New Roman"/>
          <w:noProof/>
          <w:sz w:val="24"/>
          <w:szCs w:val="24"/>
        </w:rPr>
        <w:t>73</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6E21A1">
        <w:rPr>
          <w:rFonts w:ascii="Times New Roman" w:eastAsia="Times New Roman" w:hAnsi="Times New Roman"/>
          <w:noProof/>
          <w:sz w:val="24"/>
          <w:szCs w:val="24"/>
        </w:rPr>
        <w:t>-</w:t>
      </w:r>
      <w:r w:rsidR="003F7C82">
        <w:rPr>
          <w:rFonts w:ascii="Times New Roman" w:eastAsia="Times New Roman" w:hAnsi="Times New Roman"/>
          <w:noProof/>
          <w:sz w:val="24"/>
          <w:szCs w:val="24"/>
        </w:rPr>
        <w:t>8</w:t>
      </w:r>
    </w:p>
    <w:p w:rsidR="00A87A20" w:rsidRPr="00DC093F" w:rsidRDefault="00F437F7" w:rsidP="00DC093F">
      <w:pPr>
        <w:spacing w:after="0" w:line="240" w:lineRule="auto"/>
        <w:rPr>
          <w:rFonts w:ascii="Times New Roman" w:eastAsia="Times New Roman" w:hAnsi="Times New Roman"/>
          <w:noProof/>
          <w:sz w:val="24"/>
          <w:szCs w:val="24"/>
        </w:rPr>
      </w:pPr>
      <w:r w:rsidRPr="004F3B3A">
        <w:rPr>
          <w:rFonts w:ascii="Times New Roman" w:eastAsia="Times New Roman" w:hAnsi="Times New Roman"/>
          <w:noProof/>
          <w:sz w:val="24"/>
          <w:szCs w:val="24"/>
        </w:rPr>
        <w:t xml:space="preserve">Дана: </w:t>
      </w:r>
      <w:r w:rsidR="006E21A1" w:rsidRPr="002306EA">
        <w:rPr>
          <w:rFonts w:ascii="Times New Roman" w:eastAsia="Times New Roman" w:hAnsi="Times New Roman"/>
          <w:noProof/>
          <w:sz w:val="24"/>
          <w:szCs w:val="24"/>
        </w:rPr>
        <w:t>2</w:t>
      </w:r>
      <w:r w:rsidR="00DB1833" w:rsidRPr="002306EA">
        <w:rPr>
          <w:rFonts w:ascii="Times New Roman" w:eastAsia="Times New Roman" w:hAnsi="Times New Roman"/>
          <w:noProof/>
          <w:sz w:val="24"/>
          <w:szCs w:val="24"/>
        </w:rPr>
        <w:t>6</w:t>
      </w:r>
      <w:r w:rsidR="000E39C0" w:rsidRPr="002306EA">
        <w:rPr>
          <w:rFonts w:ascii="Times New Roman" w:eastAsia="Times New Roman" w:hAnsi="Times New Roman"/>
          <w:noProof/>
          <w:sz w:val="24"/>
          <w:szCs w:val="24"/>
        </w:rPr>
        <w:t>.05</w:t>
      </w:r>
      <w:r w:rsidR="000F0E7A" w:rsidRPr="002306EA">
        <w:rPr>
          <w:rFonts w:ascii="Times New Roman" w:eastAsia="Times New Roman" w:hAnsi="Times New Roman"/>
          <w:noProof/>
          <w:sz w:val="24"/>
          <w:szCs w:val="24"/>
        </w:rPr>
        <w:t>.2017</w:t>
      </w:r>
      <w:r w:rsidR="00584FCD" w:rsidRPr="002306EA">
        <w:rPr>
          <w:rFonts w:ascii="Times New Roman" w:eastAsia="Times New Roman" w:hAnsi="Times New Roman"/>
          <w:noProof/>
          <w:sz w:val="24"/>
          <w:szCs w:val="24"/>
        </w:rPr>
        <w:t>.</w:t>
      </w:r>
    </w:p>
    <w:p w:rsidR="006E279A" w:rsidRDefault="006E279A" w:rsidP="00A27D57">
      <w:pPr>
        <w:spacing w:after="0" w:line="240" w:lineRule="auto"/>
        <w:jc w:val="both"/>
        <w:rPr>
          <w:rFonts w:ascii="Times New Roman" w:hAnsi="Times New Roman"/>
          <w:sz w:val="24"/>
          <w:szCs w:val="24"/>
          <w:lang w:val="sr-Cyrl-RS"/>
        </w:rPr>
      </w:pPr>
    </w:p>
    <w:p w:rsidR="008E09B2" w:rsidRPr="008E09B2" w:rsidRDefault="008E09B2" w:rsidP="00A27D57">
      <w:pPr>
        <w:spacing w:after="0" w:line="240" w:lineRule="auto"/>
        <w:jc w:val="both"/>
        <w:rPr>
          <w:rFonts w:ascii="Times New Roman" w:hAnsi="Times New Roman"/>
          <w:sz w:val="24"/>
          <w:szCs w:val="24"/>
          <w:lang w:val="sr-Cyrl-RS"/>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8E09B2" w:rsidRDefault="004A61E1" w:rsidP="00812524">
      <w:pPr>
        <w:pStyle w:val="Footer"/>
        <w:jc w:val="center"/>
        <w:rPr>
          <w:b/>
          <w:lang w:val="sr-Cyrl-CS"/>
        </w:rPr>
      </w:pPr>
      <w:r w:rsidRPr="00094FCF">
        <w:rPr>
          <w:b/>
          <w:noProof/>
        </w:rPr>
        <w:t xml:space="preserve">БРОЈ </w:t>
      </w:r>
      <w:r w:rsidR="003B00C0">
        <w:rPr>
          <w:b/>
          <w:noProof/>
        </w:rPr>
        <w:t>73</w:t>
      </w:r>
      <w:r w:rsidR="008D120B" w:rsidRPr="00094FCF">
        <w:rPr>
          <w:b/>
          <w:noProof/>
          <w:lang w:val="sr-Cyrl-CS"/>
        </w:rPr>
        <w:t>-1</w:t>
      </w:r>
      <w:r w:rsidR="000F0E7A">
        <w:rPr>
          <w:b/>
          <w:noProof/>
        </w:rPr>
        <w:t>7</w:t>
      </w:r>
      <w:r w:rsidR="00F437F7" w:rsidRPr="00094FCF">
        <w:rPr>
          <w:b/>
          <w:noProof/>
          <w:lang w:val="en-US"/>
        </w:rPr>
        <w:t>-О</w:t>
      </w:r>
      <w:r w:rsidR="00F437F7" w:rsidRPr="00094FCF">
        <w:rPr>
          <w:b/>
          <w:bCs/>
          <w:noProof/>
          <w:lang w:val="en-US"/>
        </w:rPr>
        <w:t xml:space="preserve"> - </w:t>
      </w:r>
      <w:r w:rsidR="003B00C0" w:rsidRPr="00762612">
        <w:rPr>
          <w:b/>
          <w:lang w:val="sr-Cyrl-CS"/>
        </w:rPr>
        <w:t xml:space="preserve">Набавка </w:t>
      </w:r>
      <w:r w:rsidR="003B00C0">
        <w:rPr>
          <w:b/>
        </w:rPr>
        <w:t>медицинске опреме</w:t>
      </w:r>
      <w:r w:rsidR="003B00C0" w:rsidRPr="00762612">
        <w:rPr>
          <w:b/>
          <w:lang w:val="sr-Cyrl-CS"/>
        </w:rPr>
        <w:t xml:space="preserve"> за потребе </w:t>
      </w:r>
      <w:r w:rsidR="003B00C0">
        <w:rPr>
          <w:b/>
          <w:lang w:val="sr-Cyrl-CS"/>
        </w:rPr>
        <w:t>к</w:t>
      </w:r>
      <w:r w:rsidR="003B00C0" w:rsidRPr="00762612">
        <w:rPr>
          <w:b/>
          <w:lang w:val="sr-Cyrl-CS"/>
        </w:rPr>
        <w:t>линик</w:t>
      </w:r>
      <w:r w:rsidR="003B00C0">
        <w:rPr>
          <w:b/>
          <w:lang w:val="sr-Cyrl-CS"/>
        </w:rPr>
        <w:t>а</w:t>
      </w:r>
      <w:r w:rsidR="003B00C0" w:rsidRPr="00762612">
        <w:rPr>
          <w:b/>
          <w:lang w:val="sr-Cyrl-CS"/>
        </w:rPr>
        <w:t xml:space="preserve"> </w:t>
      </w:r>
    </w:p>
    <w:p w:rsidR="00E4681D" w:rsidRPr="00812524" w:rsidRDefault="003B00C0" w:rsidP="00812524">
      <w:pPr>
        <w:pStyle w:val="Footer"/>
        <w:jc w:val="center"/>
        <w:rPr>
          <w:b/>
          <w:i/>
        </w:rPr>
      </w:pPr>
      <w:r w:rsidRPr="00762612">
        <w:rPr>
          <w:b/>
          <w:lang w:val="sr-Cyrl-CS"/>
        </w:rPr>
        <w:t>Клиничког центра Војводине</w:t>
      </w:r>
    </w:p>
    <w:p w:rsidR="008E09B2" w:rsidRDefault="008E09B2" w:rsidP="00E4681D">
      <w:pPr>
        <w:pStyle w:val="Footer"/>
        <w:jc w:val="center"/>
        <w:rPr>
          <w:b/>
          <w:lang w:val="sr-Cyrl-RS"/>
        </w:rPr>
      </w:pPr>
    </w:p>
    <w:p w:rsidR="002306EA" w:rsidRPr="008E09B2" w:rsidRDefault="002306EA" w:rsidP="00E4681D">
      <w:pPr>
        <w:pStyle w:val="Footer"/>
        <w:jc w:val="center"/>
        <w:rPr>
          <w:b/>
          <w:lang w:val="sr-Cyrl-RS"/>
        </w:rPr>
      </w:pPr>
    </w:p>
    <w:p w:rsidR="00A87A20" w:rsidRDefault="00F437F7" w:rsidP="00E4681D">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964CB2" w:rsidRDefault="00964CB2" w:rsidP="000A495D">
      <w:pPr>
        <w:pStyle w:val="Footer"/>
        <w:rPr>
          <w:b/>
          <w:noProof/>
          <w:u w:val="single"/>
        </w:rPr>
      </w:pPr>
    </w:p>
    <w:p w:rsidR="006E21A1" w:rsidRPr="006E21A1" w:rsidRDefault="006E21A1" w:rsidP="002306EA">
      <w:pPr>
        <w:spacing w:after="240" w:line="240" w:lineRule="auto"/>
        <w:rPr>
          <w:rFonts w:ascii="Times New Roman" w:eastAsia="Times New Roman" w:hAnsi="Times New Roman"/>
          <w:sz w:val="24"/>
          <w:szCs w:val="24"/>
          <w:lang w:val="sr-Latn-RS" w:eastAsia="sr-Latn-RS"/>
        </w:rPr>
      </w:pPr>
      <w:r>
        <w:rPr>
          <w:rFonts w:ascii="Times New Roman" w:eastAsia="Times New Roman" w:hAnsi="Times New Roman"/>
          <w:sz w:val="24"/>
          <w:szCs w:val="24"/>
          <w:lang w:val="sr-Latn-RS" w:eastAsia="sr-Latn-RS"/>
        </w:rPr>
        <w:t>„</w:t>
      </w:r>
      <w:r w:rsidRPr="006E21A1">
        <w:rPr>
          <w:rFonts w:ascii="Times New Roman" w:eastAsia="Times New Roman" w:hAnsi="Times New Roman"/>
          <w:sz w:val="24"/>
          <w:szCs w:val="24"/>
          <w:lang w:val="sr-Latn-RS" w:eastAsia="sr-Latn-RS"/>
        </w:rPr>
        <w:t>Poštovani,</w:t>
      </w:r>
      <w:r w:rsidRPr="006E21A1">
        <w:rPr>
          <w:rFonts w:ascii="Times New Roman" w:eastAsia="Times New Roman" w:hAnsi="Times New Roman"/>
          <w:sz w:val="24"/>
          <w:szCs w:val="24"/>
          <w:lang w:val="sr-Latn-RS" w:eastAsia="sr-Latn-RS"/>
        </w:rPr>
        <w:br/>
        <w:t>Nakon detaljne analize konkursne dokumentacije za JN 73-17-O - Nabavka medicinske opreme za potrebe klinika Kliničkog centra Vojvodine postavljamo Vam sledeća pitanja za Partiju broj 2 - Nabavka ultrazvučnog aparata za Urgentni centar:</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b/>
          <w:bCs/>
          <w:sz w:val="24"/>
          <w:szCs w:val="24"/>
          <w:lang w:val="sr-Latn-RS" w:eastAsia="sr-Latn-RS"/>
        </w:rPr>
        <w:t>1.Da li je za naručioca prihvatljivo da stavku 1 tehničkih karakteristika definiše na sledeći način:</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t xml:space="preserve">    </w:t>
      </w:r>
      <w:r w:rsidRPr="006E21A1">
        <w:rPr>
          <w:rFonts w:ascii="Times New Roman" w:eastAsia="Times New Roman" w:hAnsi="Times New Roman"/>
          <w:b/>
          <w:bCs/>
          <w:sz w:val="24"/>
          <w:szCs w:val="24"/>
          <w:lang w:val="sr-Latn-RS" w:eastAsia="sr-Latn-RS"/>
        </w:rPr>
        <w:t>1. Rezolucija monitora minimalno 1024x768.</w:t>
      </w:r>
      <w:r w:rsidRPr="006E21A1">
        <w:rPr>
          <w:rFonts w:ascii="Times New Roman" w:eastAsia="Times New Roman" w:hAnsi="Times New Roman"/>
          <w:sz w:val="24"/>
          <w:szCs w:val="24"/>
          <w:lang w:val="sr-Latn-RS" w:eastAsia="sr-Latn-RS"/>
        </w:rPr>
        <w:br/>
        <w:t>    - Predmetna korekcija ne utičena kvalitet dijagnostičke slike i istu poseduje najveći broj renomiranih proizvođača utltrazvučnih aparata.Trenutno definsan parametar u kombinaciji sa ostatkom tehničke specifiakcije može da ispuni samo jedan proizvođač ultrazvučnih aparata.</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2.Da li je za naručioca prihvatljivo da stavku 2 tehničkih karakteristika definiše na sledeći način:</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t xml:space="preserve">    </w:t>
      </w:r>
      <w:r w:rsidRPr="006E21A1">
        <w:rPr>
          <w:rFonts w:ascii="Times New Roman" w:eastAsia="Times New Roman" w:hAnsi="Times New Roman"/>
          <w:b/>
          <w:bCs/>
          <w:sz w:val="24"/>
          <w:szCs w:val="24"/>
          <w:lang w:val="sr-Latn-RS" w:eastAsia="sr-Latn-RS"/>
        </w:rPr>
        <w:t>2. Kontrolni LCD monitor (minimalna dijagonala 8.9 inča) osetljiv na dodir integrisan u operativnu tablu aparata za brži pristup funkcijama aparata i merenjima.</w:t>
      </w:r>
      <w:r w:rsidRPr="006E21A1">
        <w:rPr>
          <w:rFonts w:ascii="Times New Roman" w:eastAsia="Times New Roman" w:hAnsi="Times New Roman"/>
          <w:b/>
          <w:bCs/>
          <w:sz w:val="24"/>
          <w:szCs w:val="24"/>
          <w:lang w:val="sr-Latn-RS" w:eastAsia="sr-Latn-RS"/>
        </w:rPr>
        <w:br/>
        <w:t xml:space="preserve">    </w:t>
      </w:r>
      <w:r w:rsidRPr="006E21A1">
        <w:rPr>
          <w:rFonts w:ascii="Times New Roman" w:eastAsia="Times New Roman" w:hAnsi="Times New Roman"/>
          <w:sz w:val="24"/>
          <w:szCs w:val="24"/>
          <w:lang w:val="sr-Latn-RS" w:eastAsia="sr-Latn-RS"/>
        </w:rPr>
        <w:t>- Predmetna korekcija od 1,1 inča nema utiče uticaj na eroziranje nivoa ergonomije pri radu niti na funkcionalnost predmtnog parametra već ima za omogućavanje većeg broja ponuđača.Trenutno definsan parametar u kombinaciji sa ostatkom tehničke specifiakcije može da ispuni samo jedan proizvođač ultrazvučnih aparata.</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3.Da li je za naručioca prihvatljivo da stavku 3 tehničkih karakteristika definiše na sledeći način:</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t xml:space="preserve">    </w:t>
      </w:r>
      <w:r w:rsidRPr="006E21A1">
        <w:rPr>
          <w:rFonts w:ascii="Times New Roman" w:eastAsia="Times New Roman" w:hAnsi="Times New Roman"/>
          <w:b/>
          <w:bCs/>
          <w:sz w:val="24"/>
          <w:szCs w:val="24"/>
          <w:lang w:val="sr-Latn-RS" w:eastAsia="sr-Latn-RS"/>
        </w:rPr>
        <w:t xml:space="preserve">3. Integrisana puna QWERTY tastatura </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Predmetna korekcija ne umanjuje kvalitet aparata već ima za cilj učešće većeg broja ponuđača,pritom apsolutno je uskladu sa funkcionalnošću predmetne stavke.Trenutno definsani parametar u kombinaciji sa ostatkom tehničke specifikacije je diskriminatorski definisan i ima za cilj favorizovanje isključivo jednog proizvođača.</w:t>
      </w:r>
      <w:r w:rsidRPr="006E21A1">
        <w:rPr>
          <w:rFonts w:ascii="Times New Roman" w:eastAsia="Times New Roman" w:hAnsi="Times New Roman"/>
          <w:b/>
          <w:bCs/>
          <w:sz w:val="24"/>
          <w:szCs w:val="24"/>
          <w:lang w:val="sr-Latn-RS" w:eastAsia="sr-Latn-RS"/>
        </w:rPr>
        <w:br/>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lastRenderedPageBreak/>
        <w:t>4.Da li je za naručiuca prihvatljivo da stavku 4 tehničkih karakteristika izostavi iz predmetne specifikacije jer ista u kombinaciji sa ostatkom tehničke specifikacije favorizuje isključivo jedong proizvođača.Broj programibilnih tastera nema smisla iz razloga što apsolutno svaki proizvođač ultrazvučnih aparata ima rešeno pitanje tastera na operativnoj tabli koje ispunjavaju svaki zahtev po pitanju upravaljanja radom aparata.</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5.Da li je za naručioca prihvatljivo da stavku 4 tehničke specifikacije definiše na sledećin način:</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 xml:space="preserve">    </w:t>
      </w:r>
      <w:r w:rsidRPr="006E21A1">
        <w:rPr>
          <w:rFonts w:ascii="Times New Roman" w:eastAsia="Times New Roman" w:hAnsi="Times New Roman"/>
          <w:b/>
          <w:bCs/>
          <w:sz w:val="24"/>
          <w:szCs w:val="24"/>
          <w:lang w:val="sr-Latn-RS" w:eastAsia="sr-Latn-RS"/>
        </w:rPr>
        <w:t>5. Istovremeni prikaz u realnom vremenu slike u B modu i kolor dopler slike u formatu jedna pored druge.</w:t>
      </w:r>
      <w:r w:rsidRPr="006E21A1">
        <w:rPr>
          <w:rFonts w:ascii="Times New Roman" w:eastAsia="Times New Roman" w:hAnsi="Times New Roman"/>
          <w:b/>
          <w:bCs/>
          <w:sz w:val="24"/>
          <w:szCs w:val="24"/>
          <w:lang w:val="sr-Latn-RS" w:eastAsia="sr-Latn-RS"/>
        </w:rPr>
        <w:br/>
        <w:t xml:space="preserve">    </w:t>
      </w:r>
      <w:r w:rsidRPr="006E21A1">
        <w:rPr>
          <w:rFonts w:ascii="Times New Roman" w:eastAsia="Times New Roman" w:hAnsi="Times New Roman"/>
          <w:sz w:val="24"/>
          <w:szCs w:val="24"/>
          <w:lang w:val="sr-Latn-RS" w:eastAsia="sr-Latn-RS"/>
        </w:rPr>
        <w:t>- Navedena korekcije ne utiče na funkcionalnost traženog parammetra.Zahtev za prikazom slika jedna pored druge i jedna ispod druge aspolutno nema smisao i ima za cilj favorizovanja jednog ponuđača jer je za dijagnostiku apsolutno svejedno da li se slika priakzuje jedan ispod druge ili jedan pored druge.</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6.Da li je za naručioca prihvatljivo da stavku 6 tehničkih karakteritika izostavi iz predmetne specifikacije.Tražena stavka nema nikakvu dijagnostičku vrednost već u kombinaciji sa ostatkom tehničke specifikacije ima za cilj favorizovanje jednog ponuđača.</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7.Da li je za naručioca prihvatljivo da stavku 7 definiše na sledeći način:</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 xml:space="preserve">    </w:t>
      </w:r>
      <w:r w:rsidRPr="006E21A1">
        <w:rPr>
          <w:rFonts w:ascii="Times New Roman" w:eastAsia="Times New Roman" w:hAnsi="Times New Roman"/>
          <w:b/>
          <w:bCs/>
          <w:sz w:val="24"/>
          <w:szCs w:val="24"/>
          <w:lang w:val="sr-Latn-RS" w:eastAsia="sr-Latn-RS"/>
        </w:rPr>
        <w:t xml:space="preserve">7. Mogućnost nadogradnje na elastografiju. </w:t>
      </w:r>
    </w:p>
    <w:p w:rsidR="006E21A1" w:rsidRPr="006E21A1" w:rsidRDefault="006E21A1" w:rsidP="006E21A1">
      <w:pPr>
        <w:spacing w:before="100" w:beforeAutospacing="1" w:after="24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Nadogradnja mora biti dostupna na ponuđenim sondama: konveksnoj i linearnoj sondi.</w:t>
      </w:r>
    </w:p>
    <w:p w:rsidR="006E21A1" w:rsidRPr="006E21A1" w:rsidRDefault="006E21A1" w:rsidP="006E21A1">
      <w:pPr>
        <w:spacing w:before="100" w:beforeAutospacing="1" w:after="24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 xml:space="preserve">Predmetna korekcija ne izostavlja traženu funkcionalnost.Insistiranje na tipu elastografije nema utemeljenje jer je naručilac u obavezi da omogući učešće svim ponuđačima koji mogu da ponude ultrazvučne aparate koji poseduju mogućnost nadogradnje na navedenu funkcionalnost.Pritom navedeni tip tehnologije je zahtevan kao "mogućnost nadogradnje"stoga ne dokazuje se realna namera da se uopšte koristi elastografije.Insistiranje na navedenoj stavci u kombinaciji sa ostatkom tehničke specifikacije ima za cilj omogućavanje učešća samo jednom proizvođaču. </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8.Da li je za narućioca prihvatljivo da predmetnu stavku izostavi predmetne specifikacije jer ista u kombinaciji sa ostatkom tehničke specifiakcije favorizuje isključivo jednog ponuđača.U tehničkim karakteristikama za konveksnu sondu se ne navodi se da je obavezno dostaviti vodič za biopsiju stoga trenutno definisan zahtev čini još očiglednije diskriminišućim.</w:t>
      </w:r>
    </w:p>
    <w:p w:rsidR="006E21A1" w:rsidRPr="006E21A1" w:rsidRDefault="006E21A1" w:rsidP="006E21A1">
      <w:pPr>
        <w:spacing w:before="100" w:beforeAutospacing="1" w:after="24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sz w:val="24"/>
          <w:szCs w:val="24"/>
          <w:lang w:val="sr-Latn-RS" w:eastAsia="sr-Latn-RS"/>
        </w:rPr>
        <w:t>9.Da li je za naručioca prihvatljivo da stavku 9 izostave iz tehničke specifikacije jer ista u kombinaciji sa ostatkom tehničke specifikacije omogućuje da predmetnu tehničku specifikaciju može da ispuni isključivo jedan proizvođač.Tehnologija ultrazvučnih sondi ne može da bude parametar na kome se insistira jer različiti prozvođači ultrazvučnih aparat nude različite tehnologije izrade sonde koje ispunjavaju svoju svrhu i funkcionalnost u potpunosti.</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t>10.Da li je za naručioca prihavtljivo pa stavku 10 izostave iz tehničke specifikacije jer ista u kombinaciji sa ostatkom tehničke specifikacije čini da predmetnu tehničku specifiakciju može da ispuni samo jedan ponuđač.Napomijemo da se stavka 9 navodi kao "mogućnost priključenja" te insistiranje na istoj nema smisao da bude zahtevani parametar jer se ne dokazuje realna namera za navedenom funkcionalnošću.</w:t>
      </w:r>
      <w:r w:rsidRPr="006E21A1">
        <w:rPr>
          <w:rFonts w:ascii="Times New Roman" w:eastAsia="Times New Roman" w:hAnsi="Times New Roman"/>
          <w:b/>
          <w:bCs/>
          <w:sz w:val="24"/>
          <w:szCs w:val="24"/>
          <w:lang w:val="sr-Latn-RS" w:eastAsia="sr-Latn-RS"/>
        </w:rPr>
        <w:t xml:space="preserve">Trenutno definsani parametar u kombinaciji sa ostatkom tehničke </w:t>
      </w:r>
      <w:r w:rsidRPr="006E21A1">
        <w:rPr>
          <w:rFonts w:ascii="Times New Roman" w:eastAsia="Times New Roman" w:hAnsi="Times New Roman"/>
          <w:b/>
          <w:bCs/>
          <w:sz w:val="24"/>
          <w:szCs w:val="24"/>
          <w:lang w:val="sr-Latn-RS" w:eastAsia="sr-Latn-RS"/>
        </w:rPr>
        <w:lastRenderedPageBreak/>
        <w:t>specifikacije je diskriminatorski definisan i ima za cilj favorizovanje isključivo jednog proizvođača.</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t>11.Da li je prihvatljivo da stavku 11 tehničke specifikacije definiše na sledeći način:</w:t>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b/>
          <w:bCs/>
          <w:sz w:val="24"/>
          <w:szCs w:val="24"/>
          <w:lang w:val="sr-Latn-RS" w:eastAsia="sr-Latn-RS"/>
        </w:rPr>
        <w:t>11. Linearna sonda za meka tkiva orijentacionih opsega radnih frekvencija od 7,0 - 13,0 MHz ili šireg, širine vidnog polja minimum 45 mm sa minimalno 192 kristalna elementa sa vodičem za biopsije.</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Predmetna korekcije je u sladu traženom funkcionalnošću pritom svi parametri su u zahtevanim opsezima.Trenutno definisana stavka u kombinaciji sa ostatkom tehničke specifiakcije čini da predmetnu tehničku specifikaciju može da ispuni samo jedan proizvođač.</w:t>
      </w:r>
    </w:p>
    <w:p w:rsidR="006E21A1" w:rsidRPr="006E21A1" w:rsidRDefault="006E21A1" w:rsidP="006E21A1">
      <w:pPr>
        <w:spacing w:before="100" w:beforeAutospacing="1" w:after="24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12.Da li je za naručioca prihvatljivo da stavku 12 tehničke specifikacije definiše na sledeći način:</w:t>
      </w:r>
      <w:r w:rsidRPr="006E21A1">
        <w:rPr>
          <w:rFonts w:ascii="Times New Roman" w:eastAsia="Times New Roman" w:hAnsi="Times New Roman"/>
          <w:b/>
          <w:bCs/>
          <w:sz w:val="24"/>
          <w:szCs w:val="24"/>
          <w:lang w:val="sr-Latn-RS" w:eastAsia="sr-Latn-RS"/>
        </w:rPr>
        <w:br/>
      </w:r>
      <w:r w:rsidRPr="006E21A1">
        <w:rPr>
          <w:rFonts w:ascii="Times New Roman" w:eastAsia="Times New Roman" w:hAnsi="Times New Roman"/>
          <w:sz w:val="24"/>
          <w:szCs w:val="24"/>
          <w:lang w:val="sr-Latn-RS" w:eastAsia="sr-Latn-RS"/>
        </w:rPr>
        <w:br/>
      </w:r>
      <w:r w:rsidRPr="006E21A1">
        <w:rPr>
          <w:rFonts w:ascii="Times New Roman" w:eastAsia="Times New Roman" w:hAnsi="Times New Roman"/>
          <w:b/>
          <w:bCs/>
          <w:sz w:val="24"/>
          <w:szCs w:val="24"/>
          <w:lang w:val="sr-Latn-RS" w:eastAsia="sr-Latn-RS"/>
        </w:rPr>
        <w:t>12. Linearna sonda za biopsije orijentacionog opsega radnih frekvencija 3,0 - 13,0 MHz ili šireg, širine vidnog polja minimum 45 mm.</w:t>
      </w:r>
    </w:p>
    <w:p w:rsidR="006E21A1" w:rsidRPr="006E21A1" w:rsidRDefault="006E21A1" w:rsidP="006E21A1">
      <w:pPr>
        <w:spacing w:before="100" w:beforeAutospacing="1" w:after="0" w:line="240" w:lineRule="auto"/>
        <w:rPr>
          <w:rFonts w:ascii="Times New Roman" w:eastAsia="Times New Roman" w:hAnsi="Times New Roman"/>
          <w:sz w:val="24"/>
          <w:szCs w:val="24"/>
          <w:lang w:val="sr-Latn-RS" w:eastAsia="sr-Latn-RS"/>
        </w:rPr>
      </w:pPr>
      <w:r w:rsidRPr="006E21A1">
        <w:rPr>
          <w:rFonts w:ascii="Times New Roman" w:eastAsia="Times New Roman" w:hAnsi="Times New Roman"/>
          <w:b/>
          <w:bCs/>
          <w:sz w:val="24"/>
          <w:szCs w:val="24"/>
          <w:lang w:val="sr-Latn-RS" w:eastAsia="sr-Latn-RS"/>
        </w:rPr>
        <w:t>Predmetna korekcije je u sladu traženom funkcionalnošću pritom svi parametri su u zahtevanim opsezima.Trenutno definisana stavka je definisana diskrimanotorskii u kombinaciji sa ostatkom tehničke specifiakcije čini da predmetnu tehničku specifikaciju može da ispuni samo jedan ponuđač</w:t>
      </w:r>
      <w:r>
        <w:rPr>
          <w:rFonts w:ascii="Times New Roman" w:eastAsia="Times New Roman" w:hAnsi="Times New Roman"/>
          <w:b/>
          <w:bCs/>
          <w:sz w:val="24"/>
          <w:szCs w:val="24"/>
          <w:lang w:val="sr-Latn-RS" w:eastAsia="sr-Latn-RS"/>
        </w:rPr>
        <w:t>“</w:t>
      </w:r>
    </w:p>
    <w:p w:rsidR="006E21A1" w:rsidRDefault="006E21A1" w:rsidP="003B03E8">
      <w:pPr>
        <w:shd w:val="clear" w:color="auto" w:fill="FFFFFF"/>
        <w:spacing w:after="0" w:line="240" w:lineRule="auto"/>
        <w:rPr>
          <w:rFonts w:eastAsia="Times New Roman" w:cs="Calibri"/>
          <w:color w:val="333333"/>
          <w:lang w:val="sr-Cyrl-RS"/>
        </w:rPr>
      </w:pPr>
    </w:p>
    <w:p w:rsidR="002306EA" w:rsidRPr="002306EA" w:rsidRDefault="002306EA" w:rsidP="003B03E8">
      <w:pPr>
        <w:shd w:val="clear" w:color="auto" w:fill="FFFFFF"/>
        <w:spacing w:after="0" w:line="240" w:lineRule="auto"/>
        <w:rPr>
          <w:rFonts w:eastAsia="Times New Roman" w:cs="Calibri"/>
          <w:color w:val="333333"/>
          <w:lang w:val="sr-Cyrl-RS"/>
        </w:rPr>
      </w:pPr>
    </w:p>
    <w:p w:rsidR="00B320FB" w:rsidRDefault="00B320FB" w:rsidP="00D7697B">
      <w:pPr>
        <w:spacing w:after="0" w:line="240" w:lineRule="auto"/>
        <w:jc w:val="both"/>
        <w:rPr>
          <w:rFonts w:ascii="Times New Roman" w:eastAsia="Times New Roman" w:hAnsi="Times New Roman"/>
          <w:b/>
          <w:noProof/>
          <w:sz w:val="24"/>
          <w:szCs w:val="24"/>
          <w:u w:val="single"/>
        </w:rPr>
      </w:pP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6E279A">
        <w:rPr>
          <w:rFonts w:ascii="Times New Roman" w:eastAsia="Times New Roman" w:hAnsi="Times New Roman"/>
          <w:b/>
          <w:noProof/>
          <w:sz w:val="24"/>
          <w:szCs w:val="24"/>
          <w:u w:val="single"/>
        </w:rPr>
        <w:t>И</w:t>
      </w:r>
      <w:r w:rsidR="004968A6" w:rsidRPr="00D07206">
        <w:rPr>
          <w:rFonts w:ascii="Times New Roman" w:eastAsia="Times New Roman" w:hAnsi="Times New Roman"/>
          <w:b/>
          <w:noProof/>
          <w:sz w:val="24"/>
          <w:szCs w:val="24"/>
          <w:u w:val="single"/>
        </w:rPr>
        <w:t xml:space="preserve"> НАРУЧИОЦА:</w:t>
      </w:r>
    </w:p>
    <w:p w:rsidR="008E09B2" w:rsidRDefault="008E09B2" w:rsidP="008E09B2">
      <w:pPr>
        <w:spacing w:after="0" w:line="240" w:lineRule="auto"/>
        <w:jc w:val="both"/>
        <w:rPr>
          <w:rFonts w:ascii="Times New Roman" w:hAnsi="Times New Roman"/>
          <w:sz w:val="24"/>
          <w:szCs w:val="24"/>
          <w:lang w:val="sr-Cyrl-RS"/>
        </w:rPr>
      </w:pPr>
    </w:p>
    <w:p w:rsidR="003052F1" w:rsidRDefault="003052F1"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Ставка 1. </w:t>
      </w:r>
      <w:r w:rsidR="00267323">
        <w:rPr>
          <w:rFonts w:ascii="Times New Roman" w:hAnsi="Times New Roman"/>
          <w:sz w:val="24"/>
          <w:szCs w:val="24"/>
          <w:lang w:val="sr-Cyrl-RS"/>
        </w:rPr>
        <w:t xml:space="preserve">захтеваних основних техничких карактеристика </w:t>
      </w:r>
      <w:r>
        <w:rPr>
          <w:rFonts w:ascii="Times New Roman" w:hAnsi="Times New Roman"/>
          <w:sz w:val="24"/>
          <w:szCs w:val="24"/>
          <w:lang w:val="sr-Cyrl-RS"/>
        </w:rPr>
        <w:t xml:space="preserve">није резолуција монитора. </w:t>
      </w:r>
    </w:p>
    <w:p w:rsidR="003052F1" w:rsidRDefault="003052F1"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Ставка 2. није карактеристика захтеван</w:t>
      </w:r>
      <w:r w:rsidR="006F13FE">
        <w:rPr>
          <w:rFonts w:ascii="Times New Roman" w:hAnsi="Times New Roman"/>
          <w:sz w:val="24"/>
          <w:szCs w:val="24"/>
          <w:lang w:val="sr-Cyrl-RS"/>
        </w:rPr>
        <w:t>е</w:t>
      </w:r>
      <w:r>
        <w:rPr>
          <w:rFonts w:ascii="Times New Roman" w:hAnsi="Times New Roman"/>
          <w:sz w:val="24"/>
          <w:szCs w:val="24"/>
          <w:lang w:val="sr-Cyrl-RS"/>
        </w:rPr>
        <w:t xml:space="preserve"> величин</w:t>
      </w:r>
      <w:r w:rsidR="006F13FE">
        <w:rPr>
          <w:rFonts w:ascii="Times New Roman" w:hAnsi="Times New Roman"/>
          <w:sz w:val="24"/>
          <w:szCs w:val="24"/>
          <w:lang w:val="sr-Cyrl-RS"/>
        </w:rPr>
        <w:t>е</w:t>
      </w:r>
      <w:r>
        <w:rPr>
          <w:rFonts w:ascii="Times New Roman" w:hAnsi="Times New Roman"/>
          <w:sz w:val="24"/>
          <w:szCs w:val="24"/>
          <w:lang w:val="sr-Cyrl-RS"/>
        </w:rPr>
        <w:t xml:space="preserve"> монитора.</w:t>
      </w:r>
    </w:p>
    <w:p w:rsidR="003052F1" w:rsidRDefault="003052F1"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Ставка 3. минимално захтеваних </w:t>
      </w:r>
      <w:r w:rsidR="006F13FE">
        <w:rPr>
          <w:rFonts w:ascii="Times New Roman" w:hAnsi="Times New Roman"/>
          <w:sz w:val="24"/>
          <w:szCs w:val="24"/>
          <w:lang w:val="sr-Cyrl-RS"/>
        </w:rPr>
        <w:t xml:space="preserve">основних </w:t>
      </w:r>
      <w:r>
        <w:rPr>
          <w:rFonts w:ascii="Times New Roman" w:hAnsi="Times New Roman"/>
          <w:sz w:val="24"/>
          <w:szCs w:val="24"/>
          <w:lang w:val="sr-Cyrl-RS"/>
        </w:rPr>
        <w:t>техничких кар</w:t>
      </w:r>
      <w:r w:rsidR="006F13FE">
        <w:rPr>
          <w:rFonts w:ascii="Times New Roman" w:hAnsi="Times New Roman"/>
          <w:sz w:val="24"/>
          <w:szCs w:val="24"/>
          <w:lang w:val="sr-Cyrl-RS"/>
        </w:rPr>
        <w:t>актеристика није тастатура</w:t>
      </w:r>
      <w:r>
        <w:rPr>
          <w:rFonts w:ascii="Times New Roman" w:hAnsi="Times New Roman"/>
          <w:sz w:val="24"/>
          <w:szCs w:val="24"/>
          <w:lang w:val="sr-Cyrl-RS"/>
        </w:rPr>
        <w:t>.</w:t>
      </w:r>
    </w:p>
    <w:p w:rsidR="003052F1" w:rsidRDefault="003052F1"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Ставка 4. није број тастера који се могу програмирати, те захтев да се ставка бр. 4. минимално захтеваних </w:t>
      </w:r>
      <w:r w:rsidR="006F13FE">
        <w:rPr>
          <w:rFonts w:ascii="Times New Roman" w:hAnsi="Times New Roman"/>
          <w:sz w:val="24"/>
          <w:szCs w:val="24"/>
          <w:lang w:val="sr-Cyrl-RS"/>
        </w:rPr>
        <w:t xml:space="preserve">основних </w:t>
      </w:r>
      <w:r>
        <w:rPr>
          <w:rFonts w:ascii="Times New Roman" w:hAnsi="Times New Roman"/>
          <w:sz w:val="24"/>
          <w:szCs w:val="24"/>
          <w:lang w:val="sr-Cyrl-RS"/>
        </w:rPr>
        <w:t xml:space="preserve">техничких карактеристика избаци није </w:t>
      </w:r>
      <w:r w:rsidR="006F13FE">
        <w:rPr>
          <w:rFonts w:ascii="Times New Roman" w:hAnsi="Times New Roman"/>
          <w:sz w:val="24"/>
          <w:szCs w:val="24"/>
          <w:lang w:val="sr-Cyrl-RS"/>
        </w:rPr>
        <w:t>прихватљива.</w:t>
      </w:r>
    </w:p>
    <w:p w:rsidR="006F13FE" w:rsidRDefault="006F13FE"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Ставка 4. минимално захтеваних основних техничких карактеристика није ставка која се односи на приказ слике те није могуће размотрити захтев потенцијалног понуђача.</w:t>
      </w:r>
    </w:p>
    <w:p w:rsidR="003233E2" w:rsidRPr="003233E2" w:rsidRDefault="003233E2" w:rsidP="003233E2">
      <w:pPr>
        <w:spacing w:after="0" w:line="240" w:lineRule="auto"/>
        <w:jc w:val="both"/>
        <w:rPr>
          <w:rFonts w:ascii="Times New Roman" w:hAnsi="Times New Roman"/>
          <w:sz w:val="24"/>
          <w:szCs w:val="24"/>
          <w:lang w:val="sr-Cyrl-RS"/>
        </w:rPr>
      </w:pPr>
    </w:p>
    <w:p w:rsidR="003233E2" w:rsidRPr="00DB0826" w:rsidRDefault="003233E2" w:rsidP="003233E2">
      <w:pPr>
        <w:spacing w:after="0" w:line="240" w:lineRule="auto"/>
        <w:ind w:firstLine="360"/>
        <w:jc w:val="both"/>
        <w:rPr>
          <w:rFonts w:ascii="Times New Roman" w:hAnsi="Times New Roman"/>
          <w:b/>
          <w:sz w:val="24"/>
          <w:szCs w:val="24"/>
          <w:lang w:val="sr-Cyrl-RS"/>
        </w:rPr>
      </w:pPr>
      <w:r w:rsidRPr="00DB0826">
        <w:rPr>
          <w:rFonts w:ascii="Times New Roman" w:hAnsi="Times New Roman"/>
          <w:b/>
          <w:sz w:val="24"/>
          <w:szCs w:val="24"/>
          <w:lang w:val="sr-Cyrl-RS"/>
        </w:rPr>
        <w:t>Наручилац напомиње да ће, уколико се горе наведени захтеви за додатним појашњењем односе на захтеване основне техничке карактеристике по предпоставци наручиоца (</w:t>
      </w:r>
      <w:r w:rsidRPr="00DB0826">
        <w:rPr>
          <w:rFonts w:ascii="Times New Roman" w:hAnsi="Times New Roman"/>
          <w:b/>
          <w:i/>
          <w:sz w:val="24"/>
          <w:szCs w:val="24"/>
          <w:lang w:val="sr-Cyrl-RS"/>
        </w:rPr>
        <w:t>резолуција монитора, величи</w:t>
      </w:r>
      <w:r w:rsidR="00DB0826" w:rsidRPr="00DB0826">
        <w:rPr>
          <w:rFonts w:ascii="Times New Roman" w:hAnsi="Times New Roman"/>
          <w:b/>
          <w:i/>
          <w:sz w:val="24"/>
          <w:szCs w:val="24"/>
          <w:lang w:val="sr-Cyrl-RS"/>
        </w:rPr>
        <w:t>на монитора, тастатура апарата, итд</w:t>
      </w:r>
      <w:r w:rsidRPr="00DB0826">
        <w:rPr>
          <w:rFonts w:ascii="Times New Roman" w:hAnsi="Times New Roman"/>
          <w:b/>
          <w:sz w:val="24"/>
          <w:szCs w:val="24"/>
          <w:lang w:val="sr-Cyrl-RS"/>
        </w:rPr>
        <w:t>), свакако прихватити све сугестије те да ће приступити изради и, у складу са Законом који регулише предметну област јавних набавки, објави потребних измена конкурсне документације.</w:t>
      </w:r>
    </w:p>
    <w:p w:rsidR="003233E2" w:rsidRPr="003233E2" w:rsidRDefault="003233E2" w:rsidP="003233E2">
      <w:pPr>
        <w:spacing w:after="0" w:line="240" w:lineRule="auto"/>
        <w:jc w:val="both"/>
        <w:rPr>
          <w:rFonts w:ascii="Times New Roman" w:hAnsi="Times New Roman"/>
          <w:sz w:val="24"/>
          <w:szCs w:val="24"/>
          <w:lang w:val="sr-Cyrl-RS"/>
        </w:rPr>
      </w:pPr>
    </w:p>
    <w:p w:rsidR="006F13FE" w:rsidRPr="006F13FE" w:rsidRDefault="006F13FE" w:rsidP="003052F1">
      <w:pPr>
        <w:pStyle w:val="ListParagraph"/>
        <w:numPr>
          <w:ilvl w:val="0"/>
          <w:numId w:val="26"/>
        </w:numPr>
        <w:spacing w:after="0" w:line="240" w:lineRule="auto"/>
        <w:jc w:val="both"/>
        <w:rPr>
          <w:rFonts w:ascii="Times New Roman" w:hAnsi="Times New Roman"/>
          <w:sz w:val="24"/>
          <w:szCs w:val="24"/>
          <w:lang w:val="sr-Cyrl-RS"/>
        </w:rPr>
      </w:pPr>
      <w:r w:rsidRPr="00DD5303">
        <w:rPr>
          <w:rFonts w:ascii="Times New Roman" w:hAnsi="Times New Roman"/>
          <w:sz w:val="24"/>
          <w:szCs w:val="24"/>
          <w:lang w:val="sr-Cyrl-RS"/>
        </w:rPr>
        <w:t xml:space="preserve">Није прихватљиво из објективних разлога потреба наручиоца. Наиме, </w:t>
      </w:r>
      <w:r w:rsidRPr="00DD5303">
        <w:rPr>
          <w:rFonts w:ascii="Times New Roman" w:eastAsia="Times New Roman" w:hAnsi="Times New Roman"/>
          <w:noProof/>
          <w:sz w:val="24"/>
          <w:szCs w:val="24"/>
          <w:lang w:val="sr-Cyrl-CS"/>
        </w:rPr>
        <w:t xml:space="preserve">као репрезентативна здравствена установа на територији АПВ, наручилац има изузетно велики број пацијената те је захтевана </w:t>
      </w:r>
      <w:r w:rsidR="003233E2">
        <w:rPr>
          <w:rFonts w:ascii="Times New Roman" w:eastAsia="Times New Roman" w:hAnsi="Times New Roman"/>
          <w:noProof/>
          <w:sz w:val="24"/>
          <w:szCs w:val="24"/>
          <w:lang w:val="sr-Cyrl-CS"/>
        </w:rPr>
        <w:t xml:space="preserve">у ставци број 6. – „најмање 15 тастера који се могу програмирати по жељи корисника“ </w:t>
      </w:r>
      <w:r w:rsidRPr="00DD5303">
        <w:rPr>
          <w:rFonts w:ascii="Times New Roman" w:eastAsia="Times New Roman" w:hAnsi="Times New Roman"/>
          <w:noProof/>
          <w:sz w:val="24"/>
          <w:szCs w:val="24"/>
          <w:lang w:val="sr-Cyrl-CS"/>
        </w:rPr>
        <w:t>карактеристика заснована на пракси и досадашњем начину рада запослених код наручиоца и омогућава брже и квалитетније пружање услу</w:t>
      </w:r>
      <w:r>
        <w:rPr>
          <w:rFonts w:ascii="Times New Roman" w:eastAsia="Times New Roman" w:hAnsi="Times New Roman"/>
          <w:noProof/>
          <w:sz w:val="24"/>
          <w:szCs w:val="24"/>
          <w:lang w:val="sr-Cyrl-CS"/>
        </w:rPr>
        <w:t>ге пацијентима, тј. корисницима здравствене заштите код РФЗО.</w:t>
      </w:r>
    </w:p>
    <w:p w:rsidR="006F13FE" w:rsidRDefault="006F13FE"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lastRenderedPageBreak/>
        <w:t>Ставка 7. ни основних карактеристика ни напредних функција није предметна надоградња на еластографију из захтева за додатним пој</w:t>
      </w:r>
      <w:r w:rsidR="003233E2">
        <w:rPr>
          <w:rFonts w:ascii="Times New Roman" w:hAnsi="Times New Roman"/>
          <w:sz w:val="24"/>
          <w:szCs w:val="24"/>
          <w:lang w:val="sr-Cyrl-RS"/>
        </w:rPr>
        <w:t>ашњењем потенцијалног понуђача.</w:t>
      </w:r>
    </w:p>
    <w:p w:rsidR="006F13FE" w:rsidRPr="0085751D" w:rsidRDefault="0085751D"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Наручилац никако не може да разуме на коју </w:t>
      </w:r>
      <w:r w:rsidRPr="00531C3E">
        <w:rPr>
          <w:rFonts w:ascii="Times New Roman" w:eastAsia="Times New Roman" w:hAnsi="Times New Roman"/>
          <w:noProof/>
          <w:sz w:val="24"/>
          <w:szCs w:val="24"/>
          <w:lang w:val="sr-Cyrl-RS"/>
        </w:rPr>
        <w:t>минималн</w:t>
      </w:r>
      <w:r>
        <w:rPr>
          <w:rFonts w:ascii="Times New Roman" w:eastAsia="Times New Roman" w:hAnsi="Times New Roman"/>
          <w:noProof/>
          <w:sz w:val="24"/>
          <w:szCs w:val="24"/>
          <w:lang w:val="sr-Cyrl-RS"/>
        </w:rPr>
        <w:t>о</w:t>
      </w:r>
      <w:r w:rsidRPr="00531C3E">
        <w:rPr>
          <w:rFonts w:ascii="Times New Roman" w:eastAsia="Times New Roman" w:hAnsi="Times New Roman"/>
          <w:noProof/>
          <w:sz w:val="24"/>
          <w:szCs w:val="24"/>
          <w:lang w:val="sr-Cyrl-RS"/>
        </w:rPr>
        <w:t xml:space="preserve"> </w:t>
      </w:r>
      <w:r>
        <w:rPr>
          <w:rFonts w:ascii="Times New Roman" w:eastAsia="Times New Roman" w:hAnsi="Times New Roman"/>
          <w:noProof/>
          <w:sz w:val="24"/>
          <w:szCs w:val="24"/>
          <w:lang w:val="sr-Cyrl-RS"/>
        </w:rPr>
        <w:t xml:space="preserve">захтевану </w:t>
      </w:r>
      <w:r w:rsidRPr="00531C3E">
        <w:rPr>
          <w:rFonts w:ascii="Times New Roman" w:eastAsia="Times New Roman" w:hAnsi="Times New Roman"/>
          <w:noProof/>
          <w:sz w:val="24"/>
          <w:szCs w:val="24"/>
          <w:lang w:val="sr-Cyrl-RS"/>
        </w:rPr>
        <w:t>техничк</w:t>
      </w:r>
      <w:r>
        <w:rPr>
          <w:rFonts w:ascii="Times New Roman" w:eastAsia="Times New Roman" w:hAnsi="Times New Roman"/>
          <w:noProof/>
          <w:sz w:val="24"/>
          <w:szCs w:val="24"/>
          <w:lang w:val="sr-Cyrl-RS"/>
        </w:rPr>
        <w:t>у карактеристику се односи питање/захтев.</w:t>
      </w:r>
    </w:p>
    <w:p w:rsidR="0085751D" w:rsidRPr="0085751D" w:rsidRDefault="0085751D"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Није прихватљиво. Свака </w:t>
      </w:r>
      <w:r w:rsidRPr="0085751D">
        <w:rPr>
          <w:rFonts w:ascii="Times New Roman" w:hAnsi="Times New Roman"/>
          <w:sz w:val="24"/>
          <w:szCs w:val="24"/>
          <w:lang w:val="sr-Cyrl-RS"/>
        </w:rPr>
        <w:t xml:space="preserve">од </w:t>
      </w:r>
      <w:proofErr w:type="spellStart"/>
      <w:r w:rsidRPr="0085751D">
        <w:rPr>
          <w:rFonts w:ascii="Times New Roman" w:hAnsi="Times New Roman"/>
          <w:color w:val="000000"/>
          <w:sz w:val="24"/>
          <w:szCs w:val="24"/>
        </w:rPr>
        <w:t>сонди</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мора</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имати</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избор</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од</w:t>
      </w:r>
      <w:proofErr w:type="spellEnd"/>
      <w:r w:rsidRPr="0085751D">
        <w:rPr>
          <w:rFonts w:ascii="Times New Roman" w:hAnsi="Times New Roman"/>
          <w:color w:val="000000"/>
          <w:sz w:val="24"/>
          <w:szCs w:val="24"/>
        </w:rPr>
        <w:t xml:space="preserve"> </w:t>
      </w:r>
      <w:r>
        <w:rPr>
          <w:rFonts w:ascii="Times New Roman" w:hAnsi="Times New Roman"/>
          <w:color w:val="000000"/>
          <w:sz w:val="24"/>
          <w:szCs w:val="24"/>
          <w:lang w:val="sr-Cyrl-RS"/>
        </w:rPr>
        <w:t xml:space="preserve">најмање три </w:t>
      </w:r>
      <w:proofErr w:type="spellStart"/>
      <w:r w:rsidRPr="0085751D">
        <w:rPr>
          <w:rFonts w:ascii="Times New Roman" w:hAnsi="Times New Roman"/>
          <w:color w:val="000000"/>
          <w:sz w:val="24"/>
          <w:szCs w:val="24"/>
        </w:rPr>
        <w:t>фундаменталне</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радне</w:t>
      </w:r>
      <w:proofErr w:type="spellEnd"/>
      <w:r w:rsidRPr="0085751D">
        <w:rPr>
          <w:rFonts w:ascii="Times New Roman" w:hAnsi="Times New Roman"/>
          <w:color w:val="000000"/>
          <w:sz w:val="24"/>
          <w:szCs w:val="24"/>
        </w:rPr>
        <w:t xml:space="preserve"> </w:t>
      </w:r>
      <w:proofErr w:type="spellStart"/>
      <w:r w:rsidRPr="0085751D">
        <w:rPr>
          <w:rFonts w:ascii="Times New Roman" w:hAnsi="Times New Roman"/>
          <w:color w:val="000000"/>
          <w:sz w:val="24"/>
          <w:szCs w:val="24"/>
        </w:rPr>
        <w:t>фреквенције</w:t>
      </w:r>
      <w:proofErr w:type="spellEnd"/>
      <w:r>
        <w:rPr>
          <w:rFonts w:ascii="Times New Roman" w:hAnsi="Times New Roman"/>
          <w:color w:val="000000"/>
          <w:sz w:val="24"/>
          <w:szCs w:val="24"/>
          <w:lang w:val="sr-Cyrl-RS"/>
        </w:rPr>
        <w:t>, а више је свакако пожељно.</w:t>
      </w:r>
    </w:p>
    <w:p w:rsidR="0085751D" w:rsidRPr="00267323" w:rsidRDefault="0085751D"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Наручилац никако не може да разуме на коју </w:t>
      </w:r>
      <w:r w:rsidRPr="00531C3E">
        <w:rPr>
          <w:rFonts w:ascii="Times New Roman" w:eastAsia="Times New Roman" w:hAnsi="Times New Roman"/>
          <w:noProof/>
          <w:sz w:val="24"/>
          <w:szCs w:val="24"/>
          <w:lang w:val="sr-Cyrl-RS"/>
        </w:rPr>
        <w:t>минималн</w:t>
      </w:r>
      <w:r>
        <w:rPr>
          <w:rFonts w:ascii="Times New Roman" w:eastAsia="Times New Roman" w:hAnsi="Times New Roman"/>
          <w:noProof/>
          <w:sz w:val="24"/>
          <w:szCs w:val="24"/>
          <w:lang w:val="sr-Cyrl-RS"/>
        </w:rPr>
        <w:t>о</w:t>
      </w:r>
      <w:r w:rsidRPr="00531C3E">
        <w:rPr>
          <w:rFonts w:ascii="Times New Roman" w:eastAsia="Times New Roman" w:hAnsi="Times New Roman"/>
          <w:noProof/>
          <w:sz w:val="24"/>
          <w:szCs w:val="24"/>
          <w:lang w:val="sr-Cyrl-RS"/>
        </w:rPr>
        <w:t xml:space="preserve"> </w:t>
      </w:r>
      <w:r>
        <w:rPr>
          <w:rFonts w:ascii="Times New Roman" w:eastAsia="Times New Roman" w:hAnsi="Times New Roman"/>
          <w:noProof/>
          <w:sz w:val="24"/>
          <w:szCs w:val="24"/>
          <w:lang w:val="sr-Cyrl-RS"/>
        </w:rPr>
        <w:t xml:space="preserve">захтевану </w:t>
      </w:r>
      <w:r w:rsidRPr="00531C3E">
        <w:rPr>
          <w:rFonts w:ascii="Times New Roman" w:eastAsia="Times New Roman" w:hAnsi="Times New Roman"/>
          <w:noProof/>
          <w:sz w:val="24"/>
          <w:szCs w:val="24"/>
          <w:lang w:val="sr-Cyrl-RS"/>
        </w:rPr>
        <w:t>техничк</w:t>
      </w:r>
      <w:r>
        <w:rPr>
          <w:rFonts w:ascii="Times New Roman" w:eastAsia="Times New Roman" w:hAnsi="Times New Roman"/>
          <w:noProof/>
          <w:sz w:val="24"/>
          <w:szCs w:val="24"/>
          <w:lang w:val="sr-Cyrl-RS"/>
        </w:rPr>
        <w:t>у карактеристику се односи питање/захтев.</w:t>
      </w:r>
    </w:p>
    <w:p w:rsidR="00267323" w:rsidRDefault="00267323"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Ставка 11. није линеарна сонда за мека ткива.</w:t>
      </w:r>
    </w:p>
    <w:p w:rsidR="00267323" w:rsidRPr="0085751D" w:rsidRDefault="00267323" w:rsidP="003052F1">
      <w:pPr>
        <w:pStyle w:val="ListParagraph"/>
        <w:numPr>
          <w:ilvl w:val="0"/>
          <w:numId w:val="26"/>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Ставка 12. није линеарна сонда за биопсије.</w:t>
      </w:r>
    </w:p>
    <w:p w:rsidR="00267323" w:rsidRDefault="00267323" w:rsidP="00DD5303">
      <w:pPr>
        <w:spacing w:after="0" w:line="240" w:lineRule="auto"/>
        <w:jc w:val="both"/>
        <w:rPr>
          <w:rFonts w:ascii="Times New Roman" w:hAnsi="Times New Roman"/>
          <w:sz w:val="24"/>
          <w:szCs w:val="24"/>
          <w:lang w:val="sr-Cyrl-RS"/>
        </w:rPr>
      </w:pPr>
    </w:p>
    <w:p w:rsidR="003052F1" w:rsidRDefault="00267323" w:rsidP="00267323">
      <w:pPr>
        <w:spacing w:after="0" w:line="240" w:lineRule="auto"/>
        <w:ind w:firstLine="360"/>
        <w:jc w:val="both"/>
        <w:rPr>
          <w:rFonts w:ascii="Times New Roman" w:hAnsi="Times New Roman"/>
          <w:sz w:val="24"/>
          <w:szCs w:val="24"/>
          <w:lang w:val="sr-Cyrl-RS"/>
        </w:rPr>
      </w:pPr>
      <w:r>
        <w:rPr>
          <w:rFonts w:ascii="Times New Roman" w:hAnsi="Times New Roman"/>
          <w:sz w:val="24"/>
          <w:szCs w:val="24"/>
          <w:lang w:val="sr-Cyrl-RS"/>
        </w:rPr>
        <w:t>Узимајући у ообзир да је у минимално захтеваним техничким карактеристикама које предметна опрема мора да задовољава за све партије п</w:t>
      </w:r>
      <w:r w:rsidRPr="00267323">
        <w:rPr>
          <w:rFonts w:ascii="Times New Roman" w:hAnsi="Times New Roman"/>
          <w:sz w:val="24"/>
          <w:szCs w:val="24"/>
          <w:lang w:val="sr-Cyrl-RS"/>
        </w:rPr>
        <w:t>редметног поступка</w:t>
      </w:r>
      <w:r>
        <w:rPr>
          <w:rFonts w:ascii="Times New Roman" w:hAnsi="Times New Roman"/>
          <w:sz w:val="24"/>
          <w:szCs w:val="24"/>
          <w:lang w:val="sr-Cyrl-RS"/>
        </w:rPr>
        <w:t>,</w:t>
      </w:r>
      <w:r w:rsidRPr="00267323">
        <w:rPr>
          <w:rFonts w:ascii="Times New Roman" w:hAnsi="Times New Roman"/>
          <w:sz w:val="24"/>
          <w:szCs w:val="24"/>
          <w:lang w:val="sr-Cyrl-RS"/>
        </w:rPr>
        <w:t xml:space="preserve"> а </w:t>
      </w:r>
      <w:r>
        <w:rPr>
          <w:rFonts w:ascii="Times New Roman" w:hAnsi="Times New Roman"/>
          <w:sz w:val="24"/>
          <w:szCs w:val="24"/>
          <w:lang w:val="sr-Cyrl-RS"/>
        </w:rPr>
        <w:t xml:space="preserve">самим тим </w:t>
      </w:r>
      <w:r w:rsidRPr="00267323">
        <w:rPr>
          <w:rFonts w:ascii="Times New Roman" w:hAnsi="Times New Roman"/>
          <w:sz w:val="24"/>
          <w:szCs w:val="24"/>
          <w:lang w:val="sr-Cyrl-RS"/>
        </w:rPr>
        <w:t xml:space="preserve">и за партију број 2. - </w:t>
      </w:r>
      <w:proofErr w:type="spellStart"/>
      <w:r w:rsidRPr="00267323">
        <w:rPr>
          <w:rFonts w:ascii="Times New Roman" w:hAnsi="Times New Roman"/>
          <w:sz w:val="24"/>
          <w:szCs w:val="24"/>
        </w:rPr>
        <w:t>Набавка</w:t>
      </w:r>
      <w:proofErr w:type="spellEnd"/>
      <w:r w:rsidRPr="00267323">
        <w:rPr>
          <w:rFonts w:ascii="Times New Roman" w:hAnsi="Times New Roman"/>
          <w:sz w:val="24"/>
          <w:szCs w:val="24"/>
        </w:rPr>
        <w:t xml:space="preserve"> </w:t>
      </w:r>
      <w:proofErr w:type="spellStart"/>
      <w:r w:rsidRPr="00267323">
        <w:rPr>
          <w:rFonts w:ascii="Times New Roman" w:hAnsi="Times New Roman"/>
          <w:sz w:val="24"/>
          <w:szCs w:val="24"/>
        </w:rPr>
        <w:t>ултразвучног</w:t>
      </w:r>
      <w:proofErr w:type="spellEnd"/>
      <w:r w:rsidRPr="00267323">
        <w:rPr>
          <w:rFonts w:ascii="Times New Roman" w:hAnsi="Times New Roman"/>
          <w:sz w:val="24"/>
          <w:szCs w:val="24"/>
        </w:rPr>
        <w:t xml:space="preserve"> </w:t>
      </w:r>
      <w:proofErr w:type="spellStart"/>
      <w:r w:rsidRPr="00267323">
        <w:rPr>
          <w:rFonts w:ascii="Times New Roman" w:hAnsi="Times New Roman"/>
          <w:sz w:val="24"/>
          <w:szCs w:val="24"/>
        </w:rPr>
        <w:t>апарата</w:t>
      </w:r>
      <w:proofErr w:type="spellEnd"/>
      <w:r w:rsidRPr="00267323">
        <w:rPr>
          <w:rFonts w:ascii="Times New Roman" w:hAnsi="Times New Roman"/>
          <w:sz w:val="24"/>
          <w:szCs w:val="24"/>
        </w:rPr>
        <w:t xml:space="preserve"> </w:t>
      </w:r>
      <w:proofErr w:type="spellStart"/>
      <w:r w:rsidRPr="00267323">
        <w:rPr>
          <w:rFonts w:ascii="Times New Roman" w:hAnsi="Times New Roman"/>
          <w:sz w:val="24"/>
          <w:szCs w:val="24"/>
        </w:rPr>
        <w:t>за</w:t>
      </w:r>
      <w:proofErr w:type="spellEnd"/>
      <w:r w:rsidRPr="00267323">
        <w:rPr>
          <w:rFonts w:ascii="Times New Roman" w:hAnsi="Times New Roman"/>
          <w:sz w:val="24"/>
          <w:szCs w:val="24"/>
        </w:rPr>
        <w:t xml:space="preserve"> </w:t>
      </w:r>
      <w:proofErr w:type="spellStart"/>
      <w:r w:rsidRPr="00267323">
        <w:rPr>
          <w:rFonts w:ascii="Times New Roman" w:hAnsi="Times New Roman"/>
          <w:sz w:val="24"/>
          <w:szCs w:val="24"/>
        </w:rPr>
        <w:t>Ургентни</w:t>
      </w:r>
      <w:proofErr w:type="spellEnd"/>
      <w:r w:rsidRPr="00267323">
        <w:rPr>
          <w:rFonts w:ascii="Times New Roman" w:hAnsi="Times New Roman"/>
          <w:sz w:val="24"/>
          <w:szCs w:val="24"/>
        </w:rPr>
        <w:t xml:space="preserve"> </w:t>
      </w:r>
      <w:proofErr w:type="spellStart"/>
      <w:r w:rsidRPr="00267323">
        <w:rPr>
          <w:rFonts w:ascii="Times New Roman" w:hAnsi="Times New Roman"/>
          <w:sz w:val="24"/>
          <w:szCs w:val="24"/>
        </w:rPr>
        <w:t>центар</w:t>
      </w:r>
      <w:proofErr w:type="spellEnd"/>
      <w:r w:rsidRPr="00267323">
        <w:rPr>
          <w:rFonts w:ascii="Times New Roman" w:hAnsi="Times New Roman"/>
          <w:sz w:val="24"/>
          <w:szCs w:val="24"/>
          <w:lang w:val="sr-Cyrl-RS"/>
        </w:rPr>
        <w:t xml:space="preserve"> КЦВ</w:t>
      </w:r>
      <w:r>
        <w:rPr>
          <w:rFonts w:ascii="Times New Roman" w:hAnsi="Times New Roman"/>
          <w:sz w:val="24"/>
          <w:szCs w:val="24"/>
          <w:lang w:val="sr-Cyrl-RS"/>
        </w:rPr>
        <w:t xml:space="preserve">, јасно наведено и одвојено по алинејама које су то тражене техничке карактеристике, </w:t>
      </w:r>
      <w:r w:rsidRPr="00DB0826">
        <w:rPr>
          <w:rFonts w:ascii="Times New Roman" w:hAnsi="Times New Roman"/>
          <w:b/>
          <w:sz w:val="24"/>
          <w:szCs w:val="24"/>
          <w:lang w:val="sr-Cyrl-RS"/>
        </w:rPr>
        <w:t>молимо потенцијалног понуђача да понови своја питања са јасно наведеном техничком карактеристиком за коју захтева додатно појашњење</w:t>
      </w:r>
      <w:r>
        <w:rPr>
          <w:rFonts w:ascii="Times New Roman" w:hAnsi="Times New Roman"/>
          <w:sz w:val="24"/>
          <w:szCs w:val="24"/>
          <w:lang w:val="sr-Cyrl-RS"/>
        </w:rPr>
        <w:t xml:space="preserve"> а наручилац ће одговорити у складу са Законом који регулише предметну област јавних набавки и у роковима које исти прописује.</w:t>
      </w:r>
    </w:p>
    <w:p w:rsidR="002306EA" w:rsidRDefault="002306EA" w:rsidP="002306EA">
      <w:pPr>
        <w:spacing w:after="0" w:line="240" w:lineRule="auto"/>
        <w:jc w:val="both"/>
        <w:outlineLvl w:val="0"/>
        <w:rPr>
          <w:rFonts w:ascii="Times New Roman" w:eastAsia="Times New Roman" w:hAnsi="Times New Roman"/>
          <w:noProof/>
          <w:sz w:val="24"/>
          <w:szCs w:val="24"/>
          <w:lang w:val="sr-Cyrl-RS"/>
        </w:rPr>
      </w:pPr>
      <w:bookmarkStart w:id="0" w:name="_GoBack"/>
      <w:bookmarkEnd w:id="0"/>
    </w:p>
    <w:p w:rsidR="002306EA" w:rsidRDefault="002306EA" w:rsidP="002306EA">
      <w:pPr>
        <w:shd w:val="clear" w:color="auto" w:fill="FFFFFF"/>
        <w:spacing w:after="0" w:line="240" w:lineRule="auto"/>
        <w:ind w:firstLine="360"/>
        <w:jc w:val="both"/>
        <w:rPr>
          <w:rFonts w:ascii="Times New Roman" w:eastAsia="Times New Roman" w:hAnsi="Times New Roman"/>
          <w:noProof/>
          <w:sz w:val="24"/>
          <w:szCs w:val="24"/>
          <w:lang w:val="sr-Cyrl-CS"/>
        </w:rPr>
      </w:pPr>
      <w:r w:rsidRPr="001B7F62">
        <w:rPr>
          <w:rFonts w:ascii="Times New Roman" w:eastAsia="Times New Roman" w:hAnsi="Times New Roman"/>
          <w:noProof/>
          <w:sz w:val="24"/>
          <w:szCs w:val="24"/>
          <w:lang w:val="sr-Cyrl-CS"/>
        </w:rPr>
        <w:t>Наручилац</w:t>
      </w:r>
      <w:r>
        <w:rPr>
          <w:rFonts w:ascii="Times New Roman" w:eastAsia="Times New Roman" w:hAnsi="Times New Roman"/>
          <w:noProof/>
          <w:sz w:val="24"/>
          <w:szCs w:val="24"/>
          <w:lang w:val="sr-Cyrl-CS"/>
        </w:rPr>
        <w:t xml:space="preserve"> је слободан да напомене да поступак јавне набавке спроводи у потпуности у складу са начелима Закона који регулише предметну област, а на основу објективних потреба Клиника и Центара наручиоца као репрезентативне здравствене установе на територији АПВ, те да није у могућности да своје потребе и захтеве прилагођава појединим потенцијалним понуђачима који сматрају да им се мора омогућити да поднесу понуду. </w:t>
      </w:r>
    </w:p>
    <w:p w:rsidR="003052F1" w:rsidRDefault="002306EA" w:rsidP="002306EA">
      <w:pPr>
        <w:spacing w:after="0" w:line="240" w:lineRule="auto"/>
        <w:ind w:firstLine="360"/>
        <w:jc w:val="both"/>
        <w:rPr>
          <w:rFonts w:ascii="Times New Roman" w:hAnsi="Times New Roman"/>
          <w:sz w:val="24"/>
          <w:szCs w:val="24"/>
          <w:lang w:val="sr-Cyrl-RS"/>
        </w:rPr>
      </w:pPr>
      <w:r>
        <w:rPr>
          <w:rFonts w:ascii="Times New Roman" w:eastAsia="Times New Roman" w:hAnsi="Times New Roman"/>
          <w:noProof/>
          <w:sz w:val="24"/>
          <w:szCs w:val="24"/>
          <w:lang w:val="sr-Cyrl-CS"/>
        </w:rPr>
        <w:t>Наручилац у предметном поступку јавне набавке опреме за потребе Клиника и Центара КЦВ, као и у свим осталим спроведеним поступцима, ни једним својим захтевом није изашао из оквира актуелних и савремених решења и карактеристика које предметна опрема треба да задовољи, што даље значи да наручилац жели да обезбеди најбољу могућу медицинску опрему за расположива средства у датом моменту на тржишту. Ову тврдњу наручилац апсолутно може да поткрепи бројним изменама на основу објективних и прихваћених сугестија и захтева потенцијалних понуђача, али застарела и превазиђена технолошка решења и техничке карактеристике предметне опреме која се набавља, из одрживих и оправданих разлога неће бити узета у разматрање.</w:t>
      </w:r>
    </w:p>
    <w:p w:rsidR="00267323" w:rsidRDefault="00267323" w:rsidP="00DD5303">
      <w:pPr>
        <w:spacing w:after="0" w:line="240" w:lineRule="auto"/>
        <w:jc w:val="both"/>
        <w:rPr>
          <w:rFonts w:ascii="Times New Roman" w:hAnsi="Times New Roman"/>
          <w:sz w:val="24"/>
          <w:szCs w:val="24"/>
          <w:lang w:val="sr-Cyrl-RS"/>
        </w:rPr>
      </w:pPr>
    </w:p>
    <w:p w:rsidR="002306EA" w:rsidRDefault="002306EA" w:rsidP="002306EA">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302A28">
        <w:rPr>
          <w:rFonts w:ascii="Times New Roman" w:eastAsia="Times New Roman" w:hAnsi="Times New Roman"/>
          <w:noProof/>
          <w:sz w:val="24"/>
          <w:szCs w:val="24"/>
          <w:lang w:val="sl-SI"/>
        </w:rPr>
        <w:t xml:space="preserve">С поштовањем, </w:t>
      </w:r>
    </w:p>
    <w:p w:rsidR="002306EA" w:rsidRDefault="002306EA" w:rsidP="002306EA">
      <w:pPr>
        <w:spacing w:after="0" w:line="240" w:lineRule="auto"/>
        <w:ind w:left="5760"/>
        <w:jc w:val="both"/>
        <w:rPr>
          <w:rFonts w:ascii="Times New Roman" w:hAnsi="Times New Roman"/>
          <w:sz w:val="24"/>
          <w:szCs w:val="24"/>
          <w:lang w:val="sr-Cyrl-RS"/>
        </w:rPr>
      </w:pPr>
      <w:r w:rsidRPr="00094FCF">
        <w:rPr>
          <w:rFonts w:ascii="Times New Roman" w:eastAsia="Times New Roman" w:hAnsi="Times New Roman"/>
          <w:i/>
          <w:noProof/>
          <w:sz w:val="24"/>
          <w:szCs w:val="24"/>
          <w:lang w:val="sl-SI"/>
        </w:rPr>
        <w:t xml:space="preserve">Комисија за јавну набавку </w:t>
      </w:r>
      <w:r>
        <w:rPr>
          <w:rFonts w:ascii="Times New Roman" w:eastAsia="Times New Roman" w:hAnsi="Times New Roman"/>
          <w:i/>
          <w:noProof/>
          <w:sz w:val="24"/>
          <w:szCs w:val="24"/>
        </w:rPr>
        <w:t>73</w:t>
      </w:r>
      <w:r w:rsidRPr="00094FCF">
        <w:rPr>
          <w:rFonts w:ascii="Times New Roman" w:eastAsia="Times New Roman" w:hAnsi="Times New Roman"/>
          <w:i/>
          <w:noProof/>
          <w:sz w:val="24"/>
          <w:szCs w:val="24"/>
          <w:lang w:val="sr-Cyrl-CS"/>
        </w:rPr>
        <w:t>-</w:t>
      </w:r>
      <w:r>
        <w:rPr>
          <w:rFonts w:ascii="Times New Roman" w:eastAsia="Times New Roman" w:hAnsi="Times New Roman"/>
          <w:i/>
          <w:noProof/>
          <w:sz w:val="24"/>
          <w:szCs w:val="24"/>
          <w:lang w:val="sr-Cyrl-CS"/>
        </w:rPr>
        <w:t>1</w:t>
      </w:r>
      <w:r>
        <w:rPr>
          <w:rFonts w:ascii="Times New Roman" w:eastAsia="Times New Roman" w:hAnsi="Times New Roman"/>
          <w:i/>
          <w:noProof/>
          <w:sz w:val="24"/>
          <w:szCs w:val="24"/>
        </w:rPr>
        <w:t>7</w:t>
      </w:r>
      <w:r w:rsidRPr="00094FCF">
        <w:rPr>
          <w:rFonts w:ascii="Times New Roman" w:eastAsia="Times New Roman" w:hAnsi="Times New Roman"/>
          <w:i/>
          <w:noProof/>
          <w:sz w:val="24"/>
          <w:szCs w:val="24"/>
          <w:lang w:val="sr-Cyrl-CS"/>
        </w:rPr>
        <w:t>-О</w:t>
      </w:r>
    </w:p>
    <w:p w:rsidR="00267323" w:rsidRDefault="00267323" w:rsidP="00DD5303">
      <w:pPr>
        <w:spacing w:after="0" w:line="240" w:lineRule="auto"/>
        <w:jc w:val="both"/>
        <w:rPr>
          <w:rFonts w:ascii="Times New Roman" w:hAnsi="Times New Roman"/>
          <w:sz w:val="24"/>
          <w:szCs w:val="24"/>
          <w:lang w:val="sr-Cyrl-RS"/>
        </w:rPr>
      </w:pPr>
    </w:p>
    <w:p w:rsidR="00531C3E" w:rsidRPr="002306EA" w:rsidRDefault="00531C3E" w:rsidP="002306EA">
      <w:pPr>
        <w:spacing w:after="0" w:line="240" w:lineRule="auto"/>
        <w:jc w:val="right"/>
        <w:outlineLvl w:val="0"/>
        <w:rPr>
          <w:rFonts w:ascii="Times New Roman" w:eastAsia="Times New Roman" w:hAnsi="Times New Roman"/>
          <w:i/>
          <w:noProof/>
          <w:sz w:val="24"/>
          <w:szCs w:val="24"/>
          <w:lang w:val="sr-Cyrl-CS"/>
        </w:rPr>
      </w:pPr>
    </w:p>
    <w:sectPr w:rsidR="00531C3E" w:rsidRPr="002306EA" w:rsidSect="008E09B2">
      <w:footerReference w:type="default" r:id="rId12"/>
      <w:pgSz w:w="12240" w:h="15840"/>
      <w:pgMar w:top="851" w:right="1247" w:bottom="1418"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E2" w:rsidRDefault="003233E2" w:rsidP="00332FD7">
      <w:pPr>
        <w:spacing w:after="0" w:line="240" w:lineRule="auto"/>
      </w:pPr>
      <w:r>
        <w:separator/>
      </w:r>
    </w:p>
  </w:endnote>
  <w:endnote w:type="continuationSeparator" w:id="0">
    <w:p w:rsidR="003233E2" w:rsidRDefault="003233E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3233E2" w:rsidRPr="002306EA" w:rsidRDefault="003233E2" w:rsidP="002A6169">
            <w:pPr>
              <w:pStyle w:val="Footer"/>
              <w:jc w:val="center"/>
              <w:rPr>
                <w:b/>
                <w:bCs/>
                <w:lang w:val="sr-Cyrl-RS"/>
              </w:rPr>
            </w:pPr>
            <w:r>
              <w:rPr>
                <w:b/>
                <w:bCs/>
              </w:rPr>
              <w:fldChar w:fldCharType="begin"/>
            </w:r>
            <w:r>
              <w:rPr>
                <w:b/>
                <w:bCs/>
              </w:rPr>
              <w:instrText xml:space="preserve"> PAGE </w:instrText>
            </w:r>
            <w:r>
              <w:rPr>
                <w:b/>
                <w:bCs/>
              </w:rPr>
              <w:fldChar w:fldCharType="separate"/>
            </w:r>
            <w:r w:rsidR="00DB0826">
              <w:rPr>
                <w:b/>
                <w:bCs/>
                <w:noProof/>
              </w:rPr>
              <w:t>4</w:t>
            </w:r>
            <w:r>
              <w:rPr>
                <w:b/>
                <w:bCs/>
              </w:rPr>
              <w:fldChar w:fldCharType="end"/>
            </w:r>
            <w:r>
              <w:t xml:space="preserve"> </w:t>
            </w:r>
            <w:r>
              <w:rPr>
                <w:lang w:val="sr-Cyrl-CS"/>
              </w:rPr>
              <w:t>/</w:t>
            </w:r>
            <w:r>
              <w:t xml:space="preserve"> </w:t>
            </w:r>
            <w:r>
              <w:rPr>
                <w:b/>
                <w:bCs/>
                <w:lang w:val="sr-Cyrl-RS"/>
              </w:rPr>
              <w:t>4</w:t>
            </w:r>
          </w:p>
          <w:p w:rsidR="003233E2" w:rsidRDefault="003233E2" w:rsidP="002A6169">
            <w:pPr>
              <w:pStyle w:val="Footer"/>
              <w:jc w:val="center"/>
              <w:rPr>
                <w:b/>
                <w:bCs/>
              </w:rPr>
            </w:pPr>
          </w:p>
          <w:p w:rsidR="003233E2" w:rsidRDefault="003233E2" w:rsidP="002A6169">
            <w:pPr>
              <w:pStyle w:val="Footer"/>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E2" w:rsidRDefault="003233E2" w:rsidP="00332FD7">
      <w:pPr>
        <w:spacing w:after="0" w:line="240" w:lineRule="auto"/>
      </w:pPr>
      <w:r>
        <w:separator/>
      </w:r>
    </w:p>
  </w:footnote>
  <w:footnote w:type="continuationSeparator" w:id="0">
    <w:p w:rsidR="003233E2" w:rsidRDefault="003233E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F5F74"/>
    <w:multiLevelType w:val="hybridMultilevel"/>
    <w:tmpl w:val="417210B6"/>
    <w:lvl w:ilvl="0" w:tplc="241A000F">
      <w:start w:val="1"/>
      <w:numFmt w:val="decimal"/>
      <w:lvlText w:val="%1."/>
      <w:lvlJc w:val="left"/>
      <w:pPr>
        <w:ind w:left="785"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E2A1E"/>
    <w:multiLevelType w:val="hybridMultilevel"/>
    <w:tmpl w:val="BE0A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7AF2B77"/>
    <w:multiLevelType w:val="hybridMultilevel"/>
    <w:tmpl w:val="F76C8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932505"/>
    <w:multiLevelType w:val="hybridMultilevel"/>
    <w:tmpl w:val="1D500F7C"/>
    <w:lvl w:ilvl="0" w:tplc="7C94CA4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3"/>
  </w:num>
  <w:num w:numId="4">
    <w:abstractNumId w:val="0"/>
  </w:num>
  <w:num w:numId="5">
    <w:abstractNumId w:val="6"/>
  </w:num>
  <w:num w:numId="6">
    <w:abstractNumId w:val="12"/>
  </w:num>
  <w:num w:numId="7">
    <w:abstractNumId w:val="11"/>
  </w:num>
  <w:num w:numId="8">
    <w:abstractNumId w:val="15"/>
  </w:num>
  <w:num w:numId="9">
    <w:abstractNumId w:val="9"/>
  </w:num>
  <w:num w:numId="10">
    <w:abstractNumId w:val="4"/>
  </w:num>
  <w:num w:numId="11">
    <w:abstractNumId w:val="20"/>
  </w:num>
  <w:num w:numId="12">
    <w:abstractNumId w:val="7"/>
  </w:num>
  <w:num w:numId="13">
    <w:abstractNumId w:val="1"/>
  </w:num>
  <w:num w:numId="14">
    <w:abstractNumId w:val="5"/>
  </w:num>
  <w:num w:numId="15">
    <w:abstractNumId w:val="23"/>
  </w:num>
  <w:num w:numId="16">
    <w:abstractNumId w:val="17"/>
  </w:num>
  <w:num w:numId="17">
    <w:abstractNumId w:val="2"/>
  </w:num>
  <w:num w:numId="18">
    <w:abstractNumId w:val="18"/>
  </w:num>
  <w:num w:numId="19">
    <w:abstractNumId w:val="10"/>
  </w:num>
  <w:num w:numId="20">
    <w:abstractNumId w:val="21"/>
  </w:num>
  <w:num w:numId="21">
    <w:abstractNumId w:val="22"/>
  </w:num>
  <w:num w:numId="22">
    <w:abstractNumId w:val="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306EA"/>
    <w:rsid w:val="00261A8E"/>
    <w:rsid w:val="00262407"/>
    <w:rsid w:val="00267323"/>
    <w:rsid w:val="002758BC"/>
    <w:rsid w:val="002862B8"/>
    <w:rsid w:val="002967E6"/>
    <w:rsid w:val="002A2F49"/>
    <w:rsid w:val="002A56CB"/>
    <w:rsid w:val="002A6169"/>
    <w:rsid w:val="002B0ECF"/>
    <w:rsid w:val="002B1C53"/>
    <w:rsid w:val="002B5AC5"/>
    <w:rsid w:val="002C5BC7"/>
    <w:rsid w:val="002C706C"/>
    <w:rsid w:val="002D06F3"/>
    <w:rsid w:val="002D1FD3"/>
    <w:rsid w:val="002E1057"/>
    <w:rsid w:val="002E33AA"/>
    <w:rsid w:val="002E57A2"/>
    <w:rsid w:val="002F0BDA"/>
    <w:rsid w:val="002F26B1"/>
    <w:rsid w:val="002F45AB"/>
    <w:rsid w:val="00302A28"/>
    <w:rsid w:val="003052F1"/>
    <w:rsid w:val="0031381E"/>
    <w:rsid w:val="00313E2A"/>
    <w:rsid w:val="003156B6"/>
    <w:rsid w:val="003233E2"/>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3F7C82"/>
    <w:rsid w:val="00400179"/>
    <w:rsid w:val="00401845"/>
    <w:rsid w:val="00410026"/>
    <w:rsid w:val="00421D6B"/>
    <w:rsid w:val="004309C6"/>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31C3E"/>
    <w:rsid w:val="00536825"/>
    <w:rsid w:val="00536C8E"/>
    <w:rsid w:val="00540101"/>
    <w:rsid w:val="00540E9F"/>
    <w:rsid w:val="00546639"/>
    <w:rsid w:val="00560EA5"/>
    <w:rsid w:val="00562E11"/>
    <w:rsid w:val="0057242D"/>
    <w:rsid w:val="00584FCD"/>
    <w:rsid w:val="00597C5D"/>
    <w:rsid w:val="005B0775"/>
    <w:rsid w:val="005B4E5F"/>
    <w:rsid w:val="005B4F09"/>
    <w:rsid w:val="005B5F3A"/>
    <w:rsid w:val="005E03DD"/>
    <w:rsid w:val="005E4478"/>
    <w:rsid w:val="005F3611"/>
    <w:rsid w:val="00600F35"/>
    <w:rsid w:val="00605F3D"/>
    <w:rsid w:val="006272C9"/>
    <w:rsid w:val="0063520A"/>
    <w:rsid w:val="006360BD"/>
    <w:rsid w:val="00637E9A"/>
    <w:rsid w:val="00651E25"/>
    <w:rsid w:val="00665B0C"/>
    <w:rsid w:val="00673E24"/>
    <w:rsid w:val="00675187"/>
    <w:rsid w:val="00677111"/>
    <w:rsid w:val="00677170"/>
    <w:rsid w:val="00686664"/>
    <w:rsid w:val="0068677D"/>
    <w:rsid w:val="006A1A72"/>
    <w:rsid w:val="006A5427"/>
    <w:rsid w:val="006B733E"/>
    <w:rsid w:val="006C209A"/>
    <w:rsid w:val="006E21A1"/>
    <w:rsid w:val="006E279A"/>
    <w:rsid w:val="006F13FE"/>
    <w:rsid w:val="00704B61"/>
    <w:rsid w:val="0070565C"/>
    <w:rsid w:val="00720754"/>
    <w:rsid w:val="00724554"/>
    <w:rsid w:val="00726103"/>
    <w:rsid w:val="007271D2"/>
    <w:rsid w:val="00732ACD"/>
    <w:rsid w:val="00733ED0"/>
    <w:rsid w:val="007414E1"/>
    <w:rsid w:val="00761FD7"/>
    <w:rsid w:val="007709B8"/>
    <w:rsid w:val="00776A0C"/>
    <w:rsid w:val="00782E06"/>
    <w:rsid w:val="007B1184"/>
    <w:rsid w:val="007C2CD4"/>
    <w:rsid w:val="007C32E1"/>
    <w:rsid w:val="007C3F92"/>
    <w:rsid w:val="007E49C6"/>
    <w:rsid w:val="007F2061"/>
    <w:rsid w:val="007F2EAB"/>
    <w:rsid w:val="008022FF"/>
    <w:rsid w:val="0081011E"/>
    <w:rsid w:val="00812524"/>
    <w:rsid w:val="00823D9D"/>
    <w:rsid w:val="00827C44"/>
    <w:rsid w:val="00841D1D"/>
    <w:rsid w:val="00852460"/>
    <w:rsid w:val="0085703E"/>
    <w:rsid w:val="0085751D"/>
    <w:rsid w:val="00860412"/>
    <w:rsid w:val="00864C50"/>
    <w:rsid w:val="00867CF2"/>
    <w:rsid w:val="00871347"/>
    <w:rsid w:val="008C1924"/>
    <w:rsid w:val="008D120B"/>
    <w:rsid w:val="008D544B"/>
    <w:rsid w:val="008E09B2"/>
    <w:rsid w:val="008E0EBB"/>
    <w:rsid w:val="008E7998"/>
    <w:rsid w:val="00926F49"/>
    <w:rsid w:val="00933C56"/>
    <w:rsid w:val="00936F54"/>
    <w:rsid w:val="00950E66"/>
    <w:rsid w:val="00964CB2"/>
    <w:rsid w:val="0096723E"/>
    <w:rsid w:val="00971539"/>
    <w:rsid w:val="009774F8"/>
    <w:rsid w:val="00982125"/>
    <w:rsid w:val="009830B6"/>
    <w:rsid w:val="009A1DD2"/>
    <w:rsid w:val="009A20B1"/>
    <w:rsid w:val="009A3981"/>
    <w:rsid w:val="009A3CD6"/>
    <w:rsid w:val="009A7D64"/>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3136"/>
    <w:rsid w:val="00A54E8B"/>
    <w:rsid w:val="00A64253"/>
    <w:rsid w:val="00A65595"/>
    <w:rsid w:val="00A6589B"/>
    <w:rsid w:val="00A671B6"/>
    <w:rsid w:val="00A70240"/>
    <w:rsid w:val="00A87565"/>
    <w:rsid w:val="00A87A20"/>
    <w:rsid w:val="00AA07BB"/>
    <w:rsid w:val="00AB5337"/>
    <w:rsid w:val="00AB5D27"/>
    <w:rsid w:val="00AB77F8"/>
    <w:rsid w:val="00AC4311"/>
    <w:rsid w:val="00AD550A"/>
    <w:rsid w:val="00AE00CD"/>
    <w:rsid w:val="00AF58FE"/>
    <w:rsid w:val="00B02191"/>
    <w:rsid w:val="00B320FB"/>
    <w:rsid w:val="00B5148C"/>
    <w:rsid w:val="00B57609"/>
    <w:rsid w:val="00B8514D"/>
    <w:rsid w:val="00B85D72"/>
    <w:rsid w:val="00B928E7"/>
    <w:rsid w:val="00BA1F6D"/>
    <w:rsid w:val="00BA4A3E"/>
    <w:rsid w:val="00BB3100"/>
    <w:rsid w:val="00BE4F49"/>
    <w:rsid w:val="00BF4C68"/>
    <w:rsid w:val="00C1529A"/>
    <w:rsid w:val="00C15BAA"/>
    <w:rsid w:val="00C2204A"/>
    <w:rsid w:val="00C260CB"/>
    <w:rsid w:val="00C41A06"/>
    <w:rsid w:val="00C42F35"/>
    <w:rsid w:val="00C44474"/>
    <w:rsid w:val="00C516D8"/>
    <w:rsid w:val="00C60D74"/>
    <w:rsid w:val="00C86F11"/>
    <w:rsid w:val="00C94D71"/>
    <w:rsid w:val="00CA2874"/>
    <w:rsid w:val="00CB6C45"/>
    <w:rsid w:val="00CB6C8E"/>
    <w:rsid w:val="00CC7236"/>
    <w:rsid w:val="00CD1D31"/>
    <w:rsid w:val="00CE098E"/>
    <w:rsid w:val="00CE4C34"/>
    <w:rsid w:val="00CF7556"/>
    <w:rsid w:val="00D07206"/>
    <w:rsid w:val="00D24C8F"/>
    <w:rsid w:val="00D27E24"/>
    <w:rsid w:val="00D410AB"/>
    <w:rsid w:val="00D41281"/>
    <w:rsid w:val="00D50B00"/>
    <w:rsid w:val="00D7491F"/>
    <w:rsid w:val="00D7697B"/>
    <w:rsid w:val="00D836D4"/>
    <w:rsid w:val="00D8507D"/>
    <w:rsid w:val="00D9131E"/>
    <w:rsid w:val="00D93FAB"/>
    <w:rsid w:val="00D97DB8"/>
    <w:rsid w:val="00DB0826"/>
    <w:rsid w:val="00DB1833"/>
    <w:rsid w:val="00DC093F"/>
    <w:rsid w:val="00DC6272"/>
    <w:rsid w:val="00DC6AB1"/>
    <w:rsid w:val="00DC7DF8"/>
    <w:rsid w:val="00DD5303"/>
    <w:rsid w:val="00DD72E9"/>
    <w:rsid w:val="00DD7FBB"/>
    <w:rsid w:val="00DE62E9"/>
    <w:rsid w:val="00DF6132"/>
    <w:rsid w:val="00E00225"/>
    <w:rsid w:val="00E031EB"/>
    <w:rsid w:val="00E13CB7"/>
    <w:rsid w:val="00E25613"/>
    <w:rsid w:val="00E35F23"/>
    <w:rsid w:val="00E403D5"/>
    <w:rsid w:val="00E4640A"/>
    <w:rsid w:val="00E4681D"/>
    <w:rsid w:val="00E51176"/>
    <w:rsid w:val="00E5263D"/>
    <w:rsid w:val="00E92682"/>
    <w:rsid w:val="00E93984"/>
    <w:rsid w:val="00E948A3"/>
    <w:rsid w:val="00EB0087"/>
    <w:rsid w:val="00EC306F"/>
    <w:rsid w:val="00EC3849"/>
    <w:rsid w:val="00EC5C7A"/>
    <w:rsid w:val="00EF340B"/>
    <w:rsid w:val="00F125BF"/>
    <w:rsid w:val="00F151C1"/>
    <w:rsid w:val="00F179C3"/>
    <w:rsid w:val="00F3004A"/>
    <w:rsid w:val="00F436EB"/>
    <w:rsid w:val="00F437F7"/>
    <w:rsid w:val="00F46F43"/>
    <w:rsid w:val="00F60814"/>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638462114">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15642020">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43807-D10D-430E-99AD-7DCDF169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korisnik</cp:lastModifiedBy>
  <cp:revision>9</cp:revision>
  <cp:lastPrinted>2016-11-25T10:02:00Z</cp:lastPrinted>
  <dcterms:created xsi:type="dcterms:W3CDTF">2017-05-22T11:56:00Z</dcterms:created>
  <dcterms:modified xsi:type="dcterms:W3CDTF">2017-05-26T12:47:00Z</dcterms:modified>
</cp:coreProperties>
</file>