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A3C2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A3C25">
        <w:rPr>
          <w:rFonts w:eastAsiaTheme="minorHAnsi"/>
        </w:rPr>
        <w:t>115</w:t>
      </w:r>
      <w:bookmarkStart w:id="0" w:name="_GoBack"/>
      <w:bookmarkEnd w:id="0"/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5D4054">
        <w:rPr>
          <w:rFonts w:eastAsiaTheme="minorHAnsi"/>
        </w:rPr>
        <w:t>4</w:t>
      </w:r>
    </w:p>
    <w:p w:rsidR="005D4054" w:rsidRPr="00C923F9" w:rsidRDefault="005D4054" w:rsidP="005D4054">
      <w:pPr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C12D6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D4054" w:rsidRPr="005D4054">
        <w:rPr>
          <w:b/>
          <w:lang w:val="sr-Cyrl-CS"/>
        </w:rPr>
        <w:t>Спирале од платине и волфрама</w:t>
      </w:r>
    </w:p>
    <w:p w:rsidR="005D4054" w:rsidRPr="005D4054" w:rsidRDefault="005D4054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5D4054" w:rsidRPr="005D4054">
        <w:t xml:space="preserve">8.793.000,00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5D4054" w:rsidRPr="005D4054">
        <w:t xml:space="preserve">9.672.300,00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5D4054" w:rsidRPr="005D4054">
        <w:t xml:space="preserve">8.793.000,00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5D4054" w:rsidRPr="005D4054">
        <w:t xml:space="preserve">8.793.000,00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5D4054" w:rsidRPr="005D4054">
        <w:t xml:space="preserve">8.793.000,00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5D4054" w:rsidRPr="005D4054">
        <w:t xml:space="preserve">8.793.000,00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25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7146A0" w:rsidRDefault="005D4054" w:rsidP="009F0760">
      <w:pPr>
        <w:jc w:val="both"/>
        <w:rPr>
          <w:b/>
          <w:bCs/>
        </w:rPr>
      </w:pPr>
      <w:r w:rsidRPr="005D4054">
        <w:rPr>
          <w:b/>
          <w:bCs/>
        </w:rPr>
        <w:t>„Sanomed“ д.о.о., ул. Омладинска бр. 2, Београд</w:t>
      </w:r>
    </w:p>
    <w:p w:rsidR="005D4054" w:rsidRPr="00F737F6" w:rsidRDefault="005D4054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D4054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3C25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C12D6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37</cp:revision>
  <dcterms:created xsi:type="dcterms:W3CDTF">2016-11-21T10:46:00Z</dcterms:created>
  <dcterms:modified xsi:type="dcterms:W3CDTF">2017-08-30T12:43:00Z</dcterms:modified>
</cp:coreProperties>
</file>