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r w:rsidRPr="001F284E">
        <w:t>ул</w:t>
      </w:r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r w:rsidRPr="001F284E">
        <w:t>бр</w:t>
      </w:r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/>
        </w:rPr>
      </w:pPr>
      <w:r w:rsidRPr="001F284E">
        <w:t>(</w:t>
      </w:r>
      <w:hyperlink r:id="rId5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/>
        </w:rPr>
      </w:pPr>
    </w:p>
    <w:p w:rsidR="00192EB6" w:rsidRPr="001F284E" w:rsidRDefault="00192EB6" w:rsidP="009B4791">
      <w:pPr>
        <w:jc w:val="center"/>
        <w:rPr>
          <w:lang/>
        </w:rPr>
      </w:pPr>
    </w:p>
    <w:p w:rsidR="00D748E3" w:rsidRPr="001F284E" w:rsidRDefault="00D748E3" w:rsidP="00FA4030"/>
    <w:p w:rsidR="00171B4D" w:rsidRPr="00A42029" w:rsidRDefault="00594362" w:rsidP="00852576">
      <w:pPr>
        <w:jc w:val="center"/>
        <w:rPr>
          <w:rFonts w:eastAsiaTheme="minorHAnsi"/>
          <w:b/>
          <w:lang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2A59ED">
        <w:rPr>
          <w:rFonts w:eastAsiaTheme="minorHAnsi"/>
          <w:b/>
          <w:lang/>
        </w:rPr>
        <w:t>10</w:t>
      </w:r>
      <w:r w:rsidR="00FA634B">
        <w:rPr>
          <w:rFonts w:eastAsiaTheme="minorHAnsi"/>
          <w:b/>
          <w:lang/>
        </w:rPr>
        <w:t>3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/>
        </w:rPr>
        <w:t>7</w:t>
      </w:r>
      <w:r w:rsidR="00CB29AC" w:rsidRPr="001F284E">
        <w:rPr>
          <w:rFonts w:eastAsiaTheme="minorHAnsi"/>
          <w:b/>
        </w:rPr>
        <w:t xml:space="preserve">-О, партија  </w:t>
      </w:r>
      <w:r w:rsidR="002A59ED">
        <w:rPr>
          <w:rFonts w:eastAsiaTheme="minorHAnsi"/>
          <w:b/>
          <w:lang/>
        </w:rPr>
        <w:t>4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r w:rsidRPr="001F284E">
        <w:rPr>
          <w:b/>
        </w:rPr>
        <w:t>Врста</w:t>
      </w:r>
      <w:r w:rsidR="00D306CC" w:rsidRPr="001F284E">
        <w:rPr>
          <w:b/>
        </w:rPr>
        <w:t xml:space="preserve"> </w:t>
      </w:r>
      <w:r w:rsidRPr="001F284E">
        <w:rPr>
          <w:b/>
        </w:rPr>
        <w:t>наручиоца</w:t>
      </w:r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r w:rsidRPr="001F284E">
        <w:rPr>
          <w:b/>
        </w:rPr>
        <w:t>Врста</w:t>
      </w:r>
      <w:r w:rsidR="00D748E3" w:rsidRPr="001F284E">
        <w:rPr>
          <w:b/>
        </w:rPr>
        <w:t xml:space="preserve"> </w:t>
      </w:r>
      <w:r w:rsidRPr="001F284E">
        <w:rPr>
          <w:b/>
        </w:rPr>
        <w:t>предмета</w:t>
      </w:r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42029" w:rsidRDefault="00E0598F" w:rsidP="006D78CB">
      <w:pPr>
        <w:jc w:val="both"/>
      </w:pPr>
      <w:r w:rsidRPr="001F284E">
        <w:rPr>
          <w:rFonts w:eastAsiaTheme="minorHAnsi"/>
          <w:b/>
          <w:lang w:val="en-US"/>
        </w:rPr>
        <w:t>Предмет</w:t>
      </w:r>
      <w:r w:rsidR="001F2953" w:rsidRPr="001F284E">
        <w:rPr>
          <w:rFonts w:eastAsiaTheme="minorHAnsi"/>
          <w:b/>
          <w:lang w:val="en-US"/>
        </w:rPr>
        <w:t xml:space="preserve"> набавке</w:t>
      </w:r>
      <w:r w:rsidR="00CB29AC" w:rsidRPr="001F284E">
        <w:rPr>
          <w:rFonts w:eastAsiaTheme="minorHAnsi"/>
          <w:b/>
          <w:lang/>
        </w:rPr>
        <w:t>:</w:t>
      </w:r>
      <w:r w:rsidR="00331A3B" w:rsidRPr="00331A3B">
        <w:t xml:space="preserve"> </w:t>
      </w:r>
      <w:r w:rsidR="002A59ED" w:rsidRPr="00F13500">
        <w:rPr>
          <w:noProof/>
        </w:rPr>
        <w:t>Перјодна киселина</w:t>
      </w:r>
    </w:p>
    <w:p w:rsidR="00FA634B" w:rsidRDefault="00FA634B" w:rsidP="006D78CB">
      <w:pPr>
        <w:jc w:val="both"/>
      </w:pPr>
    </w:p>
    <w:p w:rsidR="006B3D8F" w:rsidRPr="002A59ED" w:rsidRDefault="001F163F" w:rsidP="006B3D8F">
      <w:pPr>
        <w:jc w:val="both"/>
        <w:rPr>
          <w:rFonts w:eastAsiaTheme="minorHAnsi"/>
          <w:lang/>
        </w:rPr>
      </w:pPr>
      <w:r w:rsidRPr="001F284E">
        <w:rPr>
          <w:rFonts w:eastAsiaTheme="minorHAnsi"/>
          <w:b/>
        </w:rPr>
        <w:t>Ознака</w:t>
      </w:r>
      <w:r w:rsidRPr="001F284E">
        <w:rPr>
          <w:rFonts w:eastAsiaTheme="minorHAnsi"/>
          <w:b/>
          <w:lang w:val="en-US"/>
        </w:rPr>
        <w:t xml:space="preserve"> и </w:t>
      </w:r>
      <w:r w:rsidRPr="001F284E">
        <w:rPr>
          <w:rFonts w:eastAsiaTheme="minorHAnsi"/>
          <w:b/>
        </w:rPr>
        <w:t>назив</w:t>
      </w:r>
      <w:r w:rsidRPr="001F284E">
        <w:rPr>
          <w:rFonts w:eastAsiaTheme="minorHAnsi"/>
          <w:b/>
          <w:lang w:val="en-US"/>
        </w:rPr>
        <w:t xml:space="preserve"> из општег речника набавке</w:t>
      </w:r>
      <w:r w:rsidRPr="001F284E">
        <w:rPr>
          <w:rFonts w:eastAsiaTheme="minorHAnsi"/>
          <w:b/>
        </w:rPr>
        <w:t xml:space="preserve">: </w:t>
      </w:r>
      <w:r w:rsidR="00FA634B" w:rsidRPr="002A59ED">
        <w:rPr>
          <w:rFonts w:eastAsiaTheme="minorHAnsi"/>
          <w:lang/>
        </w:rPr>
        <w:t>33</w:t>
      </w:r>
      <w:r w:rsidR="00FA634B" w:rsidRPr="002A59ED">
        <w:rPr>
          <w:rFonts w:eastAsiaTheme="minorHAnsi"/>
          <w:lang/>
        </w:rPr>
        <w:t>14</w:t>
      </w:r>
      <w:r w:rsidR="00FA634B" w:rsidRPr="002A59ED">
        <w:rPr>
          <w:rFonts w:eastAsiaTheme="minorHAnsi"/>
          <w:lang/>
        </w:rPr>
        <w:t>0000 – медицински потрошни материјал</w:t>
      </w:r>
    </w:p>
    <w:p w:rsidR="00A42029" w:rsidRPr="00A42029" w:rsidRDefault="00A42029" w:rsidP="006B3D8F">
      <w:pPr>
        <w:jc w:val="both"/>
        <w:rPr>
          <w:rFonts w:eastAsiaTheme="minorHAnsi"/>
          <w:b/>
          <w:lang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/>
        </w:rPr>
      </w:pPr>
      <w:r w:rsidRPr="001F284E">
        <w:rPr>
          <w:rFonts w:eastAsiaTheme="minorHAnsi"/>
          <w:b/>
          <w:lang w:val="en-US"/>
        </w:rPr>
        <w:t>Процењена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вредност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јавне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набавке</w:t>
      </w:r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/>
        </w:rPr>
        <w:t xml:space="preserve"> </w:t>
      </w:r>
      <w:r w:rsidR="002A59ED" w:rsidRPr="00F13500">
        <w:rPr>
          <w:noProof/>
        </w:rPr>
        <w:t>45.000,00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1F284E">
        <w:rPr>
          <w:rFonts w:eastAsiaTheme="minorHAnsi"/>
          <w:b/>
          <w:lang w:val="en-US"/>
        </w:rPr>
        <w:t>Број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примљених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подаци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понуђачима</w:t>
      </w:r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  <w:lang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0A6A85">
      <w:r w:rsidRPr="001F284E">
        <w:rPr>
          <w:rFonts w:eastAsiaTheme="minorHAnsi"/>
          <w:b/>
          <w:lang w:val="en-US"/>
        </w:rPr>
        <w:t>Разлог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за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обуставу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поступка</w:t>
      </w:r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>У овој  партији поступка није учествовао ниједан понуђач.</w:t>
      </w:r>
    </w:p>
    <w:p w:rsidR="00A42029" w:rsidRDefault="00A42029" w:rsidP="000A6A85"/>
    <w:p w:rsidR="000A6A85" w:rsidRPr="003147A5" w:rsidRDefault="00594362" w:rsidP="000A6A85">
      <w:pPr>
        <w:rPr>
          <w:lang/>
        </w:rPr>
      </w:pPr>
      <w:r w:rsidRPr="001F284E">
        <w:rPr>
          <w:rFonts w:eastAsiaTheme="minorHAnsi"/>
          <w:b/>
          <w:lang w:val="en-US"/>
        </w:rPr>
        <w:t>Када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ће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поступак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бити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поново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спроведен</w:t>
      </w:r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r w:rsidR="0057537D" w:rsidRPr="001F284E">
        <w:t xml:space="preserve">поступак ће бити спроведен у </w:t>
      </w:r>
      <w:r w:rsidR="003147A5" w:rsidRPr="003147A5">
        <w:t xml:space="preserve">текућој </w:t>
      </w:r>
      <w:r w:rsidR="003147A5">
        <w:rPr>
          <w:lang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A59ED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A4F9C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051DB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42029"/>
    <w:rsid w:val="00A501D7"/>
    <w:rsid w:val="00A52FE6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A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8E2ED0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71</cp:revision>
  <dcterms:created xsi:type="dcterms:W3CDTF">2013-04-12T07:18:00Z</dcterms:created>
  <dcterms:modified xsi:type="dcterms:W3CDTF">2017-07-28T12:35:00Z</dcterms:modified>
</cp:coreProperties>
</file>