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566202815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0F14E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6F7B">
        <w:rPr>
          <w:rFonts w:ascii="Times New Roman" w:eastAsia="Times New Roman" w:hAnsi="Times New Roman"/>
          <w:noProof/>
          <w:sz w:val="24"/>
          <w:szCs w:val="24"/>
        </w:rPr>
        <w:t>1</w:t>
      </w:r>
      <w:r w:rsidR="0020189A">
        <w:rPr>
          <w:rFonts w:ascii="Times New Roman" w:eastAsia="Times New Roman" w:hAnsi="Times New Roman"/>
          <w:noProof/>
          <w:sz w:val="24"/>
          <w:szCs w:val="24"/>
        </w:rPr>
        <w:t>60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20189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749F5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32CE3" w:rsidRPr="000749F5">
        <w:rPr>
          <w:rFonts w:ascii="Times New Roman" w:eastAsia="Times New Roman" w:hAnsi="Times New Roman"/>
          <w:noProof/>
          <w:sz w:val="24"/>
          <w:szCs w:val="24"/>
        </w:rPr>
        <w:t>0</w:t>
      </w:r>
      <w:r w:rsidR="0020189A">
        <w:rPr>
          <w:rFonts w:ascii="Times New Roman" w:eastAsia="Times New Roman" w:hAnsi="Times New Roman"/>
          <w:noProof/>
          <w:sz w:val="24"/>
          <w:szCs w:val="24"/>
        </w:rPr>
        <w:t>6</w:t>
      </w:r>
      <w:r w:rsidR="00C32CE3" w:rsidRPr="000749F5">
        <w:rPr>
          <w:rFonts w:ascii="Times New Roman" w:eastAsia="Times New Roman" w:hAnsi="Times New Roman"/>
          <w:noProof/>
          <w:sz w:val="24"/>
          <w:szCs w:val="24"/>
        </w:rPr>
        <w:t>.09</w:t>
      </w:r>
      <w:r w:rsidR="000742AC" w:rsidRPr="000749F5">
        <w:rPr>
          <w:rFonts w:ascii="Times New Roman" w:eastAsia="Times New Roman" w:hAnsi="Times New Roman"/>
          <w:noProof/>
          <w:sz w:val="24"/>
          <w:szCs w:val="24"/>
        </w:rPr>
        <w:t>.2017.</w:t>
      </w:r>
      <w:r w:rsidR="0020189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742F43" w:rsidRPr="0020189A" w:rsidRDefault="00742F43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20189A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742F43" w:rsidRPr="0020189A" w:rsidRDefault="00742F43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0189A" w:rsidRDefault="004A61E1" w:rsidP="00C210FF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AF6F7B">
        <w:rPr>
          <w:b/>
          <w:noProof/>
        </w:rPr>
        <w:t>1</w:t>
      </w:r>
      <w:r w:rsidR="0020189A">
        <w:rPr>
          <w:b/>
          <w:noProof/>
        </w:rPr>
        <w:t>60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0189A">
        <w:rPr>
          <w:b/>
          <w:lang w:val="sr-Cyrl-CS"/>
        </w:rPr>
        <w:t>Набавка</w:t>
      </w:r>
      <w:r w:rsidR="0020189A">
        <w:rPr>
          <w:b/>
        </w:rPr>
        <w:t xml:space="preserve"> </w:t>
      </w:r>
      <w:proofErr w:type="spellStart"/>
      <w:r w:rsidR="0020189A">
        <w:rPr>
          <w:b/>
        </w:rPr>
        <w:t>материјала</w:t>
      </w:r>
      <w:proofErr w:type="spellEnd"/>
      <w:r w:rsidR="0020189A">
        <w:rPr>
          <w:b/>
        </w:rPr>
        <w:t xml:space="preserve"> </w:t>
      </w:r>
      <w:proofErr w:type="spellStart"/>
      <w:r w:rsidR="0020189A">
        <w:rPr>
          <w:b/>
        </w:rPr>
        <w:t>за</w:t>
      </w:r>
      <w:proofErr w:type="spellEnd"/>
      <w:r w:rsidR="0020189A">
        <w:rPr>
          <w:b/>
        </w:rPr>
        <w:t xml:space="preserve"> STERRAD </w:t>
      </w:r>
      <w:proofErr w:type="spellStart"/>
      <w:r w:rsidR="0020189A">
        <w:rPr>
          <w:b/>
        </w:rPr>
        <w:t>стерилизатор</w:t>
      </w:r>
      <w:proofErr w:type="spellEnd"/>
      <w:r w:rsidR="0020189A">
        <w:rPr>
          <w:b/>
        </w:rPr>
        <w:t xml:space="preserve"> </w:t>
      </w:r>
    </w:p>
    <w:p w:rsidR="00E4681D" w:rsidRPr="00812524" w:rsidRDefault="0020189A" w:rsidP="00C210FF">
      <w:pPr>
        <w:pStyle w:val="Footer"/>
        <w:jc w:val="center"/>
        <w:rPr>
          <w:b/>
          <w:i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Клиничког центра Војводине</w:t>
      </w:r>
    </w:p>
    <w:p w:rsidR="00742F43" w:rsidRPr="0020189A" w:rsidRDefault="00742F43" w:rsidP="00742F43">
      <w:pPr>
        <w:pStyle w:val="Footer"/>
        <w:rPr>
          <w:b/>
        </w:rPr>
      </w:pPr>
    </w:p>
    <w:p w:rsidR="0020189A" w:rsidRDefault="00F437F7" w:rsidP="0020189A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20189A">
        <w:rPr>
          <w:b/>
          <w:noProof/>
          <w:u w:val="single"/>
        </w:rPr>
        <w:t>Е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20189A" w:rsidRPr="0020189A" w:rsidRDefault="0020189A" w:rsidP="0020189A">
      <w:pPr>
        <w:pStyle w:val="Footer"/>
        <w:rPr>
          <w:b/>
          <w:noProof/>
          <w:u w:val="single"/>
        </w:rPr>
      </w:pPr>
    </w:p>
    <w:p w:rsidR="0020189A" w:rsidRDefault="004F3B3A" w:rsidP="0020189A">
      <w:pPr>
        <w:pStyle w:val="Footer"/>
      </w:pPr>
      <w:r w:rsidRPr="0020189A">
        <w:t>,</w:t>
      </w:r>
      <w:proofErr w:type="gramStart"/>
      <w:r w:rsidRPr="0020189A">
        <w:t>,</w:t>
      </w:r>
      <w:proofErr w:type="spellStart"/>
      <w:r w:rsidR="0020189A">
        <w:t>По</w:t>
      </w:r>
      <w:r w:rsidR="0020189A" w:rsidRPr="0020189A">
        <w:t>штовани</w:t>
      </w:r>
      <w:proofErr w:type="spellEnd"/>
      <w:proofErr w:type="gramEnd"/>
      <w:r w:rsidR="0020189A" w:rsidRPr="0020189A">
        <w:t>,</w:t>
      </w:r>
    </w:p>
    <w:p w:rsidR="0020189A" w:rsidRPr="0020189A" w:rsidRDefault="0020189A" w:rsidP="0020189A">
      <w:pPr>
        <w:pStyle w:val="Footer"/>
        <w:rPr>
          <w:b/>
          <w:noProof/>
          <w:u w:val="single"/>
        </w:rPr>
      </w:pPr>
    </w:p>
    <w:p w:rsidR="0020189A" w:rsidRPr="0020189A" w:rsidRDefault="0020189A" w:rsidP="0020189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0189A">
        <w:t>Молимо</w:t>
      </w:r>
      <w:proofErr w:type="spellEnd"/>
      <w:r w:rsidRPr="0020189A">
        <w:t xml:space="preserve"> </w:t>
      </w:r>
      <w:proofErr w:type="spellStart"/>
      <w:r w:rsidRPr="0020189A">
        <w:t>Наручиоца</w:t>
      </w:r>
      <w:proofErr w:type="spellEnd"/>
      <w:r w:rsidRPr="0020189A">
        <w:t xml:space="preserve"> </w:t>
      </w:r>
      <w:proofErr w:type="spellStart"/>
      <w:r w:rsidRPr="0020189A">
        <w:t>за</w:t>
      </w:r>
      <w:proofErr w:type="spellEnd"/>
      <w:r w:rsidRPr="0020189A">
        <w:t xml:space="preserve"> </w:t>
      </w:r>
      <w:proofErr w:type="spellStart"/>
      <w:r w:rsidRPr="0020189A">
        <w:t>додатно</w:t>
      </w:r>
      <w:proofErr w:type="spellEnd"/>
      <w:r w:rsidRPr="0020189A">
        <w:t xml:space="preserve"> </w:t>
      </w:r>
      <w:proofErr w:type="spellStart"/>
      <w:r w:rsidRPr="0020189A">
        <w:t>појашњење</w:t>
      </w:r>
      <w:proofErr w:type="spellEnd"/>
      <w:r w:rsidRPr="0020189A">
        <w:t xml:space="preserve"> у </w:t>
      </w:r>
      <w:proofErr w:type="spellStart"/>
      <w:r w:rsidRPr="0020189A">
        <w:t>вези</w:t>
      </w:r>
      <w:proofErr w:type="spellEnd"/>
      <w:r w:rsidRPr="0020189A">
        <w:t xml:space="preserve"> ЈН 160-17-О.</w:t>
      </w:r>
      <w:proofErr w:type="gramEnd"/>
    </w:p>
    <w:p w:rsidR="0020189A" w:rsidRPr="0020189A" w:rsidRDefault="0020189A" w:rsidP="0020189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0189A">
        <w:t>Као</w:t>
      </w:r>
      <w:proofErr w:type="spellEnd"/>
      <w:r w:rsidRPr="0020189A">
        <w:t xml:space="preserve"> </w:t>
      </w:r>
      <w:proofErr w:type="spellStart"/>
      <w:r w:rsidRPr="0020189A">
        <w:t>додатни</w:t>
      </w:r>
      <w:proofErr w:type="spellEnd"/>
      <w:r w:rsidRPr="0020189A">
        <w:t xml:space="preserve"> </w:t>
      </w:r>
      <w:proofErr w:type="spellStart"/>
      <w:r w:rsidRPr="0020189A">
        <w:t>услов</w:t>
      </w:r>
      <w:proofErr w:type="spellEnd"/>
      <w:r w:rsidRPr="0020189A">
        <w:t xml:space="preserve"> </w:t>
      </w:r>
      <w:proofErr w:type="spellStart"/>
      <w:r w:rsidRPr="0020189A">
        <w:t>за</w:t>
      </w:r>
      <w:proofErr w:type="spellEnd"/>
      <w:r w:rsidRPr="0020189A">
        <w:t xml:space="preserve"> </w:t>
      </w:r>
      <w:proofErr w:type="spellStart"/>
      <w:r w:rsidRPr="0020189A">
        <w:t>учешће</w:t>
      </w:r>
      <w:proofErr w:type="spellEnd"/>
      <w:r w:rsidRPr="0020189A">
        <w:t xml:space="preserve"> у </w:t>
      </w:r>
      <w:proofErr w:type="spellStart"/>
      <w:r w:rsidRPr="0020189A">
        <w:t>поступку</w:t>
      </w:r>
      <w:proofErr w:type="spellEnd"/>
      <w:r w:rsidRPr="0020189A">
        <w:t xml:space="preserve"> </w:t>
      </w:r>
      <w:proofErr w:type="spellStart"/>
      <w:r w:rsidRPr="0020189A">
        <w:t>јавне</w:t>
      </w:r>
      <w:proofErr w:type="spellEnd"/>
      <w:r w:rsidRPr="0020189A">
        <w:t xml:space="preserve"> </w:t>
      </w:r>
      <w:proofErr w:type="spellStart"/>
      <w:r w:rsidRPr="0020189A">
        <w:t>набавке</w:t>
      </w:r>
      <w:proofErr w:type="spellEnd"/>
      <w:r w:rsidRPr="0020189A">
        <w:t xml:space="preserve"> </w:t>
      </w:r>
      <w:proofErr w:type="spellStart"/>
      <w:r w:rsidRPr="0020189A">
        <w:t>навели</w:t>
      </w:r>
      <w:proofErr w:type="spellEnd"/>
      <w:r w:rsidRPr="0020189A">
        <w:t xml:space="preserve"> </w:t>
      </w:r>
      <w:proofErr w:type="spellStart"/>
      <w:r w:rsidRPr="0020189A">
        <w:t>сте</w:t>
      </w:r>
      <w:proofErr w:type="spellEnd"/>
      <w:r w:rsidRPr="0020189A">
        <w:t xml:space="preserve"> </w:t>
      </w: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Наручилац</w:t>
      </w:r>
      <w:proofErr w:type="spellEnd"/>
      <w:r w:rsidRPr="0020189A">
        <w:t xml:space="preserve"> </w:t>
      </w:r>
      <w:proofErr w:type="spellStart"/>
      <w:r w:rsidRPr="0020189A">
        <w:t>захтева</w:t>
      </w:r>
      <w:proofErr w:type="spellEnd"/>
      <w:r w:rsidRPr="0020189A">
        <w:t xml:space="preserve"> </w:t>
      </w: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је</w:t>
      </w:r>
      <w:proofErr w:type="spellEnd"/>
      <w:r w:rsidRPr="0020189A">
        <w:t xml:space="preserve"> </w:t>
      </w:r>
      <w:proofErr w:type="spellStart"/>
      <w:r w:rsidRPr="0020189A">
        <w:t>потребно</w:t>
      </w:r>
      <w:proofErr w:type="spellEnd"/>
      <w:r w:rsidRPr="0020189A">
        <w:t xml:space="preserve"> </w:t>
      </w: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понуђач</w:t>
      </w:r>
      <w:proofErr w:type="spellEnd"/>
      <w:r w:rsidRPr="0020189A">
        <w:t xml:space="preserve"> </w:t>
      </w:r>
      <w:proofErr w:type="spellStart"/>
      <w:r w:rsidRPr="0020189A">
        <w:t>достави</w:t>
      </w:r>
      <w:proofErr w:type="spellEnd"/>
      <w:r w:rsidRPr="0020189A">
        <w:t xml:space="preserve"> </w:t>
      </w:r>
      <w:proofErr w:type="spellStart"/>
      <w:r w:rsidRPr="0020189A">
        <w:t>потврду</w:t>
      </w:r>
      <w:proofErr w:type="spellEnd"/>
      <w:r w:rsidRPr="0020189A">
        <w:t xml:space="preserve"> </w:t>
      </w: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су</w:t>
      </w:r>
      <w:proofErr w:type="spellEnd"/>
      <w:r w:rsidRPr="0020189A">
        <w:t xml:space="preserve"> </w:t>
      </w:r>
      <w:proofErr w:type="spellStart"/>
      <w:r w:rsidRPr="0020189A">
        <w:t>понуђена</w:t>
      </w:r>
      <w:proofErr w:type="spellEnd"/>
      <w:r w:rsidRPr="0020189A">
        <w:t xml:space="preserve"> </w:t>
      </w:r>
      <w:proofErr w:type="spellStart"/>
      <w:r w:rsidRPr="0020189A">
        <w:t>добра</w:t>
      </w:r>
      <w:proofErr w:type="spellEnd"/>
      <w:r w:rsidRPr="0020189A">
        <w:t xml:space="preserve"> </w:t>
      </w:r>
      <w:proofErr w:type="spellStart"/>
      <w:r w:rsidRPr="0020189A">
        <w:t>компатибилна</w:t>
      </w:r>
      <w:proofErr w:type="spellEnd"/>
      <w:r w:rsidRPr="0020189A">
        <w:t xml:space="preserve"> </w:t>
      </w:r>
      <w:proofErr w:type="spellStart"/>
      <w:r w:rsidRPr="0020189A">
        <w:t>са</w:t>
      </w:r>
      <w:proofErr w:type="spellEnd"/>
      <w:r w:rsidRPr="0020189A">
        <w:t xml:space="preserve"> </w:t>
      </w:r>
      <w:proofErr w:type="spellStart"/>
      <w:r w:rsidRPr="0020189A">
        <w:t>стерилизаторима</w:t>
      </w:r>
      <w:proofErr w:type="spellEnd"/>
      <w:r w:rsidRPr="0020189A">
        <w:t xml:space="preserve"> STERRAD 100NX, 100S, NX и </w:t>
      </w:r>
      <w:proofErr w:type="spellStart"/>
      <w:r w:rsidRPr="0020189A">
        <w:t>валидирана</w:t>
      </w:r>
      <w:proofErr w:type="spellEnd"/>
      <w:r w:rsidRPr="0020189A">
        <w:t xml:space="preserve"> </w:t>
      </w:r>
      <w:proofErr w:type="spellStart"/>
      <w:r w:rsidRPr="0020189A">
        <w:t>од</w:t>
      </w:r>
      <w:proofErr w:type="spellEnd"/>
      <w:r w:rsidRPr="0020189A">
        <w:t xml:space="preserve"> </w:t>
      </w:r>
      <w:proofErr w:type="spellStart"/>
      <w:r w:rsidRPr="0020189A">
        <w:t>произвођача</w:t>
      </w:r>
      <w:proofErr w:type="spellEnd"/>
      <w:r w:rsidRPr="0020189A">
        <w:t xml:space="preserve"> </w:t>
      </w:r>
      <w:proofErr w:type="spellStart"/>
      <w:r w:rsidRPr="0020189A">
        <w:t>наведених</w:t>
      </w:r>
      <w:proofErr w:type="spellEnd"/>
      <w:r w:rsidRPr="0020189A">
        <w:t xml:space="preserve"> </w:t>
      </w:r>
      <w:proofErr w:type="spellStart"/>
      <w:r w:rsidRPr="0020189A">
        <w:t>стерилизатора</w:t>
      </w:r>
      <w:proofErr w:type="spellEnd"/>
      <w:r w:rsidRPr="0020189A">
        <w:t>.</w:t>
      </w:r>
      <w:proofErr w:type="gramEnd"/>
    </w:p>
    <w:p w:rsidR="00AF6F7B" w:rsidRDefault="0020189A" w:rsidP="0020189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ли</w:t>
      </w:r>
      <w:proofErr w:type="spellEnd"/>
      <w:r w:rsidRPr="0020189A">
        <w:t xml:space="preserve"> </w:t>
      </w:r>
      <w:proofErr w:type="spellStart"/>
      <w:r w:rsidRPr="0020189A">
        <w:t>Наручилац</w:t>
      </w:r>
      <w:proofErr w:type="spellEnd"/>
      <w:r w:rsidRPr="0020189A">
        <w:t xml:space="preserve"> </w:t>
      </w:r>
      <w:proofErr w:type="spellStart"/>
      <w:r w:rsidRPr="0020189A">
        <w:t>као</w:t>
      </w:r>
      <w:proofErr w:type="spellEnd"/>
      <w:r w:rsidRPr="0020189A">
        <w:t xml:space="preserve"> </w:t>
      </w:r>
      <w:proofErr w:type="spellStart"/>
      <w:r w:rsidRPr="0020189A">
        <w:t>доказ</w:t>
      </w:r>
      <w:proofErr w:type="spellEnd"/>
      <w:r w:rsidRPr="0020189A">
        <w:t xml:space="preserve"> о </w:t>
      </w:r>
      <w:proofErr w:type="spellStart"/>
      <w:r w:rsidRPr="0020189A">
        <w:t>испуњености</w:t>
      </w:r>
      <w:proofErr w:type="spellEnd"/>
      <w:r w:rsidRPr="0020189A">
        <w:t xml:space="preserve"> </w:t>
      </w:r>
      <w:proofErr w:type="spellStart"/>
      <w:r w:rsidRPr="0020189A">
        <w:t>додатних</w:t>
      </w:r>
      <w:proofErr w:type="spellEnd"/>
      <w:r w:rsidRPr="0020189A">
        <w:t xml:space="preserve"> </w:t>
      </w:r>
      <w:proofErr w:type="spellStart"/>
      <w:r w:rsidRPr="0020189A">
        <w:t>услова</w:t>
      </w:r>
      <w:proofErr w:type="spellEnd"/>
      <w:r w:rsidRPr="0020189A">
        <w:t xml:space="preserve"> </w:t>
      </w:r>
      <w:proofErr w:type="spellStart"/>
      <w:r w:rsidRPr="0020189A">
        <w:t>прихвата</w:t>
      </w:r>
      <w:proofErr w:type="spellEnd"/>
      <w:r w:rsidRPr="0020189A">
        <w:t xml:space="preserve"> </w:t>
      </w:r>
      <w:proofErr w:type="spellStart"/>
      <w:r w:rsidRPr="0020189A">
        <w:t>потврду</w:t>
      </w:r>
      <w:proofErr w:type="spellEnd"/>
      <w:r w:rsidRPr="0020189A">
        <w:t xml:space="preserve"> </w:t>
      </w:r>
      <w:proofErr w:type="spellStart"/>
      <w:r w:rsidRPr="0020189A">
        <w:t>од</w:t>
      </w:r>
      <w:proofErr w:type="spellEnd"/>
      <w:r w:rsidRPr="0020189A">
        <w:t xml:space="preserve"> </w:t>
      </w:r>
      <w:proofErr w:type="spellStart"/>
      <w:r w:rsidRPr="0020189A">
        <w:t>произвођача</w:t>
      </w:r>
      <w:proofErr w:type="spellEnd"/>
      <w:r w:rsidRPr="0020189A">
        <w:t xml:space="preserve"> </w:t>
      </w:r>
      <w:proofErr w:type="spellStart"/>
      <w:r w:rsidRPr="0020189A">
        <w:t>ролни</w:t>
      </w:r>
      <w:proofErr w:type="spellEnd"/>
      <w:r w:rsidRPr="0020189A">
        <w:t xml:space="preserve"> </w:t>
      </w:r>
      <w:proofErr w:type="spellStart"/>
      <w:r w:rsidRPr="0020189A">
        <w:t>да</w:t>
      </w:r>
      <w:proofErr w:type="spellEnd"/>
      <w:r w:rsidRPr="0020189A">
        <w:t xml:space="preserve"> </w:t>
      </w:r>
      <w:proofErr w:type="spellStart"/>
      <w:r w:rsidRPr="0020189A">
        <w:t>су</w:t>
      </w:r>
      <w:proofErr w:type="spellEnd"/>
      <w:r w:rsidRPr="0020189A">
        <w:t xml:space="preserve"> </w:t>
      </w:r>
      <w:proofErr w:type="spellStart"/>
      <w:r w:rsidRPr="0020189A">
        <w:t>понуђена</w:t>
      </w:r>
      <w:proofErr w:type="spellEnd"/>
      <w:r w:rsidRPr="0020189A">
        <w:t xml:space="preserve"> </w:t>
      </w:r>
      <w:proofErr w:type="spellStart"/>
      <w:r w:rsidRPr="0020189A">
        <w:t>добра</w:t>
      </w:r>
      <w:proofErr w:type="spellEnd"/>
      <w:r w:rsidRPr="0020189A">
        <w:t xml:space="preserve"> </w:t>
      </w:r>
      <w:proofErr w:type="spellStart"/>
      <w:r w:rsidRPr="0020189A">
        <w:t>компатибилна</w:t>
      </w:r>
      <w:proofErr w:type="spellEnd"/>
      <w:r w:rsidRPr="0020189A">
        <w:t xml:space="preserve"> </w:t>
      </w:r>
      <w:proofErr w:type="spellStart"/>
      <w:r w:rsidRPr="0020189A">
        <w:t>са</w:t>
      </w:r>
      <w:proofErr w:type="spellEnd"/>
      <w:r w:rsidRPr="0020189A">
        <w:t xml:space="preserve"> </w:t>
      </w:r>
      <w:proofErr w:type="spellStart"/>
      <w:r w:rsidRPr="0020189A">
        <w:t>стерилизаторима</w:t>
      </w:r>
      <w:proofErr w:type="spellEnd"/>
      <w:r w:rsidRPr="0020189A">
        <w:t xml:space="preserve"> STERRAD 100NX, 100S, NX</w:t>
      </w:r>
      <w:proofErr w:type="gramStart"/>
      <w:r w:rsidRPr="0020189A">
        <w:t>?</w:t>
      </w:r>
      <w:r>
        <w:t>“</w:t>
      </w:r>
      <w:proofErr w:type="gramEnd"/>
    </w:p>
    <w:p w:rsidR="0020189A" w:rsidRPr="0020189A" w:rsidRDefault="0020189A" w:rsidP="0020189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A2514" w:rsidRDefault="000E4F39" w:rsidP="0020189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C01EB" w:rsidRDefault="008C01EB" w:rsidP="002018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79CC" w:rsidRPr="00700980" w:rsidRDefault="00700980" w:rsidP="00700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15"/>
          <w:shd w:val="clear" w:color="auto" w:fill="FFFFFF"/>
        </w:rPr>
        <w:t>Као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доказ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о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испуњености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услова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не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прихвата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потврда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од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стране</w:t>
      </w:r>
      <w:proofErr w:type="spellEnd"/>
      <w:r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произвођача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ролни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су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понуђена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добра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компатибилна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са</w:t>
      </w:r>
      <w:proofErr w:type="spellEnd"/>
      <w:r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стерилизаторима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STERRAD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X,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S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X.</w:t>
      </w:r>
      <w:proofErr w:type="gramEnd"/>
      <w:r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  <w:lang/>
        </w:rPr>
        <w:t>З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бог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сервисирања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апарата</w:t>
      </w:r>
      <w:proofErr w:type="spellEnd"/>
      <w:r>
        <w:rPr>
          <w:rFonts w:ascii="Times New Roman" w:hAnsi="Times New Roman"/>
          <w:sz w:val="24"/>
          <w:szCs w:val="15"/>
          <w:shd w:val="clear" w:color="auto" w:fill="FFFFFF"/>
          <w:lang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STERRAD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X,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S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</w:t>
      </w:r>
      <w:r>
        <w:rPr>
          <w:rFonts w:ascii="Times New Roman" w:hAnsi="Times New Roman"/>
          <w:sz w:val="24"/>
          <w:szCs w:val="15"/>
          <w:shd w:val="clear" w:color="auto" w:fill="FFFFFF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који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користе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у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Клиничком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центру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Војводине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неопходно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је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приложити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доказ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издат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од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стране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произвођача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стерилизатора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да</w:t>
      </w:r>
      <w:proofErr w:type="spellEnd"/>
      <w:r>
        <w:rPr>
          <w:rFonts w:ascii="Times New Roman" w:hAnsi="Times New Roman"/>
          <w:sz w:val="24"/>
          <w:szCs w:val="15"/>
          <w:shd w:val="clear" w:color="auto" w:fill="FFFFFF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су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понуђена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добра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компатибилна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стерилизаторима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и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валидирана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од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стране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произвођача</w:t>
      </w:r>
      <w:proofErr w:type="spellEnd"/>
      <w:r>
        <w:rPr>
          <w:rFonts w:ascii="Times New Roman" w:hAnsi="Times New Roman"/>
          <w:sz w:val="24"/>
          <w:szCs w:val="15"/>
          <w:shd w:val="clear" w:color="auto" w:fill="FFFFFF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15"/>
          <w:shd w:val="clear" w:color="auto" w:fill="FFFFFF"/>
        </w:rPr>
        <w:t>стерилизатора</w:t>
      </w:r>
      <w:proofErr w:type="spellEnd"/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15"/>
          <w:shd w:val="clear" w:color="auto" w:fill="FFFFFF"/>
        </w:rPr>
        <w:t>STERRAD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X, 100</w:t>
      </w:r>
      <w:r>
        <w:rPr>
          <w:rFonts w:ascii="Times New Roman" w:hAnsi="Times New Roman"/>
          <w:sz w:val="24"/>
          <w:szCs w:val="15"/>
          <w:shd w:val="clear" w:color="auto" w:fill="FFFFFF"/>
        </w:rPr>
        <w:t>S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15"/>
          <w:shd w:val="clear" w:color="auto" w:fill="FFFFFF"/>
        </w:rPr>
        <w:t>N</w:t>
      </w:r>
      <w:r w:rsidRPr="00700980">
        <w:rPr>
          <w:rFonts w:ascii="Times New Roman" w:hAnsi="Times New Roman"/>
          <w:sz w:val="24"/>
          <w:szCs w:val="15"/>
          <w:shd w:val="clear" w:color="auto" w:fill="FFFFFF"/>
        </w:rPr>
        <w:t>X</w:t>
      </w:r>
      <w:r>
        <w:rPr>
          <w:rFonts w:ascii="Times New Roman" w:hAnsi="Times New Roman"/>
          <w:sz w:val="24"/>
          <w:szCs w:val="15"/>
          <w:shd w:val="clear" w:color="auto" w:fill="FFFFFF"/>
          <w:lang/>
        </w:rPr>
        <w:t>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700980" w:rsidRPr="00700980" w:rsidRDefault="00700980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F6F7B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20189A">
        <w:rPr>
          <w:rFonts w:ascii="Times New Roman" w:eastAsia="Times New Roman" w:hAnsi="Times New Roman"/>
          <w:i/>
          <w:noProof/>
          <w:sz w:val="24"/>
          <w:szCs w:val="24"/>
        </w:rPr>
        <w:t>60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700980">
      <w:headerReference w:type="default" r:id="rId11"/>
      <w:footerReference w:type="default" r:id="rId12"/>
      <w:pgSz w:w="11907" w:h="16839" w:code="9"/>
      <w:pgMar w:top="1440" w:right="1440" w:bottom="1440" w:left="1440" w:header="0" w:footer="1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9A" w:rsidRDefault="0020189A" w:rsidP="00332FD7">
      <w:pPr>
        <w:spacing w:after="0" w:line="240" w:lineRule="auto"/>
      </w:pPr>
      <w:r>
        <w:separator/>
      </w:r>
    </w:p>
  </w:endnote>
  <w:endnote w:type="continuationSeparator" w:id="0">
    <w:p w:rsidR="0020189A" w:rsidRDefault="002018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0189A" w:rsidRPr="00700980" w:rsidRDefault="000F14EB" w:rsidP="00700980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2018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09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20189A">
              <w:t xml:space="preserve"> </w:t>
            </w:r>
            <w:r w:rsidR="0020189A">
              <w:rPr>
                <w:lang w:val="sr-Cyrl-CS"/>
              </w:rPr>
              <w:t>/</w:t>
            </w:r>
            <w:r w:rsidR="0020189A">
              <w:t xml:space="preserve"> </w:t>
            </w:r>
            <w:r w:rsidR="00F01164">
              <w:rPr>
                <w:b/>
                <w:bCs/>
              </w:rPr>
              <w:t>1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9A" w:rsidRDefault="0020189A" w:rsidP="00332FD7">
      <w:pPr>
        <w:spacing w:after="0" w:line="240" w:lineRule="auto"/>
      </w:pPr>
      <w:r>
        <w:separator/>
      </w:r>
    </w:p>
  </w:footnote>
  <w:footnote w:type="continuationSeparator" w:id="0">
    <w:p w:rsidR="0020189A" w:rsidRDefault="0020189A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80" w:rsidRPr="00700980" w:rsidRDefault="00700980" w:rsidP="00700980">
    <w:pPr>
      <w:pStyle w:val="Header"/>
      <w:tabs>
        <w:tab w:val="clear" w:pos="4536"/>
        <w:tab w:val="clear" w:pos="9072"/>
        <w:tab w:val="left" w:pos="2915"/>
      </w:tabs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2897"/>
    <w:rsid w:val="00015127"/>
    <w:rsid w:val="000154EA"/>
    <w:rsid w:val="00032EB4"/>
    <w:rsid w:val="00033CDF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49F5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822"/>
    <w:rsid w:val="000B6CA1"/>
    <w:rsid w:val="000C2240"/>
    <w:rsid w:val="000D1D0B"/>
    <w:rsid w:val="000E39C0"/>
    <w:rsid w:val="000E4AAA"/>
    <w:rsid w:val="000E4F39"/>
    <w:rsid w:val="000E576E"/>
    <w:rsid w:val="000F0E7A"/>
    <w:rsid w:val="000F14EB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0189A"/>
    <w:rsid w:val="00217A88"/>
    <w:rsid w:val="00224557"/>
    <w:rsid w:val="00226642"/>
    <w:rsid w:val="00261A8E"/>
    <w:rsid w:val="00262407"/>
    <w:rsid w:val="002758BC"/>
    <w:rsid w:val="002773B7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5855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4F5C61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0980"/>
    <w:rsid w:val="00704B61"/>
    <w:rsid w:val="0070565C"/>
    <w:rsid w:val="00720754"/>
    <w:rsid w:val="00724554"/>
    <w:rsid w:val="00726103"/>
    <w:rsid w:val="007271D2"/>
    <w:rsid w:val="00732ACD"/>
    <w:rsid w:val="007414E1"/>
    <w:rsid w:val="00742F43"/>
    <w:rsid w:val="00761D95"/>
    <w:rsid w:val="00761FD7"/>
    <w:rsid w:val="00763CA1"/>
    <w:rsid w:val="007679CC"/>
    <w:rsid w:val="007709B8"/>
    <w:rsid w:val="00776A0C"/>
    <w:rsid w:val="00782E06"/>
    <w:rsid w:val="00794930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01EB"/>
    <w:rsid w:val="008C1924"/>
    <w:rsid w:val="008D120B"/>
    <w:rsid w:val="008D544B"/>
    <w:rsid w:val="008E0EBB"/>
    <w:rsid w:val="008E535C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115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AF6F7B"/>
    <w:rsid w:val="00B02191"/>
    <w:rsid w:val="00B2219C"/>
    <w:rsid w:val="00B5148C"/>
    <w:rsid w:val="00B57609"/>
    <w:rsid w:val="00B8514D"/>
    <w:rsid w:val="00B85D72"/>
    <w:rsid w:val="00B928E7"/>
    <w:rsid w:val="00B939B3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32CE3"/>
    <w:rsid w:val="00C41A06"/>
    <w:rsid w:val="00C42F35"/>
    <w:rsid w:val="00C44474"/>
    <w:rsid w:val="00C516D8"/>
    <w:rsid w:val="00C60D74"/>
    <w:rsid w:val="00C627CE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24AB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D4E0F"/>
    <w:rsid w:val="00EF340B"/>
    <w:rsid w:val="00F01164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D6599"/>
    <w:rsid w:val="00FF28B9"/>
    <w:rsid w:val="00FF28E6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90A4-0D55-4F76-B0F9-F6D6948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Jelica</cp:lastModifiedBy>
  <cp:revision>141</cp:revision>
  <cp:lastPrinted>2016-11-25T10:02:00Z</cp:lastPrinted>
  <dcterms:created xsi:type="dcterms:W3CDTF">2015-09-23T09:42:00Z</dcterms:created>
  <dcterms:modified xsi:type="dcterms:W3CDTF">2017-09-06T09:34:00Z</dcterms:modified>
</cp:coreProperties>
</file>