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10E5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374E2">
        <w:rPr>
          <w:rFonts w:eastAsiaTheme="minorHAnsi"/>
          <w:lang w:val="sr-Latn-RS"/>
        </w:rPr>
        <w:t>152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1D665B">
        <w:rPr>
          <w:rFonts w:eastAsiaTheme="minorHAnsi"/>
          <w:lang w:val="sr-Latn-RS"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D665B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B10E51" w:rsidRPr="00B10E51">
        <w:rPr>
          <w:b/>
          <w:lang w:val="sr-Cyrl-CS"/>
        </w:rPr>
        <w:t>Хибридна протеза кука тип 2</w:t>
      </w:r>
    </w:p>
    <w:p w:rsidR="00B10E51" w:rsidRPr="00B10E51" w:rsidRDefault="00B10E51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B10E51" w:rsidRPr="00B10E51">
        <w:t>1.945.000</w:t>
      </w:r>
      <w:proofErr w:type="gramStart"/>
      <w:r w:rsidR="00B10E51" w:rsidRPr="00B10E51">
        <w:t>,00</w:t>
      </w:r>
      <w:proofErr w:type="gramEnd"/>
      <w:r w:rsidR="00B10E51" w:rsidRPr="00B10E51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B10E51" w:rsidRPr="00B10E51">
        <w:rPr>
          <w:bCs/>
          <w:lang w:val="sr-Latn-RS"/>
        </w:rPr>
        <w:t xml:space="preserve">2.139.500,00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B10E51" w:rsidRPr="00B10E51">
        <w:rPr>
          <w:lang w:val="sr-Cyrl-RS"/>
        </w:rPr>
        <w:t>1.945.000</w:t>
      </w:r>
      <w:proofErr w:type="gramStart"/>
      <w:r w:rsidR="00B10E51" w:rsidRPr="00B10E51">
        <w:rPr>
          <w:lang w:val="sr-Cyrl-RS"/>
        </w:rPr>
        <w:t>,00</w:t>
      </w:r>
      <w:proofErr w:type="gramEnd"/>
      <w:r w:rsidR="00B10E51" w:rsidRPr="00B10E51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B10E51" w:rsidRPr="00B10E51">
        <w:t>1.945.000</w:t>
      </w:r>
      <w:proofErr w:type="gramStart"/>
      <w:r w:rsidR="00B10E51" w:rsidRPr="00B10E51">
        <w:t>,00</w:t>
      </w:r>
      <w:proofErr w:type="gramEnd"/>
      <w:r w:rsidR="00B10E51" w:rsidRPr="00B10E51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10E51" w:rsidRPr="00B10E51">
        <w:rPr>
          <w:lang w:val="sr-Cyrl-RS"/>
        </w:rPr>
        <w:t>1.945.000</w:t>
      </w:r>
      <w:proofErr w:type="gramStart"/>
      <w:r w:rsidR="00B10E51" w:rsidRPr="00B10E51">
        <w:rPr>
          <w:lang w:val="sr-Cyrl-RS"/>
        </w:rPr>
        <w:t>,00</w:t>
      </w:r>
      <w:proofErr w:type="gramEnd"/>
      <w:r w:rsidR="00B10E51" w:rsidRPr="00B10E51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10E51" w:rsidRPr="00B10E51">
        <w:t>1.945.000</w:t>
      </w:r>
      <w:proofErr w:type="gramStart"/>
      <w:r w:rsidR="00B10E51" w:rsidRPr="00B10E51">
        <w:t>,00</w:t>
      </w:r>
      <w:proofErr w:type="gramEnd"/>
      <w:r w:rsidR="00B10E51" w:rsidRPr="00B10E51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10D69">
        <w:rPr>
          <w:rFonts w:eastAsiaTheme="minorHAnsi"/>
          <w:lang w:val="sr-Cyrl-RS"/>
        </w:rPr>
        <w:t>1</w:t>
      </w:r>
      <w:r w:rsidR="00E10D69">
        <w:rPr>
          <w:rFonts w:eastAsiaTheme="minorHAnsi"/>
          <w:lang w:val="sr-Latn-RS"/>
        </w:rPr>
        <w:t>5</w:t>
      </w:r>
      <w:r w:rsidR="00A90472">
        <w:rPr>
          <w:rFonts w:eastAsiaTheme="minorHAnsi"/>
          <w:lang w:val="sr-Cyrl-RS"/>
        </w:rPr>
        <w:t>.0</w:t>
      </w:r>
      <w:r w:rsidR="00E10D69">
        <w:rPr>
          <w:rFonts w:eastAsiaTheme="minorHAnsi"/>
          <w:lang w:val="sr-Latn-RS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395B07">
        <w:rPr>
          <w:rFonts w:eastAsiaTheme="minorHAnsi"/>
          <w:lang w:val="sr-Latn-RS"/>
        </w:rPr>
        <w:t>04</w:t>
      </w:r>
      <w:r w:rsidR="00AA4F56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395B07" w:rsidRDefault="00B10E51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B10E51">
        <w:rPr>
          <w:b/>
          <w:noProof/>
          <w:color w:val="000000" w:themeColor="text1"/>
          <w:lang w:val="sr-Cyrl-RS"/>
        </w:rPr>
        <w:t>„Prospera“ д.о.о., Булевар Краља Александра бр. 309, Београд</w:t>
      </w:r>
    </w:p>
    <w:p w:rsidR="00B10E51" w:rsidRPr="00B10E51" w:rsidRDefault="00B10E51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односно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најдуже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шест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месеци</w:t>
      </w:r>
      <w:proofErr w:type="spellEnd"/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D665B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5B07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0E51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103</cp:revision>
  <dcterms:created xsi:type="dcterms:W3CDTF">2013-04-12T07:18:00Z</dcterms:created>
  <dcterms:modified xsi:type="dcterms:W3CDTF">2017-10-06T06:14:00Z</dcterms:modified>
</cp:coreProperties>
</file>