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B160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EB160E">
        <w:rPr>
          <w:rFonts w:eastAsiaTheme="minorHAnsi"/>
          <w:lang w:val="sr-Latn-RS"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F505C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EB160E" w:rsidRPr="00EB160E">
        <w:rPr>
          <w:b/>
          <w:lang w:val="sr-Cyrl-CS"/>
        </w:rPr>
        <w:t>Ревизиона цементна протеза кука</w:t>
      </w:r>
    </w:p>
    <w:p w:rsidR="00EB160E" w:rsidRPr="00EB160E" w:rsidRDefault="00EB160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8F505C" w:rsidRPr="008F505C">
        <w:t>1.615.000</w:t>
      </w:r>
      <w:proofErr w:type="gramStart"/>
      <w:r w:rsidR="008F505C" w:rsidRPr="008F505C">
        <w:t>,00</w:t>
      </w:r>
      <w:proofErr w:type="gramEnd"/>
      <w:r w:rsidR="008F505C" w:rsidRPr="008F505C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bookmarkStart w:id="0" w:name="_GoBack"/>
      <w:r w:rsidR="008F505C" w:rsidRPr="008F505C">
        <w:rPr>
          <w:bCs/>
          <w:lang w:val="sr-Latn-RS"/>
        </w:rPr>
        <w:t xml:space="preserve">1.776.500,00 </w:t>
      </w:r>
      <w:bookmarkEnd w:id="0"/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8F505C" w:rsidRPr="008F505C">
        <w:rPr>
          <w:lang w:val="sr-Cyrl-RS"/>
        </w:rPr>
        <w:t>1.615.000</w:t>
      </w:r>
      <w:proofErr w:type="gramStart"/>
      <w:r w:rsidR="008F505C" w:rsidRPr="008F505C">
        <w:rPr>
          <w:lang w:val="sr-Cyrl-RS"/>
        </w:rPr>
        <w:t>,00</w:t>
      </w:r>
      <w:proofErr w:type="gramEnd"/>
      <w:r w:rsidR="008F505C" w:rsidRPr="008F505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8F505C" w:rsidRPr="008F505C">
        <w:t>1.615.000</w:t>
      </w:r>
      <w:proofErr w:type="gramStart"/>
      <w:r w:rsidR="008F505C" w:rsidRPr="008F505C">
        <w:t>,00</w:t>
      </w:r>
      <w:proofErr w:type="gramEnd"/>
      <w:r w:rsidR="008F505C" w:rsidRPr="008F505C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F505C" w:rsidRPr="008F505C">
        <w:rPr>
          <w:lang w:val="sr-Cyrl-RS"/>
        </w:rPr>
        <w:t>1.615.000</w:t>
      </w:r>
      <w:proofErr w:type="gramStart"/>
      <w:r w:rsidR="008F505C" w:rsidRPr="008F505C">
        <w:rPr>
          <w:lang w:val="sr-Cyrl-RS"/>
        </w:rPr>
        <w:t>,00</w:t>
      </w:r>
      <w:proofErr w:type="gramEnd"/>
      <w:r w:rsidR="008F505C" w:rsidRPr="008F505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F505C" w:rsidRPr="008F505C">
        <w:t>1.615.000</w:t>
      </w:r>
      <w:proofErr w:type="gramStart"/>
      <w:r w:rsidR="008F505C" w:rsidRPr="008F505C">
        <w:t>,00</w:t>
      </w:r>
      <w:proofErr w:type="gramEnd"/>
      <w:r w:rsidR="008F505C" w:rsidRPr="008F505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31563">
        <w:rPr>
          <w:rFonts w:eastAsiaTheme="minorHAnsi"/>
          <w:lang w:val="sr-Cyrl-RS"/>
        </w:rPr>
        <w:t>2</w:t>
      </w:r>
      <w:r w:rsidR="00E10D69">
        <w:rPr>
          <w:rFonts w:eastAsiaTheme="minorHAnsi"/>
          <w:lang w:val="sr-Latn-RS"/>
        </w:rPr>
        <w:t>9</w:t>
      </w:r>
      <w:r w:rsidR="00A90472">
        <w:rPr>
          <w:rFonts w:eastAsiaTheme="minorHAnsi"/>
          <w:lang w:val="en-U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374E2" w:rsidRDefault="00E374E2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E374E2">
        <w:rPr>
          <w:b/>
          <w:noProof/>
          <w:color w:val="000000" w:themeColor="text1"/>
          <w:lang w:val="sr-Cyrl-RS"/>
        </w:rPr>
        <w:t>„Ecotrade BG“ д.о.о., ул. Страхињића Бана бр. 3, Ниш</w:t>
      </w:r>
    </w:p>
    <w:p w:rsidR="00E374E2" w:rsidRDefault="00E374E2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505C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B16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101</cp:revision>
  <dcterms:created xsi:type="dcterms:W3CDTF">2013-04-12T07:18:00Z</dcterms:created>
  <dcterms:modified xsi:type="dcterms:W3CDTF">2017-09-29T08:21:00Z</dcterms:modified>
</cp:coreProperties>
</file>