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27AF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2C35E5" w:rsidRPr="007B2F45" w:rsidRDefault="00235688" w:rsidP="00FB1545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B1545">
        <w:rPr>
          <w:rFonts w:eastAsiaTheme="minorHAnsi"/>
        </w:rPr>
        <w:t>163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D364F4">
        <w:rPr>
          <w:rFonts w:eastAsiaTheme="minorHAnsi"/>
        </w:rPr>
        <w:t>2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364F4" w:rsidRDefault="008E70F4" w:rsidP="00FB1545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D364F4" w:rsidRPr="00D364F4">
        <w:rPr>
          <w:b/>
          <w:lang w:val="sr-Cyrl-CS"/>
        </w:rPr>
        <w:t>Материјал за плазмаферетске процедуре за апарат Multifiltrate</w:t>
      </w:r>
    </w:p>
    <w:p w:rsidR="00FB1545" w:rsidRPr="00FB1545" w:rsidRDefault="00FB1545" w:rsidP="00FB1545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FB1545">
        <w:rPr>
          <w:noProof/>
          <w:lang w:val="ru-RU"/>
        </w:rPr>
        <w:t>33141000 – медицински нехемијски потрошни материјали и хематолошки потрошни материјали</w:t>
      </w:r>
    </w:p>
    <w:p w:rsidR="00FB1545" w:rsidRPr="00FB1545" w:rsidRDefault="00FB1545" w:rsidP="00FB1545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FB1545">
        <w:rPr>
          <w:noProof/>
          <w:lang w:val="ru-RU"/>
        </w:rPr>
        <w:t xml:space="preserve">33181520 - Потрошни материјал за реналну дијализу </w:t>
      </w:r>
    </w:p>
    <w:p w:rsidR="00CB036B" w:rsidRDefault="00FB1545" w:rsidP="00FB1545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FB1545">
        <w:rPr>
          <w:noProof/>
          <w:lang w:val="ru-RU"/>
        </w:rPr>
        <w:t>33140000 – медицински потрошни материјал</w:t>
      </w:r>
    </w:p>
    <w:p w:rsidR="00FB1545" w:rsidRPr="00FB1545" w:rsidRDefault="00FB1545" w:rsidP="00FB1545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D364F4" w:rsidRPr="00D364F4">
        <w:t>3.369.000</w:t>
      </w:r>
      <w:proofErr w:type="gramStart"/>
      <w:r w:rsidR="00D364F4" w:rsidRPr="00D364F4">
        <w:t>,00</w:t>
      </w:r>
      <w:proofErr w:type="gramEnd"/>
      <w:r w:rsidR="00D364F4" w:rsidRPr="00D364F4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D364F4" w:rsidRPr="00D364F4">
        <w:rPr>
          <w:bCs/>
        </w:rPr>
        <w:t xml:space="preserve">3.705.900,00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B2F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D6939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D364F4" w:rsidRPr="00D364F4">
        <w:t>3.369.000</w:t>
      </w:r>
      <w:proofErr w:type="gramStart"/>
      <w:r w:rsidR="00D364F4" w:rsidRPr="00D364F4">
        <w:t>,00</w:t>
      </w:r>
      <w:proofErr w:type="gramEnd"/>
      <w:r w:rsidR="00D364F4" w:rsidRPr="00D364F4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D364F4" w:rsidRPr="00D364F4">
        <w:t>3.369.000</w:t>
      </w:r>
      <w:proofErr w:type="gramStart"/>
      <w:r w:rsidR="00D364F4" w:rsidRPr="00D364F4">
        <w:t>,00</w:t>
      </w:r>
      <w:proofErr w:type="gramEnd"/>
      <w:r w:rsidR="00D364F4" w:rsidRPr="00D364F4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D364F4" w:rsidRPr="00D364F4">
        <w:t>3.369.000</w:t>
      </w:r>
      <w:proofErr w:type="gramStart"/>
      <w:r w:rsidR="00D364F4" w:rsidRPr="00D364F4">
        <w:t>,00</w:t>
      </w:r>
      <w:proofErr w:type="gramEnd"/>
      <w:r w:rsidR="00D364F4" w:rsidRPr="00D364F4">
        <w:t xml:space="preserve">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D364F4" w:rsidRPr="00D364F4">
        <w:t>3.369.000</w:t>
      </w:r>
      <w:proofErr w:type="gramStart"/>
      <w:r w:rsidR="00D364F4" w:rsidRPr="00D364F4">
        <w:t>,00</w:t>
      </w:r>
      <w:proofErr w:type="gramEnd"/>
      <w:r w:rsidR="00D364F4" w:rsidRPr="00D364F4">
        <w:t xml:space="preserve">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B1545">
        <w:rPr>
          <w:rFonts w:eastAsiaTheme="minorHAnsi"/>
        </w:rPr>
        <w:t>29</w:t>
      </w:r>
      <w:r w:rsidR="005975B1">
        <w:rPr>
          <w:rFonts w:eastAsiaTheme="minorHAnsi"/>
          <w:lang w:val="en-US"/>
        </w:rPr>
        <w:t>.</w:t>
      </w:r>
      <w:r w:rsidR="0051579A">
        <w:rPr>
          <w:rFonts w:eastAsiaTheme="minorHAnsi"/>
        </w:rPr>
        <w:t>09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27AF3">
        <w:rPr>
          <w:rFonts w:eastAsiaTheme="minorHAnsi"/>
          <w:b/>
          <w:lang w:val="en-US"/>
        </w:rPr>
        <w:t>Датум</w:t>
      </w:r>
      <w:proofErr w:type="spellEnd"/>
      <w:r w:rsidR="00CC7921" w:rsidRPr="00B27AF3">
        <w:rPr>
          <w:rFonts w:eastAsiaTheme="minorHAnsi"/>
          <w:b/>
          <w:lang w:val="en-US"/>
        </w:rPr>
        <w:t xml:space="preserve"> </w:t>
      </w:r>
      <w:proofErr w:type="spellStart"/>
      <w:r w:rsidRPr="00B27AF3">
        <w:rPr>
          <w:rFonts w:eastAsiaTheme="minorHAnsi"/>
          <w:b/>
          <w:lang w:val="en-US"/>
        </w:rPr>
        <w:t>закључења</w:t>
      </w:r>
      <w:proofErr w:type="spellEnd"/>
      <w:r w:rsidR="00CC7921" w:rsidRPr="00B27AF3">
        <w:rPr>
          <w:rFonts w:eastAsiaTheme="minorHAnsi"/>
          <w:b/>
          <w:lang w:val="en-US"/>
        </w:rPr>
        <w:t xml:space="preserve"> </w:t>
      </w:r>
      <w:proofErr w:type="spellStart"/>
      <w:r w:rsidRPr="00B27AF3">
        <w:rPr>
          <w:rFonts w:eastAsiaTheme="minorHAnsi"/>
          <w:b/>
          <w:lang w:val="en-US"/>
        </w:rPr>
        <w:t>уговора</w:t>
      </w:r>
      <w:proofErr w:type="spellEnd"/>
      <w:r w:rsidR="00CC7921" w:rsidRPr="00B27AF3">
        <w:rPr>
          <w:rFonts w:eastAsiaTheme="minorHAnsi"/>
          <w:b/>
          <w:lang w:val="en-US"/>
        </w:rPr>
        <w:t>:</w:t>
      </w:r>
      <w:r w:rsidR="00FA2360" w:rsidRPr="00B27AF3">
        <w:rPr>
          <w:rFonts w:eastAsiaTheme="minorHAnsi"/>
          <w:b/>
          <w:lang w:val="en-US"/>
        </w:rPr>
        <w:t xml:space="preserve"> </w:t>
      </w:r>
      <w:r w:rsidR="00B27AF3" w:rsidRPr="00B27AF3">
        <w:rPr>
          <w:rFonts w:eastAsiaTheme="minorHAnsi"/>
          <w:b/>
          <w:lang w:val="en-US"/>
        </w:rPr>
        <w:t xml:space="preserve"> </w:t>
      </w:r>
      <w:r w:rsidR="00B27AF3" w:rsidRPr="00B27AF3">
        <w:rPr>
          <w:rFonts w:eastAsiaTheme="minorHAnsi"/>
          <w:b/>
          <w:lang w:val="sr-Cyrl-RS"/>
        </w:rPr>
        <w:t>11</w:t>
      </w:r>
      <w:r w:rsidR="00C931A1" w:rsidRPr="00B27AF3">
        <w:rPr>
          <w:rFonts w:eastAsiaTheme="minorHAnsi"/>
          <w:b/>
          <w:lang w:val="en-US"/>
        </w:rPr>
        <w:t>.10</w:t>
      </w:r>
      <w:r w:rsidR="006D6939" w:rsidRPr="00B27AF3">
        <w:rPr>
          <w:rFonts w:eastAsiaTheme="minorHAnsi"/>
          <w:b/>
          <w:lang w:val="en-US"/>
        </w:rPr>
        <w:t>.2017.</w:t>
      </w:r>
      <w:bookmarkStart w:id="0" w:name="_GoBack"/>
      <w:bookmarkEnd w:id="0"/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FB1545" w:rsidRPr="00D364F4" w:rsidRDefault="00D364F4" w:rsidP="00D364F4">
      <w:pPr>
        <w:autoSpaceDE w:val="0"/>
        <w:autoSpaceDN w:val="0"/>
        <w:adjustRightInd w:val="0"/>
        <w:jc w:val="both"/>
        <w:rPr>
          <w:b/>
        </w:rPr>
      </w:pPr>
      <w:r w:rsidRPr="00D364F4">
        <w:rPr>
          <w:b/>
        </w:rPr>
        <w:t xml:space="preserve">,,Fresenius Medical Care </w:t>
      </w:r>
      <w:proofErr w:type="spellStart"/>
      <w:r w:rsidRPr="00D364F4">
        <w:rPr>
          <w:b/>
        </w:rPr>
        <w:t>Srbija</w:t>
      </w:r>
      <w:proofErr w:type="spellEnd"/>
      <w:r w:rsidRPr="00D364F4">
        <w:rPr>
          <w:b/>
        </w:rPr>
        <w:t xml:space="preserve">“ </w:t>
      </w:r>
      <w:proofErr w:type="spellStart"/>
      <w:r w:rsidRPr="00D364F4">
        <w:rPr>
          <w:b/>
        </w:rPr>
        <w:t>д.о.о</w:t>
      </w:r>
      <w:proofErr w:type="spellEnd"/>
      <w:r w:rsidRPr="00D364F4">
        <w:rPr>
          <w:b/>
        </w:rPr>
        <w:t xml:space="preserve">., </w:t>
      </w:r>
      <w:proofErr w:type="spellStart"/>
      <w:r w:rsidRPr="00D364F4">
        <w:rPr>
          <w:b/>
        </w:rPr>
        <w:t>ул</w:t>
      </w:r>
      <w:proofErr w:type="spellEnd"/>
      <w:r w:rsidRPr="00D364F4">
        <w:rPr>
          <w:b/>
        </w:rPr>
        <w:t xml:space="preserve">. </w:t>
      </w:r>
      <w:proofErr w:type="spellStart"/>
      <w:r w:rsidRPr="00D364F4">
        <w:rPr>
          <w:b/>
        </w:rPr>
        <w:t>Београдски</w:t>
      </w:r>
      <w:proofErr w:type="spellEnd"/>
      <w:r w:rsidRPr="00D364F4">
        <w:rPr>
          <w:b/>
        </w:rPr>
        <w:t xml:space="preserve"> </w:t>
      </w:r>
      <w:proofErr w:type="spellStart"/>
      <w:r w:rsidRPr="00D364F4">
        <w:rPr>
          <w:b/>
        </w:rPr>
        <w:t>пут</w:t>
      </w:r>
      <w:proofErr w:type="spellEnd"/>
      <w:r w:rsidRPr="00D364F4">
        <w:rPr>
          <w:b/>
        </w:rPr>
        <w:t xml:space="preserve"> </w:t>
      </w:r>
      <w:proofErr w:type="spellStart"/>
      <w:r w:rsidRPr="00D364F4">
        <w:rPr>
          <w:b/>
        </w:rPr>
        <w:t>бб</w:t>
      </w:r>
      <w:proofErr w:type="spellEnd"/>
      <w:r w:rsidRPr="00D364F4">
        <w:rPr>
          <w:b/>
        </w:rPr>
        <w:t xml:space="preserve">, </w:t>
      </w:r>
      <w:proofErr w:type="spellStart"/>
      <w:r w:rsidRPr="00D364F4">
        <w:rPr>
          <w:b/>
        </w:rPr>
        <w:t>Вршац</w:t>
      </w:r>
      <w:proofErr w:type="spellEnd"/>
    </w:p>
    <w:p w:rsidR="00D364F4" w:rsidRPr="00FB1545" w:rsidRDefault="00D364F4" w:rsidP="00FB1545">
      <w:pPr>
        <w:pStyle w:val="ListParagraph"/>
        <w:autoSpaceDE w:val="0"/>
        <w:autoSpaceDN w:val="0"/>
        <w:adjustRightInd w:val="0"/>
        <w:ind w:left="1080"/>
        <w:jc w:val="both"/>
        <w:rPr>
          <w:b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FB1545" w:rsidRPr="00FB1545">
        <w:rPr>
          <w:rFonts w:eastAsiaTheme="minorHAnsi"/>
        </w:rPr>
        <w:t>до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дана</w:t>
      </w:r>
      <w:proofErr w:type="spellEnd"/>
      <w:r w:rsidR="00FB1545" w:rsidRPr="00FB1545">
        <w:rPr>
          <w:rFonts w:eastAsiaTheme="minorHAnsi"/>
        </w:rPr>
        <w:t xml:space="preserve"> у </w:t>
      </w:r>
      <w:proofErr w:type="spellStart"/>
      <w:r w:rsidR="00FB1545" w:rsidRPr="00FB1545">
        <w:rPr>
          <w:rFonts w:eastAsiaTheme="minorHAnsi"/>
        </w:rPr>
        <w:t>којем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добављач</w:t>
      </w:r>
      <w:proofErr w:type="spellEnd"/>
      <w:r w:rsidR="00FB1545" w:rsidRPr="00FB1545">
        <w:rPr>
          <w:rFonts w:eastAsiaTheme="minorHAnsi"/>
        </w:rPr>
        <w:t xml:space="preserve"> у </w:t>
      </w:r>
      <w:proofErr w:type="spellStart"/>
      <w:r w:rsidR="00FB1545" w:rsidRPr="00FB1545">
        <w:rPr>
          <w:rFonts w:eastAsiaTheme="minorHAnsi"/>
        </w:rPr>
        <w:t>целости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испоручи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наручио</w:t>
      </w:r>
      <w:r w:rsidR="00FB1545">
        <w:rPr>
          <w:rFonts w:eastAsiaTheme="minorHAnsi"/>
        </w:rPr>
        <w:t>цу</w:t>
      </w:r>
      <w:proofErr w:type="spellEnd"/>
      <w:r w:rsidR="00FB1545">
        <w:rPr>
          <w:rFonts w:eastAsiaTheme="minorHAnsi"/>
        </w:rPr>
        <w:t xml:space="preserve"> </w:t>
      </w:r>
      <w:proofErr w:type="spellStart"/>
      <w:r w:rsidR="00FB1545">
        <w:rPr>
          <w:rFonts w:eastAsiaTheme="minorHAnsi"/>
        </w:rPr>
        <w:t>добра</w:t>
      </w:r>
      <w:proofErr w:type="spellEnd"/>
      <w:r w:rsidR="00FB1545" w:rsidRPr="00FB1545">
        <w:rPr>
          <w:rFonts w:eastAsiaTheme="minorHAnsi"/>
        </w:rPr>
        <w:t xml:space="preserve">, </w:t>
      </w:r>
      <w:proofErr w:type="spellStart"/>
      <w:r w:rsidR="00FB1545" w:rsidRPr="00FB1545">
        <w:rPr>
          <w:rFonts w:eastAsiaTheme="minorHAnsi"/>
        </w:rPr>
        <w:t>односно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најдуже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годину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дана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од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дана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закључења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овог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уговора</w:t>
      </w:r>
      <w:proofErr w:type="spellEnd"/>
      <w:r w:rsidR="00FB1545" w:rsidRPr="00FB1545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FC23BA1"/>
    <w:multiLevelType w:val="hybridMultilevel"/>
    <w:tmpl w:val="BE58ECB0"/>
    <w:lvl w:ilvl="0" w:tplc="0D7A7C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31E7"/>
    <w:rsid w:val="00067E99"/>
    <w:rsid w:val="000704BD"/>
    <w:rsid w:val="00073DB9"/>
    <w:rsid w:val="00087FFD"/>
    <w:rsid w:val="000A00D8"/>
    <w:rsid w:val="000B560E"/>
    <w:rsid w:val="0010366B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27AF3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31A1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364F4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1545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2017-10-09T11:36:00Z</dcterms:created>
  <dcterms:modified xsi:type="dcterms:W3CDTF">2017-10-12T07:06:00Z</dcterms:modified>
</cp:coreProperties>
</file>