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70531090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6A572C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EA19EC">
        <w:rPr>
          <w:rFonts w:ascii="Times New Roman" w:eastAsia="Times New Roman" w:hAnsi="Times New Roman"/>
          <w:noProof/>
          <w:sz w:val="24"/>
          <w:szCs w:val="24"/>
        </w:rPr>
        <w:t>184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EA19EC">
        <w:rPr>
          <w:rFonts w:ascii="Times New Roman" w:eastAsia="Times New Roman" w:hAnsi="Times New Roman"/>
          <w:noProof/>
          <w:sz w:val="24"/>
          <w:szCs w:val="24"/>
        </w:rPr>
        <w:t>27</w:t>
      </w:r>
      <w:r w:rsidR="00D7540C" w:rsidRPr="00E208E3">
        <w:rPr>
          <w:rFonts w:ascii="Times New Roman" w:eastAsia="Times New Roman" w:hAnsi="Times New Roman"/>
          <w:noProof/>
          <w:sz w:val="24"/>
          <w:szCs w:val="24"/>
        </w:rPr>
        <w:t>.10</w:t>
      </w:r>
      <w:r w:rsidR="000F0E7A" w:rsidRPr="00E208E3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E208E3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Pr="00D7540C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E66E6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EA19EC">
        <w:rPr>
          <w:b/>
          <w:noProof/>
        </w:rPr>
        <w:t>184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EA19EC" w:rsidRPr="002053CA">
        <w:rPr>
          <w:b/>
          <w:lang w:val="sr-Cyrl-CS"/>
        </w:rPr>
        <w:t xml:space="preserve">Набавка </w:t>
      </w:r>
      <w:r w:rsidR="00EA19EC">
        <w:rPr>
          <w:b/>
        </w:rPr>
        <w:t>пацијент монитора за Клинику за хематологију у оквиру</w:t>
      </w:r>
      <w:r w:rsidR="00EA19EC" w:rsidRPr="002053CA">
        <w:rPr>
          <w:b/>
          <w:lang w:val="sr-Cyrl-CS"/>
        </w:rPr>
        <w:t xml:space="preserve"> Клиничког центра Војводине</w:t>
      </w:r>
    </w:p>
    <w:p w:rsidR="00E66E66" w:rsidRPr="00AA7501" w:rsidRDefault="00E66E66" w:rsidP="00AA7501">
      <w:pPr>
        <w:pStyle w:val="Foo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EA19EC">
        <w:rPr>
          <w:b/>
          <w:noProof/>
          <w:u w:val="single"/>
        </w:rPr>
        <w:t>E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A7501" w:rsidRDefault="00AA7501" w:rsidP="00D7540C">
      <w:pPr>
        <w:rPr>
          <w:rFonts w:ascii="Times New Roman" w:hAnsi="Times New Roman"/>
          <w:color w:val="333333"/>
          <w:sz w:val="24"/>
          <w:szCs w:val="24"/>
        </w:rPr>
      </w:pPr>
    </w:p>
    <w:p w:rsidR="00EA19EC" w:rsidRPr="00EA19EC" w:rsidRDefault="004F3B3A" w:rsidP="00EA19EC">
      <w:pPr>
        <w:jc w:val="both"/>
        <w:rPr>
          <w:rFonts w:ascii="Times New Roman" w:hAnsi="Times New Roman"/>
          <w:sz w:val="24"/>
          <w:szCs w:val="24"/>
        </w:rPr>
      </w:pPr>
      <w:r w:rsidRPr="00EA19EC">
        <w:rPr>
          <w:rFonts w:ascii="Times New Roman" w:hAnsi="Times New Roman"/>
          <w:color w:val="333333"/>
          <w:sz w:val="24"/>
          <w:szCs w:val="24"/>
        </w:rPr>
        <w:t>,,</w:t>
      </w:r>
      <w:r w:rsidR="00EA19EC" w:rsidRPr="00EA19EC">
        <w:rPr>
          <w:rFonts w:ascii="Times New Roman" w:hAnsi="Times New Roman"/>
          <w:sz w:val="24"/>
          <w:szCs w:val="24"/>
        </w:rPr>
        <w:t xml:space="preserve">Поштовани, </w:t>
      </w:r>
    </w:p>
    <w:p w:rsidR="00EA19EC" w:rsidRPr="00EA19EC" w:rsidRDefault="00EA19EC" w:rsidP="00EA19EC">
      <w:pPr>
        <w:jc w:val="both"/>
        <w:rPr>
          <w:rFonts w:ascii="Times New Roman" w:hAnsi="Times New Roman"/>
          <w:sz w:val="24"/>
          <w:szCs w:val="24"/>
        </w:rPr>
      </w:pPr>
      <w:r w:rsidRPr="00EA19EC">
        <w:rPr>
          <w:rFonts w:ascii="Times New Roman" w:hAnsi="Times New Roman"/>
          <w:sz w:val="24"/>
          <w:szCs w:val="24"/>
        </w:rPr>
        <w:t xml:space="preserve">У складу са Чланом 63. Став 2 Закона о јавним набавкама Републике Србије (Службени гласник број124/12 i 68/15) у циљу добијања додатних информација за јавну набавку бр. </w:t>
      </w:r>
      <w:r w:rsidRPr="00EA19EC">
        <w:rPr>
          <w:rFonts w:ascii="Times New Roman" w:hAnsi="Times New Roman"/>
          <w:b/>
          <w:bCs/>
          <w:sz w:val="24"/>
          <w:szCs w:val="24"/>
        </w:rPr>
        <w:t xml:space="preserve">184-17-O Набавка пацијент монитора за Клинику за хематологију Клиничког центра Војводине </w:t>
      </w:r>
      <w:r w:rsidRPr="00EA19EC">
        <w:rPr>
          <w:rFonts w:ascii="Times New Roman" w:hAnsi="Times New Roman"/>
          <w:sz w:val="24"/>
          <w:szCs w:val="24"/>
        </w:rPr>
        <w:t xml:space="preserve">Молим Вас да одговорите на следеће питање, везано за </w:t>
      </w:r>
      <w:r w:rsidRPr="00EA19EC">
        <w:rPr>
          <w:rFonts w:ascii="Times New Roman" w:hAnsi="Times New Roman"/>
          <w:b/>
          <w:bCs/>
          <w:sz w:val="24"/>
          <w:szCs w:val="24"/>
        </w:rPr>
        <w:t>поглавље број 5, ставка 9.5 – Други захтеви</w:t>
      </w:r>
      <w:r w:rsidRPr="00EA19EC">
        <w:rPr>
          <w:rFonts w:ascii="Times New Roman" w:hAnsi="Times New Roman"/>
          <w:sz w:val="24"/>
          <w:szCs w:val="24"/>
        </w:rPr>
        <w:t xml:space="preserve">: </w:t>
      </w:r>
    </w:p>
    <w:p w:rsidR="00A512C9" w:rsidRPr="00EA19EC" w:rsidRDefault="00EA19EC" w:rsidP="00EA19EC">
      <w:pPr>
        <w:jc w:val="both"/>
        <w:rPr>
          <w:rFonts w:ascii="Times New Roman" w:hAnsi="Times New Roman"/>
          <w:sz w:val="24"/>
          <w:szCs w:val="24"/>
        </w:rPr>
      </w:pPr>
      <w:r w:rsidRPr="00EA19EC">
        <w:rPr>
          <w:rFonts w:ascii="Times New Roman" w:hAnsi="Times New Roman"/>
          <w:b/>
          <w:bCs/>
          <w:sz w:val="24"/>
          <w:szCs w:val="24"/>
        </w:rPr>
        <w:t xml:space="preserve">Питање бр. 1 </w:t>
      </w:r>
      <w:r w:rsidRPr="00EA19EC">
        <w:rPr>
          <w:rFonts w:ascii="Times New Roman" w:hAnsi="Times New Roman"/>
          <w:sz w:val="24"/>
          <w:szCs w:val="24"/>
        </w:rPr>
        <w:t>Према конкурсној документацији, Наручилац захтева: „</w:t>
      </w:r>
      <w:r w:rsidRPr="00EA19EC">
        <w:rPr>
          <w:rFonts w:ascii="Times New Roman" w:hAnsi="Times New Roman"/>
          <w:i/>
          <w:iCs/>
          <w:sz w:val="24"/>
          <w:szCs w:val="24"/>
        </w:rPr>
        <w:t>...Наручилац захтева да понуђач достави оригиналне каталоге произвођача за сва понуђена добра и да у истим означи добра која нуди (нпр. ставка 1, ставка 2...). Прихватиће се и копија каталога, извод из каталога, штампани примерак електронског каталога, као 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</w:t>
      </w:r>
      <w:r w:rsidRPr="00EA19EC">
        <w:rPr>
          <w:rFonts w:ascii="Times New Roman" w:hAnsi="Times New Roman"/>
          <w:sz w:val="24"/>
          <w:szCs w:val="24"/>
        </w:rPr>
        <w:t>...“ Да ли Наручилац прихвата да се достави и упутство за употребу, у којем би био означен део тражених техничких карактеристика, тј. део ставки које се доказују. У понуди би доставили и релевантан превод означених делова из упуства за употребу, као и изјаву да је превод веродостојан и да апсолутно одговара оригиналном упутству за употребу произвођача. Питање постављамо због чињенице да се у каталозима произвођача често не налазе специфични детаљи техничких карактеристика за одређене апарате, а који су наведени у упутству за употребу.</w:t>
      </w:r>
      <w:r w:rsidR="004F3B3A" w:rsidRPr="00EA19EC">
        <w:rPr>
          <w:rFonts w:ascii="Times New Roman" w:hAnsi="Times New Roman"/>
          <w:color w:val="333333"/>
          <w:sz w:val="24"/>
          <w:szCs w:val="24"/>
        </w:rPr>
        <w:t>“</w:t>
      </w:r>
    </w:p>
    <w:p w:rsidR="00E66E66" w:rsidRDefault="00E66E66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EA19EC" w:rsidRDefault="00EA19E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EA19EC" w:rsidRPr="00EA19EC" w:rsidRDefault="00EA19E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EA19EC">
        <w:rPr>
          <w:rFonts w:ascii="Times New Roman" w:eastAsia="Times New Roman" w:hAnsi="Times New Roman"/>
          <w:color w:val="000000"/>
          <w:sz w:val="24"/>
          <w:szCs w:val="24"/>
        </w:rPr>
        <w:t>Наравно, наручилац ће прихватити сваки релевантан доказ који недвосмислено показује да понуђено добро поседује минимално захтеване карактеристике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E66E66" w:rsidRDefault="00F437F7" w:rsidP="00E66E66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7540C">
        <w:rPr>
          <w:rFonts w:ascii="Times New Roman" w:eastAsia="Times New Roman" w:hAnsi="Times New Roman"/>
          <w:i/>
          <w:noProof/>
          <w:sz w:val="24"/>
          <w:szCs w:val="24"/>
        </w:rPr>
        <w:t>166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66E66" w:rsidSect="00E66E66">
      <w:footerReference w:type="default" r:id="rId11"/>
      <w:pgSz w:w="12240" w:h="15840"/>
      <w:pgMar w:top="284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E8" w:rsidRDefault="003B03E8" w:rsidP="00332FD7">
      <w:pPr>
        <w:spacing w:after="0" w:line="240" w:lineRule="auto"/>
      </w:pPr>
      <w:r>
        <w:separator/>
      </w:r>
    </w:p>
  </w:endnote>
  <w:end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B03E8" w:rsidRDefault="006A572C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3B03E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A19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3B03E8">
              <w:t xml:space="preserve"> </w:t>
            </w:r>
            <w:r w:rsidR="003B03E8">
              <w:rPr>
                <w:lang w:val="sr-Cyrl-CS"/>
              </w:rPr>
              <w:t>/</w:t>
            </w:r>
            <w:r w:rsidR="003B03E8">
              <w:t xml:space="preserve"> </w:t>
            </w:r>
            <w:r w:rsidR="00E46AE0">
              <w:rPr>
                <w:b/>
                <w:bCs/>
              </w:rPr>
              <w:t>1</w:t>
            </w:r>
          </w:p>
        </w:sdtContent>
      </w:sdt>
    </w:sdtContent>
  </w:sdt>
  <w:p w:rsidR="00E66E66" w:rsidRPr="00E66E66" w:rsidRDefault="00E66E66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E8" w:rsidRDefault="003B03E8" w:rsidP="00332FD7">
      <w:pPr>
        <w:spacing w:after="0" w:line="240" w:lineRule="auto"/>
      </w:pPr>
      <w:r>
        <w:separator/>
      </w:r>
    </w:p>
  </w:footnote>
  <w:footnote w:type="continuationSeparator" w:id="0">
    <w:p w:rsidR="003B03E8" w:rsidRDefault="003B03E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19"/>
  </w:num>
  <w:num w:numId="12">
    <w:abstractNumId w:val="7"/>
  </w:num>
  <w:num w:numId="13">
    <w:abstractNumId w:val="1"/>
  </w:num>
  <w:num w:numId="14">
    <w:abstractNumId w:val="5"/>
  </w:num>
  <w:num w:numId="15">
    <w:abstractNumId w:val="22"/>
  </w:num>
  <w:num w:numId="16">
    <w:abstractNumId w:val="17"/>
  </w:num>
  <w:num w:numId="17">
    <w:abstractNumId w:val="2"/>
  </w:num>
  <w:num w:numId="18">
    <w:abstractNumId w:val="18"/>
  </w:num>
  <w:num w:numId="19">
    <w:abstractNumId w:val="9"/>
  </w:num>
  <w:num w:numId="20">
    <w:abstractNumId w:val="20"/>
  </w:num>
  <w:num w:numId="21">
    <w:abstractNumId w:val="21"/>
  </w:num>
  <w:num w:numId="22">
    <w:abstractNumId w:val="3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572C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50B00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35F23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A19EC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B2B11-49F4-4C05-9CF7-4C89F568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129</cp:revision>
  <cp:lastPrinted>2016-11-25T10:02:00Z</cp:lastPrinted>
  <dcterms:created xsi:type="dcterms:W3CDTF">2015-09-23T09:42:00Z</dcterms:created>
  <dcterms:modified xsi:type="dcterms:W3CDTF">2017-10-26T11:52:00Z</dcterms:modified>
</cp:coreProperties>
</file>