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aint.Picture" ShapeID="_x0000_i1025" DrawAspect="Content" ObjectID="_1571483812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36112F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F4AB4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A19EC">
        <w:rPr>
          <w:rFonts w:ascii="Times New Roman" w:eastAsia="Times New Roman" w:hAnsi="Times New Roman"/>
          <w:noProof/>
          <w:sz w:val="24"/>
          <w:szCs w:val="24"/>
        </w:rPr>
        <w:t>184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EE6DA4">
        <w:rPr>
          <w:rFonts w:ascii="Times New Roman" w:eastAsia="Times New Roman" w:hAnsi="Times New Roman"/>
          <w:noProof/>
          <w:sz w:val="24"/>
          <w:szCs w:val="24"/>
        </w:rPr>
        <w:t>-4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D6461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D64613" w:rsidRPr="00D64613">
        <w:rPr>
          <w:rFonts w:ascii="Times New Roman" w:eastAsia="Times New Roman" w:hAnsi="Times New Roman"/>
          <w:noProof/>
          <w:sz w:val="24"/>
          <w:szCs w:val="24"/>
        </w:rPr>
        <w:t>06</w:t>
      </w:r>
      <w:r w:rsidR="00A37CA0" w:rsidRPr="00D64613">
        <w:rPr>
          <w:rFonts w:ascii="Times New Roman" w:eastAsia="Times New Roman" w:hAnsi="Times New Roman"/>
          <w:noProof/>
          <w:sz w:val="24"/>
          <w:szCs w:val="24"/>
        </w:rPr>
        <w:t>.11</w:t>
      </w:r>
      <w:r w:rsidR="000F0E7A" w:rsidRPr="00D64613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D6461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5B" w:rsidRPr="00A9305B" w:rsidRDefault="00A9305B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A9305B" w:rsidRPr="00A9305B" w:rsidRDefault="00A9305B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FA155D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EA19EC">
        <w:rPr>
          <w:b/>
          <w:noProof/>
        </w:rPr>
        <w:t>184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EA19EC" w:rsidRPr="002053CA">
        <w:rPr>
          <w:b/>
          <w:lang w:val="sr-Cyrl-CS"/>
        </w:rPr>
        <w:t xml:space="preserve">Набавка </w:t>
      </w:r>
      <w:proofErr w:type="spellStart"/>
      <w:r w:rsidR="00EA19EC">
        <w:rPr>
          <w:b/>
        </w:rPr>
        <w:t>пацијент</w:t>
      </w:r>
      <w:proofErr w:type="spellEnd"/>
      <w:r w:rsidR="00EA19EC">
        <w:rPr>
          <w:b/>
        </w:rPr>
        <w:t xml:space="preserve"> </w:t>
      </w:r>
      <w:proofErr w:type="spellStart"/>
      <w:r w:rsidR="00EA19EC">
        <w:rPr>
          <w:b/>
        </w:rPr>
        <w:t>монитора</w:t>
      </w:r>
      <w:proofErr w:type="spellEnd"/>
      <w:r w:rsidR="00EA19EC">
        <w:rPr>
          <w:b/>
        </w:rPr>
        <w:t xml:space="preserve"> </w:t>
      </w:r>
      <w:proofErr w:type="spellStart"/>
      <w:r w:rsidR="00EA19EC">
        <w:rPr>
          <w:b/>
        </w:rPr>
        <w:t>за</w:t>
      </w:r>
      <w:proofErr w:type="spellEnd"/>
      <w:r w:rsidR="00EA19EC">
        <w:rPr>
          <w:b/>
        </w:rPr>
        <w:t xml:space="preserve"> </w:t>
      </w:r>
      <w:proofErr w:type="spellStart"/>
      <w:r w:rsidR="00FA155D">
        <w:rPr>
          <w:b/>
        </w:rPr>
        <w:t>Клинику</w:t>
      </w:r>
      <w:proofErr w:type="spellEnd"/>
      <w:r w:rsidR="00FA155D">
        <w:rPr>
          <w:b/>
        </w:rPr>
        <w:t xml:space="preserve"> </w:t>
      </w:r>
      <w:proofErr w:type="spellStart"/>
      <w:r w:rsidR="00FA155D">
        <w:rPr>
          <w:b/>
        </w:rPr>
        <w:t>за</w:t>
      </w:r>
      <w:proofErr w:type="spellEnd"/>
      <w:r w:rsidR="00FA155D">
        <w:rPr>
          <w:b/>
        </w:rPr>
        <w:t xml:space="preserve"> </w:t>
      </w:r>
      <w:proofErr w:type="spellStart"/>
      <w:r w:rsidR="00FA155D">
        <w:rPr>
          <w:b/>
        </w:rPr>
        <w:t>хематологију</w:t>
      </w:r>
      <w:proofErr w:type="spellEnd"/>
      <w:r w:rsidR="00FA155D">
        <w:rPr>
          <w:b/>
        </w:rPr>
        <w:t xml:space="preserve"> КЦВ</w:t>
      </w:r>
    </w:p>
    <w:p w:rsidR="00E66E66" w:rsidRDefault="00E66E66" w:rsidP="00AA7501">
      <w:pPr>
        <w:pStyle w:val="Footer"/>
        <w:rPr>
          <w:b/>
        </w:rPr>
      </w:pPr>
    </w:p>
    <w:p w:rsidR="00A9305B" w:rsidRDefault="00A9305B" w:rsidP="00AA7501">
      <w:pPr>
        <w:pStyle w:val="Footer"/>
        <w:rPr>
          <w:b/>
        </w:rPr>
      </w:pPr>
    </w:p>
    <w:p w:rsidR="0036112F" w:rsidRPr="00A9305B" w:rsidRDefault="0036112F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EA19EC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37CA0" w:rsidRDefault="00A37CA0" w:rsidP="00E4681D">
      <w:pPr>
        <w:pStyle w:val="Footer"/>
        <w:rPr>
          <w:b/>
          <w:noProof/>
          <w:u w:val="single"/>
        </w:rPr>
      </w:pPr>
    </w:p>
    <w:p w:rsidR="00EE6DA4" w:rsidRDefault="004F3B3A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6DA4">
        <w:rPr>
          <w:rFonts w:ascii="Times New Roman" w:hAnsi="Times New Roman"/>
          <w:sz w:val="24"/>
          <w:szCs w:val="24"/>
        </w:rPr>
        <w:t>,</w:t>
      </w:r>
      <w:proofErr w:type="gramStart"/>
      <w:r w:rsidRPr="00EE6DA4">
        <w:rPr>
          <w:rFonts w:ascii="Times New Roman" w:hAnsi="Times New Roman"/>
          <w:sz w:val="24"/>
          <w:szCs w:val="24"/>
        </w:rPr>
        <w:t>,</w:t>
      </w:r>
      <w:proofErr w:type="spellStart"/>
      <w:r w:rsidR="00EE6DA4">
        <w:rPr>
          <w:rFonts w:ascii="Times New Roman" w:hAnsi="Times New Roman"/>
          <w:sz w:val="24"/>
          <w:szCs w:val="24"/>
        </w:rPr>
        <w:t>Поштовани</w:t>
      </w:r>
      <w:proofErr w:type="spellEnd"/>
      <w:proofErr w:type="gramEnd"/>
      <w:r w:rsidR="00EE6DA4" w:rsidRPr="00EE6DA4">
        <w:rPr>
          <w:rFonts w:ascii="Times New Roman" w:hAnsi="Times New Roman"/>
          <w:sz w:val="24"/>
          <w:szCs w:val="24"/>
        </w:rPr>
        <w:t>,</w:t>
      </w:r>
    </w:p>
    <w:p w:rsidR="00EE6DA4" w:rsidRPr="00EE6DA4" w:rsidRDefault="00EE6DA4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6DA4" w:rsidRPr="00EE6DA4" w:rsidRDefault="00EE6DA4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6DA4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63.</w:t>
      </w:r>
      <w:proofErr w:type="gram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ЗЈН</w:t>
      </w:r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подносимо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појашњење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измену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јавну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набавку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 w:rsidR="0036112F">
        <w:rPr>
          <w:rFonts w:ascii="Times New Roman" w:hAnsi="Times New Roman"/>
          <w:sz w:val="24"/>
          <w:szCs w:val="24"/>
        </w:rPr>
        <w:t>.</w:t>
      </w:r>
      <w:proofErr w:type="gramEnd"/>
      <w:r w:rsidR="0036112F">
        <w:rPr>
          <w:rFonts w:ascii="Times New Roman" w:hAnsi="Times New Roman"/>
          <w:sz w:val="24"/>
          <w:szCs w:val="24"/>
        </w:rPr>
        <w:t xml:space="preserve"> 184/17-</w:t>
      </w:r>
      <w:r>
        <w:rPr>
          <w:rFonts w:ascii="Times New Roman" w:hAnsi="Times New Roman"/>
          <w:sz w:val="24"/>
          <w:szCs w:val="24"/>
        </w:rPr>
        <w:t>О</w:t>
      </w:r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пацијент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монитора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Клинику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хематологију</w:t>
      </w:r>
      <w:proofErr w:type="spellEnd"/>
      <w:r w:rsidRPr="00EE6DA4">
        <w:rPr>
          <w:rFonts w:ascii="Times New Roman" w:hAnsi="Times New Roman"/>
          <w:sz w:val="24"/>
          <w:szCs w:val="24"/>
        </w:rPr>
        <w:t>   </w:t>
      </w:r>
    </w:p>
    <w:p w:rsidR="00EE6DA4" w:rsidRPr="00EE6DA4" w:rsidRDefault="00EE6DA4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6DA4">
        <w:rPr>
          <w:rFonts w:ascii="Times New Roman" w:hAnsi="Times New Roman"/>
          <w:color w:val="1F497D"/>
          <w:sz w:val="24"/>
          <w:szCs w:val="24"/>
        </w:rPr>
        <w:t> </w:t>
      </w:r>
    </w:p>
    <w:p w:rsidR="00EE6DA4" w:rsidRPr="00EE6DA4" w:rsidRDefault="00EE6DA4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тачку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Техничких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карактеристика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конкурсне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документације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>:</w:t>
      </w:r>
    </w:p>
    <w:p w:rsidR="00EE6DA4" w:rsidRPr="00EE6DA4" w:rsidRDefault="00EE6DA4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6DA4">
        <w:rPr>
          <w:rFonts w:ascii="Times New Roman" w:hAnsi="Times New Roman"/>
          <w:color w:val="000000"/>
          <w:sz w:val="24"/>
          <w:szCs w:val="24"/>
        </w:rPr>
        <w:t>- 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Аларми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са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3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приоритета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са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централно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позиционираном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лампом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визуелну</w:t>
      </w:r>
      <w:proofErr w:type="spellEnd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EE6DA4">
        <w:rPr>
          <w:rFonts w:ascii="Times New Roman" w:hAnsi="Times New Roman"/>
          <w:i/>
          <w:iCs/>
          <w:color w:val="000000"/>
          <w:sz w:val="24"/>
          <w:szCs w:val="24"/>
        </w:rPr>
        <w:t>сигнализацију</w:t>
      </w:r>
      <w:proofErr w:type="spellEnd"/>
    </w:p>
    <w:p w:rsidR="00EE6DA4" w:rsidRDefault="00EE6DA4" w:rsidP="00EE6DA4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2C9" w:rsidRPr="00EE6DA4" w:rsidRDefault="00EE6DA4" w:rsidP="00EE6DA4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Молимо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наручилац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прихвати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позиционирану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лампу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визуелну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сигнализацију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није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централно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позиционирана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!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Напомињемо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исту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функцију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обавља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обзира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ли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левој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централној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десној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страни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пацијент</w:t>
      </w:r>
      <w:proofErr w:type="spellEnd"/>
      <w:r w:rsidRPr="00EE6D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6DA4">
        <w:rPr>
          <w:rFonts w:ascii="Times New Roman" w:hAnsi="Times New Roman"/>
          <w:color w:val="000000"/>
          <w:sz w:val="24"/>
          <w:szCs w:val="24"/>
        </w:rPr>
        <w:t>монитора</w:t>
      </w:r>
      <w:proofErr w:type="spellEnd"/>
      <w:proofErr w:type="gramStart"/>
      <w:r w:rsidRPr="00EE6DA4">
        <w:rPr>
          <w:rFonts w:ascii="Times New Roman" w:hAnsi="Times New Roman"/>
          <w:color w:val="000000"/>
          <w:sz w:val="24"/>
          <w:szCs w:val="24"/>
        </w:rPr>
        <w:t>.</w:t>
      </w:r>
      <w:r w:rsidR="004F3B3A" w:rsidRPr="00EE6DA4">
        <w:rPr>
          <w:rFonts w:ascii="Times New Roman" w:hAnsi="Times New Roman"/>
          <w:sz w:val="24"/>
          <w:szCs w:val="24"/>
        </w:rPr>
        <w:t>“</w:t>
      </w:r>
      <w:proofErr w:type="gramEnd"/>
    </w:p>
    <w:p w:rsidR="00E66E66" w:rsidRDefault="00E66E6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6112F" w:rsidRDefault="0036112F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A155D" w:rsidRPr="00FA155D" w:rsidRDefault="00FA155D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EA19EC" w:rsidRDefault="00EA19E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2524" w:rsidRPr="00D64613" w:rsidRDefault="00D64613" w:rsidP="00361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 ће прихватити и лампу за визуелну сигнализацију која није централно позиционирана.</w:t>
      </w:r>
    </w:p>
    <w:p w:rsidR="00A9305B" w:rsidRDefault="00A9305B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6112F" w:rsidRPr="00A9305B" w:rsidRDefault="0036112F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66E66" w:rsidRDefault="00F437F7" w:rsidP="00E66E66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7540C">
        <w:rPr>
          <w:rFonts w:ascii="Times New Roman" w:eastAsia="Times New Roman" w:hAnsi="Times New Roman"/>
          <w:i/>
          <w:noProof/>
          <w:sz w:val="24"/>
          <w:szCs w:val="24"/>
        </w:rPr>
        <w:t>166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66E66" w:rsidSect="00A9305B">
      <w:footerReference w:type="default" r:id="rId12"/>
      <w:pgSz w:w="12240" w:h="15840"/>
      <w:pgMar w:top="709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A0" w:rsidRDefault="00A37CA0" w:rsidP="00332FD7">
      <w:pPr>
        <w:spacing w:after="0" w:line="240" w:lineRule="auto"/>
      </w:pPr>
      <w:r>
        <w:separator/>
      </w:r>
    </w:p>
  </w:endnote>
  <w:endnote w:type="continuationSeparator" w:id="0">
    <w:p w:rsidR="00A37CA0" w:rsidRDefault="00A37CA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7CA0" w:rsidRDefault="00BD000D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37CA0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11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37CA0">
              <w:t xml:space="preserve"> </w:t>
            </w:r>
            <w:r w:rsidR="00A37CA0">
              <w:rPr>
                <w:lang w:val="sr-Cyrl-CS"/>
              </w:rPr>
              <w:t>/</w:t>
            </w:r>
            <w:r w:rsidR="00A37CA0">
              <w:t xml:space="preserve"> </w:t>
            </w:r>
            <w:r w:rsidR="00A37CA0">
              <w:rPr>
                <w:b/>
                <w:bCs/>
              </w:rPr>
              <w:t>1</w:t>
            </w:r>
          </w:p>
        </w:sdtContent>
      </w:sdt>
    </w:sdtContent>
  </w:sdt>
  <w:p w:rsidR="00A37CA0" w:rsidRPr="00E66E66" w:rsidRDefault="00A37CA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A0" w:rsidRDefault="00A37CA0" w:rsidP="00332FD7">
      <w:pPr>
        <w:spacing w:after="0" w:line="240" w:lineRule="auto"/>
      </w:pPr>
      <w:r>
        <w:separator/>
      </w:r>
    </w:p>
  </w:footnote>
  <w:footnote w:type="continuationSeparator" w:id="0">
    <w:p w:rsidR="00A37CA0" w:rsidRDefault="00A37CA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436DE"/>
    <w:multiLevelType w:val="hybridMultilevel"/>
    <w:tmpl w:val="2482DC5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4"/>
  </w:num>
  <w:num w:numId="11">
    <w:abstractNumId w:val="20"/>
  </w:num>
  <w:num w:numId="12">
    <w:abstractNumId w:val="7"/>
  </w:num>
  <w:num w:numId="13">
    <w:abstractNumId w:val="1"/>
  </w:num>
  <w:num w:numId="14">
    <w:abstractNumId w:val="5"/>
  </w:num>
  <w:num w:numId="15">
    <w:abstractNumId w:val="23"/>
  </w:num>
  <w:num w:numId="16">
    <w:abstractNumId w:val="18"/>
  </w:num>
  <w:num w:numId="17">
    <w:abstractNumId w:val="2"/>
  </w:num>
  <w:num w:numId="18">
    <w:abstractNumId w:val="19"/>
  </w:num>
  <w:num w:numId="19">
    <w:abstractNumId w:val="9"/>
  </w:num>
  <w:num w:numId="20">
    <w:abstractNumId w:val="21"/>
  </w:num>
  <w:num w:numId="21">
    <w:abstractNumId w:val="22"/>
  </w:num>
  <w:num w:numId="22">
    <w:abstractNumId w:val="3"/>
  </w:num>
  <w:num w:numId="23">
    <w:abstractNumId w:val="1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AE6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35F1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0560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6112F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B4C42"/>
    <w:rsid w:val="004C1431"/>
    <w:rsid w:val="004C3897"/>
    <w:rsid w:val="004C4574"/>
    <w:rsid w:val="004C7A8A"/>
    <w:rsid w:val="004C7BFA"/>
    <w:rsid w:val="004E11FD"/>
    <w:rsid w:val="004E333C"/>
    <w:rsid w:val="004F2104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572C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97655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677B"/>
    <w:rsid w:val="008E7998"/>
    <w:rsid w:val="008F4AB4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37CA0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9305B"/>
    <w:rsid w:val="00AA07BB"/>
    <w:rsid w:val="00AA7501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D000D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64613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19EC"/>
    <w:rsid w:val="00EB0087"/>
    <w:rsid w:val="00EC306F"/>
    <w:rsid w:val="00EC3849"/>
    <w:rsid w:val="00EC5C7A"/>
    <w:rsid w:val="00EE6DA4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155D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93F7-638A-4205-BDA2-3F514A80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137</cp:revision>
  <cp:lastPrinted>2016-11-25T10:02:00Z</cp:lastPrinted>
  <dcterms:created xsi:type="dcterms:W3CDTF">2015-09-23T09:42:00Z</dcterms:created>
  <dcterms:modified xsi:type="dcterms:W3CDTF">2017-11-06T13:30:00Z</dcterms:modified>
</cp:coreProperties>
</file>