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4149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107176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E41494">
        <w:rPr>
          <w:rFonts w:eastAsiaTheme="minorHAnsi"/>
          <w:lang w:val="sr-Latn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0A45DF" w:rsidRDefault="00E4149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E41494">
        <w:rPr>
          <w:b/>
          <w:lang w:val="sr-Cyrl-CS"/>
        </w:rPr>
        <w:t>Шприц и наставак за CT и магнетну резонанцу</w:t>
      </w:r>
    </w:p>
    <w:p w:rsidR="00E41494" w:rsidRPr="00E41494" w:rsidRDefault="00E4149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E41494" w:rsidRPr="00E41494">
        <w:rPr>
          <w:lang w:val="sr-Latn-RS"/>
        </w:rPr>
        <w:t xml:space="preserve">1.715.833,50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E41494" w:rsidRPr="00E41494">
        <w:rPr>
          <w:lang w:val="sr-Latn-RS"/>
        </w:rPr>
        <w:t xml:space="preserve">2.034.346,20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1494">
        <w:rPr>
          <w:rFonts w:eastAsiaTheme="minorHAnsi"/>
        </w:rPr>
        <w:t>1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41494" w:rsidRPr="00E41494">
        <w:rPr>
          <w:lang w:val="sr-Latn-RS"/>
        </w:rPr>
        <w:t xml:space="preserve">1.715.833,50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41494" w:rsidRPr="00E41494">
        <w:rPr>
          <w:lang w:val="sr-Latn-RS"/>
        </w:rPr>
        <w:t xml:space="preserve">1.715.833,50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41494" w:rsidRPr="00E41494">
        <w:rPr>
          <w:lang w:val="sr-Latn-RS"/>
        </w:rPr>
        <w:t xml:space="preserve">1.715.833,50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E41494" w:rsidRPr="00E41494">
        <w:rPr>
          <w:lang w:val="sr-Latn-RS"/>
        </w:rPr>
        <w:t xml:space="preserve">1.715.833,50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</w:rPr>
        <w:t>01.11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E41494">
        <w:rPr>
          <w:rFonts w:eastAsiaTheme="minorHAnsi"/>
          <w:b/>
          <w:lang w:val="sr-Latn-RS"/>
        </w:rPr>
        <w:t>21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107176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A45DF">
        <w:rPr>
          <w:b/>
          <w:lang w:val="sr-Cyrl-CS"/>
        </w:rPr>
        <w:t>,,Medicom“ д.о.о., ул, Поцерска бр. 3, Шабац</w:t>
      </w:r>
    </w:p>
    <w:p w:rsidR="000A45DF" w:rsidRPr="000A45DF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A45DF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02D42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41494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179B7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2017-11-14T09:22:00Z</dcterms:created>
  <dcterms:modified xsi:type="dcterms:W3CDTF">2017-11-21T11:52:00Z</dcterms:modified>
</cp:coreProperties>
</file>