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2854984"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5348BBB1" w14:textId="713132AE" w:rsidR="003A4F0C" w:rsidRPr="00237392" w:rsidRDefault="003A4F0C" w:rsidP="003A4F0C">
      <w:pPr>
        <w:pStyle w:val="Footer"/>
        <w:tabs>
          <w:tab w:val="left" w:pos="720"/>
        </w:tabs>
        <w:rPr>
          <w:b/>
          <w:noProof/>
          <w:lang w:val="sr-Cyrl-RS"/>
        </w:rPr>
      </w:pPr>
      <w:r>
        <w:rPr>
          <w:b/>
          <w:noProof/>
          <w:lang w:val="sr-Cyrl-RS"/>
        </w:rPr>
        <w:t>Дана:</w:t>
      </w: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5270E5F0" w:rsidR="008B2119" w:rsidRPr="007F4B95" w:rsidRDefault="007F4B95" w:rsidP="008B2119">
      <w:pPr>
        <w:pStyle w:val="Footer"/>
        <w:jc w:val="center"/>
        <w:rPr>
          <w:b/>
          <w:lang w:val="sr-Latn-RS"/>
        </w:rPr>
      </w:pPr>
      <w:r w:rsidRPr="007F4B95">
        <w:rPr>
          <w:b/>
          <w:lang w:val="sr-Latn-RS"/>
        </w:rPr>
        <w:t>Набавка и инсталирање софтвера за прављење јединствене базе података о мед. апаратима у установи, евиденција сервиса и поправки и електронска контрола радних налога за интервенције на мед. апаратима</w:t>
      </w:r>
    </w:p>
    <w:p w14:paraId="5032138F" w14:textId="77777777" w:rsidR="007F4B95" w:rsidRPr="00C35CDB" w:rsidRDefault="007F4B95" w:rsidP="008B2119">
      <w:pPr>
        <w:pStyle w:val="Footer"/>
        <w:jc w:val="center"/>
        <w:rPr>
          <w:b/>
          <w:noProof/>
          <w:highlight w:val="yellow"/>
        </w:rPr>
      </w:pPr>
    </w:p>
    <w:p w14:paraId="2766DC5F" w14:textId="2B2D19C9" w:rsidR="008B2119" w:rsidRPr="00C35CDB" w:rsidRDefault="00C95BBD"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7F4B95" w:rsidRPr="00C464D8">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43AB08D7" w:rsidR="002D5B2C" w:rsidRPr="00AE1407" w:rsidRDefault="002926C4" w:rsidP="007F4B95">
      <w:pPr>
        <w:pStyle w:val="Footer"/>
        <w:tabs>
          <w:tab w:val="left" w:pos="720"/>
        </w:tabs>
        <w:jc w:val="center"/>
        <w:rPr>
          <w:b/>
          <w:noProof/>
        </w:rPr>
      </w:pPr>
      <w:r>
        <w:rPr>
          <w:b/>
          <w:bCs/>
        </w:rPr>
        <w:t>215</w:t>
      </w:r>
      <w:r w:rsidR="007A695E">
        <w:rPr>
          <w:b/>
          <w:bCs/>
        </w:rPr>
        <w:t>-17-М</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205C8A63" w14:textId="2CFE67C3" w:rsidR="003A4F0C" w:rsidRPr="00AE1407" w:rsidRDefault="003A4F0C" w:rsidP="003A4F0C">
      <w:pPr>
        <w:pStyle w:val="Footer"/>
        <w:tabs>
          <w:tab w:val="left" w:pos="720"/>
        </w:tabs>
        <w:jc w:val="center"/>
        <w:rPr>
          <w:b/>
          <w:noProof/>
        </w:rPr>
      </w:pPr>
      <w:r w:rsidRPr="00506679">
        <w:rPr>
          <w:b/>
          <w:noProof/>
        </w:rPr>
        <w:t xml:space="preserve">Нови Сад, </w:t>
      </w:r>
      <w:r>
        <w:rPr>
          <w:b/>
          <w:noProof/>
          <w:lang w:val="sr-Cyrl-RS"/>
        </w:rPr>
        <w:t>новембар</w:t>
      </w:r>
      <w:r>
        <w:rPr>
          <w:b/>
          <w:noProof/>
        </w:rPr>
        <w:t xml:space="preserve"> </w:t>
      </w:r>
      <w:r w:rsidRPr="00506679">
        <w:rPr>
          <w:b/>
          <w:noProof/>
        </w:rPr>
        <w:t>201</w:t>
      </w:r>
      <w:r>
        <w:rPr>
          <w:b/>
          <w:noProof/>
        </w:rPr>
        <w:t>7</w:t>
      </w:r>
      <w:r w:rsidRPr="00506679">
        <w:rPr>
          <w:b/>
          <w:noProof/>
        </w:rPr>
        <w:t>. година</w:t>
      </w: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08C63069" w:rsidR="008B2119" w:rsidRPr="007A695E" w:rsidRDefault="00C95BBD" w:rsidP="005F7C28">
      <w:pPr>
        <w:jc w:val="both"/>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7A695E" w:rsidRPr="007A695E">
            <w:rPr>
              <w:b/>
              <w:noProof/>
            </w:rPr>
            <w:t>у поступку јавне набавке мале вредности</w:t>
          </w:r>
        </w:sdtContent>
      </w:sdt>
      <w:r w:rsidR="008B2119" w:rsidRPr="007A695E">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7A695E">
            <w:rPr>
              <w:b/>
              <w:noProof/>
            </w:rPr>
            <w:t>добара</w:t>
          </w:r>
        </w:sdtContent>
      </w:sdt>
      <w:r w:rsidR="00680EF4" w:rsidRPr="007A695E">
        <w:rPr>
          <w:b/>
          <w:noProof/>
        </w:rPr>
        <w:t xml:space="preserve"> </w:t>
      </w:r>
      <w:r w:rsidR="008B2119" w:rsidRPr="007A695E">
        <w:rPr>
          <w:b/>
          <w:noProof/>
        </w:rPr>
        <w:t xml:space="preserve">бр. </w:t>
      </w:r>
      <w:r w:rsidR="002926C4">
        <w:rPr>
          <w:b/>
          <w:noProof/>
        </w:rPr>
        <w:t>215</w:t>
      </w:r>
      <w:r w:rsidR="002D6A89">
        <w:rPr>
          <w:b/>
          <w:noProof/>
        </w:rPr>
        <w:t>-17-M</w:t>
      </w:r>
      <w:r w:rsidR="007A695E" w:rsidRPr="007A695E">
        <w:rPr>
          <w:b/>
          <w:noProof/>
        </w:rPr>
        <w:t xml:space="preserve"> – </w:t>
      </w:r>
      <w:r w:rsidR="007A695E" w:rsidRPr="007A695E">
        <w:rPr>
          <w:b/>
          <w:lang w:val="sr-Latn-RS"/>
        </w:rPr>
        <w:t>Набавка и инсталирање софтвера за прављење јединствене базе података о мед. апаратима у установи, евиденција сервиса и поправки и електронска контрола радних налога за интервенције на мед. апаратима</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2194C50E" w14:textId="77777777" w:rsidR="00C00251" w:rsidRPr="00C00251" w:rsidRDefault="007B6E05">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sz w:val="24"/>
          <w:szCs w:val="24"/>
        </w:rPr>
        <w:fldChar w:fldCharType="begin"/>
      </w:r>
      <w:r w:rsidRPr="00C00251">
        <w:rPr>
          <w:rFonts w:ascii="Times New Roman" w:hAnsi="Times New Roman"/>
          <w:b w:val="0"/>
          <w:sz w:val="24"/>
          <w:szCs w:val="24"/>
        </w:rPr>
        <w:instrText xml:space="preserve"> TOC \o "1-3" \u </w:instrText>
      </w:r>
      <w:r w:rsidRPr="00C00251">
        <w:rPr>
          <w:rFonts w:ascii="Times New Roman" w:hAnsi="Times New Roman"/>
          <w:b w:val="0"/>
          <w:sz w:val="24"/>
          <w:szCs w:val="24"/>
        </w:rPr>
        <w:fldChar w:fldCharType="separate"/>
      </w:r>
      <w:r w:rsidR="00C00251" w:rsidRPr="00C00251">
        <w:rPr>
          <w:rFonts w:ascii="Times New Roman" w:hAnsi="Times New Roman"/>
          <w:b w:val="0"/>
          <w:noProof/>
          <w:sz w:val="24"/>
        </w:rPr>
        <w:t>1.</w:t>
      </w:r>
      <w:r w:rsidR="00C00251" w:rsidRPr="00C00251">
        <w:rPr>
          <w:rFonts w:ascii="Times New Roman" w:eastAsiaTheme="minorEastAsia" w:hAnsi="Times New Roman" w:cstheme="minorBidi"/>
          <w:b w:val="0"/>
          <w:bCs w:val="0"/>
          <w:caps w:val="0"/>
          <w:noProof/>
          <w:sz w:val="24"/>
          <w:szCs w:val="22"/>
          <w:lang w:val="sr-Latn-RS" w:eastAsia="sr-Latn-RS"/>
        </w:rPr>
        <w:tab/>
      </w:r>
      <w:r w:rsidR="00C00251" w:rsidRPr="00C00251">
        <w:rPr>
          <w:rFonts w:ascii="Times New Roman" w:hAnsi="Times New Roman"/>
          <w:b w:val="0"/>
          <w:noProof/>
          <w:sz w:val="24"/>
        </w:rPr>
        <w:t>ОПШТИ ПОДАЦИ О НАБАВЦИ</w:t>
      </w:r>
      <w:r w:rsidR="00C00251" w:rsidRPr="00C00251">
        <w:rPr>
          <w:rFonts w:ascii="Times New Roman" w:hAnsi="Times New Roman"/>
          <w:b w:val="0"/>
          <w:noProof/>
          <w:sz w:val="24"/>
        </w:rPr>
        <w:tab/>
      </w:r>
      <w:r w:rsidR="00C00251" w:rsidRPr="00C00251">
        <w:rPr>
          <w:rFonts w:ascii="Times New Roman" w:hAnsi="Times New Roman"/>
          <w:b w:val="0"/>
          <w:noProof/>
          <w:sz w:val="24"/>
        </w:rPr>
        <w:fldChar w:fldCharType="begin"/>
      </w:r>
      <w:r w:rsidR="00C00251" w:rsidRPr="00C00251">
        <w:rPr>
          <w:rFonts w:ascii="Times New Roman" w:hAnsi="Times New Roman"/>
          <w:b w:val="0"/>
          <w:noProof/>
          <w:sz w:val="24"/>
        </w:rPr>
        <w:instrText xml:space="preserve"> PAGEREF _Toc496858234 \h </w:instrText>
      </w:r>
      <w:r w:rsidR="00C00251" w:rsidRPr="00C00251">
        <w:rPr>
          <w:rFonts w:ascii="Times New Roman" w:hAnsi="Times New Roman"/>
          <w:b w:val="0"/>
          <w:noProof/>
          <w:sz w:val="24"/>
        </w:rPr>
      </w:r>
      <w:r w:rsidR="00C00251" w:rsidRPr="00C00251">
        <w:rPr>
          <w:rFonts w:ascii="Times New Roman" w:hAnsi="Times New Roman"/>
          <w:b w:val="0"/>
          <w:noProof/>
          <w:sz w:val="24"/>
        </w:rPr>
        <w:fldChar w:fldCharType="separate"/>
      </w:r>
      <w:r w:rsidR="002F14CD">
        <w:rPr>
          <w:rFonts w:ascii="Times New Roman" w:hAnsi="Times New Roman"/>
          <w:b w:val="0"/>
          <w:noProof/>
          <w:sz w:val="24"/>
        </w:rPr>
        <w:t>3</w:t>
      </w:r>
      <w:r w:rsidR="00C00251" w:rsidRPr="00C00251">
        <w:rPr>
          <w:rFonts w:ascii="Times New Roman" w:hAnsi="Times New Roman"/>
          <w:b w:val="0"/>
          <w:noProof/>
          <w:sz w:val="24"/>
        </w:rPr>
        <w:fldChar w:fldCharType="end"/>
      </w:r>
    </w:p>
    <w:p w14:paraId="635871B7" w14:textId="77777777" w:rsidR="00C00251" w:rsidRPr="00C00251" w:rsidRDefault="00C00251">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noProof/>
          <w:sz w:val="24"/>
        </w:rPr>
        <w:t>2.</w:t>
      </w:r>
      <w:r w:rsidRPr="00C00251">
        <w:rPr>
          <w:rFonts w:ascii="Times New Roman" w:eastAsiaTheme="minorEastAsia" w:hAnsi="Times New Roman" w:cstheme="minorBidi"/>
          <w:b w:val="0"/>
          <w:bCs w:val="0"/>
          <w:caps w:val="0"/>
          <w:noProof/>
          <w:sz w:val="24"/>
          <w:szCs w:val="22"/>
          <w:lang w:val="sr-Latn-RS" w:eastAsia="sr-Latn-RS"/>
        </w:rPr>
        <w:tab/>
      </w:r>
      <w:r w:rsidRPr="00C00251">
        <w:rPr>
          <w:rFonts w:ascii="Times New Roman" w:hAnsi="Times New Roman"/>
          <w:b w:val="0"/>
          <w:noProof/>
          <w:sz w:val="24"/>
        </w:rPr>
        <w:t>ОПИС ПРЕДМЕТА ЈАВНЕ НАБАВКЕ</w:t>
      </w:r>
      <w:r w:rsidRPr="00C00251">
        <w:rPr>
          <w:rFonts w:ascii="Times New Roman" w:hAnsi="Times New Roman"/>
          <w:b w:val="0"/>
          <w:noProof/>
          <w:sz w:val="24"/>
        </w:rPr>
        <w:tab/>
      </w:r>
      <w:r w:rsidRPr="00C00251">
        <w:rPr>
          <w:rFonts w:ascii="Times New Roman" w:hAnsi="Times New Roman"/>
          <w:b w:val="0"/>
          <w:noProof/>
          <w:sz w:val="24"/>
        </w:rPr>
        <w:fldChar w:fldCharType="begin"/>
      </w:r>
      <w:r w:rsidRPr="00C00251">
        <w:rPr>
          <w:rFonts w:ascii="Times New Roman" w:hAnsi="Times New Roman"/>
          <w:b w:val="0"/>
          <w:noProof/>
          <w:sz w:val="24"/>
        </w:rPr>
        <w:instrText xml:space="preserve"> PAGEREF _Toc496858235 \h </w:instrText>
      </w:r>
      <w:r w:rsidRPr="00C00251">
        <w:rPr>
          <w:rFonts w:ascii="Times New Roman" w:hAnsi="Times New Roman"/>
          <w:b w:val="0"/>
          <w:noProof/>
          <w:sz w:val="24"/>
        </w:rPr>
      </w:r>
      <w:r w:rsidRPr="00C00251">
        <w:rPr>
          <w:rFonts w:ascii="Times New Roman" w:hAnsi="Times New Roman"/>
          <w:b w:val="0"/>
          <w:noProof/>
          <w:sz w:val="24"/>
        </w:rPr>
        <w:fldChar w:fldCharType="separate"/>
      </w:r>
      <w:r w:rsidR="002F14CD">
        <w:rPr>
          <w:rFonts w:ascii="Times New Roman" w:hAnsi="Times New Roman"/>
          <w:b w:val="0"/>
          <w:noProof/>
          <w:sz w:val="24"/>
        </w:rPr>
        <w:t>4</w:t>
      </w:r>
      <w:r w:rsidRPr="00C00251">
        <w:rPr>
          <w:rFonts w:ascii="Times New Roman" w:hAnsi="Times New Roman"/>
          <w:b w:val="0"/>
          <w:noProof/>
          <w:sz w:val="24"/>
        </w:rPr>
        <w:fldChar w:fldCharType="end"/>
      </w:r>
    </w:p>
    <w:p w14:paraId="530F6C32" w14:textId="08425359" w:rsidR="00C00251" w:rsidRPr="00C00251" w:rsidRDefault="00C00251">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noProof/>
          <w:sz w:val="24"/>
        </w:rPr>
        <w:t>3.</w:t>
      </w:r>
      <w:r w:rsidRPr="00C00251">
        <w:rPr>
          <w:rFonts w:ascii="Times New Roman" w:eastAsiaTheme="minorEastAsia" w:hAnsi="Times New Roman" w:cstheme="minorBidi"/>
          <w:b w:val="0"/>
          <w:bCs w:val="0"/>
          <w:caps w:val="0"/>
          <w:noProof/>
          <w:sz w:val="24"/>
          <w:szCs w:val="22"/>
          <w:lang w:val="sr-Latn-RS" w:eastAsia="sr-Latn-RS"/>
        </w:rPr>
        <w:tab/>
      </w:r>
      <w:r w:rsidRPr="00C00251">
        <w:rPr>
          <w:rFonts w:ascii="Times New Roman" w:hAnsi="Times New Roman"/>
          <w:b w:val="0"/>
          <w:noProof/>
          <w:sz w:val="24"/>
        </w:rPr>
        <w:t xml:space="preserve">УСЛОВИ ЗА УЧЕШЋЕ У ПОСТУПКУ ЈАВНЕ НАБАВКЕ ИЗ ЧЛ. 75. И 76. </w:t>
      </w:r>
      <w:r>
        <w:rPr>
          <w:rFonts w:ascii="Times New Roman" w:hAnsi="Times New Roman"/>
          <w:b w:val="0"/>
          <w:noProof/>
          <w:sz w:val="24"/>
        </w:rPr>
        <w:tab/>
      </w:r>
      <w:r w:rsidRPr="00C00251">
        <w:rPr>
          <w:rFonts w:ascii="Times New Roman" w:hAnsi="Times New Roman"/>
          <w:b w:val="0"/>
          <w:noProof/>
          <w:sz w:val="24"/>
        </w:rPr>
        <w:t>ЗАКОНА И УПУТСТВО КАКО СЕ ДОКАЗУЈЕ ИСПУЊЕНОСТ ТИХ УСЛОВА</w:t>
      </w:r>
      <w:r w:rsidRPr="00C00251">
        <w:rPr>
          <w:rFonts w:ascii="Times New Roman" w:hAnsi="Times New Roman"/>
          <w:b w:val="0"/>
          <w:noProof/>
          <w:sz w:val="24"/>
        </w:rPr>
        <w:tab/>
      </w:r>
      <w:r w:rsidRPr="00C00251">
        <w:rPr>
          <w:rFonts w:ascii="Times New Roman" w:hAnsi="Times New Roman"/>
          <w:b w:val="0"/>
          <w:noProof/>
          <w:sz w:val="24"/>
        </w:rPr>
        <w:fldChar w:fldCharType="begin"/>
      </w:r>
      <w:r w:rsidRPr="00C00251">
        <w:rPr>
          <w:rFonts w:ascii="Times New Roman" w:hAnsi="Times New Roman"/>
          <w:b w:val="0"/>
          <w:noProof/>
          <w:sz w:val="24"/>
        </w:rPr>
        <w:instrText xml:space="preserve"> PAGEREF _Toc496858236 \h </w:instrText>
      </w:r>
      <w:r w:rsidRPr="00C00251">
        <w:rPr>
          <w:rFonts w:ascii="Times New Roman" w:hAnsi="Times New Roman"/>
          <w:b w:val="0"/>
          <w:noProof/>
          <w:sz w:val="24"/>
        </w:rPr>
      </w:r>
      <w:r w:rsidRPr="00C00251">
        <w:rPr>
          <w:rFonts w:ascii="Times New Roman" w:hAnsi="Times New Roman"/>
          <w:b w:val="0"/>
          <w:noProof/>
          <w:sz w:val="24"/>
        </w:rPr>
        <w:fldChar w:fldCharType="separate"/>
      </w:r>
      <w:r w:rsidR="002F14CD">
        <w:rPr>
          <w:rFonts w:ascii="Times New Roman" w:hAnsi="Times New Roman"/>
          <w:b w:val="0"/>
          <w:noProof/>
          <w:sz w:val="24"/>
        </w:rPr>
        <w:t>6</w:t>
      </w:r>
      <w:r w:rsidRPr="00C00251">
        <w:rPr>
          <w:rFonts w:ascii="Times New Roman" w:hAnsi="Times New Roman"/>
          <w:b w:val="0"/>
          <w:noProof/>
          <w:sz w:val="24"/>
        </w:rPr>
        <w:fldChar w:fldCharType="end"/>
      </w:r>
    </w:p>
    <w:p w14:paraId="11B69787" w14:textId="77777777" w:rsidR="00C00251" w:rsidRPr="00C00251" w:rsidRDefault="00C00251">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noProof/>
          <w:sz w:val="24"/>
        </w:rPr>
        <w:t>4.</w:t>
      </w:r>
      <w:r w:rsidRPr="00C00251">
        <w:rPr>
          <w:rFonts w:ascii="Times New Roman" w:eastAsiaTheme="minorEastAsia" w:hAnsi="Times New Roman" w:cstheme="minorBidi"/>
          <w:b w:val="0"/>
          <w:bCs w:val="0"/>
          <w:caps w:val="0"/>
          <w:noProof/>
          <w:sz w:val="24"/>
          <w:szCs w:val="22"/>
          <w:lang w:val="sr-Latn-RS" w:eastAsia="sr-Latn-RS"/>
        </w:rPr>
        <w:tab/>
      </w:r>
      <w:r w:rsidRPr="00C00251">
        <w:rPr>
          <w:rFonts w:ascii="Times New Roman" w:hAnsi="Times New Roman"/>
          <w:b w:val="0"/>
          <w:noProof/>
          <w:sz w:val="24"/>
        </w:rPr>
        <w:t>УПУТСТВО ПОНУЂАЧИМА КАКО ДА САЧИНЕ ПОНУДУ</w:t>
      </w:r>
      <w:r w:rsidRPr="00C00251">
        <w:rPr>
          <w:rFonts w:ascii="Times New Roman" w:hAnsi="Times New Roman"/>
          <w:b w:val="0"/>
          <w:noProof/>
          <w:sz w:val="24"/>
        </w:rPr>
        <w:tab/>
      </w:r>
      <w:r w:rsidRPr="00C00251">
        <w:rPr>
          <w:rFonts w:ascii="Times New Roman" w:hAnsi="Times New Roman"/>
          <w:b w:val="0"/>
          <w:noProof/>
          <w:sz w:val="24"/>
        </w:rPr>
        <w:fldChar w:fldCharType="begin"/>
      </w:r>
      <w:r w:rsidRPr="00C00251">
        <w:rPr>
          <w:rFonts w:ascii="Times New Roman" w:hAnsi="Times New Roman"/>
          <w:b w:val="0"/>
          <w:noProof/>
          <w:sz w:val="24"/>
        </w:rPr>
        <w:instrText xml:space="preserve"> PAGEREF _Toc496858237 \h </w:instrText>
      </w:r>
      <w:r w:rsidRPr="00C00251">
        <w:rPr>
          <w:rFonts w:ascii="Times New Roman" w:hAnsi="Times New Roman"/>
          <w:b w:val="0"/>
          <w:noProof/>
          <w:sz w:val="24"/>
        </w:rPr>
      </w:r>
      <w:r w:rsidRPr="00C00251">
        <w:rPr>
          <w:rFonts w:ascii="Times New Roman" w:hAnsi="Times New Roman"/>
          <w:b w:val="0"/>
          <w:noProof/>
          <w:sz w:val="24"/>
        </w:rPr>
        <w:fldChar w:fldCharType="separate"/>
      </w:r>
      <w:r w:rsidR="002F14CD">
        <w:rPr>
          <w:rFonts w:ascii="Times New Roman" w:hAnsi="Times New Roman"/>
          <w:b w:val="0"/>
          <w:noProof/>
          <w:sz w:val="24"/>
        </w:rPr>
        <w:t>10</w:t>
      </w:r>
      <w:r w:rsidRPr="00C00251">
        <w:rPr>
          <w:rFonts w:ascii="Times New Roman" w:hAnsi="Times New Roman"/>
          <w:b w:val="0"/>
          <w:noProof/>
          <w:sz w:val="24"/>
        </w:rPr>
        <w:fldChar w:fldCharType="end"/>
      </w:r>
    </w:p>
    <w:p w14:paraId="24DFD5F5" w14:textId="77777777" w:rsidR="00C00251" w:rsidRPr="00C00251" w:rsidRDefault="00C00251">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noProof/>
          <w:sz w:val="24"/>
        </w:rPr>
        <w:t>5.</w:t>
      </w:r>
      <w:r w:rsidRPr="00C00251">
        <w:rPr>
          <w:rFonts w:ascii="Times New Roman" w:eastAsiaTheme="minorEastAsia" w:hAnsi="Times New Roman" w:cstheme="minorBidi"/>
          <w:b w:val="0"/>
          <w:bCs w:val="0"/>
          <w:caps w:val="0"/>
          <w:noProof/>
          <w:sz w:val="24"/>
          <w:szCs w:val="22"/>
          <w:lang w:val="sr-Latn-RS" w:eastAsia="sr-Latn-RS"/>
        </w:rPr>
        <w:tab/>
      </w:r>
      <w:r w:rsidRPr="00C00251">
        <w:rPr>
          <w:rFonts w:ascii="Times New Roman" w:hAnsi="Times New Roman"/>
          <w:b w:val="0"/>
          <w:noProof/>
          <w:sz w:val="24"/>
        </w:rPr>
        <w:t>МОДЕЛ УГОВОРА</w:t>
      </w:r>
      <w:r w:rsidRPr="00C00251">
        <w:rPr>
          <w:rFonts w:ascii="Times New Roman" w:hAnsi="Times New Roman"/>
          <w:b w:val="0"/>
          <w:noProof/>
          <w:sz w:val="24"/>
        </w:rPr>
        <w:tab/>
      </w:r>
      <w:r w:rsidRPr="00C00251">
        <w:rPr>
          <w:rFonts w:ascii="Times New Roman" w:hAnsi="Times New Roman"/>
          <w:b w:val="0"/>
          <w:noProof/>
          <w:sz w:val="24"/>
        </w:rPr>
        <w:fldChar w:fldCharType="begin"/>
      </w:r>
      <w:r w:rsidRPr="00C00251">
        <w:rPr>
          <w:rFonts w:ascii="Times New Roman" w:hAnsi="Times New Roman"/>
          <w:b w:val="0"/>
          <w:noProof/>
          <w:sz w:val="24"/>
        </w:rPr>
        <w:instrText xml:space="preserve"> PAGEREF _Toc496858238 \h </w:instrText>
      </w:r>
      <w:r w:rsidRPr="00C00251">
        <w:rPr>
          <w:rFonts w:ascii="Times New Roman" w:hAnsi="Times New Roman"/>
          <w:b w:val="0"/>
          <w:noProof/>
          <w:sz w:val="24"/>
        </w:rPr>
      </w:r>
      <w:r w:rsidRPr="00C00251">
        <w:rPr>
          <w:rFonts w:ascii="Times New Roman" w:hAnsi="Times New Roman"/>
          <w:b w:val="0"/>
          <w:noProof/>
          <w:sz w:val="24"/>
        </w:rPr>
        <w:fldChar w:fldCharType="separate"/>
      </w:r>
      <w:r w:rsidR="002F14CD">
        <w:rPr>
          <w:rFonts w:ascii="Times New Roman" w:hAnsi="Times New Roman"/>
          <w:b w:val="0"/>
          <w:noProof/>
          <w:sz w:val="24"/>
        </w:rPr>
        <w:t>22</w:t>
      </w:r>
      <w:r w:rsidRPr="00C00251">
        <w:rPr>
          <w:rFonts w:ascii="Times New Roman" w:hAnsi="Times New Roman"/>
          <w:b w:val="0"/>
          <w:noProof/>
          <w:sz w:val="24"/>
        </w:rPr>
        <w:fldChar w:fldCharType="end"/>
      </w:r>
    </w:p>
    <w:p w14:paraId="3A1FEF85" w14:textId="77777777" w:rsidR="00C00251" w:rsidRPr="00C00251" w:rsidRDefault="00C00251">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noProof/>
          <w:sz w:val="24"/>
        </w:rPr>
        <w:t>6.</w:t>
      </w:r>
      <w:r w:rsidRPr="00C00251">
        <w:rPr>
          <w:rFonts w:ascii="Times New Roman" w:eastAsiaTheme="minorEastAsia" w:hAnsi="Times New Roman" w:cstheme="minorBidi"/>
          <w:b w:val="0"/>
          <w:bCs w:val="0"/>
          <w:caps w:val="0"/>
          <w:noProof/>
          <w:sz w:val="24"/>
          <w:szCs w:val="22"/>
          <w:lang w:val="sr-Latn-RS" w:eastAsia="sr-Latn-RS"/>
        </w:rPr>
        <w:tab/>
      </w:r>
      <w:r w:rsidRPr="00C00251">
        <w:rPr>
          <w:rFonts w:ascii="Times New Roman" w:hAnsi="Times New Roman"/>
          <w:b w:val="0"/>
          <w:noProof/>
          <w:sz w:val="24"/>
        </w:rPr>
        <w:t>ИЗЈАВА О НЕЗАВИСНОЈ ПОНУДИ</w:t>
      </w:r>
      <w:r w:rsidRPr="00C00251">
        <w:rPr>
          <w:rFonts w:ascii="Times New Roman" w:hAnsi="Times New Roman"/>
          <w:b w:val="0"/>
          <w:noProof/>
          <w:sz w:val="24"/>
        </w:rPr>
        <w:tab/>
      </w:r>
      <w:r w:rsidRPr="00C00251">
        <w:rPr>
          <w:rFonts w:ascii="Times New Roman" w:hAnsi="Times New Roman"/>
          <w:b w:val="0"/>
          <w:noProof/>
          <w:sz w:val="24"/>
        </w:rPr>
        <w:fldChar w:fldCharType="begin"/>
      </w:r>
      <w:r w:rsidRPr="00C00251">
        <w:rPr>
          <w:rFonts w:ascii="Times New Roman" w:hAnsi="Times New Roman"/>
          <w:b w:val="0"/>
          <w:noProof/>
          <w:sz w:val="24"/>
        </w:rPr>
        <w:instrText xml:space="preserve"> PAGEREF _Toc496858239 \h </w:instrText>
      </w:r>
      <w:r w:rsidRPr="00C00251">
        <w:rPr>
          <w:rFonts w:ascii="Times New Roman" w:hAnsi="Times New Roman"/>
          <w:b w:val="0"/>
          <w:noProof/>
          <w:sz w:val="24"/>
        </w:rPr>
      </w:r>
      <w:r w:rsidRPr="00C00251">
        <w:rPr>
          <w:rFonts w:ascii="Times New Roman" w:hAnsi="Times New Roman"/>
          <w:b w:val="0"/>
          <w:noProof/>
          <w:sz w:val="24"/>
        </w:rPr>
        <w:fldChar w:fldCharType="separate"/>
      </w:r>
      <w:r w:rsidR="002F14CD">
        <w:rPr>
          <w:rFonts w:ascii="Times New Roman" w:hAnsi="Times New Roman"/>
          <w:b w:val="0"/>
          <w:noProof/>
          <w:sz w:val="24"/>
        </w:rPr>
        <w:t>27</w:t>
      </w:r>
      <w:r w:rsidRPr="00C00251">
        <w:rPr>
          <w:rFonts w:ascii="Times New Roman" w:hAnsi="Times New Roman"/>
          <w:b w:val="0"/>
          <w:noProof/>
          <w:sz w:val="24"/>
        </w:rPr>
        <w:fldChar w:fldCharType="end"/>
      </w:r>
    </w:p>
    <w:p w14:paraId="7634A126" w14:textId="77777777" w:rsidR="00C00251" w:rsidRPr="00C00251" w:rsidRDefault="00C00251">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noProof/>
          <w:sz w:val="24"/>
        </w:rPr>
        <w:t>7.</w:t>
      </w:r>
      <w:r w:rsidRPr="00C00251">
        <w:rPr>
          <w:rFonts w:ascii="Times New Roman" w:eastAsiaTheme="minorEastAsia" w:hAnsi="Times New Roman" w:cstheme="minorBidi"/>
          <w:b w:val="0"/>
          <w:bCs w:val="0"/>
          <w:caps w:val="0"/>
          <w:noProof/>
          <w:sz w:val="24"/>
          <w:szCs w:val="22"/>
          <w:lang w:val="sr-Latn-RS" w:eastAsia="sr-Latn-RS"/>
        </w:rPr>
        <w:tab/>
      </w:r>
      <w:r w:rsidRPr="00C00251">
        <w:rPr>
          <w:rFonts w:ascii="Times New Roman" w:hAnsi="Times New Roman"/>
          <w:b w:val="0"/>
          <w:noProof/>
          <w:sz w:val="24"/>
        </w:rPr>
        <w:t>ОБРАЗАЦ ИЗЈАВЕ О ПОШТОВАЊУ ОБАВЕЗА</w:t>
      </w:r>
      <w:r w:rsidRPr="00C00251">
        <w:rPr>
          <w:rFonts w:ascii="Times New Roman" w:hAnsi="Times New Roman"/>
          <w:b w:val="0"/>
          <w:noProof/>
          <w:sz w:val="24"/>
        </w:rPr>
        <w:tab/>
      </w:r>
      <w:r w:rsidRPr="00C00251">
        <w:rPr>
          <w:rFonts w:ascii="Times New Roman" w:hAnsi="Times New Roman"/>
          <w:b w:val="0"/>
          <w:noProof/>
          <w:sz w:val="24"/>
        </w:rPr>
        <w:fldChar w:fldCharType="begin"/>
      </w:r>
      <w:r w:rsidRPr="00C00251">
        <w:rPr>
          <w:rFonts w:ascii="Times New Roman" w:hAnsi="Times New Roman"/>
          <w:b w:val="0"/>
          <w:noProof/>
          <w:sz w:val="24"/>
        </w:rPr>
        <w:instrText xml:space="preserve"> PAGEREF _Toc496858240 \h </w:instrText>
      </w:r>
      <w:r w:rsidRPr="00C00251">
        <w:rPr>
          <w:rFonts w:ascii="Times New Roman" w:hAnsi="Times New Roman"/>
          <w:b w:val="0"/>
          <w:noProof/>
          <w:sz w:val="24"/>
        </w:rPr>
      </w:r>
      <w:r w:rsidRPr="00C00251">
        <w:rPr>
          <w:rFonts w:ascii="Times New Roman" w:hAnsi="Times New Roman"/>
          <w:b w:val="0"/>
          <w:noProof/>
          <w:sz w:val="24"/>
        </w:rPr>
        <w:fldChar w:fldCharType="separate"/>
      </w:r>
      <w:r w:rsidR="002F14CD">
        <w:rPr>
          <w:rFonts w:ascii="Times New Roman" w:hAnsi="Times New Roman"/>
          <w:b w:val="0"/>
          <w:noProof/>
          <w:sz w:val="24"/>
        </w:rPr>
        <w:t>28</w:t>
      </w:r>
      <w:r w:rsidRPr="00C00251">
        <w:rPr>
          <w:rFonts w:ascii="Times New Roman" w:hAnsi="Times New Roman"/>
          <w:b w:val="0"/>
          <w:noProof/>
          <w:sz w:val="24"/>
        </w:rPr>
        <w:fldChar w:fldCharType="end"/>
      </w:r>
    </w:p>
    <w:p w14:paraId="5C1714DB" w14:textId="77777777" w:rsidR="00C00251" w:rsidRPr="00C00251" w:rsidRDefault="00C00251">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noProof/>
          <w:sz w:val="24"/>
        </w:rPr>
        <w:t>8.</w:t>
      </w:r>
      <w:r w:rsidRPr="00C00251">
        <w:rPr>
          <w:rFonts w:ascii="Times New Roman" w:eastAsiaTheme="minorEastAsia" w:hAnsi="Times New Roman" w:cstheme="minorBidi"/>
          <w:b w:val="0"/>
          <w:bCs w:val="0"/>
          <w:caps w:val="0"/>
          <w:noProof/>
          <w:sz w:val="24"/>
          <w:szCs w:val="22"/>
          <w:lang w:val="sr-Latn-RS" w:eastAsia="sr-Latn-RS"/>
        </w:rPr>
        <w:tab/>
      </w:r>
      <w:r w:rsidRPr="00C00251">
        <w:rPr>
          <w:rFonts w:ascii="Times New Roman" w:hAnsi="Times New Roman"/>
          <w:b w:val="0"/>
          <w:noProof/>
          <w:sz w:val="24"/>
        </w:rPr>
        <w:t>ОБРАЗАЦ ТРОШКОВА ПРИПРЕМЕ ПОНУДЕ</w:t>
      </w:r>
      <w:r w:rsidRPr="00C00251">
        <w:rPr>
          <w:rFonts w:ascii="Times New Roman" w:hAnsi="Times New Roman"/>
          <w:b w:val="0"/>
          <w:noProof/>
          <w:sz w:val="24"/>
        </w:rPr>
        <w:tab/>
      </w:r>
      <w:r w:rsidRPr="00C00251">
        <w:rPr>
          <w:rFonts w:ascii="Times New Roman" w:hAnsi="Times New Roman"/>
          <w:b w:val="0"/>
          <w:noProof/>
          <w:sz w:val="24"/>
        </w:rPr>
        <w:fldChar w:fldCharType="begin"/>
      </w:r>
      <w:r w:rsidRPr="00C00251">
        <w:rPr>
          <w:rFonts w:ascii="Times New Roman" w:hAnsi="Times New Roman"/>
          <w:b w:val="0"/>
          <w:noProof/>
          <w:sz w:val="24"/>
        </w:rPr>
        <w:instrText xml:space="preserve"> PAGEREF _Toc496858241 \h </w:instrText>
      </w:r>
      <w:r w:rsidRPr="00C00251">
        <w:rPr>
          <w:rFonts w:ascii="Times New Roman" w:hAnsi="Times New Roman"/>
          <w:b w:val="0"/>
          <w:noProof/>
          <w:sz w:val="24"/>
        </w:rPr>
      </w:r>
      <w:r w:rsidRPr="00C00251">
        <w:rPr>
          <w:rFonts w:ascii="Times New Roman" w:hAnsi="Times New Roman"/>
          <w:b w:val="0"/>
          <w:noProof/>
          <w:sz w:val="24"/>
        </w:rPr>
        <w:fldChar w:fldCharType="separate"/>
      </w:r>
      <w:r w:rsidR="002F14CD">
        <w:rPr>
          <w:rFonts w:ascii="Times New Roman" w:hAnsi="Times New Roman"/>
          <w:b w:val="0"/>
          <w:noProof/>
          <w:sz w:val="24"/>
        </w:rPr>
        <w:t>29</w:t>
      </w:r>
      <w:r w:rsidRPr="00C00251">
        <w:rPr>
          <w:rFonts w:ascii="Times New Roman" w:hAnsi="Times New Roman"/>
          <w:b w:val="0"/>
          <w:noProof/>
          <w:sz w:val="24"/>
        </w:rPr>
        <w:fldChar w:fldCharType="end"/>
      </w:r>
    </w:p>
    <w:p w14:paraId="7C87FEAE" w14:textId="77777777" w:rsidR="00C00251" w:rsidRPr="00C00251" w:rsidRDefault="00C00251">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C00251">
        <w:rPr>
          <w:rFonts w:ascii="Times New Roman" w:hAnsi="Times New Roman"/>
          <w:b w:val="0"/>
          <w:noProof/>
          <w:sz w:val="24"/>
        </w:rPr>
        <w:t>9.</w:t>
      </w:r>
      <w:r w:rsidRPr="00C00251">
        <w:rPr>
          <w:rFonts w:ascii="Times New Roman" w:eastAsiaTheme="minorEastAsia" w:hAnsi="Times New Roman" w:cstheme="minorBidi"/>
          <w:b w:val="0"/>
          <w:bCs w:val="0"/>
          <w:caps w:val="0"/>
          <w:noProof/>
          <w:sz w:val="24"/>
          <w:szCs w:val="22"/>
          <w:lang w:val="sr-Latn-RS" w:eastAsia="sr-Latn-RS"/>
        </w:rPr>
        <w:tab/>
      </w:r>
      <w:r w:rsidRPr="00C00251">
        <w:rPr>
          <w:rFonts w:ascii="Times New Roman" w:hAnsi="Times New Roman"/>
          <w:b w:val="0"/>
          <w:noProof/>
          <w:sz w:val="24"/>
        </w:rPr>
        <w:t>ОБРАЗАЦ ПОНУДЕ</w:t>
      </w:r>
      <w:r w:rsidRPr="00C00251">
        <w:rPr>
          <w:rFonts w:ascii="Times New Roman" w:hAnsi="Times New Roman"/>
          <w:b w:val="0"/>
          <w:noProof/>
          <w:sz w:val="24"/>
        </w:rPr>
        <w:tab/>
      </w:r>
      <w:r w:rsidRPr="00C00251">
        <w:rPr>
          <w:rFonts w:ascii="Times New Roman" w:hAnsi="Times New Roman"/>
          <w:b w:val="0"/>
          <w:noProof/>
          <w:sz w:val="24"/>
        </w:rPr>
        <w:fldChar w:fldCharType="begin"/>
      </w:r>
      <w:r w:rsidRPr="00C00251">
        <w:rPr>
          <w:rFonts w:ascii="Times New Roman" w:hAnsi="Times New Roman"/>
          <w:b w:val="0"/>
          <w:noProof/>
          <w:sz w:val="24"/>
        </w:rPr>
        <w:instrText xml:space="preserve"> PAGEREF _Toc496858242 \h </w:instrText>
      </w:r>
      <w:r w:rsidRPr="00C00251">
        <w:rPr>
          <w:rFonts w:ascii="Times New Roman" w:hAnsi="Times New Roman"/>
          <w:b w:val="0"/>
          <w:noProof/>
          <w:sz w:val="24"/>
        </w:rPr>
      </w:r>
      <w:r w:rsidRPr="00C00251">
        <w:rPr>
          <w:rFonts w:ascii="Times New Roman" w:hAnsi="Times New Roman"/>
          <w:b w:val="0"/>
          <w:noProof/>
          <w:sz w:val="24"/>
        </w:rPr>
        <w:fldChar w:fldCharType="separate"/>
      </w:r>
      <w:r w:rsidR="002F14CD">
        <w:rPr>
          <w:rFonts w:ascii="Times New Roman" w:hAnsi="Times New Roman"/>
          <w:b w:val="0"/>
          <w:noProof/>
          <w:sz w:val="24"/>
        </w:rPr>
        <w:t>30</w:t>
      </w:r>
      <w:r w:rsidRPr="00C00251">
        <w:rPr>
          <w:rFonts w:ascii="Times New Roman" w:hAnsi="Times New Roman"/>
          <w:b w:val="0"/>
          <w:noProof/>
          <w:sz w:val="24"/>
        </w:rPr>
        <w:fldChar w:fldCharType="end"/>
      </w:r>
    </w:p>
    <w:p w14:paraId="48CB2735" w14:textId="0E4CB43E" w:rsidR="00A139C4" w:rsidRDefault="007B6E05">
      <w:pPr>
        <w:rPr>
          <w:b/>
          <w:bCs/>
          <w:sz w:val="28"/>
          <w:lang w:val="hr-HR"/>
        </w:rPr>
      </w:pPr>
      <w:r w:rsidRPr="00C00251">
        <w:fldChar w:fldCharType="end"/>
      </w:r>
      <w:r w:rsidR="00A139C4">
        <w:br w:type="page"/>
      </w:r>
    </w:p>
    <w:p w14:paraId="659483C9" w14:textId="63DCA538" w:rsidR="002D5B2C" w:rsidRPr="00BD205C" w:rsidRDefault="002D5B2C" w:rsidP="00BD205C">
      <w:pPr>
        <w:pStyle w:val="Heading1"/>
      </w:pPr>
      <w:bookmarkStart w:id="14" w:name="_Toc477329188"/>
      <w:bookmarkStart w:id="15" w:name="_Toc496858234"/>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843C1A" w:rsidRPr="00DA0553" w14:paraId="1034F58C" w14:textId="77777777" w:rsidTr="00115B82">
        <w:tc>
          <w:tcPr>
            <w:tcW w:w="4643" w:type="dxa"/>
          </w:tcPr>
          <w:p w14:paraId="00897AD6" w14:textId="2A9ACF01" w:rsidR="00843C1A" w:rsidRPr="00DA0553" w:rsidRDefault="00843C1A" w:rsidP="00843C1A">
            <w:pPr>
              <w:rPr>
                <w:b/>
                <w:noProof/>
              </w:rPr>
            </w:pPr>
            <w:r w:rsidRPr="00DA0553">
              <w:rPr>
                <w:b/>
                <w:noProof/>
              </w:rPr>
              <w:t>Предмет јавне набавке</w:t>
            </w:r>
          </w:p>
        </w:tc>
        <w:tc>
          <w:tcPr>
            <w:tcW w:w="4643" w:type="dxa"/>
          </w:tcPr>
          <w:p w14:paraId="353A1499" w14:textId="30F91434" w:rsidR="00843C1A" w:rsidRPr="00DA0553" w:rsidRDefault="00C95BBD" w:rsidP="002926C4">
            <w:pPr>
              <w:jc w:val="both"/>
              <w:rPr>
                <w:noProof/>
              </w:rPr>
            </w:pPr>
            <w:sdt>
              <w:sdtPr>
                <w:rPr>
                  <w:noProof/>
                </w:rPr>
                <w:alias w:val="Vrsta predmeta"/>
                <w:tag w:val="Vrsta predmeta"/>
                <w:id w:val="13491622"/>
                <w:placeholder>
                  <w:docPart w:val="967DBED6461F4C079552C8EDED545700"/>
                </w:placeholder>
                <w:dropDownList>
                  <w:listItem w:displayText="Добра" w:value="Добра"/>
                  <w:listItem w:displayText="Услуге" w:value="Услуге"/>
                  <w:listItem w:displayText="Радови" w:value="Радови"/>
                </w:dropDownList>
              </w:sdtPr>
              <w:sdtEndPr/>
              <w:sdtContent>
                <w:r w:rsidR="00843C1A" w:rsidRPr="00D576D7">
                  <w:rPr>
                    <w:noProof/>
                  </w:rPr>
                  <w:t>Добра</w:t>
                </w:r>
              </w:sdtContent>
            </w:sdt>
            <w:r w:rsidR="00843C1A" w:rsidRPr="00D576D7">
              <w:rPr>
                <w:noProof/>
              </w:rPr>
              <w:t xml:space="preserve"> бр. </w:t>
            </w:r>
            <w:r w:rsidR="002926C4">
              <w:rPr>
                <w:noProof/>
              </w:rPr>
              <w:t>215</w:t>
            </w:r>
            <w:r w:rsidR="00843C1A">
              <w:rPr>
                <w:noProof/>
              </w:rPr>
              <w:t>-17-</w:t>
            </w:r>
            <w:r w:rsidR="00843C1A">
              <w:rPr>
                <w:noProof/>
                <w:lang w:val="sr-Cyrl-RS"/>
              </w:rPr>
              <w:t>М</w:t>
            </w:r>
            <w:r w:rsidR="00843C1A" w:rsidRPr="00D576D7">
              <w:rPr>
                <w:noProof/>
              </w:rPr>
              <w:t xml:space="preserve"> – </w:t>
            </w:r>
            <w:r w:rsidR="00843C1A">
              <w:rPr>
                <w:lang w:val="sr-Latn-RS"/>
              </w:rPr>
              <w:t xml:space="preserve">Набавка и инсталирање софтвера </w:t>
            </w:r>
            <w:r w:rsidR="00843C1A" w:rsidRPr="00D576D7">
              <w:rPr>
                <w:lang w:val="sr-Latn-RS"/>
              </w:rPr>
              <w:t xml:space="preserve">за прављење јединствене базе података о мед. апаратима у установи, евиденција сервиса и поправки и електронска контрола радних налога за </w:t>
            </w:r>
            <w:r w:rsidR="00843C1A">
              <w:rPr>
                <w:lang w:val="sr-Latn-RS"/>
              </w:rPr>
              <w:t>интервенције на мед. апаратима</w:t>
            </w:r>
          </w:p>
        </w:tc>
      </w:tr>
      <w:tr w:rsidR="00B331BC" w:rsidRPr="00DA0553" w14:paraId="616B1D58" w14:textId="77777777" w:rsidTr="00115B82">
        <w:tc>
          <w:tcPr>
            <w:tcW w:w="4643" w:type="dxa"/>
          </w:tcPr>
          <w:p w14:paraId="7E961934" w14:textId="77777777" w:rsidR="00B331BC" w:rsidRPr="00843C1A" w:rsidRDefault="00B331BC" w:rsidP="00B331BC">
            <w:pPr>
              <w:rPr>
                <w:b/>
                <w:noProof/>
              </w:rPr>
            </w:pPr>
            <w:r w:rsidRPr="00843C1A">
              <w:rPr>
                <w:b/>
                <w:noProof/>
              </w:rPr>
              <w:t>Врста поступка</w:t>
            </w:r>
          </w:p>
        </w:tc>
        <w:tc>
          <w:tcPr>
            <w:tcW w:w="4643" w:type="dxa"/>
          </w:tcPr>
          <w:p w14:paraId="5F51D527" w14:textId="143E1028" w:rsidR="00B331BC" w:rsidRPr="00115B82" w:rsidRDefault="00C95BBD"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43C1A" w:rsidRPr="00843C1A">
                  <w:t>Поступак јавне набавке мале вредности</w:t>
                </w:r>
              </w:sdtContent>
            </w:sdt>
            <w:r w:rsidR="00115B82" w:rsidRPr="00115B82">
              <w:rPr>
                <w:noProof/>
              </w:rPr>
              <w:t xml:space="preserve"> </w:t>
            </w:r>
          </w:p>
        </w:tc>
      </w:tr>
      <w:tr w:rsidR="00B331BC" w:rsidRPr="00DA0553" w14:paraId="7FF5F8A0" w14:textId="77777777" w:rsidTr="00115B82">
        <w:tc>
          <w:tcPr>
            <w:tcW w:w="4643" w:type="dxa"/>
          </w:tcPr>
          <w:p w14:paraId="6158BA40" w14:textId="77777777" w:rsidR="00B331BC" w:rsidRPr="00843C1A" w:rsidRDefault="00B331BC" w:rsidP="00B331BC">
            <w:pPr>
              <w:rPr>
                <w:noProof/>
              </w:rPr>
            </w:pPr>
            <w:r w:rsidRPr="00843C1A">
              <w:rPr>
                <w:b/>
                <w:bCs/>
                <w:lang w:val="sr-Cyrl-CS"/>
              </w:rPr>
              <w:t>Циљ поступка</w:t>
            </w:r>
          </w:p>
        </w:tc>
        <w:tc>
          <w:tcPr>
            <w:tcW w:w="4643" w:type="dxa"/>
          </w:tcPr>
          <w:p w14:paraId="23EE1706" w14:textId="77777777" w:rsidR="00B331BC" w:rsidRPr="00DA0553" w:rsidRDefault="00B331BC" w:rsidP="00B331BC">
            <w:pPr>
              <w:jc w:val="both"/>
              <w:rPr>
                <w:i/>
                <w:iCs/>
              </w:rPr>
            </w:pPr>
            <w:r w:rsidRPr="00843C1A">
              <w:rPr>
                <w:lang w:val="sr-Cyrl-CS"/>
              </w:rPr>
              <w:t>Поступак јавне набавке се спроводи ради закључења</w:t>
            </w:r>
            <w:r w:rsidRPr="00843C1A">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843C1A">
                  <w:t>уговора о јавној набавци</w:t>
                </w:r>
              </w:sdtContent>
            </w:sdt>
          </w:p>
        </w:tc>
      </w:tr>
      <w:tr w:rsidR="00A25665" w:rsidRPr="00A27215" w14:paraId="4D572228" w14:textId="77777777" w:rsidTr="00D460D0">
        <w:tc>
          <w:tcPr>
            <w:tcW w:w="4643" w:type="dxa"/>
          </w:tcPr>
          <w:p w14:paraId="36A6E158" w14:textId="77777777" w:rsidR="00A25665" w:rsidRPr="00C95BBD" w:rsidRDefault="00A25665" w:rsidP="00D460D0">
            <w:pPr>
              <w:rPr>
                <w:b/>
                <w:noProof/>
              </w:rPr>
            </w:pPr>
            <w:r w:rsidRPr="00C95BBD">
              <w:rPr>
                <w:b/>
                <w:lang w:val="hr-HR"/>
              </w:rPr>
              <w:t xml:space="preserve">Процењена вредност </w:t>
            </w:r>
            <w:r w:rsidRPr="00C95BBD">
              <w:rPr>
                <w:b/>
                <w:lang w:val="sr-Cyrl-RS"/>
              </w:rPr>
              <w:t>јавне</w:t>
            </w:r>
            <w:r w:rsidRPr="00C95BBD">
              <w:rPr>
                <w:b/>
                <w:lang w:val="hr-HR"/>
              </w:rPr>
              <w:t xml:space="preserve"> набавке</w:t>
            </w:r>
          </w:p>
        </w:tc>
        <w:tc>
          <w:tcPr>
            <w:tcW w:w="4643" w:type="dxa"/>
          </w:tcPr>
          <w:p w14:paraId="3B1FC862" w14:textId="62F3EC4A" w:rsidR="00A25665" w:rsidRPr="00C95BBD" w:rsidRDefault="005F7C28" w:rsidP="00D460D0">
            <w:pPr>
              <w:pStyle w:val="Footer"/>
              <w:tabs>
                <w:tab w:val="left" w:pos="720"/>
              </w:tabs>
            </w:pPr>
            <w:r w:rsidRPr="00C95BBD">
              <w:rPr>
                <w:lang w:val="hr-HR"/>
              </w:rPr>
              <w:t>1</w:t>
            </w:r>
            <w:r w:rsidR="00AE0C4F" w:rsidRPr="00C95BBD">
              <w:rPr>
                <w:lang w:val="hr-HR"/>
              </w:rPr>
              <w:t>.254.10</w:t>
            </w:r>
            <w:r w:rsidRPr="00C95BBD">
              <w:rPr>
                <w:lang w:val="hr-HR"/>
              </w:rPr>
              <w:t>0,00</w:t>
            </w:r>
            <w:r w:rsidRPr="00C95BBD">
              <w:rPr>
                <w:lang w:val="sr-Cyrl-CS"/>
              </w:rPr>
              <w:t xml:space="preserve"> </w:t>
            </w:r>
            <w:r w:rsidR="00A25665" w:rsidRPr="00C95BBD">
              <w:rPr>
                <w:lang w:val="sr-Cyrl-CS"/>
              </w:rPr>
              <w:t xml:space="preserve"> динара без ПДВ-а</w:t>
            </w:r>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496858235"/>
      <w:r w:rsidRPr="00CC366C">
        <w:lastRenderedPageBreak/>
        <w:t>ОПИС ПРЕДМЕТА ЈАВНЕ НАБАВКЕ</w:t>
      </w:r>
      <w:bookmarkEnd w:id="16"/>
      <w:bookmarkEnd w:id="17"/>
      <w:bookmarkEnd w:id="18"/>
      <w:bookmarkEnd w:id="19"/>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2DFF2651" w14:textId="77777777" w:rsidR="00843C1A" w:rsidRPr="00D178A3" w:rsidRDefault="00843C1A" w:rsidP="00CF357A">
      <w:pPr>
        <w:jc w:val="both"/>
        <w:rPr>
          <w:b/>
          <w:noProof/>
          <w:lang w:val="sr-Cyrl-CS"/>
        </w:rPr>
      </w:pPr>
      <w:r w:rsidRPr="00D178A3">
        <w:rPr>
          <w:b/>
          <w:noProof/>
          <w:lang w:val="sr-Cyrl-CS"/>
        </w:rPr>
        <w:t>Предмет јавне набавке подразумева:</w:t>
      </w:r>
    </w:p>
    <w:p w14:paraId="28F31FA5" w14:textId="77777777" w:rsidR="00843C1A" w:rsidRPr="0055799A" w:rsidRDefault="00843C1A" w:rsidP="00843C1A">
      <w:pPr>
        <w:rPr>
          <w:b/>
          <w:lang w:val="sr-Latn-ME"/>
        </w:rPr>
      </w:pPr>
    </w:p>
    <w:p w14:paraId="1211C972" w14:textId="7870FE69" w:rsidR="00843C1A" w:rsidRPr="00AD6A7F" w:rsidRDefault="00F174D9" w:rsidP="00843C1A">
      <w:pPr>
        <w:pStyle w:val="ListParagraph"/>
        <w:numPr>
          <w:ilvl w:val="0"/>
          <w:numId w:val="40"/>
        </w:numPr>
        <w:contextualSpacing w:val="0"/>
        <w:rPr>
          <w:lang w:val="sr-Cyrl-RS"/>
        </w:rPr>
      </w:pPr>
      <w:r>
        <w:rPr>
          <w:lang w:val="sr-Cyrl-RS"/>
        </w:rPr>
        <w:t>Испорука</w:t>
      </w:r>
      <w:r w:rsidR="00843C1A">
        <w:rPr>
          <w:lang w:val="sr-Latn-ME"/>
        </w:rPr>
        <w:t xml:space="preserve"> </w:t>
      </w:r>
      <w:r w:rsidR="001D2559">
        <w:rPr>
          <w:lang w:val="sr-Latn-ME"/>
        </w:rPr>
        <w:t>и</w:t>
      </w:r>
      <w:r w:rsidR="00843C1A">
        <w:rPr>
          <w:lang w:val="sr-Latn-ME"/>
        </w:rPr>
        <w:t xml:space="preserve"> </w:t>
      </w:r>
      <w:r w:rsidR="001D2559">
        <w:rPr>
          <w:lang w:val="sr-Latn-ME"/>
        </w:rPr>
        <w:t>уградња</w:t>
      </w:r>
      <w:r w:rsidR="00843C1A">
        <w:rPr>
          <w:lang w:val="sr-Latn-ME"/>
        </w:rPr>
        <w:t xml:space="preserve"> NFC </w:t>
      </w:r>
      <w:r w:rsidR="00D178A3">
        <w:rPr>
          <w:lang w:val="sr-Latn-ME"/>
        </w:rPr>
        <w:t>чипа</w:t>
      </w:r>
      <w:r w:rsidR="00843C1A">
        <w:rPr>
          <w:lang w:val="sr-Latn-ME"/>
        </w:rPr>
        <w:t xml:space="preserve"> ..</w:t>
      </w:r>
      <w:r w:rsidR="00940E8B">
        <w:rPr>
          <w:lang w:val="sr-Latn-ME"/>
        </w:rPr>
        <w:t>..............................</w:t>
      </w:r>
      <w:r w:rsidR="00812AE1">
        <w:rPr>
          <w:lang w:val="sr-Cyrl-RS"/>
        </w:rPr>
        <w:t>.................</w:t>
      </w:r>
      <w:r w:rsidR="00843C1A">
        <w:rPr>
          <w:lang w:val="sr-Latn-ME"/>
        </w:rPr>
        <w:t xml:space="preserve">2450 </w:t>
      </w:r>
      <w:r w:rsidR="00D178A3">
        <w:rPr>
          <w:lang w:val="sr-Latn-ME"/>
        </w:rPr>
        <w:t>комада</w:t>
      </w:r>
    </w:p>
    <w:p w14:paraId="4F69DF59" w14:textId="27E72903" w:rsidR="00843C1A" w:rsidRDefault="00D178A3" w:rsidP="00843C1A">
      <w:pPr>
        <w:pStyle w:val="ListParagraph"/>
        <w:numPr>
          <w:ilvl w:val="0"/>
          <w:numId w:val="40"/>
        </w:numPr>
        <w:contextualSpacing w:val="0"/>
        <w:rPr>
          <w:lang w:val="sr-Cyrl-RS"/>
        </w:rPr>
      </w:pPr>
      <w:r>
        <w:rPr>
          <w:lang w:val="sr-Latn-ME"/>
        </w:rPr>
        <w:t>Испорука</w:t>
      </w:r>
      <w:r w:rsidR="00843C1A">
        <w:rPr>
          <w:lang w:val="sr-Latn-ME"/>
        </w:rPr>
        <w:t xml:space="preserve"> </w:t>
      </w:r>
      <w:r>
        <w:rPr>
          <w:lang w:val="sr-Latn-ME"/>
        </w:rPr>
        <w:t>бежичног</w:t>
      </w:r>
      <w:r w:rsidR="00843C1A">
        <w:rPr>
          <w:lang w:val="sr-Latn-ME"/>
        </w:rPr>
        <w:t xml:space="preserve"> </w:t>
      </w:r>
      <w:r w:rsidR="00812AE1">
        <w:t xml:space="preserve">NFC </w:t>
      </w:r>
      <w:r>
        <w:rPr>
          <w:lang w:val="sr-Latn-ME"/>
        </w:rPr>
        <w:t>читача</w:t>
      </w:r>
      <w:r w:rsidR="00843C1A">
        <w:rPr>
          <w:lang w:val="sr-Latn-ME"/>
        </w:rPr>
        <w:t xml:space="preserve"> ..............</w:t>
      </w:r>
      <w:r w:rsidR="00812AE1">
        <w:rPr>
          <w:lang w:val="sr-Latn-ME"/>
        </w:rPr>
        <w:t>....................</w:t>
      </w:r>
      <w:r w:rsidR="00812AE1">
        <w:rPr>
          <w:lang w:val="sr-Cyrl-RS"/>
        </w:rPr>
        <w:t>................</w:t>
      </w:r>
      <w:r w:rsidR="00843C1A">
        <w:rPr>
          <w:lang w:val="sr-Latn-ME"/>
        </w:rPr>
        <w:t xml:space="preserve">40 </w:t>
      </w:r>
      <w:r>
        <w:rPr>
          <w:lang w:val="sr-Latn-ME"/>
        </w:rPr>
        <w:t>комада</w:t>
      </w:r>
    </w:p>
    <w:p w14:paraId="2BAA375E" w14:textId="6A1D130E" w:rsidR="00843C1A" w:rsidRDefault="00A91440" w:rsidP="00843C1A">
      <w:pPr>
        <w:pStyle w:val="ListParagraph"/>
        <w:numPr>
          <w:ilvl w:val="0"/>
          <w:numId w:val="40"/>
        </w:numPr>
        <w:contextualSpacing w:val="0"/>
        <w:rPr>
          <w:lang w:val="sr-Cyrl-RS"/>
        </w:rPr>
      </w:pPr>
      <w:r>
        <w:rPr>
          <w:lang w:val="sr-Cyrl-RS"/>
        </w:rPr>
        <w:t>И</w:t>
      </w:r>
      <w:r w:rsidR="00D178A3">
        <w:rPr>
          <w:lang w:val="sr-Latn-ME"/>
        </w:rPr>
        <w:t>нсталирање</w:t>
      </w:r>
      <w:r w:rsidR="00843C1A">
        <w:rPr>
          <w:lang w:val="sr-Latn-ME"/>
        </w:rPr>
        <w:t xml:space="preserve"> </w:t>
      </w:r>
      <w:r w:rsidR="00D178A3">
        <w:rPr>
          <w:lang w:val="sr-Latn-ME"/>
        </w:rPr>
        <w:t>софтвера</w:t>
      </w:r>
      <w:r w:rsidR="00B755CA">
        <w:rPr>
          <w:lang w:val="sr-Cyrl-RS"/>
        </w:rPr>
        <w:t xml:space="preserve"> </w:t>
      </w:r>
      <w:r w:rsidR="00812AE1">
        <w:rPr>
          <w:lang w:val="sr-Cyrl-RS"/>
        </w:rPr>
        <w:t>–</w:t>
      </w:r>
      <w:r w:rsidR="00812AE1">
        <w:t xml:space="preserve"> </w:t>
      </w:r>
      <w:r w:rsidR="00812AE1">
        <w:rPr>
          <w:lang w:val="sr-Cyrl-RS"/>
        </w:rPr>
        <w:t>1 год.</w:t>
      </w:r>
      <w:r w:rsidR="00B755CA">
        <w:rPr>
          <w:lang w:val="sr-Cyrl-RS"/>
        </w:rPr>
        <w:t xml:space="preserve"> лиценца</w:t>
      </w:r>
      <w:r w:rsidR="00843C1A">
        <w:rPr>
          <w:lang w:val="sr-Latn-ME"/>
        </w:rPr>
        <w:t xml:space="preserve"> </w:t>
      </w:r>
      <w:r w:rsidR="00812AE1">
        <w:rPr>
          <w:lang w:val="sr-Cyrl-RS"/>
        </w:rPr>
        <w:t>(</w:t>
      </w:r>
      <w:r w:rsidR="00B755CA">
        <w:rPr>
          <w:lang w:val="sr-Cyrl-RS"/>
        </w:rPr>
        <w:t>за 2450 апарата</w:t>
      </w:r>
      <w:r w:rsidR="002A19E0">
        <w:rPr>
          <w:lang w:val="sr-Cyrl-RS"/>
        </w:rPr>
        <w:t>)</w:t>
      </w:r>
      <w:r w:rsidR="00B755CA">
        <w:rPr>
          <w:lang w:val="sr-Latn-ME"/>
        </w:rPr>
        <w:t>.</w:t>
      </w:r>
      <w:r w:rsidR="00940E8B">
        <w:rPr>
          <w:lang w:val="sr-Latn-ME"/>
        </w:rPr>
        <w:t>.</w:t>
      </w:r>
      <w:r w:rsidR="00940E8B">
        <w:rPr>
          <w:lang w:val="sr-Cyrl-RS"/>
        </w:rPr>
        <w:t>...</w:t>
      </w:r>
      <w:r w:rsidR="00812AE1">
        <w:rPr>
          <w:lang w:val="sr-Cyrl-RS"/>
        </w:rPr>
        <w:t>.....</w:t>
      </w:r>
      <w:r w:rsidR="00843C1A">
        <w:rPr>
          <w:lang w:val="sr-Latn-ME"/>
        </w:rPr>
        <w:t xml:space="preserve">1 </w:t>
      </w:r>
      <w:r w:rsidR="00D178A3">
        <w:rPr>
          <w:lang w:val="sr-Latn-ME"/>
        </w:rPr>
        <w:t>комад</w:t>
      </w:r>
    </w:p>
    <w:p w14:paraId="3C1AE96A" w14:textId="77777777" w:rsidR="00843C1A" w:rsidRPr="00AD6A7F" w:rsidRDefault="00843C1A" w:rsidP="00843C1A">
      <w:pPr>
        <w:pStyle w:val="ListParagraph"/>
        <w:rPr>
          <w:lang w:val="sr-Cyrl-RS"/>
        </w:rPr>
      </w:pPr>
    </w:p>
    <w:p w14:paraId="25DEB5F4" w14:textId="77777777" w:rsidR="00843C1A" w:rsidRDefault="00843C1A" w:rsidP="00843C1A">
      <w:pPr>
        <w:rPr>
          <w:b/>
        </w:rPr>
      </w:pPr>
    </w:p>
    <w:p w14:paraId="1E7026D1" w14:textId="1F67FE6C" w:rsidR="00843C1A" w:rsidRDefault="00D178A3" w:rsidP="00843C1A">
      <w:pPr>
        <w:rPr>
          <w:b/>
        </w:rPr>
      </w:pPr>
      <w:r>
        <w:rPr>
          <w:b/>
        </w:rPr>
        <w:t>Техничке</w:t>
      </w:r>
      <w:r w:rsidR="00843C1A">
        <w:rPr>
          <w:b/>
        </w:rPr>
        <w:t xml:space="preserve"> </w:t>
      </w:r>
      <w:r>
        <w:rPr>
          <w:b/>
        </w:rPr>
        <w:t>карактеристике</w:t>
      </w:r>
      <w:r w:rsidR="00843C1A">
        <w:rPr>
          <w:b/>
        </w:rPr>
        <w:t>:</w:t>
      </w:r>
    </w:p>
    <w:p w14:paraId="4F8DE648" w14:textId="77777777" w:rsidR="00843C1A" w:rsidRDefault="00843C1A" w:rsidP="00843C1A"/>
    <w:p w14:paraId="11C84781" w14:textId="62A431E5" w:rsidR="00843C1A" w:rsidRDefault="00D178A3" w:rsidP="00843C1A">
      <w:pPr>
        <w:numPr>
          <w:ilvl w:val="0"/>
          <w:numId w:val="41"/>
        </w:numPr>
        <w:spacing w:line="276" w:lineRule="auto"/>
        <w:rPr>
          <w:b/>
        </w:rPr>
      </w:pPr>
      <w:r>
        <w:rPr>
          <w:b/>
        </w:rPr>
        <w:t>NFC чип</w:t>
      </w:r>
      <w:r w:rsidR="00843C1A">
        <w:rPr>
          <w:b/>
        </w:rPr>
        <w:t xml:space="preserve"> </w:t>
      </w:r>
    </w:p>
    <w:p w14:paraId="501B1BEC" w14:textId="77777777" w:rsidR="00D178A3" w:rsidRDefault="00D178A3" w:rsidP="00D178A3">
      <w:pPr>
        <w:spacing w:line="276" w:lineRule="auto"/>
        <w:ind w:left="502"/>
        <w:rPr>
          <w:b/>
        </w:rPr>
      </w:pPr>
    </w:p>
    <w:p w14:paraId="021EC7B7" w14:textId="3CA7C0A7" w:rsidR="00843C1A" w:rsidRDefault="00D178A3" w:rsidP="00843C1A">
      <w:pPr>
        <w:numPr>
          <w:ilvl w:val="0"/>
          <w:numId w:val="42"/>
        </w:numPr>
        <w:spacing w:line="276" w:lineRule="auto"/>
      </w:pPr>
      <w:r>
        <w:t>Радна</w:t>
      </w:r>
      <w:r w:rsidR="00843C1A">
        <w:t xml:space="preserve"> </w:t>
      </w:r>
      <w:r>
        <w:t>фреквенција</w:t>
      </w:r>
      <w:r w:rsidR="00843C1A">
        <w:t>: 13.54MHz</w:t>
      </w:r>
    </w:p>
    <w:p w14:paraId="71E057C6" w14:textId="3412E76E" w:rsidR="00843C1A" w:rsidRDefault="00D178A3" w:rsidP="00843C1A">
      <w:pPr>
        <w:numPr>
          <w:ilvl w:val="0"/>
          <w:numId w:val="42"/>
        </w:numPr>
        <w:spacing w:line="276" w:lineRule="auto"/>
      </w:pPr>
      <w:r>
        <w:t>Кућиште</w:t>
      </w:r>
      <w:r w:rsidR="00843C1A">
        <w:t xml:space="preserve"> </w:t>
      </w:r>
      <w:r>
        <w:t>од</w:t>
      </w:r>
      <w:r w:rsidR="00843C1A">
        <w:t xml:space="preserve"> </w:t>
      </w:r>
      <w:r>
        <w:t>АБС</w:t>
      </w:r>
      <w:r w:rsidR="00843C1A">
        <w:t xml:space="preserve"> </w:t>
      </w:r>
      <w:r>
        <w:t>пластике</w:t>
      </w:r>
    </w:p>
    <w:p w14:paraId="46942BC9" w14:textId="02DB2834" w:rsidR="00843C1A" w:rsidRDefault="00D178A3" w:rsidP="00843C1A">
      <w:pPr>
        <w:numPr>
          <w:ilvl w:val="0"/>
          <w:numId w:val="42"/>
        </w:numPr>
        <w:spacing w:line="276" w:lineRule="auto"/>
      </w:pPr>
      <w:r>
        <w:t>Минимални</w:t>
      </w:r>
      <w:r w:rsidR="00843C1A">
        <w:t xml:space="preserve"> </w:t>
      </w:r>
      <w:r>
        <w:t>индустријски</w:t>
      </w:r>
      <w:r w:rsidR="00843C1A">
        <w:t xml:space="preserve"> </w:t>
      </w:r>
      <w:r>
        <w:t>стандард</w:t>
      </w:r>
      <w:r w:rsidR="00843C1A">
        <w:t xml:space="preserve"> iP68</w:t>
      </w:r>
    </w:p>
    <w:p w14:paraId="3D609B4E" w14:textId="35321538" w:rsidR="00843C1A" w:rsidRDefault="00D178A3" w:rsidP="00843C1A">
      <w:pPr>
        <w:numPr>
          <w:ilvl w:val="0"/>
          <w:numId w:val="42"/>
        </w:numPr>
        <w:spacing w:line="276" w:lineRule="auto"/>
      </w:pPr>
      <w:r>
        <w:t>Испуњавање</w:t>
      </w:r>
      <w:r w:rsidR="00843C1A">
        <w:t xml:space="preserve"> </w:t>
      </w:r>
      <w:r>
        <w:t>стандарда</w:t>
      </w:r>
      <w:r w:rsidR="00843C1A">
        <w:t xml:space="preserve"> ISO/IEC 14443 A</w:t>
      </w:r>
    </w:p>
    <w:p w14:paraId="3E32DEA5" w14:textId="05BAFAAB" w:rsidR="00843C1A" w:rsidRDefault="00D178A3" w:rsidP="00843C1A">
      <w:pPr>
        <w:numPr>
          <w:ilvl w:val="0"/>
          <w:numId w:val="42"/>
        </w:numPr>
        <w:spacing w:line="276" w:lineRule="auto"/>
      </w:pPr>
      <w:r>
        <w:t>Минимална</w:t>
      </w:r>
      <w:r w:rsidR="00843C1A">
        <w:t xml:space="preserve"> </w:t>
      </w:r>
      <w:r>
        <w:t>отпорност</w:t>
      </w:r>
      <w:r w:rsidR="00843C1A">
        <w:t xml:space="preserve"> </w:t>
      </w:r>
      <w:r>
        <w:t>на</w:t>
      </w:r>
      <w:r w:rsidR="00843C1A">
        <w:t xml:space="preserve"> </w:t>
      </w:r>
      <w:r>
        <w:t>ударце</w:t>
      </w:r>
      <w:r w:rsidR="00843C1A">
        <w:t>: 25 kgf/cm²</w:t>
      </w:r>
    </w:p>
    <w:p w14:paraId="40943B94" w14:textId="4DE4EC4C" w:rsidR="00843C1A" w:rsidRDefault="00D178A3" w:rsidP="00843C1A">
      <w:pPr>
        <w:numPr>
          <w:ilvl w:val="0"/>
          <w:numId w:val="42"/>
        </w:numPr>
        <w:spacing w:line="276" w:lineRule="auto"/>
      </w:pPr>
      <w:r>
        <w:t>Отпорност</w:t>
      </w:r>
      <w:r w:rsidR="00843C1A">
        <w:t xml:space="preserve"> </w:t>
      </w:r>
      <w:r>
        <w:t>на</w:t>
      </w:r>
      <w:r w:rsidR="00843C1A">
        <w:t xml:space="preserve"> </w:t>
      </w:r>
      <w:r>
        <w:t>температуру</w:t>
      </w:r>
      <w:r w:rsidR="00843C1A">
        <w:t xml:space="preserve"> </w:t>
      </w:r>
      <w:r>
        <w:t>од</w:t>
      </w:r>
      <w:r w:rsidR="00843C1A">
        <w:t xml:space="preserve"> -20</w:t>
      </w:r>
      <w:r w:rsidR="00843C1A">
        <w:rPr>
          <w:rFonts w:ascii="Cambria Math" w:hAnsi="Cambria Math" w:cs="Cambria Math"/>
        </w:rPr>
        <w:t>℃</w:t>
      </w:r>
      <w:r w:rsidR="00843C1A">
        <w:t xml:space="preserve"> do 80</w:t>
      </w:r>
      <w:r w:rsidR="00843C1A">
        <w:rPr>
          <w:rFonts w:ascii="Cambria Math" w:hAnsi="Cambria Math" w:cs="Cambria Math"/>
        </w:rPr>
        <w:t>℃</w:t>
      </w:r>
    </w:p>
    <w:p w14:paraId="11BE7C3A" w14:textId="39660907" w:rsidR="00843C1A" w:rsidRDefault="00D178A3" w:rsidP="00843C1A">
      <w:pPr>
        <w:numPr>
          <w:ilvl w:val="0"/>
          <w:numId w:val="42"/>
        </w:numPr>
        <w:spacing w:line="276" w:lineRule="auto"/>
      </w:pPr>
      <w:r>
        <w:t>Минимална</w:t>
      </w:r>
      <w:r w:rsidR="00843C1A">
        <w:t xml:space="preserve"> </w:t>
      </w:r>
      <w:r>
        <w:t>брзина</w:t>
      </w:r>
      <w:r w:rsidR="00843C1A">
        <w:t xml:space="preserve"> </w:t>
      </w:r>
      <w:r>
        <w:t>протока</w:t>
      </w:r>
      <w:r w:rsidR="00843C1A">
        <w:t>: 104 kbit/s</w:t>
      </w:r>
    </w:p>
    <w:p w14:paraId="53B08048" w14:textId="5A444AC0" w:rsidR="00843C1A" w:rsidRDefault="00D178A3" w:rsidP="00843C1A">
      <w:pPr>
        <w:numPr>
          <w:ilvl w:val="0"/>
          <w:numId w:val="42"/>
        </w:numPr>
        <w:spacing w:line="276" w:lineRule="auto"/>
      </w:pPr>
      <w:r>
        <w:t>Минимална</w:t>
      </w:r>
      <w:r w:rsidR="00843C1A">
        <w:t xml:space="preserve"> </w:t>
      </w:r>
      <w:r>
        <w:t>јачина</w:t>
      </w:r>
      <w:r w:rsidR="00843C1A">
        <w:t xml:space="preserve"> </w:t>
      </w:r>
      <w:r>
        <w:t>лепка</w:t>
      </w:r>
      <w:r w:rsidR="00843C1A">
        <w:t>: 7 N/mm²</w:t>
      </w:r>
    </w:p>
    <w:p w14:paraId="35362160" w14:textId="77777777" w:rsidR="00843C1A" w:rsidRDefault="00843C1A" w:rsidP="00843C1A"/>
    <w:p w14:paraId="78AB23D5" w14:textId="21F3F5ED" w:rsidR="00843C1A" w:rsidRDefault="00D178A3" w:rsidP="001D2559">
      <w:pPr>
        <w:pStyle w:val="ListParagraph"/>
        <w:numPr>
          <w:ilvl w:val="0"/>
          <w:numId w:val="41"/>
        </w:numPr>
        <w:rPr>
          <w:b/>
        </w:rPr>
      </w:pPr>
      <w:r>
        <w:rPr>
          <w:b/>
          <w:lang w:val="sr-Cyrl-RS"/>
        </w:rPr>
        <w:t>Бежични</w:t>
      </w:r>
      <w:r w:rsidR="00843C1A" w:rsidRPr="001D2559">
        <w:rPr>
          <w:b/>
        </w:rPr>
        <w:t xml:space="preserve"> NFC </w:t>
      </w:r>
      <w:r>
        <w:rPr>
          <w:b/>
          <w:lang w:val="sr-Cyrl-RS"/>
        </w:rPr>
        <w:t>читач</w:t>
      </w:r>
      <w:r w:rsidR="00843C1A" w:rsidRPr="001D2559">
        <w:rPr>
          <w:b/>
        </w:rPr>
        <w:t xml:space="preserve"> </w:t>
      </w:r>
    </w:p>
    <w:p w14:paraId="3B0AFEA2" w14:textId="77777777" w:rsidR="00D178A3" w:rsidRPr="001D2559" w:rsidRDefault="00D178A3" w:rsidP="00D178A3">
      <w:pPr>
        <w:pStyle w:val="ListParagraph"/>
        <w:ind w:left="502"/>
        <w:rPr>
          <w:b/>
        </w:rPr>
      </w:pPr>
    </w:p>
    <w:p w14:paraId="581930A2" w14:textId="639C33A3" w:rsidR="00843C1A" w:rsidRDefault="00D178A3" w:rsidP="00843C1A">
      <w:pPr>
        <w:numPr>
          <w:ilvl w:val="0"/>
          <w:numId w:val="43"/>
        </w:numPr>
        <w:spacing w:line="276" w:lineRule="auto"/>
      </w:pPr>
      <w:r>
        <w:t>Радна</w:t>
      </w:r>
      <w:r w:rsidR="00843C1A">
        <w:t xml:space="preserve"> </w:t>
      </w:r>
      <w:r>
        <w:t>фреквенција</w:t>
      </w:r>
      <w:r w:rsidR="00843C1A">
        <w:t>: 13.54MHz</w:t>
      </w:r>
    </w:p>
    <w:p w14:paraId="596B98B5" w14:textId="58B7504B" w:rsidR="00843C1A" w:rsidRDefault="00D178A3" w:rsidP="00843C1A">
      <w:pPr>
        <w:numPr>
          <w:ilvl w:val="0"/>
          <w:numId w:val="43"/>
        </w:numPr>
        <w:spacing w:line="276" w:lineRule="auto"/>
      </w:pPr>
      <w:r>
        <w:t>Минимални</w:t>
      </w:r>
      <w:r w:rsidR="00843C1A">
        <w:t xml:space="preserve"> </w:t>
      </w:r>
      <w:r>
        <w:t>индустријски</w:t>
      </w:r>
      <w:r w:rsidR="00843C1A">
        <w:t xml:space="preserve"> </w:t>
      </w:r>
      <w:r>
        <w:t>стандард</w:t>
      </w:r>
      <w:r w:rsidR="00843C1A">
        <w:t xml:space="preserve"> iP67</w:t>
      </w:r>
    </w:p>
    <w:p w14:paraId="0FCE3A23" w14:textId="75499070" w:rsidR="00843C1A" w:rsidRDefault="00D178A3" w:rsidP="00843C1A">
      <w:pPr>
        <w:numPr>
          <w:ilvl w:val="0"/>
          <w:numId w:val="43"/>
        </w:numPr>
        <w:spacing w:line="276" w:lineRule="auto"/>
      </w:pPr>
      <w:r>
        <w:rPr>
          <w:shd w:val="clear" w:color="auto" w:fill="FAFAFA"/>
        </w:rPr>
        <w:t>Мрежа</w:t>
      </w:r>
      <w:r w:rsidR="00843C1A">
        <w:rPr>
          <w:shd w:val="clear" w:color="auto" w:fill="FAFAFA"/>
        </w:rPr>
        <w:t>: Wi-Fi 802.11 a/b/g/n</w:t>
      </w:r>
    </w:p>
    <w:p w14:paraId="75991725" w14:textId="6FF6ADA8" w:rsidR="00843C1A" w:rsidRDefault="00843C1A" w:rsidP="00843C1A">
      <w:pPr>
        <w:numPr>
          <w:ilvl w:val="0"/>
          <w:numId w:val="43"/>
        </w:numPr>
        <w:spacing w:line="276" w:lineRule="auto"/>
        <w:rPr>
          <w:shd w:val="clear" w:color="auto" w:fill="FAFAFA"/>
        </w:rPr>
      </w:pPr>
      <w:r>
        <w:rPr>
          <w:shd w:val="clear" w:color="auto" w:fill="FAFAFA"/>
        </w:rPr>
        <w:t xml:space="preserve">GPS </w:t>
      </w:r>
      <w:r w:rsidR="00D178A3">
        <w:rPr>
          <w:shd w:val="clear" w:color="auto" w:fill="FAFAFA"/>
        </w:rPr>
        <w:t>праћење</w:t>
      </w:r>
      <w:r>
        <w:rPr>
          <w:shd w:val="clear" w:color="auto" w:fill="FAFAFA"/>
        </w:rPr>
        <w:t xml:space="preserve"> </w:t>
      </w:r>
      <w:r w:rsidR="00D178A3">
        <w:rPr>
          <w:shd w:val="clear" w:color="auto" w:fill="FAFAFA"/>
        </w:rPr>
        <w:t>уређаја</w:t>
      </w:r>
    </w:p>
    <w:p w14:paraId="0D19DCC2" w14:textId="79D83081" w:rsidR="00843C1A" w:rsidRDefault="00843C1A" w:rsidP="00843C1A">
      <w:pPr>
        <w:numPr>
          <w:ilvl w:val="0"/>
          <w:numId w:val="43"/>
        </w:numPr>
        <w:spacing w:line="276" w:lineRule="auto"/>
        <w:rPr>
          <w:shd w:val="clear" w:color="auto" w:fill="FAFAFA"/>
        </w:rPr>
      </w:pPr>
      <w:r>
        <w:rPr>
          <w:shd w:val="clear" w:color="auto" w:fill="FAFAFA"/>
        </w:rPr>
        <w:t xml:space="preserve">HD </w:t>
      </w:r>
      <w:r w:rsidR="00D178A3">
        <w:rPr>
          <w:shd w:val="clear" w:color="auto" w:fill="FAFAFA"/>
        </w:rPr>
        <w:t>Монитор</w:t>
      </w:r>
      <w:r>
        <w:rPr>
          <w:shd w:val="clear" w:color="auto" w:fill="FAFAFA"/>
        </w:rPr>
        <w:t xml:space="preserve"> </w:t>
      </w:r>
      <w:r w:rsidR="00D178A3">
        <w:rPr>
          <w:shd w:val="clear" w:color="auto" w:fill="FAFAFA"/>
        </w:rPr>
        <w:t>осетљив</w:t>
      </w:r>
      <w:r>
        <w:rPr>
          <w:shd w:val="clear" w:color="auto" w:fill="FAFAFA"/>
        </w:rPr>
        <w:t xml:space="preserve"> </w:t>
      </w:r>
      <w:r w:rsidR="00D178A3">
        <w:rPr>
          <w:shd w:val="clear" w:color="auto" w:fill="FAFAFA"/>
        </w:rPr>
        <w:t>на</w:t>
      </w:r>
      <w:r>
        <w:rPr>
          <w:shd w:val="clear" w:color="auto" w:fill="FAFAFA"/>
        </w:rPr>
        <w:t xml:space="preserve"> </w:t>
      </w:r>
      <w:r w:rsidR="00D178A3">
        <w:rPr>
          <w:shd w:val="clear" w:color="auto" w:fill="FAFAFA"/>
        </w:rPr>
        <w:t>додир</w:t>
      </w:r>
    </w:p>
    <w:p w14:paraId="3436AAC3" w14:textId="1A54F9C7" w:rsidR="00843C1A" w:rsidRDefault="00D178A3" w:rsidP="00843C1A">
      <w:pPr>
        <w:numPr>
          <w:ilvl w:val="0"/>
          <w:numId w:val="43"/>
        </w:numPr>
        <w:spacing w:line="276" w:lineRule="auto"/>
        <w:rPr>
          <w:shd w:val="clear" w:color="auto" w:fill="FAFAFA"/>
        </w:rPr>
      </w:pPr>
      <w:r>
        <w:rPr>
          <w:shd w:val="clear" w:color="auto" w:fill="FAFAFA"/>
        </w:rPr>
        <w:t>Уграђен</w:t>
      </w:r>
      <w:r w:rsidR="00843C1A">
        <w:rPr>
          <w:shd w:val="clear" w:color="auto" w:fill="FAFAFA"/>
        </w:rPr>
        <w:t xml:space="preserve"> </w:t>
      </w:r>
      <w:r>
        <w:rPr>
          <w:shd w:val="clear" w:color="auto" w:fill="FAFAFA"/>
        </w:rPr>
        <w:t>звучник</w:t>
      </w:r>
    </w:p>
    <w:p w14:paraId="3041BBBB" w14:textId="18E5141F" w:rsidR="00843C1A" w:rsidRDefault="00D178A3" w:rsidP="00843C1A">
      <w:pPr>
        <w:numPr>
          <w:ilvl w:val="0"/>
          <w:numId w:val="43"/>
        </w:numPr>
        <w:spacing w:line="276" w:lineRule="auto"/>
        <w:rPr>
          <w:shd w:val="clear" w:color="auto" w:fill="FAFAFA"/>
        </w:rPr>
      </w:pPr>
      <w:r>
        <w:rPr>
          <w:shd w:val="clear" w:color="auto" w:fill="FAFAFA"/>
        </w:rPr>
        <w:t>Бежично</w:t>
      </w:r>
      <w:r w:rsidR="00843C1A">
        <w:rPr>
          <w:shd w:val="clear" w:color="auto" w:fill="FAFAFA"/>
        </w:rPr>
        <w:t xml:space="preserve"> </w:t>
      </w:r>
      <w:r>
        <w:rPr>
          <w:shd w:val="clear" w:color="auto" w:fill="FAFAFA"/>
        </w:rPr>
        <w:t>пуњење</w:t>
      </w:r>
      <w:r w:rsidR="00843C1A">
        <w:rPr>
          <w:shd w:val="clear" w:color="auto" w:fill="FAFAFA"/>
        </w:rPr>
        <w:t xml:space="preserve"> </w:t>
      </w:r>
      <w:r>
        <w:rPr>
          <w:shd w:val="clear" w:color="auto" w:fill="FAFAFA"/>
        </w:rPr>
        <w:t>батерије</w:t>
      </w:r>
    </w:p>
    <w:p w14:paraId="64CBB3F2" w14:textId="77777777" w:rsidR="00843C1A" w:rsidRDefault="00843C1A" w:rsidP="00843C1A"/>
    <w:p w14:paraId="75C341E6" w14:textId="7C7D5796" w:rsidR="00843C1A" w:rsidRDefault="00D178A3" w:rsidP="00D178A3">
      <w:pPr>
        <w:pStyle w:val="ListParagraph"/>
        <w:numPr>
          <w:ilvl w:val="0"/>
          <w:numId w:val="41"/>
        </w:numPr>
        <w:contextualSpacing w:val="0"/>
        <w:jc w:val="both"/>
        <w:rPr>
          <w:b/>
        </w:rPr>
      </w:pPr>
      <w:r>
        <w:rPr>
          <w:b/>
        </w:rPr>
        <w:t>Софтвер</w:t>
      </w:r>
      <w:r w:rsidR="00CA5F23">
        <w:rPr>
          <w:b/>
        </w:rPr>
        <w:t xml:space="preserve"> - </w:t>
      </w:r>
      <w:r w:rsidR="002A19E0">
        <w:rPr>
          <w:b/>
          <w:lang w:val="sr-Cyrl-RS"/>
        </w:rPr>
        <w:t>1 год. лиценца</w:t>
      </w:r>
      <w:r w:rsidR="00CA5F23">
        <w:rPr>
          <w:b/>
        </w:rPr>
        <w:t xml:space="preserve"> (</w:t>
      </w:r>
      <w:r w:rsidR="00CA5F23">
        <w:rPr>
          <w:b/>
          <w:lang w:val="sr-Cyrl-RS"/>
        </w:rPr>
        <w:t>за 2450 апарата</w:t>
      </w:r>
      <w:r w:rsidR="00CA5F23">
        <w:rPr>
          <w:b/>
        </w:rPr>
        <w:t>)</w:t>
      </w:r>
    </w:p>
    <w:p w14:paraId="2FD754C9" w14:textId="77777777" w:rsidR="00D178A3" w:rsidRPr="00573540" w:rsidRDefault="00D178A3" w:rsidP="00D178A3">
      <w:pPr>
        <w:pStyle w:val="ListParagraph"/>
        <w:ind w:left="502"/>
        <w:contextualSpacing w:val="0"/>
        <w:jc w:val="both"/>
        <w:rPr>
          <w:b/>
        </w:rPr>
      </w:pPr>
    </w:p>
    <w:p w14:paraId="202CCCF4" w14:textId="13770A37" w:rsidR="00843C1A" w:rsidRDefault="00D178A3" w:rsidP="00D178A3">
      <w:pPr>
        <w:jc w:val="both"/>
      </w:pPr>
      <w:proofErr w:type="gramStart"/>
      <w:r>
        <w:t>Потребан</w:t>
      </w:r>
      <w:r w:rsidR="00843C1A">
        <w:t xml:space="preserve"> </w:t>
      </w:r>
      <w:r>
        <w:t>је</w:t>
      </w:r>
      <w:r w:rsidR="00843C1A">
        <w:t xml:space="preserve"> </w:t>
      </w:r>
      <w:r>
        <w:t>аутоматизован</w:t>
      </w:r>
      <w:r w:rsidR="00843C1A">
        <w:t xml:space="preserve"> </w:t>
      </w:r>
      <w:r>
        <w:t>информациони</w:t>
      </w:r>
      <w:r w:rsidR="00843C1A">
        <w:t xml:space="preserve"> </w:t>
      </w:r>
      <w:r>
        <w:t>систем</w:t>
      </w:r>
      <w:r w:rsidR="00843C1A">
        <w:t xml:space="preserve"> </w:t>
      </w:r>
      <w:r>
        <w:t>ради</w:t>
      </w:r>
      <w:r w:rsidR="00843C1A">
        <w:t xml:space="preserve"> </w:t>
      </w:r>
      <w:r>
        <w:t>унапређења</w:t>
      </w:r>
      <w:r w:rsidR="00843C1A">
        <w:t xml:space="preserve"> </w:t>
      </w:r>
      <w:r>
        <w:t>процеса</w:t>
      </w:r>
      <w:r w:rsidR="00843C1A">
        <w:t xml:space="preserve"> </w:t>
      </w:r>
      <w:r>
        <w:t>одржавања</w:t>
      </w:r>
      <w:r w:rsidR="00843C1A">
        <w:t xml:space="preserve"> </w:t>
      </w:r>
      <w:r>
        <w:t>опреме</w:t>
      </w:r>
      <w:r w:rsidR="00843C1A">
        <w:t xml:space="preserve">, </w:t>
      </w:r>
      <w:r>
        <w:t>који</w:t>
      </w:r>
      <w:r w:rsidR="00843C1A">
        <w:t xml:space="preserve"> </w:t>
      </w:r>
      <w:r>
        <w:t>треба</w:t>
      </w:r>
      <w:r w:rsidR="00843C1A">
        <w:t xml:space="preserve"> </w:t>
      </w:r>
      <w:r>
        <w:t>да</w:t>
      </w:r>
      <w:r w:rsidR="00843C1A">
        <w:t xml:space="preserve"> </w:t>
      </w:r>
      <w:r>
        <w:t>омогући</w:t>
      </w:r>
      <w:r w:rsidR="00843C1A">
        <w:t xml:space="preserve"> </w:t>
      </w:r>
      <w:r>
        <w:t>електронску</w:t>
      </w:r>
      <w:r w:rsidR="00843C1A">
        <w:t xml:space="preserve"> </w:t>
      </w:r>
      <w:r>
        <w:t>пријаву</w:t>
      </w:r>
      <w:r w:rsidR="00843C1A">
        <w:t xml:space="preserve"> </w:t>
      </w:r>
      <w:r>
        <w:t>квара</w:t>
      </w:r>
      <w:r w:rsidR="00843C1A">
        <w:t xml:space="preserve"> </w:t>
      </w:r>
      <w:r>
        <w:t>и</w:t>
      </w:r>
      <w:r w:rsidR="00843C1A">
        <w:t xml:space="preserve"> </w:t>
      </w:r>
      <w:r>
        <w:t>унос</w:t>
      </w:r>
      <w:r w:rsidR="00843C1A">
        <w:t xml:space="preserve"> </w:t>
      </w:r>
      <w:r>
        <w:t>нове</w:t>
      </w:r>
      <w:r w:rsidR="00843C1A">
        <w:t xml:space="preserve"> </w:t>
      </w:r>
      <w:r>
        <w:t>опреме</w:t>
      </w:r>
      <w:r w:rsidR="00843C1A">
        <w:t xml:space="preserve"> </w:t>
      </w:r>
      <w:r>
        <w:t>помоћу</w:t>
      </w:r>
      <w:r w:rsidR="00843C1A">
        <w:t xml:space="preserve"> </w:t>
      </w:r>
      <w:r>
        <w:t>бежичног</w:t>
      </w:r>
      <w:r w:rsidR="00843C1A">
        <w:t xml:space="preserve"> </w:t>
      </w:r>
      <w:r>
        <w:t>читача</w:t>
      </w:r>
      <w:r w:rsidR="00843C1A">
        <w:t>.</w:t>
      </w:r>
      <w:proofErr w:type="gramEnd"/>
      <w:r w:rsidR="00843C1A">
        <w:t xml:space="preserve"> </w:t>
      </w:r>
      <w:proofErr w:type="gramStart"/>
      <w:r>
        <w:t>Систем</w:t>
      </w:r>
      <w:r w:rsidR="00843C1A">
        <w:t xml:space="preserve"> </w:t>
      </w:r>
      <w:r>
        <w:t>треба</w:t>
      </w:r>
      <w:r w:rsidR="00843C1A">
        <w:t xml:space="preserve"> </w:t>
      </w:r>
      <w:r>
        <w:t>да</w:t>
      </w:r>
      <w:r w:rsidR="00843C1A">
        <w:t xml:space="preserve"> </w:t>
      </w:r>
      <w:r>
        <w:t>располаже</w:t>
      </w:r>
      <w:r w:rsidR="00843C1A">
        <w:t xml:space="preserve"> </w:t>
      </w:r>
      <w:r>
        <w:t>модуларном</w:t>
      </w:r>
      <w:r w:rsidR="00843C1A">
        <w:t xml:space="preserve"> </w:t>
      </w:r>
      <w:r>
        <w:t>апликацијом</w:t>
      </w:r>
      <w:r w:rsidR="00843C1A">
        <w:t xml:space="preserve"> </w:t>
      </w:r>
      <w:r>
        <w:t>која</w:t>
      </w:r>
      <w:r w:rsidR="00843C1A">
        <w:t xml:space="preserve"> </w:t>
      </w:r>
      <w:r>
        <w:t>повлачи</w:t>
      </w:r>
      <w:r w:rsidR="00843C1A">
        <w:t xml:space="preserve">, </w:t>
      </w:r>
      <w:r>
        <w:t>обрађује</w:t>
      </w:r>
      <w:r w:rsidR="00843C1A">
        <w:t xml:space="preserve"> </w:t>
      </w:r>
      <w:r>
        <w:t>и</w:t>
      </w:r>
      <w:r w:rsidR="00843C1A">
        <w:t xml:space="preserve"> </w:t>
      </w:r>
      <w:r>
        <w:t>приказује</w:t>
      </w:r>
      <w:r w:rsidR="00843C1A">
        <w:t xml:space="preserve"> </w:t>
      </w:r>
      <w:r>
        <w:t>податке</w:t>
      </w:r>
      <w:r w:rsidR="00843C1A">
        <w:t xml:space="preserve"> </w:t>
      </w:r>
      <w:r>
        <w:t>уживо</w:t>
      </w:r>
      <w:r w:rsidR="00843C1A">
        <w:t>.</w:t>
      </w:r>
      <w:proofErr w:type="gramEnd"/>
      <w:r w:rsidR="00843C1A">
        <w:t xml:space="preserve"> </w:t>
      </w:r>
      <w:proofErr w:type="gramStart"/>
      <w:r>
        <w:t>Потребно</w:t>
      </w:r>
      <w:r w:rsidR="00843C1A">
        <w:t xml:space="preserve"> </w:t>
      </w:r>
      <w:r>
        <w:t>је</w:t>
      </w:r>
      <w:r w:rsidR="00843C1A">
        <w:t xml:space="preserve"> </w:t>
      </w:r>
      <w:r>
        <w:t>да</w:t>
      </w:r>
      <w:r w:rsidR="00843C1A">
        <w:t xml:space="preserve"> </w:t>
      </w:r>
      <w:r>
        <w:t>располаже</w:t>
      </w:r>
      <w:r w:rsidR="00843C1A">
        <w:t xml:space="preserve"> </w:t>
      </w:r>
      <w:r>
        <w:t>корисничким</w:t>
      </w:r>
      <w:r w:rsidR="00843C1A">
        <w:t xml:space="preserve"> </w:t>
      </w:r>
      <w:r>
        <w:t>налозима</w:t>
      </w:r>
      <w:r w:rsidR="00843C1A">
        <w:t xml:space="preserve"> </w:t>
      </w:r>
      <w:r>
        <w:t>за</w:t>
      </w:r>
      <w:r w:rsidR="00843C1A">
        <w:t xml:space="preserve"> </w:t>
      </w:r>
      <w:r>
        <w:t>техничко</w:t>
      </w:r>
      <w:r w:rsidR="00843C1A">
        <w:t xml:space="preserve"> </w:t>
      </w:r>
      <w:r>
        <w:t>особље</w:t>
      </w:r>
      <w:r w:rsidR="00843C1A">
        <w:t xml:space="preserve">, </w:t>
      </w:r>
      <w:r>
        <w:t>електронским</w:t>
      </w:r>
      <w:r w:rsidR="00843C1A">
        <w:t xml:space="preserve"> </w:t>
      </w:r>
      <w:r>
        <w:t>инвентаром</w:t>
      </w:r>
      <w:r w:rsidR="00843C1A">
        <w:t xml:space="preserve">, </w:t>
      </w:r>
      <w:r>
        <w:t>електронском</w:t>
      </w:r>
      <w:r w:rsidR="00843C1A">
        <w:t xml:space="preserve"> </w:t>
      </w:r>
      <w:r>
        <w:t>архивом</w:t>
      </w:r>
      <w:r w:rsidR="00843C1A">
        <w:t xml:space="preserve"> </w:t>
      </w:r>
      <w:r>
        <w:t>и</w:t>
      </w:r>
      <w:r w:rsidR="00843C1A">
        <w:t xml:space="preserve"> </w:t>
      </w:r>
      <w:r>
        <w:t>аутоматски</w:t>
      </w:r>
      <w:r w:rsidR="00843C1A">
        <w:t xml:space="preserve"> </w:t>
      </w:r>
      <w:r>
        <w:t>генерисаним</w:t>
      </w:r>
      <w:r w:rsidR="00843C1A">
        <w:t xml:space="preserve"> </w:t>
      </w:r>
      <w:r>
        <w:t>радним</w:t>
      </w:r>
      <w:r w:rsidR="00843C1A">
        <w:t xml:space="preserve"> </w:t>
      </w:r>
      <w:r>
        <w:t>налозима</w:t>
      </w:r>
      <w:r w:rsidR="00843C1A">
        <w:t>.</w:t>
      </w:r>
      <w:proofErr w:type="gramEnd"/>
    </w:p>
    <w:p w14:paraId="71BF7A1D" w14:textId="77777777" w:rsidR="00843C1A" w:rsidRDefault="00843C1A" w:rsidP="00843C1A"/>
    <w:p w14:paraId="59BCA3B1" w14:textId="0C072E7D" w:rsidR="00843C1A" w:rsidRDefault="00D178A3" w:rsidP="00843C1A">
      <w:pPr>
        <w:numPr>
          <w:ilvl w:val="0"/>
          <w:numId w:val="44"/>
        </w:numPr>
        <w:spacing w:line="276" w:lineRule="auto"/>
      </w:pPr>
      <w:r>
        <w:t>Функција</w:t>
      </w:r>
      <w:r w:rsidR="00843C1A">
        <w:t xml:space="preserve"> </w:t>
      </w:r>
      <w:r>
        <w:t>брзе</w:t>
      </w:r>
      <w:r w:rsidR="00843C1A">
        <w:t xml:space="preserve"> </w:t>
      </w:r>
      <w:r>
        <w:t>пријаве</w:t>
      </w:r>
      <w:r w:rsidR="00843C1A">
        <w:t xml:space="preserve"> </w:t>
      </w:r>
      <w:r>
        <w:t>квара</w:t>
      </w:r>
      <w:r w:rsidR="00843C1A">
        <w:t xml:space="preserve"> </w:t>
      </w:r>
      <w:r>
        <w:t>бежичним</w:t>
      </w:r>
      <w:r w:rsidR="00843C1A">
        <w:t xml:space="preserve"> </w:t>
      </w:r>
      <w:r>
        <w:t>читачем</w:t>
      </w:r>
      <w:r w:rsidR="00843C1A">
        <w:t xml:space="preserve"> </w:t>
      </w:r>
    </w:p>
    <w:p w14:paraId="34E0B291" w14:textId="3155E0D4" w:rsidR="00843C1A" w:rsidRDefault="00D178A3" w:rsidP="00843C1A">
      <w:pPr>
        <w:numPr>
          <w:ilvl w:val="0"/>
          <w:numId w:val="44"/>
        </w:numPr>
        <w:spacing w:line="276" w:lineRule="auto"/>
      </w:pPr>
      <w:r>
        <w:t>Функција</w:t>
      </w:r>
      <w:r w:rsidR="00843C1A">
        <w:t xml:space="preserve"> </w:t>
      </w:r>
      <w:r>
        <w:t>уноса</w:t>
      </w:r>
      <w:r w:rsidR="00843C1A">
        <w:t xml:space="preserve"> </w:t>
      </w:r>
      <w:r>
        <w:t>нове</w:t>
      </w:r>
      <w:r w:rsidR="00843C1A">
        <w:t xml:space="preserve"> </w:t>
      </w:r>
      <w:r>
        <w:t>опреме</w:t>
      </w:r>
      <w:r w:rsidR="00843C1A">
        <w:t xml:space="preserve"> </w:t>
      </w:r>
      <w:r>
        <w:t>бежичним</w:t>
      </w:r>
      <w:r w:rsidR="00843C1A">
        <w:t xml:space="preserve"> </w:t>
      </w:r>
      <w:r>
        <w:t>читачем</w:t>
      </w:r>
    </w:p>
    <w:p w14:paraId="2B2F226B" w14:textId="0E2EEADD" w:rsidR="00843C1A" w:rsidRDefault="00D178A3" w:rsidP="00843C1A">
      <w:pPr>
        <w:numPr>
          <w:ilvl w:val="0"/>
          <w:numId w:val="44"/>
        </w:numPr>
        <w:spacing w:after="160" w:line="276" w:lineRule="auto"/>
        <w:contextualSpacing/>
      </w:pPr>
      <w:r>
        <w:t>Вођење</w:t>
      </w:r>
      <w:r w:rsidR="00843C1A">
        <w:t xml:space="preserve"> </w:t>
      </w:r>
      <w:r>
        <w:t>евиденције</w:t>
      </w:r>
      <w:r w:rsidR="00843C1A">
        <w:t xml:space="preserve"> </w:t>
      </w:r>
      <w:r>
        <w:t>о</w:t>
      </w:r>
      <w:r w:rsidR="00843C1A">
        <w:t xml:space="preserve"> </w:t>
      </w:r>
      <w:r>
        <w:t>кретању</w:t>
      </w:r>
      <w:r w:rsidR="00843C1A">
        <w:t xml:space="preserve"> </w:t>
      </w:r>
      <w:r>
        <w:t>читача</w:t>
      </w:r>
      <w:r w:rsidR="00843C1A">
        <w:t xml:space="preserve"> </w:t>
      </w:r>
      <w:r>
        <w:t>помоћу</w:t>
      </w:r>
      <w:r w:rsidR="00843C1A">
        <w:t xml:space="preserve"> GPS </w:t>
      </w:r>
      <w:r>
        <w:t>координата</w:t>
      </w:r>
    </w:p>
    <w:p w14:paraId="4A48301F" w14:textId="7076DCB9" w:rsidR="00843C1A" w:rsidRDefault="00D178A3" w:rsidP="00843C1A">
      <w:pPr>
        <w:numPr>
          <w:ilvl w:val="0"/>
          <w:numId w:val="44"/>
        </w:numPr>
        <w:spacing w:line="276" w:lineRule="auto"/>
      </w:pPr>
      <w:r>
        <w:lastRenderedPageBreak/>
        <w:t>Регистар</w:t>
      </w:r>
      <w:r w:rsidR="00843C1A">
        <w:t xml:space="preserve"> </w:t>
      </w:r>
      <w:r>
        <w:t>пријава</w:t>
      </w:r>
    </w:p>
    <w:p w14:paraId="4E6AF984" w14:textId="27DE59B0" w:rsidR="00843C1A" w:rsidRDefault="00D178A3" w:rsidP="00843C1A">
      <w:pPr>
        <w:numPr>
          <w:ilvl w:val="0"/>
          <w:numId w:val="44"/>
        </w:numPr>
        <w:spacing w:line="276" w:lineRule="auto"/>
      </w:pPr>
      <w:r>
        <w:t>Аутоматизовано</w:t>
      </w:r>
      <w:r w:rsidR="00843C1A">
        <w:t xml:space="preserve"> </w:t>
      </w:r>
      <w:r>
        <w:t>генерисање</w:t>
      </w:r>
      <w:r w:rsidR="00843C1A">
        <w:t xml:space="preserve"> </w:t>
      </w:r>
      <w:r>
        <w:t>радних</w:t>
      </w:r>
      <w:r w:rsidR="00843C1A">
        <w:t xml:space="preserve"> </w:t>
      </w:r>
      <w:r>
        <w:t>налога</w:t>
      </w:r>
    </w:p>
    <w:p w14:paraId="78F31823" w14:textId="39C110D8" w:rsidR="00843C1A" w:rsidRDefault="00D178A3" w:rsidP="00843C1A">
      <w:pPr>
        <w:numPr>
          <w:ilvl w:val="0"/>
          <w:numId w:val="44"/>
        </w:numPr>
        <w:spacing w:line="276" w:lineRule="auto"/>
      </w:pPr>
      <w:r>
        <w:t>Електронски</w:t>
      </w:r>
      <w:r w:rsidR="00843C1A">
        <w:t xml:space="preserve"> </w:t>
      </w:r>
      <w:r>
        <w:t>инвентар</w:t>
      </w:r>
    </w:p>
    <w:p w14:paraId="20F1F918" w14:textId="77E6C7B7" w:rsidR="00843C1A" w:rsidRDefault="00D178A3" w:rsidP="00843C1A">
      <w:pPr>
        <w:numPr>
          <w:ilvl w:val="0"/>
          <w:numId w:val="44"/>
        </w:numPr>
        <w:spacing w:line="276" w:lineRule="auto"/>
      </w:pPr>
      <w:r>
        <w:t>Бежично</w:t>
      </w:r>
      <w:r w:rsidR="00843C1A">
        <w:t xml:space="preserve"> </w:t>
      </w:r>
      <w:r>
        <w:t>штампање</w:t>
      </w:r>
      <w:r w:rsidR="00843C1A">
        <w:t xml:space="preserve"> (WiFi network printing)</w:t>
      </w:r>
    </w:p>
    <w:p w14:paraId="7DEDC34A" w14:textId="36DA8C73" w:rsidR="00843C1A" w:rsidRDefault="00D178A3" w:rsidP="00843C1A">
      <w:pPr>
        <w:numPr>
          <w:ilvl w:val="0"/>
          <w:numId w:val="44"/>
        </w:numPr>
        <w:spacing w:line="276" w:lineRule="auto"/>
      </w:pPr>
      <w:r>
        <w:t>Регистар</w:t>
      </w:r>
      <w:r w:rsidR="00843C1A">
        <w:t xml:space="preserve"> </w:t>
      </w:r>
      <w:r>
        <w:t>расходованих</w:t>
      </w:r>
      <w:r w:rsidR="00843C1A">
        <w:t xml:space="preserve"> </w:t>
      </w:r>
      <w:r>
        <w:t>апарата</w:t>
      </w:r>
    </w:p>
    <w:p w14:paraId="2569E937" w14:textId="749BE5D1" w:rsidR="00843C1A" w:rsidRDefault="00D178A3" w:rsidP="00843C1A">
      <w:pPr>
        <w:numPr>
          <w:ilvl w:val="0"/>
          <w:numId w:val="44"/>
        </w:numPr>
        <w:spacing w:line="276" w:lineRule="auto"/>
      </w:pPr>
      <w:r>
        <w:t>Електронска</w:t>
      </w:r>
      <w:r w:rsidR="00843C1A">
        <w:t xml:space="preserve"> </w:t>
      </w:r>
      <w:r>
        <w:t>архива</w:t>
      </w:r>
    </w:p>
    <w:p w14:paraId="6B24BC38" w14:textId="0D42D805" w:rsidR="00843C1A" w:rsidRDefault="00D178A3" w:rsidP="00843C1A">
      <w:pPr>
        <w:widowControl w:val="0"/>
        <w:numPr>
          <w:ilvl w:val="0"/>
          <w:numId w:val="44"/>
        </w:numPr>
      </w:pPr>
      <w:r>
        <w:rPr>
          <w:highlight w:val="white"/>
        </w:rPr>
        <w:t>Аутоматизована</w:t>
      </w:r>
      <w:r w:rsidR="00843C1A">
        <w:rPr>
          <w:highlight w:val="white"/>
        </w:rPr>
        <w:t xml:space="preserve"> </w:t>
      </w:r>
      <w:r>
        <w:rPr>
          <w:highlight w:val="white"/>
        </w:rPr>
        <w:t>нотификација</w:t>
      </w:r>
      <w:r w:rsidR="00843C1A">
        <w:rPr>
          <w:highlight w:val="white"/>
        </w:rPr>
        <w:t xml:space="preserve"> </w:t>
      </w:r>
      <w:r>
        <w:rPr>
          <w:highlight w:val="white"/>
        </w:rPr>
        <w:t>сервиса</w:t>
      </w:r>
    </w:p>
    <w:p w14:paraId="7B5596FE" w14:textId="18BE42CC" w:rsidR="00843C1A" w:rsidRDefault="00D178A3" w:rsidP="00843C1A">
      <w:pPr>
        <w:widowControl w:val="0"/>
        <w:numPr>
          <w:ilvl w:val="0"/>
          <w:numId w:val="44"/>
        </w:numPr>
        <w:rPr>
          <w:highlight w:val="white"/>
        </w:rPr>
      </w:pPr>
      <w:r>
        <w:rPr>
          <w:highlight w:val="white"/>
        </w:rPr>
        <w:t>Кориснички</w:t>
      </w:r>
      <w:r w:rsidR="00843C1A">
        <w:rPr>
          <w:highlight w:val="white"/>
        </w:rPr>
        <w:t xml:space="preserve"> </w:t>
      </w:r>
      <w:r>
        <w:rPr>
          <w:highlight w:val="white"/>
        </w:rPr>
        <w:t>налози</w:t>
      </w:r>
      <w:r w:rsidR="00843C1A">
        <w:rPr>
          <w:highlight w:val="white"/>
        </w:rPr>
        <w:t xml:space="preserve"> </w:t>
      </w:r>
      <w:r>
        <w:rPr>
          <w:highlight w:val="white"/>
        </w:rPr>
        <w:t>техничког</w:t>
      </w:r>
      <w:r w:rsidR="00843C1A">
        <w:rPr>
          <w:highlight w:val="white"/>
        </w:rPr>
        <w:t xml:space="preserve"> </w:t>
      </w:r>
      <w:r>
        <w:rPr>
          <w:highlight w:val="white"/>
        </w:rPr>
        <w:t>особља</w:t>
      </w:r>
    </w:p>
    <w:p w14:paraId="396F050C" w14:textId="77777777" w:rsidR="00843C1A" w:rsidRDefault="00843C1A" w:rsidP="00CF357A">
      <w:pPr>
        <w:jc w:val="both"/>
        <w:rPr>
          <w:noProof/>
          <w:highlight w:val="yellow"/>
        </w:rPr>
      </w:pPr>
    </w:p>
    <w:p w14:paraId="617DC11F" w14:textId="7F075AAF" w:rsidR="00F174D9" w:rsidRPr="00F174D9" w:rsidRDefault="00CF357A" w:rsidP="00AD0B48">
      <w:pPr>
        <w:jc w:val="both"/>
        <w:rPr>
          <w:noProof/>
        </w:rPr>
      </w:pPr>
      <w:r w:rsidRPr="00D178A3">
        <w:rPr>
          <w:noProof/>
        </w:rPr>
        <w:t>Место извршења је</w:t>
      </w:r>
      <w:r w:rsidRPr="00D178A3">
        <w:rPr>
          <w:noProof/>
          <w:lang w:val="sr-Cyrl-RS"/>
        </w:rPr>
        <w:t xml:space="preserve"> </w:t>
      </w:r>
      <w:r w:rsidRPr="00D178A3">
        <w:rPr>
          <w:noProof/>
        </w:rPr>
        <w:t>Клинички центар Војводине, Хајдук Вељкова 1</w:t>
      </w:r>
      <w:r w:rsidR="00696919" w:rsidRPr="00D178A3">
        <w:rPr>
          <w:noProof/>
          <w:lang w:val="sr-Cyrl-RS"/>
        </w:rPr>
        <w:t>-9</w:t>
      </w:r>
      <w:r w:rsidRPr="00D178A3">
        <w:rPr>
          <w:noProof/>
        </w:rPr>
        <w:t>, Нови Сад.</w:t>
      </w:r>
      <w:bookmarkStart w:id="24" w:name="_Toc389030812"/>
      <w:bookmarkStart w:id="25" w:name="_Toc375826005"/>
      <w:bookmarkStart w:id="26" w:name="_Toc448222236"/>
    </w:p>
    <w:p w14:paraId="2434F8E7" w14:textId="77777777" w:rsidR="00AD0B48" w:rsidRPr="00AD0B48" w:rsidRDefault="00AD0B48" w:rsidP="00AD0B48">
      <w:pPr>
        <w:jc w:val="both"/>
        <w:rPr>
          <w:lang w:val="sr-Cyrl-RS"/>
        </w:rPr>
      </w:pPr>
    </w:p>
    <w:p w14:paraId="38A5FD86" w14:textId="77777777" w:rsidR="00D178A3" w:rsidRDefault="00D178A3">
      <w:pPr>
        <w:rPr>
          <w:b/>
          <w:bCs/>
          <w:sz w:val="28"/>
          <w:lang w:val="hr-HR"/>
        </w:rPr>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End w:id="24"/>
      <w:bookmarkEnd w:id="25"/>
      <w:bookmarkEnd w:id="26"/>
      <w:r>
        <w:br w:type="page"/>
      </w:r>
    </w:p>
    <w:p w14:paraId="3C990FE9" w14:textId="73F928FA" w:rsidR="00127AFC" w:rsidRPr="00CC366C" w:rsidRDefault="002D5B2C" w:rsidP="00E7066D">
      <w:pPr>
        <w:pStyle w:val="Heading1"/>
      </w:pPr>
      <w:bookmarkStart w:id="34" w:name="_Toc496858236"/>
      <w:r w:rsidRPr="00CC366C">
        <w:lastRenderedPageBreak/>
        <w:t>УСЛОВИ ЗА УЧЕШЋЕ У ПОСТУПКУ ЈАВНЕ НАБАВКЕ</w:t>
      </w:r>
      <w:bookmarkEnd w:id="27"/>
      <w:bookmarkEnd w:id="28"/>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854630">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42BD1BDF" w14:textId="72CE6C54" w:rsidR="00366540" w:rsidRDefault="00753D5C"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lang w:val="sr-Cyrl-RS"/>
              </w:rPr>
              <w:t>:</w:t>
            </w:r>
            <w:r w:rsidR="0085244F">
              <w:rPr>
                <w:rFonts w:ascii="Times New Roman" w:hAnsi="Times New Roman" w:cs="Times New Roman"/>
                <w:b/>
                <w:bCs/>
                <w:color w:val="auto"/>
                <w:lang w:val="sr-Cyrl-RS"/>
              </w:rPr>
              <w:t xml:space="preserve"> </w:t>
            </w:r>
          </w:p>
          <w:p w14:paraId="3C88EFE8" w14:textId="15E64E7F" w:rsidR="00CD60D3" w:rsidRPr="00B741B2" w:rsidRDefault="00CD60D3" w:rsidP="00CD60D3">
            <w:pPr>
              <w:jc w:val="both"/>
              <w:rPr>
                <w:noProof/>
                <w:lang w:val="sr-Cyrl-RS"/>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lang w:val="sr-Cyrl-RS"/>
              </w:rPr>
              <w:t>.</w:t>
            </w:r>
          </w:p>
          <w:p w14:paraId="6C687311" w14:textId="77777777" w:rsidR="00366540" w:rsidRPr="009937B8" w:rsidRDefault="00366540"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366540" w:rsidRPr="00B741B2" w:rsidRDefault="00366540"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lang w:val="sr-Cyrl-RS"/>
              </w:rPr>
              <w:t>.</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854630">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vAlign w:val="center"/>
          </w:tcPr>
          <w:p w14:paraId="5D78E354" w14:textId="77777777"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19B4692E"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CD60D3" w:rsidRPr="000738FF" w:rsidRDefault="009937B8"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000738FF" w:rsidRPr="000738FF">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sidR="000738FF">
              <w:rPr>
                <w:rFonts w:ascii="Times New Roman" w:hAnsi="Times New Roman" w:cs="Times New Roman"/>
                <w:color w:val="auto"/>
                <w:lang w:val="sr-Cyrl-RS"/>
              </w:rPr>
              <w:t>.</w:t>
            </w:r>
          </w:p>
          <w:p w14:paraId="1635CFAD" w14:textId="26F2B38D"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r w:rsidR="00CD60D3" w:rsidRPr="00AE1407">
              <w:rPr>
                <w:rFonts w:ascii="Times New Roman" w:hAnsi="Times New Roman" w:cs="Times New Roman"/>
                <w:color w:val="auto"/>
              </w:rPr>
              <w:t xml:space="preserve"> </w:t>
            </w:r>
          </w:p>
          <w:p w14:paraId="296CEA8E" w14:textId="531CBF22"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lang w:val="sr-Cyrl-RS"/>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85244F">
              <w:rPr>
                <w:rFonts w:ascii="Times New Roman" w:hAnsi="Times New Roman" w:cs="Times New Roman"/>
                <w:b/>
                <w:iCs/>
                <w:color w:val="auto"/>
                <w:lang w:val="sr-Cyrl-RS"/>
              </w:rPr>
              <w:t xml:space="preserve"> </w:t>
            </w:r>
            <w:r w:rsidR="00753D5C">
              <w:rPr>
                <w:rFonts w:ascii="Times New Roman" w:hAnsi="Times New Roman" w:cs="Times New Roman"/>
                <w:b/>
                <w:iCs/>
                <w:color w:val="auto"/>
                <w:lang w:val="sr-Cyrl-RS"/>
              </w:rPr>
              <w:t>/</w:t>
            </w:r>
            <w:r w:rsidR="0085244F">
              <w:rPr>
                <w:rFonts w:ascii="Times New Roman" w:hAnsi="Times New Roman" w:cs="Times New Roman"/>
                <w:b/>
                <w:iCs/>
                <w:color w:val="auto"/>
                <w:lang w:val="sr-Cyrl-RS"/>
              </w:rPr>
              <w:t xml:space="preserve"> </w:t>
            </w:r>
            <w:r w:rsidR="0028014B">
              <w:rPr>
                <w:rFonts w:ascii="Times New Roman" w:hAnsi="Times New Roman" w:cs="Times New Roman"/>
                <w:b/>
                <w:iCs/>
                <w:color w:val="auto"/>
                <w:lang w:val="sr-Cyrl-RS"/>
              </w:rPr>
              <w:t>физичка лица</w:t>
            </w:r>
            <w:r w:rsidRPr="009937B8">
              <w:rPr>
                <w:rFonts w:ascii="Times New Roman" w:hAnsi="Times New Roman" w:cs="Times New Roman"/>
                <w:b/>
                <w:iCs/>
                <w:color w:val="auto"/>
              </w:rPr>
              <w:t>:</w:t>
            </w:r>
          </w:p>
          <w:p w14:paraId="1DD806DA" w14:textId="6EC0FAAF" w:rsidR="00CD60D3" w:rsidRPr="0028014B" w:rsidRDefault="00CD60D3"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lang w:val="sr-Cyrl-RS"/>
              </w:rPr>
              <w:t xml:space="preserve">, </w:t>
            </w:r>
            <w:r w:rsidR="009E718A" w:rsidRPr="00B741B2">
              <w:rPr>
                <w:rFonts w:ascii="Times New Roman" w:hAnsi="Times New Roman" w:cs="Times New Roman"/>
                <w:iCs/>
                <w:color w:val="auto"/>
                <w:lang w:val="sr-Cyrl-RS"/>
              </w:rPr>
              <w:t>односно уверење</w:t>
            </w:r>
            <w:r w:rsidR="00366A7F">
              <w:rPr>
                <w:rFonts w:ascii="Times New Roman" w:hAnsi="Times New Roman" w:cs="Times New Roman"/>
                <w:iCs/>
                <w:color w:val="auto"/>
              </w:rPr>
              <w:t xml:space="preserve"> </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lang w:val="sr-Cyrl-RS"/>
              </w:rPr>
              <w:t>-а</w:t>
            </w:r>
            <w:r w:rsidR="000738FF">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002D1F48" w:rsidRPr="00A95CE1">
              <w:rPr>
                <w:rFonts w:ascii="Times New Roman" w:hAnsi="Times New Roman" w:cs="Times New Roman"/>
                <w:color w:val="auto"/>
              </w:rPr>
              <w:t>којим се потврђује</w:t>
            </w:r>
            <w:r w:rsidR="002D1F48" w:rsidRPr="00AE1407">
              <w:rPr>
                <w:rFonts w:ascii="Times New Roman" w:hAnsi="Times New Roman" w:cs="Times New Roman"/>
                <w:iCs/>
                <w:color w:val="auto"/>
              </w:rPr>
              <w:t xml:space="preserve"> </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854630">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vAlign w:val="center"/>
          </w:tcPr>
          <w:p w14:paraId="5322F8F3" w14:textId="77777777" w:rsidR="00CD60D3" w:rsidRPr="00AE1407" w:rsidRDefault="00CD60D3" w:rsidP="00CD60D3">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AE1407">
              <w:rPr>
                <w:noProof/>
                <w:sz w:val="24"/>
                <w:szCs w:val="24"/>
              </w:rPr>
              <w:lastRenderedPageBreak/>
              <w:t>стране државе када има седиште на њеној територији.</w:t>
            </w:r>
          </w:p>
        </w:tc>
        <w:tc>
          <w:tcPr>
            <w:tcW w:w="3827" w:type="dxa"/>
          </w:tcPr>
          <w:p w14:paraId="7FB56794" w14:textId="3AA5DEA8"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w:t>
            </w:r>
            <w:r w:rsidRPr="00AE1407">
              <w:rPr>
                <w:rFonts w:ascii="Times New Roman" w:hAnsi="Times New Roman" w:cs="Times New Roman"/>
                <w:iCs/>
                <w:color w:val="auto"/>
              </w:rPr>
              <w:lastRenderedPageBreak/>
              <w:t>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B6616F" w:rsidRPr="00AE1407" w14:paraId="3E5B9D58" w14:textId="77777777" w:rsidTr="00B6616F">
        <w:trPr>
          <w:trHeight w:val="848"/>
        </w:trPr>
        <w:tc>
          <w:tcPr>
            <w:tcW w:w="7811" w:type="dxa"/>
            <w:gridSpan w:val="4"/>
            <w:vAlign w:val="center"/>
          </w:tcPr>
          <w:p w14:paraId="107C53BE" w14:textId="77777777" w:rsidR="00B6616F" w:rsidRPr="001E45F1" w:rsidRDefault="00B6616F" w:rsidP="001E45F1">
            <w:pPr>
              <w:jc w:val="center"/>
              <w:rPr>
                <w:b/>
                <w:noProof/>
              </w:rPr>
            </w:pPr>
            <w:r w:rsidRPr="007619B6">
              <w:rPr>
                <w:b/>
                <w:noProof/>
              </w:rPr>
              <w:lastRenderedPageBreak/>
              <w:t>ДОДАТНИ УСЛОВИ ЗА УЧЕШЋЕ У ПОСТУПКУ ЈАВНЕ НАБАВКЕ ИЗ ЧЛАНА 76. ЗАКОНА</w:t>
            </w:r>
          </w:p>
        </w:tc>
        <w:tc>
          <w:tcPr>
            <w:tcW w:w="1807" w:type="dxa"/>
            <w:vAlign w:val="center"/>
          </w:tcPr>
          <w:p w14:paraId="0CA55932" w14:textId="77777777" w:rsidR="00B6616F" w:rsidRPr="001E45F1" w:rsidRDefault="00B6616F" w:rsidP="001E45F1">
            <w:pPr>
              <w:jc w:val="center"/>
              <w:rPr>
                <w:b/>
                <w:noProof/>
              </w:rPr>
            </w:pPr>
          </w:p>
        </w:tc>
      </w:tr>
      <w:tr w:rsidR="00EC19BC" w:rsidRPr="00AE1407" w14:paraId="013C28E1" w14:textId="77777777" w:rsidTr="00FF2C65">
        <w:trPr>
          <w:trHeight w:val="132"/>
        </w:trPr>
        <w:tc>
          <w:tcPr>
            <w:tcW w:w="801" w:type="dxa"/>
            <w:shd w:val="clear" w:color="auto" w:fill="auto"/>
            <w:vAlign w:val="center"/>
          </w:tcPr>
          <w:p w14:paraId="3ECFB915" w14:textId="77777777" w:rsidR="00EC19BC" w:rsidRPr="007619B6" w:rsidRDefault="00EC19BC" w:rsidP="00EC19BC">
            <w:pPr>
              <w:pStyle w:val="ListParagraph"/>
              <w:numPr>
                <w:ilvl w:val="0"/>
                <w:numId w:val="25"/>
              </w:numPr>
              <w:rPr>
                <w:noProof/>
              </w:rPr>
            </w:pPr>
          </w:p>
        </w:tc>
        <w:tc>
          <w:tcPr>
            <w:tcW w:w="3041" w:type="dxa"/>
            <w:shd w:val="clear" w:color="auto" w:fill="auto"/>
          </w:tcPr>
          <w:p w14:paraId="74D670CE" w14:textId="77777777" w:rsidR="007619B6" w:rsidRDefault="00EC19BC" w:rsidP="007619B6">
            <w:pPr>
              <w:jc w:val="both"/>
            </w:pPr>
            <w:r w:rsidRPr="007619B6">
              <w:rPr>
                <w:lang w:val="sr-Latn-CS"/>
              </w:rPr>
              <w:t xml:space="preserve">Понуђач има минимум </w:t>
            </w:r>
            <w:r w:rsidRPr="007619B6">
              <w:rPr>
                <w:lang w:val="sr-Cyrl-RS"/>
              </w:rPr>
              <w:t>два</w:t>
            </w:r>
            <w:r w:rsidRPr="007619B6">
              <w:t xml:space="preserve"> радно ангажована сервисера</w:t>
            </w:r>
            <w:r w:rsidR="007619B6" w:rsidRPr="007619B6">
              <w:t xml:space="preserve">, од којих је </w:t>
            </w:r>
          </w:p>
          <w:p w14:paraId="00A987FD" w14:textId="77777777" w:rsidR="007619B6" w:rsidRDefault="007619B6" w:rsidP="007619B6">
            <w:pPr>
              <w:jc w:val="both"/>
              <w:rPr>
                <w:lang w:val="sr-Cyrl-RS"/>
              </w:rPr>
            </w:pPr>
            <w:r w:rsidRPr="007619B6">
              <w:t>1 са високом стручном спремом (</w:t>
            </w:r>
            <w:r w:rsidRPr="007619B6">
              <w:rPr>
                <w:lang w:val="sr-Cyrl-RS"/>
              </w:rPr>
              <w:t>дипл. инж. аутоматизације</w:t>
            </w:r>
            <w:r w:rsidRPr="007619B6">
              <w:t>)</w:t>
            </w:r>
            <w:r w:rsidRPr="007619B6">
              <w:rPr>
                <w:lang w:val="sr-Cyrl-RS"/>
              </w:rPr>
              <w:t xml:space="preserve"> и </w:t>
            </w:r>
          </w:p>
          <w:p w14:paraId="41FC42DB" w14:textId="02D2B55A" w:rsidR="00EC19BC" w:rsidRPr="007619B6" w:rsidRDefault="007619B6" w:rsidP="007619B6">
            <w:pPr>
              <w:jc w:val="both"/>
              <w:rPr>
                <w:lang w:val="sr-Cyrl-RS"/>
              </w:rPr>
            </w:pPr>
            <w:r>
              <w:rPr>
                <w:lang w:val="sr-Cyrl-RS"/>
              </w:rPr>
              <w:t>1</w:t>
            </w:r>
            <w:r w:rsidRPr="007619B6">
              <w:rPr>
                <w:lang w:val="sr-Cyrl-RS"/>
              </w:rPr>
              <w:t xml:space="preserve"> са средњом стручном спремом.</w:t>
            </w:r>
          </w:p>
        </w:tc>
        <w:tc>
          <w:tcPr>
            <w:tcW w:w="3969" w:type="dxa"/>
            <w:gridSpan w:val="2"/>
            <w:shd w:val="clear" w:color="auto" w:fill="auto"/>
            <w:vAlign w:val="center"/>
          </w:tcPr>
          <w:p w14:paraId="5022374F" w14:textId="77777777" w:rsidR="007619B6" w:rsidRPr="007619B6" w:rsidRDefault="00EC19BC" w:rsidP="007619B6">
            <w:pPr>
              <w:pStyle w:val="Default"/>
              <w:jc w:val="both"/>
              <w:rPr>
                <w:rFonts w:ascii="Times New Roman" w:hAnsi="Times New Roman" w:cs="Times New Roman"/>
                <w:b/>
                <w:iCs/>
                <w:color w:val="auto"/>
              </w:rPr>
            </w:pPr>
            <w:r w:rsidRPr="007619B6">
              <w:rPr>
                <w:rFonts w:ascii="Times New Roman" w:hAnsi="Times New Roman" w:cs="Times New Roman"/>
                <w:iCs/>
                <w:color w:val="auto"/>
              </w:rPr>
              <w:t xml:space="preserve">Доказ за </w:t>
            </w:r>
            <w:r w:rsidRPr="007619B6">
              <w:rPr>
                <w:rFonts w:ascii="Times New Roman" w:hAnsi="Times New Roman" w:cs="Times New Roman"/>
                <w:b/>
                <w:iCs/>
                <w:color w:val="auto"/>
              </w:rPr>
              <w:t>правна лица / предузетнике / физичка лица:</w:t>
            </w:r>
          </w:p>
          <w:p w14:paraId="059D9870" w14:textId="4BB0BC06" w:rsidR="00EC19BC" w:rsidRPr="007619B6" w:rsidRDefault="00EC19BC" w:rsidP="007619B6">
            <w:pPr>
              <w:pStyle w:val="Default"/>
              <w:jc w:val="both"/>
              <w:rPr>
                <w:rFonts w:ascii="Times New Roman" w:hAnsi="Times New Roman" w:cs="Times New Roman"/>
                <w:b/>
                <w:iCs/>
                <w:color w:val="auto"/>
              </w:rPr>
            </w:pPr>
            <w:r w:rsidRPr="007619B6">
              <w:rPr>
                <w:rFonts w:ascii="Times New Roman" w:hAnsi="Times New Roman" w:cs="Times New Roman"/>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c>
          <w:tcPr>
            <w:tcW w:w="1807" w:type="dxa"/>
            <w:vAlign w:val="center"/>
          </w:tcPr>
          <w:p w14:paraId="09EDC21B" w14:textId="77777777" w:rsidR="00EC19BC" w:rsidRPr="007619B6" w:rsidRDefault="00EC19BC" w:rsidP="00EC19BC">
            <w:pPr>
              <w:rPr>
                <w:noProof/>
              </w:rPr>
            </w:pPr>
          </w:p>
        </w:tc>
      </w:tr>
      <w:tr w:rsidR="00EC19BC" w:rsidRPr="00AE1407" w14:paraId="1989E71F" w14:textId="77777777" w:rsidTr="00EC19BC">
        <w:trPr>
          <w:trHeight w:val="1244"/>
        </w:trPr>
        <w:tc>
          <w:tcPr>
            <w:tcW w:w="801" w:type="dxa"/>
            <w:shd w:val="clear" w:color="auto" w:fill="auto"/>
            <w:vAlign w:val="center"/>
          </w:tcPr>
          <w:p w14:paraId="1B2C745F" w14:textId="77777777" w:rsidR="00EC19BC" w:rsidRPr="007619B6" w:rsidRDefault="00EC19BC" w:rsidP="00EC19BC">
            <w:pPr>
              <w:pStyle w:val="ListParagraph"/>
              <w:numPr>
                <w:ilvl w:val="0"/>
                <w:numId w:val="25"/>
              </w:numPr>
              <w:rPr>
                <w:noProof/>
              </w:rPr>
            </w:pPr>
          </w:p>
        </w:tc>
        <w:tc>
          <w:tcPr>
            <w:tcW w:w="3041" w:type="dxa"/>
            <w:shd w:val="clear" w:color="auto" w:fill="auto"/>
          </w:tcPr>
          <w:p w14:paraId="6C54BE71" w14:textId="39DB3EC2" w:rsidR="007619B6" w:rsidRPr="007619B6" w:rsidRDefault="00EC19BC" w:rsidP="007619B6">
            <w:pPr>
              <w:rPr>
                <w:lang w:val="sr-Cyrl-RS"/>
              </w:rPr>
            </w:pPr>
            <w:r w:rsidRPr="007619B6">
              <w:t xml:space="preserve">Понуђач </w:t>
            </w:r>
            <w:r w:rsidR="007619B6" w:rsidRPr="007619B6">
              <w:rPr>
                <w:lang w:val="sr-Cyrl-RS"/>
              </w:rPr>
              <w:t>послује по стандардима :</w:t>
            </w:r>
          </w:p>
          <w:p w14:paraId="430F60AC" w14:textId="020F57DF" w:rsidR="007619B6" w:rsidRPr="007619B6" w:rsidRDefault="007619B6" w:rsidP="007619B6">
            <w:pPr>
              <w:rPr>
                <w:lang w:val="sr-Cyrl-RS"/>
              </w:rPr>
            </w:pPr>
            <w:r w:rsidRPr="007619B6">
              <w:rPr>
                <w:lang w:val="sr-Cyrl-RS"/>
              </w:rPr>
              <w:t xml:space="preserve">ИСО 9001  </w:t>
            </w:r>
          </w:p>
          <w:p w14:paraId="573DC605" w14:textId="2F91CB74" w:rsidR="007619B6" w:rsidRPr="007619B6" w:rsidRDefault="007619B6" w:rsidP="007619B6">
            <w:pPr>
              <w:rPr>
                <w:lang w:val="sr-Cyrl-RS"/>
              </w:rPr>
            </w:pPr>
            <w:r w:rsidRPr="007619B6">
              <w:rPr>
                <w:lang w:val="sr-Cyrl-RS"/>
              </w:rPr>
              <w:t xml:space="preserve">ИСО 13485  </w:t>
            </w:r>
          </w:p>
          <w:p w14:paraId="12578F53" w14:textId="6210CED2" w:rsidR="007619B6" w:rsidRPr="007619B6" w:rsidRDefault="007619B6" w:rsidP="007619B6">
            <w:pPr>
              <w:rPr>
                <w:lang w:val="sr-Cyrl-RS"/>
              </w:rPr>
            </w:pPr>
            <w:r w:rsidRPr="007619B6">
              <w:rPr>
                <w:lang w:val="sr-Cyrl-RS"/>
              </w:rPr>
              <w:t xml:space="preserve">ИСО 14001 </w:t>
            </w:r>
          </w:p>
          <w:p w14:paraId="13790DEC" w14:textId="2B03649B" w:rsidR="00EC19BC" w:rsidRPr="007619B6" w:rsidRDefault="007619B6" w:rsidP="007619B6">
            <w:pPr>
              <w:rPr>
                <w:lang w:val="sr-Cyrl-RS"/>
              </w:rPr>
            </w:pPr>
            <w:r w:rsidRPr="007619B6">
              <w:rPr>
                <w:lang w:val="sr-Cyrl-RS"/>
              </w:rPr>
              <w:t>ИСО 18001</w:t>
            </w:r>
          </w:p>
        </w:tc>
        <w:tc>
          <w:tcPr>
            <w:tcW w:w="3969" w:type="dxa"/>
            <w:gridSpan w:val="2"/>
            <w:shd w:val="clear" w:color="auto" w:fill="auto"/>
          </w:tcPr>
          <w:p w14:paraId="3D3EF048" w14:textId="77777777" w:rsidR="00EC19BC" w:rsidRPr="007619B6" w:rsidRDefault="00EC19BC" w:rsidP="00EC19BC">
            <w:pPr>
              <w:pStyle w:val="Default"/>
              <w:jc w:val="both"/>
              <w:rPr>
                <w:rFonts w:ascii="Times New Roman" w:hAnsi="Times New Roman" w:cs="Times New Roman"/>
                <w:b/>
                <w:iCs/>
                <w:color w:val="auto"/>
              </w:rPr>
            </w:pPr>
            <w:r w:rsidRPr="007619B6">
              <w:rPr>
                <w:rFonts w:ascii="Times New Roman" w:hAnsi="Times New Roman" w:cs="Times New Roman"/>
                <w:iCs/>
                <w:color w:val="auto"/>
              </w:rPr>
              <w:t xml:space="preserve">Доказ за </w:t>
            </w:r>
            <w:r w:rsidRPr="007619B6">
              <w:rPr>
                <w:rFonts w:ascii="Times New Roman" w:hAnsi="Times New Roman" w:cs="Times New Roman"/>
                <w:b/>
                <w:iCs/>
                <w:color w:val="auto"/>
              </w:rPr>
              <w:t>правна лица / предузетнике / физичка лица:</w:t>
            </w:r>
          </w:p>
          <w:p w14:paraId="2617CD0F" w14:textId="21BC35CC" w:rsidR="00EC19BC" w:rsidRPr="007619B6" w:rsidRDefault="007619B6" w:rsidP="00EC19BC">
            <w:pPr>
              <w:pStyle w:val="Default"/>
              <w:jc w:val="both"/>
              <w:rPr>
                <w:rFonts w:ascii="Times New Roman" w:hAnsi="Times New Roman" w:cs="Times New Roman"/>
                <w:iCs/>
                <w:color w:val="auto"/>
                <w:lang w:val="sr-Cyrl-RS"/>
              </w:rPr>
            </w:pPr>
            <w:r w:rsidRPr="007619B6">
              <w:rPr>
                <w:rFonts w:ascii="Times New Roman" w:hAnsi="Times New Roman" w:cs="Times New Roman"/>
                <w:iCs/>
                <w:lang w:val="sr-Cyrl-RS"/>
              </w:rPr>
              <w:t>Сертификати.</w:t>
            </w:r>
          </w:p>
        </w:tc>
        <w:tc>
          <w:tcPr>
            <w:tcW w:w="1807" w:type="dxa"/>
            <w:vAlign w:val="center"/>
          </w:tcPr>
          <w:p w14:paraId="7A22865F" w14:textId="77777777" w:rsidR="00EC19BC" w:rsidRPr="007619B6" w:rsidRDefault="00EC19BC" w:rsidP="00EC19BC">
            <w:pPr>
              <w:rPr>
                <w:noProof/>
              </w:rPr>
            </w:pP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8FF6AA" w14:textId="45E869C9" w:rsidR="004F4808" w:rsidRPr="00F54204" w:rsidRDefault="007678BD" w:rsidP="00F54204">
      <w:pPr>
        <w:pStyle w:val="ListParagraph"/>
        <w:numPr>
          <w:ilvl w:val="0"/>
          <w:numId w:val="46"/>
        </w:numPr>
        <w:jc w:val="both"/>
        <w:rPr>
          <w:noProof/>
          <w:lang w:val="sr-Cyrl-CS"/>
        </w:rPr>
      </w:pPr>
      <w:r w:rsidRPr="00F54204">
        <w:rPr>
          <w:noProof/>
          <w:lang w:val="sr-Cyrl-CS"/>
        </w:rPr>
        <w:t xml:space="preserve">Испуњеност </w:t>
      </w:r>
      <w:r w:rsidR="00875FBC" w:rsidRPr="00F54204">
        <w:rPr>
          <w:noProof/>
          <w:lang w:val="sr-Cyrl-CS"/>
        </w:rPr>
        <w:t>услова</w:t>
      </w:r>
      <w:r w:rsidRPr="00F54204">
        <w:rPr>
          <w:noProof/>
          <w:lang w:val="sr-Cyrl-CS"/>
        </w:rPr>
        <w:t xml:space="preserve"> </w:t>
      </w:r>
      <w:r w:rsidR="004F4808" w:rsidRPr="00F54204">
        <w:rPr>
          <w:noProof/>
        </w:rPr>
        <w:t xml:space="preserve">потврђује законски заступник понуђача потписаном </w:t>
      </w:r>
      <w:r w:rsidR="00C15D3D" w:rsidRPr="00F54204">
        <w:rPr>
          <w:noProof/>
        </w:rPr>
        <w:t>и печатираном ОВОМ</w:t>
      </w:r>
      <w:r w:rsidR="004F4808" w:rsidRPr="00F54204">
        <w:rPr>
          <w:noProof/>
        </w:rPr>
        <w:t xml:space="preserve"> ИЗЈАВОМ.</w:t>
      </w:r>
    </w:p>
    <w:p w14:paraId="4C21C092" w14:textId="77777777" w:rsidR="00C15D3D" w:rsidRPr="00C15D3D" w:rsidRDefault="00C15D3D" w:rsidP="004F4808">
      <w:pPr>
        <w:pStyle w:val="ListParagraph"/>
        <w:ind w:left="405"/>
        <w:jc w:val="both"/>
        <w:rPr>
          <w:noProof/>
          <w:highlight w:val="yellow"/>
        </w:rPr>
      </w:pPr>
    </w:p>
    <w:p w14:paraId="7907EA93" w14:textId="60965CE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055F6062"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6475084" w14:textId="37013990" w:rsidR="008303D6" w:rsidRDefault="00FE7D05" w:rsidP="0085346B">
      <w:pPr>
        <w:pStyle w:val="ListParagraph"/>
        <w:tabs>
          <w:tab w:val="left" w:pos="680"/>
        </w:tabs>
        <w:ind w:left="405"/>
        <w:jc w:val="both"/>
        <w:rPr>
          <w:bCs/>
          <w:lang w:val="sr-Cyrl-CS"/>
        </w:rPr>
      </w:pPr>
      <w:r w:rsidRPr="00300477">
        <w:rPr>
          <w:bCs/>
          <w:lang w:val="sr-Cyrl-RS"/>
        </w:rPr>
        <w:lastRenderedPageBreak/>
        <w:t xml:space="preserve">Ако је понуђач доставио </w:t>
      </w:r>
      <w:r w:rsidR="004C1609" w:rsidRPr="004C1609">
        <w:rPr>
          <w:bCs/>
          <w:lang w:val="sr-Cyrl-RS"/>
        </w:rPr>
        <w:t xml:space="preserve">ОВУ </w:t>
      </w:r>
      <w:r w:rsidRPr="00300477">
        <w:rPr>
          <w:bCs/>
          <w:lang w:val="sr-Cyrl-RS"/>
        </w:rPr>
        <w:t xml:space="preserve">ИЗЈАВУ, </w:t>
      </w:r>
      <w:r w:rsidR="00AE63CE">
        <w:rPr>
          <w:bCs/>
          <w:lang w:val="sr-Cyrl-CS"/>
        </w:rPr>
        <w:t>Наручилац 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proofErr w:type="gramStart"/>
      <w:r w:rsidR="00FE7236" w:rsidRPr="00300477">
        <w:t>Наручилац доказе може да затражи и од осталих понуђача</w:t>
      </w:r>
      <w:r w:rsidR="00906116" w:rsidRPr="00300477">
        <w:rPr>
          <w:bCs/>
          <w:lang w:val="sr-Cyrl-CS"/>
        </w:rPr>
        <w:t>.</w:t>
      </w:r>
      <w:proofErr w:type="gramEnd"/>
      <w:r w:rsidR="00906116" w:rsidRPr="00300477">
        <w:rPr>
          <w:bCs/>
          <w:lang w:val="sr-Cyrl-CS"/>
        </w:rPr>
        <w:t xml:space="preserve"> </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77A68D66"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p>
    <w:p w14:paraId="6F06E6AC" w14:textId="7C3B613C"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F54204"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3E52936C" w14:textId="1091EEDF" w:rsidR="00F54204" w:rsidRPr="00F54204" w:rsidRDefault="00E04B7B" w:rsidP="00F54204">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594A64A7" w14:textId="77777777" w:rsidR="00AB0322" w:rsidRPr="00AB0322" w:rsidRDefault="00AB0322" w:rsidP="00AB0322">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95CEEA4" w14:textId="77777777" w:rsidTr="008B636C">
        <w:tc>
          <w:tcPr>
            <w:tcW w:w="3095" w:type="dxa"/>
            <w:tcBorders>
              <w:bottom w:val="single" w:sz="4" w:space="0" w:color="auto"/>
            </w:tcBorders>
          </w:tcPr>
          <w:p w14:paraId="654CA6D8" w14:textId="77777777" w:rsidR="00AB0322" w:rsidRPr="00CF619E" w:rsidRDefault="00AB0322" w:rsidP="008B636C">
            <w:pPr>
              <w:rPr>
                <w:bCs/>
                <w:iCs/>
                <w:noProof/>
                <w:lang w:val="sr-Cyrl-CS"/>
              </w:rPr>
            </w:pPr>
          </w:p>
        </w:tc>
        <w:tc>
          <w:tcPr>
            <w:tcW w:w="3095" w:type="dxa"/>
          </w:tcPr>
          <w:p w14:paraId="48A98E06" w14:textId="77777777" w:rsidR="00AB0322" w:rsidRPr="00CF619E" w:rsidRDefault="00AB0322" w:rsidP="008B636C">
            <w:pPr>
              <w:rPr>
                <w:bCs/>
                <w:iCs/>
                <w:noProof/>
                <w:lang w:val="sr-Cyrl-CS"/>
              </w:rPr>
            </w:pPr>
          </w:p>
        </w:tc>
        <w:tc>
          <w:tcPr>
            <w:tcW w:w="3096" w:type="dxa"/>
            <w:tcBorders>
              <w:bottom w:val="single" w:sz="4" w:space="0" w:color="auto"/>
            </w:tcBorders>
          </w:tcPr>
          <w:p w14:paraId="2BBA690D" w14:textId="77777777" w:rsidR="00AB0322" w:rsidRPr="00CF619E" w:rsidRDefault="00AB0322" w:rsidP="008B636C">
            <w:pPr>
              <w:rPr>
                <w:bCs/>
                <w:iCs/>
                <w:noProof/>
                <w:lang w:val="sr-Cyrl-CS"/>
              </w:rPr>
            </w:pPr>
          </w:p>
        </w:tc>
      </w:tr>
      <w:tr w:rsidR="00AB0322" w:rsidRPr="00CF619E" w14:paraId="41EB659C" w14:textId="77777777" w:rsidTr="008B636C">
        <w:tc>
          <w:tcPr>
            <w:tcW w:w="3095" w:type="dxa"/>
            <w:tcBorders>
              <w:top w:val="single" w:sz="4" w:space="0" w:color="auto"/>
            </w:tcBorders>
          </w:tcPr>
          <w:p w14:paraId="6D3BD807"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2BDB6534"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AC63BA8"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2CCB21C2" w14:textId="77777777" w:rsidTr="008B636C">
        <w:tc>
          <w:tcPr>
            <w:tcW w:w="3095" w:type="dxa"/>
          </w:tcPr>
          <w:p w14:paraId="7EA5F9BE" w14:textId="77777777" w:rsidR="00AB0322" w:rsidRPr="00CF619E" w:rsidRDefault="00AB0322" w:rsidP="008B636C">
            <w:pPr>
              <w:rPr>
                <w:bCs/>
                <w:iCs/>
                <w:noProof/>
                <w:lang w:val="hr-HR"/>
              </w:rPr>
            </w:pPr>
          </w:p>
        </w:tc>
        <w:tc>
          <w:tcPr>
            <w:tcW w:w="3095" w:type="dxa"/>
          </w:tcPr>
          <w:p w14:paraId="406AF9B1" w14:textId="77777777" w:rsidR="00AB0322" w:rsidRPr="00CF619E" w:rsidRDefault="00AB0322" w:rsidP="008B636C">
            <w:pPr>
              <w:rPr>
                <w:bCs/>
                <w:iCs/>
                <w:noProof/>
                <w:lang w:val="hr-HR"/>
              </w:rPr>
            </w:pPr>
          </w:p>
        </w:tc>
        <w:tc>
          <w:tcPr>
            <w:tcW w:w="3096" w:type="dxa"/>
            <w:tcBorders>
              <w:bottom w:val="single" w:sz="4" w:space="0" w:color="auto"/>
            </w:tcBorders>
          </w:tcPr>
          <w:p w14:paraId="62F9C4F4" w14:textId="77777777" w:rsidR="00AB0322" w:rsidRPr="00CF619E" w:rsidRDefault="00AB0322" w:rsidP="008B636C">
            <w:pPr>
              <w:rPr>
                <w:bCs/>
                <w:iCs/>
                <w:noProof/>
                <w:lang w:val="sr-Cyrl-CS"/>
              </w:rPr>
            </w:pPr>
          </w:p>
          <w:p w14:paraId="2305B3B0" w14:textId="77777777" w:rsidR="00AB0322" w:rsidRPr="00CF619E" w:rsidRDefault="00AB0322" w:rsidP="008B636C">
            <w:pPr>
              <w:rPr>
                <w:bCs/>
                <w:iCs/>
                <w:noProof/>
                <w:lang w:val="sr-Cyrl-CS"/>
              </w:rPr>
            </w:pPr>
          </w:p>
        </w:tc>
      </w:tr>
      <w:tr w:rsidR="00AB0322" w:rsidRPr="00CF619E" w14:paraId="6597F78C" w14:textId="77777777" w:rsidTr="008B636C">
        <w:tc>
          <w:tcPr>
            <w:tcW w:w="3095" w:type="dxa"/>
          </w:tcPr>
          <w:p w14:paraId="07DAD982" w14:textId="77777777" w:rsidR="00AB0322" w:rsidRPr="00CF619E" w:rsidRDefault="00AB0322" w:rsidP="008B636C">
            <w:pPr>
              <w:rPr>
                <w:bCs/>
                <w:iCs/>
                <w:noProof/>
                <w:lang w:val="hr-HR"/>
              </w:rPr>
            </w:pPr>
          </w:p>
        </w:tc>
        <w:tc>
          <w:tcPr>
            <w:tcW w:w="3095" w:type="dxa"/>
          </w:tcPr>
          <w:p w14:paraId="71D71562" w14:textId="77777777" w:rsidR="00AB0322" w:rsidRPr="00CF619E" w:rsidRDefault="00AB0322" w:rsidP="008B636C">
            <w:pPr>
              <w:rPr>
                <w:bCs/>
                <w:iCs/>
                <w:noProof/>
                <w:lang w:val="hr-HR"/>
              </w:rPr>
            </w:pPr>
          </w:p>
        </w:tc>
        <w:tc>
          <w:tcPr>
            <w:tcW w:w="3096" w:type="dxa"/>
            <w:tcBorders>
              <w:top w:val="single" w:sz="4" w:space="0" w:color="auto"/>
            </w:tcBorders>
          </w:tcPr>
          <w:p w14:paraId="635C438A" w14:textId="77777777" w:rsidR="00AB0322" w:rsidRPr="00CF619E" w:rsidRDefault="00AB0322" w:rsidP="008B636C">
            <w:pPr>
              <w:jc w:val="center"/>
              <w:rPr>
                <w:bCs/>
                <w:iCs/>
                <w:noProof/>
                <w:lang w:val="sr-Cyrl-CS"/>
              </w:rPr>
            </w:pPr>
            <w:r w:rsidRPr="00CF619E">
              <w:rPr>
                <w:bCs/>
                <w:iCs/>
                <w:noProof/>
              </w:rPr>
              <w:t>ПОТПИС</w:t>
            </w:r>
          </w:p>
        </w:tc>
      </w:tr>
    </w:tbl>
    <w:p w14:paraId="738B94CC" w14:textId="4985A93E" w:rsidR="002D5B2C" w:rsidRPr="00CC366C" w:rsidRDefault="004B0A93" w:rsidP="00F54204">
      <w:pPr>
        <w:pStyle w:val="Heading1"/>
      </w:pPr>
      <w:bookmarkStart w:id="35" w:name="_Toc375826007"/>
      <w:bookmarkStart w:id="36" w:name="_Toc389030814"/>
      <w:bookmarkStart w:id="37" w:name="_Toc448222238"/>
      <w:r>
        <w:rPr>
          <w:szCs w:val="28"/>
        </w:rPr>
        <w:br w:type="page"/>
      </w:r>
      <w:bookmarkStart w:id="38" w:name="_Toc477327710"/>
      <w:bookmarkStart w:id="39" w:name="_Toc477327993"/>
      <w:bookmarkStart w:id="40" w:name="_Toc477328722"/>
      <w:bookmarkStart w:id="41" w:name="_Toc477329193"/>
      <w:bookmarkStart w:id="42" w:name="_Toc496858237"/>
      <w:r w:rsidR="002D5B2C" w:rsidRPr="00CC366C">
        <w:lastRenderedPageBreak/>
        <w:t>УПУТСТВО П</w:t>
      </w:r>
      <w:r w:rsidR="00343F79" w:rsidRPr="00CC366C">
        <w:t>ОНУЂАЧИМА КАКО ДА САЧИНЕ ПОНУДУ</w:t>
      </w:r>
      <w:bookmarkEnd w:id="35"/>
      <w:bookmarkEnd w:id="36"/>
      <w:bookmarkEnd w:id="37"/>
      <w:bookmarkEnd w:id="38"/>
      <w:bookmarkEnd w:id="39"/>
      <w:bookmarkEnd w:id="40"/>
      <w:bookmarkEnd w:id="41"/>
      <w:bookmarkEnd w:id="42"/>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1E172AAE" w:rsidR="00251440" w:rsidRPr="007F6F85" w:rsidRDefault="00545532" w:rsidP="001B6485">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5FEB77D7" w:rsidR="00C21A19" w:rsidRPr="00AE1407" w:rsidRDefault="00C21A19" w:rsidP="00C21A19">
      <w:pPr>
        <w:rPr>
          <w:noProof/>
        </w:rPr>
      </w:pPr>
      <w:r w:rsidRPr="001B6485">
        <w:rPr>
          <w:noProof/>
        </w:rPr>
        <w:t>Предмет јавне набавке није обликован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1B6485" w:rsidRDefault="00A878F3" w:rsidP="00A878F3">
      <w:pPr>
        <w:jc w:val="both"/>
        <w:rPr>
          <w:b/>
          <w:bCs/>
          <w:i/>
          <w:iCs/>
        </w:rPr>
      </w:pPr>
      <w:proofErr w:type="gramStart"/>
      <w:r w:rsidRPr="001B6485">
        <w:rPr>
          <w:bCs/>
          <w:iCs/>
        </w:rPr>
        <w:t>По</w:t>
      </w:r>
      <w:r w:rsidR="00705D76" w:rsidRPr="001B6485">
        <w:rPr>
          <w:bCs/>
          <w:iCs/>
        </w:rPr>
        <w:t xml:space="preserve">дношење понуде са варијантама </w:t>
      </w:r>
      <w:r w:rsidR="002238DC" w:rsidRPr="001B6485">
        <w:rPr>
          <w:bCs/>
          <w:iCs/>
          <w:lang w:val="sr-Cyrl-RS"/>
        </w:rPr>
        <w:t>ни</w:t>
      </w:r>
      <w:r w:rsidRPr="001B6485">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576EC731"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5A0AE136" w:rsidR="008B55B5" w:rsidRPr="001B6485" w:rsidRDefault="008B55B5" w:rsidP="008B55B5">
      <w:pPr>
        <w:jc w:val="both"/>
        <w:rPr>
          <w:iCs/>
        </w:rPr>
      </w:pPr>
      <w:proofErr w:type="gramStart"/>
      <w:r w:rsidRPr="00651D05">
        <w:rPr>
          <w:bCs/>
          <w:iCs/>
        </w:rPr>
        <w:t xml:space="preserve">Понуђач је </w:t>
      </w:r>
      <w:r w:rsidRPr="001B6485">
        <w:rPr>
          <w:bCs/>
          <w:iCs/>
        </w:rPr>
        <w:t xml:space="preserve">дужан да за подизвођаче достави доказе о испуњености услова који су наведени у </w:t>
      </w:r>
      <w:r w:rsidRPr="001B6485">
        <w:rPr>
          <w:bCs/>
          <w:iCs/>
          <w:lang w:val="sr-Cyrl-CS"/>
        </w:rPr>
        <w:t>поглављу</w:t>
      </w:r>
      <w:r w:rsidRPr="001B6485">
        <w:rPr>
          <w:bCs/>
          <w:iCs/>
        </w:rPr>
        <w:t xml:space="preserve"> </w:t>
      </w:r>
      <w:r w:rsidR="001B6485" w:rsidRPr="001B6485">
        <w:rPr>
          <w:bCs/>
          <w:iCs/>
        </w:rPr>
        <w:t>3</w:t>
      </w:r>
      <w:r w:rsidRPr="001B6485">
        <w:rPr>
          <w:bCs/>
          <w:iCs/>
        </w:rPr>
        <w:t>.</w:t>
      </w:r>
      <w:proofErr w:type="gramEnd"/>
      <w:r w:rsidRPr="001B6485">
        <w:rPr>
          <w:bCs/>
          <w:iCs/>
        </w:rPr>
        <w:t xml:space="preserve"> </w:t>
      </w:r>
      <w:proofErr w:type="gramStart"/>
      <w:r w:rsidRPr="001B6485">
        <w:rPr>
          <w:bCs/>
          <w:iCs/>
        </w:rPr>
        <w:t>конкур</w:t>
      </w:r>
      <w:r w:rsidR="00CB5A79" w:rsidRPr="001B6485">
        <w:rPr>
          <w:bCs/>
          <w:iCs/>
        </w:rPr>
        <w:t>сне</w:t>
      </w:r>
      <w:proofErr w:type="gramEnd"/>
      <w:r w:rsidR="00CB5A79" w:rsidRPr="001B6485">
        <w:rPr>
          <w:bCs/>
          <w:iCs/>
        </w:rPr>
        <w:t xml:space="preserve"> документације, у складу са у</w:t>
      </w:r>
      <w:r w:rsidRPr="001B6485">
        <w:rPr>
          <w:bCs/>
          <w:iCs/>
        </w:rPr>
        <w:t>путством како се доказује испуњеност услова.</w:t>
      </w:r>
    </w:p>
    <w:p w14:paraId="60671184" w14:textId="77777777" w:rsidR="008B55B5" w:rsidRPr="001B6485" w:rsidRDefault="008B55B5" w:rsidP="008B55B5">
      <w:pPr>
        <w:jc w:val="both"/>
        <w:rPr>
          <w:iCs/>
        </w:rPr>
      </w:pPr>
      <w:proofErr w:type="gramStart"/>
      <w:r w:rsidRPr="001B6485">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1B6485" w:rsidRDefault="008B55B5" w:rsidP="008B55B5">
      <w:pPr>
        <w:jc w:val="both"/>
        <w:rPr>
          <w:iCs/>
        </w:rPr>
      </w:pPr>
      <w:proofErr w:type="gramStart"/>
      <w:r w:rsidRPr="001B6485">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1B6485">
        <w:rPr>
          <w:iCs/>
        </w:rPr>
        <w:t xml:space="preserve"> </w:t>
      </w:r>
    </w:p>
    <w:p w14:paraId="48BACD02" w14:textId="77777777" w:rsidR="00A878F3" w:rsidRPr="00AE1407" w:rsidRDefault="008B55B5" w:rsidP="00A878F3">
      <w:pPr>
        <w:jc w:val="both"/>
        <w:rPr>
          <w:iCs/>
        </w:rPr>
      </w:pPr>
      <w:proofErr w:type="gramStart"/>
      <w:r w:rsidRPr="001B6485">
        <w:rPr>
          <w:iCs/>
        </w:rPr>
        <w:t>Наручилац не дозвољава пренос доспелих потраживања директно подизвођачу у смислу члана 80.</w:t>
      </w:r>
      <w:proofErr w:type="gramEnd"/>
      <w:r w:rsidRPr="001B6485">
        <w:rPr>
          <w:iCs/>
        </w:rPr>
        <w:t xml:space="preserve"> </w:t>
      </w:r>
      <w:proofErr w:type="gramStart"/>
      <w:r w:rsidRPr="001B6485">
        <w:rPr>
          <w:iCs/>
        </w:rPr>
        <w:t>став</w:t>
      </w:r>
      <w:proofErr w:type="gramEnd"/>
      <w:r w:rsidRPr="001B6485">
        <w:rPr>
          <w:iCs/>
        </w:rPr>
        <w:t xml:space="preserve"> 9. </w:t>
      </w:r>
      <w:proofErr w:type="gramStart"/>
      <w:r w:rsidRPr="001B6485">
        <w:rPr>
          <w:iCs/>
        </w:rPr>
        <w:t>Закона</w:t>
      </w:r>
      <w:r w:rsidRPr="00AE1407">
        <w:rPr>
          <w:iCs/>
        </w:rPr>
        <w:t xml:space="preserve">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1B6485" w:rsidRDefault="00A878F3" w:rsidP="00A878F3">
      <w:pPr>
        <w:pStyle w:val="ListParagraph"/>
        <w:jc w:val="both"/>
        <w:rPr>
          <w:rFonts w:eastAsia="TimesNewRomanPSMT"/>
          <w:bCs/>
        </w:rPr>
      </w:pPr>
    </w:p>
    <w:p w14:paraId="307B05AA" w14:textId="2AFEA3F3" w:rsidR="00A878F3" w:rsidRPr="001B6485" w:rsidRDefault="00A878F3" w:rsidP="00A878F3">
      <w:pPr>
        <w:jc w:val="both"/>
      </w:pPr>
      <w:proofErr w:type="gramStart"/>
      <w:r w:rsidRPr="001B6485">
        <w:rPr>
          <w:rFonts w:eastAsia="TimesNewRomanPSMT"/>
          <w:bCs/>
        </w:rPr>
        <w:t xml:space="preserve">Група понуђача је дужна да достави све доказе о испуњености услова који су наведени у </w:t>
      </w:r>
      <w:r w:rsidRPr="001B6485">
        <w:rPr>
          <w:rFonts w:eastAsia="TimesNewRomanPSMT"/>
          <w:bCs/>
          <w:lang w:val="sr-Cyrl-CS"/>
        </w:rPr>
        <w:t>поглављу</w:t>
      </w:r>
      <w:r w:rsidRPr="001B6485">
        <w:rPr>
          <w:rFonts w:eastAsia="TimesNewRomanPSMT"/>
          <w:bCs/>
        </w:rPr>
        <w:t xml:space="preserve"> </w:t>
      </w:r>
      <w:r w:rsidR="001B6485" w:rsidRPr="001B6485">
        <w:rPr>
          <w:rFonts w:eastAsia="TimesNewRomanPSMT"/>
          <w:bCs/>
        </w:rPr>
        <w:t>3</w:t>
      </w:r>
      <w:r w:rsidR="0084500F" w:rsidRPr="001B6485">
        <w:rPr>
          <w:rFonts w:eastAsia="TimesNewRomanPSMT"/>
          <w:bCs/>
        </w:rPr>
        <w:t>.</w:t>
      </w:r>
      <w:proofErr w:type="gramEnd"/>
      <w:r w:rsidRPr="001B6485">
        <w:rPr>
          <w:rFonts w:eastAsia="TimesNewRomanPSMT"/>
          <w:bCs/>
          <w:lang w:val="ru-RU"/>
        </w:rPr>
        <w:t xml:space="preserve"> </w:t>
      </w:r>
      <w:proofErr w:type="gramStart"/>
      <w:r w:rsidRPr="001B6485">
        <w:rPr>
          <w:rFonts w:eastAsia="TimesNewRomanPSMT"/>
          <w:bCs/>
        </w:rPr>
        <w:t>конкурсне</w:t>
      </w:r>
      <w:proofErr w:type="gramEnd"/>
      <w:r w:rsidRPr="001B6485">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008CA19D" w14:textId="051A0099" w:rsidR="00732364" w:rsidRPr="00A555C8" w:rsidRDefault="00FC2837" w:rsidP="0068551F">
      <w:pPr>
        <w:jc w:val="both"/>
        <w:rPr>
          <w:noProof/>
          <w:lang w:val="sr-Cyrl-CS"/>
        </w:rPr>
      </w:pPr>
      <w:r w:rsidRPr="002B7B7C">
        <w:rPr>
          <w:noProof/>
          <w:lang w:val="sr-Cyrl-CS"/>
        </w:rPr>
        <w:t>Наручилац захтева да рок плаћања буде</w:t>
      </w:r>
      <w:r w:rsidR="00A555C8" w:rsidRPr="002B7B7C">
        <w:rPr>
          <w:noProof/>
          <w:lang w:val="sr-Cyrl-CS"/>
        </w:rPr>
        <w:t xml:space="preserve"> 15</w:t>
      </w:r>
      <w:r w:rsidRPr="002B7B7C">
        <w:rPr>
          <w:noProof/>
          <w:lang w:val="sr-Cyrl-CS"/>
        </w:rPr>
        <w:t xml:space="preserve"> дана, од дана </w:t>
      </w:r>
      <w:r w:rsidR="00D641A2" w:rsidRPr="002B7B7C">
        <w:rPr>
          <w:noProof/>
          <w:lang w:val="sr-Cyrl-CS"/>
        </w:rPr>
        <w:t xml:space="preserve">доставе </w:t>
      </w:r>
      <w:r w:rsidR="0084325D" w:rsidRPr="002B7B7C">
        <w:rPr>
          <w:noProof/>
          <w:lang w:val="sr-Cyrl-CS"/>
        </w:rPr>
        <w:t xml:space="preserve"> </w:t>
      </w:r>
      <w:r w:rsidR="00506DD5">
        <w:rPr>
          <w:noProof/>
          <w:lang w:val="sr-Cyrl-CS"/>
        </w:rPr>
        <w:t xml:space="preserve">рачуна </w:t>
      </w:r>
      <w:r w:rsidR="00732364">
        <w:rPr>
          <w:noProof/>
          <w:lang w:val="sr-Cyrl-CS"/>
        </w:rPr>
        <w:t>за сваку сукцесивну испоруку</w:t>
      </w:r>
      <w:r w:rsidR="00506DD5">
        <w:rPr>
          <w:noProof/>
          <w:lang w:val="sr-Cyrl-CS"/>
        </w:rPr>
        <w:t xml:space="preserve"> добара која су предмет јавне набавке.</w:t>
      </w:r>
    </w:p>
    <w:p w14:paraId="1301D5A9" w14:textId="77777777" w:rsidR="0068551F" w:rsidRPr="00A555C8" w:rsidRDefault="0068551F" w:rsidP="0068551F">
      <w:pPr>
        <w:jc w:val="both"/>
        <w:rPr>
          <w:iCs/>
        </w:rPr>
      </w:pPr>
      <w:proofErr w:type="gramStart"/>
      <w:r w:rsidRPr="00A555C8">
        <w:rPr>
          <w:iCs/>
        </w:rPr>
        <w:t>Плаћање се врши уплатом на рачун понуђача.</w:t>
      </w:r>
      <w:proofErr w:type="gramEnd"/>
    </w:p>
    <w:p w14:paraId="486E6ADE" w14:textId="77777777" w:rsidR="0068551F" w:rsidRPr="00A555C8" w:rsidRDefault="0068551F" w:rsidP="0068551F">
      <w:pPr>
        <w:jc w:val="both"/>
        <w:rPr>
          <w:iCs/>
        </w:rPr>
      </w:pPr>
      <w:proofErr w:type="gramStart"/>
      <w:r w:rsidRPr="00A555C8">
        <w:rPr>
          <w:iCs/>
        </w:rPr>
        <w:t>Понуђачу није дозвољено да захтева аванс.</w:t>
      </w:r>
      <w:proofErr w:type="gramEnd"/>
    </w:p>
    <w:p w14:paraId="365389F7" w14:textId="77777777" w:rsidR="009B42AC" w:rsidRDefault="009B42AC" w:rsidP="0068551F">
      <w:pPr>
        <w:jc w:val="both"/>
        <w:rPr>
          <w:iCs/>
          <w:highlight w:val="yellow"/>
        </w:rPr>
      </w:pPr>
    </w:p>
    <w:p w14:paraId="03929F5B" w14:textId="1F6AB533" w:rsidR="007F6617" w:rsidRPr="00A555C8" w:rsidRDefault="007F6617" w:rsidP="007F6617">
      <w:pPr>
        <w:jc w:val="both"/>
        <w:rPr>
          <w:iCs/>
        </w:rPr>
      </w:pPr>
      <w:proofErr w:type="gramStart"/>
      <w:r w:rsidRPr="00A555C8">
        <w:rPr>
          <w:iCs/>
        </w:rPr>
        <w:t xml:space="preserve">Рачун </w:t>
      </w:r>
      <w:r w:rsidR="00422F8C" w:rsidRPr="00A555C8">
        <w:rPr>
          <w:iCs/>
          <w:lang w:val="sr-Cyrl-RS"/>
        </w:rPr>
        <w:t xml:space="preserve">се </w:t>
      </w:r>
      <w:r w:rsidR="00422F8C" w:rsidRPr="00A555C8">
        <w:rPr>
          <w:iCs/>
        </w:rPr>
        <w:t>испоставља</w:t>
      </w:r>
      <w:r w:rsidR="003031BD">
        <w:rPr>
          <w:iCs/>
        </w:rPr>
        <w:t xml:space="preserve"> на основу потписаног </w:t>
      </w:r>
      <w:r w:rsidR="003031BD">
        <w:rPr>
          <w:iCs/>
          <w:lang w:val="sr-Cyrl-RS"/>
        </w:rPr>
        <w:t xml:space="preserve">радног налога и </w:t>
      </w:r>
      <w:r w:rsidR="00970F82" w:rsidRPr="00A555C8">
        <w:rPr>
          <w:iCs/>
          <w:lang w:val="sr-Cyrl-RS"/>
        </w:rPr>
        <w:t>записника</w:t>
      </w:r>
      <w:r w:rsidRPr="00A555C8">
        <w:rPr>
          <w:iCs/>
        </w:rPr>
        <w:t xml:space="preserve"> од стране овлашћеног лица </w:t>
      </w:r>
      <w:r w:rsidRPr="00A555C8">
        <w:rPr>
          <w:bCs/>
          <w:noProof/>
        </w:rPr>
        <w:t>за техничк</w:t>
      </w:r>
      <w:r w:rsidRPr="00A555C8">
        <w:rPr>
          <w:bCs/>
          <w:noProof/>
          <w:lang w:val="sr-Cyrl-RS"/>
        </w:rPr>
        <w:t xml:space="preserve">у </w:t>
      </w:r>
      <w:r w:rsidRPr="00A555C8">
        <w:rPr>
          <w:bCs/>
          <w:noProof/>
        </w:rPr>
        <w:t>реализациј</w:t>
      </w:r>
      <w:r w:rsidRPr="00A555C8">
        <w:rPr>
          <w:bCs/>
          <w:noProof/>
          <w:lang w:val="sr-Cyrl-RS"/>
        </w:rPr>
        <w:t xml:space="preserve">у </w:t>
      </w:r>
      <w:r w:rsidRPr="00A555C8">
        <w:rPr>
          <w:iCs/>
          <w:lang w:val="sr-Cyrl-RS"/>
        </w:rPr>
        <w:t>уговора</w:t>
      </w:r>
      <w:r w:rsidR="003031BD">
        <w:rPr>
          <w:iCs/>
          <w:lang w:val="sr-Cyrl-RS"/>
        </w:rPr>
        <w:t>,</w:t>
      </w:r>
      <w:r w:rsidRPr="00A555C8">
        <w:rPr>
          <w:iCs/>
        </w:rPr>
        <w:t xml:space="preserve"> којим се верификује квалитет </w:t>
      </w:r>
      <w:r w:rsidR="00A555C8" w:rsidRPr="00A555C8">
        <w:rPr>
          <w:iCs/>
          <w:lang w:val="sr-Cyrl-RS"/>
        </w:rPr>
        <w:t>извршења</w:t>
      </w:r>
      <w:r w:rsidRPr="00A555C8">
        <w:rPr>
          <w:iCs/>
          <w:lang w:val="sr-Cyrl-RS"/>
        </w:rPr>
        <w:t>.</w:t>
      </w:r>
      <w:proofErr w:type="gramEnd"/>
      <w:r w:rsidRPr="00A555C8">
        <w:rPr>
          <w:iCs/>
        </w:rPr>
        <w:t xml:space="preserve"> </w:t>
      </w:r>
    </w:p>
    <w:p w14:paraId="2F0BA8DD" w14:textId="77777777" w:rsidR="007F6617" w:rsidRPr="00D31C73" w:rsidRDefault="007F6617" w:rsidP="00D31C73">
      <w:pPr>
        <w:ind w:firstLine="708"/>
        <w:jc w:val="both"/>
        <w:rPr>
          <w:iCs/>
          <w:highlight w:val="green"/>
        </w:rPr>
      </w:pPr>
    </w:p>
    <w:p w14:paraId="4C954997" w14:textId="77777777" w:rsidR="0068551F" w:rsidRPr="00843C1A" w:rsidRDefault="0068551F" w:rsidP="00BD619D">
      <w:pPr>
        <w:pStyle w:val="ListParagraph"/>
        <w:numPr>
          <w:ilvl w:val="1"/>
          <w:numId w:val="12"/>
        </w:numPr>
        <w:rPr>
          <w:b/>
          <w:u w:val="single"/>
        </w:rPr>
      </w:pPr>
      <w:r w:rsidRPr="00843C1A">
        <w:rPr>
          <w:b/>
          <w:u w:val="single"/>
        </w:rPr>
        <w:t>Захтеви у погледу гарантног рока</w:t>
      </w:r>
    </w:p>
    <w:p w14:paraId="6CD5C3C3" w14:textId="739BF576" w:rsidR="002A52DF" w:rsidRDefault="002A52DF" w:rsidP="002A52DF">
      <w:pPr>
        <w:jc w:val="both"/>
        <w:rPr>
          <w:iCs/>
          <w:lang w:val="sr-Cyrl-RS"/>
        </w:rPr>
      </w:pPr>
      <w:proofErr w:type="gramStart"/>
      <w:r w:rsidRPr="00843C1A">
        <w:rPr>
          <w:iCs/>
        </w:rPr>
        <w:t xml:space="preserve">Наручилац захтева да гарантни рок на </w:t>
      </w:r>
      <w:r w:rsidR="00843C1A" w:rsidRPr="00843C1A">
        <w:rPr>
          <w:iCs/>
          <w:lang w:val="sr-Cyrl-RS"/>
        </w:rPr>
        <w:t>софтвер</w:t>
      </w:r>
      <w:r w:rsidRPr="00843C1A">
        <w:rPr>
          <w:iCs/>
          <w:lang w:val="sr-Cyrl-RS"/>
        </w:rPr>
        <w:t xml:space="preserve"> буде годину дана, а на </w:t>
      </w:r>
      <w:r w:rsidR="00843C1A" w:rsidRPr="00843C1A">
        <w:rPr>
          <w:iCs/>
          <w:lang w:val="sr-Cyrl-RS"/>
        </w:rPr>
        <w:t>чипове и читаче</w:t>
      </w:r>
      <w:r w:rsidRPr="00843C1A">
        <w:rPr>
          <w:iCs/>
          <w:lang w:val="sr-Cyrl-RS"/>
        </w:rPr>
        <w:t xml:space="preserve"> по препоруци произвођача</w:t>
      </w:r>
      <w:r w:rsidR="00C47343" w:rsidRPr="00843C1A">
        <w:rPr>
          <w:iCs/>
          <w:lang w:val="sr-Cyrl-RS"/>
        </w:rPr>
        <w:t xml:space="preserve">, од дана </w:t>
      </w:r>
      <w:r w:rsidR="00843C1A" w:rsidRPr="00843C1A">
        <w:rPr>
          <w:iCs/>
          <w:lang w:val="sr-Cyrl-RS"/>
        </w:rPr>
        <w:t>извршења, односно испоруке.</w:t>
      </w:r>
      <w:proofErr w:type="gramEnd"/>
    </w:p>
    <w:p w14:paraId="0AC37B85" w14:textId="77777777" w:rsidR="0068551F" w:rsidRPr="002E1A33" w:rsidRDefault="0068551F" w:rsidP="0068551F">
      <w:pPr>
        <w:jc w:val="both"/>
        <w:rPr>
          <w:iCs/>
          <w:highlight w:val="yellow"/>
        </w:rPr>
      </w:pPr>
    </w:p>
    <w:p w14:paraId="0D15C684" w14:textId="77777777" w:rsidR="005F7C28" w:rsidRPr="0065463F" w:rsidRDefault="0068551F" w:rsidP="005F7C28">
      <w:pPr>
        <w:pStyle w:val="ListParagraph"/>
        <w:numPr>
          <w:ilvl w:val="1"/>
          <w:numId w:val="12"/>
        </w:numPr>
        <w:rPr>
          <w:b/>
          <w:u w:val="single"/>
        </w:rPr>
      </w:pPr>
      <w:r w:rsidRPr="0065463F">
        <w:rPr>
          <w:b/>
          <w:u w:val="single"/>
        </w:rPr>
        <w:t>Захтев у погледу рока (испоруке добара, извршења услуге, извођења радова)</w:t>
      </w:r>
    </w:p>
    <w:p w14:paraId="129BEDFD" w14:textId="5A34C1BF" w:rsidR="005F7C28" w:rsidRPr="0065463F" w:rsidRDefault="005F7C28" w:rsidP="005F7C28">
      <w:pPr>
        <w:jc w:val="both"/>
        <w:rPr>
          <w:lang w:val="sr-Cyrl-RS"/>
        </w:rPr>
      </w:pPr>
      <w:proofErr w:type="gramStart"/>
      <w:r w:rsidRPr="0065463F">
        <w:t xml:space="preserve">Понуђач је дужан да наручиоцу </w:t>
      </w:r>
      <w:r w:rsidRPr="0065463F">
        <w:rPr>
          <w:lang w:val="sr-Cyrl-RS"/>
        </w:rPr>
        <w:t>сукцесивно</w:t>
      </w:r>
      <w:r w:rsidRPr="0065463F">
        <w:t xml:space="preserve"> испоручи </w:t>
      </w:r>
      <w:r w:rsidRPr="0065463F">
        <w:rPr>
          <w:lang w:val="sr-Cyrl-RS"/>
        </w:rPr>
        <w:t>добра која су предмет јавне набавке</w:t>
      </w:r>
      <w:r w:rsidR="00676121">
        <w:rPr>
          <w:lang w:val="sr-Cyrl-RS"/>
        </w:rPr>
        <w:t>, према позиву наручиоца</w:t>
      </w:r>
      <w:r w:rsidRPr="0065463F">
        <w:rPr>
          <w:lang w:val="sr-Cyrl-RS"/>
        </w:rPr>
        <w:t>.</w:t>
      </w:r>
      <w:proofErr w:type="gramEnd"/>
    </w:p>
    <w:p w14:paraId="31CB9235" w14:textId="77777777" w:rsidR="0065463F" w:rsidRPr="00E563DB" w:rsidRDefault="0065463F" w:rsidP="005F7C28">
      <w:pPr>
        <w:jc w:val="both"/>
        <w:rPr>
          <w:b/>
          <w:highlight w:val="yellow"/>
          <w:u w:val="single"/>
        </w:rPr>
      </w:pPr>
    </w:p>
    <w:p w14:paraId="17BCAF26" w14:textId="22C95FD7" w:rsidR="00193469" w:rsidRPr="0010250E" w:rsidRDefault="00193469" w:rsidP="005F7C28">
      <w:pPr>
        <w:jc w:val="both"/>
        <w:rPr>
          <w:bCs/>
          <w:lang w:val="sr-Latn-CS"/>
        </w:rPr>
      </w:pPr>
      <w:r w:rsidRPr="0065463F">
        <w:rPr>
          <w:bCs/>
          <w:lang w:val="sr-Latn-CS"/>
        </w:rPr>
        <w:t>Наручилац захтева да</w:t>
      </w:r>
      <w:r w:rsidR="00843C1A" w:rsidRPr="0065463F">
        <w:rPr>
          <w:bCs/>
          <w:lang w:val="sr-Latn-CS"/>
        </w:rPr>
        <w:t xml:space="preserve"> рок </w:t>
      </w:r>
      <w:r w:rsidR="0065463F" w:rsidRPr="0065463F">
        <w:rPr>
          <w:bCs/>
          <w:lang w:val="sr-Cyrl-RS"/>
        </w:rPr>
        <w:t>инсталирањ</w:t>
      </w:r>
      <w:r w:rsidR="0065463F">
        <w:rPr>
          <w:bCs/>
          <w:lang w:val="sr-Cyrl-RS"/>
        </w:rPr>
        <w:t>а софтвера и</w:t>
      </w:r>
      <w:r w:rsidR="00DA246E" w:rsidRPr="0065463F">
        <w:rPr>
          <w:bCs/>
          <w:lang w:val="sr-Cyrl-RS"/>
        </w:rPr>
        <w:t xml:space="preserve"> </w:t>
      </w:r>
      <w:r w:rsidR="005F7C28" w:rsidRPr="0065463F">
        <w:rPr>
          <w:bCs/>
          <w:lang w:val="sr-Cyrl-RS"/>
        </w:rPr>
        <w:t>испоруке</w:t>
      </w:r>
      <w:r w:rsidR="00843C1A" w:rsidRPr="0065463F">
        <w:rPr>
          <w:bCs/>
          <w:lang w:val="sr-Latn-CS"/>
        </w:rPr>
        <w:t xml:space="preserve"> </w:t>
      </w:r>
      <w:r w:rsidR="0065463F" w:rsidRPr="0065463F">
        <w:rPr>
          <w:bCs/>
          <w:lang w:val="sr-Cyrl-RS"/>
        </w:rPr>
        <w:t xml:space="preserve">свих </w:t>
      </w:r>
      <w:r w:rsidR="005F7C28" w:rsidRPr="0065463F">
        <w:rPr>
          <w:bCs/>
          <w:lang w:val="sr-Cyrl-RS"/>
        </w:rPr>
        <w:t xml:space="preserve">читача и чипова </w:t>
      </w:r>
      <w:r w:rsidR="005F7C28" w:rsidRPr="0065463F">
        <w:rPr>
          <w:b/>
          <w:bCs/>
          <w:lang w:val="sr-Cyrl-RS"/>
        </w:rPr>
        <w:t xml:space="preserve">за </w:t>
      </w:r>
      <w:r w:rsidR="005F7C28" w:rsidRPr="0010250E">
        <w:rPr>
          <w:b/>
          <w:bCs/>
          <w:lang w:val="sr-Cyrl-RS"/>
        </w:rPr>
        <w:t>постојећу опрему</w:t>
      </w:r>
      <w:r w:rsidR="005F7C28" w:rsidRPr="0010250E">
        <w:rPr>
          <w:bCs/>
          <w:lang w:val="sr-Cyrl-RS"/>
        </w:rPr>
        <w:t xml:space="preserve"> (око </w:t>
      </w:r>
      <w:r w:rsidR="00AE0C4F">
        <w:rPr>
          <w:bCs/>
          <w:lang w:val="sr-Cyrl-RS"/>
        </w:rPr>
        <w:t>23</w:t>
      </w:r>
      <w:r w:rsidR="005F7C28" w:rsidRPr="0010250E">
        <w:rPr>
          <w:bCs/>
          <w:lang w:val="sr-Cyrl-RS"/>
        </w:rPr>
        <w:t xml:space="preserve">00) </w:t>
      </w:r>
      <w:r w:rsidR="005F7C28" w:rsidRPr="0010250E">
        <w:rPr>
          <w:bCs/>
          <w:lang w:val="sr-Latn-CS"/>
        </w:rPr>
        <w:t>буде максимално 60</w:t>
      </w:r>
      <w:r w:rsidRPr="0010250E">
        <w:rPr>
          <w:bCs/>
          <w:lang w:val="sr-Latn-CS"/>
        </w:rPr>
        <w:t xml:space="preserve"> дана од дана упућивања позива.</w:t>
      </w:r>
    </w:p>
    <w:p w14:paraId="439023E8" w14:textId="3B56A8FF" w:rsidR="005F7C28" w:rsidRPr="005F7C28" w:rsidRDefault="005F7C28" w:rsidP="005F7C28">
      <w:pPr>
        <w:jc w:val="both"/>
        <w:rPr>
          <w:bCs/>
          <w:lang w:val="sr-Latn-CS"/>
        </w:rPr>
      </w:pPr>
      <w:r w:rsidRPr="0010250E">
        <w:rPr>
          <w:bCs/>
          <w:lang w:val="sr-Latn-CS"/>
        </w:rPr>
        <w:t xml:space="preserve">Наручилац захтева да рок </w:t>
      </w:r>
      <w:r w:rsidR="0010250E" w:rsidRPr="0010250E">
        <w:rPr>
          <w:bCs/>
          <w:lang w:val="sr-Cyrl-RS"/>
        </w:rPr>
        <w:t xml:space="preserve">појединачне </w:t>
      </w:r>
      <w:r w:rsidRPr="0010250E">
        <w:rPr>
          <w:bCs/>
          <w:lang w:val="sr-Cyrl-RS"/>
        </w:rPr>
        <w:t>испоруке</w:t>
      </w:r>
      <w:r w:rsidR="0010250E">
        <w:rPr>
          <w:bCs/>
          <w:lang w:val="sr-Cyrl-RS"/>
        </w:rPr>
        <w:t xml:space="preserve"> преосталих</w:t>
      </w:r>
      <w:r w:rsidRPr="0010250E">
        <w:rPr>
          <w:bCs/>
          <w:lang w:val="sr-Latn-CS"/>
        </w:rPr>
        <w:t xml:space="preserve"> </w:t>
      </w:r>
      <w:r w:rsidRPr="0010250E">
        <w:rPr>
          <w:bCs/>
          <w:lang w:val="sr-Cyrl-RS"/>
        </w:rPr>
        <w:t xml:space="preserve">чипова </w:t>
      </w:r>
      <w:r w:rsidR="00A1499B" w:rsidRPr="0010250E">
        <w:rPr>
          <w:b/>
          <w:bCs/>
          <w:lang w:val="sr-Cyrl-RS"/>
        </w:rPr>
        <w:t>за нову опрему</w:t>
      </w:r>
      <w:r w:rsidRPr="0010250E">
        <w:rPr>
          <w:bCs/>
          <w:lang w:val="sr-Cyrl-RS"/>
        </w:rPr>
        <w:t xml:space="preserve"> </w:t>
      </w:r>
      <w:r w:rsidR="00A1499B" w:rsidRPr="0010250E">
        <w:rPr>
          <w:bCs/>
          <w:lang w:val="sr-Cyrl-RS"/>
        </w:rPr>
        <w:t>(</w:t>
      </w:r>
      <w:r w:rsidR="00676121" w:rsidRPr="0010250E">
        <w:rPr>
          <w:bCs/>
          <w:lang w:val="sr-Cyrl-RS"/>
        </w:rPr>
        <w:t>опрема која пристигне код наручиоца за време трајања уговора</w:t>
      </w:r>
      <w:r w:rsidR="0041481C">
        <w:rPr>
          <w:bCs/>
          <w:lang w:val="sr-Cyrl-RS"/>
        </w:rPr>
        <w:t xml:space="preserve">, макс. </w:t>
      </w:r>
      <w:r w:rsidR="00AE0C4F">
        <w:rPr>
          <w:bCs/>
          <w:lang w:val="sr-Cyrl-RS"/>
        </w:rPr>
        <w:t>150</w:t>
      </w:r>
      <w:r w:rsidR="00A1499B" w:rsidRPr="0010250E">
        <w:rPr>
          <w:bCs/>
          <w:lang w:val="sr-Cyrl-RS"/>
        </w:rPr>
        <w:t>)</w:t>
      </w:r>
      <w:r w:rsidRPr="0010250E">
        <w:rPr>
          <w:bCs/>
          <w:lang w:val="sr-Cyrl-RS"/>
        </w:rPr>
        <w:t xml:space="preserve"> </w:t>
      </w:r>
      <w:r w:rsidRPr="0010250E">
        <w:rPr>
          <w:bCs/>
          <w:lang w:val="sr-Latn-CS"/>
        </w:rPr>
        <w:t xml:space="preserve">буде максимално </w:t>
      </w:r>
      <w:r w:rsidR="00AE0C4F">
        <w:rPr>
          <w:bCs/>
          <w:lang w:val="sr-Cyrl-RS"/>
        </w:rPr>
        <w:t>7</w:t>
      </w:r>
      <w:r w:rsidRPr="0010250E">
        <w:rPr>
          <w:bCs/>
          <w:lang w:val="sr-Latn-CS"/>
        </w:rPr>
        <w:t xml:space="preserve"> дана од дана упућивања позива.</w:t>
      </w:r>
    </w:p>
    <w:p w14:paraId="24A4063D" w14:textId="77777777" w:rsidR="005F7C28" w:rsidRPr="005F7C28" w:rsidRDefault="005F7C28" w:rsidP="00193469">
      <w:pPr>
        <w:jc w:val="both"/>
        <w:rPr>
          <w:bCs/>
          <w:lang w:val="sr-Latn-CS"/>
        </w:rPr>
      </w:pPr>
    </w:p>
    <w:p w14:paraId="12B1415D" w14:textId="77777777" w:rsidR="00EA33FC" w:rsidRDefault="00EA33FC" w:rsidP="00EA33FC">
      <w:pPr>
        <w:jc w:val="both"/>
        <w:rPr>
          <w:bCs/>
          <w:lang w:val="sr-Latn-CS"/>
        </w:rPr>
      </w:pPr>
      <w:r w:rsidRPr="005F7C28">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14DBDA98" w14:textId="77777777" w:rsidR="00A1499B" w:rsidRPr="005F7C28" w:rsidRDefault="00A1499B" w:rsidP="00EA33FC">
      <w:pPr>
        <w:jc w:val="both"/>
        <w:rPr>
          <w:bCs/>
          <w:lang w:val="sr-Latn-CS"/>
        </w:rPr>
      </w:pPr>
    </w:p>
    <w:p w14:paraId="2DBF0545" w14:textId="77777777" w:rsidR="00193469" w:rsidRPr="00C84078" w:rsidRDefault="00193469" w:rsidP="00193469">
      <w:pPr>
        <w:jc w:val="both"/>
        <w:rPr>
          <w:bCs/>
          <w:lang w:val="sr-Latn-CS"/>
        </w:rPr>
      </w:pPr>
      <w:r w:rsidRPr="005F7C28">
        <w:rPr>
          <w:bCs/>
          <w:lang w:val="sr-Latn-CS"/>
        </w:rPr>
        <w:t>Наручилац упућује позив на контакте које понуђач достави у својој понуди.</w:t>
      </w:r>
    </w:p>
    <w:p w14:paraId="0F292796" w14:textId="77777777" w:rsidR="0068551F" w:rsidRDefault="0068551F" w:rsidP="0068551F">
      <w:pPr>
        <w:jc w:val="both"/>
        <w:rPr>
          <w:iCs/>
          <w:highlight w:val="yellow"/>
          <w:lang w:val="sr-Cyrl-RS"/>
        </w:rPr>
      </w:pPr>
    </w:p>
    <w:p w14:paraId="06770E6C" w14:textId="77777777" w:rsidR="00AC2288" w:rsidRDefault="00AC2288" w:rsidP="0068551F">
      <w:pPr>
        <w:jc w:val="both"/>
        <w:rPr>
          <w:iCs/>
          <w:highlight w:val="yellow"/>
          <w:lang w:val="sr-Cyrl-RS"/>
        </w:rPr>
      </w:pPr>
    </w:p>
    <w:p w14:paraId="20710886" w14:textId="77777777" w:rsidR="00AC2288" w:rsidRPr="00AC2288" w:rsidRDefault="00AC2288" w:rsidP="0068551F">
      <w:pPr>
        <w:jc w:val="both"/>
        <w:rPr>
          <w:iCs/>
          <w:highlight w:val="yellow"/>
          <w:lang w:val="sr-Cyrl-RS"/>
        </w:rPr>
      </w:pPr>
    </w:p>
    <w:p w14:paraId="58542845" w14:textId="77777777" w:rsidR="0068551F" w:rsidRPr="00843C1A" w:rsidRDefault="0068551F" w:rsidP="00BD619D">
      <w:pPr>
        <w:pStyle w:val="ListParagraph"/>
        <w:numPr>
          <w:ilvl w:val="1"/>
          <w:numId w:val="12"/>
        </w:numPr>
        <w:rPr>
          <w:b/>
          <w:u w:val="single"/>
        </w:rPr>
      </w:pPr>
      <w:r w:rsidRPr="00843C1A">
        <w:rPr>
          <w:b/>
          <w:u w:val="single"/>
        </w:rPr>
        <w:lastRenderedPageBreak/>
        <w:t>Захтев у погледу рока важења понуде</w:t>
      </w:r>
    </w:p>
    <w:p w14:paraId="2FDECA1F" w14:textId="77777777" w:rsidR="002A52DF" w:rsidRPr="00843C1A" w:rsidRDefault="002A52DF" w:rsidP="002A52DF">
      <w:pPr>
        <w:jc w:val="both"/>
        <w:rPr>
          <w:iCs/>
        </w:rPr>
      </w:pPr>
      <w:proofErr w:type="gramStart"/>
      <w:r w:rsidRPr="00843C1A">
        <w:rPr>
          <w:iCs/>
        </w:rPr>
        <w:t xml:space="preserve">Наручилац захтева </w:t>
      </w:r>
      <w:r w:rsidRPr="00843C1A">
        <w:rPr>
          <w:iCs/>
          <w:lang w:val="sr-Cyrl-RS"/>
        </w:rPr>
        <w:t>да р</w:t>
      </w:r>
      <w:r w:rsidRPr="00843C1A">
        <w:rPr>
          <w:iCs/>
        </w:rPr>
        <w:t xml:space="preserve">ок важења понуде </w:t>
      </w:r>
      <w:r w:rsidRPr="00843C1A">
        <w:rPr>
          <w:iCs/>
          <w:lang w:val="sr-Cyrl-RS"/>
        </w:rPr>
        <w:t>буде најмање</w:t>
      </w:r>
      <w:r w:rsidRPr="00843C1A">
        <w:rPr>
          <w:iCs/>
        </w:rPr>
        <w:t xml:space="preserve"> 60 дана од дана отварања понуда.</w:t>
      </w:r>
      <w:proofErr w:type="gramEnd"/>
    </w:p>
    <w:p w14:paraId="10FCE1A1" w14:textId="77777777" w:rsidR="002A52DF" w:rsidRPr="00843C1A" w:rsidRDefault="002A52DF" w:rsidP="002A52DF">
      <w:pPr>
        <w:jc w:val="both"/>
        <w:rPr>
          <w:iCs/>
        </w:rPr>
      </w:pPr>
      <w:proofErr w:type="gramStart"/>
      <w:r w:rsidRPr="00843C1A">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843C1A">
        <w:rPr>
          <w:iCs/>
        </w:rPr>
        <w:t>Понуђач који прихвати захтев за продужење рока важења понуде на може мењати понуду.</w:t>
      </w:r>
      <w:proofErr w:type="gramEnd"/>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4973FEDB" w:rsidR="006E6A7C" w:rsidRPr="001B6485" w:rsidRDefault="006E6A7C" w:rsidP="007D5B55">
      <w:pPr>
        <w:jc w:val="both"/>
        <w:rPr>
          <w:noProof/>
        </w:rPr>
      </w:pPr>
      <w:r w:rsidRPr="001B6485">
        <w:t xml:space="preserve">Понуђач је дужан да уз понуду достави </w:t>
      </w:r>
      <w:r w:rsidRPr="001B6485">
        <w:rPr>
          <w:b/>
        </w:rPr>
        <w:t>регистровану бланко меницу и менично овлашћење</w:t>
      </w:r>
      <w:r w:rsidRPr="001B6485">
        <w:rPr>
          <w:b/>
          <w:noProof/>
        </w:rPr>
        <w:t xml:space="preserve"> за озбиљност понуде</w:t>
      </w:r>
      <w:r w:rsidRPr="001B6485">
        <w:rPr>
          <w:noProof/>
        </w:rPr>
        <w:t>, попуњено на износ од 10% од укупне вредности понуде</w:t>
      </w:r>
      <w:r w:rsidR="00BC0179" w:rsidRPr="001B6485">
        <w:rPr>
          <w:noProof/>
          <w:lang w:val="sr-Cyrl-RS"/>
        </w:rPr>
        <w:t xml:space="preserve"> </w:t>
      </w:r>
      <w:r w:rsidR="007B1035" w:rsidRPr="001B6485">
        <w:rPr>
          <w:noProof/>
        </w:rPr>
        <w:t>без ПДВ-а, којом понуђач</w:t>
      </w:r>
      <w:r w:rsidRPr="001B6485">
        <w:rPr>
          <w:noProof/>
        </w:rPr>
        <w:t xml:space="preserve"> гарантује испуњење својих обавеза у поступку јавне набавке.</w:t>
      </w:r>
    </w:p>
    <w:p w14:paraId="15481695" w14:textId="77777777" w:rsidR="009F1D17" w:rsidRDefault="009F1D17" w:rsidP="007D5B55">
      <w:pPr>
        <w:jc w:val="both"/>
        <w:rPr>
          <w:noProof/>
          <w:highlight w:val="yellow"/>
        </w:rPr>
      </w:pPr>
    </w:p>
    <w:p w14:paraId="65840A56" w14:textId="03EEC89C" w:rsidR="00BF2948" w:rsidRPr="001B6485" w:rsidRDefault="00BF2948" w:rsidP="00BF2948">
      <w:pPr>
        <w:jc w:val="both"/>
        <w:rPr>
          <w:color w:val="000000"/>
        </w:rPr>
      </w:pPr>
      <w:r w:rsidRPr="001B6485">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1B6485">
        <w:rPr>
          <w:iCs/>
          <w:color w:val="000000"/>
          <w:lang w:val="sr-Cyrl-CS"/>
        </w:rPr>
        <w:t>не поднесе средства обезбеђења у складу са захтевима из конкурсне документације.</w:t>
      </w:r>
    </w:p>
    <w:p w14:paraId="158D7E08" w14:textId="77777777" w:rsidR="00BF2948" w:rsidRPr="001B6485" w:rsidRDefault="00BF2948" w:rsidP="00BF2948">
      <w:pPr>
        <w:jc w:val="both"/>
        <w:rPr>
          <w:color w:val="000000"/>
        </w:rPr>
      </w:pPr>
      <w:r w:rsidRPr="001B6485">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Default="006E6A7C" w:rsidP="006E6A7C">
      <w:pPr>
        <w:ind w:left="87"/>
        <w:jc w:val="both"/>
        <w:rPr>
          <w:noProof/>
          <w:highlight w:val="yellow"/>
        </w:rPr>
      </w:pPr>
    </w:p>
    <w:p w14:paraId="50E6DDFA" w14:textId="67BC4CD5" w:rsidR="006E6A7C" w:rsidRPr="001B6485" w:rsidRDefault="006E6A7C" w:rsidP="007D5B55">
      <w:pPr>
        <w:jc w:val="both"/>
        <w:rPr>
          <w:noProof/>
        </w:rPr>
      </w:pPr>
      <w:r w:rsidRPr="001B6485">
        <w:rPr>
          <w:noProof/>
        </w:rPr>
        <w:t>Понуђач који је изабран као најповољнији је дужан да, приликом потписивања уговора, достави:</w:t>
      </w:r>
    </w:p>
    <w:p w14:paraId="4E71B1CA" w14:textId="5B5FD686" w:rsidR="006E6A7C" w:rsidRPr="001B6485" w:rsidRDefault="006E6A7C" w:rsidP="00095073">
      <w:pPr>
        <w:pStyle w:val="ListParagraph"/>
        <w:numPr>
          <w:ilvl w:val="0"/>
          <w:numId w:val="9"/>
        </w:numPr>
        <w:jc w:val="both"/>
        <w:rPr>
          <w:noProof/>
        </w:rPr>
      </w:pPr>
      <w:r w:rsidRPr="001B6485">
        <w:rPr>
          <w:b/>
        </w:rPr>
        <w:t>регистровану бланко меницу и менично овлашћење</w:t>
      </w:r>
      <w:r w:rsidRPr="001B6485">
        <w:rPr>
          <w:b/>
          <w:noProof/>
        </w:rPr>
        <w:t xml:space="preserve"> за извршење уговорне обавезе</w:t>
      </w:r>
      <w:r w:rsidRPr="001B6485">
        <w:rPr>
          <w:noProof/>
        </w:rPr>
        <w:t xml:space="preserve">, </w:t>
      </w:r>
      <w:r w:rsidR="00144E77" w:rsidRPr="001B6485">
        <w:rPr>
          <w:noProof/>
        </w:rPr>
        <w:t>попуњено</w:t>
      </w:r>
      <w:r w:rsidRPr="001B6485">
        <w:rPr>
          <w:noProof/>
        </w:rPr>
        <w:t xml:space="preserve"> на износ од 10% од укупне вредности уговора</w:t>
      </w:r>
      <w:r w:rsidR="001C4F8E" w:rsidRPr="001B6485">
        <w:rPr>
          <w:noProof/>
          <w:lang w:val="sr-Cyrl-RS"/>
        </w:rPr>
        <w:t xml:space="preserve"> без ПДВ-а</w:t>
      </w:r>
      <w:r w:rsidRPr="001B648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1B6485" w:rsidRDefault="006E6A7C" w:rsidP="006E6A7C">
      <w:pPr>
        <w:pStyle w:val="ListParagraph"/>
        <w:numPr>
          <w:ilvl w:val="0"/>
          <w:numId w:val="9"/>
        </w:numPr>
        <w:jc w:val="both"/>
        <w:rPr>
          <w:noProof/>
        </w:rPr>
      </w:pPr>
      <w:r w:rsidRPr="001B6485">
        <w:rPr>
          <w:b/>
        </w:rPr>
        <w:t>регистровану бланко меницу и менично овлашћење</w:t>
      </w:r>
      <w:r w:rsidRPr="001B6485">
        <w:rPr>
          <w:b/>
          <w:noProof/>
        </w:rPr>
        <w:t xml:space="preserve"> за отклањање недостатака у гарантном року</w:t>
      </w:r>
      <w:r w:rsidRPr="001B6485">
        <w:rPr>
          <w:noProof/>
        </w:rPr>
        <w:t>,</w:t>
      </w:r>
      <w:r w:rsidR="00095073" w:rsidRPr="001B6485">
        <w:rPr>
          <w:noProof/>
          <w:lang w:val="sr-Cyrl-RS"/>
        </w:rPr>
        <w:t xml:space="preserve"> </w:t>
      </w:r>
      <w:r w:rsidR="00144E77" w:rsidRPr="001B6485">
        <w:rPr>
          <w:noProof/>
        </w:rPr>
        <w:t>попуњено</w:t>
      </w:r>
      <w:r w:rsidRPr="001B6485">
        <w:rPr>
          <w:noProof/>
        </w:rPr>
        <w:t xml:space="preserve"> на износ од 10% од укупне вредности </w:t>
      </w:r>
      <w:r w:rsidR="001C4F8E" w:rsidRPr="001B6485">
        <w:rPr>
          <w:noProof/>
        </w:rPr>
        <w:t>у</w:t>
      </w:r>
      <w:r w:rsidRPr="001B6485">
        <w:rPr>
          <w:noProof/>
        </w:rPr>
        <w:t>говора</w:t>
      </w:r>
      <w:r w:rsidR="001C4F8E" w:rsidRPr="001B6485">
        <w:rPr>
          <w:noProof/>
          <w:lang w:val="sr-Cyrl-RS"/>
        </w:rPr>
        <w:t xml:space="preserve"> без ПДВ-а</w:t>
      </w:r>
      <w:r w:rsidR="00144E77" w:rsidRPr="001B6485">
        <w:rPr>
          <w:noProof/>
          <w:lang w:val="sr-Cyrl-RS"/>
        </w:rPr>
        <w:t>,</w:t>
      </w:r>
      <w:r w:rsidRPr="001B648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Default="009F1D17" w:rsidP="009F1D17">
      <w:pPr>
        <w:jc w:val="both"/>
        <w:rPr>
          <w:noProof/>
          <w:highlight w:val="yellow"/>
        </w:rPr>
      </w:pPr>
    </w:p>
    <w:p w14:paraId="1EB70C8D" w14:textId="4BE38924" w:rsidR="006E6A7C" w:rsidRPr="001B6485" w:rsidRDefault="009E2746" w:rsidP="00BF2948">
      <w:pPr>
        <w:jc w:val="both"/>
        <w:rPr>
          <w:rFonts w:eastAsia="TimesNewRomanPSMT"/>
          <w:bCs/>
          <w:iCs/>
          <w:lang w:val="sr-Cyrl-CS"/>
        </w:rPr>
      </w:pPr>
      <w:r w:rsidRPr="001B6485">
        <w:rPr>
          <w:rFonts w:eastAsia="TimesNewRomanPSMT"/>
          <w:bCs/>
          <w:iCs/>
          <w:lang w:val="sr-Cyrl-CS"/>
        </w:rPr>
        <w:t xml:space="preserve">Меница мора бити </w:t>
      </w:r>
      <w:r w:rsidRPr="001B6485">
        <w:rPr>
          <w:rFonts w:eastAsia="TimesNewRomanPSMT"/>
          <w:b/>
          <w:bCs/>
          <w:iCs/>
          <w:lang w:val="sr-Cyrl-CS"/>
        </w:rPr>
        <w:t>оверена печатом и потписана</w:t>
      </w:r>
      <w:r w:rsidRPr="001B6485">
        <w:rPr>
          <w:rFonts w:eastAsia="TimesNewRomanPSMT"/>
          <w:bCs/>
          <w:iCs/>
          <w:lang w:val="sr-Cyrl-CS"/>
        </w:rPr>
        <w:t xml:space="preserve"> од стране лица овлашћеног за заступање, а уз исту мора бити достављено попуњено и оверено </w:t>
      </w:r>
      <w:r w:rsidRPr="001B6485">
        <w:rPr>
          <w:rFonts w:eastAsia="TimesNewRomanPSMT"/>
          <w:b/>
          <w:bCs/>
          <w:iCs/>
          <w:lang w:val="sr-Cyrl-CS"/>
        </w:rPr>
        <w:t>менично овлашћење – писмо</w:t>
      </w:r>
      <w:r w:rsidRPr="001B6485">
        <w:rPr>
          <w:rFonts w:eastAsia="TimesNewRomanPSMT"/>
          <w:bCs/>
          <w:iCs/>
          <w:lang w:val="sr-Cyrl-CS"/>
        </w:rPr>
        <w:t xml:space="preserve">, са назначеним износом, </w:t>
      </w:r>
      <w:r w:rsidRPr="001B6485">
        <w:rPr>
          <w:rFonts w:eastAsia="TimesNewRomanPSMT"/>
          <w:b/>
          <w:bCs/>
          <w:iCs/>
          <w:lang w:val="sr-Cyrl-CS"/>
        </w:rPr>
        <w:t>копија картона депонованих потписа</w:t>
      </w:r>
      <w:r w:rsidRPr="001B6485">
        <w:rPr>
          <w:rFonts w:eastAsia="TimesNewRomanPSMT"/>
          <w:bCs/>
          <w:iCs/>
          <w:lang w:val="sr-Cyrl-CS"/>
        </w:rPr>
        <w:t xml:space="preserve"> који је издат од </w:t>
      </w:r>
      <w:r w:rsidRPr="001B6485">
        <w:rPr>
          <w:rFonts w:eastAsia="TimesNewRomanPSMT"/>
          <w:bCs/>
          <w:iCs/>
          <w:lang w:val="sr-Cyrl-CS"/>
        </w:rPr>
        <w:lastRenderedPageBreak/>
        <w:t xml:space="preserve">стране пословне банке коју понуђач наводи у меничном овлашћењу – писму и </w:t>
      </w:r>
      <w:r w:rsidRPr="001B6485">
        <w:rPr>
          <w:rFonts w:eastAsia="TimesNewRomanPSMT"/>
          <w:b/>
          <w:bCs/>
          <w:iCs/>
          <w:lang w:val="sr-Cyrl-CS"/>
        </w:rPr>
        <w:t>образац овере потписа лица овлашћених за заступање  - ОП образац</w:t>
      </w:r>
      <w:r w:rsidRPr="001B6485">
        <w:rPr>
          <w:rFonts w:eastAsia="TimesNewRomanPSMT"/>
          <w:bCs/>
          <w:iCs/>
          <w:lang w:val="sr-Cyrl-CS"/>
        </w:rPr>
        <w:t>.</w:t>
      </w:r>
    </w:p>
    <w:p w14:paraId="6F694381" w14:textId="77777777" w:rsidR="006E6A7C" w:rsidRDefault="006E6A7C" w:rsidP="006E6A7C">
      <w:pPr>
        <w:jc w:val="both"/>
        <w:rPr>
          <w:noProof/>
        </w:rPr>
      </w:pPr>
      <w:r w:rsidRPr="001B6485">
        <w:rPr>
          <w:noProof/>
        </w:rPr>
        <w:t xml:space="preserve">Понуђач је дужан да достави и </w:t>
      </w:r>
      <w:r w:rsidRPr="001B6485">
        <w:rPr>
          <w:b/>
          <w:noProof/>
        </w:rPr>
        <w:t xml:space="preserve">копију извода из Регистра </w:t>
      </w:r>
      <w:r w:rsidRPr="001B6485">
        <w:rPr>
          <w:noProof/>
        </w:rPr>
        <w:t xml:space="preserve"> </w:t>
      </w:r>
      <w:r w:rsidRPr="001B6485">
        <w:rPr>
          <w:b/>
          <w:noProof/>
        </w:rPr>
        <w:t>меница и овлашћења</w:t>
      </w:r>
      <w:r w:rsidRPr="001B648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Default="00BF2948" w:rsidP="006E6A7C">
      <w:pPr>
        <w:jc w:val="both"/>
        <w:rPr>
          <w:noProof/>
        </w:rPr>
      </w:pPr>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2AC7BFF3" w14:textId="77777777" w:rsidR="00E92C0B" w:rsidRPr="001B6485" w:rsidRDefault="00E92C0B" w:rsidP="00E92C0B">
      <w:pPr>
        <w:ind w:firstLine="720"/>
        <w:rPr>
          <w:sz w:val="22"/>
          <w:szCs w:val="22"/>
          <w:lang w:val="sr-Cyrl-CS"/>
        </w:rPr>
      </w:pPr>
      <w:r>
        <w:rPr>
          <w:lang w:val="sr-Cyrl-RS"/>
        </w:rPr>
        <w:br w:type="page"/>
      </w:r>
      <w:r w:rsidRPr="001B648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1B6485"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1B6485" w14:paraId="32BB20A9" w14:textId="77777777" w:rsidTr="008B636C">
        <w:tc>
          <w:tcPr>
            <w:tcW w:w="1548" w:type="dxa"/>
            <w:shd w:val="clear" w:color="auto" w:fill="auto"/>
          </w:tcPr>
          <w:p w14:paraId="56A2D839" w14:textId="77777777" w:rsidR="00E92C0B" w:rsidRPr="001B6485" w:rsidRDefault="00E92C0B" w:rsidP="008B636C">
            <w:pPr>
              <w:rPr>
                <w:b/>
                <w:sz w:val="22"/>
                <w:szCs w:val="22"/>
                <w:lang w:val="sr-Cyrl-CS"/>
              </w:rPr>
            </w:pPr>
            <w:r w:rsidRPr="001B6485">
              <w:rPr>
                <w:b/>
                <w:sz w:val="22"/>
                <w:szCs w:val="22"/>
                <w:lang w:val="sr-Cyrl-CS"/>
              </w:rPr>
              <w:t>ДУЖНИК:</w:t>
            </w:r>
          </w:p>
        </w:tc>
        <w:tc>
          <w:tcPr>
            <w:tcW w:w="8100" w:type="dxa"/>
            <w:shd w:val="clear" w:color="auto" w:fill="auto"/>
          </w:tcPr>
          <w:p w14:paraId="404DEAB5" w14:textId="77777777" w:rsidR="00E92C0B" w:rsidRPr="001B6485" w:rsidRDefault="00E92C0B" w:rsidP="008B636C">
            <w:pPr>
              <w:rPr>
                <w:b/>
                <w:sz w:val="22"/>
                <w:szCs w:val="22"/>
                <w:lang w:val="sr-Cyrl-CS"/>
              </w:rPr>
            </w:pPr>
            <w:r w:rsidRPr="001B6485">
              <w:rPr>
                <w:b/>
                <w:sz w:val="22"/>
                <w:szCs w:val="22"/>
                <w:lang w:val="sr-Cyrl-CS"/>
              </w:rPr>
              <w:t>Пун назив и седиште:__________________________________________________</w:t>
            </w:r>
          </w:p>
          <w:p w14:paraId="08320018" w14:textId="77777777" w:rsidR="00E92C0B" w:rsidRPr="001B6485" w:rsidRDefault="00E92C0B" w:rsidP="008B636C">
            <w:pPr>
              <w:rPr>
                <w:b/>
                <w:sz w:val="22"/>
                <w:szCs w:val="22"/>
                <w:lang w:val="sr-Cyrl-CS"/>
              </w:rPr>
            </w:pPr>
            <w:r w:rsidRPr="001B6485">
              <w:rPr>
                <w:b/>
                <w:sz w:val="22"/>
                <w:szCs w:val="22"/>
                <w:lang w:val="sr-Cyrl-CS"/>
              </w:rPr>
              <w:t>ПИБ</w:t>
            </w:r>
            <w:r w:rsidRPr="001B6485">
              <w:rPr>
                <w:b/>
                <w:sz w:val="22"/>
                <w:szCs w:val="22"/>
                <w:lang w:val="sr-Latn-CS"/>
              </w:rPr>
              <w:t>:</w:t>
            </w:r>
            <w:r w:rsidRPr="001B6485">
              <w:rPr>
                <w:b/>
                <w:sz w:val="22"/>
                <w:szCs w:val="22"/>
                <w:lang w:val="sr-Cyrl-CS"/>
              </w:rPr>
              <w:t xml:space="preserve"> </w:t>
            </w:r>
            <w:r w:rsidRPr="001B6485">
              <w:rPr>
                <w:b/>
                <w:sz w:val="22"/>
                <w:szCs w:val="22"/>
                <w:lang w:val="sr-Latn-CS"/>
              </w:rPr>
              <w:t>_________________</w:t>
            </w:r>
            <w:r w:rsidRPr="001B6485">
              <w:rPr>
                <w:b/>
                <w:sz w:val="22"/>
                <w:szCs w:val="22"/>
                <w:lang w:val="sr-Cyrl-CS"/>
              </w:rPr>
              <w:t>______  Матични број:___________________________</w:t>
            </w:r>
          </w:p>
          <w:p w14:paraId="013A4023" w14:textId="77777777" w:rsidR="00E92C0B" w:rsidRPr="001B6485" w:rsidRDefault="00E92C0B" w:rsidP="008B636C">
            <w:pPr>
              <w:rPr>
                <w:b/>
                <w:sz w:val="22"/>
                <w:szCs w:val="22"/>
                <w:lang w:val="sr-Cyrl-CS"/>
              </w:rPr>
            </w:pPr>
            <w:r w:rsidRPr="001B6485">
              <w:rPr>
                <w:b/>
                <w:sz w:val="22"/>
                <w:szCs w:val="22"/>
                <w:lang w:val="sr-Cyrl-CS"/>
              </w:rPr>
              <w:t>Текући рачун:____________________код: _____________________(назив банке),</w:t>
            </w:r>
          </w:p>
        </w:tc>
      </w:tr>
      <w:tr w:rsidR="00E92C0B" w:rsidRPr="001B6485" w14:paraId="3B666B4C" w14:textId="77777777" w:rsidTr="008B636C">
        <w:tc>
          <w:tcPr>
            <w:tcW w:w="9648" w:type="dxa"/>
            <w:gridSpan w:val="2"/>
            <w:shd w:val="clear" w:color="auto" w:fill="auto"/>
          </w:tcPr>
          <w:p w14:paraId="4FE0B1BC" w14:textId="77777777" w:rsidR="00E92C0B" w:rsidRPr="001B6485" w:rsidRDefault="00E92C0B" w:rsidP="008B636C">
            <w:pPr>
              <w:jc w:val="center"/>
              <w:rPr>
                <w:b/>
                <w:sz w:val="22"/>
                <w:szCs w:val="22"/>
                <w:lang w:val="sr-Cyrl-CS"/>
              </w:rPr>
            </w:pPr>
          </w:p>
          <w:p w14:paraId="7A0F636E" w14:textId="77777777" w:rsidR="00E92C0B" w:rsidRPr="001B6485" w:rsidRDefault="00E92C0B" w:rsidP="008B636C">
            <w:pPr>
              <w:jc w:val="center"/>
              <w:rPr>
                <w:b/>
                <w:sz w:val="22"/>
                <w:szCs w:val="22"/>
                <w:lang w:val="sr-Cyrl-CS"/>
              </w:rPr>
            </w:pPr>
            <w:r w:rsidRPr="001B6485">
              <w:rPr>
                <w:b/>
                <w:sz w:val="22"/>
                <w:szCs w:val="22"/>
                <w:lang w:val="sr-Cyrl-CS"/>
              </w:rPr>
              <w:t>И з д а ј е</w:t>
            </w:r>
          </w:p>
        </w:tc>
      </w:tr>
    </w:tbl>
    <w:p w14:paraId="632F11A8" w14:textId="77777777" w:rsidR="00E92C0B" w:rsidRPr="001B6485" w:rsidRDefault="00E92C0B" w:rsidP="00E92C0B">
      <w:pPr>
        <w:rPr>
          <w:b/>
          <w:sz w:val="22"/>
          <w:szCs w:val="22"/>
          <w:lang w:val="sr-Cyrl-CS"/>
        </w:rPr>
      </w:pPr>
    </w:p>
    <w:p w14:paraId="1FC54C13" w14:textId="77777777" w:rsidR="00E92C0B" w:rsidRPr="001B6485" w:rsidRDefault="00E92C0B" w:rsidP="00E92C0B">
      <w:pPr>
        <w:jc w:val="center"/>
        <w:rPr>
          <w:b/>
          <w:sz w:val="28"/>
          <w:szCs w:val="28"/>
          <w:lang w:val="sr-Cyrl-CS"/>
        </w:rPr>
      </w:pPr>
      <w:r w:rsidRPr="001B6485">
        <w:rPr>
          <w:b/>
          <w:sz w:val="28"/>
          <w:szCs w:val="28"/>
          <w:lang w:val="sr-Cyrl-CS"/>
        </w:rPr>
        <w:t>МЕНИЧНО ПИСМО – ОВЛАШЋЕЊЕ</w:t>
      </w:r>
    </w:p>
    <w:p w14:paraId="6F0439E9" w14:textId="77777777" w:rsidR="00E92C0B" w:rsidRPr="001B6485" w:rsidRDefault="00E92C0B" w:rsidP="00E92C0B">
      <w:pPr>
        <w:jc w:val="center"/>
        <w:rPr>
          <w:b/>
          <w:sz w:val="22"/>
          <w:szCs w:val="22"/>
          <w:lang w:val="sr-Cyrl-CS"/>
        </w:rPr>
      </w:pPr>
      <w:r w:rsidRPr="001B6485">
        <w:rPr>
          <w:b/>
          <w:sz w:val="22"/>
          <w:szCs w:val="22"/>
          <w:lang w:val="sr-Cyrl-CS"/>
        </w:rPr>
        <w:t>ЗА КОРИСНИКА БЛАНКО СОЛО МЕНИЦЕ</w:t>
      </w:r>
    </w:p>
    <w:p w14:paraId="102E84A7" w14:textId="77777777" w:rsidR="00E92C0B" w:rsidRPr="001B6485"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1B6485" w14:paraId="4F5FEDFD" w14:textId="77777777" w:rsidTr="008B636C">
        <w:tc>
          <w:tcPr>
            <w:tcW w:w="1548" w:type="dxa"/>
            <w:shd w:val="clear" w:color="auto" w:fill="auto"/>
          </w:tcPr>
          <w:p w14:paraId="63A3A873" w14:textId="77777777" w:rsidR="00E92C0B" w:rsidRPr="001B6485" w:rsidRDefault="00E92C0B" w:rsidP="008B636C">
            <w:pPr>
              <w:rPr>
                <w:b/>
                <w:sz w:val="22"/>
                <w:szCs w:val="22"/>
                <w:lang w:val="sr-Cyrl-CS"/>
              </w:rPr>
            </w:pPr>
            <w:r w:rsidRPr="001B6485">
              <w:rPr>
                <w:b/>
                <w:sz w:val="22"/>
                <w:szCs w:val="22"/>
                <w:lang w:val="sr-Cyrl-CS"/>
              </w:rPr>
              <w:t>КОРИСНИК:</w:t>
            </w:r>
          </w:p>
          <w:p w14:paraId="18821CF2" w14:textId="77777777" w:rsidR="00E92C0B" w:rsidRPr="001B6485" w:rsidRDefault="00E92C0B" w:rsidP="008B636C">
            <w:pPr>
              <w:rPr>
                <w:b/>
                <w:sz w:val="22"/>
                <w:szCs w:val="22"/>
                <w:lang w:val="sr-Cyrl-CS"/>
              </w:rPr>
            </w:pPr>
            <w:r w:rsidRPr="001B6485">
              <w:rPr>
                <w:b/>
                <w:sz w:val="22"/>
                <w:szCs w:val="22"/>
                <w:lang w:val="sr-Cyrl-CS"/>
              </w:rPr>
              <w:t>(поверилац)</w:t>
            </w:r>
          </w:p>
        </w:tc>
        <w:tc>
          <w:tcPr>
            <w:tcW w:w="8100" w:type="dxa"/>
            <w:shd w:val="clear" w:color="auto" w:fill="auto"/>
          </w:tcPr>
          <w:p w14:paraId="529D293C" w14:textId="77777777" w:rsidR="00E92C0B" w:rsidRPr="001B6485" w:rsidRDefault="00E92C0B" w:rsidP="008B636C">
            <w:pPr>
              <w:jc w:val="both"/>
              <w:rPr>
                <w:sz w:val="22"/>
                <w:szCs w:val="22"/>
                <w:lang w:val="sr-Cyrl-CS"/>
              </w:rPr>
            </w:pPr>
            <w:r w:rsidRPr="001B6485">
              <w:rPr>
                <w:b/>
                <w:sz w:val="22"/>
                <w:szCs w:val="22"/>
                <w:lang w:val="sr-Cyrl-CS"/>
              </w:rPr>
              <w:t>Пун назив и седиште:</w:t>
            </w:r>
            <w:r w:rsidRPr="001B6485">
              <w:rPr>
                <w:sz w:val="22"/>
                <w:szCs w:val="22"/>
              </w:rPr>
              <w:t xml:space="preserve"> </w:t>
            </w:r>
            <w:r w:rsidRPr="001B6485">
              <w:rPr>
                <w:sz w:val="22"/>
                <w:szCs w:val="22"/>
                <w:lang w:val="sr-Cyrl-CS"/>
              </w:rPr>
              <w:t>КЛИНИЧКИ ЦЕНТАР ВОЈВОДИНЕ, ул. Хајдук Вељкова бр. 1, Нови Сад</w:t>
            </w:r>
          </w:p>
          <w:p w14:paraId="7243BAE9" w14:textId="77777777" w:rsidR="00E92C0B" w:rsidRPr="001B6485" w:rsidRDefault="00E92C0B" w:rsidP="008B636C">
            <w:pPr>
              <w:jc w:val="both"/>
              <w:rPr>
                <w:b/>
                <w:sz w:val="22"/>
                <w:szCs w:val="22"/>
                <w:lang w:val="sr-Cyrl-CS"/>
              </w:rPr>
            </w:pPr>
            <w:r w:rsidRPr="001B6485">
              <w:rPr>
                <w:b/>
                <w:sz w:val="22"/>
                <w:szCs w:val="22"/>
                <w:lang w:val="sr-Cyrl-CS"/>
              </w:rPr>
              <w:t>ПИБ</w:t>
            </w:r>
            <w:r w:rsidRPr="001B6485">
              <w:rPr>
                <w:b/>
                <w:sz w:val="22"/>
                <w:szCs w:val="22"/>
                <w:lang w:val="sr-Latn-CS"/>
              </w:rPr>
              <w:t>:</w:t>
            </w:r>
            <w:r w:rsidRPr="001B6485">
              <w:rPr>
                <w:b/>
                <w:sz w:val="22"/>
                <w:szCs w:val="22"/>
                <w:lang w:val="sr-Cyrl-CS"/>
              </w:rPr>
              <w:t xml:space="preserve"> </w:t>
            </w:r>
            <w:r w:rsidRPr="001B6485">
              <w:rPr>
                <w:sz w:val="22"/>
                <w:szCs w:val="22"/>
                <w:lang w:val="sr-Latn-CS"/>
              </w:rPr>
              <w:t>101696893</w:t>
            </w:r>
            <w:r w:rsidRPr="001B6485">
              <w:rPr>
                <w:b/>
                <w:sz w:val="22"/>
                <w:szCs w:val="22"/>
                <w:lang w:val="sr-Cyrl-CS"/>
              </w:rPr>
              <w:t xml:space="preserve">  Матични број:</w:t>
            </w:r>
            <w:r w:rsidRPr="001B6485">
              <w:rPr>
                <w:sz w:val="22"/>
                <w:szCs w:val="22"/>
              </w:rPr>
              <w:t xml:space="preserve"> </w:t>
            </w:r>
            <w:r w:rsidRPr="001B6485">
              <w:rPr>
                <w:sz w:val="22"/>
                <w:szCs w:val="22"/>
                <w:lang w:val="sr-Cyrl-CS"/>
              </w:rPr>
              <w:t>08664161</w:t>
            </w:r>
          </w:p>
          <w:p w14:paraId="2B666DDD" w14:textId="77777777" w:rsidR="00E92C0B" w:rsidRPr="001B6485" w:rsidRDefault="00E92C0B" w:rsidP="008B636C">
            <w:pPr>
              <w:jc w:val="both"/>
              <w:rPr>
                <w:sz w:val="22"/>
                <w:szCs w:val="22"/>
                <w:lang w:val="sr-Cyrl-CS"/>
              </w:rPr>
            </w:pPr>
            <w:r w:rsidRPr="001B6485">
              <w:rPr>
                <w:b/>
                <w:sz w:val="22"/>
                <w:szCs w:val="22"/>
                <w:lang w:val="sr-Cyrl-CS"/>
              </w:rPr>
              <w:t xml:space="preserve">Текући рачун: </w:t>
            </w:r>
            <w:r w:rsidRPr="001B6485">
              <w:rPr>
                <w:sz w:val="22"/>
                <w:szCs w:val="22"/>
                <w:lang w:val="sr-Cyrl-CS"/>
              </w:rPr>
              <w:t>840-577661-50,</w:t>
            </w:r>
            <w:r w:rsidRPr="001B6485">
              <w:rPr>
                <w:b/>
                <w:sz w:val="22"/>
                <w:szCs w:val="22"/>
                <w:lang w:val="sr-Cyrl-CS"/>
              </w:rPr>
              <w:t xml:space="preserve">  код : </w:t>
            </w:r>
            <w:r w:rsidRPr="001B6485">
              <w:rPr>
                <w:sz w:val="22"/>
                <w:szCs w:val="22"/>
                <w:lang w:val="sr-Cyrl-CS"/>
              </w:rPr>
              <w:t>Управа за трезор –Република Србија,</w:t>
            </w:r>
          </w:p>
          <w:p w14:paraId="13917C72" w14:textId="77777777" w:rsidR="00E92C0B" w:rsidRPr="001B6485" w:rsidRDefault="00E92C0B" w:rsidP="008B636C">
            <w:pPr>
              <w:jc w:val="both"/>
              <w:rPr>
                <w:b/>
                <w:sz w:val="22"/>
                <w:szCs w:val="22"/>
                <w:lang w:val="sr-Cyrl-CS"/>
              </w:rPr>
            </w:pPr>
            <w:r w:rsidRPr="001B6485">
              <w:rPr>
                <w:sz w:val="22"/>
                <w:szCs w:val="22"/>
                <w:lang w:val="sr-Cyrl-CS"/>
              </w:rPr>
              <w:t xml:space="preserve">Министарство финансија, </w:t>
            </w:r>
          </w:p>
        </w:tc>
      </w:tr>
    </w:tbl>
    <w:p w14:paraId="2E39F52D" w14:textId="77777777" w:rsidR="00E92C0B" w:rsidRPr="001B6485" w:rsidRDefault="00E92C0B" w:rsidP="00E92C0B">
      <w:pPr>
        <w:jc w:val="both"/>
        <w:rPr>
          <w:sz w:val="22"/>
          <w:szCs w:val="22"/>
          <w:lang w:val="sr-Cyrl-CS"/>
        </w:rPr>
      </w:pPr>
    </w:p>
    <w:p w14:paraId="4830F74A" w14:textId="4CB25A2F" w:rsidR="007060F0" w:rsidRPr="001B6485" w:rsidRDefault="007060F0" w:rsidP="007060F0">
      <w:pPr>
        <w:ind w:firstLine="720"/>
        <w:jc w:val="both"/>
        <w:rPr>
          <w:sz w:val="22"/>
          <w:szCs w:val="22"/>
          <w:lang w:val="sr-Latn-RS"/>
        </w:rPr>
      </w:pPr>
      <w:r w:rsidRPr="001B648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1B6485">
        <w:rPr>
          <w:b/>
          <w:sz w:val="22"/>
          <w:szCs w:val="22"/>
          <w:lang w:val="sr-Cyrl-CS"/>
        </w:rPr>
        <w:t xml:space="preserve"> за озбиљност понуде, </w:t>
      </w:r>
      <w:r w:rsidRPr="001B6485">
        <w:rPr>
          <w:sz w:val="22"/>
          <w:szCs w:val="22"/>
          <w:lang w:val="sr-Cyrl-CS"/>
        </w:rPr>
        <w:t>назив јавне набавке _________________</w:t>
      </w:r>
      <w:r w:rsidR="00673D33" w:rsidRPr="001B6485">
        <w:rPr>
          <w:sz w:val="22"/>
          <w:szCs w:val="22"/>
          <w:lang w:val="sr-Cyrl-CS"/>
        </w:rPr>
        <w:t>_____________________________</w:t>
      </w:r>
      <w:r w:rsidRPr="001B6485">
        <w:rPr>
          <w:sz w:val="22"/>
          <w:szCs w:val="22"/>
          <w:lang w:val="sr-Cyrl-CS"/>
        </w:rPr>
        <w:t>, и овлашћује меничног повериоца да предату меницу може попунити на износ од 10%</w:t>
      </w:r>
      <w:r w:rsidRPr="001B6485">
        <w:rPr>
          <w:b/>
          <w:sz w:val="22"/>
          <w:szCs w:val="22"/>
          <w:lang w:val="sr-Cyrl-CS"/>
        </w:rPr>
        <w:t xml:space="preserve"> </w:t>
      </w:r>
      <w:r w:rsidRPr="001B6485">
        <w:rPr>
          <w:sz w:val="22"/>
          <w:szCs w:val="22"/>
          <w:lang w:val="sr-Cyrl-CS"/>
        </w:rPr>
        <w:t xml:space="preserve">од </w:t>
      </w:r>
      <w:r w:rsidRPr="001B6485">
        <w:rPr>
          <w:noProof/>
          <w:sz w:val="22"/>
          <w:szCs w:val="22"/>
        </w:rPr>
        <w:t>укупне вредности понуде без ПДВ-а</w:t>
      </w:r>
      <w:r w:rsidRPr="001B6485">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1B6485" w:rsidRDefault="001A5464" w:rsidP="001A5464">
      <w:pPr>
        <w:ind w:firstLine="720"/>
        <w:jc w:val="both"/>
        <w:rPr>
          <w:sz w:val="22"/>
          <w:szCs w:val="22"/>
          <w:lang w:val="sr-Cyrl-CS"/>
        </w:rPr>
      </w:pPr>
      <w:r w:rsidRPr="001B6485">
        <w:rPr>
          <w:sz w:val="22"/>
          <w:szCs w:val="22"/>
          <w:lang w:val="sr-Cyrl-CS"/>
        </w:rPr>
        <w:t xml:space="preserve">Рок важности менице и меничног овлашћења _________________ (најмање </w:t>
      </w:r>
      <w:r w:rsidR="0041105F" w:rsidRPr="001B6485">
        <w:rPr>
          <w:sz w:val="22"/>
          <w:szCs w:val="22"/>
          <w:lang w:val="sr-Latn-RS"/>
        </w:rPr>
        <w:t>30</w:t>
      </w:r>
      <w:r w:rsidRPr="001B6485">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1B6485" w:rsidRDefault="00E92C0B" w:rsidP="00E92C0B">
      <w:pPr>
        <w:ind w:firstLine="720"/>
        <w:jc w:val="both"/>
        <w:rPr>
          <w:sz w:val="22"/>
          <w:szCs w:val="22"/>
          <w:lang w:val="ru-RU"/>
        </w:rPr>
      </w:pPr>
      <w:r w:rsidRPr="001B648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1B6485" w:rsidRDefault="00E92C0B" w:rsidP="00E92C0B">
      <w:pPr>
        <w:jc w:val="both"/>
        <w:rPr>
          <w:color w:val="FF0000"/>
          <w:sz w:val="22"/>
          <w:szCs w:val="22"/>
          <w:lang w:val="sr-Cyrl-CS"/>
        </w:rPr>
      </w:pPr>
    </w:p>
    <w:p w14:paraId="56B57E18" w14:textId="1F8459D3" w:rsidR="00E92C0B" w:rsidRPr="001B6485" w:rsidRDefault="00782C2C" w:rsidP="00E92C0B">
      <w:pPr>
        <w:jc w:val="both"/>
        <w:rPr>
          <w:sz w:val="22"/>
          <w:szCs w:val="22"/>
          <w:lang w:val="sr-Cyrl-CS"/>
        </w:rPr>
      </w:pPr>
      <w:r w:rsidRPr="001B6485">
        <w:rPr>
          <w:sz w:val="22"/>
          <w:szCs w:val="22"/>
          <w:lang w:val="ru-RU"/>
        </w:rPr>
        <w:t xml:space="preserve">Прилог: </w:t>
      </w:r>
      <w:r w:rsidR="00E92C0B" w:rsidRPr="001B6485">
        <w:rPr>
          <w:sz w:val="22"/>
          <w:szCs w:val="22"/>
          <w:lang w:val="ru-RU"/>
        </w:rPr>
        <w:t xml:space="preserve">- </w:t>
      </w:r>
      <w:r w:rsidRPr="001B6485">
        <w:rPr>
          <w:sz w:val="22"/>
          <w:szCs w:val="22"/>
          <w:lang w:val="ru-RU"/>
        </w:rPr>
        <w:t>М</w:t>
      </w:r>
      <w:r w:rsidR="00E92C0B" w:rsidRPr="001B6485">
        <w:rPr>
          <w:sz w:val="22"/>
          <w:szCs w:val="22"/>
          <w:lang w:val="ru-RU"/>
        </w:rPr>
        <w:t xml:space="preserve">еница серијски број </w:t>
      </w:r>
      <w:r w:rsidR="00E92C0B" w:rsidRPr="001B6485">
        <w:rPr>
          <w:sz w:val="22"/>
          <w:szCs w:val="22"/>
          <w:lang w:val="sr-Cyrl-CS"/>
        </w:rPr>
        <w:t xml:space="preserve">_____________________  </w:t>
      </w:r>
    </w:p>
    <w:p w14:paraId="0BB34539" w14:textId="3376AEFF" w:rsidR="00E92C0B" w:rsidRPr="001B6485" w:rsidRDefault="00E92C0B" w:rsidP="00E92C0B">
      <w:pPr>
        <w:jc w:val="both"/>
        <w:rPr>
          <w:sz w:val="22"/>
          <w:szCs w:val="22"/>
          <w:lang w:val="sr-Cyrl-CS"/>
        </w:rPr>
      </w:pPr>
      <w:r w:rsidRPr="001B6485">
        <w:rPr>
          <w:sz w:val="22"/>
          <w:szCs w:val="22"/>
          <w:lang w:val="sr-Cyrl-CS"/>
        </w:rPr>
        <w:t xml:space="preserve">              </w:t>
      </w:r>
      <w:r w:rsidR="00782C2C" w:rsidRPr="001B6485">
        <w:rPr>
          <w:sz w:val="22"/>
          <w:szCs w:val="22"/>
          <w:lang w:val="sr-Cyrl-CS"/>
        </w:rPr>
        <w:t xml:space="preserve"> </w:t>
      </w:r>
      <w:r w:rsidRPr="001B6485">
        <w:rPr>
          <w:sz w:val="22"/>
          <w:szCs w:val="22"/>
          <w:lang w:val="sr-Cyrl-CS"/>
        </w:rPr>
        <w:t xml:space="preserve">- </w:t>
      </w:r>
      <w:r w:rsidR="00782C2C" w:rsidRPr="001B6485">
        <w:rPr>
          <w:sz w:val="22"/>
          <w:szCs w:val="22"/>
          <w:lang w:val="sr-Cyrl-CS"/>
        </w:rPr>
        <w:t xml:space="preserve">Копија </w:t>
      </w:r>
      <w:r w:rsidRPr="001B6485">
        <w:rPr>
          <w:sz w:val="22"/>
          <w:szCs w:val="22"/>
          <w:lang w:val="sr-Cyrl-CS"/>
        </w:rPr>
        <w:t>картон</w:t>
      </w:r>
      <w:r w:rsidR="00782C2C" w:rsidRPr="001B6485">
        <w:rPr>
          <w:sz w:val="22"/>
          <w:szCs w:val="22"/>
          <w:lang w:val="sr-Cyrl-CS"/>
        </w:rPr>
        <w:t>а</w:t>
      </w:r>
      <w:r w:rsidRPr="001B6485">
        <w:rPr>
          <w:sz w:val="22"/>
          <w:szCs w:val="22"/>
          <w:lang w:val="sr-Cyrl-CS"/>
        </w:rPr>
        <w:t xml:space="preserve"> депонованих потписа</w:t>
      </w:r>
    </w:p>
    <w:p w14:paraId="777361C3" w14:textId="6B244114" w:rsidR="00E92C0B" w:rsidRPr="001B6485" w:rsidRDefault="00E92C0B" w:rsidP="00E92C0B">
      <w:pPr>
        <w:jc w:val="both"/>
        <w:rPr>
          <w:sz w:val="22"/>
          <w:szCs w:val="22"/>
          <w:lang w:val="sr-Cyrl-CS"/>
        </w:rPr>
      </w:pPr>
      <w:r w:rsidRPr="001B6485">
        <w:rPr>
          <w:sz w:val="22"/>
          <w:szCs w:val="22"/>
          <w:lang w:val="sr-Cyrl-CS"/>
        </w:rPr>
        <w:t xml:space="preserve">              </w:t>
      </w:r>
      <w:r w:rsidR="00782C2C" w:rsidRPr="001B6485">
        <w:rPr>
          <w:sz w:val="22"/>
          <w:szCs w:val="22"/>
          <w:lang w:val="sr-Cyrl-CS"/>
        </w:rPr>
        <w:t xml:space="preserve"> </w:t>
      </w:r>
      <w:r w:rsidRPr="001B6485">
        <w:rPr>
          <w:sz w:val="22"/>
          <w:szCs w:val="22"/>
          <w:lang w:val="sr-Cyrl-CS"/>
        </w:rPr>
        <w:t xml:space="preserve">- </w:t>
      </w:r>
      <w:r w:rsidR="00782C2C" w:rsidRPr="001B6485">
        <w:rPr>
          <w:rFonts w:eastAsia="TimesNewRomanPSMT"/>
          <w:bCs/>
          <w:iCs/>
          <w:sz w:val="22"/>
          <w:szCs w:val="22"/>
          <w:lang w:val="sr-Cyrl-CS"/>
        </w:rPr>
        <w:t>ОП образац</w:t>
      </w:r>
    </w:p>
    <w:p w14:paraId="207A6FAD" w14:textId="177E2413" w:rsidR="00E92C0B" w:rsidRPr="001B6485" w:rsidRDefault="00782C2C" w:rsidP="00E92C0B">
      <w:pPr>
        <w:jc w:val="both"/>
        <w:rPr>
          <w:sz w:val="22"/>
          <w:szCs w:val="22"/>
          <w:lang w:val="sr-Cyrl-CS"/>
        </w:rPr>
      </w:pPr>
      <w:r w:rsidRPr="001B6485">
        <w:rPr>
          <w:sz w:val="22"/>
          <w:szCs w:val="22"/>
          <w:lang w:val="sr-Cyrl-CS"/>
        </w:rPr>
        <w:t xml:space="preserve">               - </w:t>
      </w:r>
      <w:r w:rsidR="00C415B8" w:rsidRPr="001B6485">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1B6485" w14:paraId="6735A8BF" w14:textId="77777777" w:rsidTr="008B636C">
        <w:tc>
          <w:tcPr>
            <w:tcW w:w="4428" w:type="dxa"/>
            <w:shd w:val="clear" w:color="auto" w:fill="auto"/>
          </w:tcPr>
          <w:p w14:paraId="141B00D0" w14:textId="77777777" w:rsidR="00E92C0B" w:rsidRPr="001B6485" w:rsidRDefault="00E92C0B" w:rsidP="008B636C">
            <w:pPr>
              <w:jc w:val="both"/>
              <w:rPr>
                <w:b/>
                <w:sz w:val="22"/>
                <w:szCs w:val="22"/>
                <w:lang w:val="sr-Cyrl-CS"/>
              </w:rPr>
            </w:pPr>
          </w:p>
          <w:p w14:paraId="6AFAF18B" w14:textId="77777777" w:rsidR="00E92C0B" w:rsidRPr="001B6485" w:rsidRDefault="00E92C0B" w:rsidP="008B636C">
            <w:pPr>
              <w:jc w:val="both"/>
              <w:rPr>
                <w:b/>
                <w:sz w:val="22"/>
                <w:szCs w:val="22"/>
                <w:lang w:val="sr-Cyrl-CS"/>
              </w:rPr>
            </w:pPr>
          </w:p>
        </w:tc>
        <w:tc>
          <w:tcPr>
            <w:tcW w:w="1260" w:type="dxa"/>
            <w:shd w:val="clear" w:color="auto" w:fill="auto"/>
          </w:tcPr>
          <w:p w14:paraId="3811545D" w14:textId="77777777" w:rsidR="00E92C0B" w:rsidRPr="001B6485" w:rsidRDefault="00E92C0B" w:rsidP="008B636C">
            <w:pPr>
              <w:jc w:val="both"/>
              <w:rPr>
                <w:b/>
                <w:sz w:val="22"/>
                <w:szCs w:val="22"/>
                <w:lang w:val="sr-Cyrl-CS"/>
              </w:rPr>
            </w:pPr>
          </w:p>
        </w:tc>
        <w:tc>
          <w:tcPr>
            <w:tcW w:w="4140" w:type="dxa"/>
            <w:shd w:val="clear" w:color="auto" w:fill="auto"/>
          </w:tcPr>
          <w:p w14:paraId="0BDE38CC" w14:textId="77777777" w:rsidR="00E92C0B" w:rsidRPr="001B6485" w:rsidRDefault="00E92C0B" w:rsidP="008B636C">
            <w:pPr>
              <w:jc w:val="center"/>
              <w:rPr>
                <w:b/>
                <w:sz w:val="22"/>
                <w:szCs w:val="22"/>
                <w:lang w:val="sr-Cyrl-CS"/>
              </w:rPr>
            </w:pPr>
          </w:p>
        </w:tc>
      </w:tr>
      <w:tr w:rsidR="00E92C0B" w:rsidRPr="001B6485" w14:paraId="1F31F1EF" w14:textId="77777777" w:rsidTr="008B636C">
        <w:trPr>
          <w:trHeight w:val="212"/>
        </w:trPr>
        <w:tc>
          <w:tcPr>
            <w:tcW w:w="4428" w:type="dxa"/>
            <w:shd w:val="clear" w:color="auto" w:fill="auto"/>
          </w:tcPr>
          <w:p w14:paraId="1097A1E6" w14:textId="77777777" w:rsidR="00E92C0B" w:rsidRPr="001B6485" w:rsidRDefault="00E92C0B" w:rsidP="008B636C">
            <w:pPr>
              <w:jc w:val="center"/>
              <w:rPr>
                <w:b/>
                <w:sz w:val="22"/>
                <w:szCs w:val="22"/>
                <w:lang w:val="sr-Cyrl-CS"/>
              </w:rPr>
            </w:pPr>
            <w:r w:rsidRPr="001B6485">
              <w:rPr>
                <w:b/>
                <w:sz w:val="22"/>
                <w:szCs w:val="22"/>
                <w:lang w:val="sr-Cyrl-CS"/>
              </w:rPr>
              <w:t>Место и датум издавања Овлашћења:</w:t>
            </w:r>
          </w:p>
        </w:tc>
        <w:tc>
          <w:tcPr>
            <w:tcW w:w="1260" w:type="dxa"/>
            <w:shd w:val="clear" w:color="auto" w:fill="auto"/>
          </w:tcPr>
          <w:p w14:paraId="242AA75C" w14:textId="77777777" w:rsidR="00E92C0B" w:rsidRPr="001B6485" w:rsidRDefault="00E92C0B" w:rsidP="008B636C">
            <w:pPr>
              <w:jc w:val="both"/>
              <w:rPr>
                <w:b/>
                <w:sz w:val="22"/>
                <w:szCs w:val="22"/>
                <w:lang w:val="sr-Cyrl-CS"/>
              </w:rPr>
            </w:pPr>
          </w:p>
        </w:tc>
        <w:tc>
          <w:tcPr>
            <w:tcW w:w="4140" w:type="dxa"/>
            <w:shd w:val="clear" w:color="auto" w:fill="auto"/>
          </w:tcPr>
          <w:p w14:paraId="13632DBF" w14:textId="77777777" w:rsidR="00E92C0B" w:rsidRPr="001B6485" w:rsidRDefault="00E92C0B" w:rsidP="008B636C">
            <w:pPr>
              <w:rPr>
                <w:b/>
                <w:sz w:val="22"/>
                <w:szCs w:val="22"/>
                <w:lang w:val="sr-Cyrl-CS"/>
              </w:rPr>
            </w:pPr>
            <w:r w:rsidRPr="001B6485">
              <w:rPr>
                <w:b/>
                <w:sz w:val="22"/>
                <w:szCs w:val="22"/>
                <w:lang w:val="sr-Cyrl-CS"/>
              </w:rPr>
              <w:t>ДУЖНИК – ИЗДАВАЛАЦ МЕНИЦЕ</w:t>
            </w:r>
          </w:p>
          <w:p w14:paraId="5EDEAA23" w14:textId="77777777" w:rsidR="00E92C0B" w:rsidRPr="001B6485" w:rsidRDefault="00E92C0B" w:rsidP="008B636C">
            <w:pPr>
              <w:jc w:val="center"/>
              <w:rPr>
                <w:b/>
                <w:sz w:val="22"/>
                <w:szCs w:val="22"/>
                <w:lang w:val="sr-Cyrl-CS"/>
              </w:rPr>
            </w:pPr>
          </w:p>
        </w:tc>
      </w:tr>
      <w:tr w:rsidR="00E92C0B" w:rsidRPr="001B6485" w14:paraId="23BD59C2" w14:textId="77777777" w:rsidTr="008B636C">
        <w:tc>
          <w:tcPr>
            <w:tcW w:w="4428" w:type="dxa"/>
            <w:tcBorders>
              <w:bottom w:val="single" w:sz="4" w:space="0" w:color="auto"/>
            </w:tcBorders>
            <w:shd w:val="clear" w:color="auto" w:fill="auto"/>
          </w:tcPr>
          <w:p w14:paraId="5A1B22E8" w14:textId="77777777" w:rsidR="00E92C0B" w:rsidRPr="001B6485" w:rsidRDefault="00E92C0B" w:rsidP="008B636C">
            <w:pPr>
              <w:rPr>
                <w:sz w:val="22"/>
                <w:szCs w:val="22"/>
                <w:lang w:val="sr-Cyrl-CS"/>
              </w:rPr>
            </w:pPr>
          </w:p>
        </w:tc>
        <w:tc>
          <w:tcPr>
            <w:tcW w:w="1260" w:type="dxa"/>
            <w:shd w:val="clear" w:color="auto" w:fill="auto"/>
          </w:tcPr>
          <w:p w14:paraId="5E170A40" w14:textId="77777777" w:rsidR="00E92C0B" w:rsidRPr="001B6485" w:rsidRDefault="00E92C0B" w:rsidP="008B636C">
            <w:pPr>
              <w:jc w:val="center"/>
              <w:rPr>
                <w:b/>
                <w:sz w:val="22"/>
                <w:szCs w:val="22"/>
                <w:lang w:val="sr-Cyrl-CS"/>
              </w:rPr>
            </w:pPr>
            <w:r w:rsidRPr="001B6485">
              <w:rPr>
                <w:sz w:val="22"/>
                <w:szCs w:val="22"/>
                <w:lang w:val="sr-Cyrl-CS"/>
              </w:rPr>
              <w:t>МП</w:t>
            </w:r>
          </w:p>
        </w:tc>
        <w:tc>
          <w:tcPr>
            <w:tcW w:w="4140" w:type="dxa"/>
            <w:tcBorders>
              <w:bottom w:val="single" w:sz="4" w:space="0" w:color="auto"/>
            </w:tcBorders>
            <w:shd w:val="clear" w:color="auto" w:fill="auto"/>
          </w:tcPr>
          <w:p w14:paraId="34F12FA3" w14:textId="77777777" w:rsidR="00E92C0B" w:rsidRPr="001B6485" w:rsidRDefault="00E92C0B" w:rsidP="008B636C">
            <w:pPr>
              <w:rPr>
                <w:b/>
                <w:sz w:val="22"/>
                <w:szCs w:val="22"/>
                <w:lang w:val="sr-Cyrl-CS"/>
              </w:rPr>
            </w:pPr>
          </w:p>
        </w:tc>
      </w:tr>
      <w:tr w:rsidR="00E92C0B" w:rsidRPr="001B6485" w14:paraId="23B59058" w14:textId="77777777" w:rsidTr="008B636C">
        <w:tc>
          <w:tcPr>
            <w:tcW w:w="4428" w:type="dxa"/>
            <w:tcBorders>
              <w:top w:val="single" w:sz="4" w:space="0" w:color="auto"/>
            </w:tcBorders>
            <w:shd w:val="clear" w:color="auto" w:fill="auto"/>
          </w:tcPr>
          <w:p w14:paraId="32291D47" w14:textId="77777777" w:rsidR="00E92C0B" w:rsidRPr="001B6485" w:rsidRDefault="00E92C0B" w:rsidP="008B636C">
            <w:pPr>
              <w:jc w:val="both"/>
              <w:rPr>
                <w:b/>
                <w:sz w:val="22"/>
                <w:szCs w:val="22"/>
                <w:lang w:val="sr-Cyrl-CS"/>
              </w:rPr>
            </w:pPr>
          </w:p>
        </w:tc>
        <w:tc>
          <w:tcPr>
            <w:tcW w:w="1260" w:type="dxa"/>
            <w:shd w:val="clear" w:color="auto" w:fill="auto"/>
          </w:tcPr>
          <w:p w14:paraId="6E54F04D" w14:textId="77777777" w:rsidR="00E92C0B" w:rsidRPr="001B6485" w:rsidRDefault="00E92C0B" w:rsidP="008B636C">
            <w:pPr>
              <w:jc w:val="right"/>
              <w:rPr>
                <w:sz w:val="22"/>
                <w:szCs w:val="22"/>
                <w:lang w:val="sr-Cyrl-CS"/>
              </w:rPr>
            </w:pPr>
          </w:p>
          <w:p w14:paraId="4B93AD10" w14:textId="77777777" w:rsidR="00E92C0B" w:rsidRPr="001B6485"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1B6485" w:rsidRDefault="00E92C0B" w:rsidP="008B636C">
            <w:pPr>
              <w:jc w:val="center"/>
              <w:rPr>
                <w:b/>
                <w:sz w:val="22"/>
                <w:szCs w:val="22"/>
                <w:lang w:val="sr-Cyrl-CS"/>
              </w:rPr>
            </w:pPr>
            <w:r w:rsidRPr="001B6485">
              <w:rPr>
                <w:sz w:val="22"/>
                <w:szCs w:val="22"/>
                <w:lang w:val="sr-Cyrl-CS"/>
              </w:rPr>
              <w:t>Потпис овлашћеног лица</w:t>
            </w:r>
          </w:p>
        </w:tc>
      </w:tr>
    </w:tbl>
    <w:p w14:paraId="094462E4" w14:textId="77777777" w:rsidR="00B17BE5" w:rsidRPr="001B6485" w:rsidRDefault="00B17BE5" w:rsidP="003E1502">
      <w:pPr>
        <w:ind w:firstLine="720"/>
        <w:jc w:val="both"/>
        <w:rPr>
          <w:sz w:val="22"/>
          <w:szCs w:val="22"/>
          <w:lang w:val="sr-Cyrl-CS"/>
        </w:rPr>
      </w:pPr>
    </w:p>
    <w:p w14:paraId="54235738" w14:textId="77777777" w:rsidR="00B17BE5" w:rsidRPr="001B6485" w:rsidRDefault="00B17BE5">
      <w:pPr>
        <w:rPr>
          <w:sz w:val="22"/>
          <w:szCs w:val="22"/>
          <w:lang w:val="sr-Cyrl-CS"/>
        </w:rPr>
      </w:pPr>
      <w:r w:rsidRPr="001B6485">
        <w:rPr>
          <w:sz w:val="22"/>
          <w:szCs w:val="22"/>
          <w:lang w:val="sr-Cyrl-CS"/>
        </w:rPr>
        <w:br w:type="page"/>
      </w:r>
    </w:p>
    <w:p w14:paraId="4AA1E191" w14:textId="1F928C76" w:rsidR="00915894" w:rsidRPr="001B6485" w:rsidRDefault="00915894" w:rsidP="003E1502">
      <w:pPr>
        <w:ind w:firstLine="720"/>
        <w:jc w:val="both"/>
        <w:rPr>
          <w:sz w:val="22"/>
          <w:szCs w:val="22"/>
          <w:lang w:val="sr-Cyrl-CS"/>
        </w:rPr>
      </w:pPr>
      <w:r w:rsidRPr="001B648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1B6485"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1B6485" w14:paraId="40C91762" w14:textId="77777777" w:rsidTr="004B0A93">
        <w:tc>
          <w:tcPr>
            <w:tcW w:w="1548" w:type="dxa"/>
            <w:shd w:val="clear" w:color="auto" w:fill="auto"/>
          </w:tcPr>
          <w:p w14:paraId="45054636" w14:textId="77777777" w:rsidR="00915894" w:rsidRPr="001B6485" w:rsidRDefault="00915894" w:rsidP="004B0A93">
            <w:pPr>
              <w:rPr>
                <w:b/>
                <w:sz w:val="22"/>
                <w:szCs w:val="22"/>
                <w:lang w:val="sr-Cyrl-CS"/>
              </w:rPr>
            </w:pPr>
            <w:r w:rsidRPr="001B6485">
              <w:rPr>
                <w:b/>
                <w:sz w:val="22"/>
                <w:szCs w:val="22"/>
                <w:lang w:val="sr-Cyrl-CS"/>
              </w:rPr>
              <w:t>ДУЖНИК:</w:t>
            </w:r>
          </w:p>
        </w:tc>
        <w:tc>
          <w:tcPr>
            <w:tcW w:w="8100" w:type="dxa"/>
            <w:shd w:val="clear" w:color="auto" w:fill="auto"/>
          </w:tcPr>
          <w:p w14:paraId="76636081" w14:textId="77777777" w:rsidR="00915894" w:rsidRPr="001B6485" w:rsidRDefault="00915894" w:rsidP="004B0A93">
            <w:pPr>
              <w:rPr>
                <w:b/>
                <w:sz w:val="22"/>
                <w:szCs w:val="22"/>
                <w:lang w:val="sr-Cyrl-CS"/>
              </w:rPr>
            </w:pPr>
            <w:r w:rsidRPr="001B6485">
              <w:rPr>
                <w:b/>
                <w:sz w:val="22"/>
                <w:szCs w:val="22"/>
                <w:lang w:val="sr-Cyrl-CS"/>
              </w:rPr>
              <w:t>Пун назив и седиште:__________________________________________________</w:t>
            </w:r>
          </w:p>
          <w:p w14:paraId="5D7A1B5D" w14:textId="77777777" w:rsidR="00915894" w:rsidRPr="001B6485" w:rsidRDefault="00915894" w:rsidP="004B0A93">
            <w:pPr>
              <w:rPr>
                <w:b/>
                <w:sz w:val="22"/>
                <w:szCs w:val="22"/>
                <w:lang w:val="sr-Cyrl-CS"/>
              </w:rPr>
            </w:pPr>
            <w:r w:rsidRPr="001B6485">
              <w:rPr>
                <w:b/>
                <w:sz w:val="22"/>
                <w:szCs w:val="22"/>
                <w:lang w:val="sr-Cyrl-CS"/>
              </w:rPr>
              <w:t>ПИБ</w:t>
            </w:r>
            <w:r w:rsidRPr="001B6485">
              <w:rPr>
                <w:b/>
                <w:sz w:val="22"/>
                <w:szCs w:val="22"/>
                <w:lang w:val="sr-Latn-CS"/>
              </w:rPr>
              <w:t>:</w:t>
            </w:r>
            <w:r w:rsidRPr="001B6485">
              <w:rPr>
                <w:b/>
                <w:sz w:val="22"/>
                <w:szCs w:val="22"/>
                <w:lang w:val="sr-Cyrl-CS"/>
              </w:rPr>
              <w:t xml:space="preserve"> </w:t>
            </w:r>
            <w:r w:rsidRPr="001B6485">
              <w:rPr>
                <w:b/>
                <w:sz w:val="22"/>
                <w:szCs w:val="22"/>
                <w:lang w:val="sr-Latn-CS"/>
              </w:rPr>
              <w:t>_________________</w:t>
            </w:r>
            <w:r w:rsidRPr="001B6485">
              <w:rPr>
                <w:b/>
                <w:sz w:val="22"/>
                <w:szCs w:val="22"/>
                <w:lang w:val="sr-Cyrl-CS"/>
              </w:rPr>
              <w:t>______  Матични број:___________________________</w:t>
            </w:r>
          </w:p>
          <w:p w14:paraId="3078AB35" w14:textId="77777777" w:rsidR="00915894" w:rsidRPr="001B6485" w:rsidRDefault="00915894" w:rsidP="004B0A93">
            <w:pPr>
              <w:rPr>
                <w:b/>
                <w:sz w:val="22"/>
                <w:szCs w:val="22"/>
                <w:lang w:val="sr-Cyrl-CS"/>
              </w:rPr>
            </w:pPr>
            <w:r w:rsidRPr="001B6485">
              <w:rPr>
                <w:b/>
                <w:sz w:val="22"/>
                <w:szCs w:val="22"/>
                <w:lang w:val="sr-Cyrl-CS"/>
              </w:rPr>
              <w:t>Текући рачун:____________________код: _____________________(назив банке),</w:t>
            </w:r>
          </w:p>
          <w:p w14:paraId="204CE3BA" w14:textId="77777777" w:rsidR="00915894" w:rsidRPr="001B6485" w:rsidRDefault="00915894" w:rsidP="004B0A93">
            <w:pPr>
              <w:rPr>
                <w:b/>
                <w:sz w:val="22"/>
                <w:szCs w:val="22"/>
                <w:lang w:val="sr-Cyrl-CS"/>
              </w:rPr>
            </w:pPr>
          </w:p>
        </w:tc>
      </w:tr>
      <w:tr w:rsidR="00915894" w:rsidRPr="001B6485" w14:paraId="4CE79200" w14:textId="77777777" w:rsidTr="004B0A93">
        <w:tc>
          <w:tcPr>
            <w:tcW w:w="9648" w:type="dxa"/>
            <w:gridSpan w:val="2"/>
            <w:shd w:val="clear" w:color="auto" w:fill="auto"/>
          </w:tcPr>
          <w:p w14:paraId="0801ECD6" w14:textId="77777777" w:rsidR="00915894" w:rsidRPr="001B6485" w:rsidRDefault="00915894" w:rsidP="004B0A93">
            <w:pPr>
              <w:jc w:val="center"/>
              <w:rPr>
                <w:b/>
                <w:sz w:val="22"/>
                <w:szCs w:val="22"/>
                <w:lang w:val="sr-Cyrl-CS"/>
              </w:rPr>
            </w:pPr>
            <w:r w:rsidRPr="001B6485">
              <w:rPr>
                <w:b/>
                <w:sz w:val="22"/>
                <w:szCs w:val="22"/>
                <w:lang w:val="sr-Cyrl-CS"/>
              </w:rPr>
              <w:t>И з д а ј е</w:t>
            </w:r>
          </w:p>
        </w:tc>
      </w:tr>
    </w:tbl>
    <w:p w14:paraId="2064015A" w14:textId="77777777" w:rsidR="00915894" w:rsidRPr="001B6485" w:rsidRDefault="00915894" w:rsidP="00915894">
      <w:pPr>
        <w:rPr>
          <w:b/>
          <w:sz w:val="22"/>
          <w:szCs w:val="22"/>
          <w:lang w:val="sr-Cyrl-CS"/>
        </w:rPr>
      </w:pPr>
    </w:p>
    <w:p w14:paraId="3794AF30" w14:textId="77777777" w:rsidR="00915894" w:rsidRPr="001B6485" w:rsidRDefault="00915894" w:rsidP="00915894">
      <w:pPr>
        <w:jc w:val="center"/>
        <w:rPr>
          <w:b/>
          <w:sz w:val="28"/>
          <w:szCs w:val="28"/>
          <w:lang w:val="sr-Cyrl-CS"/>
        </w:rPr>
      </w:pPr>
      <w:r w:rsidRPr="001B6485">
        <w:rPr>
          <w:b/>
          <w:sz w:val="28"/>
          <w:szCs w:val="28"/>
          <w:lang w:val="sr-Cyrl-CS"/>
        </w:rPr>
        <w:t>МЕНИЧНО ПИСМО – ОВЛАШЋЕЊЕ</w:t>
      </w:r>
    </w:p>
    <w:p w14:paraId="5E11A7F1" w14:textId="77777777" w:rsidR="00915894" w:rsidRPr="001B6485" w:rsidRDefault="00915894" w:rsidP="00915894">
      <w:pPr>
        <w:jc w:val="center"/>
        <w:rPr>
          <w:b/>
          <w:sz w:val="22"/>
          <w:szCs w:val="22"/>
          <w:lang w:val="sr-Cyrl-CS"/>
        </w:rPr>
      </w:pPr>
      <w:r w:rsidRPr="001B6485">
        <w:rPr>
          <w:b/>
          <w:sz w:val="22"/>
          <w:szCs w:val="22"/>
          <w:lang w:val="sr-Cyrl-CS"/>
        </w:rPr>
        <w:t>ЗА КОРИСНИКА БЛАНКО СОЛО МЕНИЦЕ</w:t>
      </w:r>
    </w:p>
    <w:p w14:paraId="6664AAC8" w14:textId="77777777" w:rsidR="00915894" w:rsidRPr="001B6485"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1B6485" w14:paraId="49734CC2" w14:textId="77777777" w:rsidTr="000B6016">
        <w:tc>
          <w:tcPr>
            <w:tcW w:w="1587" w:type="dxa"/>
            <w:shd w:val="clear" w:color="auto" w:fill="auto"/>
          </w:tcPr>
          <w:p w14:paraId="3EF89984" w14:textId="77777777" w:rsidR="00915894" w:rsidRPr="001B6485" w:rsidRDefault="00915894" w:rsidP="004B0A93">
            <w:pPr>
              <w:rPr>
                <w:b/>
                <w:sz w:val="22"/>
                <w:szCs w:val="22"/>
                <w:lang w:val="sr-Cyrl-CS"/>
              </w:rPr>
            </w:pPr>
            <w:r w:rsidRPr="001B6485">
              <w:rPr>
                <w:b/>
                <w:sz w:val="22"/>
                <w:szCs w:val="22"/>
                <w:lang w:val="sr-Cyrl-CS"/>
              </w:rPr>
              <w:t>КОРИСНИК:</w:t>
            </w:r>
          </w:p>
          <w:p w14:paraId="62263524" w14:textId="77777777" w:rsidR="00915894" w:rsidRPr="001B6485" w:rsidRDefault="00915894" w:rsidP="004B0A93">
            <w:pPr>
              <w:rPr>
                <w:b/>
                <w:sz w:val="22"/>
                <w:szCs w:val="22"/>
                <w:lang w:val="sr-Cyrl-CS"/>
              </w:rPr>
            </w:pPr>
            <w:r w:rsidRPr="001B6485">
              <w:rPr>
                <w:b/>
                <w:sz w:val="22"/>
                <w:szCs w:val="22"/>
                <w:lang w:val="sr-Cyrl-CS"/>
              </w:rPr>
              <w:t>(поверилац)</w:t>
            </w:r>
          </w:p>
        </w:tc>
        <w:tc>
          <w:tcPr>
            <w:tcW w:w="7699" w:type="dxa"/>
            <w:shd w:val="clear" w:color="auto" w:fill="auto"/>
          </w:tcPr>
          <w:p w14:paraId="6ED19E43" w14:textId="77777777" w:rsidR="00915894" w:rsidRPr="001B6485" w:rsidRDefault="00915894" w:rsidP="004B0A93">
            <w:pPr>
              <w:jc w:val="both"/>
              <w:rPr>
                <w:sz w:val="22"/>
                <w:szCs w:val="22"/>
                <w:lang w:val="sr-Cyrl-CS"/>
              </w:rPr>
            </w:pPr>
            <w:r w:rsidRPr="001B6485">
              <w:rPr>
                <w:b/>
                <w:sz w:val="22"/>
                <w:szCs w:val="22"/>
                <w:lang w:val="sr-Cyrl-CS"/>
              </w:rPr>
              <w:t>Пун назив и седиште:</w:t>
            </w:r>
            <w:r w:rsidRPr="001B6485">
              <w:rPr>
                <w:sz w:val="22"/>
                <w:szCs w:val="22"/>
              </w:rPr>
              <w:t xml:space="preserve"> </w:t>
            </w:r>
            <w:r w:rsidRPr="001B6485">
              <w:rPr>
                <w:sz w:val="22"/>
                <w:szCs w:val="22"/>
                <w:lang w:val="sr-Cyrl-CS"/>
              </w:rPr>
              <w:t>КЛИНИЧКИ ЦЕНТАР ВОЈВОДИНЕ, ул. Хајдук Вељкова бр. 1, Нови Сад</w:t>
            </w:r>
          </w:p>
          <w:p w14:paraId="7AB157AA" w14:textId="77777777" w:rsidR="00915894" w:rsidRPr="001B6485" w:rsidRDefault="00915894" w:rsidP="004B0A93">
            <w:pPr>
              <w:jc w:val="both"/>
              <w:rPr>
                <w:b/>
                <w:sz w:val="22"/>
                <w:szCs w:val="22"/>
                <w:lang w:val="sr-Cyrl-CS"/>
              </w:rPr>
            </w:pPr>
            <w:r w:rsidRPr="001B6485">
              <w:rPr>
                <w:b/>
                <w:sz w:val="22"/>
                <w:szCs w:val="22"/>
                <w:lang w:val="sr-Cyrl-CS"/>
              </w:rPr>
              <w:t>ПИБ</w:t>
            </w:r>
            <w:r w:rsidRPr="001B6485">
              <w:rPr>
                <w:b/>
                <w:sz w:val="22"/>
                <w:szCs w:val="22"/>
                <w:lang w:val="sr-Latn-CS"/>
              </w:rPr>
              <w:t>:</w:t>
            </w:r>
            <w:r w:rsidRPr="001B6485">
              <w:rPr>
                <w:b/>
                <w:sz w:val="22"/>
                <w:szCs w:val="22"/>
                <w:lang w:val="sr-Cyrl-CS"/>
              </w:rPr>
              <w:t xml:space="preserve"> </w:t>
            </w:r>
            <w:r w:rsidRPr="001B6485">
              <w:rPr>
                <w:sz w:val="22"/>
                <w:szCs w:val="22"/>
                <w:lang w:val="sr-Latn-CS"/>
              </w:rPr>
              <w:t>101696893</w:t>
            </w:r>
            <w:r w:rsidRPr="001B6485">
              <w:rPr>
                <w:b/>
                <w:sz w:val="22"/>
                <w:szCs w:val="22"/>
                <w:lang w:val="sr-Cyrl-CS"/>
              </w:rPr>
              <w:t xml:space="preserve">  Матични број:</w:t>
            </w:r>
            <w:r w:rsidRPr="001B6485">
              <w:rPr>
                <w:sz w:val="22"/>
                <w:szCs w:val="22"/>
              </w:rPr>
              <w:t xml:space="preserve"> </w:t>
            </w:r>
            <w:r w:rsidRPr="001B6485">
              <w:rPr>
                <w:sz w:val="22"/>
                <w:szCs w:val="22"/>
                <w:lang w:val="sr-Cyrl-CS"/>
              </w:rPr>
              <w:t>08664161</w:t>
            </w:r>
          </w:p>
          <w:p w14:paraId="007D012F" w14:textId="77777777" w:rsidR="00915894" w:rsidRPr="001B6485" w:rsidRDefault="00915894" w:rsidP="004B0A93">
            <w:pPr>
              <w:jc w:val="both"/>
              <w:rPr>
                <w:sz w:val="22"/>
                <w:szCs w:val="22"/>
                <w:lang w:val="sr-Cyrl-CS"/>
              </w:rPr>
            </w:pPr>
            <w:r w:rsidRPr="001B6485">
              <w:rPr>
                <w:b/>
                <w:sz w:val="22"/>
                <w:szCs w:val="22"/>
                <w:lang w:val="sr-Cyrl-CS"/>
              </w:rPr>
              <w:t xml:space="preserve">Текући рачун: </w:t>
            </w:r>
            <w:r w:rsidRPr="001B6485">
              <w:rPr>
                <w:sz w:val="22"/>
                <w:szCs w:val="22"/>
                <w:lang w:val="sr-Cyrl-CS"/>
              </w:rPr>
              <w:t>840-577661-50,</w:t>
            </w:r>
            <w:r w:rsidRPr="001B6485">
              <w:rPr>
                <w:b/>
                <w:sz w:val="22"/>
                <w:szCs w:val="22"/>
                <w:lang w:val="sr-Cyrl-CS"/>
              </w:rPr>
              <w:t xml:space="preserve">  код : </w:t>
            </w:r>
            <w:r w:rsidRPr="001B6485">
              <w:rPr>
                <w:sz w:val="22"/>
                <w:szCs w:val="22"/>
                <w:lang w:val="sr-Cyrl-CS"/>
              </w:rPr>
              <w:t>Управа за трезор –Република Србија,</w:t>
            </w:r>
          </w:p>
          <w:p w14:paraId="3494EE20" w14:textId="77777777" w:rsidR="00915894" w:rsidRPr="001B6485" w:rsidRDefault="00915894" w:rsidP="004B0A93">
            <w:pPr>
              <w:jc w:val="both"/>
              <w:rPr>
                <w:sz w:val="22"/>
                <w:szCs w:val="22"/>
                <w:lang w:val="sr-Cyrl-CS"/>
              </w:rPr>
            </w:pPr>
            <w:r w:rsidRPr="001B6485">
              <w:rPr>
                <w:sz w:val="22"/>
                <w:szCs w:val="22"/>
                <w:lang w:val="sr-Cyrl-CS"/>
              </w:rPr>
              <w:t xml:space="preserve">Министарство финансија, </w:t>
            </w:r>
          </w:p>
          <w:p w14:paraId="56A31541" w14:textId="77777777" w:rsidR="003E1502" w:rsidRPr="001B6485" w:rsidRDefault="003E1502" w:rsidP="004B0A93">
            <w:pPr>
              <w:jc w:val="both"/>
              <w:rPr>
                <w:b/>
                <w:sz w:val="22"/>
                <w:szCs w:val="22"/>
                <w:lang w:val="sr-Cyrl-CS"/>
              </w:rPr>
            </w:pPr>
          </w:p>
        </w:tc>
      </w:tr>
    </w:tbl>
    <w:p w14:paraId="187BFD6D" w14:textId="653B3D7A" w:rsidR="00915894" w:rsidRPr="001B6485" w:rsidRDefault="000B6016" w:rsidP="0041105F">
      <w:pPr>
        <w:ind w:firstLine="720"/>
        <w:jc w:val="both"/>
        <w:rPr>
          <w:sz w:val="22"/>
          <w:szCs w:val="22"/>
          <w:lang w:val="sr-Cyrl-CS"/>
        </w:rPr>
      </w:pPr>
      <w:r w:rsidRPr="001B648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1B6485">
        <w:rPr>
          <w:b/>
          <w:noProof/>
          <w:sz w:val="22"/>
          <w:szCs w:val="22"/>
        </w:rPr>
        <w:t>за извршење уговорне обавезе</w:t>
      </w:r>
      <w:r w:rsidRPr="001B6485">
        <w:rPr>
          <w:b/>
          <w:noProof/>
          <w:sz w:val="22"/>
          <w:szCs w:val="22"/>
          <w:lang w:val="sr-Cyrl-RS"/>
        </w:rPr>
        <w:t>,</w:t>
      </w:r>
      <w:r w:rsidRPr="001B6485">
        <w:rPr>
          <w:sz w:val="22"/>
          <w:szCs w:val="22"/>
          <w:lang w:val="sr-Cyrl-CS"/>
        </w:rPr>
        <w:t xml:space="preserve"> и овлашћује меничног повериоца да предату меницу може попунити </w:t>
      </w:r>
      <w:r w:rsidRPr="001B6485">
        <w:rPr>
          <w:b/>
          <w:sz w:val="22"/>
          <w:szCs w:val="22"/>
          <w:lang w:val="sr-Cyrl-CS"/>
        </w:rPr>
        <w:t xml:space="preserve">на износ од 10% од уговорене вредности без ПДВ-а </w:t>
      </w:r>
      <w:r w:rsidR="00915894" w:rsidRPr="001B6485">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1B6485">
        <w:rPr>
          <w:sz w:val="22"/>
          <w:szCs w:val="22"/>
          <w:lang w:val="sr-Latn-RS"/>
        </w:rPr>
        <w:t xml:space="preserve">, </w:t>
      </w:r>
      <w:r w:rsidR="00915894" w:rsidRPr="001B6485">
        <w:rPr>
          <w:sz w:val="22"/>
          <w:szCs w:val="22"/>
          <w:lang w:val="sr-Cyrl-CS"/>
        </w:rPr>
        <w:t>назив јавне набавке _________________________________________________</w:t>
      </w:r>
      <w:r w:rsidR="00673D33" w:rsidRPr="001B6485">
        <w:rPr>
          <w:sz w:val="22"/>
          <w:szCs w:val="22"/>
          <w:lang w:val="sr-Cyrl-RS"/>
        </w:rPr>
        <w:t xml:space="preserve"> </w:t>
      </w:r>
      <w:r w:rsidR="00915894" w:rsidRPr="001B6485">
        <w:rPr>
          <w:sz w:val="22"/>
          <w:szCs w:val="22"/>
          <w:lang w:val="sr-Cyrl-CS"/>
        </w:rPr>
        <w:t>заведен код наручиоца–повериоца под бројем</w:t>
      </w:r>
      <w:r w:rsidR="0041105F" w:rsidRPr="001B6485">
        <w:rPr>
          <w:sz w:val="22"/>
          <w:szCs w:val="22"/>
          <w:lang w:val="sr-Cyrl-CS"/>
        </w:rPr>
        <w:t xml:space="preserve"> </w:t>
      </w:r>
      <w:r w:rsidR="00915894" w:rsidRPr="001B6485">
        <w:rPr>
          <w:sz w:val="22"/>
          <w:szCs w:val="22"/>
          <w:lang w:val="sr-Cyrl-CS"/>
        </w:rPr>
        <w:t>____________ дана _________________, уколико као</w:t>
      </w:r>
      <w:r w:rsidR="0041105F" w:rsidRPr="001B6485">
        <w:rPr>
          <w:sz w:val="22"/>
          <w:szCs w:val="22"/>
          <w:lang w:val="sr-Cyrl-CS"/>
        </w:rPr>
        <w:t xml:space="preserve"> </w:t>
      </w:r>
      <w:r w:rsidR="00915894" w:rsidRPr="001B6485">
        <w:rPr>
          <w:sz w:val="22"/>
          <w:szCs w:val="22"/>
          <w:lang w:val="sr-Cyrl-CS"/>
        </w:rPr>
        <w:t xml:space="preserve">дужник не изврши </w:t>
      </w:r>
      <w:r w:rsidR="00B11D31" w:rsidRPr="001B6485">
        <w:rPr>
          <w:sz w:val="22"/>
          <w:szCs w:val="22"/>
          <w:lang w:val="sr-Cyrl-CS"/>
        </w:rPr>
        <w:t>предвиђене обавезе</w:t>
      </w:r>
      <w:r w:rsidR="00915894" w:rsidRPr="001B6485">
        <w:rPr>
          <w:sz w:val="22"/>
          <w:szCs w:val="22"/>
          <w:lang w:val="sr-Cyrl-CS"/>
        </w:rPr>
        <w:t>.</w:t>
      </w:r>
    </w:p>
    <w:p w14:paraId="3EBADF8F" w14:textId="278B57D7" w:rsidR="004A5D81" w:rsidRPr="001B6485" w:rsidRDefault="004A5D81" w:rsidP="004A5D81">
      <w:pPr>
        <w:ind w:firstLine="720"/>
        <w:jc w:val="both"/>
        <w:rPr>
          <w:sz w:val="22"/>
          <w:szCs w:val="22"/>
          <w:lang w:val="sr-Cyrl-CS"/>
        </w:rPr>
      </w:pPr>
      <w:r w:rsidRPr="001B6485">
        <w:rPr>
          <w:sz w:val="22"/>
          <w:szCs w:val="22"/>
          <w:lang w:val="sr-Cyrl-CS"/>
        </w:rPr>
        <w:t xml:space="preserve">Рок важности менице и меничног овлашћења _________________ (најмање </w:t>
      </w:r>
      <w:r w:rsidR="0041105F" w:rsidRPr="001B6485">
        <w:rPr>
          <w:sz w:val="22"/>
          <w:szCs w:val="22"/>
        </w:rPr>
        <w:t>3</w:t>
      </w:r>
      <w:r w:rsidRPr="001B6485">
        <w:rPr>
          <w:sz w:val="22"/>
          <w:szCs w:val="22"/>
          <w:lang w:val="sr-Latn-RS"/>
        </w:rPr>
        <w:t>0</w:t>
      </w:r>
      <w:r w:rsidRPr="001B6485">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1B6485" w:rsidRDefault="00915894" w:rsidP="00915894">
      <w:pPr>
        <w:ind w:firstLine="720"/>
        <w:jc w:val="both"/>
        <w:rPr>
          <w:sz w:val="22"/>
          <w:szCs w:val="22"/>
          <w:lang w:val="sr-Cyrl-CS"/>
        </w:rPr>
      </w:pPr>
      <w:r w:rsidRPr="001B6485">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1B6485" w:rsidRDefault="00915894" w:rsidP="00915894">
      <w:pPr>
        <w:ind w:firstLine="720"/>
        <w:jc w:val="both"/>
        <w:rPr>
          <w:sz w:val="22"/>
          <w:szCs w:val="22"/>
          <w:lang w:val="ru-RU"/>
        </w:rPr>
      </w:pPr>
      <w:r w:rsidRPr="001B648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1B6485" w:rsidRDefault="00915894" w:rsidP="00915894">
      <w:pPr>
        <w:ind w:firstLine="720"/>
        <w:jc w:val="both"/>
        <w:rPr>
          <w:sz w:val="22"/>
          <w:szCs w:val="22"/>
          <w:lang w:val="ru-RU"/>
        </w:rPr>
      </w:pPr>
      <w:r w:rsidRPr="001B6485">
        <w:rPr>
          <w:sz w:val="22"/>
          <w:szCs w:val="22"/>
          <w:lang w:val="ru-RU"/>
        </w:rPr>
        <w:t>Ово менично писмо – овлашћење сачињено је у 2 (два) истоветна</w:t>
      </w:r>
      <w:r w:rsidRPr="001B6485">
        <w:rPr>
          <w:b/>
          <w:sz w:val="22"/>
          <w:szCs w:val="22"/>
          <w:lang w:val="ru-RU"/>
        </w:rPr>
        <w:t xml:space="preserve"> </w:t>
      </w:r>
      <w:r w:rsidRPr="001B6485">
        <w:rPr>
          <w:sz w:val="22"/>
          <w:szCs w:val="22"/>
          <w:lang w:val="ru-RU"/>
        </w:rPr>
        <w:t>примерка, од којих је 1 (један) примерак за Повериоца, а 1 (један) задржава Дужник.</w:t>
      </w:r>
    </w:p>
    <w:p w14:paraId="12149139" w14:textId="77777777" w:rsidR="00915894" w:rsidRPr="001B6485" w:rsidRDefault="00915894" w:rsidP="00915894">
      <w:pPr>
        <w:jc w:val="both"/>
        <w:rPr>
          <w:sz w:val="22"/>
          <w:szCs w:val="22"/>
          <w:lang w:val="sr-Cyrl-CS"/>
        </w:rPr>
      </w:pPr>
    </w:p>
    <w:p w14:paraId="53851D5C" w14:textId="77777777" w:rsidR="00F134F3" w:rsidRPr="001B6485" w:rsidRDefault="00F134F3" w:rsidP="00F134F3">
      <w:pPr>
        <w:jc w:val="both"/>
        <w:rPr>
          <w:sz w:val="22"/>
          <w:szCs w:val="22"/>
          <w:lang w:val="sr-Cyrl-CS"/>
        </w:rPr>
      </w:pPr>
      <w:r w:rsidRPr="001B6485">
        <w:rPr>
          <w:sz w:val="22"/>
          <w:szCs w:val="22"/>
          <w:lang w:val="ru-RU"/>
        </w:rPr>
        <w:t xml:space="preserve">Прилог: - Меница серијски број </w:t>
      </w:r>
      <w:r w:rsidRPr="001B6485">
        <w:rPr>
          <w:sz w:val="22"/>
          <w:szCs w:val="22"/>
          <w:lang w:val="sr-Cyrl-CS"/>
        </w:rPr>
        <w:t xml:space="preserve">_____________________  </w:t>
      </w:r>
    </w:p>
    <w:p w14:paraId="34C4352E" w14:textId="77777777" w:rsidR="00F134F3" w:rsidRPr="001B6485" w:rsidRDefault="00F134F3" w:rsidP="00F134F3">
      <w:pPr>
        <w:jc w:val="both"/>
        <w:rPr>
          <w:sz w:val="22"/>
          <w:szCs w:val="22"/>
          <w:lang w:val="sr-Cyrl-CS"/>
        </w:rPr>
      </w:pPr>
      <w:r w:rsidRPr="001B6485">
        <w:rPr>
          <w:sz w:val="22"/>
          <w:szCs w:val="22"/>
          <w:lang w:val="sr-Cyrl-CS"/>
        </w:rPr>
        <w:t xml:space="preserve">               - Копија картона депонованих потписа</w:t>
      </w:r>
    </w:p>
    <w:p w14:paraId="6638E89F" w14:textId="77777777" w:rsidR="00F134F3" w:rsidRPr="001B6485" w:rsidRDefault="00F134F3" w:rsidP="00F134F3">
      <w:pPr>
        <w:jc w:val="both"/>
        <w:rPr>
          <w:sz w:val="22"/>
          <w:szCs w:val="22"/>
          <w:lang w:val="sr-Cyrl-CS"/>
        </w:rPr>
      </w:pPr>
      <w:r w:rsidRPr="001B6485">
        <w:rPr>
          <w:sz w:val="22"/>
          <w:szCs w:val="22"/>
          <w:lang w:val="sr-Cyrl-CS"/>
        </w:rPr>
        <w:t xml:space="preserve">               - </w:t>
      </w:r>
      <w:r w:rsidRPr="001B6485">
        <w:rPr>
          <w:rFonts w:eastAsia="TimesNewRomanPSMT"/>
          <w:bCs/>
          <w:iCs/>
          <w:sz w:val="22"/>
          <w:szCs w:val="22"/>
          <w:lang w:val="sr-Cyrl-CS"/>
        </w:rPr>
        <w:t>ОП образац</w:t>
      </w:r>
    </w:p>
    <w:p w14:paraId="3040FD78" w14:textId="77777777" w:rsidR="00F134F3" w:rsidRPr="001B6485" w:rsidRDefault="00F134F3" w:rsidP="00F134F3">
      <w:pPr>
        <w:jc w:val="both"/>
        <w:rPr>
          <w:sz w:val="22"/>
          <w:szCs w:val="22"/>
          <w:lang w:val="sr-Cyrl-CS"/>
        </w:rPr>
      </w:pPr>
      <w:r w:rsidRPr="001B6485">
        <w:rPr>
          <w:sz w:val="22"/>
          <w:szCs w:val="22"/>
          <w:lang w:val="sr-Cyrl-CS"/>
        </w:rPr>
        <w:t xml:space="preserve">               - </w:t>
      </w:r>
      <w:r w:rsidRPr="001B6485">
        <w:rPr>
          <w:noProof/>
          <w:sz w:val="22"/>
          <w:szCs w:val="22"/>
        </w:rPr>
        <w:t>Копија извода из Регистра  меница и овлашћења</w:t>
      </w:r>
    </w:p>
    <w:p w14:paraId="0D115E1E" w14:textId="29010BFF" w:rsidR="00915894" w:rsidRPr="001B6485" w:rsidRDefault="00915894" w:rsidP="003E1502">
      <w:pPr>
        <w:ind w:firstLine="720"/>
        <w:jc w:val="both"/>
        <w:rPr>
          <w:sz w:val="22"/>
          <w:szCs w:val="22"/>
          <w:lang w:val="sr-Cyrl-CS"/>
        </w:rPr>
      </w:pPr>
      <w:r w:rsidRPr="001B6485">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1B6485" w14:paraId="00FF5A90" w14:textId="77777777" w:rsidTr="00345B33">
        <w:tc>
          <w:tcPr>
            <w:tcW w:w="4428" w:type="dxa"/>
            <w:shd w:val="clear" w:color="auto" w:fill="auto"/>
          </w:tcPr>
          <w:p w14:paraId="465D1002" w14:textId="77777777" w:rsidR="00345B33" w:rsidRPr="001B6485" w:rsidRDefault="00345B33" w:rsidP="003E149E">
            <w:pPr>
              <w:jc w:val="both"/>
              <w:rPr>
                <w:b/>
                <w:sz w:val="22"/>
                <w:szCs w:val="22"/>
                <w:lang w:val="sr-Cyrl-CS"/>
              </w:rPr>
            </w:pPr>
          </w:p>
        </w:tc>
        <w:tc>
          <w:tcPr>
            <w:tcW w:w="1260" w:type="dxa"/>
            <w:shd w:val="clear" w:color="auto" w:fill="auto"/>
          </w:tcPr>
          <w:p w14:paraId="7B3BEC72" w14:textId="77777777" w:rsidR="00064F9A" w:rsidRPr="001B6485" w:rsidRDefault="00064F9A" w:rsidP="003E149E">
            <w:pPr>
              <w:jc w:val="both"/>
              <w:rPr>
                <w:b/>
                <w:sz w:val="22"/>
                <w:szCs w:val="22"/>
                <w:lang w:val="sr-Cyrl-CS"/>
              </w:rPr>
            </w:pPr>
          </w:p>
        </w:tc>
        <w:tc>
          <w:tcPr>
            <w:tcW w:w="4140" w:type="dxa"/>
            <w:shd w:val="clear" w:color="auto" w:fill="auto"/>
          </w:tcPr>
          <w:p w14:paraId="44EADBCF" w14:textId="77777777" w:rsidR="00064F9A" w:rsidRPr="001B6485" w:rsidRDefault="00064F9A" w:rsidP="003E149E">
            <w:pPr>
              <w:jc w:val="center"/>
              <w:rPr>
                <w:b/>
                <w:sz w:val="22"/>
                <w:szCs w:val="22"/>
                <w:lang w:val="sr-Cyrl-CS"/>
              </w:rPr>
            </w:pPr>
          </w:p>
        </w:tc>
      </w:tr>
      <w:tr w:rsidR="00064F9A" w:rsidRPr="001B6485" w14:paraId="13AC61BC" w14:textId="77777777" w:rsidTr="00345B33">
        <w:trPr>
          <w:trHeight w:val="212"/>
        </w:trPr>
        <w:tc>
          <w:tcPr>
            <w:tcW w:w="4428" w:type="dxa"/>
            <w:shd w:val="clear" w:color="auto" w:fill="auto"/>
          </w:tcPr>
          <w:p w14:paraId="5F41E8EE" w14:textId="77777777" w:rsidR="00064F9A" w:rsidRPr="001B6485" w:rsidRDefault="00064F9A" w:rsidP="003E149E">
            <w:pPr>
              <w:jc w:val="center"/>
              <w:rPr>
                <w:b/>
                <w:sz w:val="22"/>
                <w:szCs w:val="22"/>
                <w:lang w:val="sr-Cyrl-CS"/>
              </w:rPr>
            </w:pPr>
            <w:r w:rsidRPr="001B6485">
              <w:rPr>
                <w:b/>
                <w:sz w:val="22"/>
                <w:szCs w:val="22"/>
                <w:lang w:val="sr-Cyrl-CS"/>
              </w:rPr>
              <w:t>Место и датум издавања Овлашћења:</w:t>
            </w:r>
          </w:p>
        </w:tc>
        <w:tc>
          <w:tcPr>
            <w:tcW w:w="1260" w:type="dxa"/>
            <w:shd w:val="clear" w:color="auto" w:fill="auto"/>
          </w:tcPr>
          <w:p w14:paraId="7E91C927" w14:textId="77777777" w:rsidR="00064F9A" w:rsidRPr="001B6485" w:rsidRDefault="00064F9A" w:rsidP="003E149E">
            <w:pPr>
              <w:jc w:val="both"/>
              <w:rPr>
                <w:b/>
                <w:sz w:val="22"/>
                <w:szCs w:val="22"/>
                <w:lang w:val="sr-Cyrl-CS"/>
              </w:rPr>
            </w:pPr>
          </w:p>
        </w:tc>
        <w:tc>
          <w:tcPr>
            <w:tcW w:w="4140" w:type="dxa"/>
            <w:shd w:val="clear" w:color="auto" w:fill="auto"/>
          </w:tcPr>
          <w:p w14:paraId="39DEC88A" w14:textId="77777777" w:rsidR="00064F9A" w:rsidRPr="001B6485" w:rsidRDefault="00064F9A" w:rsidP="003E149E">
            <w:pPr>
              <w:rPr>
                <w:b/>
                <w:sz w:val="22"/>
                <w:szCs w:val="22"/>
                <w:lang w:val="sr-Cyrl-CS"/>
              </w:rPr>
            </w:pPr>
            <w:r w:rsidRPr="001B6485">
              <w:rPr>
                <w:b/>
                <w:sz w:val="22"/>
                <w:szCs w:val="22"/>
                <w:lang w:val="sr-Cyrl-CS"/>
              </w:rPr>
              <w:t>ДУЖНИК – ИЗДАВАЛАЦ МЕНИЦЕ</w:t>
            </w:r>
          </w:p>
          <w:p w14:paraId="32C03B36" w14:textId="77777777" w:rsidR="00064F9A" w:rsidRPr="001B6485" w:rsidRDefault="00064F9A" w:rsidP="003E149E">
            <w:pPr>
              <w:jc w:val="center"/>
              <w:rPr>
                <w:b/>
                <w:sz w:val="22"/>
                <w:szCs w:val="22"/>
                <w:lang w:val="sr-Cyrl-CS"/>
              </w:rPr>
            </w:pPr>
          </w:p>
        </w:tc>
      </w:tr>
      <w:tr w:rsidR="00064F9A" w:rsidRPr="001B6485" w14:paraId="3CAC6E7E" w14:textId="77777777" w:rsidTr="00345B33">
        <w:tc>
          <w:tcPr>
            <w:tcW w:w="4428" w:type="dxa"/>
            <w:tcBorders>
              <w:bottom w:val="single" w:sz="4" w:space="0" w:color="auto"/>
            </w:tcBorders>
            <w:shd w:val="clear" w:color="auto" w:fill="auto"/>
          </w:tcPr>
          <w:p w14:paraId="572E17FA" w14:textId="77777777" w:rsidR="00064F9A" w:rsidRPr="001B6485" w:rsidRDefault="00064F9A" w:rsidP="003E149E">
            <w:pPr>
              <w:rPr>
                <w:sz w:val="22"/>
                <w:szCs w:val="22"/>
                <w:lang w:val="sr-Cyrl-CS"/>
              </w:rPr>
            </w:pPr>
          </w:p>
        </w:tc>
        <w:tc>
          <w:tcPr>
            <w:tcW w:w="1260" w:type="dxa"/>
            <w:shd w:val="clear" w:color="auto" w:fill="auto"/>
          </w:tcPr>
          <w:p w14:paraId="1E5AB1E1" w14:textId="77777777" w:rsidR="00064F9A" w:rsidRPr="001B6485" w:rsidRDefault="00064F9A" w:rsidP="003E149E">
            <w:pPr>
              <w:jc w:val="center"/>
              <w:rPr>
                <w:b/>
                <w:sz w:val="22"/>
                <w:szCs w:val="22"/>
                <w:lang w:val="sr-Cyrl-CS"/>
              </w:rPr>
            </w:pPr>
            <w:r w:rsidRPr="001B6485">
              <w:rPr>
                <w:sz w:val="22"/>
                <w:szCs w:val="22"/>
                <w:lang w:val="sr-Cyrl-CS"/>
              </w:rPr>
              <w:t>МП</w:t>
            </w:r>
          </w:p>
        </w:tc>
        <w:tc>
          <w:tcPr>
            <w:tcW w:w="4140" w:type="dxa"/>
            <w:tcBorders>
              <w:bottom w:val="single" w:sz="4" w:space="0" w:color="auto"/>
            </w:tcBorders>
            <w:shd w:val="clear" w:color="auto" w:fill="auto"/>
          </w:tcPr>
          <w:p w14:paraId="1866D956" w14:textId="77777777" w:rsidR="00064F9A" w:rsidRPr="001B6485" w:rsidRDefault="00064F9A" w:rsidP="003E149E">
            <w:pPr>
              <w:rPr>
                <w:b/>
                <w:sz w:val="22"/>
                <w:szCs w:val="22"/>
                <w:lang w:val="sr-Cyrl-CS"/>
              </w:rPr>
            </w:pPr>
          </w:p>
        </w:tc>
      </w:tr>
      <w:tr w:rsidR="00064F9A" w:rsidRPr="001B6485" w14:paraId="0DEE79E4" w14:textId="77777777" w:rsidTr="00345B33">
        <w:tc>
          <w:tcPr>
            <w:tcW w:w="4428" w:type="dxa"/>
            <w:tcBorders>
              <w:top w:val="single" w:sz="4" w:space="0" w:color="auto"/>
            </w:tcBorders>
            <w:shd w:val="clear" w:color="auto" w:fill="auto"/>
          </w:tcPr>
          <w:p w14:paraId="3E179EBB" w14:textId="77777777" w:rsidR="00064F9A" w:rsidRPr="001B6485" w:rsidRDefault="00064F9A" w:rsidP="003E149E">
            <w:pPr>
              <w:jc w:val="both"/>
              <w:rPr>
                <w:b/>
                <w:sz w:val="22"/>
                <w:szCs w:val="22"/>
                <w:lang w:val="sr-Cyrl-CS"/>
              </w:rPr>
            </w:pPr>
          </w:p>
        </w:tc>
        <w:tc>
          <w:tcPr>
            <w:tcW w:w="1260" w:type="dxa"/>
            <w:shd w:val="clear" w:color="auto" w:fill="auto"/>
          </w:tcPr>
          <w:p w14:paraId="2B31464C" w14:textId="77777777" w:rsidR="00064F9A" w:rsidRPr="001B6485" w:rsidRDefault="00064F9A" w:rsidP="003E149E">
            <w:pPr>
              <w:jc w:val="right"/>
              <w:rPr>
                <w:sz w:val="22"/>
                <w:szCs w:val="22"/>
                <w:lang w:val="sr-Cyrl-CS"/>
              </w:rPr>
            </w:pPr>
          </w:p>
          <w:p w14:paraId="1C62ADB3" w14:textId="77777777" w:rsidR="00064F9A" w:rsidRPr="001B6485"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1B6485" w:rsidRDefault="00064F9A" w:rsidP="003E149E">
            <w:pPr>
              <w:jc w:val="center"/>
              <w:rPr>
                <w:b/>
                <w:sz w:val="22"/>
                <w:szCs w:val="22"/>
                <w:lang w:val="sr-Cyrl-CS"/>
              </w:rPr>
            </w:pPr>
            <w:r w:rsidRPr="001B6485">
              <w:rPr>
                <w:sz w:val="22"/>
                <w:szCs w:val="22"/>
                <w:lang w:val="sr-Cyrl-CS"/>
              </w:rPr>
              <w:t>Потпис овлашћеног лица</w:t>
            </w:r>
          </w:p>
        </w:tc>
      </w:tr>
    </w:tbl>
    <w:p w14:paraId="3A9568AB" w14:textId="4A8AF6FD" w:rsidR="00F134F3" w:rsidRPr="001B6485" w:rsidRDefault="00F134F3"/>
    <w:tbl>
      <w:tblPr>
        <w:tblW w:w="9286" w:type="dxa"/>
        <w:tblLook w:val="01E0" w:firstRow="1" w:lastRow="1" w:firstColumn="1" w:lastColumn="1" w:noHBand="0" w:noVBand="0"/>
      </w:tblPr>
      <w:tblGrid>
        <w:gridCol w:w="9286"/>
      </w:tblGrid>
      <w:tr w:rsidR="00915894" w:rsidRPr="001B6485" w14:paraId="3112EDD7" w14:textId="77777777" w:rsidTr="00F134F3">
        <w:tc>
          <w:tcPr>
            <w:tcW w:w="9286" w:type="dxa"/>
            <w:shd w:val="clear" w:color="auto" w:fill="auto"/>
          </w:tcPr>
          <w:p w14:paraId="01F133B0" w14:textId="2835FF71" w:rsidR="007556AB" w:rsidRPr="001B6485" w:rsidRDefault="007556AB" w:rsidP="007556AB">
            <w:pPr>
              <w:ind w:firstLine="720"/>
              <w:jc w:val="both"/>
              <w:rPr>
                <w:sz w:val="22"/>
                <w:szCs w:val="22"/>
                <w:lang w:val="sr-Cyrl-CS"/>
              </w:rPr>
            </w:pPr>
            <w:r w:rsidRPr="001B648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1B6485"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1B6485" w14:paraId="07D38BBD" w14:textId="77777777" w:rsidTr="003E149E">
              <w:tc>
                <w:tcPr>
                  <w:tcW w:w="1548" w:type="dxa"/>
                  <w:shd w:val="clear" w:color="auto" w:fill="auto"/>
                </w:tcPr>
                <w:p w14:paraId="697C5973" w14:textId="77777777" w:rsidR="007556AB" w:rsidRPr="001B6485" w:rsidRDefault="007556AB" w:rsidP="007556AB">
                  <w:pPr>
                    <w:rPr>
                      <w:b/>
                      <w:sz w:val="22"/>
                      <w:szCs w:val="22"/>
                      <w:lang w:val="sr-Cyrl-CS"/>
                    </w:rPr>
                  </w:pPr>
                  <w:r w:rsidRPr="001B6485">
                    <w:rPr>
                      <w:b/>
                      <w:sz w:val="22"/>
                      <w:szCs w:val="22"/>
                      <w:lang w:val="sr-Cyrl-CS"/>
                    </w:rPr>
                    <w:t>ДУЖНИК:</w:t>
                  </w:r>
                </w:p>
              </w:tc>
              <w:tc>
                <w:tcPr>
                  <w:tcW w:w="8100" w:type="dxa"/>
                  <w:shd w:val="clear" w:color="auto" w:fill="auto"/>
                </w:tcPr>
                <w:p w14:paraId="62808165" w14:textId="77777777" w:rsidR="007556AB" w:rsidRPr="001B6485" w:rsidRDefault="007556AB" w:rsidP="007556AB">
                  <w:pPr>
                    <w:rPr>
                      <w:b/>
                      <w:sz w:val="22"/>
                      <w:szCs w:val="22"/>
                      <w:lang w:val="sr-Cyrl-CS"/>
                    </w:rPr>
                  </w:pPr>
                  <w:r w:rsidRPr="001B6485">
                    <w:rPr>
                      <w:b/>
                      <w:sz w:val="22"/>
                      <w:szCs w:val="22"/>
                      <w:lang w:val="sr-Cyrl-CS"/>
                    </w:rPr>
                    <w:t>Пун назив и седиште:__________________________________________________</w:t>
                  </w:r>
                </w:p>
                <w:p w14:paraId="76F0D9C1" w14:textId="77777777" w:rsidR="007556AB" w:rsidRPr="001B6485" w:rsidRDefault="007556AB" w:rsidP="007556AB">
                  <w:pPr>
                    <w:rPr>
                      <w:b/>
                      <w:sz w:val="22"/>
                      <w:szCs w:val="22"/>
                      <w:lang w:val="sr-Cyrl-CS"/>
                    </w:rPr>
                  </w:pPr>
                  <w:r w:rsidRPr="001B6485">
                    <w:rPr>
                      <w:b/>
                      <w:sz w:val="22"/>
                      <w:szCs w:val="22"/>
                      <w:lang w:val="sr-Cyrl-CS"/>
                    </w:rPr>
                    <w:t>ПИБ</w:t>
                  </w:r>
                  <w:r w:rsidRPr="001B6485">
                    <w:rPr>
                      <w:b/>
                      <w:sz w:val="22"/>
                      <w:szCs w:val="22"/>
                      <w:lang w:val="sr-Latn-CS"/>
                    </w:rPr>
                    <w:t>:</w:t>
                  </w:r>
                  <w:r w:rsidRPr="001B6485">
                    <w:rPr>
                      <w:b/>
                      <w:sz w:val="22"/>
                      <w:szCs w:val="22"/>
                      <w:lang w:val="sr-Cyrl-CS"/>
                    </w:rPr>
                    <w:t xml:space="preserve"> </w:t>
                  </w:r>
                  <w:r w:rsidRPr="001B6485">
                    <w:rPr>
                      <w:b/>
                      <w:sz w:val="22"/>
                      <w:szCs w:val="22"/>
                      <w:lang w:val="sr-Latn-CS"/>
                    </w:rPr>
                    <w:t>_________________</w:t>
                  </w:r>
                  <w:r w:rsidRPr="001B6485">
                    <w:rPr>
                      <w:b/>
                      <w:sz w:val="22"/>
                      <w:szCs w:val="22"/>
                      <w:lang w:val="sr-Cyrl-CS"/>
                    </w:rPr>
                    <w:t>______  Матични број:___________________________</w:t>
                  </w:r>
                </w:p>
                <w:p w14:paraId="10DEA7B1" w14:textId="77777777" w:rsidR="007556AB" w:rsidRPr="001B6485" w:rsidRDefault="007556AB" w:rsidP="007556AB">
                  <w:pPr>
                    <w:rPr>
                      <w:b/>
                      <w:sz w:val="22"/>
                      <w:szCs w:val="22"/>
                      <w:lang w:val="sr-Cyrl-CS"/>
                    </w:rPr>
                  </w:pPr>
                  <w:r w:rsidRPr="001B6485">
                    <w:rPr>
                      <w:b/>
                      <w:sz w:val="22"/>
                      <w:szCs w:val="22"/>
                      <w:lang w:val="sr-Cyrl-CS"/>
                    </w:rPr>
                    <w:t>Текући рачун:____________________код: _____________________(назив банке),</w:t>
                  </w:r>
                </w:p>
                <w:p w14:paraId="48D3FE67" w14:textId="77777777" w:rsidR="007556AB" w:rsidRPr="001B6485" w:rsidRDefault="007556AB" w:rsidP="007556AB">
                  <w:pPr>
                    <w:rPr>
                      <w:b/>
                      <w:sz w:val="22"/>
                      <w:szCs w:val="22"/>
                      <w:lang w:val="sr-Cyrl-CS"/>
                    </w:rPr>
                  </w:pPr>
                </w:p>
              </w:tc>
            </w:tr>
          </w:tbl>
          <w:p w14:paraId="1F4EE77A" w14:textId="77777777" w:rsidR="00915894" w:rsidRPr="001B6485" w:rsidRDefault="00915894" w:rsidP="004B0A93">
            <w:pPr>
              <w:jc w:val="center"/>
              <w:rPr>
                <w:b/>
                <w:sz w:val="22"/>
                <w:szCs w:val="22"/>
                <w:lang w:val="sr-Cyrl-CS"/>
              </w:rPr>
            </w:pPr>
            <w:r w:rsidRPr="001B6485">
              <w:rPr>
                <w:b/>
                <w:sz w:val="22"/>
                <w:szCs w:val="22"/>
                <w:lang w:val="sr-Cyrl-CS"/>
              </w:rPr>
              <w:t>И з д а ј е</w:t>
            </w:r>
          </w:p>
        </w:tc>
      </w:tr>
    </w:tbl>
    <w:p w14:paraId="7E1F40C4" w14:textId="77777777" w:rsidR="00915894" w:rsidRPr="001B6485" w:rsidRDefault="00915894" w:rsidP="00915894">
      <w:pPr>
        <w:rPr>
          <w:b/>
          <w:sz w:val="22"/>
          <w:szCs w:val="22"/>
          <w:lang w:val="sr-Cyrl-CS"/>
        </w:rPr>
      </w:pPr>
    </w:p>
    <w:p w14:paraId="100490A6" w14:textId="77777777" w:rsidR="00915894" w:rsidRPr="001B6485" w:rsidRDefault="00915894" w:rsidP="00915894">
      <w:pPr>
        <w:jc w:val="center"/>
        <w:rPr>
          <w:b/>
          <w:sz w:val="28"/>
          <w:szCs w:val="28"/>
          <w:lang w:val="sr-Cyrl-CS"/>
        </w:rPr>
      </w:pPr>
      <w:r w:rsidRPr="001B6485">
        <w:rPr>
          <w:b/>
          <w:sz w:val="28"/>
          <w:szCs w:val="28"/>
          <w:lang w:val="sr-Cyrl-CS"/>
        </w:rPr>
        <w:t>МЕНИЧНО ПИСМО – ОВЛАШЋЕЊЕ</w:t>
      </w:r>
    </w:p>
    <w:p w14:paraId="1A2DE3EF" w14:textId="77777777" w:rsidR="00915894" w:rsidRPr="001B6485" w:rsidRDefault="00915894" w:rsidP="00915894">
      <w:pPr>
        <w:jc w:val="center"/>
        <w:rPr>
          <w:b/>
          <w:sz w:val="22"/>
          <w:szCs w:val="22"/>
          <w:lang w:val="sr-Cyrl-CS"/>
        </w:rPr>
      </w:pPr>
      <w:r w:rsidRPr="001B6485">
        <w:rPr>
          <w:b/>
          <w:sz w:val="22"/>
          <w:szCs w:val="22"/>
          <w:lang w:val="sr-Cyrl-CS"/>
        </w:rPr>
        <w:t>ЗА КОРИСНИКА БЛАНКО СОЛО МЕНИЦЕ</w:t>
      </w:r>
    </w:p>
    <w:p w14:paraId="6D8E0111" w14:textId="77777777" w:rsidR="00915894" w:rsidRPr="001B6485"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1B6485" w14:paraId="0560AB15" w14:textId="77777777" w:rsidTr="004B0A93">
        <w:tc>
          <w:tcPr>
            <w:tcW w:w="1548" w:type="dxa"/>
            <w:shd w:val="clear" w:color="auto" w:fill="auto"/>
          </w:tcPr>
          <w:p w14:paraId="7BCBE0AF" w14:textId="77777777" w:rsidR="00915894" w:rsidRPr="001B6485" w:rsidRDefault="00915894" w:rsidP="004B0A93">
            <w:pPr>
              <w:rPr>
                <w:b/>
                <w:sz w:val="22"/>
                <w:szCs w:val="22"/>
                <w:lang w:val="sr-Cyrl-CS"/>
              </w:rPr>
            </w:pPr>
            <w:r w:rsidRPr="001B6485">
              <w:rPr>
                <w:b/>
                <w:sz w:val="22"/>
                <w:szCs w:val="22"/>
                <w:lang w:val="sr-Cyrl-CS"/>
              </w:rPr>
              <w:t>КОРИСНИК:</w:t>
            </w:r>
          </w:p>
          <w:p w14:paraId="57778EFC" w14:textId="77777777" w:rsidR="00915894" w:rsidRPr="001B6485" w:rsidRDefault="00915894" w:rsidP="004B0A93">
            <w:pPr>
              <w:rPr>
                <w:b/>
                <w:sz w:val="22"/>
                <w:szCs w:val="22"/>
                <w:lang w:val="sr-Cyrl-CS"/>
              </w:rPr>
            </w:pPr>
            <w:r w:rsidRPr="001B6485">
              <w:rPr>
                <w:b/>
                <w:sz w:val="22"/>
                <w:szCs w:val="22"/>
                <w:lang w:val="sr-Cyrl-CS"/>
              </w:rPr>
              <w:t>(поверилац)</w:t>
            </w:r>
          </w:p>
        </w:tc>
        <w:tc>
          <w:tcPr>
            <w:tcW w:w="8100" w:type="dxa"/>
            <w:shd w:val="clear" w:color="auto" w:fill="auto"/>
          </w:tcPr>
          <w:p w14:paraId="20B54BAA" w14:textId="77777777" w:rsidR="00915894" w:rsidRPr="001B6485" w:rsidRDefault="00915894" w:rsidP="004B0A93">
            <w:pPr>
              <w:jc w:val="both"/>
              <w:rPr>
                <w:sz w:val="22"/>
                <w:szCs w:val="22"/>
                <w:lang w:val="sr-Cyrl-CS"/>
              </w:rPr>
            </w:pPr>
            <w:r w:rsidRPr="001B6485">
              <w:rPr>
                <w:b/>
                <w:sz w:val="22"/>
                <w:szCs w:val="22"/>
                <w:lang w:val="sr-Cyrl-CS"/>
              </w:rPr>
              <w:t>Пун назив и седиште:</w:t>
            </w:r>
            <w:r w:rsidRPr="001B6485">
              <w:rPr>
                <w:sz w:val="22"/>
                <w:szCs w:val="22"/>
              </w:rPr>
              <w:t xml:space="preserve"> </w:t>
            </w:r>
            <w:r w:rsidRPr="001B6485">
              <w:rPr>
                <w:sz w:val="22"/>
                <w:szCs w:val="22"/>
                <w:lang w:val="sr-Cyrl-CS"/>
              </w:rPr>
              <w:t>КЛИНИЧКИ ЦЕНТАР ВОЈВОДИНЕ, ул. Хајдук Вељкова бр. 1, Нови Сад</w:t>
            </w:r>
          </w:p>
          <w:p w14:paraId="662484BC" w14:textId="77777777" w:rsidR="00915894" w:rsidRPr="001B6485" w:rsidRDefault="00915894" w:rsidP="004B0A93">
            <w:pPr>
              <w:jc w:val="both"/>
              <w:rPr>
                <w:b/>
                <w:sz w:val="22"/>
                <w:szCs w:val="22"/>
                <w:lang w:val="sr-Cyrl-CS"/>
              </w:rPr>
            </w:pPr>
            <w:r w:rsidRPr="001B6485">
              <w:rPr>
                <w:b/>
                <w:sz w:val="22"/>
                <w:szCs w:val="22"/>
                <w:lang w:val="sr-Cyrl-CS"/>
              </w:rPr>
              <w:t>ПИБ</w:t>
            </w:r>
            <w:r w:rsidRPr="001B6485">
              <w:rPr>
                <w:b/>
                <w:sz w:val="22"/>
                <w:szCs w:val="22"/>
                <w:lang w:val="sr-Latn-CS"/>
              </w:rPr>
              <w:t>:</w:t>
            </w:r>
            <w:r w:rsidRPr="001B6485">
              <w:rPr>
                <w:b/>
                <w:sz w:val="22"/>
                <w:szCs w:val="22"/>
                <w:lang w:val="sr-Cyrl-CS"/>
              </w:rPr>
              <w:t xml:space="preserve"> </w:t>
            </w:r>
            <w:r w:rsidRPr="001B6485">
              <w:rPr>
                <w:sz w:val="22"/>
                <w:szCs w:val="22"/>
                <w:lang w:val="sr-Latn-CS"/>
              </w:rPr>
              <w:t>101696893</w:t>
            </w:r>
            <w:r w:rsidRPr="001B6485">
              <w:rPr>
                <w:b/>
                <w:sz w:val="22"/>
                <w:szCs w:val="22"/>
                <w:lang w:val="sr-Cyrl-CS"/>
              </w:rPr>
              <w:t xml:space="preserve">  Матични број:</w:t>
            </w:r>
            <w:r w:rsidRPr="001B6485">
              <w:rPr>
                <w:sz w:val="22"/>
                <w:szCs w:val="22"/>
              </w:rPr>
              <w:t xml:space="preserve"> </w:t>
            </w:r>
            <w:r w:rsidRPr="001B6485">
              <w:rPr>
                <w:sz w:val="22"/>
                <w:szCs w:val="22"/>
                <w:lang w:val="sr-Cyrl-CS"/>
              </w:rPr>
              <w:t>08664161</w:t>
            </w:r>
          </w:p>
          <w:p w14:paraId="2205012E" w14:textId="77777777" w:rsidR="00915894" w:rsidRPr="001B6485" w:rsidRDefault="00915894" w:rsidP="004B0A93">
            <w:pPr>
              <w:jc w:val="both"/>
              <w:rPr>
                <w:sz w:val="22"/>
                <w:szCs w:val="22"/>
                <w:lang w:val="sr-Cyrl-CS"/>
              </w:rPr>
            </w:pPr>
            <w:r w:rsidRPr="001B6485">
              <w:rPr>
                <w:b/>
                <w:sz w:val="22"/>
                <w:szCs w:val="22"/>
                <w:lang w:val="sr-Cyrl-CS"/>
              </w:rPr>
              <w:t xml:space="preserve">Текући рачун: </w:t>
            </w:r>
            <w:r w:rsidRPr="001B6485">
              <w:rPr>
                <w:sz w:val="22"/>
                <w:szCs w:val="22"/>
                <w:lang w:val="sr-Cyrl-CS"/>
              </w:rPr>
              <w:t>840-577661-50,</w:t>
            </w:r>
            <w:r w:rsidRPr="001B6485">
              <w:rPr>
                <w:b/>
                <w:sz w:val="22"/>
                <w:szCs w:val="22"/>
                <w:lang w:val="sr-Cyrl-CS"/>
              </w:rPr>
              <w:t xml:space="preserve">  код : </w:t>
            </w:r>
            <w:r w:rsidRPr="001B6485">
              <w:rPr>
                <w:sz w:val="22"/>
                <w:szCs w:val="22"/>
                <w:lang w:val="sr-Cyrl-CS"/>
              </w:rPr>
              <w:t>Управа за трезор –Република Србија,</w:t>
            </w:r>
          </w:p>
          <w:p w14:paraId="350B163B" w14:textId="77777777" w:rsidR="00915894" w:rsidRPr="001B6485" w:rsidRDefault="00915894" w:rsidP="004B0A93">
            <w:pPr>
              <w:jc w:val="both"/>
              <w:rPr>
                <w:b/>
                <w:sz w:val="22"/>
                <w:szCs w:val="22"/>
                <w:lang w:val="sr-Cyrl-CS"/>
              </w:rPr>
            </w:pPr>
            <w:r w:rsidRPr="001B6485">
              <w:rPr>
                <w:sz w:val="22"/>
                <w:szCs w:val="22"/>
                <w:lang w:val="sr-Cyrl-CS"/>
              </w:rPr>
              <w:t xml:space="preserve">Министарство финансија, </w:t>
            </w:r>
          </w:p>
        </w:tc>
      </w:tr>
    </w:tbl>
    <w:p w14:paraId="73F7AEF4" w14:textId="77777777" w:rsidR="00915894" w:rsidRPr="001B6485" w:rsidRDefault="00915894" w:rsidP="00915894">
      <w:pPr>
        <w:jc w:val="both"/>
        <w:rPr>
          <w:sz w:val="22"/>
          <w:szCs w:val="22"/>
          <w:lang w:val="sr-Cyrl-CS"/>
        </w:rPr>
      </w:pPr>
    </w:p>
    <w:p w14:paraId="13597430" w14:textId="2CB25CD8" w:rsidR="00915894" w:rsidRPr="001B6485" w:rsidRDefault="00A3038D" w:rsidP="003E1502">
      <w:pPr>
        <w:ind w:firstLine="720"/>
        <w:jc w:val="both"/>
        <w:rPr>
          <w:sz w:val="22"/>
          <w:szCs w:val="22"/>
          <w:lang w:val="sr-Cyrl-CS"/>
        </w:rPr>
      </w:pPr>
      <w:r w:rsidRPr="001B648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1B6485">
        <w:rPr>
          <w:b/>
          <w:noProof/>
          <w:sz w:val="22"/>
          <w:szCs w:val="22"/>
        </w:rPr>
        <w:t>за отклањање недостатака у гарантном року</w:t>
      </w:r>
      <w:r w:rsidRPr="001B6485">
        <w:rPr>
          <w:b/>
          <w:noProof/>
          <w:sz w:val="22"/>
          <w:szCs w:val="22"/>
          <w:lang w:val="sr-Cyrl-RS"/>
        </w:rPr>
        <w:t>,</w:t>
      </w:r>
      <w:r w:rsidRPr="001B6485">
        <w:rPr>
          <w:sz w:val="22"/>
          <w:szCs w:val="22"/>
          <w:lang w:val="sr-Cyrl-CS"/>
        </w:rPr>
        <w:t xml:space="preserve"> и овлашћује меничног повериоца да предату меницу може попунити </w:t>
      </w:r>
      <w:r w:rsidRPr="001B6485">
        <w:rPr>
          <w:b/>
          <w:sz w:val="22"/>
          <w:szCs w:val="22"/>
          <w:lang w:val="sr-Cyrl-CS"/>
        </w:rPr>
        <w:t xml:space="preserve">на износ од 10% од уговорене вредности без ПДВ-а </w:t>
      </w:r>
      <w:r w:rsidR="002872AF" w:rsidRPr="001B6485">
        <w:rPr>
          <w:sz w:val="22"/>
          <w:szCs w:val="22"/>
          <w:lang w:val="sr-Cyrl-CS"/>
        </w:rPr>
        <w:t xml:space="preserve">и наплатити до максималног износа од </w:t>
      </w:r>
      <w:r w:rsidR="00915894" w:rsidRPr="001B6485">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1B6485">
        <w:rPr>
          <w:sz w:val="22"/>
          <w:szCs w:val="22"/>
          <w:lang w:val="sr-Cyrl-RS"/>
        </w:rPr>
        <w:t xml:space="preserve"> </w:t>
      </w:r>
      <w:r w:rsidR="00915894" w:rsidRPr="001B6485">
        <w:rPr>
          <w:sz w:val="22"/>
          <w:szCs w:val="22"/>
          <w:lang w:val="sr-Cyrl-CS"/>
        </w:rPr>
        <w:t xml:space="preserve">заведен код наручиоца–повериоца под бројем____________ дана _________________, уколико као дужник </w:t>
      </w:r>
      <w:r w:rsidR="002872AF" w:rsidRPr="001B6485">
        <w:rPr>
          <w:sz w:val="22"/>
          <w:szCs w:val="22"/>
          <w:lang w:val="sr-Cyrl-CS"/>
        </w:rPr>
        <w:t>не изврши предвиђене обавезе</w:t>
      </w:r>
      <w:r w:rsidR="00915894" w:rsidRPr="001B6485">
        <w:rPr>
          <w:sz w:val="22"/>
          <w:szCs w:val="22"/>
          <w:lang w:val="sr-Cyrl-CS"/>
        </w:rPr>
        <w:t>.</w:t>
      </w:r>
    </w:p>
    <w:p w14:paraId="2CCD6DF9" w14:textId="2302AB23" w:rsidR="0076305D" w:rsidRPr="001B6485" w:rsidRDefault="0076305D" w:rsidP="0076305D">
      <w:pPr>
        <w:ind w:firstLine="720"/>
        <w:jc w:val="both"/>
        <w:rPr>
          <w:sz w:val="22"/>
          <w:szCs w:val="22"/>
          <w:lang w:val="sr-Cyrl-CS"/>
        </w:rPr>
      </w:pPr>
      <w:r w:rsidRPr="001B6485">
        <w:rPr>
          <w:sz w:val="22"/>
          <w:szCs w:val="22"/>
          <w:lang w:val="sr-Cyrl-CS"/>
        </w:rPr>
        <w:t xml:space="preserve">Рок важности менице и меничног овлашћења _________________ (најмање </w:t>
      </w:r>
      <w:r w:rsidR="0041105F" w:rsidRPr="001B6485">
        <w:rPr>
          <w:sz w:val="22"/>
          <w:szCs w:val="22"/>
          <w:lang w:val="sr-Latn-RS"/>
        </w:rPr>
        <w:t>3</w:t>
      </w:r>
      <w:r w:rsidR="005662CF" w:rsidRPr="001B6485">
        <w:rPr>
          <w:sz w:val="22"/>
          <w:szCs w:val="22"/>
          <w:lang w:val="sr-Latn-RS"/>
        </w:rPr>
        <w:t>0</w:t>
      </w:r>
      <w:r w:rsidRPr="001B6485">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1B6485" w:rsidRDefault="00915894" w:rsidP="00915894">
      <w:pPr>
        <w:ind w:firstLine="720"/>
        <w:jc w:val="both"/>
        <w:rPr>
          <w:sz w:val="22"/>
          <w:szCs w:val="22"/>
          <w:lang w:val="sr-Cyrl-CS"/>
        </w:rPr>
      </w:pPr>
      <w:r w:rsidRPr="001B6485">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1B6485" w:rsidRDefault="00915894" w:rsidP="00915894">
      <w:pPr>
        <w:ind w:firstLine="720"/>
        <w:jc w:val="both"/>
        <w:rPr>
          <w:sz w:val="22"/>
          <w:szCs w:val="22"/>
          <w:lang w:val="ru-RU"/>
        </w:rPr>
      </w:pPr>
      <w:r w:rsidRPr="001B648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1B6485" w:rsidRDefault="00915894" w:rsidP="00915894">
      <w:pPr>
        <w:ind w:firstLine="720"/>
        <w:jc w:val="both"/>
        <w:rPr>
          <w:sz w:val="22"/>
          <w:szCs w:val="22"/>
          <w:lang w:val="ru-RU"/>
        </w:rPr>
      </w:pPr>
      <w:r w:rsidRPr="001B6485">
        <w:rPr>
          <w:sz w:val="22"/>
          <w:szCs w:val="22"/>
          <w:lang w:val="ru-RU"/>
        </w:rPr>
        <w:t>Ово менично писмо – овлашћење сачињено је у 2 (два) истоветна</w:t>
      </w:r>
      <w:r w:rsidRPr="001B6485">
        <w:rPr>
          <w:b/>
          <w:sz w:val="22"/>
          <w:szCs w:val="22"/>
          <w:lang w:val="ru-RU"/>
        </w:rPr>
        <w:t xml:space="preserve"> </w:t>
      </w:r>
      <w:r w:rsidRPr="001B6485">
        <w:rPr>
          <w:sz w:val="22"/>
          <w:szCs w:val="22"/>
          <w:lang w:val="ru-RU"/>
        </w:rPr>
        <w:t>примерка, од којих је 1 (један) примерак за Повериоца, а 1 (један) задржава Дужник.</w:t>
      </w:r>
    </w:p>
    <w:p w14:paraId="77739699" w14:textId="77777777" w:rsidR="00915894" w:rsidRPr="001B6485" w:rsidRDefault="00915894" w:rsidP="00915894">
      <w:pPr>
        <w:jc w:val="both"/>
        <w:rPr>
          <w:color w:val="FF0000"/>
          <w:sz w:val="22"/>
          <w:szCs w:val="22"/>
          <w:lang w:val="sr-Cyrl-CS"/>
        </w:rPr>
      </w:pPr>
    </w:p>
    <w:p w14:paraId="1315CD98" w14:textId="77777777" w:rsidR="00F134F3" w:rsidRPr="001B6485" w:rsidRDefault="00F134F3" w:rsidP="00673D33">
      <w:pPr>
        <w:jc w:val="both"/>
        <w:rPr>
          <w:sz w:val="22"/>
          <w:szCs w:val="22"/>
          <w:lang w:val="sr-Cyrl-CS"/>
        </w:rPr>
      </w:pPr>
      <w:r w:rsidRPr="001B6485">
        <w:rPr>
          <w:sz w:val="22"/>
          <w:szCs w:val="22"/>
          <w:lang w:val="ru-RU"/>
        </w:rPr>
        <w:t xml:space="preserve">Прилог: - Меница серијски број </w:t>
      </w:r>
      <w:r w:rsidRPr="001B6485">
        <w:rPr>
          <w:sz w:val="22"/>
          <w:szCs w:val="22"/>
          <w:lang w:val="sr-Cyrl-CS"/>
        </w:rPr>
        <w:t xml:space="preserve">_____________________  </w:t>
      </w:r>
    </w:p>
    <w:p w14:paraId="467CFE56" w14:textId="77777777" w:rsidR="00F134F3" w:rsidRPr="001B6485" w:rsidRDefault="00F134F3" w:rsidP="00673D33">
      <w:pPr>
        <w:jc w:val="both"/>
        <w:rPr>
          <w:sz w:val="22"/>
          <w:szCs w:val="22"/>
          <w:lang w:val="sr-Cyrl-CS"/>
        </w:rPr>
      </w:pPr>
      <w:r w:rsidRPr="001B6485">
        <w:rPr>
          <w:sz w:val="22"/>
          <w:szCs w:val="22"/>
          <w:lang w:val="sr-Cyrl-CS"/>
        </w:rPr>
        <w:t xml:space="preserve">               - Копија картона депонованих потписа</w:t>
      </w:r>
    </w:p>
    <w:p w14:paraId="4435F2F9" w14:textId="77777777" w:rsidR="00F134F3" w:rsidRPr="001B6485" w:rsidRDefault="00F134F3" w:rsidP="00673D33">
      <w:pPr>
        <w:jc w:val="both"/>
        <w:rPr>
          <w:sz w:val="22"/>
          <w:szCs w:val="22"/>
          <w:lang w:val="sr-Cyrl-CS"/>
        </w:rPr>
      </w:pPr>
      <w:r w:rsidRPr="001B6485">
        <w:rPr>
          <w:sz w:val="22"/>
          <w:szCs w:val="22"/>
          <w:lang w:val="sr-Cyrl-CS"/>
        </w:rPr>
        <w:t xml:space="preserve">               - </w:t>
      </w:r>
      <w:r w:rsidRPr="001B6485">
        <w:rPr>
          <w:rFonts w:eastAsia="TimesNewRomanPSMT"/>
          <w:bCs/>
          <w:iCs/>
          <w:sz w:val="22"/>
          <w:szCs w:val="22"/>
          <w:lang w:val="sr-Cyrl-CS"/>
        </w:rPr>
        <w:t>ОП образац</w:t>
      </w:r>
    </w:p>
    <w:p w14:paraId="64B70A1B" w14:textId="77777777" w:rsidR="00F134F3" w:rsidRPr="001B6485" w:rsidRDefault="00F134F3" w:rsidP="00F134F3">
      <w:pPr>
        <w:jc w:val="both"/>
        <w:rPr>
          <w:sz w:val="22"/>
          <w:szCs w:val="22"/>
          <w:lang w:val="sr-Cyrl-CS"/>
        </w:rPr>
      </w:pPr>
      <w:r w:rsidRPr="001B6485">
        <w:rPr>
          <w:sz w:val="22"/>
          <w:szCs w:val="22"/>
          <w:lang w:val="sr-Cyrl-CS"/>
        </w:rPr>
        <w:t xml:space="preserve">               - </w:t>
      </w:r>
      <w:r w:rsidRPr="001B6485">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1B6485" w14:paraId="16D5D3C7" w14:textId="77777777" w:rsidTr="003E1502">
        <w:tc>
          <w:tcPr>
            <w:tcW w:w="4428" w:type="dxa"/>
            <w:shd w:val="clear" w:color="auto" w:fill="auto"/>
          </w:tcPr>
          <w:p w14:paraId="2F150E44" w14:textId="77777777" w:rsidR="00064F9A" w:rsidRPr="001B6485" w:rsidRDefault="00064F9A" w:rsidP="004B0A93">
            <w:pPr>
              <w:jc w:val="both"/>
              <w:rPr>
                <w:b/>
                <w:sz w:val="22"/>
                <w:szCs w:val="22"/>
                <w:lang w:val="sr-Cyrl-CS"/>
              </w:rPr>
            </w:pPr>
          </w:p>
        </w:tc>
        <w:tc>
          <w:tcPr>
            <w:tcW w:w="1260" w:type="dxa"/>
            <w:shd w:val="clear" w:color="auto" w:fill="auto"/>
          </w:tcPr>
          <w:p w14:paraId="55D12004" w14:textId="77777777" w:rsidR="00915894" w:rsidRPr="001B6485" w:rsidRDefault="00915894" w:rsidP="004B0A93">
            <w:pPr>
              <w:jc w:val="both"/>
              <w:rPr>
                <w:b/>
                <w:sz w:val="22"/>
                <w:szCs w:val="22"/>
                <w:lang w:val="sr-Cyrl-CS"/>
              </w:rPr>
            </w:pPr>
          </w:p>
        </w:tc>
        <w:tc>
          <w:tcPr>
            <w:tcW w:w="4140" w:type="dxa"/>
            <w:shd w:val="clear" w:color="auto" w:fill="auto"/>
          </w:tcPr>
          <w:p w14:paraId="52C62713" w14:textId="77777777" w:rsidR="00915894" w:rsidRPr="001B6485" w:rsidRDefault="00915894" w:rsidP="004B0A93">
            <w:pPr>
              <w:jc w:val="center"/>
              <w:rPr>
                <w:b/>
                <w:sz w:val="22"/>
                <w:szCs w:val="22"/>
                <w:lang w:val="sr-Cyrl-CS"/>
              </w:rPr>
            </w:pPr>
          </w:p>
        </w:tc>
      </w:tr>
      <w:tr w:rsidR="003E1502" w:rsidRPr="001B6485" w14:paraId="4655E4BD" w14:textId="77777777" w:rsidTr="003E1502">
        <w:trPr>
          <w:trHeight w:val="212"/>
        </w:trPr>
        <w:tc>
          <w:tcPr>
            <w:tcW w:w="4428" w:type="dxa"/>
            <w:shd w:val="clear" w:color="auto" w:fill="auto"/>
          </w:tcPr>
          <w:p w14:paraId="242A44E6" w14:textId="77777777" w:rsidR="003E1502" w:rsidRPr="001B6485" w:rsidRDefault="003E1502" w:rsidP="003E1502">
            <w:pPr>
              <w:jc w:val="center"/>
              <w:rPr>
                <w:b/>
                <w:sz w:val="22"/>
                <w:szCs w:val="22"/>
                <w:lang w:val="sr-Cyrl-CS"/>
              </w:rPr>
            </w:pPr>
            <w:r w:rsidRPr="001B6485">
              <w:rPr>
                <w:b/>
                <w:sz w:val="22"/>
                <w:szCs w:val="22"/>
                <w:lang w:val="sr-Cyrl-CS"/>
              </w:rPr>
              <w:t>Место и датум издавања Овлашћења:</w:t>
            </w:r>
          </w:p>
        </w:tc>
        <w:tc>
          <w:tcPr>
            <w:tcW w:w="1260" w:type="dxa"/>
            <w:shd w:val="clear" w:color="auto" w:fill="auto"/>
          </w:tcPr>
          <w:p w14:paraId="04A1E999" w14:textId="77777777" w:rsidR="003E1502" w:rsidRPr="001B6485" w:rsidRDefault="003E1502" w:rsidP="003E1502">
            <w:pPr>
              <w:jc w:val="both"/>
              <w:rPr>
                <w:b/>
                <w:sz w:val="22"/>
                <w:szCs w:val="22"/>
                <w:lang w:val="sr-Cyrl-CS"/>
              </w:rPr>
            </w:pPr>
          </w:p>
        </w:tc>
        <w:tc>
          <w:tcPr>
            <w:tcW w:w="4140" w:type="dxa"/>
            <w:shd w:val="clear" w:color="auto" w:fill="auto"/>
          </w:tcPr>
          <w:p w14:paraId="4F96E461" w14:textId="464CB180" w:rsidR="003E1502" w:rsidRPr="001B6485" w:rsidRDefault="003E1502" w:rsidP="003E1502">
            <w:pPr>
              <w:rPr>
                <w:b/>
                <w:sz w:val="22"/>
                <w:szCs w:val="22"/>
                <w:lang w:val="sr-Cyrl-CS"/>
              </w:rPr>
            </w:pPr>
            <w:r w:rsidRPr="001B6485">
              <w:rPr>
                <w:b/>
                <w:sz w:val="22"/>
                <w:szCs w:val="22"/>
                <w:lang w:val="sr-Cyrl-CS"/>
              </w:rPr>
              <w:t>ДУЖНИК – ИЗДАВАЛАЦ МЕНИЦЕ</w:t>
            </w:r>
          </w:p>
          <w:p w14:paraId="528B5558" w14:textId="4CB13BB7" w:rsidR="003E1502" w:rsidRPr="001B6485" w:rsidRDefault="003E1502" w:rsidP="003E1502">
            <w:pPr>
              <w:jc w:val="center"/>
              <w:rPr>
                <w:b/>
                <w:sz w:val="22"/>
                <w:szCs w:val="22"/>
                <w:lang w:val="sr-Cyrl-CS"/>
              </w:rPr>
            </w:pPr>
          </w:p>
        </w:tc>
      </w:tr>
      <w:tr w:rsidR="003E1502" w:rsidRPr="001B6485" w14:paraId="52AD2F38" w14:textId="77777777" w:rsidTr="003E1502">
        <w:tc>
          <w:tcPr>
            <w:tcW w:w="4428" w:type="dxa"/>
            <w:tcBorders>
              <w:bottom w:val="single" w:sz="4" w:space="0" w:color="auto"/>
            </w:tcBorders>
            <w:shd w:val="clear" w:color="auto" w:fill="auto"/>
          </w:tcPr>
          <w:p w14:paraId="68350358" w14:textId="77777777" w:rsidR="003E1502" w:rsidRPr="001B6485" w:rsidRDefault="003E1502" w:rsidP="003E1502">
            <w:pPr>
              <w:rPr>
                <w:sz w:val="22"/>
                <w:szCs w:val="22"/>
                <w:lang w:val="sr-Cyrl-CS"/>
              </w:rPr>
            </w:pPr>
          </w:p>
        </w:tc>
        <w:tc>
          <w:tcPr>
            <w:tcW w:w="1260" w:type="dxa"/>
            <w:shd w:val="clear" w:color="auto" w:fill="auto"/>
          </w:tcPr>
          <w:p w14:paraId="54CE3B42" w14:textId="131D6CD4" w:rsidR="003E1502" w:rsidRPr="001B6485" w:rsidRDefault="003E1502" w:rsidP="003E1502">
            <w:pPr>
              <w:jc w:val="center"/>
              <w:rPr>
                <w:b/>
                <w:sz w:val="22"/>
                <w:szCs w:val="22"/>
                <w:lang w:val="sr-Cyrl-CS"/>
              </w:rPr>
            </w:pPr>
            <w:r w:rsidRPr="001B6485">
              <w:rPr>
                <w:sz w:val="22"/>
                <w:szCs w:val="22"/>
                <w:lang w:val="sr-Cyrl-CS"/>
              </w:rPr>
              <w:t>МП</w:t>
            </w:r>
          </w:p>
        </w:tc>
        <w:tc>
          <w:tcPr>
            <w:tcW w:w="4140" w:type="dxa"/>
            <w:tcBorders>
              <w:bottom w:val="single" w:sz="4" w:space="0" w:color="auto"/>
            </w:tcBorders>
            <w:shd w:val="clear" w:color="auto" w:fill="auto"/>
          </w:tcPr>
          <w:p w14:paraId="2E6E25CF" w14:textId="17B8EF73" w:rsidR="003E1502" w:rsidRPr="001B6485"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1B6485" w:rsidRDefault="003E1502" w:rsidP="003E1502">
            <w:pPr>
              <w:jc w:val="both"/>
              <w:rPr>
                <w:b/>
                <w:sz w:val="22"/>
                <w:szCs w:val="22"/>
                <w:lang w:val="sr-Cyrl-CS"/>
              </w:rPr>
            </w:pPr>
          </w:p>
        </w:tc>
        <w:tc>
          <w:tcPr>
            <w:tcW w:w="1260" w:type="dxa"/>
            <w:shd w:val="clear" w:color="auto" w:fill="auto"/>
          </w:tcPr>
          <w:p w14:paraId="70FC9A9D" w14:textId="77777777" w:rsidR="003E1502" w:rsidRPr="001B6485" w:rsidRDefault="003E1502" w:rsidP="003E1502">
            <w:pPr>
              <w:jc w:val="right"/>
              <w:rPr>
                <w:sz w:val="22"/>
                <w:szCs w:val="22"/>
                <w:lang w:val="sr-Cyrl-CS"/>
              </w:rPr>
            </w:pPr>
          </w:p>
          <w:p w14:paraId="25C462FC" w14:textId="45B6DBDC" w:rsidR="003E1502" w:rsidRPr="001B6485"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1B6485" w:rsidRDefault="003E1502" w:rsidP="003E1502">
            <w:pPr>
              <w:jc w:val="center"/>
              <w:rPr>
                <w:b/>
                <w:sz w:val="22"/>
                <w:szCs w:val="22"/>
                <w:lang w:val="sr-Cyrl-CS"/>
              </w:rPr>
            </w:pPr>
            <w:r w:rsidRPr="001B6485">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1B6485">
        <w:t>Предметна набавка не садржи поверљиве информације које наручилац ставља на располагање.</w:t>
      </w:r>
      <w:proofErr w:type="gramEnd"/>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71D3089F"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1B6485" w:rsidRDefault="00A878F3" w:rsidP="00A878F3">
      <w:pPr>
        <w:jc w:val="both"/>
        <w:rPr>
          <w:b/>
          <w:bCs/>
          <w:i/>
          <w:iCs/>
        </w:rPr>
      </w:pPr>
      <w:proofErr w:type="gramStart"/>
      <w:r w:rsidRPr="001B6485">
        <w:t>Избор најповољније понуде ће се извршити применом критеријума</w:t>
      </w:r>
      <w:r w:rsidR="00A43FB2" w:rsidRPr="001B6485">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1B6485">
            <w:rPr>
              <w:b/>
            </w:rPr>
            <w:t>„најнижа понуђена цена“.</w:t>
          </w:r>
          <w:proofErr w:type="gramEnd"/>
          <w:r w:rsidR="00A43FB2" w:rsidRPr="001B6485">
            <w:rPr>
              <w:b/>
            </w:rPr>
            <w:t xml:space="preserve"> </w:t>
          </w:r>
        </w:sdtContent>
      </w:sdt>
      <w:r w:rsidRPr="001B6485">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57C11481" w:rsidR="003E431D" w:rsidRDefault="003E431D" w:rsidP="00597475">
      <w:pPr>
        <w:jc w:val="both"/>
        <w:rPr>
          <w:noProof/>
          <w:lang w:val="sr-Cyrl-RS"/>
        </w:rPr>
      </w:pPr>
      <w:r w:rsidRPr="00F54204">
        <w:rPr>
          <w:iCs/>
        </w:rPr>
        <w:t>Уколико две или више понуда имају исту најнижу понуђену цену,</w:t>
      </w:r>
      <w:r w:rsidRPr="00F54204">
        <w:rPr>
          <w:noProof/>
        </w:rPr>
        <w:t xml:space="preserve"> </w:t>
      </w:r>
      <w:r w:rsidRPr="00F54204">
        <w:rPr>
          <w:iCs/>
        </w:rPr>
        <w:t xml:space="preserve">као најповољнија биће изабрана понуда оног понуђача </w:t>
      </w:r>
      <w:r w:rsidRPr="00F54204">
        <w:rPr>
          <w:iCs/>
          <w:lang w:val="sr-Cyrl-RS"/>
        </w:rPr>
        <w:t xml:space="preserve">који </w:t>
      </w:r>
      <w:r w:rsidRPr="00F54204">
        <w:rPr>
          <w:noProof/>
        </w:rPr>
        <w:t>понуди дужи гарантни рок</w:t>
      </w:r>
      <w:r w:rsidRPr="00F54204">
        <w:rPr>
          <w:noProof/>
          <w:lang w:val="sr-Cyrl-RS"/>
        </w:rPr>
        <w:t xml:space="preserve"> на </w:t>
      </w:r>
      <w:r w:rsidR="00FE1289" w:rsidRPr="00F54204">
        <w:rPr>
          <w:noProof/>
          <w:lang w:val="sr-Cyrl-RS"/>
        </w:rPr>
        <w:t>софтвер</w:t>
      </w:r>
      <w:r w:rsidRPr="00F54204">
        <w:rPr>
          <w:noProof/>
        </w:rPr>
        <w:t xml:space="preserve">; уколико је и то </w:t>
      </w:r>
      <w:r w:rsidRPr="00F54204">
        <w:rPr>
          <w:noProof/>
          <w:lang w:val="sr-Cyrl-RS"/>
        </w:rPr>
        <w:t>исто</w:t>
      </w:r>
      <w:r w:rsidRPr="00F54204">
        <w:rPr>
          <w:iCs/>
        </w:rPr>
        <w:t xml:space="preserve"> као најповољнија биће изабрана понуда оног понуђача </w:t>
      </w:r>
      <w:r w:rsidRPr="00F54204">
        <w:rPr>
          <w:iCs/>
          <w:lang w:val="sr-Cyrl-RS"/>
        </w:rPr>
        <w:t xml:space="preserve">који </w:t>
      </w:r>
      <w:r w:rsidRPr="00F54204">
        <w:rPr>
          <w:noProof/>
        </w:rPr>
        <w:t>понуди</w:t>
      </w:r>
      <w:r w:rsidRPr="00F54204">
        <w:rPr>
          <w:noProof/>
          <w:lang w:val="sr-Cyrl-RS"/>
        </w:rPr>
        <w:t xml:space="preserve"> </w:t>
      </w:r>
      <w:r w:rsidR="00F54204" w:rsidRPr="00F54204">
        <w:rPr>
          <w:noProof/>
          <w:lang w:val="sr-Cyrl-RS"/>
        </w:rPr>
        <w:t>краћи</w:t>
      </w:r>
      <w:r w:rsidRPr="00F54204">
        <w:rPr>
          <w:noProof/>
          <w:lang w:val="sr-Cyrl-RS"/>
        </w:rPr>
        <w:t xml:space="preserve"> </w:t>
      </w:r>
      <w:r w:rsidR="007B6DF2" w:rsidRPr="0065463F">
        <w:rPr>
          <w:bCs/>
          <w:lang w:val="sr-Latn-CS"/>
        </w:rPr>
        <w:t xml:space="preserve">рок </w:t>
      </w:r>
      <w:r w:rsidR="007B6DF2" w:rsidRPr="0065463F">
        <w:rPr>
          <w:bCs/>
          <w:lang w:val="sr-Cyrl-RS"/>
        </w:rPr>
        <w:t>инсталирањ</w:t>
      </w:r>
      <w:r w:rsidR="007B6DF2">
        <w:rPr>
          <w:bCs/>
          <w:lang w:val="sr-Cyrl-RS"/>
        </w:rPr>
        <w:t>а софтвера и</w:t>
      </w:r>
      <w:r w:rsidR="007B6DF2" w:rsidRPr="0065463F">
        <w:rPr>
          <w:bCs/>
          <w:lang w:val="sr-Cyrl-RS"/>
        </w:rPr>
        <w:t xml:space="preserve"> испоруке</w:t>
      </w:r>
      <w:r w:rsidR="007B6DF2" w:rsidRPr="0065463F">
        <w:rPr>
          <w:bCs/>
          <w:lang w:val="sr-Latn-CS"/>
        </w:rPr>
        <w:t xml:space="preserve"> </w:t>
      </w:r>
      <w:r w:rsidR="007B6DF2" w:rsidRPr="0065463F">
        <w:rPr>
          <w:bCs/>
          <w:lang w:val="sr-Cyrl-RS"/>
        </w:rPr>
        <w:t xml:space="preserve">свих читача и чипова </w:t>
      </w:r>
      <w:r w:rsidR="007B6DF2" w:rsidRPr="0065463F">
        <w:rPr>
          <w:b/>
          <w:bCs/>
          <w:lang w:val="sr-Cyrl-RS"/>
        </w:rPr>
        <w:t xml:space="preserve">за </w:t>
      </w:r>
      <w:r w:rsidR="007B6DF2" w:rsidRPr="0010250E">
        <w:rPr>
          <w:b/>
          <w:bCs/>
          <w:lang w:val="sr-Cyrl-RS"/>
        </w:rPr>
        <w:t>постојећу опрему</w:t>
      </w:r>
      <w:r w:rsidRPr="00F54204">
        <w:rPr>
          <w:noProof/>
          <w:lang w:val="sr-Cyrl-RS"/>
        </w:rPr>
        <w:t xml:space="preserve">; </w:t>
      </w:r>
      <w:r w:rsidRPr="00F54204">
        <w:rPr>
          <w:noProof/>
        </w:rPr>
        <w:t xml:space="preserve">уколико је и то </w:t>
      </w:r>
      <w:r w:rsidRPr="00F54204">
        <w:rPr>
          <w:noProof/>
          <w:lang w:val="sr-Cyrl-RS"/>
        </w:rPr>
        <w:t xml:space="preserve">исто </w:t>
      </w:r>
      <w:r w:rsidRPr="00F54204">
        <w:rPr>
          <w:iCs/>
        </w:rPr>
        <w:t xml:space="preserve">најповољнија понуда биће изабрана </w:t>
      </w:r>
      <w:r w:rsidRPr="00F54204">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4B6ED753" w14:textId="61592FC2" w:rsidR="00B819C7" w:rsidRPr="00CC366C" w:rsidRDefault="00B819C7" w:rsidP="00E7066D">
      <w:pPr>
        <w:pStyle w:val="Heading1"/>
      </w:pPr>
      <w:bookmarkStart w:id="43" w:name="_Toc375826009"/>
      <w:bookmarkStart w:id="44" w:name="_Toc389030816"/>
      <w:bookmarkStart w:id="45" w:name="_Toc448222240"/>
      <w:bookmarkStart w:id="46" w:name="_Toc477327712"/>
      <w:bookmarkStart w:id="47" w:name="_Toc477327995"/>
      <w:bookmarkStart w:id="48" w:name="_Toc477328724"/>
      <w:bookmarkStart w:id="49" w:name="_Toc477329195"/>
      <w:bookmarkStart w:id="50" w:name="_Toc496858238"/>
      <w:r w:rsidRPr="00CC366C">
        <w:lastRenderedPageBreak/>
        <w:t>МОДЕЛ УГОВОРА</w:t>
      </w:r>
      <w:bookmarkEnd w:id="43"/>
      <w:bookmarkEnd w:id="44"/>
      <w:bookmarkEnd w:id="45"/>
      <w:bookmarkEnd w:id="46"/>
      <w:bookmarkEnd w:id="47"/>
      <w:bookmarkEnd w:id="48"/>
      <w:bookmarkEnd w:id="49"/>
      <w:bookmarkEnd w:id="50"/>
      <w:r w:rsidR="00FE1289" w:rsidRPr="00CC366C">
        <w:t xml:space="preserve"> </w:t>
      </w:r>
    </w:p>
    <w:p w14:paraId="40A3831C" w14:textId="77777777" w:rsidR="00506DD5" w:rsidRPr="0059711F" w:rsidRDefault="00506DD5" w:rsidP="00506DD5">
      <w:pPr>
        <w:spacing w:before="100" w:beforeAutospacing="1" w:line="210" w:lineRule="atLeast"/>
        <w:ind w:firstLine="720"/>
        <w:contextualSpacing/>
        <w:jc w:val="both"/>
        <w:rPr>
          <w:b/>
          <w:noProof/>
          <w:lang w:val="sr-Cyrl-RS"/>
        </w:rPr>
      </w:pPr>
      <w:bookmarkStart w:id="51" w:name="_Toc375826010"/>
      <w:bookmarkStart w:id="52" w:name="_Toc389030817"/>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5BE9AACD" w14:textId="77777777" w:rsidR="00506DD5" w:rsidRPr="0059711F" w:rsidRDefault="00506DD5" w:rsidP="00506DD5">
      <w:pPr>
        <w:jc w:val="center"/>
        <w:rPr>
          <w:noProof/>
        </w:rPr>
      </w:pPr>
    </w:p>
    <w:p w14:paraId="2E4A6E50" w14:textId="77777777" w:rsidR="00506DD5" w:rsidRPr="0059711F" w:rsidRDefault="00506DD5" w:rsidP="00506DD5">
      <w:pPr>
        <w:jc w:val="center"/>
        <w:rPr>
          <w:b/>
          <w:noProof/>
        </w:rPr>
      </w:pPr>
      <w:r w:rsidRPr="0059711F">
        <w:rPr>
          <w:b/>
          <w:noProof/>
        </w:rPr>
        <w:t>УГОВОР</w:t>
      </w:r>
    </w:p>
    <w:p w14:paraId="7876C5DB" w14:textId="43F94F41" w:rsidR="00506DD5" w:rsidRPr="00076044" w:rsidRDefault="00506DD5" w:rsidP="00506DD5">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sidR="002926C4">
        <w:rPr>
          <w:b/>
          <w:noProof/>
          <w:lang w:val="sr-Latn-RS"/>
        </w:rPr>
        <w:t>215</w:t>
      </w:r>
      <w:r>
        <w:rPr>
          <w:b/>
          <w:noProof/>
          <w:lang w:val="sr-Cyrl-RS"/>
        </w:rPr>
        <w:t xml:space="preserve">-17-М </w:t>
      </w:r>
    </w:p>
    <w:p w14:paraId="7F9157BE" w14:textId="77777777" w:rsidR="00506DD5" w:rsidRPr="0059711F" w:rsidRDefault="00506DD5" w:rsidP="00506DD5">
      <w:pPr>
        <w:rPr>
          <w:noProof/>
        </w:rPr>
      </w:pPr>
    </w:p>
    <w:p w14:paraId="05E01787" w14:textId="77777777" w:rsidR="00506DD5" w:rsidRDefault="00506DD5" w:rsidP="00506DD5">
      <w:pPr>
        <w:rPr>
          <w:noProof/>
        </w:rPr>
      </w:pPr>
      <w:r>
        <w:rPr>
          <w:noProof/>
        </w:rPr>
        <w:t xml:space="preserve">Уговорне стране: </w:t>
      </w:r>
    </w:p>
    <w:p w14:paraId="00F34122" w14:textId="77777777" w:rsidR="00506DD5" w:rsidRDefault="00506DD5" w:rsidP="00506DD5">
      <w:pPr>
        <w:rPr>
          <w:noProof/>
        </w:rPr>
      </w:pPr>
    </w:p>
    <w:p w14:paraId="0F16537A" w14:textId="77777777" w:rsidR="00506DD5" w:rsidRPr="0005524E" w:rsidRDefault="00506DD5" w:rsidP="00506DD5">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668D238B" w14:textId="77777777" w:rsidR="00506DD5" w:rsidRPr="0005524E" w:rsidRDefault="00506DD5" w:rsidP="00506DD5">
      <w:pPr>
        <w:ind w:left="720"/>
        <w:jc w:val="both"/>
        <w:rPr>
          <w:noProof/>
        </w:rPr>
      </w:pPr>
      <w:r w:rsidRPr="00D32E82">
        <w:rPr>
          <w:noProof/>
        </w:rPr>
        <w:t>ПИБ: 1</w:t>
      </w:r>
      <w:r>
        <w:rPr>
          <w:noProof/>
        </w:rPr>
        <w:t>01696893 Матични број: 08664161,</w:t>
      </w:r>
    </w:p>
    <w:p w14:paraId="4F9987FD" w14:textId="77777777" w:rsidR="00506DD5" w:rsidRPr="0005524E" w:rsidRDefault="00506DD5" w:rsidP="00506DD5">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5002DA23" w14:textId="77777777" w:rsidR="00506DD5" w:rsidRPr="0083271F" w:rsidRDefault="00506DD5" w:rsidP="00506DD5">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187759C4" w14:textId="77777777" w:rsidR="00506DD5" w:rsidRDefault="00506DD5" w:rsidP="00506DD5">
      <w:pPr>
        <w:jc w:val="both"/>
        <w:rPr>
          <w:noProof/>
        </w:rPr>
      </w:pPr>
    </w:p>
    <w:p w14:paraId="35BB8101" w14:textId="77777777" w:rsidR="00506DD5" w:rsidRPr="00A55F46" w:rsidRDefault="00506DD5" w:rsidP="00506DD5">
      <w:pPr>
        <w:numPr>
          <w:ilvl w:val="0"/>
          <w:numId w:val="3"/>
        </w:numPr>
        <w:jc w:val="both"/>
        <w:rPr>
          <w:noProof/>
        </w:rPr>
      </w:pPr>
      <w:r w:rsidRPr="0083271F">
        <w:rPr>
          <w:noProof/>
        </w:rPr>
        <w:t>____________________</w:t>
      </w:r>
      <w:r>
        <w:rPr>
          <w:noProof/>
        </w:rPr>
        <w:t>________________________________________________,</w:t>
      </w:r>
    </w:p>
    <w:p w14:paraId="7550E42B" w14:textId="77777777" w:rsidR="00506DD5" w:rsidRPr="00A55F46" w:rsidRDefault="00506DD5" w:rsidP="00506DD5">
      <w:pPr>
        <w:jc w:val="center"/>
      </w:pPr>
      <w:r w:rsidRPr="00A55F46">
        <w:rPr>
          <w:noProof/>
        </w:rPr>
        <w:t>(</w:t>
      </w:r>
      <w:r w:rsidRPr="00A55F46">
        <w:rPr>
          <w:i/>
          <w:noProof/>
        </w:rPr>
        <w:t>назив и адреса)</w:t>
      </w:r>
    </w:p>
    <w:p w14:paraId="3B4E3989" w14:textId="77777777" w:rsidR="00506DD5" w:rsidRPr="0005524E" w:rsidRDefault="00506DD5" w:rsidP="00506DD5">
      <w:pPr>
        <w:ind w:left="720"/>
        <w:jc w:val="both"/>
        <w:rPr>
          <w:noProof/>
        </w:rPr>
      </w:pPr>
      <w:r>
        <w:rPr>
          <w:noProof/>
        </w:rPr>
        <w:t>ПИБ:.......................... Матични број: ........................................,</w:t>
      </w:r>
    </w:p>
    <w:p w14:paraId="4302169C" w14:textId="77777777" w:rsidR="00506DD5" w:rsidRDefault="00506DD5" w:rsidP="00506DD5">
      <w:pPr>
        <w:ind w:left="720"/>
        <w:jc w:val="both"/>
        <w:rPr>
          <w:noProof/>
        </w:rPr>
      </w:pPr>
      <w:r>
        <w:rPr>
          <w:noProof/>
        </w:rPr>
        <w:t>Број рачуна: ............................................ Назив банке:......................................,</w:t>
      </w:r>
    </w:p>
    <w:p w14:paraId="422A3058" w14:textId="77777777" w:rsidR="00506DD5" w:rsidRPr="00A55F46" w:rsidRDefault="00506DD5" w:rsidP="00506DD5">
      <w:pPr>
        <w:ind w:left="720"/>
        <w:jc w:val="both"/>
        <w:rPr>
          <w:noProof/>
        </w:rPr>
      </w:pPr>
      <w:r>
        <w:rPr>
          <w:noProof/>
        </w:rPr>
        <w:t>Телефон:............................Телефакс:......................................</w:t>
      </w:r>
    </w:p>
    <w:p w14:paraId="678D795B" w14:textId="77777777" w:rsidR="00506DD5" w:rsidRPr="00351AE7" w:rsidRDefault="00506DD5" w:rsidP="00506DD5">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39758CA6" w14:textId="77777777" w:rsidR="00506DD5" w:rsidRPr="0059711F" w:rsidRDefault="00506DD5" w:rsidP="00506DD5">
      <w:pPr>
        <w:jc w:val="both"/>
        <w:rPr>
          <w:noProof/>
          <w:lang w:val="sr-Cyrl-RS"/>
        </w:rPr>
      </w:pPr>
    </w:p>
    <w:p w14:paraId="6DA1880E" w14:textId="77777777" w:rsidR="00506DD5" w:rsidRPr="0059711F" w:rsidRDefault="00506DD5" w:rsidP="00506DD5">
      <w:pPr>
        <w:jc w:val="center"/>
        <w:outlineLvl w:val="0"/>
        <w:rPr>
          <w:noProof/>
        </w:rPr>
      </w:pPr>
      <w:r w:rsidRPr="0059711F">
        <w:rPr>
          <w:b/>
          <w:noProof/>
        </w:rPr>
        <w:t>Члан 1.</w:t>
      </w:r>
    </w:p>
    <w:p w14:paraId="68ED736D" w14:textId="2BBAF6B8" w:rsidR="00506DD5" w:rsidRPr="00AE32C0" w:rsidRDefault="00506DD5" w:rsidP="00506DD5">
      <w:pPr>
        <w:jc w:val="both"/>
        <w:rPr>
          <w:b/>
          <w:noProof/>
        </w:rPr>
      </w:pPr>
      <w:r>
        <w:rPr>
          <w:noProof/>
          <w:lang w:val="sr-Latn-CS"/>
        </w:rPr>
        <w:tab/>
        <w:t xml:space="preserve">  </w:t>
      </w:r>
      <w:r w:rsidRPr="0059711F">
        <w:rPr>
          <w:noProof/>
          <w:lang w:val="sr-Latn-CS"/>
        </w:rPr>
        <w:t xml:space="preserve">Предмет </w:t>
      </w:r>
      <w:r w:rsidRPr="00AE32C0">
        <w:rPr>
          <w:noProof/>
          <w:lang w:val="sr-Latn-CS"/>
        </w:rPr>
        <w:t>овог уговора је</w:t>
      </w:r>
      <w:r w:rsidRPr="00AE32C0">
        <w:rPr>
          <w:noProof/>
          <w:lang w:val="sr-Cyrl-CS"/>
        </w:rPr>
        <w:t xml:space="preserve"> </w:t>
      </w:r>
      <w:r w:rsidRPr="00AE32C0">
        <w:rPr>
          <w:noProof/>
        </w:rPr>
        <w:t xml:space="preserve">набавка </w:t>
      </w:r>
      <w:r w:rsidRPr="00AE32C0">
        <w:rPr>
          <w:noProof/>
          <w:lang w:val="sr-Cyrl-RS"/>
        </w:rPr>
        <w:t>добара</w:t>
      </w:r>
      <w:r w:rsidRPr="00AE32C0">
        <w:rPr>
          <w:b/>
          <w:noProof/>
        </w:rPr>
        <w:t xml:space="preserve"> - </w:t>
      </w:r>
      <w:r w:rsidRPr="00AE32C0">
        <w:rPr>
          <w:b/>
          <w:lang w:val="sr-Latn-RS"/>
        </w:rPr>
        <w:t xml:space="preserve">Набавка и инсталирање софтвера за прављење јединствене базе података о мед. апаратима у установи, евиденција сервиса и поправки и електронска контрола радних налога за интервенције на мед. </w:t>
      </w:r>
      <w:r w:rsidRPr="00AE32C0">
        <w:rPr>
          <w:b/>
          <w:lang w:val="sr-Cyrl-RS"/>
        </w:rPr>
        <w:t>а</w:t>
      </w:r>
      <w:r w:rsidRPr="00AE32C0">
        <w:rPr>
          <w:b/>
          <w:lang w:val="sr-Latn-RS"/>
        </w:rPr>
        <w:t>паратима</w:t>
      </w:r>
      <w:r w:rsidRPr="00AE32C0">
        <w:rPr>
          <w:b/>
          <w:lang w:val="sr-Cyrl-RS"/>
        </w:rPr>
        <w:t xml:space="preserve"> </w:t>
      </w:r>
      <w:r w:rsidRPr="00AE32C0">
        <w:rPr>
          <w:noProof/>
        </w:rPr>
        <w:t>–</w:t>
      </w:r>
      <w:r w:rsidRPr="00AE32C0">
        <w:rPr>
          <w:noProof/>
          <w:lang w:val="sr-Cyrl-CS"/>
        </w:rPr>
        <w:t xml:space="preserve"> </w:t>
      </w:r>
      <w:r w:rsidRPr="00AE32C0">
        <w:rPr>
          <w:lang w:val="sr-Latn-CS"/>
        </w:rPr>
        <w:t>ко</w:t>
      </w:r>
      <w:r w:rsidRPr="00AE32C0">
        <w:rPr>
          <w:lang w:val="sr-Cyrl-RS"/>
        </w:rPr>
        <w:t>ји</w:t>
      </w:r>
      <w:r w:rsidRPr="00AE32C0">
        <w:rPr>
          <w:lang w:val="sr-Latn-CS"/>
        </w:rPr>
        <w:t xml:space="preserve"> </w:t>
      </w:r>
      <w:r w:rsidRPr="00AE32C0">
        <w:rPr>
          <w:lang w:val="sr-Cyrl-RS"/>
        </w:rPr>
        <w:t xml:space="preserve">су </w:t>
      </w:r>
      <w:r w:rsidRPr="00AE32C0">
        <w:rPr>
          <w:lang w:val="sr-Latn-CS"/>
        </w:rPr>
        <w:t>тражен</w:t>
      </w:r>
      <w:r w:rsidRPr="00AE32C0">
        <w:rPr>
          <w:lang w:val="sr-Cyrl-RS"/>
        </w:rPr>
        <w:t>и</w:t>
      </w:r>
      <w:r w:rsidRPr="00AE32C0">
        <w:rPr>
          <w:lang w:val="sr-Latn-CS"/>
        </w:rPr>
        <w:t xml:space="preserve"> у позиву за</w:t>
      </w:r>
      <w:r w:rsidRPr="00AE32C0">
        <w:t xml:space="preserve"> подношење понуда у </w:t>
      </w:r>
      <w:r w:rsidRPr="00AE32C0">
        <w:rPr>
          <w:lang w:val="sr-Latn-CS"/>
        </w:rPr>
        <w:t>поступ</w:t>
      </w:r>
      <w:r w:rsidRPr="00AE32C0">
        <w:t>ку</w:t>
      </w:r>
      <w:r w:rsidRPr="00AE32C0">
        <w:rPr>
          <w:lang w:val="sr-Latn-CS"/>
        </w:rPr>
        <w:t xml:space="preserve"> јавне набавке</w:t>
      </w:r>
      <w:r w:rsidRPr="00AE32C0">
        <w:rPr>
          <w:lang w:val="sr-Cyrl-RS"/>
        </w:rPr>
        <w:t xml:space="preserve"> мале вредности </w:t>
      </w:r>
      <w:r w:rsidRPr="00AE32C0">
        <w:rPr>
          <w:lang w:val="sr-Latn-CS"/>
        </w:rPr>
        <w:t xml:space="preserve">број </w:t>
      </w:r>
      <w:r w:rsidR="002926C4">
        <w:rPr>
          <w:noProof/>
          <w:lang w:val="sr-Latn-RS"/>
        </w:rPr>
        <w:t>215</w:t>
      </w:r>
      <w:r w:rsidRPr="00AE32C0">
        <w:rPr>
          <w:noProof/>
          <w:lang w:val="sr-Cyrl-RS"/>
        </w:rPr>
        <w:t>-17</w:t>
      </w:r>
      <w:r w:rsidRPr="00AE32C0">
        <w:rPr>
          <w:noProof/>
          <w:lang w:val="sr-Latn-RS"/>
        </w:rPr>
        <w:t>-</w:t>
      </w:r>
      <w:r w:rsidRPr="00AE32C0">
        <w:rPr>
          <w:lang w:val="sr-Cyrl-RS"/>
        </w:rPr>
        <w:t>М</w:t>
      </w:r>
      <w:r w:rsidRPr="00AE32C0">
        <w:t xml:space="preserve">, </w:t>
      </w:r>
      <w:r w:rsidRPr="00AE32C0">
        <w:rPr>
          <w:lang w:val="sr-Cyrl-RS"/>
        </w:rPr>
        <w:t>од дана ___________ године.</w:t>
      </w:r>
    </w:p>
    <w:p w14:paraId="7871FD7A" w14:textId="77777777" w:rsidR="00506DD5" w:rsidRPr="00AE32C0" w:rsidRDefault="00506DD5" w:rsidP="00506DD5">
      <w:pPr>
        <w:ind w:firstLine="720"/>
        <w:jc w:val="both"/>
        <w:rPr>
          <w:noProof/>
          <w:lang w:val="sr-Cyrl-RS"/>
        </w:rPr>
      </w:pPr>
    </w:p>
    <w:p w14:paraId="48162C34" w14:textId="77777777" w:rsidR="00506DD5" w:rsidRPr="00AE32C0" w:rsidRDefault="00506DD5" w:rsidP="00506DD5">
      <w:pPr>
        <w:jc w:val="center"/>
        <w:outlineLvl w:val="0"/>
        <w:rPr>
          <w:b/>
          <w:noProof/>
        </w:rPr>
      </w:pPr>
      <w:r w:rsidRPr="00AE32C0">
        <w:rPr>
          <w:b/>
          <w:noProof/>
        </w:rPr>
        <w:t>Члан 2.</w:t>
      </w:r>
    </w:p>
    <w:p w14:paraId="15AA9C89" w14:textId="77777777" w:rsidR="00506DD5" w:rsidRPr="00AE32C0" w:rsidRDefault="00506DD5" w:rsidP="00506DD5">
      <w:pPr>
        <w:pStyle w:val="BodyTextIndent"/>
        <w:ind w:left="0" w:firstLine="741"/>
        <w:jc w:val="both"/>
        <w:rPr>
          <w:b w:val="0"/>
          <w:bCs w:val="0"/>
          <w:lang w:val="sr-Cyrl-RS"/>
        </w:rPr>
      </w:pPr>
      <w:r w:rsidRPr="00AE32C0">
        <w:rPr>
          <w:b w:val="0"/>
          <w:noProof/>
        </w:rPr>
        <w:t>Добављач се обавезује да наручиоцу испоручи добра</w:t>
      </w:r>
      <w:r w:rsidRPr="00AE32C0">
        <w:rPr>
          <w:noProof/>
        </w:rPr>
        <w:t xml:space="preserve"> </w:t>
      </w:r>
      <w:r w:rsidRPr="00AE32C0">
        <w:rPr>
          <w:b w:val="0"/>
        </w:rPr>
        <w:t xml:space="preserve">која </w:t>
      </w:r>
      <w:r w:rsidRPr="00AE32C0">
        <w:rPr>
          <w:b w:val="0"/>
          <w:lang w:val="sr-Cyrl-RS"/>
        </w:rPr>
        <w:t>су</w:t>
      </w:r>
      <w:r w:rsidRPr="00AE32C0">
        <w:rPr>
          <w:b w:val="0"/>
        </w:rPr>
        <w:t xml:space="preserve"> предмет овог уговора </w:t>
      </w:r>
      <w:r w:rsidRPr="00AE32C0">
        <w:rPr>
          <w:b w:val="0"/>
          <w:lang w:val="sr-Cyrl-RS"/>
        </w:rPr>
        <w:t xml:space="preserve">и </w:t>
      </w:r>
      <w:r w:rsidRPr="00AE32C0">
        <w:rPr>
          <w:b w:val="0"/>
        </w:rPr>
        <w:t xml:space="preserve">изврши </w:t>
      </w:r>
      <w:r w:rsidRPr="00AE32C0">
        <w:rPr>
          <w:b w:val="0"/>
          <w:lang w:val="sr-Cyrl-RS"/>
        </w:rPr>
        <w:t xml:space="preserve">све </w:t>
      </w:r>
      <w:r w:rsidRPr="00AE32C0">
        <w:rPr>
          <w:b w:val="0"/>
        </w:rPr>
        <w:t xml:space="preserve">према својој понуди </w:t>
      </w:r>
      <w:r w:rsidRPr="00AE32C0">
        <w:rPr>
          <w:b w:val="0"/>
          <w:bCs w:val="0"/>
        </w:rPr>
        <w:t xml:space="preserve">број </w:t>
      </w:r>
      <w:r w:rsidRPr="00AE32C0">
        <w:rPr>
          <w:b w:val="0"/>
          <w:bCs w:val="0"/>
          <w:lang w:val="sr-Cyrl-RS"/>
        </w:rPr>
        <w:t>__________од</w:t>
      </w:r>
      <w:r w:rsidRPr="00AE32C0">
        <w:rPr>
          <w:b w:val="0"/>
        </w:rPr>
        <w:t xml:space="preserve"> </w:t>
      </w:r>
      <w:r w:rsidRPr="00AE32C0">
        <w:rPr>
          <w:b w:val="0"/>
          <w:lang w:val="sr-Cyrl-RS"/>
        </w:rPr>
        <w:t>___________</w:t>
      </w:r>
      <w:r w:rsidRPr="00AE32C0">
        <w:rPr>
          <w:b w:val="0"/>
        </w:rPr>
        <w:t>године</w:t>
      </w:r>
      <w:r w:rsidRPr="00AE32C0">
        <w:rPr>
          <w:b w:val="0"/>
          <w:bCs w:val="0"/>
          <w:lang w:val="sr-Cyrl-RS"/>
        </w:rPr>
        <w:t>, која је саставни део овог уговора.</w:t>
      </w:r>
    </w:p>
    <w:p w14:paraId="4D43FED9" w14:textId="77777777" w:rsidR="00506DD5" w:rsidRPr="00AE32C0" w:rsidRDefault="00506DD5" w:rsidP="00506DD5">
      <w:pPr>
        <w:pStyle w:val="BodyTextIndent"/>
        <w:ind w:left="0" w:firstLine="708"/>
        <w:jc w:val="both"/>
        <w:rPr>
          <w:lang w:val="sr-Cyrl-RS"/>
        </w:rPr>
      </w:pPr>
      <w:r w:rsidRPr="00AE32C0">
        <w:rPr>
          <w:b w:val="0"/>
          <w:bCs w:val="0"/>
        </w:rPr>
        <w:t xml:space="preserve">Цена </w:t>
      </w:r>
      <w:r w:rsidRPr="00AE32C0">
        <w:rPr>
          <w:b w:val="0"/>
          <w:bCs w:val="0"/>
          <w:lang w:val="sr-Cyrl-RS"/>
        </w:rPr>
        <w:t>добара</w:t>
      </w:r>
      <w:r w:rsidRPr="00AE32C0">
        <w:rPr>
          <w:b w:val="0"/>
          <w:bCs w:val="0"/>
        </w:rPr>
        <w:t xml:space="preserve"> из члана 1. овог уговора без пореза на додату вредност износи </w:t>
      </w:r>
      <w:r w:rsidRPr="00AE32C0">
        <w:rPr>
          <w:b w:val="0"/>
        </w:rPr>
        <w:t>___________</w:t>
      </w:r>
      <w:r w:rsidRPr="00AE32C0">
        <w:rPr>
          <w:b w:val="0"/>
          <w:bCs w:val="0"/>
        </w:rPr>
        <w:t xml:space="preserve"> (словима: ___________________), односно са порезом на додату вредност износи </w:t>
      </w:r>
      <w:r w:rsidRPr="00AE32C0">
        <w:rPr>
          <w:b w:val="0"/>
        </w:rPr>
        <w:t>______________________</w:t>
      </w:r>
      <w:r w:rsidRPr="00AE32C0">
        <w:rPr>
          <w:b w:val="0"/>
          <w:bCs w:val="0"/>
        </w:rPr>
        <w:t xml:space="preserve"> (словима: __________________________).</w:t>
      </w:r>
    </w:p>
    <w:p w14:paraId="4494A4D2" w14:textId="77777777" w:rsidR="00506DD5" w:rsidRPr="00AE32C0" w:rsidRDefault="00506DD5" w:rsidP="00506DD5">
      <w:pPr>
        <w:jc w:val="center"/>
        <w:outlineLvl w:val="0"/>
        <w:rPr>
          <w:b/>
          <w:noProof/>
        </w:rPr>
      </w:pPr>
      <w:r w:rsidRPr="00AE32C0">
        <w:t>Овако уговорена цена се сматра фиксном за време трајања уговора</w:t>
      </w:r>
      <w:proofErr w:type="gramStart"/>
      <w:r w:rsidRPr="00AE32C0">
        <w:t>..</w:t>
      </w:r>
      <w:proofErr w:type="gramEnd"/>
      <w:r w:rsidRPr="00AE32C0">
        <w:rPr>
          <w:bCs/>
          <w:noProof/>
        </w:rPr>
        <w:t xml:space="preserve"> </w:t>
      </w:r>
    </w:p>
    <w:p w14:paraId="1583EBE7" w14:textId="77777777" w:rsidR="00506DD5" w:rsidRPr="00AE32C0" w:rsidRDefault="00506DD5" w:rsidP="00506DD5">
      <w:pPr>
        <w:rPr>
          <w:noProof/>
          <w:lang w:val="sr-Cyrl-RS"/>
        </w:rPr>
      </w:pPr>
    </w:p>
    <w:p w14:paraId="00FDA7B5" w14:textId="77777777" w:rsidR="00506DD5" w:rsidRDefault="00506DD5" w:rsidP="00506DD5">
      <w:pPr>
        <w:jc w:val="center"/>
        <w:outlineLvl w:val="0"/>
        <w:rPr>
          <w:b/>
          <w:noProof/>
          <w:lang w:val="sr-Cyrl-RS"/>
        </w:rPr>
      </w:pPr>
      <w:r w:rsidRPr="00AE32C0">
        <w:rPr>
          <w:b/>
          <w:noProof/>
        </w:rPr>
        <w:t>Члан 3.</w:t>
      </w:r>
    </w:p>
    <w:p w14:paraId="1E17735E" w14:textId="77777777" w:rsidR="00506DD5" w:rsidRDefault="00506DD5" w:rsidP="00506DD5">
      <w:pPr>
        <w:suppressAutoHyphens/>
        <w:spacing w:line="100" w:lineRule="atLeast"/>
        <w:jc w:val="both"/>
        <w:rPr>
          <w:noProof/>
          <w:lang w:val="sr-Cyrl-RS"/>
        </w:rPr>
      </w:pPr>
      <w:r>
        <w:rPr>
          <w:noProof/>
          <w:lang w:val="sr-Cyrl-RS"/>
        </w:rPr>
        <w:t xml:space="preserve">          </w:t>
      </w:r>
      <w:r w:rsidRPr="002C7EC7">
        <w:rPr>
          <w:noProof/>
          <w:lang w:val="sr-Cyrl-RS"/>
        </w:rPr>
        <w:t>Добављач се</w:t>
      </w:r>
      <w:r w:rsidRPr="002C7EC7">
        <w:rPr>
          <w:noProof/>
        </w:rPr>
        <w:t xml:space="preserve"> </w:t>
      </w:r>
      <w:r w:rsidRPr="00076044">
        <w:rPr>
          <w:noProof/>
          <w:lang w:val="sr-Cyrl-RS"/>
        </w:rPr>
        <w:t xml:space="preserve">обавезује да </w:t>
      </w:r>
      <w:r w:rsidRPr="00076044">
        <w:rPr>
          <w:noProof/>
        </w:rPr>
        <w:t xml:space="preserve">изврши </w:t>
      </w:r>
      <w:r w:rsidRPr="00076044">
        <w:rPr>
          <w:lang w:val="sr-Latn-RS"/>
        </w:rPr>
        <w:t xml:space="preserve">инсталирање софтвера за прављење јединствене базе података о мед. апаратима у установи, евиденција сервиса и поправки и електронска контрола радних налога за интервенције на мед. </w:t>
      </w:r>
      <w:r w:rsidRPr="00076044">
        <w:rPr>
          <w:lang w:val="sr-Cyrl-RS"/>
        </w:rPr>
        <w:t>а</w:t>
      </w:r>
      <w:r w:rsidRPr="00076044">
        <w:rPr>
          <w:lang w:val="sr-Latn-RS"/>
        </w:rPr>
        <w:t>паратима</w:t>
      </w:r>
      <w:r w:rsidRPr="00076044">
        <w:rPr>
          <w:noProof/>
          <w:lang w:val="sr-Latn-RS"/>
        </w:rPr>
        <w:t xml:space="preserve"> </w:t>
      </w:r>
      <w:r w:rsidRPr="00076044">
        <w:rPr>
          <w:noProof/>
          <w:lang w:val="sr-Cyrl-RS"/>
        </w:rPr>
        <w:t>(у даљем тексту</w:t>
      </w:r>
      <w:r>
        <w:rPr>
          <w:noProof/>
          <w:lang w:val="sr-Cyrl-RS"/>
        </w:rPr>
        <w:t>: добра</w:t>
      </w:r>
      <w:r w:rsidRPr="002C7EC7">
        <w:rPr>
          <w:noProof/>
          <w:lang w:val="sr-Cyrl-RS"/>
        </w:rPr>
        <w:t xml:space="preserve">), </w:t>
      </w:r>
      <w:r>
        <w:rPr>
          <w:noProof/>
          <w:lang w:val="sr-Cyrl-RS"/>
        </w:rPr>
        <w:t xml:space="preserve">која обухвата </w:t>
      </w:r>
      <w:r>
        <w:rPr>
          <w:lang w:val="sr-Cyrl-RS"/>
        </w:rPr>
        <w:t>испоруку</w:t>
      </w:r>
      <w:r>
        <w:rPr>
          <w:lang w:val="sr-Latn-ME"/>
        </w:rPr>
        <w:t xml:space="preserve"> и уградњ</w:t>
      </w:r>
      <w:r>
        <w:rPr>
          <w:lang w:val="sr-Cyrl-RS"/>
        </w:rPr>
        <w:t>у</w:t>
      </w:r>
      <w:r>
        <w:rPr>
          <w:lang w:val="sr-Latn-ME"/>
        </w:rPr>
        <w:t xml:space="preserve"> NFC чипа</w:t>
      </w:r>
      <w:r>
        <w:rPr>
          <w:lang w:val="sr-Cyrl-RS"/>
        </w:rPr>
        <w:t>, и</w:t>
      </w:r>
      <w:r>
        <w:rPr>
          <w:lang w:val="sr-Latn-ME"/>
        </w:rPr>
        <w:t xml:space="preserve">спорука бежичног </w:t>
      </w:r>
      <w:r>
        <w:t xml:space="preserve">NFC </w:t>
      </w:r>
      <w:r>
        <w:rPr>
          <w:lang w:val="sr-Latn-ME"/>
        </w:rPr>
        <w:t>читача</w:t>
      </w:r>
      <w:r>
        <w:rPr>
          <w:lang w:val="sr-Cyrl-RS"/>
        </w:rPr>
        <w:t xml:space="preserve"> и и</w:t>
      </w:r>
      <w:r>
        <w:rPr>
          <w:lang w:val="sr-Latn-ME"/>
        </w:rPr>
        <w:t>нсталирање софтвера</w:t>
      </w:r>
      <w:r>
        <w:rPr>
          <w:noProof/>
          <w:lang w:val="sr-Cyrl-RS"/>
        </w:rPr>
        <w:t xml:space="preserve">, а </w:t>
      </w:r>
      <w:r w:rsidRPr="0059711F">
        <w:rPr>
          <w:noProof/>
        </w:rPr>
        <w:t xml:space="preserve">у свему према захтевима наручиоца </w:t>
      </w:r>
      <w:r>
        <w:rPr>
          <w:noProof/>
          <w:lang w:val="sr-Cyrl-RS"/>
        </w:rPr>
        <w:t xml:space="preserve"> и техничким карактеристикама </w:t>
      </w:r>
      <w:r w:rsidRPr="0059711F">
        <w:rPr>
          <w:noProof/>
        </w:rPr>
        <w:t>из конкурсне документације</w:t>
      </w:r>
      <w:r w:rsidRPr="0059711F">
        <w:rPr>
          <w:noProof/>
          <w:lang w:val="en-US"/>
        </w:rPr>
        <w:t>.</w:t>
      </w:r>
    </w:p>
    <w:p w14:paraId="04B1A1DD" w14:textId="77777777" w:rsidR="00506DD5" w:rsidRDefault="00506DD5" w:rsidP="00506DD5">
      <w:pPr>
        <w:ind w:firstLine="708"/>
        <w:jc w:val="both"/>
        <w:rPr>
          <w:bCs/>
          <w:lang w:val="sr-Cyrl-RS"/>
        </w:rPr>
      </w:pPr>
      <w:r w:rsidRPr="00EE05D5">
        <w:rPr>
          <w:noProof/>
          <w:lang w:val="sr-Cyrl-RS"/>
        </w:rPr>
        <w:t>Добављач се</w:t>
      </w:r>
      <w:r w:rsidRPr="00EE05D5">
        <w:rPr>
          <w:noProof/>
        </w:rPr>
        <w:t xml:space="preserve"> </w:t>
      </w:r>
      <w:r w:rsidRPr="00EE05D5">
        <w:rPr>
          <w:noProof/>
          <w:lang w:val="sr-Cyrl-RS"/>
        </w:rPr>
        <w:t xml:space="preserve">обавезује да </w:t>
      </w:r>
      <w:r w:rsidRPr="00EE05D5">
        <w:rPr>
          <w:bCs/>
          <w:lang w:val="sr-Cyrl-RS"/>
        </w:rPr>
        <w:t>инсталирање софтвера и испоруку</w:t>
      </w:r>
      <w:r w:rsidRPr="00EE05D5">
        <w:rPr>
          <w:bCs/>
          <w:lang w:val="sr-Latn-CS"/>
        </w:rPr>
        <w:t xml:space="preserve"> </w:t>
      </w:r>
      <w:r w:rsidRPr="00EE05D5">
        <w:rPr>
          <w:bCs/>
          <w:lang w:val="sr-Cyrl-RS"/>
        </w:rPr>
        <w:t>свих читача и чипова за постојећу опрему</w:t>
      </w:r>
      <w:r w:rsidRPr="0010250E">
        <w:rPr>
          <w:bCs/>
          <w:lang w:val="sr-Cyrl-RS"/>
        </w:rPr>
        <w:t xml:space="preserve"> </w:t>
      </w:r>
      <w:r>
        <w:rPr>
          <w:noProof/>
          <w:lang w:val="sr-Cyrl-RS"/>
        </w:rPr>
        <w:t>изврши у року од______(</w:t>
      </w:r>
      <w:r w:rsidRPr="0020625A">
        <w:rPr>
          <w:i/>
          <w:noProof/>
          <w:lang w:val="sr-Cyrl-RS"/>
        </w:rPr>
        <w:t xml:space="preserve">највише </w:t>
      </w:r>
      <w:r>
        <w:rPr>
          <w:i/>
          <w:noProof/>
          <w:lang w:val="sr-Cyrl-RS"/>
        </w:rPr>
        <w:t>60 дана</w:t>
      </w:r>
      <w:r w:rsidRPr="0020625A">
        <w:rPr>
          <w:i/>
          <w:noProof/>
          <w:lang w:val="sr-Cyrl-RS"/>
        </w:rPr>
        <w:t>)</w:t>
      </w:r>
      <w:r>
        <w:rPr>
          <w:noProof/>
          <w:lang w:val="sr-Cyrl-RS"/>
        </w:rPr>
        <w:t xml:space="preserve">, </w:t>
      </w:r>
      <w:r w:rsidRPr="0059711F">
        <w:rPr>
          <w:noProof/>
        </w:rPr>
        <w:t>од</w:t>
      </w:r>
      <w:r>
        <w:rPr>
          <w:noProof/>
        </w:rPr>
        <w:t xml:space="preserve">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а.</w:t>
      </w:r>
    </w:p>
    <w:p w14:paraId="2D9B498E" w14:textId="77777777" w:rsidR="00506DD5" w:rsidRPr="00AE32C0" w:rsidRDefault="00506DD5" w:rsidP="00506DD5">
      <w:pPr>
        <w:ind w:firstLine="708"/>
        <w:jc w:val="both"/>
        <w:rPr>
          <w:bCs/>
          <w:lang w:val="sr-Cyrl-RS"/>
        </w:rPr>
      </w:pPr>
      <w:r w:rsidRPr="00EE05D5">
        <w:rPr>
          <w:noProof/>
          <w:lang w:val="sr-Cyrl-RS"/>
        </w:rPr>
        <w:lastRenderedPageBreak/>
        <w:t>Добављач се</w:t>
      </w:r>
      <w:r w:rsidRPr="00EE05D5">
        <w:rPr>
          <w:noProof/>
        </w:rPr>
        <w:t xml:space="preserve"> </w:t>
      </w:r>
      <w:r w:rsidRPr="00EE05D5">
        <w:rPr>
          <w:noProof/>
          <w:lang w:val="sr-Cyrl-RS"/>
        </w:rPr>
        <w:t xml:space="preserve">обавезује да </w:t>
      </w:r>
      <w:r w:rsidRPr="00EE05D5">
        <w:rPr>
          <w:bCs/>
          <w:lang w:val="sr-Cyrl-RS"/>
        </w:rPr>
        <w:t>сваку</w:t>
      </w:r>
      <w:r w:rsidRPr="00EE05D5">
        <w:rPr>
          <w:bCs/>
          <w:lang w:val="sr-Latn-CS"/>
        </w:rPr>
        <w:t xml:space="preserve"> </w:t>
      </w:r>
      <w:r w:rsidRPr="00EE05D5">
        <w:rPr>
          <w:bCs/>
          <w:lang w:val="sr-Cyrl-RS"/>
        </w:rPr>
        <w:t>појединачну испоруку преосталих</w:t>
      </w:r>
      <w:r w:rsidRPr="00EE05D5">
        <w:rPr>
          <w:bCs/>
          <w:lang w:val="sr-Latn-CS"/>
        </w:rPr>
        <w:t xml:space="preserve"> </w:t>
      </w:r>
      <w:r w:rsidRPr="00EE05D5">
        <w:rPr>
          <w:bCs/>
          <w:lang w:val="sr-Cyrl-RS"/>
        </w:rPr>
        <w:t xml:space="preserve">чипова за нову опрему (опрема која пристигне код наручиоца за време трајања уговора, макс. 150), </w:t>
      </w:r>
      <w:r w:rsidRPr="00EE05D5">
        <w:rPr>
          <w:noProof/>
          <w:lang w:val="sr-Cyrl-RS"/>
        </w:rPr>
        <w:t>изврши у року од______(</w:t>
      </w:r>
      <w:r w:rsidRPr="00EE05D5">
        <w:rPr>
          <w:i/>
          <w:noProof/>
          <w:lang w:val="sr-Cyrl-RS"/>
        </w:rPr>
        <w:t>највише 7 дана)</w:t>
      </w:r>
      <w:r>
        <w:rPr>
          <w:noProof/>
          <w:lang w:val="sr-Cyrl-RS"/>
        </w:rPr>
        <w:t xml:space="preserve">, </w:t>
      </w:r>
      <w:r w:rsidRPr="00EE05D5">
        <w:rPr>
          <w:noProof/>
        </w:rPr>
        <w:t xml:space="preserve">од </w:t>
      </w:r>
      <w:r w:rsidRPr="00EE05D5">
        <w:rPr>
          <w:noProof/>
          <w:lang w:val="sr-Cyrl-RS"/>
        </w:rPr>
        <w:t xml:space="preserve">дана </w:t>
      </w:r>
      <w:r w:rsidRPr="00EE05D5">
        <w:rPr>
          <w:noProof/>
        </w:rPr>
        <w:t xml:space="preserve">пријема </w:t>
      </w:r>
      <w:r w:rsidRPr="00EE05D5">
        <w:rPr>
          <w:noProof/>
          <w:lang w:val="sr-Cyrl-RS"/>
        </w:rPr>
        <w:t xml:space="preserve">писаног захтева </w:t>
      </w:r>
      <w:r w:rsidRPr="00EE05D5">
        <w:rPr>
          <w:noProof/>
        </w:rPr>
        <w:t>наручиоц</w:t>
      </w:r>
      <w:r w:rsidRPr="00EE05D5">
        <w:rPr>
          <w:noProof/>
          <w:lang w:val="sr-Cyrl-RS"/>
        </w:rPr>
        <w:t>а.</w:t>
      </w:r>
    </w:p>
    <w:p w14:paraId="39619980" w14:textId="77777777" w:rsidR="00506DD5" w:rsidRPr="00AE32C0" w:rsidRDefault="00506DD5" w:rsidP="00506DD5">
      <w:pPr>
        <w:ind w:firstLine="708"/>
        <w:jc w:val="both"/>
        <w:rPr>
          <w:noProof/>
          <w:lang w:val="sr-Cyrl-RS"/>
        </w:rPr>
      </w:pPr>
      <w:proofErr w:type="gramStart"/>
      <w:r w:rsidRPr="00BE08A6">
        <w:rPr>
          <w:noProof/>
        </w:rPr>
        <w:t xml:space="preserve">Добављач се обавезује да </w:t>
      </w:r>
      <w:r w:rsidRPr="0065463F">
        <w:rPr>
          <w:lang w:val="sr-Cyrl-RS"/>
        </w:rPr>
        <w:t>сукцесивно</w:t>
      </w:r>
      <w:r w:rsidRPr="0065463F">
        <w:t xml:space="preserve"> испоручи </w:t>
      </w:r>
      <w:r w:rsidRPr="0065463F">
        <w:rPr>
          <w:lang w:val="sr-Cyrl-RS"/>
        </w:rPr>
        <w:t xml:space="preserve">добра </w:t>
      </w:r>
      <w:r>
        <w:rPr>
          <w:noProof/>
          <w:lang w:val="sr-Cyrl-RS"/>
        </w:rPr>
        <w:t xml:space="preserve">која су предмет овог уговора </w:t>
      </w:r>
      <w:r w:rsidRPr="00BE08A6">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roofErr w:type="gramEnd"/>
    </w:p>
    <w:p w14:paraId="704A9B93" w14:textId="77777777" w:rsidR="00506DD5" w:rsidRPr="002E155C" w:rsidRDefault="00506DD5" w:rsidP="00506DD5">
      <w:pPr>
        <w:ind w:firstLine="708"/>
        <w:jc w:val="both"/>
        <w:rPr>
          <w:iCs/>
          <w:lang w:val="sr-Cyrl-RS"/>
        </w:rPr>
      </w:pPr>
      <w:r w:rsidRPr="0059711F">
        <w:rPr>
          <w:noProof/>
        </w:rPr>
        <w:t xml:space="preserve">Добављач </w:t>
      </w:r>
      <w:r>
        <w:rPr>
          <w:noProof/>
          <w:lang w:val="sr-Cyrl-RS"/>
        </w:rPr>
        <w:t>даје</w:t>
      </w:r>
      <w:r w:rsidRPr="0059711F">
        <w:rPr>
          <w:noProof/>
        </w:rPr>
        <w:t xml:space="preserve"> </w:t>
      </w:r>
      <w:r>
        <w:rPr>
          <w:noProof/>
        </w:rPr>
        <w:t>гарантни рок на</w:t>
      </w:r>
      <w:r>
        <w:rPr>
          <w:noProof/>
          <w:lang w:val="sr-Cyrl-RS"/>
        </w:rPr>
        <w:t xml:space="preserve"> </w:t>
      </w:r>
      <w:r w:rsidRPr="00843C1A">
        <w:rPr>
          <w:iCs/>
          <w:lang w:val="sr-Cyrl-RS"/>
        </w:rPr>
        <w:t>софтвер</w:t>
      </w:r>
      <w:r>
        <w:rPr>
          <w:iCs/>
          <w:lang w:val="sr-Cyrl-RS"/>
        </w:rPr>
        <w:t xml:space="preserve"> </w:t>
      </w:r>
      <w:r w:rsidRPr="00802614">
        <w:rPr>
          <w:i/>
          <w:iCs/>
          <w:lang w:val="sr-Cyrl-RS"/>
        </w:rPr>
        <w:t>____</w:t>
      </w:r>
      <w:proofErr w:type="gramStart"/>
      <w:r w:rsidRPr="00802614">
        <w:rPr>
          <w:i/>
          <w:iCs/>
          <w:lang w:val="sr-Cyrl-RS"/>
        </w:rPr>
        <w:t>_(</w:t>
      </w:r>
      <w:proofErr w:type="gramEnd"/>
      <w:r w:rsidRPr="00802614">
        <w:rPr>
          <w:i/>
          <w:iCs/>
          <w:lang w:val="sr-Cyrl-RS"/>
        </w:rPr>
        <w:t>најкраће</w:t>
      </w:r>
      <w:r w:rsidRPr="00802614">
        <w:rPr>
          <w:i/>
          <w:iCs/>
          <w:lang w:val="sr-Latn-RS"/>
        </w:rPr>
        <w:t xml:space="preserve"> </w:t>
      </w:r>
      <w:r w:rsidRPr="00802614">
        <w:rPr>
          <w:i/>
          <w:iCs/>
          <w:lang w:val="sr-Cyrl-RS"/>
        </w:rPr>
        <w:t>12 месеци),</w:t>
      </w:r>
      <w:r w:rsidRPr="00AE32C0">
        <w:rPr>
          <w:iCs/>
          <w:lang w:val="sr-Cyrl-RS"/>
        </w:rPr>
        <w:t xml:space="preserve"> </w:t>
      </w:r>
      <w:r w:rsidRPr="00843C1A">
        <w:rPr>
          <w:iCs/>
          <w:lang w:val="sr-Cyrl-RS"/>
        </w:rPr>
        <w:t>а на чипове и читаче по препоруци произвођача</w:t>
      </w:r>
      <w:r>
        <w:rPr>
          <w:iCs/>
          <w:lang w:val="sr-Cyrl-RS"/>
        </w:rPr>
        <w:t>, односно_____(</w:t>
      </w:r>
      <w:r w:rsidRPr="00AE32C0">
        <w:rPr>
          <w:i/>
          <w:iCs/>
          <w:lang w:val="sr-Cyrl-RS"/>
        </w:rPr>
        <w:t>навести период)</w:t>
      </w:r>
      <w:r>
        <w:rPr>
          <w:iCs/>
          <w:lang w:val="sr-Cyrl-RS"/>
        </w:rPr>
        <w:t xml:space="preserve">, </w:t>
      </w:r>
      <w:r w:rsidRPr="00843C1A">
        <w:rPr>
          <w:iCs/>
          <w:lang w:val="sr-Cyrl-RS"/>
        </w:rPr>
        <w:t>од дана извршења, односно испоруке.</w:t>
      </w:r>
    </w:p>
    <w:p w14:paraId="793F575A" w14:textId="77777777" w:rsidR="00506DD5" w:rsidRPr="00603ED0" w:rsidRDefault="00506DD5" w:rsidP="00506DD5">
      <w:pPr>
        <w:ind w:firstLine="708"/>
        <w:jc w:val="both"/>
        <w:rPr>
          <w:b/>
          <w:noProof/>
          <w:lang w:val="sr-Cyrl-RS"/>
        </w:rPr>
      </w:pPr>
    </w:p>
    <w:p w14:paraId="0E0708C4" w14:textId="77777777" w:rsidR="00506DD5" w:rsidRDefault="00506DD5" w:rsidP="00506DD5">
      <w:pPr>
        <w:tabs>
          <w:tab w:val="center" w:pos="4536"/>
          <w:tab w:val="left" w:pos="5644"/>
        </w:tabs>
        <w:outlineLvl w:val="0"/>
        <w:rPr>
          <w:b/>
          <w:noProof/>
        </w:rPr>
      </w:pPr>
      <w:r>
        <w:rPr>
          <w:b/>
          <w:noProof/>
        </w:rPr>
        <w:tab/>
      </w:r>
      <w:r w:rsidRPr="0059711F">
        <w:rPr>
          <w:b/>
          <w:noProof/>
        </w:rPr>
        <w:t>Члан 4.</w:t>
      </w:r>
      <w:r>
        <w:rPr>
          <w:b/>
          <w:noProof/>
        </w:rPr>
        <w:tab/>
      </w:r>
    </w:p>
    <w:p w14:paraId="3EE7FE6D" w14:textId="77777777" w:rsidR="00506DD5" w:rsidRPr="00AE32C0" w:rsidRDefault="00506DD5" w:rsidP="00506DD5">
      <w:pPr>
        <w:pStyle w:val="BodyTextIndent"/>
        <w:ind w:left="0" w:firstLine="720"/>
        <w:jc w:val="both"/>
        <w:rPr>
          <w:b w:val="0"/>
          <w:noProof/>
          <w:lang w:val="en-GB"/>
        </w:rPr>
      </w:pPr>
      <w:r w:rsidRPr="00AE32C0">
        <w:rPr>
          <w:b w:val="0"/>
          <w:noProof/>
        </w:rPr>
        <w:t xml:space="preserve">Добављач се обавезује да квалитет добара која су предмет овог уговора одговара стандардима и прописима </w:t>
      </w:r>
      <w:r w:rsidRPr="00AE32C0">
        <w:rPr>
          <w:b w:val="0"/>
          <w:noProof/>
          <w:lang w:val="sr-Cyrl-RS"/>
        </w:rPr>
        <w:t>Р</w:t>
      </w:r>
      <w:r w:rsidRPr="00AE32C0">
        <w:rPr>
          <w:b w:val="0"/>
          <w:noProof/>
        </w:rPr>
        <w:t xml:space="preserve">епублике Србије и Европске </w:t>
      </w:r>
      <w:r w:rsidRPr="00AE32C0">
        <w:rPr>
          <w:b w:val="0"/>
          <w:noProof/>
          <w:lang w:val="sr-Cyrl-RS"/>
        </w:rPr>
        <w:t>у</w:t>
      </w:r>
      <w:r w:rsidRPr="00AE32C0">
        <w:rPr>
          <w:b w:val="0"/>
          <w:noProof/>
        </w:rPr>
        <w:t>није о производњи и промету добара која су предмет овог уговора.</w:t>
      </w:r>
    </w:p>
    <w:p w14:paraId="6518706A" w14:textId="77777777" w:rsidR="00506DD5" w:rsidRDefault="00506DD5" w:rsidP="00506DD5">
      <w:pPr>
        <w:pStyle w:val="BodyTextIndent"/>
        <w:ind w:left="0" w:firstLine="720"/>
        <w:jc w:val="both"/>
        <w:rPr>
          <w:b w:val="0"/>
          <w:noProof/>
          <w:lang w:val="sr-Cyrl-RS"/>
        </w:rPr>
      </w:pPr>
      <w:r w:rsidRPr="00AE32C0">
        <w:rPr>
          <w:b w:val="0"/>
          <w:noProof/>
        </w:rPr>
        <w:t>У случају да се на добрима која су предмет овог уговора установи било какав недостатак, добављач се обавезује да замену рекламиран</w:t>
      </w:r>
      <w:r w:rsidRPr="00AE32C0">
        <w:rPr>
          <w:b w:val="0"/>
          <w:noProof/>
          <w:lang w:val="sr-Cyrl-RS"/>
        </w:rPr>
        <w:t>ог</w:t>
      </w:r>
      <w:r w:rsidRPr="00AE32C0">
        <w:rPr>
          <w:b w:val="0"/>
          <w:noProof/>
        </w:rPr>
        <w:t xml:space="preserve">  добра изврши у најкраћем могућем року, а најкасније у року од 24 часа од дана пријема писмене рекламације наручиоца.</w:t>
      </w:r>
    </w:p>
    <w:p w14:paraId="759D8405" w14:textId="77777777" w:rsidR="00506DD5" w:rsidRPr="00BE43BF" w:rsidRDefault="00506DD5" w:rsidP="00506DD5">
      <w:pPr>
        <w:tabs>
          <w:tab w:val="center" w:pos="4536"/>
          <w:tab w:val="left" w:pos="5644"/>
        </w:tabs>
        <w:outlineLvl w:val="0"/>
        <w:rPr>
          <w:noProof/>
          <w:lang w:val="sr-Cyrl-RS"/>
        </w:rPr>
      </w:pPr>
    </w:p>
    <w:p w14:paraId="36DEBB23" w14:textId="77777777" w:rsidR="00506DD5" w:rsidRPr="00AE32C0" w:rsidRDefault="00506DD5" w:rsidP="00506DD5">
      <w:pPr>
        <w:jc w:val="center"/>
        <w:outlineLvl w:val="0"/>
        <w:rPr>
          <w:b/>
          <w:noProof/>
          <w:lang w:val="sr-Cyrl-RS"/>
        </w:rPr>
      </w:pPr>
      <w:r w:rsidRPr="0059711F">
        <w:rPr>
          <w:b/>
          <w:noProof/>
        </w:rPr>
        <w:t>Члан 5.</w:t>
      </w:r>
    </w:p>
    <w:p w14:paraId="19BE0934" w14:textId="77777777" w:rsidR="00506DD5" w:rsidRPr="00AE32C0" w:rsidRDefault="00506DD5" w:rsidP="00506DD5">
      <w:pPr>
        <w:ind w:firstLine="708"/>
        <w:jc w:val="both"/>
        <w:rPr>
          <w:iCs/>
          <w:lang w:val="sr-Cyrl-RS"/>
        </w:rPr>
      </w:pPr>
      <w:proofErr w:type="gramStart"/>
      <w:r w:rsidRPr="0042473B">
        <w:rPr>
          <w:iCs/>
        </w:rPr>
        <w:t xml:space="preserve">Рачун за </w:t>
      </w:r>
      <w:r w:rsidRPr="0042473B">
        <w:rPr>
          <w:iCs/>
          <w:lang w:val="sr-Cyrl-RS"/>
        </w:rPr>
        <w:t>испоручена добра</w:t>
      </w:r>
      <w:r w:rsidRPr="0042473B">
        <w:rPr>
          <w:iCs/>
        </w:rPr>
        <w:t xml:space="preserve"> испоставља се на основу потписаног документа-</w:t>
      </w:r>
      <w:r w:rsidRPr="00AE32C0">
        <w:rPr>
          <w:iCs/>
          <w:lang w:val="sr-Cyrl-RS"/>
        </w:rPr>
        <w:t xml:space="preserve"> </w:t>
      </w:r>
      <w:r>
        <w:rPr>
          <w:iCs/>
          <w:lang w:val="sr-Cyrl-RS"/>
        </w:rPr>
        <w:t xml:space="preserve">радног налога и </w:t>
      </w:r>
      <w:r w:rsidRPr="00A555C8">
        <w:rPr>
          <w:iCs/>
          <w:lang w:val="sr-Cyrl-RS"/>
        </w:rPr>
        <w:t>записника</w:t>
      </w:r>
      <w:r w:rsidRPr="0042473B">
        <w:rPr>
          <w:iCs/>
          <w:lang w:val="sr-Cyrl-RS"/>
        </w:rPr>
        <w:t>,</w:t>
      </w:r>
      <w:r w:rsidRPr="0042473B">
        <w:rPr>
          <w:iCs/>
        </w:rPr>
        <w:t xml:space="preserve"> од стране овлашћеног лица </w:t>
      </w:r>
      <w:r w:rsidRPr="0042473B">
        <w:rPr>
          <w:bCs/>
          <w:noProof/>
        </w:rPr>
        <w:t>за техничк</w:t>
      </w:r>
      <w:r w:rsidRPr="0042473B">
        <w:rPr>
          <w:bCs/>
          <w:noProof/>
          <w:lang w:val="sr-Cyrl-RS"/>
        </w:rPr>
        <w:t xml:space="preserve">у </w:t>
      </w:r>
      <w:r w:rsidRPr="0042473B">
        <w:rPr>
          <w:bCs/>
          <w:noProof/>
        </w:rPr>
        <w:t>реализациј</w:t>
      </w:r>
      <w:r w:rsidRPr="0042473B">
        <w:rPr>
          <w:bCs/>
          <w:noProof/>
          <w:lang w:val="sr-Cyrl-RS"/>
        </w:rPr>
        <w:t xml:space="preserve">у </w:t>
      </w:r>
      <w:r w:rsidRPr="0042473B">
        <w:rPr>
          <w:iCs/>
          <w:lang w:val="sr-Cyrl-RS"/>
        </w:rPr>
        <w:t>из члана 1</w:t>
      </w:r>
      <w:r>
        <w:rPr>
          <w:iCs/>
          <w:lang w:val="sr-Latn-RS"/>
        </w:rPr>
        <w:t>1</w:t>
      </w:r>
      <w:r w:rsidRPr="0042473B">
        <w:rPr>
          <w:iCs/>
          <w:lang w:val="sr-Cyrl-RS"/>
        </w:rPr>
        <w:t>.</w:t>
      </w:r>
      <w:proofErr w:type="gramEnd"/>
      <w:r w:rsidRPr="0042473B">
        <w:rPr>
          <w:iCs/>
          <w:lang w:val="sr-Cyrl-RS"/>
        </w:rPr>
        <w:t xml:space="preserve"> овог уговора</w:t>
      </w:r>
      <w:r w:rsidRPr="0042473B">
        <w:rPr>
          <w:iCs/>
        </w:rPr>
        <w:t xml:space="preserve"> којим се верификује квалитет испору</w:t>
      </w:r>
      <w:r w:rsidRPr="0042473B">
        <w:rPr>
          <w:iCs/>
          <w:lang w:val="sr-Cyrl-RS"/>
        </w:rPr>
        <w:t>чених добара.</w:t>
      </w:r>
      <w:r w:rsidRPr="0042473B">
        <w:rPr>
          <w:iCs/>
        </w:rPr>
        <w:t xml:space="preserve"> </w:t>
      </w:r>
    </w:p>
    <w:p w14:paraId="2A73E16A" w14:textId="77777777" w:rsidR="00506DD5" w:rsidRDefault="00506DD5" w:rsidP="00506DD5">
      <w:pPr>
        <w:pStyle w:val="BodyTextIndent"/>
        <w:ind w:left="0" w:firstLine="720"/>
        <w:jc w:val="both"/>
        <w:rPr>
          <w:b w:val="0"/>
          <w:noProof/>
          <w:lang w:val="sr-Cyrl-RS"/>
        </w:rPr>
      </w:pPr>
      <w:r>
        <w:rPr>
          <w:b w:val="0"/>
          <w:noProof/>
        </w:rPr>
        <w:t xml:space="preserve">Наручилац ће уговорену цену </w:t>
      </w:r>
      <w:r w:rsidRPr="001E3DE7">
        <w:rPr>
          <w:b w:val="0"/>
          <w:noProof/>
        </w:rPr>
        <w:t>исплатити</w:t>
      </w:r>
      <w:r>
        <w:rPr>
          <w:b w:val="0"/>
          <w:noProof/>
          <w:lang w:val="sr-Cyrl-RS"/>
        </w:rPr>
        <w:t xml:space="preserve"> сукцесивно </w:t>
      </w:r>
      <w:r w:rsidRPr="006805D8">
        <w:rPr>
          <w:b w:val="0"/>
          <w:noProof/>
        </w:rPr>
        <w:t xml:space="preserve">у року од </w:t>
      </w:r>
      <w:r>
        <w:rPr>
          <w:b w:val="0"/>
          <w:noProof/>
          <w:lang w:val="sr-Cyrl-RS"/>
        </w:rPr>
        <w:t xml:space="preserve">15 </w:t>
      </w:r>
      <w:r w:rsidRPr="006805D8">
        <w:rPr>
          <w:b w:val="0"/>
          <w:noProof/>
        </w:rPr>
        <w:t>дана</w:t>
      </w:r>
      <w:r>
        <w:rPr>
          <w:b w:val="0"/>
          <w:noProof/>
          <w:lang w:val="sr-Cyrl-RS"/>
        </w:rPr>
        <w:t>,</w:t>
      </w:r>
      <w:r>
        <w:rPr>
          <w:b w:val="0"/>
          <w:noProof/>
        </w:rPr>
        <w:t xml:space="preserve"> од дана </w:t>
      </w:r>
      <w:r w:rsidRPr="0042473B">
        <w:rPr>
          <w:b w:val="0"/>
          <w:noProof/>
        </w:rPr>
        <w:t xml:space="preserve">пријема рачуна за </w:t>
      </w:r>
      <w:r>
        <w:rPr>
          <w:b w:val="0"/>
          <w:noProof/>
          <w:lang w:val="sr-Cyrl-RS"/>
        </w:rPr>
        <w:t>сваку сукцесивну испоруку</w:t>
      </w:r>
      <w:r w:rsidRPr="0042473B">
        <w:rPr>
          <w:b w:val="0"/>
          <w:noProof/>
        </w:rPr>
        <w:t xml:space="preserve"> добара</w:t>
      </w:r>
      <w:r w:rsidRPr="0042473B">
        <w:rPr>
          <w:b w:val="0"/>
          <w:noProof/>
          <w:lang w:val="sr-Cyrl-CS"/>
        </w:rPr>
        <w:t>,</w:t>
      </w:r>
      <w:r w:rsidRPr="0042473B">
        <w:rPr>
          <w:b w:val="0"/>
          <w:noProof/>
        </w:rPr>
        <w:t xml:space="preserve"> о чему потврду даје овлашћено лице </w:t>
      </w:r>
      <w:r w:rsidRPr="0042473B">
        <w:rPr>
          <w:b w:val="0"/>
          <w:noProof/>
          <w:color w:val="000000" w:themeColor="text1"/>
          <w:lang w:val="sr-Cyrl-CS"/>
        </w:rPr>
        <w:t xml:space="preserve">за праћење техничке реализације </w:t>
      </w:r>
      <w:r w:rsidRPr="0042473B">
        <w:rPr>
          <w:b w:val="0"/>
          <w:noProof/>
        </w:rPr>
        <w:t xml:space="preserve">из члана </w:t>
      </w:r>
      <w:r>
        <w:rPr>
          <w:b w:val="0"/>
          <w:noProof/>
        </w:rPr>
        <w:t>11</w:t>
      </w:r>
      <w:r w:rsidRPr="0042473B">
        <w:rPr>
          <w:b w:val="0"/>
          <w:noProof/>
        </w:rPr>
        <w:t>. овог уговора.</w:t>
      </w:r>
    </w:p>
    <w:p w14:paraId="7FDCC87F" w14:textId="5360C62E" w:rsidR="00EF5678" w:rsidRPr="00EF5678" w:rsidRDefault="00EF5678" w:rsidP="00EF5678">
      <w:pPr>
        <w:ind w:firstLine="708"/>
        <w:jc w:val="both"/>
        <w:outlineLvl w:val="0"/>
        <w:rPr>
          <w:noProof/>
          <w:lang w:val="sr-Cyrl-RS"/>
        </w:rPr>
      </w:pPr>
      <w:r w:rsidRPr="00261FE6">
        <w:rPr>
          <w:noProof/>
          <w:lang w:val="sr-Cyrl-CS"/>
        </w:rPr>
        <w:t>Добављач се обавезује да рачун достави преко писарнице</w:t>
      </w:r>
      <w:r w:rsidRPr="007D1611">
        <w:rPr>
          <w:noProof/>
          <w:lang w:val="sr-Cyrl-CS"/>
        </w:rPr>
        <w:t xml:space="preserve"> наручиоца, </w:t>
      </w:r>
      <w:r>
        <w:rPr>
          <w:noProof/>
          <w:lang w:val="sr-Cyrl-CS"/>
        </w:rPr>
        <w:t>адресирано на седиште наручиоца</w:t>
      </w:r>
      <w:r>
        <w:rPr>
          <w:noProof/>
          <w:lang w:val="sr-Latn-RS"/>
        </w:rPr>
        <w:t>.</w:t>
      </w:r>
    </w:p>
    <w:p w14:paraId="3A9B6AF6" w14:textId="77777777" w:rsidR="00506DD5" w:rsidRDefault="00506DD5" w:rsidP="00506DD5">
      <w:pPr>
        <w:framePr w:hSpace="180" w:wrap="around" w:vAnchor="text" w:hAnchor="margin" w:y="1"/>
        <w:ind w:firstLine="720"/>
        <w:jc w:val="both"/>
        <w:rPr>
          <w:lang w:val="sr-Cyrl-RS"/>
        </w:rPr>
      </w:pPr>
      <w:proofErr w:type="gramStart"/>
      <w:r>
        <w:t>Плаћање по овом уговору вршиће се до нивоа средстава обезбеђених Финансијским планом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14:paraId="776335D5" w14:textId="77777777" w:rsidR="00506DD5" w:rsidRDefault="00506DD5" w:rsidP="00506DD5">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14:paraId="34151DBF" w14:textId="77777777" w:rsidR="00506DD5" w:rsidRPr="005576A3" w:rsidRDefault="00506DD5" w:rsidP="00506DD5">
      <w:pPr>
        <w:jc w:val="both"/>
        <w:rPr>
          <w:lang w:val="sr-Cyrl-RS"/>
        </w:rPr>
      </w:pPr>
    </w:p>
    <w:p w14:paraId="2922FB7C" w14:textId="77777777" w:rsidR="00506DD5" w:rsidRPr="0059711F" w:rsidRDefault="00506DD5" w:rsidP="00506DD5">
      <w:pPr>
        <w:jc w:val="center"/>
        <w:outlineLvl w:val="0"/>
        <w:rPr>
          <w:noProof/>
          <w:lang w:val="sr-Cyrl-CS"/>
        </w:rPr>
      </w:pPr>
      <w:r w:rsidRPr="0059711F">
        <w:rPr>
          <w:b/>
          <w:noProof/>
          <w:lang w:val="en-US"/>
        </w:rPr>
        <w:t>Члан 6.</w:t>
      </w:r>
    </w:p>
    <w:p w14:paraId="3E168862" w14:textId="77777777" w:rsidR="00506DD5" w:rsidRPr="0059711F" w:rsidRDefault="00506DD5" w:rsidP="00506DD5">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017AE442" w14:textId="77777777" w:rsidR="00506DD5" w:rsidRPr="00744CC2" w:rsidRDefault="00506DD5" w:rsidP="00506DD5">
      <w:pPr>
        <w:pStyle w:val="ListParagraph"/>
        <w:numPr>
          <w:ilvl w:val="0"/>
          <w:numId w:val="47"/>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14:paraId="6293647B" w14:textId="77777777" w:rsidR="00506DD5" w:rsidRPr="00744CC2" w:rsidRDefault="00506DD5" w:rsidP="00506DD5">
      <w:pPr>
        <w:pStyle w:val="ListParagraph"/>
        <w:numPr>
          <w:ilvl w:val="0"/>
          <w:numId w:val="47"/>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14:paraId="4B82BED7" w14:textId="77777777" w:rsidR="00506DD5" w:rsidRDefault="00506DD5" w:rsidP="00506DD5">
      <w:pPr>
        <w:jc w:val="both"/>
        <w:rPr>
          <w:b/>
          <w:noProof/>
          <w:lang w:val="sr-Cyrl-RS"/>
        </w:rPr>
      </w:pPr>
    </w:p>
    <w:p w14:paraId="5E35DEF0" w14:textId="77777777" w:rsidR="00506DD5" w:rsidRDefault="00506DD5" w:rsidP="00506DD5">
      <w:pPr>
        <w:jc w:val="both"/>
        <w:rPr>
          <w:b/>
          <w:noProof/>
          <w:lang w:val="sr-Cyrl-RS"/>
        </w:rPr>
      </w:pPr>
    </w:p>
    <w:p w14:paraId="53B6808B" w14:textId="77777777" w:rsidR="00506DD5" w:rsidRDefault="00506DD5" w:rsidP="00506DD5">
      <w:pPr>
        <w:jc w:val="both"/>
        <w:rPr>
          <w:b/>
          <w:noProof/>
          <w:lang w:val="sr-Cyrl-RS"/>
        </w:rPr>
      </w:pPr>
    </w:p>
    <w:p w14:paraId="1B6E28CB" w14:textId="77777777" w:rsidR="00506DD5" w:rsidRPr="00167487" w:rsidRDefault="00506DD5" w:rsidP="00506DD5">
      <w:pPr>
        <w:jc w:val="both"/>
        <w:rPr>
          <w:b/>
          <w:noProof/>
          <w:lang w:val="sr-Cyrl-RS"/>
        </w:rPr>
      </w:pPr>
    </w:p>
    <w:p w14:paraId="71E02295" w14:textId="77777777" w:rsidR="00506DD5" w:rsidRDefault="00506DD5" w:rsidP="00506DD5">
      <w:pPr>
        <w:pStyle w:val="BodyTextIndent"/>
        <w:ind w:left="0" w:firstLine="0"/>
        <w:jc w:val="center"/>
        <w:outlineLvl w:val="0"/>
        <w:rPr>
          <w:noProof/>
          <w:color w:val="000000" w:themeColor="text1"/>
        </w:rPr>
      </w:pPr>
      <w:bookmarkStart w:id="53" w:name="_Toc448141809"/>
      <w:r>
        <w:rPr>
          <w:noProof/>
          <w:color w:val="000000" w:themeColor="text1"/>
        </w:rPr>
        <w:t xml:space="preserve">Члан </w:t>
      </w:r>
      <w:r>
        <w:rPr>
          <w:noProof/>
          <w:color w:val="000000" w:themeColor="text1"/>
          <w:lang w:val="sr-Cyrl-RS"/>
        </w:rPr>
        <w:t>7</w:t>
      </w:r>
      <w:r w:rsidRPr="005D38D8">
        <w:rPr>
          <w:noProof/>
          <w:color w:val="000000" w:themeColor="text1"/>
        </w:rPr>
        <w:t>.</w:t>
      </w:r>
      <w:bookmarkEnd w:id="53"/>
    </w:p>
    <w:p w14:paraId="3E9B9E39" w14:textId="77777777" w:rsidR="00506DD5" w:rsidRDefault="00506DD5" w:rsidP="00506DD5">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7311C05A" w14:textId="77777777" w:rsidR="00506DD5" w:rsidRDefault="00506DD5" w:rsidP="00506DD5">
      <w:pPr>
        <w:ind w:firstLine="720"/>
        <w:jc w:val="both"/>
        <w:rPr>
          <w:noProof/>
        </w:rPr>
      </w:pPr>
      <w:r>
        <w:rPr>
          <w:noProof/>
        </w:rPr>
        <w:t>Сва обавештења која нису дата у писаном облику неће производити правно дејство.</w:t>
      </w:r>
    </w:p>
    <w:p w14:paraId="0B0D4020" w14:textId="77777777" w:rsidR="00506DD5" w:rsidRPr="001A5B08" w:rsidRDefault="00506DD5" w:rsidP="00506DD5">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14:paraId="1661AFAB" w14:textId="77777777" w:rsidR="00506DD5" w:rsidRPr="001A5B08" w:rsidRDefault="00506DD5" w:rsidP="00506DD5">
      <w:pPr>
        <w:ind w:firstLine="708"/>
        <w:jc w:val="both"/>
        <w:rPr>
          <w:rStyle w:val="Hyperlink"/>
          <w:lang w:val="sr-Cyrl-RS"/>
        </w:rPr>
      </w:pPr>
      <w:r w:rsidRPr="001A5B08">
        <w:rPr>
          <w:lang w:val="sr-Cyrl-RS"/>
        </w:rPr>
        <w:t xml:space="preserve">Уколико наступе случајеви одређени као виша сила, односно оних случајева </w:t>
      </w:r>
      <w:r w:rsidRPr="001A5B08">
        <w:t>на које уговорне стране не могу утицати, а које чине испуњење уговора трајно или привремено немогућим</w:t>
      </w:r>
      <w:r w:rsidRPr="001A5B08">
        <w:rPr>
          <w:lang w:val="sr-Cyrl-RS"/>
        </w:rPr>
        <w:t>, наручилац може да обустави испуњење</w:t>
      </w:r>
      <w:r>
        <w:rPr>
          <w:lang w:val="sr-Cyrl-RS"/>
        </w:rPr>
        <w:t xml:space="preserve"> уговорних обавеза до момента от</w:t>
      </w:r>
      <w:r w:rsidRPr="001A5B08">
        <w:rPr>
          <w:lang w:val="sr-Cyrl-RS"/>
        </w:rPr>
        <w:t>клањања догађаја који је наступио</w:t>
      </w:r>
      <w:r w:rsidRPr="001A5B08">
        <w:t xml:space="preserve"> или</w:t>
      </w:r>
      <w:r w:rsidRPr="001A5B08">
        <w:rPr>
          <w:rStyle w:val="apple-converted-space"/>
        </w:rPr>
        <w:t> </w:t>
      </w:r>
      <w:r w:rsidRPr="001A5B08">
        <w:rPr>
          <w:rStyle w:val="apple-converted-space"/>
          <w:lang w:val="sr-Cyrl-RS"/>
        </w:rPr>
        <w:t xml:space="preserve">да приступи </w:t>
      </w:r>
      <w:r w:rsidRPr="007C5D6B">
        <w:t>раскид</w:t>
      </w:r>
      <w:r w:rsidRPr="007C5D6B">
        <w:rPr>
          <w:lang w:val="sr-Cyrl-RS"/>
        </w:rPr>
        <w:t>у у</w:t>
      </w:r>
      <w:r w:rsidRPr="007C5D6B">
        <w:t>говора</w:t>
      </w:r>
      <w:r>
        <w:rPr>
          <w:rStyle w:val="Hyperlink"/>
          <w:lang w:val="sr-Cyrl-RS"/>
        </w:rPr>
        <w:t xml:space="preserve">, </w:t>
      </w:r>
    </w:p>
    <w:p w14:paraId="3C9CF4C2" w14:textId="77777777" w:rsidR="00506DD5" w:rsidRPr="001A5B08" w:rsidRDefault="00506DD5" w:rsidP="00506DD5">
      <w:pPr>
        <w:ind w:firstLine="708"/>
        <w:jc w:val="both"/>
        <w:rPr>
          <w:lang w:val="sr-Cyrl-RS"/>
        </w:rPr>
      </w:pPr>
      <w:r w:rsidRPr="006655EA">
        <w:rPr>
          <w:lang w:val="sr-Cyrl-RS"/>
        </w:rPr>
        <w:t xml:space="preserve">У случају наступања </w:t>
      </w:r>
      <w:r w:rsidRPr="005736D9">
        <w:rPr>
          <w:lang w:val="sr-Cyrl-RS"/>
        </w:rPr>
        <w:t>чињеница из претходног става наручилац ће измене уговорних обавеза  регулисати  у складу са чланом 12. овог уговора.</w:t>
      </w:r>
    </w:p>
    <w:p w14:paraId="6C6694CF" w14:textId="77777777" w:rsidR="00506DD5" w:rsidRDefault="00506DD5" w:rsidP="00506DD5">
      <w:pPr>
        <w:jc w:val="both"/>
        <w:rPr>
          <w:b/>
          <w:noProof/>
          <w:color w:val="000000" w:themeColor="text1"/>
          <w:lang w:val="sr-Cyrl-RS"/>
        </w:rPr>
      </w:pPr>
    </w:p>
    <w:p w14:paraId="3667BD57" w14:textId="77777777" w:rsidR="00506DD5" w:rsidRPr="00167487" w:rsidRDefault="00506DD5" w:rsidP="00506DD5">
      <w:pPr>
        <w:jc w:val="center"/>
        <w:outlineLvl w:val="0"/>
        <w:rPr>
          <w:b/>
          <w:noProof/>
          <w:color w:val="000000" w:themeColor="text1"/>
          <w:lang w:val="sr-Cyrl-RS"/>
        </w:rPr>
      </w:pPr>
      <w:bookmarkStart w:id="54" w:name="_Toc380740085"/>
      <w:bookmarkStart w:id="55" w:name="_Toc389742047"/>
      <w:bookmarkStart w:id="56" w:name="_Toc448141813"/>
      <w:r w:rsidRPr="005D38D8">
        <w:rPr>
          <w:b/>
          <w:noProof/>
          <w:color w:val="000000" w:themeColor="text1"/>
        </w:rPr>
        <w:t xml:space="preserve">Члан </w:t>
      </w:r>
      <w:r>
        <w:rPr>
          <w:b/>
          <w:noProof/>
          <w:color w:val="000000" w:themeColor="text1"/>
          <w:lang w:val="sr-Cyrl-RS"/>
        </w:rPr>
        <w:t>8</w:t>
      </w:r>
      <w:r w:rsidRPr="005D38D8">
        <w:rPr>
          <w:b/>
          <w:noProof/>
          <w:color w:val="000000" w:themeColor="text1"/>
        </w:rPr>
        <w:t>.</w:t>
      </w:r>
      <w:bookmarkEnd w:id="54"/>
      <w:bookmarkEnd w:id="55"/>
      <w:bookmarkEnd w:id="56"/>
    </w:p>
    <w:p w14:paraId="44D77AE9" w14:textId="77777777" w:rsidR="00506DD5" w:rsidRPr="00D35781" w:rsidRDefault="00506DD5" w:rsidP="00506DD5">
      <w:pPr>
        <w:ind w:firstLine="708"/>
        <w:jc w:val="both"/>
        <w:rPr>
          <w:lang w:val="en-US"/>
        </w:rPr>
      </w:pPr>
      <w:r w:rsidRPr="00C250EE">
        <w:rPr>
          <w:shd w:val="clear" w:color="auto" w:fill="FFFFFF"/>
          <w:lang w:val="sr-Cyrl-RS"/>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val="sr-Cyrl-RS"/>
        </w:rPr>
        <w:t xml:space="preserve">измене уговора уколико се повећа обим предмета јавне набавке, због непредвиђених околности, с тим да </w:t>
      </w:r>
      <w:r w:rsidRPr="00C250EE">
        <w:t>се вредност уговора може повећати максимално до 5% од укупне</w:t>
      </w:r>
      <w:r w:rsidRPr="0016523E">
        <w:t xml:space="preserve"> вредности</w:t>
      </w:r>
      <w:r w:rsidRPr="0016523E">
        <w:rPr>
          <w:lang w:val="en-US"/>
        </w:rPr>
        <w:t xml:space="preserve"> </w:t>
      </w:r>
      <w:r w:rsidRPr="0016523E">
        <w:t xml:space="preserve">првобитно закљученог уговора, при чему укупна вредност повећања уговора не може да буде већа од вредности из члана 39. </w:t>
      </w:r>
      <w:proofErr w:type="gramStart"/>
      <w:r w:rsidRPr="0016523E">
        <w:t>став</w:t>
      </w:r>
      <w:proofErr w:type="gramEnd"/>
      <w:r w:rsidRPr="0016523E">
        <w:t xml:space="preserve"> 1. </w:t>
      </w:r>
      <w:proofErr w:type="gramStart"/>
      <w:r w:rsidRPr="00D35781">
        <w:t>Закона</w:t>
      </w:r>
      <w:r>
        <w:rPr>
          <w:lang w:val="sr-Cyrl-RS"/>
        </w:rPr>
        <w:t xml:space="preserve"> о јавним набавкама</w:t>
      </w:r>
      <w:r w:rsidRPr="00D35781">
        <w:rPr>
          <w:lang w:val="en-US"/>
        </w:rPr>
        <w:t>.</w:t>
      </w:r>
      <w:proofErr w:type="gramEnd"/>
    </w:p>
    <w:p w14:paraId="1993215A" w14:textId="77777777" w:rsidR="00506DD5" w:rsidRPr="0016523E" w:rsidRDefault="00506DD5" w:rsidP="00506DD5">
      <w:pPr>
        <w:ind w:firstLine="708"/>
        <w:jc w:val="both"/>
        <w:rPr>
          <w:lang w:val="sr-Cyrl-RS"/>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val="sr-Cyrl-RS"/>
        </w:rPr>
        <w:t>:</w:t>
      </w:r>
    </w:p>
    <w:p w14:paraId="3C7331F8" w14:textId="77777777" w:rsidR="00506DD5" w:rsidRPr="0016523E" w:rsidRDefault="00506DD5" w:rsidP="00506DD5">
      <w:pPr>
        <w:pStyle w:val="ListParagraph"/>
        <w:numPr>
          <w:ilvl w:val="0"/>
          <w:numId w:val="49"/>
        </w:numPr>
        <w:jc w:val="both"/>
        <w:rPr>
          <w:lang w:val="sr-Cyrl-RS"/>
        </w:rPr>
      </w:pPr>
      <w:r w:rsidRPr="0016523E">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14:paraId="2A50BA62" w14:textId="77777777" w:rsidR="00506DD5" w:rsidRPr="0016523E" w:rsidRDefault="00506DD5" w:rsidP="00506DD5">
      <w:pPr>
        <w:pStyle w:val="ListParagraph"/>
        <w:numPr>
          <w:ilvl w:val="0"/>
          <w:numId w:val="49"/>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w:t>
      </w:r>
      <w:proofErr w:type="gramStart"/>
      <w:r w:rsidRPr="0016523E">
        <w:t>а</w:t>
      </w:r>
      <w:proofErr w:type="gramEnd"/>
      <w:r w:rsidRPr="0016523E">
        <w:t xml:space="preserve">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14:paraId="760AF96C" w14:textId="77777777" w:rsidR="00506DD5" w:rsidRPr="0016523E" w:rsidRDefault="00506DD5" w:rsidP="00506DD5">
      <w:pPr>
        <w:pStyle w:val="ListParagraph"/>
        <w:numPr>
          <w:ilvl w:val="0"/>
          <w:numId w:val="49"/>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1E0F8A70" w14:textId="77777777" w:rsidR="00506DD5" w:rsidRPr="0016523E" w:rsidRDefault="00506DD5" w:rsidP="00506DD5">
      <w:pPr>
        <w:pStyle w:val="ListParagraph"/>
        <w:numPr>
          <w:ilvl w:val="0"/>
          <w:numId w:val="49"/>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14:paraId="553EBB3C" w14:textId="77777777" w:rsidR="00506DD5" w:rsidRPr="005D38D8" w:rsidRDefault="00506DD5" w:rsidP="00506DD5">
      <w:pPr>
        <w:jc w:val="center"/>
        <w:outlineLvl w:val="0"/>
        <w:rPr>
          <w:b/>
          <w:noProof/>
          <w:color w:val="000000" w:themeColor="text1"/>
        </w:rPr>
      </w:pPr>
    </w:p>
    <w:p w14:paraId="62A1D0C0" w14:textId="77777777" w:rsidR="00506DD5" w:rsidRPr="00BF0839" w:rsidRDefault="00506DD5" w:rsidP="00506DD5">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9</w:t>
      </w:r>
      <w:r w:rsidRPr="005D38D8">
        <w:rPr>
          <w:b/>
          <w:noProof/>
          <w:color w:val="000000" w:themeColor="text1"/>
        </w:rPr>
        <w:t>.</w:t>
      </w:r>
    </w:p>
    <w:p w14:paraId="74D23B6D" w14:textId="77777777" w:rsidR="00506DD5" w:rsidRDefault="00506DD5" w:rsidP="00506DD5">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403EB118" w14:textId="77777777" w:rsidR="00506DD5" w:rsidRPr="000652AA" w:rsidRDefault="00506DD5" w:rsidP="00506DD5">
      <w:pPr>
        <w:ind w:firstLine="720"/>
        <w:jc w:val="both"/>
        <w:rPr>
          <w:noProof/>
          <w:color w:val="000000" w:themeColor="text1"/>
          <w:lang w:val="sr-Cyrl-RS"/>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w:t>
      </w:r>
      <w:r w:rsidRPr="000652AA">
        <w:rPr>
          <w:noProof/>
          <w:color w:val="000000" w:themeColor="text1"/>
        </w:rPr>
        <w:t>у накнадно остављеном примереном року – Уговор се може раскинути</w:t>
      </w:r>
      <w:r w:rsidRPr="000652AA">
        <w:rPr>
          <w:noProof/>
          <w:color w:val="000000" w:themeColor="text1"/>
          <w:lang w:val="sr-Cyrl-RS"/>
        </w:rPr>
        <w:t>, осим у случају неиспуњења незнатног дела обавезе.</w:t>
      </w:r>
    </w:p>
    <w:p w14:paraId="401CC028" w14:textId="77777777" w:rsidR="00506DD5" w:rsidRPr="000652AA" w:rsidRDefault="00506DD5" w:rsidP="00506DD5">
      <w:pPr>
        <w:ind w:firstLine="720"/>
        <w:jc w:val="both"/>
        <w:rPr>
          <w:noProof/>
          <w:color w:val="000000" w:themeColor="text1"/>
          <w:lang w:val="sr-Cyrl-RS"/>
        </w:rPr>
      </w:pPr>
      <w:r w:rsidRPr="000652AA">
        <w:rPr>
          <w:noProof/>
          <w:color w:val="000000" w:themeColor="text1"/>
        </w:rPr>
        <w:lastRenderedPageBreak/>
        <w:t xml:space="preserve">Уколико добављач не поступи у складу са обавезама које је преузеo  закључењем овог уговора и писменим обавештењем,  наручилац </w:t>
      </w:r>
      <w:r w:rsidRPr="000652AA">
        <w:rPr>
          <w:noProof/>
          <w:color w:val="000000" w:themeColor="text1"/>
          <w:lang w:val="sr-Cyrl-RS"/>
        </w:rPr>
        <w:t xml:space="preserve">ће поступити у складу са чланом 10. став 4.  алинија 1. овог уговора. </w:t>
      </w:r>
    </w:p>
    <w:p w14:paraId="2A04A197" w14:textId="77777777" w:rsidR="00506DD5" w:rsidRDefault="00506DD5" w:rsidP="00506DD5">
      <w:pPr>
        <w:ind w:firstLine="708"/>
        <w:jc w:val="both"/>
        <w:rPr>
          <w:szCs w:val="22"/>
        </w:rPr>
      </w:pPr>
      <w:proofErr w:type="gramStart"/>
      <w:r w:rsidRPr="000652AA">
        <w:rPr>
          <w:szCs w:val="22"/>
        </w:rPr>
        <w:t>У случaју рaскидa уговорa, примењивaће се одредбе Зaконa о облигaционим односимa.</w:t>
      </w:r>
      <w:proofErr w:type="gramEnd"/>
    </w:p>
    <w:p w14:paraId="0EB7D648" w14:textId="77777777" w:rsidR="00506DD5" w:rsidRDefault="00506DD5" w:rsidP="00506DD5">
      <w:pPr>
        <w:jc w:val="center"/>
        <w:outlineLvl w:val="0"/>
        <w:rPr>
          <w:b/>
          <w:noProof/>
          <w:color w:val="000000" w:themeColor="text1"/>
        </w:rPr>
      </w:pPr>
    </w:p>
    <w:p w14:paraId="3DA43304" w14:textId="77777777" w:rsidR="00506DD5" w:rsidRPr="00BF0839" w:rsidRDefault="00506DD5" w:rsidP="00506DD5">
      <w:pPr>
        <w:jc w:val="center"/>
        <w:outlineLvl w:val="0"/>
        <w:rPr>
          <w:b/>
          <w:noProof/>
          <w:color w:val="000000" w:themeColor="text1"/>
          <w:lang w:val="sr-Cyrl-RS"/>
        </w:rPr>
      </w:pPr>
      <w:r>
        <w:rPr>
          <w:b/>
          <w:noProof/>
          <w:color w:val="000000" w:themeColor="text1"/>
          <w:lang w:val="sr-Cyrl-RS"/>
        </w:rPr>
        <w:t>Члан 10.</w:t>
      </w:r>
    </w:p>
    <w:p w14:paraId="5F45F665" w14:textId="77777777" w:rsidR="00506DD5" w:rsidRPr="0016523E" w:rsidRDefault="00506DD5" w:rsidP="00506DD5">
      <w:pPr>
        <w:ind w:firstLine="708"/>
        <w:jc w:val="both"/>
      </w:pPr>
      <w:proofErr w:type="gramStart"/>
      <w:r w:rsidRPr="0016523E">
        <w:t>Наручилац ће добављачу наплатити уговорну казну или средство обезбеђења из члана 6.</w:t>
      </w:r>
      <w:proofErr w:type="gramEnd"/>
      <w:r>
        <w:rPr>
          <w:lang w:val="sr-Cyrl-RS"/>
        </w:rPr>
        <w:t xml:space="preserve"> став 1. алинеја 1.</w:t>
      </w:r>
      <w:r w:rsidRPr="0016523E">
        <w:t xml:space="preserve"> </w:t>
      </w:r>
      <w:proofErr w:type="gramStart"/>
      <w:r w:rsidRPr="0016523E">
        <w:t>овог</w:t>
      </w:r>
      <w:proofErr w:type="gramEnd"/>
      <w:r w:rsidRPr="0016523E">
        <w:t xml:space="preserve"> уговора, уколико добављач задоцни или неиспуњава своје oбавезе из уговора.</w:t>
      </w:r>
    </w:p>
    <w:p w14:paraId="1A0A67A5" w14:textId="77777777" w:rsidR="00506DD5" w:rsidRPr="0016523E" w:rsidRDefault="00506DD5" w:rsidP="00506DD5">
      <w:pPr>
        <w:pStyle w:val="NoSpacing"/>
        <w:ind w:firstLine="708"/>
        <w:jc w:val="both"/>
        <w:rPr>
          <w:noProof/>
        </w:rPr>
      </w:pPr>
      <w:r w:rsidRPr="0016523E">
        <w:rPr>
          <w:noProof/>
        </w:rPr>
        <w:t xml:space="preserve">Уколико добављач не </w:t>
      </w:r>
      <w:r>
        <w:rPr>
          <w:noProof/>
          <w:lang w:val="sr-Cyrl-RS"/>
        </w:rPr>
        <w:t>испоручи предметна добра</w:t>
      </w:r>
      <w:r w:rsidRPr="0016523E">
        <w:rPr>
          <w:noProof/>
        </w:rPr>
        <w:t xml:space="preserve"> у роковима предвиђеним овим уговором,односно задоцни са испуњењем уговорне обавезе, наручилац има право да:</w:t>
      </w:r>
    </w:p>
    <w:p w14:paraId="1C36EE73" w14:textId="77777777" w:rsidR="00506DD5" w:rsidRPr="0016523E" w:rsidRDefault="00506DD5" w:rsidP="00506DD5">
      <w:pPr>
        <w:pStyle w:val="NoSpacing"/>
        <w:numPr>
          <w:ilvl w:val="0"/>
          <w:numId w:val="48"/>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2666C86" w14:textId="77777777" w:rsidR="00506DD5" w:rsidRPr="0016523E" w:rsidRDefault="00506DD5" w:rsidP="00506DD5">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 овог члана а добављач </w:t>
      </w:r>
      <w:r>
        <w:rPr>
          <w:noProof/>
          <w:lang w:val="sr-Cyrl-RS"/>
        </w:rPr>
        <w:t>испоручи добра</w:t>
      </w:r>
      <w:r w:rsidRPr="0016523E">
        <w:rPr>
          <w:noProof/>
        </w:rPr>
        <w:t xml:space="preserve"> </w:t>
      </w:r>
      <w:r w:rsidRPr="0016523E">
        <w:rPr>
          <w:noProof/>
          <w:lang w:val="sr-Cyrl-RS"/>
        </w:rPr>
        <w:t>и</w:t>
      </w:r>
      <w:r w:rsidRPr="0016523E">
        <w:rPr>
          <w:noProof/>
        </w:rPr>
        <w:t xml:space="preserve"> наручилац</w:t>
      </w:r>
      <w:r>
        <w:rPr>
          <w:noProof/>
          <w:lang w:val="sr-Cyrl-RS"/>
        </w:rPr>
        <w:t xml:space="preserve"> прими испуњење, </w:t>
      </w:r>
      <w:r w:rsidRPr="0016523E">
        <w:rPr>
          <w:noProof/>
          <w:lang w:val="sr-Cyrl-RS"/>
        </w:rPr>
        <w:t>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овог </w:t>
      </w:r>
      <w:r w:rsidRPr="0016523E">
        <w:rPr>
          <w:noProof/>
          <w:lang w:val="sr-Cyrl-RS"/>
        </w:rPr>
        <w:t>члана.</w:t>
      </w:r>
    </w:p>
    <w:p w14:paraId="2E5E13BE" w14:textId="77777777" w:rsidR="00506DD5" w:rsidRPr="0016523E" w:rsidRDefault="00506DD5" w:rsidP="00506DD5">
      <w:pPr>
        <w:pStyle w:val="NoSpacing"/>
        <w:ind w:firstLine="708"/>
        <w:jc w:val="both"/>
        <w:rPr>
          <w:noProof/>
        </w:rPr>
      </w:pPr>
      <w:r w:rsidRPr="0016523E">
        <w:rPr>
          <w:noProof/>
        </w:rPr>
        <w:t xml:space="preserve">Уколико добављач не </w:t>
      </w:r>
      <w:r>
        <w:rPr>
          <w:noProof/>
          <w:lang w:val="sr-Cyrl-RS"/>
        </w:rPr>
        <w:t>испоручи предметна добра</w:t>
      </w:r>
      <w:r w:rsidRPr="0016523E">
        <w:rPr>
          <w:noProof/>
        </w:rPr>
        <w:t xml:space="preserve"> у роковима предвиђеним овим уговором,односно неиспуњава уговорне обавезе, наручилац има право да:</w:t>
      </w:r>
    </w:p>
    <w:p w14:paraId="6A28294E" w14:textId="77777777" w:rsidR="00506DD5" w:rsidRPr="0016523E" w:rsidRDefault="00506DD5" w:rsidP="00506DD5">
      <w:pPr>
        <w:pStyle w:val="NoSpacing"/>
        <w:numPr>
          <w:ilvl w:val="0"/>
          <w:numId w:val="48"/>
        </w:numPr>
        <w:jc w:val="both"/>
        <w:rPr>
          <w:noProof/>
        </w:rPr>
      </w:pPr>
      <w:r w:rsidRPr="0016523E">
        <w:rPr>
          <w:noProof/>
        </w:rPr>
        <w:t>да једнострано раскине овај уговор и да наплати средств</w:t>
      </w:r>
      <w:r>
        <w:rPr>
          <w:noProof/>
          <w:lang w:val="sr-Cyrl-RS"/>
        </w:rPr>
        <w:t>о</w:t>
      </w:r>
      <w:r w:rsidRPr="0016523E">
        <w:rPr>
          <w:noProof/>
        </w:rPr>
        <w:t xml:space="preserve">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14:paraId="21C5788B" w14:textId="77777777" w:rsidR="00506DD5" w:rsidRPr="0016523E" w:rsidRDefault="00506DD5" w:rsidP="00506DD5">
      <w:pPr>
        <w:pStyle w:val="NoSpacing"/>
        <w:ind w:firstLine="708"/>
        <w:jc w:val="both"/>
        <w:rPr>
          <w:noProof/>
        </w:rPr>
      </w:pPr>
      <w:r w:rsidRPr="0016523E">
        <w:rPr>
          <w:noProof/>
        </w:rPr>
        <w:t xml:space="preserve">У случају наступања чињеница које могу утицати да предметна </w:t>
      </w:r>
      <w:r>
        <w:rPr>
          <w:noProof/>
          <w:lang w:val="sr-Cyrl-RS"/>
        </w:rPr>
        <w:t xml:space="preserve">добра </w:t>
      </w:r>
      <w:r w:rsidRPr="0016523E">
        <w:rPr>
          <w:noProof/>
          <w:lang w:val="sr-Cyrl-RS"/>
        </w:rPr>
        <w:t>не буд</w:t>
      </w:r>
      <w:r>
        <w:rPr>
          <w:noProof/>
          <w:lang w:val="sr-Cyrl-RS"/>
        </w:rPr>
        <w:t>у</w:t>
      </w:r>
      <w:r w:rsidRPr="0016523E">
        <w:rPr>
          <w:noProof/>
        </w:rPr>
        <w:t xml:space="preserve"> </w:t>
      </w:r>
      <w:r w:rsidRPr="0016523E">
        <w:rPr>
          <w:noProof/>
          <w:lang w:val="sr-Cyrl-RS"/>
        </w:rPr>
        <w:t>и</w:t>
      </w:r>
      <w:r>
        <w:rPr>
          <w:noProof/>
          <w:lang w:val="sr-Cyrl-RS"/>
        </w:rPr>
        <w:t>споручена</w:t>
      </w:r>
      <w:r w:rsidRPr="0016523E">
        <w:rPr>
          <w:noProof/>
        </w:rPr>
        <w:t xml:space="preserve"> у роковима из овог уговора, добављач је дужан да одмах по њиховом сазнању о истим писмено обавести наручиоца.</w:t>
      </w:r>
    </w:p>
    <w:p w14:paraId="2FAE32DB" w14:textId="77777777" w:rsidR="00506DD5" w:rsidRPr="0016523E" w:rsidRDefault="00506DD5" w:rsidP="00506DD5">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14:paraId="48E1C48A" w14:textId="77777777" w:rsidR="00506DD5" w:rsidRPr="00167487" w:rsidRDefault="00506DD5" w:rsidP="00506DD5">
      <w:pPr>
        <w:pStyle w:val="NoSpacing"/>
        <w:ind w:firstLine="708"/>
        <w:jc w:val="both"/>
        <w:rPr>
          <w:noProof/>
          <w:lang w:val="sr-Cyrl-RS"/>
        </w:rPr>
      </w:pPr>
      <w:proofErr w:type="gramStart"/>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w:t>
      </w:r>
      <w:proofErr w:type="gramEnd"/>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14:paraId="183DB8D4" w14:textId="77777777" w:rsidR="00506DD5" w:rsidRPr="00167487" w:rsidRDefault="00506DD5" w:rsidP="00506DD5">
      <w:pPr>
        <w:jc w:val="both"/>
        <w:rPr>
          <w:noProof/>
          <w:lang w:val="sr-Cyrl-RS"/>
        </w:rPr>
      </w:pPr>
    </w:p>
    <w:p w14:paraId="12E85690" w14:textId="77777777" w:rsidR="00506DD5" w:rsidRPr="00167487" w:rsidRDefault="00506DD5" w:rsidP="00506DD5">
      <w:pPr>
        <w:jc w:val="center"/>
        <w:outlineLvl w:val="0"/>
        <w:rPr>
          <w:noProof/>
          <w:lang w:val="sr-Cyrl-RS"/>
        </w:rPr>
      </w:pPr>
      <w:r>
        <w:rPr>
          <w:b/>
          <w:noProof/>
        </w:rPr>
        <w:t xml:space="preserve">Члан </w:t>
      </w:r>
      <w:r>
        <w:rPr>
          <w:b/>
          <w:noProof/>
          <w:lang w:val="sr-Cyrl-RS"/>
        </w:rPr>
        <w:t>11.</w:t>
      </w:r>
    </w:p>
    <w:p w14:paraId="764D98F8" w14:textId="77777777" w:rsidR="00506DD5" w:rsidRPr="00EA78B7" w:rsidRDefault="00506DD5" w:rsidP="00506DD5">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sidRPr="003F1423">
        <w:rPr>
          <w:noProof/>
          <w:lang w:val="en-US"/>
        </w:rPr>
        <w:t xml:space="preserve">у име наручиоца овлашћује се </w:t>
      </w:r>
      <w:r>
        <w:rPr>
          <w:noProof/>
          <w:lang w:val="sr-Latn-RS"/>
        </w:rPr>
        <w:t>______________________.</w:t>
      </w:r>
    </w:p>
    <w:p w14:paraId="19F246F3" w14:textId="77777777" w:rsidR="00506DD5" w:rsidRPr="00EA78B7" w:rsidRDefault="00506DD5" w:rsidP="00506DD5">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7E989E7B" w14:textId="77777777" w:rsidR="00506DD5" w:rsidRDefault="00506DD5" w:rsidP="00506DD5">
      <w:pPr>
        <w:jc w:val="center"/>
        <w:outlineLvl w:val="0"/>
        <w:rPr>
          <w:noProof/>
          <w:lang w:val="sr-Cyrl-RS"/>
        </w:rPr>
      </w:pPr>
    </w:p>
    <w:p w14:paraId="4004DC74" w14:textId="77777777" w:rsidR="00506DD5" w:rsidRPr="0059711F" w:rsidRDefault="00506DD5" w:rsidP="00506DD5">
      <w:pPr>
        <w:jc w:val="center"/>
        <w:outlineLvl w:val="0"/>
        <w:rPr>
          <w:noProof/>
          <w:lang w:val="sr-Cyrl-CS"/>
        </w:rPr>
      </w:pPr>
      <w:r>
        <w:rPr>
          <w:b/>
          <w:noProof/>
        </w:rPr>
        <w:t xml:space="preserve">Члан </w:t>
      </w:r>
      <w:r>
        <w:rPr>
          <w:b/>
          <w:noProof/>
          <w:lang w:val="sr-Cyrl-RS"/>
        </w:rPr>
        <w:t>12</w:t>
      </w:r>
      <w:r w:rsidRPr="0059711F">
        <w:rPr>
          <w:b/>
          <w:noProof/>
        </w:rPr>
        <w:t>.</w:t>
      </w:r>
    </w:p>
    <w:p w14:paraId="158A2D14" w14:textId="77777777" w:rsidR="00506DD5" w:rsidRPr="0059711F" w:rsidRDefault="00506DD5" w:rsidP="00506DD5">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70F0110F" w14:textId="77777777" w:rsidR="00506DD5" w:rsidRPr="0059711F" w:rsidRDefault="00506DD5" w:rsidP="00506DD5">
      <w:pPr>
        <w:rPr>
          <w:noProof/>
        </w:rPr>
      </w:pPr>
    </w:p>
    <w:p w14:paraId="44CB6083" w14:textId="77777777" w:rsidR="00506DD5" w:rsidRPr="0059711F" w:rsidRDefault="00506DD5" w:rsidP="00506DD5">
      <w:pPr>
        <w:jc w:val="center"/>
        <w:outlineLvl w:val="0"/>
        <w:rPr>
          <w:noProof/>
        </w:rPr>
      </w:pPr>
      <w:r>
        <w:rPr>
          <w:b/>
          <w:noProof/>
        </w:rPr>
        <w:t>Члан 1</w:t>
      </w:r>
      <w:r>
        <w:rPr>
          <w:b/>
          <w:noProof/>
          <w:lang w:val="sr-Cyrl-RS"/>
        </w:rPr>
        <w:t>3</w:t>
      </w:r>
      <w:r w:rsidRPr="0059711F">
        <w:rPr>
          <w:b/>
          <w:noProof/>
        </w:rPr>
        <w:t>.</w:t>
      </w:r>
    </w:p>
    <w:p w14:paraId="4942695E" w14:textId="77777777" w:rsidR="00506DD5" w:rsidRPr="0059711F" w:rsidRDefault="00506DD5" w:rsidP="00506DD5">
      <w:pPr>
        <w:ind w:firstLine="720"/>
        <w:jc w:val="both"/>
        <w:rPr>
          <w:noProof/>
        </w:rPr>
      </w:pPr>
      <w:r w:rsidRPr="0059711F">
        <w:rPr>
          <w:noProof/>
        </w:rPr>
        <w:t xml:space="preserve">Уговорне стране овај уговор закључују до дана док добављач за потребе наручиоца не </w:t>
      </w:r>
      <w:r>
        <w:rPr>
          <w:noProof/>
          <w:lang w:val="sr-Cyrl-RS"/>
        </w:rPr>
        <w:t xml:space="preserve">испоручи добра која су </w:t>
      </w:r>
      <w:r w:rsidRPr="0059711F">
        <w:rPr>
          <w:noProof/>
        </w:rPr>
        <w:t xml:space="preserve">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13D10495" w14:textId="77777777" w:rsidR="00506DD5" w:rsidRPr="00C647A3" w:rsidRDefault="00506DD5" w:rsidP="00506DD5">
      <w:pPr>
        <w:rPr>
          <w:noProof/>
          <w:lang w:val="sr-Cyrl-RS"/>
        </w:rPr>
      </w:pPr>
    </w:p>
    <w:p w14:paraId="54A97BE7" w14:textId="77777777" w:rsidR="00506DD5" w:rsidRPr="0059711F" w:rsidRDefault="00506DD5" w:rsidP="00506DD5">
      <w:pPr>
        <w:jc w:val="center"/>
        <w:outlineLvl w:val="0"/>
        <w:rPr>
          <w:noProof/>
        </w:rPr>
      </w:pPr>
      <w:r>
        <w:rPr>
          <w:b/>
          <w:noProof/>
        </w:rPr>
        <w:t>Члан 1</w:t>
      </w:r>
      <w:r>
        <w:rPr>
          <w:b/>
          <w:noProof/>
          <w:lang w:val="sr-Cyrl-RS"/>
        </w:rPr>
        <w:t>4</w:t>
      </w:r>
      <w:r w:rsidRPr="0059711F">
        <w:rPr>
          <w:b/>
          <w:noProof/>
        </w:rPr>
        <w:t>.</w:t>
      </w:r>
    </w:p>
    <w:p w14:paraId="05033A78" w14:textId="77777777" w:rsidR="00506DD5" w:rsidRPr="0059711F" w:rsidRDefault="00506DD5" w:rsidP="00506DD5">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7E6B022" w14:textId="77777777" w:rsidR="00506DD5" w:rsidRPr="0059711F" w:rsidRDefault="00506DD5" w:rsidP="00506DD5">
      <w:pPr>
        <w:ind w:firstLine="720"/>
        <w:jc w:val="both"/>
        <w:rPr>
          <w:noProof/>
        </w:rPr>
      </w:pPr>
    </w:p>
    <w:p w14:paraId="17FFFE71" w14:textId="77777777" w:rsidR="00506DD5" w:rsidRPr="0059711F" w:rsidRDefault="00506DD5" w:rsidP="00506DD5">
      <w:pPr>
        <w:jc w:val="center"/>
        <w:outlineLvl w:val="0"/>
        <w:rPr>
          <w:noProof/>
        </w:rPr>
      </w:pPr>
      <w:r w:rsidRPr="0059711F">
        <w:rPr>
          <w:b/>
          <w:noProof/>
        </w:rPr>
        <w:t>Чла</w:t>
      </w:r>
      <w:r>
        <w:rPr>
          <w:b/>
          <w:noProof/>
        </w:rPr>
        <w:t>н 15</w:t>
      </w:r>
      <w:r w:rsidRPr="0059711F">
        <w:rPr>
          <w:b/>
          <w:noProof/>
        </w:rPr>
        <w:t>.</w:t>
      </w:r>
    </w:p>
    <w:p w14:paraId="52D0F2B7" w14:textId="77777777" w:rsidR="00506DD5" w:rsidRDefault="00506DD5" w:rsidP="00506DD5">
      <w:pPr>
        <w:ind w:firstLine="741"/>
        <w:jc w:val="both"/>
        <w:rPr>
          <w:noProof/>
          <w:lang w:val="sr-Cyrl-RS"/>
        </w:rPr>
      </w:pPr>
      <w:r w:rsidRPr="0059711F">
        <w:rPr>
          <w:noProof/>
        </w:rPr>
        <w:t>Овај уговор је сачињен у шест истоветних примерака од којих наручилац задржава четири, а добављач два примерка.</w:t>
      </w:r>
    </w:p>
    <w:p w14:paraId="34FC4321" w14:textId="77777777" w:rsidR="00506DD5" w:rsidRDefault="00506DD5" w:rsidP="00506DD5">
      <w:pPr>
        <w:ind w:firstLine="741"/>
        <w:jc w:val="both"/>
        <w:rPr>
          <w:noProof/>
          <w:lang w:val="sr-Cyrl-RS"/>
        </w:rPr>
      </w:pPr>
    </w:p>
    <w:p w14:paraId="4CA80B00" w14:textId="77777777" w:rsidR="00506DD5" w:rsidRDefault="00506DD5" w:rsidP="00506DD5">
      <w:pPr>
        <w:ind w:firstLine="741"/>
        <w:jc w:val="both"/>
        <w:rPr>
          <w:noProof/>
          <w:lang w:val="sr-Cyrl-RS"/>
        </w:rPr>
      </w:pPr>
    </w:p>
    <w:p w14:paraId="65BAD9D0" w14:textId="77777777" w:rsidR="00506DD5" w:rsidRDefault="00506DD5" w:rsidP="00506DD5">
      <w:pPr>
        <w:ind w:firstLine="741"/>
        <w:jc w:val="both"/>
        <w:rPr>
          <w:noProof/>
          <w:lang w:val="sr-Cyrl-RS"/>
        </w:rPr>
      </w:pPr>
    </w:p>
    <w:p w14:paraId="4C42E018" w14:textId="77777777" w:rsidR="00506DD5" w:rsidRDefault="00506DD5" w:rsidP="00506DD5">
      <w:pPr>
        <w:ind w:firstLine="741"/>
        <w:jc w:val="both"/>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506DD5" w:rsidRPr="0051726B" w14:paraId="68E7FDD4" w14:textId="77777777" w:rsidTr="008E53F2">
        <w:trPr>
          <w:trHeight w:val="347"/>
        </w:trPr>
        <w:tc>
          <w:tcPr>
            <w:tcW w:w="3216" w:type="dxa"/>
            <w:vAlign w:val="center"/>
          </w:tcPr>
          <w:p w14:paraId="3C9BE943" w14:textId="77777777" w:rsidR="00506DD5" w:rsidRPr="0051726B" w:rsidRDefault="00506DD5" w:rsidP="008E53F2">
            <w:pPr>
              <w:jc w:val="center"/>
              <w:rPr>
                <w:noProof/>
              </w:rPr>
            </w:pPr>
            <w:r w:rsidRPr="0051726B">
              <w:rPr>
                <w:noProof/>
              </w:rPr>
              <w:t>ЗА ДОБАВЉАЧА:</w:t>
            </w:r>
          </w:p>
        </w:tc>
        <w:tc>
          <w:tcPr>
            <w:tcW w:w="2279" w:type="dxa"/>
          </w:tcPr>
          <w:p w14:paraId="4450826F" w14:textId="77777777" w:rsidR="00506DD5" w:rsidRPr="0051726B" w:rsidRDefault="00506DD5" w:rsidP="008E53F2">
            <w:pPr>
              <w:jc w:val="center"/>
              <w:rPr>
                <w:noProof/>
              </w:rPr>
            </w:pPr>
          </w:p>
        </w:tc>
        <w:tc>
          <w:tcPr>
            <w:tcW w:w="3827" w:type="dxa"/>
            <w:vAlign w:val="center"/>
          </w:tcPr>
          <w:p w14:paraId="5FA8C705" w14:textId="77777777" w:rsidR="00506DD5" w:rsidRPr="0051726B" w:rsidRDefault="00506DD5" w:rsidP="008E53F2">
            <w:pPr>
              <w:jc w:val="center"/>
              <w:rPr>
                <w:noProof/>
              </w:rPr>
            </w:pPr>
            <w:r w:rsidRPr="0051726B">
              <w:rPr>
                <w:noProof/>
              </w:rPr>
              <w:t>ЗА НАРУЧИОЦА:</w:t>
            </w:r>
          </w:p>
        </w:tc>
      </w:tr>
      <w:tr w:rsidR="00506DD5" w:rsidRPr="0051726B" w14:paraId="6EC03FD6" w14:textId="77777777" w:rsidTr="008E53F2">
        <w:trPr>
          <w:trHeight w:val="359"/>
        </w:trPr>
        <w:tc>
          <w:tcPr>
            <w:tcW w:w="3216" w:type="dxa"/>
            <w:vAlign w:val="center"/>
          </w:tcPr>
          <w:p w14:paraId="2701A740" w14:textId="77777777" w:rsidR="00506DD5" w:rsidRPr="0051726B" w:rsidRDefault="00506DD5" w:rsidP="008E53F2">
            <w:pPr>
              <w:jc w:val="center"/>
              <w:rPr>
                <w:noProof/>
              </w:rPr>
            </w:pPr>
            <w:r w:rsidRPr="0051726B">
              <w:rPr>
                <w:noProof/>
              </w:rPr>
              <w:t>ДИРЕКТОР</w:t>
            </w:r>
          </w:p>
        </w:tc>
        <w:tc>
          <w:tcPr>
            <w:tcW w:w="2279" w:type="dxa"/>
          </w:tcPr>
          <w:p w14:paraId="057A180C" w14:textId="77777777" w:rsidR="00506DD5" w:rsidRPr="0051726B" w:rsidRDefault="00506DD5" w:rsidP="008E53F2">
            <w:pPr>
              <w:jc w:val="center"/>
              <w:rPr>
                <w:noProof/>
              </w:rPr>
            </w:pPr>
          </w:p>
        </w:tc>
        <w:tc>
          <w:tcPr>
            <w:tcW w:w="3827" w:type="dxa"/>
            <w:vAlign w:val="center"/>
          </w:tcPr>
          <w:p w14:paraId="37F93703" w14:textId="77777777" w:rsidR="00506DD5" w:rsidRPr="0051726B" w:rsidRDefault="00506DD5" w:rsidP="008E53F2">
            <w:pPr>
              <w:jc w:val="center"/>
              <w:rPr>
                <w:noProof/>
              </w:rPr>
            </w:pPr>
            <w:r w:rsidRPr="0051726B">
              <w:rPr>
                <w:noProof/>
                <w:lang w:val="sr-Cyrl-RS"/>
              </w:rPr>
              <w:t xml:space="preserve">В. Д. </w:t>
            </w:r>
            <w:r w:rsidRPr="0051726B">
              <w:rPr>
                <w:noProof/>
              </w:rPr>
              <w:t>ДИРЕКТОР</w:t>
            </w:r>
          </w:p>
        </w:tc>
      </w:tr>
      <w:tr w:rsidR="00506DD5" w:rsidRPr="002D5B2C" w14:paraId="60D11A71" w14:textId="77777777" w:rsidTr="008E53F2">
        <w:trPr>
          <w:trHeight w:val="347"/>
        </w:trPr>
        <w:tc>
          <w:tcPr>
            <w:tcW w:w="3216" w:type="dxa"/>
            <w:vAlign w:val="bottom"/>
          </w:tcPr>
          <w:p w14:paraId="605DD519" w14:textId="77777777" w:rsidR="00506DD5" w:rsidRPr="0051726B" w:rsidRDefault="00506DD5" w:rsidP="008E53F2">
            <w:pPr>
              <w:jc w:val="center"/>
              <w:rPr>
                <w:noProof/>
              </w:rPr>
            </w:pPr>
          </w:p>
          <w:p w14:paraId="0AC5108E" w14:textId="77777777" w:rsidR="00506DD5" w:rsidRPr="0051726B" w:rsidRDefault="00506DD5" w:rsidP="008E53F2">
            <w:pPr>
              <w:jc w:val="center"/>
              <w:rPr>
                <w:noProof/>
              </w:rPr>
            </w:pPr>
            <w:r w:rsidRPr="0051726B">
              <w:rPr>
                <w:noProof/>
              </w:rPr>
              <w:t>_________________________</w:t>
            </w:r>
          </w:p>
        </w:tc>
        <w:tc>
          <w:tcPr>
            <w:tcW w:w="2279" w:type="dxa"/>
            <w:vAlign w:val="bottom"/>
          </w:tcPr>
          <w:p w14:paraId="4518BD5A" w14:textId="77777777" w:rsidR="00506DD5" w:rsidRPr="0051726B" w:rsidRDefault="00506DD5" w:rsidP="008E53F2">
            <w:pPr>
              <w:jc w:val="both"/>
              <w:rPr>
                <w:noProof/>
              </w:rPr>
            </w:pPr>
          </w:p>
        </w:tc>
        <w:tc>
          <w:tcPr>
            <w:tcW w:w="3827" w:type="dxa"/>
            <w:vAlign w:val="bottom"/>
          </w:tcPr>
          <w:p w14:paraId="6124EE26" w14:textId="77777777" w:rsidR="00506DD5" w:rsidRPr="002D5B2C" w:rsidRDefault="00506DD5" w:rsidP="008E53F2">
            <w:pPr>
              <w:jc w:val="center"/>
              <w:rPr>
                <w:noProof/>
              </w:rPr>
            </w:pPr>
            <w:r w:rsidRPr="0051726B">
              <w:rPr>
                <w:noProof/>
              </w:rPr>
              <w:t>___________________________</w:t>
            </w:r>
          </w:p>
        </w:tc>
      </w:tr>
    </w:tbl>
    <w:p w14:paraId="50F05DCE" w14:textId="77777777" w:rsidR="00506DD5" w:rsidRDefault="00506DD5" w:rsidP="00506DD5">
      <w:pPr>
        <w:rPr>
          <w:noProof/>
        </w:rPr>
      </w:pPr>
      <w:r>
        <w:rPr>
          <w:i/>
          <w:noProof/>
          <w:lang w:val="sr-Cyrl-RS"/>
        </w:rPr>
        <w:t xml:space="preserve">                                                                                              </w:t>
      </w:r>
      <w:r w:rsidRPr="00F4493B">
        <w:rPr>
          <w:i/>
          <w:noProof/>
          <w:lang w:val="sr-Cyrl-RS"/>
        </w:rPr>
        <w:t>Проф. др Петар Сланкаменац</w:t>
      </w:r>
    </w:p>
    <w:p w14:paraId="304B923C" w14:textId="77777777" w:rsidR="00506DD5" w:rsidRDefault="00506DD5" w:rsidP="00506DD5">
      <w:pPr>
        <w:rPr>
          <w:noProof/>
        </w:rPr>
      </w:pPr>
    </w:p>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57" w:name="_Toc448222241"/>
      <w:bookmarkStart w:id="58" w:name="_Toc477327713"/>
      <w:bookmarkStart w:id="59" w:name="_Toc477327996"/>
      <w:bookmarkStart w:id="60" w:name="_Toc477328725"/>
      <w:bookmarkStart w:id="61" w:name="_Toc477329196"/>
      <w:bookmarkStart w:id="62" w:name="_Toc496858239"/>
      <w:r w:rsidRPr="00CC366C">
        <w:lastRenderedPageBreak/>
        <w:t>ИЗЈАВА О НЕЗАВИСНОЈ ПОНУДИ</w:t>
      </w:r>
      <w:bookmarkEnd w:id="51"/>
      <w:bookmarkEnd w:id="52"/>
      <w:bookmarkEnd w:id="57"/>
      <w:bookmarkEnd w:id="58"/>
      <w:bookmarkEnd w:id="59"/>
      <w:bookmarkEnd w:id="60"/>
      <w:bookmarkEnd w:id="61"/>
      <w:bookmarkEnd w:id="62"/>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3" w:name="_Toc375826011"/>
      <w:bookmarkStart w:id="64" w:name="_Toc389030818"/>
      <w:bookmarkStart w:id="65"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66" w:name="_Toc477327714"/>
      <w:bookmarkStart w:id="67" w:name="_Toc477327997"/>
      <w:bookmarkStart w:id="68" w:name="_Toc477328726"/>
      <w:bookmarkStart w:id="69" w:name="_Toc477329197"/>
      <w:bookmarkStart w:id="70" w:name="_Toc496858240"/>
      <w:r w:rsidRPr="00CC366C">
        <w:lastRenderedPageBreak/>
        <w:t>ОБРАЗАЦ ИЗЈАВЕ О ПОШТОВАЊУ ОБАВЕЗА</w:t>
      </w:r>
      <w:bookmarkEnd w:id="63"/>
      <w:bookmarkEnd w:id="64"/>
      <w:bookmarkEnd w:id="66"/>
      <w:bookmarkEnd w:id="67"/>
      <w:bookmarkEnd w:id="68"/>
      <w:bookmarkEnd w:id="69"/>
      <w:bookmarkEnd w:id="70"/>
    </w:p>
    <w:bookmarkEnd w:id="65"/>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71" w:name="_Toc375826012"/>
      <w:bookmarkStart w:id="72" w:name="_Toc389030819"/>
      <w:bookmarkStart w:id="73" w:name="_Toc448222243"/>
      <w:r>
        <w:rPr>
          <w:sz w:val="28"/>
          <w:szCs w:val="28"/>
          <w:highlight w:val="lightGray"/>
        </w:rPr>
        <w:br w:type="page"/>
      </w:r>
    </w:p>
    <w:p w14:paraId="5BB1EFAB" w14:textId="336C0216" w:rsidR="00B819C7" w:rsidRPr="00CC366C" w:rsidRDefault="00B819C7" w:rsidP="00E7066D">
      <w:pPr>
        <w:pStyle w:val="Heading1"/>
      </w:pPr>
      <w:bookmarkStart w:id="74" w:name="_Toc375826013"/>
      <w:bookmarkStart w:id="75" w:name="_Toc389030820"/>
      <w:bookmarkStart w:id="76" w:name="_Toc448222244"/>
      <w:bookmarkStart w:id="77" w:name="_Toc477327716"/>
      <w:bookmarkStart w:id="78" w:name="_Toc477327999"/>
      <w:bookmarkStart w:id="79" w:name="_Toc477328728"/>
      <w:bookmarkStart w:id="80" w:name="_Toc477329199"/>
      <w:bookmarkStart w:id="81" w:name="_Toc496858241"/>
      <w:bookmarkEnd w:id="71"/>
      <w:bookmarkEnd w:id="72"/>
      <w:bookmarkEnd w:id="73"/>
      <w:r w:rsidRPr="00CC366C">
        <w:lastRenderedPageBreak/>
        <w:t>ОБРАЗАЦ ТРОШКОВА ПРИПРЕМЕ ПОНУДЕ</w:t>
      </w:r>
      <w:bookmarkEnd w:id="74"/>
      <w:bookmarkEnd w:id="75"/>
      <w:bookmarkEnd w:id="76"/>
      <w:bookmarkEnd w:id="77"/>
      <w:bookmarkEnd w:id="78"/>
      <w:bookmarkEnd w:id="79"/>
      <w:bookmarkEnd w:id="80"/>
      <w:bookmarkEnd w:id="81"/>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82" w:name="_Toc375826014"/>
      <w:bookmarkStart w:id="83" w:name="_Toc389030821"/>
      <w:bookmarkStart w:id="84" w:name="_Toc448222245"/>
      <w:bookmarkStart w:id="85" w:name="_Toc477327717"/>
      <w:bookmarkStart w:id="86" w:name="_Toc477328000"/>
      <w:bookmarkStart w:id="87" w:name="_Toc477328729"/>
      <w:bookmarkStart w:id="88" w:name="_Toc477329200"/>
      <w:bookmarkStart w:id="89" w:name="_Toc496858242"/>
      <w:r w:rsidRPr="00BD205C">
        <w:lastRenderedPageBreak/>
        <w:t>ОБРАЗАЦ ПОНУДЕ</w:t>
      </w:r>
      <w:bookmarkEnd w:id="82"/>
      <w:bookmarkEnd w:id="83"/>
      <w:bookmarkEnd w:id="84"/>
      <w:bookmarkEnd w:id="85"/>
      <w:bookmarkEnd w:id="86"/>
      <w:bookmarkEnd w:id="87"/>
      <w:bookmarkEnd w:id="88"/>
      <w:bookmarkEnd w:id="89"/>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5EC91E72" w:rsidR="005E2923" w:rsidRPr="0009619B" w:rsidRDefault="002926C4" w:rsidP="0009619B">
            <w:pPr>
              <w:jc w:val="both"/>
              <w:rPr>
                <w:noProof/>
              </w:rPr>
            </w:pPr>
            <w:r>
              <w:rPr>
                <w:noProof/>
              </w:rPr>
              <w:t>215</w:t>
            </w:r>
            <w:r w:rsidR="0009619B" w:rsidRPr="0009619B">
              <w:rPr>
                <w:noProof/>
              </w:rPr>
              <w:t xml:space="preserve">-17-M – </w:t>
            </w:r>
            <w:r w:rsidR="0009619B" w:rsidRPr="0009619B">
              <w:rPr>
                <w:lang w:val="sr-Latn-RS"/>
              </w:rPr>
              <w:t>Набавка и инсталирање софтвера за прављење јединствене базе података о мед. апаратима у установи, евиденција сервиса и поправки и електронска контрола радних налога за интервенције на мед. апаратима</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653F8768" w:rsidR="005E2923" w:rsidRPr="00AE1407" w:rsidRDefault="00380975" w:rsidP="008D5732">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8D5732">
              <w:rPr>
                <w:noProof/>
              </w:rPr>
              <w:t xml:space="preserve">Рок важења понуде изражен у броју дана од дана отварања понуда, који не може бити краћи </w:t>
            </w:r>
            <w:r w:rsidR="00260A31" w:rsidRPr="008D5732">
              <w:rPr>
                <w:noProof/>
              </w:rPr>
              <w:t>од 6</w:t>
            </w:r>
            <w:r w:rsidRPr="008D5732">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2BEEDE18" w:rsidR="005E2923" w:rsidRPr="00AE1407" w:rsidRDefault="005E2923" w:rsidP="0087670D">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843C1A" w14:paraId="550C3B0C" w14:textId="77777777" w:rsidTr="00843C1A">
        <w:trPr>
          <w:trHeight w:val="293"/>
        </w:trPr>
        <w:tc>
          <w:tcPr>
            <w:tcW w:w="5245" w:type="dxa"/>
          </w:tcPr>
          <w:p w14:paraId="6BA0582A" w14:textId="77777777" w:rsidR="00475DDE" w:rsidRPr="00843C1A" w:rsidRDefault="00475DDE" w:rsidP="00843C1A">
            <w:pPr>
              <w:rPr>
                <w:noProof/>
              </w:rPr>
            </w:pPr>
            <w:r w:rsidRPr="00843C1A">
              <w:t>Начин, рок и услови плаћања</w:t>
            </w:r>
          </w:p>
        </w:tc>
        <w:tc>
          <w:tcPr>
            <w:tcW w:w="10065" w:type="dxa"/>
            <w:gridSpan w:val="5"/>
          </w:tcPr>
          <w:p w14:paraId="01632EEF" w14:textId="77777777" w:rsidR="00475DDE" w:rsidRPr="00843C1A" w:rsidRDefault="00475DDE" w:rsidP="00843C1A">
            <w:pPr>
              <w:rPr>
                <w:b/>
                <w:noProof/>
              </w:rPr>
            </w:pPr>
          </w:p>
        </w:tc>
      </w:tr>
      <w:tr w:rsidR="00475DDE" w:rsidRPr="00843C1A" w14:paraId="59207558" w14:textId="77777777" w:rsidTr="00843C1A">
        <w:trPr>
          <w:trHeight w:val="283"/>
        </w:trPr>
        <w:tc>
          <w:tcPr>
            <w:tcW w:w="5245" w:type="dxa"/>
          </w:tcPr>
          <w:p w14:paraId="51422C5A" w14:textId="07DD6460" w:rsidR="00475DDE" w:rsidRPr="00843C1A" w:rsidRDefault="00475DDE" w:rsidP="00843C1A">
            <w:pPr>
              <w:rPr>
                <w:noProof/>
                <w:lang w:val="sr-Cyrl-RS"/>
              </w:rPr>
            </w:pPr>
            <w:r w:rsidRPr="00843C1A">
              <w:t xml:space="preserve">Гарантни рок  на </w:t>
            </w:r>
            <w:r w:rsidR="00843C1A" w:rsidRPr="00843C1A">
              <w:rPr>
                <w:lang w:val="sr-Cyrl-RS"/>
              </w:rPr>
              <w:t>софтвер</w:t>
            </w:r>
          </w:p>
        </w:tc>
        <w:tc>
          <w:tcPr>
            <w:tcW w:w="10065" w:type="dxa"/>
            <w:gridSpan w:val="5"/>
          </w:tcPr>
          <w:p w14:paraId="72AC5AB3" w14:textId="77777777" w:rsidR="00475DDE" w:rsidRPr="00843C1A" w:rsidRDefault="00475DDE" w:rsidP="00843C1A">
            <w:pPr>
              <w:rPr>
                <w:b/>
                <w:noProof/>
              </w:rPr>
            </w:pPr>
          </w:p>
        </w:tc>
      </w:tr>
      <w:tr w:rsidR="00475DDE" w:rsidRPr="009E1C54" w14:paraId="429AECA8" w14:textId="77777777" w:rsidTr="00843C1A">
        <w:trPr>
          <w:trHeight w:val="283"/>
        </w:trPr>
        <w:tc>
          <w:tcPr>
            <w:tcW w:w="5245" w:type="dxa"/>
          </w:tcPr>
          <w:p w14:paraId="4D429599" w14:textId="539663A8" w:rsidR="00475DDE" w:rsidRPr="00843C1A" w:rsidRDefault="00475DDE" w:rsidP="00843C1A">
            <w:pPr>
              <w:rPr>
                <w:lang w:val="sr-Cyrl-RS"/>
              </w:rPr>
            </w:pPr>
            <w:r w:rsidRPr="00843C1A">
              <w:t xml:space="preserve">Гарантни рок  на </w:t>
            </w:r>
            <w:r w:rsidR="00843C1A" w:rsidRPr="00843C1A">
              <w:rPr>
                <w:lang w:val="sr-Cyrl-RS"/>
              </w:rPr>
              <w:t>чипове и читаче</w:t>
            </w:r>
          </w:p>
        </w:tc>
        <w:tc>
          <w:tcPr>
            <w:tcW w:w="10065" w:type="dxa"/>
            <w:gridSpan w:val="5"/>
          </w:tcPr>
          <w:p w14:paraId="0E71E640" w14:textId="77777777" w:rsidR="00475DDE" w:rsidRPr="00843C1A" w:rsidRDefault="00475DDE" w:rsidP="00843C1A">
            <w:pPr>
              <w:rPr>
                <w:b/>
                <w:noProof/>
              </w:rPr>
            </w:pPr>
          </w:p>
        </w:tc>
      </w:tr>
      <w:tr w:rsidR="00475DDE" w:rsidRPr="009E1C54" w14:paraId="631E1D2B" w14:textId="77777777" w:rsidTr="00843C1A">
        <w:trPr>
          <w:trHeight w:val="283"/>
        </w:trPr>
        <w:tc>
          <w:tcPr>
            <w:tcW w:w="5245" w:type="dxa"/>
          </w:tcPr>
          <w:p w14:paraId="4C75C6D7" w14:textId="48A64536" w:rsidR="00475DDE" w:rsidRPr="0065463F" w:rsidRDefault="0065463F" w:rsidP="00843C1A">
            <w:pPr>
              <w:rPr>
                <w:noProof/>
                <w:lang w:val="sr-Cyrl-RS"/>
              </w:rPr>
            </w:pPr>
            <w:r w:rsidRPr="0065463F">
              <w:rPr>
                <w:bCs/>
                <w:lang w:val="sr-Latn-CS"/>
              </w:rPr>
              <w:t xml:space="preserve">Рок </w:t>
            </w:r>
            <w:r>
              <w:rPr>
                <w:bCs/>
                <w:lang w:val="sr-Cyrl-RS"/>
              </w:rPr>
              <w:t xml:space="preserve">инсталирања софтвера и </w:t>
            </w:r>
            <w:r w:rsidRPr="0065463F">
              <w:rPr>
                <w:bCs/>
                <w:lang w:val="sr-Cyrl-RS"/>
              </w:rPr>
              <w:t>испоруке</w:t>
            </w:r>
            <w:r w:rsidRPr="0065463F">
              <w:rPr>
                <w:bCs/>
                <w:lang w:val="sr-Latn-CS"/>
              </w:rPr>
              <w:t xml:space="preserve"> </w:t>
            </w:r>
            <w:r w:rsidRPr="0065463F">
              <w:rPr>
                <w:bCs/>
                <w:lang w:val="sr-Cyrl-RS"/>
              </w:rPr>
              <w:t xml:space="preserve">свих читача и чипова </w:t>
            </w:r>
            <w:r w:rsidRPr="0065463F">
              <w:rPr>
                <w:b/>
                <w:bCs/>
                <w:lang w:val="sr-Cyrl-RS"/>
              </w:rPr>
              <w:t>за постојећу опрему</w:t>
            </w:r>
            <w:r w:rsidRPr="0065463F">
              <w:rPr>
                <w:bCs/>
                <w:lang w:val="sr-Cyrl-RS"/>
              </w:rPr>
              <w:t xml:space="preserve"> </w:t>
            </w:r>
            <w:r w:rsidRPr="00AE0C4F">
              <w:rPr>
                <w:b/>
                <w:bCs/>
                <w:lang w:val="sr-Cyrl-RS"/>
              </w:rPr>
              <w:t>(око 2</w:t>
            </w:r>
            <w:r w:rsidR="00AE0C4F" w:rsidRPr="00AE0C4F">
              <w:rPr>
                <w:b/>
                <w:bCs/>
                <w:lang w:val="sr-Cyrl-RS"/>
              </w:rPr>
              <w:t>300</w:t>
            </w:r>
            <w:r w:rsidRPr="00AE0C4F">
              <w:rPr>
                <w:b/>
                <w:bCs/>
                <w:lang w:val="sr-Cyrl-RS"/>
              </w:rPr>
              <w:t>)</w:t>
            </w:r>
          </w:p>
        </w:tc>
        <w:tc>
          <w:tcPr>
            <w:tcW w:w="10065" w:type="dxa"/>
            <w:gridSpan w:val="5"/>
          </w:tcPr>
          <w:p w14:paraId="5D5A0FD4" w14:textId="77777777" w:rsidR="00475DDE" w:rsidRPr="0065463F" w:rsidRDefault="00475DDE" w:rsidP="00843C1A">
            <w:pPr>
              <w:rPr>
                <w:b/>
                <w:noProof/>
              </w:rPr>
            </w:pPr>
          </w:p>
        </w:tc>
      </w:tr>
      <w:tr w:rsidR="00F54204" w:rsidRPr="009E1C54" w14:paraId="3F0BF032" w14:textId="77777777" w:rsidTr="00843C1A">
        <w:trPr>
          <w:trHeight w:val="283"/>
        </w:trPr>
        <w:tc>
          <w:tcPr>
            <w:tcW w:w="5245" w:type="dxa"/>
          </w:tcPr>
          <w:p w14:paraId="56BBE6DE" w14:textId="522E48FF" w:rsidR="00F54204" w:rsidRPr="0010250E" w:rsidRDefault="0041481C" w:rsidP="00676121">
            <w:pPr>
              <w:rPr>
                <w:bCs/>
                <w:lang w:val="sr-Latn-CS"/>
              </w:rPr>
            </w:pPr>
            <w:r>
              <w:rPr>
                <w:bCs/>
                <w:lang w:val="sr-Latn-CS"/>
              </w:rPr>
              <w:t>Р</w:t>
            </w:r>
            <w:r w:rsidRPr="0010250E">
              <w:rPr>
                <w:bCs/>
                <w:lang w:val="sr-Latn-CS"/>
              </w:rPr>
              <w:t xml:space="preserve">ок </w:t>
            </w:r>
            <w:r w:rsidRPr="0010250E">
              <w:rPr>
                <w:bCs/>
                <w:lang w:val="sr-Cyrl-RS"/>
              </w:rPr>
              <w:t>појединачне испоруке</w:t>
            </w:r>
            <w:r>
              <w:rPr>
                <w:bCs/>
                <w:lang w:val="sr-Cyrl-RS"/>
              </w:rPr>
              <w:t xml:space="preserve"> преосталих</w:t>
            </w:r>
            <w:r w:rsidRPr="0010250E">
              <w:rPr>
                <w:bCs/>
                <w:lang w:val="sr-Latn-CS"/>
              </w:rPr>
              <w:t xml:space="preserve"> </w:t>
            </w:r>
            <w:r w:rsidRPr="0010250E">
              <w:rPr>
                <w:bCs/>
                <w:lang w:val="sr-Cyrl-RS"/>
              </w:rPr>
              <w:t xml:space="preserve">чипова </w:t>
            </w:r>
            <w:r w:rsidRPr="0010250E">
              <w:rPr>
                <w:b/>
                <w:bCs/>
                <w:lang w:val="sr-Cyrl-RS"/>
              </w:rPr>
              <w:t>за нову опрему</w:t>
            </w:r>
            <w:r w:rsidR="00AE0C4F">
              <w:rPr>
                <w:b/>
                <w:bCs/>
                <w:lang w:val="sr-Cyrl-RS"/>
              </w:rPr>
              <w:t xml:space="preserve"> (макс. 1</w:t>
            </w:r>
            <w:r w:rsidR="00297EB8">
              <w:rPr>
                <w:b/>
                <w:bCs/>
                <w:lang w:val="sr-Cyrl-RS"/>
              </w:rPr>
              <w:t>50)</w:t>
            </w:r>
          </w:p>
        </w:tc>
        <w:tc>
          <w:tcPr>
            <w:tcW w:w="10065" w:type="dxa"/>
            <w:gridSpan w:val="5"/>
          </w:tcPr>
          <w:p w14:paraId="0194A85F" w14:textId="77777777" w:rsidR="00F54204" w:rsidRPr="0010250E" w:rsidRDefault="00F54204" w:rsidP="00843C1A">
            <w:pPr>
              <w:rPr>
                <w:b/>
                <w:noProof/>
              </w:rPr>
            </w:pPr>
          </w:p>
        </w:tc>
      </w:tr>
    </w:tbl>
    <w:p w14:paraId="615059DB" w14:textId="5788C9C5" w:rsidR="00443424"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8"/>
        <w:gridCol w:w="48"/>
        <w:gridCol w:w="2869"/>
        <w:gridCol w:w="1249"/>
        <w:gridCol w:w="1159"/>
        <w:gridCol w:w="1887"/>
        <w:gridCol w:w="1839"/>
        <w:gridCol w:w="8"/>
        <w:gridCol w:w="2005"/>
        <w:gridCol w:w="1735"/>
        <w:gridCol w:w="785"/>
      </w:tblGrid>
      <w:tr w:rsidR="00443424" w:rsidRPr="00C61458" w14:paraId="79DDE555" w14:textId="77777777" w:rsidTr="00D460D0">
        <w:trPr>
          <w:trHeight w:val="262"/>
        </w:trPr>
        <w:tc>
          <w:tcPr>
            <w:tcW w:w="187" w:type="pct"/>
            <w:gridSpan w:val="2"/>
            <w:vAlign w:val="center"/>
          </w:tcPr>
          <w:p w14:paraId="4D5B5BD3" w14:textId="77777777" w:rsidR="00443424" w:rsidRPr="00C61458" w:rsidRDefault="00443424" w:rsidP="00D460D0">
            <w:pPr>
              <w:autoSpaceDE w:val="0"/>
              <w:autoSpaceDN w:val="0"/>
              <w:adjustRightInd w:val="0"/>
              <w:jc w:val="center"/>
              <w:rPr>
                <w:noProof/>
                <w:lang w:val="en-US"/>
              </w:rPr>
            </w:pPr>
            <w:r>
              <w:rPr>
                <w:noProof/>
              </w:rPr>
              <w:lastRenderedPageBreak/>
              <w:t>РБ</w:t>
            </w:r>
          </w:p>
        </w:tc>
        <w:tc>
          <w:tcPr>
            <w:tcW w:w="1020" w:type="pct"/>
            <w:vAlign w:val="center"/>
          </w:tcPr>
          <w:p w14:paraId="44DE9281" w14:textId="77777777" w:rsidR="00443424" w:rsidRPr="00C61458" w:rsidRDefault="00443424" w:rsidP="00D460D0">
            <w:pPr>
              <w:autoSpaceDE w:val="0"/>
              <w:autoSpaceDN w:val="0"/>
              <w:adjustRightInd w:val="0"/>
              <w:jc w:val="center"/>
              <w:rPr>
                <w:noProof/>
                <w:lang w:val="en-US"/>
              </w:rPr>
            </w:pPr>
            <w:r w:rsidRPr="00C61458">
              <w:rPr>
                <w:noProof/>
                <w:lang w:val="en-US"/>
              </w:rPr>
              <w:t>Назив</w:t>
            </w:r>
          </w:p>
        </w:tc>
        <w:tc>
          <w:tcPr>
            <w:tcW w:w="444" w:type="pct"/>
            <w:vAlign w:val="center"/>
          </w:tcPr>
          <w:p w14:paraId="29A74B70" w14:textId="77777777" w:rsidR="00443424" w:rsidRPr="00C61458" w:rsidRDefault="00443424" w:rsidP="00D460D0">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1205C2BC" w14:textId="77777777" w:rsidR="00443424" w:rsidRPr="00C61458" w:rsidRDefault="00443424" w:rsidP="00D460D0">
            <w:pPr>
              <w:autoSpaceDE w:val="0"/>
              <w:autoSpaceDN w:val="0"/>
              <w:adjustRightInd w:val="0"/>
              <w:jc w:val="center"/>
              <w:rPr>
                <w:noProof/>
                <w:lang w:val="en-US"/>
              </w:rPr>
            </w:pPr>
            <w:r w:rsidRPr="00C61458">
              <w:rPr>
                <w:noProof/>
                <w:lang w:val="en-US"/>
              </w:rPr>
              <w:t>Количина</w:t>
            </w:r>
          </w:p>
        </w:tc>
        <w:tc>
          <w:tcPr>
            <w:tcW w:w="671" w:type="pct"/>
            <w:vAlign w:val="center"/>
          </w:tcPr>
          <w:p w14:paraId="020C5EDF" w14:textId="77777777" w:rsidR="00443424" w:rsidRPr="00C61458" w:rsidRDefault="00443424" w:rsidP="00D460D0">
            <w:pPr>
              <w:autoSpaceDE w:val="0"/>
              <w:autoSpaceDN w:val="0"/>
              <w:adjustRightInd w:val="0"/>
              <w:jc w:val="center"/>
              <w:rPr>
                <w:noProof/>
                <w:lang w:val="en-US"/>
              </w:rPr>
            </w:pPr>
            <w:r w:rsidRPr="00C61458">
              <w:rPr>
                <w:noProof/>
                <w:lang w:val="en-US"/>
              </w:rPr>
              <w:t>Јединична цена без ПДВ-а</w:t>
            </w:r>
          </w:p>
        </w:tc>
        <w:tc>
          <w:tcPr>
            <w:tcW w:w="657" w:type="pct"/>
            <w:gridSpan w:val="2"/>
            <w:vAlign w:val="center"/>
          </w:tcPr>
          <w:p w14:paraId="2FA049CF" w14:textId="77777777" w:rsidR="00443424" w:rsidRPr="00C61458" w:rsidRDefault="00443424" w:rsidP="00D460D0">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14:paraId="333C57E7" w14:textId="77777777" w:rsidR="00443424" w:rsidRPr="00C61458" w:rsidRDefault="00443424" w:rsidP="00D460D0">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2D051143" w14:textId="77777777" w:rsidR="00443424" w:rsidRPr="00C61458" w:rsidRDefault="00443424" w:rsidP="00D460D0">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14:paraId="3673F0BC" w14:textId="77777777" w:rsidR="00443424" w:rsidRPr="00C61458" w:rsidRDefault="00443424" w:rsidP="00D460D0">
            <w:pPr>
              <w:pStyle w:val="BodyText"/>
              <w:jc w:val="center"/>
              <w:rPr>
                <w:noProof/>
                <w:szCs w:val="24"/>
              </w:rPr>
            </w:pPr>
            <w:r w:rsidRPr="00C61458">
              <w:rPr>
                <w:noProof/>
                <w:szCs w:val="24"/>
              </w:rPr>
              <w:t>Стопа</w:t>
            </w:r>
          </w:p>
          <w:p w14:paraId="18E73B62" w14:textId="77777777" w:rsidR="00443424" w:rsidRPr="00C61458" w:rsidRDefault="00443424" w:rsidP="00D460D0">
            <w:pPr>
              <w:autoSpaceDE w:val="0"/>
              <w:autoSpaceDN w:val="0"/>
              <w:adjustRightInd w:val="0"/>
              <w:jc w:val="center"/>
              <w:rPr>
                <w:noProof/>
                <w:highlight w:val="green"/>
                <w:lang w:val="sr-Cyrl-RS"/>
              </w:rPr>
            </w:pPr>
            <w:r w:rsidRPr="00C61458">
              <w:rPr>
                <w:noProof/>
              </w:rPr>
              <w:t>ПДВ-а</w:t>
            </w:r>
          </w:p>
        </w:tc>
      </w:tr>
      <w:tr w:rsidR="00443424" w:rsidRPr="00C61458" w14:paraId="3E5D8533" w14:textId="77777777" w:rsidTr="00D460D0">
        <w:trPr>
          <w:trHeight w:val="288"/>
        </w:trPr>
        <w:tc>
          <w:tcPr>
            <w:tcW w:w="187" w:type="pct"/>
            <w:gridSpan w:val="2"/>
          </w:tcPr>
          <w:p w14:paraId="50B3D9B3" w14:textId="77777777" w:rsidR="00443424" w:rsidRPr="00C61458" w:rsidRDefault="00443424" w:rsidP="00D460D0">
            <w:pPr>
              <w:autoSpaceDE w:val="0"/>
              <w:autoSpaceDN w:val="0"/>
              <w:adjustRightInd w:val="0"/>
              <w:jc w:val="center"/>
              <w:rPr>
                <w:noProof/>
              </w:rPr>
            </w:pPr>
            <w:r w:rsidRPr="00C61458">
              <w:rPr>
                <w:noProof/>
              </w:rPr>
              <w:t>1</w:t>
            </w:r>
          </w:p>
        </w:tc>
        <w:tc>
          <w:tcPr>
            <w:tcW w:w="1020" w:type="pct"/>
          </w:tcPr>
          <w:p w14:paraId="1EB3908E" w14:textId="77777777" w:rsidR="00443424" w:rsidRPr="00C61458" w:rsidRDefault="00443424" w:rsidP="00D460D0">
            <w:pPr>
              <w:autoSpaceDE w:val="0"/>
              <w:autoSpaceDN w:val="0"/>
              <w:adjustRightInd w:val="0"/>
              <w:jc w:val="center"/>
              <w:rPr>
                <w:noProof/>
                <w:lang w:val="en-US"/>
              </w:rPr>
            </w:pPr>
            <w:r w:rsidRPr="00C61458">
              <w:rPr>
                <w:noProof/>
                <w:lang w:val="en-US"/>
              </w:rPr>
              <w:t>2</w:t>
            </w:r>
          </w:p>
        </w:tc>
        <w:tc>
          <w:tcPr>
            <w:tcW w:w="444" w:type="pct"/>
          </w:tcPr>
          <w:p w14:paraId="69BD59F8" w14:textId="77777777" w:rsidR="00443424" w:rsidRPr="00C61458" w:rsidRDefault="00443424" w:rsidP="00D460D0">
            <w:pPr>
              <w:autoSpaceDE w:val="0"/>
              <w:autoSpaceDN w:val="0"/>
              <w:adjustRightInd w:val="0"/>
              <w:jc w:val="center"/>
              <w:rPr>
                <w:noProof/>
                <w:lang w:val="en-US"/>
              </w:rPr>
            </w:pPr>
            <w:r w:rsidRPr="00C61458">
              <w:rPr>
                <w:noProof/>
                <w:lang w:val="en-US"/>
              </w:rPr>
              <w:t>3</w:t>
            </w:r>
          </w:p>
        </w:tc>
        <w:tc>
          <w:tcPr>
            <w:tcW w:w="412" w:type="pct"/>
          </w:tcPr>
          <w:p w14:paraId="20317CC0"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71" w:type="pct"/>
          </w:tcPr>
          <w:p w14:paraId="258B9CAE"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657" w:type="pct"/>
            <w:gridSpan w:val="2"/>
          </w:tcPr>
          <w:p w14:paraId="78068B43" w14:textId="77777777" w:rsidR="00443424" w:rsidRPr="00C61458" w:rsidRDefault="00443424" w:rsidP="00D460D0">
            <w:pPr>
              <w:autoSpaceDE w:val="0"/>
              <w:autoSpaceDN w:val="0"/>
              <w:adjustRightInd w:val="0"/>
              <w:jc w:val="center"/>
              <w:rPr>
                <w:noProof/>
                <w:lang w:val="en-US"/>
              </w:rPr>
            </w:pPr>
            <w:r w:rsidRPr="00C61458">
              <w:rPr>
                <w:noProof/>
                <w:lang w:val="en-US"/>
              </w:rPr>
              <w:t>6</w:t>
            </w:r>
          </w:p>
        </w:tc>
        <w:tc>
          <w:tcPr>
            <w:tcW w:w="713" w:type="pct"/>
          </w:tcPr>
          <w:p w14:paraId="2E197131" w14:textId="77777777" w:rsidR="00443424" w:rsidRPr="00C61458" w:rsidRDefault="00443424" w:rsidP="00D460D0">
            <w:pPr>
              <w:autoSpaceDE w:val="0"/>
              <w:autoSpaceDN w:val="0"/>
              <w:adjustRightInd w:val="0"/>
              <w:jc w:val="center"/>
              <w:rPr>
                <w:noProof/>
                <w:lang w:val="en-US"/>
              </w:rPr>
            </w:pPr>
            <w:r w:rsidRPr="00C61458">
              <w:rPr>
                <w:noProof/>
                <w:lang w:val="en-US"/>
              </w:rPr>
              <w:t>7</w:t>
            </w:r>
          </w:p>
        </w:tc>
        <w:tc>
          <w:tcPr>
            <w:tcW w:w="617" w:type="pct"/>
          </w:tcPr>
          <w:p w14:paraId="2118355A" w14:textId="77777777" w:rsidR="00443424" w:rsidRPr="00C61458" w:rsidRDefault="00443424" w:rsidP="00D460D0">
            <w:pPr>
              <w:autoSpaceDE w:val="0"/>
              <w:autoSpaceDN w:val="0"/>
              <w:adjustRightInd w:val="0"/>
              <w:jc w:val="center"/>
              <w:rPr>
                <w:noProof/>
              </w:rPr>
            </w:pPr>
            <w:r w:rsidRPr="00C61458">
              <w:rPr>
                <w:noProof/>
              </w:rPr>
              <w:t>8</w:t>
            </w:r>
          </w:p>
        </w:tc>
        <w:tc>
          <w:tcPr>
            <w:tcW w:w="279" w:type="pct"/>
          </w:tcPr>
          <w:p w14:paraId="38C37B4A" w14:textId="77777777" w:rsidR="00443424" w:rsidRPr="00C61458" w:rsidRDefault="00443424" w:rsidP="00D460D0">
            <w:pPr>
              <w:autoSpaceDE w:val="0"/>
              <w:autoSpaceDN w:val="0"/>
              <w:adjustRightInd w:val="0"/>
              <w:jc w:val="center"/>
              <w:rPr>
                <w:noProof/>
              </w:rPr>
            </w:pPr>
            <w:r w:rsidRPr="00C61458">
              <w:rPr>
                <w:noProof/>
              </w:rPr>
              <w:t>9</w:t>
            </w:r>
          </w:p>
        </w:tc>
      </w:tr>
      <w:tr w:rsidR="00F54204" w:rsidRPr="00C61458" w14:paraId="098A06DE" w14:textId="77777777" w:rsidTr="00D460D0">
        <w:trPr>
          <w:trHeight w:val="288"/>
        </w:trPr>
        <w:tc>
          <w:tcPr>
            <w:tcW w:w="187" w:type="pct"/>
            <w:gridSpan w:val="2"/>
          </w:tcPr>
          <w:p w14:paraId="10B7B0C9" w14:textId="77777777" w:rsidR="00F54204" w:rsidRPr="00C61458" w:rsidRDefault="00F54204" w:rsidP="00F54204">
            <w:pPr>
              <w:pStyle w:val="ListParagraph"/>
              <w:numPr>
                <w:ilvl w:val="0"/>
                <w:numId w:val="45"/>
              </w:numPr>
              <w:autoSpaceDE w:val="0"/>
              <w:autoSpaceDN w:val="0"/>
              <w:adjustRightInd w:val="0"/>
              <w:jc w:val="center"/>
              <w:rPr>
                <w:noProof/>
              </w:rPr>
            </w:pPr>
          </w:p>
        </w:tc>
        <w:tc>
          <w:tcPr>
            <w:tcW w:w="1020" w:type="pct"/>
          </w:tcPr>
          <w:p w14:paraId="7205B980" w14:textId="3CFCECFE" w:rsidR="00F54204" w:rsidRPr="00F54204" w:rsidRDefault="00F54204" w:rsidP="00F54204">
            <w:r w:rsidRPr="00F54204">
              <w:t>NFC чип</w:t>
            </w:r>
          </w:p>
        </w:tc>
        <w:tc>
          <w:tcPr>
            <w:tcW w:w="444" w:type="pct"/>
          </w:tcPr>
          <w:p w14:paraId="60AA6353" w14:textId="17A20020" w:rsidR="00F54204" w:rsidRPr="001D2559" w:rsidRDefault="00F54204" w:rsidP="00F54204">
            <w:pPr>
              <w:autoSpaceDE w:val="0"/>
              <w:autoSpaceDN w:val="0"/>
              <w:adjustRightInd w:val="0"/>
              <w:jc w:val="center"/>
              <w:rPr>
                <w:noProof/>
                <w:lang w:val="sr-Cyrl-RS"/>
              </w:rPr>
            </w:pPr>
            <w:r>
              <w:rPr>
                <w:noProof/>
                <w:lang w:val="sr-Cyrl-RS"/>
              </w:rPr>
              <w:t>Чип</w:t>
            </w:r>
          </w:p>
        </w:tc>
        <w:tc>
          <w:tcPr>
            <w:tcW w:w="412" w:type="pct"/>
          </w:tcPr>
          <w:p w14:paraId="03B162DD" w14:textId="29E1F010" w:rsidR="00F54204" w:rsidRPr="00C61458" w:rsidRDefault="00F54204" w:rsidP="00F54204">
            <w:pPr>
              <w:autoSpaceDE w:val="0"/>
              <w:autoSpaceDN w:val="0"/>
              <w:adjustRightInd w:val="0"/>
              <w:jc w:val="center"/>
              <w:rPr>
                <w:noProof/>
                <w:lang w:val="en-US"/>
              </w:rPr>
            </w:pPr>
            <w:r>
              <w:rPr>
                <w:noProof/>
                <w:lang w:val="sr-Cyrl-RS"/>
              </w:rPr>
              <w:t>2450</w:t>
            </w:r>
          </w:p>
        </w:tc>
        <w:tc>
          <w:tcPr>
            <w:tcW w:w="671" w:type="pct"/>
          </w:tcPr>
          <w:p w14:paraId="472A677D" w14:textId="77777777" w:rsidR="00F54204" w:rsidRPr="00C61458" w:rsidRDefault="00F54204" w:rsidP="00F54204">
            <w:pPr>
              <w:autoSpaceDE w:val="0"/>
              <w:autoSpaceDN w:val="0"/>
              <w:adjustRightInd w:val="0"/>
              <w:jc w:val="center"/>
              <w:rPr>
                <w:noProof/>
                <w:lang w:val="en-US"/>
              </w:rPr>
            </w:pPr>
          </w:p>
        </w:tc>
        <w:tc>
          <w:tcPr>
            <w:tcW w:w="657" w:type="pct"/>
            <w:gridSpan w:val="2"/>
          </w:tcPr>
          <w:p w14:paraId="40D110E2" w14:textId="77777777" w:rsidR="00F54204" w:rsidRPr="00C61458" w:rsidRDefault="00F54204" w:rsidP="00F54204">
            <w:pPr>
              <w:autoSpaceDE w:val="0"/>
              <w:autoSpaceDN w:val="0"/>
              <w:adjustRightInd w:val="0"/>
              <w:jc w:val="center"/>
              <w:rPr>
                <w:noProof/>
                <w:lang w:val="en-US"/>
              </w:rPr>
            </w:pPr>
          </w:p>
        </w:tc>
        <w:tc>
          <w:tcPr>
            <w:tcW w:w="713" w:type="pct"/>
          </w:tcPr>
          <w:p w14:paraId="2F818C36" w14:textId="77777777" w:rsidR="00F54204" w:rsidRPr="00C61458" w:rsidRDefault="00F54204" w:rsidP="00F54204">
            <w:pPr>
              <w:autoSpaceDE w:val="0"/>
              <w:autoSpaceDN w:val="0"/>
              <w:adjustRightInd w:val="0"/>
              <w:jc w:val="center"/>
              <w:rPr>
                <w:noProof/>
                <w:lang w:val="en-US"/>
              </w:rPr>
            </w:pPr>
          </w:p>
        </w:tc>
        <w:tc>
          <w:tcPr>
            <w:tcW w:w="617" w:type="pct"/>
          </w:tcPr>
          <w:p w14:paraId="17ECD2DB" w14:textId="77777777" w:rsidR="00F54204" w:rsidRPr="00C61458" w:rsidRDefault="00F54204" w:rsidP="00F54204">
            <w:pPr>
              <w:autoSpaceDE w:val="0"/>
              <w:autoSpaceDN w:val="0"/>
              <w:adjustRightInd w:val="0"/>
              <w:jc w:val="center"/>
              <w:rPr>
                <w:noProof/>
              </w:rPr>
            </w:pPr>
          </w:p>
        </w:tc>
        <w:tc>
          <w:tcPr>
            <w:tcW w:w="279" w:type="pct"/>
          </w:tcPr>
          <w:p w14:paraId="7361C9DD" w14:textId="77777777" w:rsidR="00F54204" w:rsidRPr="00C61458" w:rsidRDefault="00F54204" w:rsidP="00F54204">
            <w:pPr>
              <w:autoSpaceDE w:val="0"/>
              <w:autoSpaceDN w:val="0"/>
              <w:adjustRightInd w:val="0"/>
              <w:jc w:val="center"/>
              <w:rPr>
                <w:noProof/>
              </w:rPr>
            </w:pPr>
          </w:p>
        </w:tc>
      </w:tr>
      <w:tr w:rsidR="00F54204" w:rsidRPr="00C61458" w14:paraId="15D74AE4" w14:textId="77777777" w:rsidTr="00D460D0">
        <w:trPr>
          <w:trHeight w:val="288"/>
        </w:trPr>
        <w:tc>
          <w:tcPr>
            <w:tcW w:w="187" w:type="pct"/>
            <w:gridSpan w:val="2"/>
          </w:tcPr>
          <w:p w14:paraId="7BE2BDE8" w14:textId="77777777" w:rsidR="00F54204" w:rsidRPr="00C61458" w:rsidRDefault="00F54204" w:rsidP="00F54204">
            <w:pPr>
              <w:pStyle w:val="ListParagraph"/>
              <w:numPr>
                <w:ilvl w:val="0"/>
                <w:numId w:val="45"/>
              </w:numPr>
              <w:autoSpaceDE w:val="0"/>
              <w:autoSpaceDN w:val="0"/>
              <w:adjustRightInd w:val="0"/>
              <w:jc w:val="center"/>
              <w:rPr>
                <w:noProof/>
              </w:rPr>
            </w:pPr>
          </w:p>
        </w:tc>
        <w:tc>
          <w:tcPr>
            <w:tcW w:w="1020" w:type="pct"/>
          </w:tcPr>
          <w:p w14:paraId="449C6817" w14:textId="4E1CA058" w:rsidR="00F54204" w:rsidRPr="00F54204" w:rsidRDefault="00F54204" w:rsidP="00F54204">
            <w:r w:rsidRPr="00F54204">
              <w:t>Бежични NFC читач</w:t>
            </w:r>
          </w:p>
        </w:tc>
        <w:tc>
          <w:tcPr>
            <w:tcW w:w="444" w:type="pct"/>
          </w:tcPr>
          <w:p w14:paraId="3F52091B" w14:textId="3CEB786F" w:rsidR="00F54204" w:rsidRPr="001D2559" w:rsidRDefault="00F54204" w:rsidP="00F54204">
            <w:pPr>
              <w:autoSpaceDE w:val="0"/>
              <w:autoSpaceDN w:val="0"/>
              <w:adjustRightInd w:val="0"/>
              <w:jc w:val="center"/>
              <w:rPr>
                <w:noProof/>
                <w:lang w:val="sr-Cyrl-RS"/>
              </w:rPr>
            </w:pPr>
            <w:r>
              <w:rPr>
                <w:noProof/>
                <w:lang w:val="sr-Cyrl-RS"/>
              </w:rPr>
              <w:t>Читач</w:t>
            </w:r>
          </w:p>
        </w:tc>
        <w:tc>
          <w:tcPr>
            <w:tcW w:w="412" w:type="pct"/>
          </w:tcPr>
          <w:p w14:paraId="493426FA" w14:textId="5BC36E00" w:rsidR="00F54204" w:rsidRPr="00C61458" w:rsidRDefault="00F54204" w:rsidP="00F54204">
            <w:pPr>
              <w:autoSpaceDE w:val="0"/>
              <w:autoSpaceDN w:val="0"/>
              <w:adjustRightInd w:val="0"/>
              <w:jc w:val="center"/>
              <w:rPr>
                <w:noProof/>
                <w:lang w:val="en-US"/>
              </w:rPr>
            </w:pPr>
            <w:r>
              <w:rPr>
                <w:noProof/>
                <w:lang w:val="sr-Cyrl-RS"/>
              </w:rPr>
              <w:t>40</w:t>
            </w:r>
          </w:p>
        </w:tc>
        <w:tc>
          <w:tcPr>
            <w:tcW w:w="671" w:type="pct"/>
          </w:tcPr>
          <w:p w14:paraId="70C81A50" w14:textId="77777777" w:rsidR="00F54204" w:rsidRPr="00C61458" w:rsidRDefault="00F54204" w:rsidP="00F54204">
            <w:pPr>
              <w:autoSpaceDE w:val="0"/>
              <w:autoSpaceDN w:val="0"/>
              <w:adjustRightInd w:val="0"/>
              <w:jc w:val="center"/>
              <w:rPr>
                <w:noProof/>
                <w:lang w:val="en-US"/>
              </w:rPr>
            </w:pPr>
          </w:p>
        </w:tc>
        <w:tc>
          <w:tcPr>
            <w:tcW w:w="657" w:type="pct"/>
            <w:gridSpan w:val="2"/>
          </w:tcPr>
          <w:p w14:paraId="47A65291" w14:textId="77777777" w:rsidR="00F54204" w:rsidRPr="00C61458" w:rsidRDefault="00F54204" w:rsidP="00F54204">
            <w:pPr>
              <w:autoSpaceDE w:val="0"/>
              <w:autoSpaceDN w:val="0"/>
              <w:adjustRightInd w:val="0"/>
              <w:jc w:val="center"/>
              <w:rPr>
                <w:noProof/>
                <w:lang w:val="en-US"/>
              </w:rPr>
            </w:pPr>
          </w:p>
        </w:tc>
        <w:tc>
          <w:tcPr>
            <w:tcW w:w="713" w:type="pct"/>
          </w:tcPr>
          <w:p w14:paraId="52BA66E8" w14:textId="77777777" w:rsidR="00F54204" w:rsidRPr="00C61458" w:rsidRDefault="00F54204" w:rsidP="00F54204">
            <w:pPr>
              <w:autoSpaceDE w:val="0"/>
              <w:autoSpaceDN w:val="0"/>
              <w:adjustRightInd w:val="0"/>
              <w:jc w:val="center"/>
              <w:rPr>
                <w:noProof/>
                <w:lang w:val="en-US"/>
              </w:rPr>
            </w:pPr>
          </w:p>
        </w:tc>
        <w:tc>
          <w:tcPr>
            <w:tcW w:w="617" w:type="pct"/>
          </w:tcPr>
          <w:p w14:paraId="540AB124" w14:textId="77777777" w:rsidR="00F54204" w:rsidRPr="00C61458" w:rsidRDefault="00F54204" w:rsidP="00F54204">
            <w:pPr>
              <w:autoSpaceDE w:val="0"/>
              <w:autoSpaceDN w:val="0"/>
              <w:adjustRightInd w:val="0"/>
              <w:jc w:val="center"/>
              <w:rPr>
                <w:noProof/>
              </w:rPr>
            </w:pPr>
          </w:p>
        </w:tc>
        <w:tc>
          <w:tcPr>
            <w:tcW w:w="279" w:type="pct"/>
          </w:tcPr>
          <w:p w14:paraId="393A8A45" w14:textId="77777777" w:rsidR="00F54204" w:rsidRPr="00C61458" w:rsidRDefault="00F54204" w:rsidP="00F54204">
            <w:pPr>
              <w:autoSpaceDE w:val="0"/>
              <w:autoSpaceDN w:val="0"/>
              <w:adjustRightInd w:val="0"/>
              <w:jc w:val="center"/>
              <w:rPr>
                <w:noProof/>
              </w:rPr>
            </w:pPr>
          </w:p>
        </w:tc>
      </w:tr>
      <w:tr w:rsidR="001D2559" w:rsidRPr="00C61458" w14:paraId="192370F0" w14:textId="77777777" w:rsidTr="00D460D0">
        <w:trPr>
          <w:trHeight w:val="288"/>
        </w:trPr>
        <w:tc>
          <w:tcPr>
            <w:tcW w:w="187" w:type="pct"/>
            <w:gridSpan w:val="2"/>
          </w:tcPr>
          <w:p w14:paraId="7B0FAA2E" w14:textId="77777777" w:rsidR="001D2559" w:rsidRPr="00C61458" w:rsidRDefault="001D2559" w:rsidP="001D2559">
            <w:pPr>
              <w:pStyle w:val="ListParagraph"/>
              <w:numPr>
                <w:ilvl w:val="0"/>
                <w:numId w:val="45"/>
              </w:numPr>
              <w:autoSpaceDE w:val="0"/>
              <w:autoSpaceDN w:val="0"/>
              <w:adjustRightInd w:val="0"/>
              <w:jc w:val="center"/>
              <w:rPr>
                <w:noProof/>
              </w:rPr>
            </w:pPr>
          </w:p>
        </w:tc>
        <w:tc>
          <w:tcPr>
            <w:tcW w:w="1020" w:type="pct"/>
          </w:tcPr>
          <w:p w14:paraId="23009588" w14:textId="06509CE3" w:rsidR="001D2559" w:rsidRPr="00C677E2" w:rsidRDefault="00F54204" w:rsidP="001734F5">
            <w:r w:rsidRPr="00C677E2">
              <w:t>Софтвер</w:t>
            </w:r>
            <w:r w:rsidR="008328C3" w:rsidRPr="00C677E2">
              <w:t xml:space="preserve"> </w:t>
            </w:r>
            <w:r w:rsidR="00DA246E">
              <w:t xml:space="preserve">- </w:t>
            </w:r>
            <w:r w:rsidR="001734F5" w:rsidRPr="00C677E2">
              <w:rPr>
                <w:lang w:val="sr-Cyrl-RS"/>
              </w:rPr>
              <w:t>1 год. лиценца</w:t>
            </w:r>
            <w:r w:rsidR="00812AE1">
              <w:rPr>
                <w:lang w:val="sr-Cyrl-RS"/>
              </w:rPr>
              <w:t xml:space="preserve"> </w:t>
            </w:r>
            <w:r w:rsidR="00DA246E">
              <w:rPr>
                <w:lang w:val="sr-Cyrl-RS"/>
              </w:rPr>
              <w:t>(</w:t>
            </w:r>
            <w:r w:rsidR="00812AE1">
              <w:rPr>
                <w:lang w:val="sr-Cyrl-RS"/>
              </w:rPr>
              <w:t>за 2450 апарата</w:t>
            </w:r>
            <w:r w:rsidR="008328C3" w:rsidRPr="00C677E2">
              <w:t>)</w:t>
            </w:r>
          </w:p>
        </w:tc>
        <w:tc>
          <w:tcPr>
            <w:tcW w:w="444" w:type="pct"/>
          </w:tcPr>
          <w:p w14:paraId="68754EC2" w14:textId="2F4CD672" w:rsidR="001D2559" w:rsidRPr="00C677E2" w:rsidRDefault="008328C3" w:rsidP="00D460D0">
            <w:pPr>
              <w:autoSpaceDE w:val="0"/>
              <w:autoSpaceDN w:val="0"/>
              <w:adjustRightInd w:val="0"/>
              <w:jc w:val="center"/>
              <w:rPr>
                <w:noProof/>
                <w:lang w:val="sr-Cyrl-RS"/>
              </w:rPr>
            </w:pPr>
            <w:r w:rsidRPr="00C677E2">
              <w:rPr>
                <w:noProof/>
                <w:lang w:val="sr-Cyrl-RS"/>
              </w:rPr>
              <w:t>Ком</w:t>
            </w:r>
            <w:r w:rsidR="0065463F">
              <w:rPr>
                <w:noProof/>
                <w:lang w:val="sr-Cyrl-RS"/>
              </w:rPr>
              <w:t>ад</w:t>
            </w:r>
          </w:p>
        </w:tc>
        <w:tc>
          <w:tcPr>
            <w:tcW w:w="412" w:type="pct"/>
          </w:tcPr>
          <w:p w14:paraId="775B45D6" w14:textId="052B574A" w:rsidR="001D2559" w:rsidRPr="008328C3" w:rsidRDefault="008328C3" w:rsidP="00D460D0">
            <w:pPr>
              <w:autoSpaceDE w:val="0"/>
              <w:autoSpaceDN w:val="0"/>
              <w:adjustRightInd w:val="0"/>
              <w:jc w:val="center"/>
              <w:rPr>
                <w:noProof/>
                <w:lang w:val="sr-Cyrl-RS"/>
              </w:rPr>
            </w:pPr>
            <w:r w:rsidRPr="00C677E2">
              <w:rPr>
                <w:noProof/>
                <w:lang w:val="sr-Cyrl-RS"/>
              </w:rPr>
              <w:t>1</w:t>
            </w:r>
          </w:p>
        </w:tc>
        <w:tc>
          <w:tcPr>
            <w:tcW w:w="671" w:type="pct"/>
          </w:tcPr>
          <w:p w14:paraId="03930906" w14:textId="77777777" w:rsidR="001D2559" w:rsidRPr="00C61458" w:rsidRDefault="001D2559" w:rsidP="00D460D0">
            <w:pPr>
              <w:autoSpaceDE w:val="0"/>
              <w:autoSpaceDN w:val="0"/>
              <w:adjustRightInd w:val="0"/>
              <w:jc w:val="center"/>
              <w:rPr>
                <w:noProof/>
                <w:lang w:val="en-US"/>
              </w:rPr>
            </w:pPr>
          </w:p>
        </w:tc>
        <w:tc>
          <w:tcPr>
            <w:tcW w:w="657" w:type="pct"/>
            <w:gridSpan w:val="2"/>
          </w:tcPr>
          <w:p w14:paraId="3ACDDC69" w14:textId="77777777" w:rsidR="001D2559" w:rsidRPr="00C61458" w:rsidRDefault="001D2559" w:rsidP="00D460D0">
            <w:pPr>
              <w:autoSpaceDE w:val="0"/>
              <w:autoSpaceDN w:val="0"/>
              <w:adjustRightInd w:val="0"/>
              <w:jc w:val="center"/>
              <w:rPr>
                <w:noProof/>
                <w:lang w:val="en-US"/>
              </w:rPr>
            </w:pPr>
          </w:p>
        </w:tc>
        <w:tc>
          <w:tcPr>
            <w:tcW w:w="713" w:type="pct"/>
          </w:tcPr>
          <w:p w14:paraId="068D6896" w14:textId="77777777" w:rsidR="001D2559" w:rsidRPr="00C61458" w:rsidRDefault="001D2559" w:rsidP="00D460D0">
            <w:pPr>
              <w:autoSpaceDE w:val="0"/>
              <w:autoSpaceDN w:val="0"/>
              <w:adjustRightInd w:val="0"/>
              <w:jc w:val="center"/>
              <w:rPr>
                <w:noProof/>
                <w:lang w:val="en-US"/>
              </w:rPr>
            </w:pPr>
          </w:p>
        </w:tc>
        <w:tc>
          <w:tcPr>
            <w:tcW w:w="617" w:type="pct"/>
          </w:tcPr>
          <w:p w14:paraId="79F1FE0F" w14:textId="77777777" w:rsidR="001D2559" w:rsidRPr="00C61458" w:rsidRDefault="001D2559" w:rsidP="00D460D0">
            <w:pPr>
              <w:autoSpaceDE w:val="0"/>
              <w:autoSpaceDN w:val="0"/>
              <w:adjustRightInd w:val="0"/>
              <w:jc w:val="center"/>
              <w:rPr>
                <w:noProof/>
              </w:rPr>
            </w:pPr>
          </w:p>
        </w:tc>
        <w:tc>
          <w:tcPr>
            <w:tcW w:w="279" w:type="pct"/>
          </w:tcPr>
          <w:p w14:paraId="53AC6ECC" w14:textId="77777777" w:rsidR="001D2559" w:rsidRPr="00C61458" w:rsidRDefault="001D2559" w:rsidP="00D460D0">
            <w:pPr>
              <w:autoSpaceDE w:val="0"/>
              <w:autoSpaceDN w:val="0"/>
              <w:adjustRightInd w:val="0"/>
              <w:jc w:val="center"/>
              <w:rPr>
                <w:noProof/>
              </w:rPr>
            </w:pPr>
          </w:p>
        </w:tc>
      </w:tr>
      <w:tr w:rsidR="003B3290" w:rsidRPr="00AE1407" w14:paraId="530432BC" w14:textId="77777777" w:rsidTr="00F174D9">
        <w:trPr>
          <w:trHeight w:val="274"/>
        </w:trPr>
        <w:tc>
          <w:tcPr>
            <w:tcW w:w="170" w:type="pct"/>
          </w:tcPr>
          <w:p w14:paraId="11131FC1" w14:textId="77777777" w:rsidR="003B3290" w:rsidRPr="00AE1407" w:rsidRDefault="003B3290" w:rsidP="005E2923">
            <w:pPr>
              <w:autoSpaceDE w:val="0"/>
              <w:autoSpaceDN w:val="0"/>
              <w:adjustRightInd w:val="0"/>
              <w:jc w:val="center"/>
              <w:rPr>
                <w:b/>
                <w:bCs/>
                <w:noProof/>
              </w:rPr>
            </w:pPr>
            <w:bookmarkStart w:id="90" w:name="_GoBack"/>
            <w:bookmarkEnd w:id="90"/>
            <w:r>
              <w:rPr>
                <w:b/>
                <w:bCs/>
                <w:noProof/>
              </w:rPr>
              <w:t>I</w:t>
            </w:r>
          </w:p>
        </w:tc>
        <w:tc>
          <w:tcPr>
            <w:tcW w:w="3218" w:type="pct"/>
            <w:gridSpan w:val="6"/>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612" w:type="pct"/>
            <w:gridSpan w:val="4"/>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F174D9">
        <w:trPr>
          <w:trHeight w:val="274"/>
        </w:trPr>
        <w:tc>
          <w:tcPr>
            <w:tcW w:w="170" w:type="pct"/>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3218" w:type="pct"/>
            <w:gridSpan w:val="6"/>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612" w:type="pct"/>
            <w:gridSpan w:val="4"/>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F174D9">
        <w:trPr>
          <w:trHeight w:val="274"/>
        </w:trPr>
        <w:tc>
          <w:tcPr>
            <w:tcW w:w="170" w:type="pct"/>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3218" w:type="pct"/>
            <w:gridSpan w:val="6"/>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612" w:type="pct"/>
            <w:gridSpan w:val="4"/>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91" w:name="_Toc401143642"/>
    </w:p>
    <w:p w14:paraId="1034BE34" w14:textId="4FE7AF3F" w:rsidR="00E05332" w:rsidRPr="00360D95" w:rsidRDefault="00E05332" w:rsidP="00360D95">
      <w:pPr>
        <w:jc w:val="center"/>
        <w:rPr>
          <w:b/>
        </w:rPr>
      </w:pPr>
      <w:bookmarkStart w:id="92" w:name="_Toc440629954"/>
      <w:r w:rsidRPr="00360D95">
        <w:rPr>
          <w:b/>
        </w:rPr>
        <w:lastRenderedPageBreak/>
        <w:t>ОПШТИ ПОДАЦИ О ПОНУЂАЧУ ИЗ ГРУПЕ ПОНУЂАЧА</w:t>
      </w:r>
      <w:bookmarkEnd w:id="91"/>
      <w:bookmarkEnd w:id="92"/>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93" w:name="_Toc375826016"/>
      <w:bookmarkStart w:id="94" w:name="_Toc389030823"/>
      <w:bookmarkStart w:id="95" w:name="_Toc401143643"/>
      <w:bookmarkStart w:id="96" w:name="_Toc440629955"/>
      <w:r w:rsidRPr="00360D95">
        <w:rPr>
          <w:b/>
        </w:rPr>
        <w:lastRenderedPageBreak/>
        <w:t>ОПШТИ ПОДАЦИ О ПОДИЗВОЂАЧИМА</w:t>
      </w:r>
      <w:bookmarkEnd w:id="93"/>
      <w:bookmarkEnd w:id="94"/>
      <w:bookmarkEnd w:id="95"/>
      <w:bookmarkEnd w:id="96"/>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38395" w14:textId="77777777" w:rsidR="00CC2BEE" w:rsidRDefault="00CC2BEE">
      <w:r>
        <w:separator/>
      </w:r>
    </w:p>
  </w:endnote>
  <w:endnote w:type="continuationSeparator" w:id="0">
    <w:p w14:paraId="1EC9AD2E" w14:textId="77777777" w:rsidR="00CC2BEE" w:rsidRDefault="00CC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2FF" w:usb1="42002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CC2BEE" w:rsidRDefault="00CC2BE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CC2BEE" w:rsidRDefault="00CC2BE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CC2BEE" w:rsidRDefault="00CC2BEE">
            <w:pPr>
              <w:pStyle w:val="Footer"/>
              <w:jc w:val="center"/>
            </w:pPr>
            <w:r>
              <w:t xml:space="preserve">Страна </w:t>
            </w:r>
            <w:r>
              <w:rPr>
                <w:b/>
              </w:rPr>
              <w:fldChar w:fldCharType="begin"/>
            </w:r>
            <w:r>
              <w:rPr>
                <w:b/>
              </w:rPr>
              <w:instrText xml:space="preserve"> PAGE </w:instrText>
            </w:r>
            <w:r>
              <w:rPr>
                <w:b/>
              </w:rPr>
              <w:fldChar w:fldCharType="separate"/>
            </w:r>
            <w:r w:rsidR="00C95BBD">
              <w:rPr>
                <w:b/>
                <w:noProof/>
              </w:rPr>
              <w:t>31</w:t>
            </w:r>
            <w:r>
              <w:rPr>
                <w:b/>
              </w:rPr>
              <w:fldChar w:fldCharType="end"/>
            </w:r>
            <w:r>
              <w:t xml:space="preserve"> од </w:t>
            </w:r>
            <w:r>
              <w:rPr>
                <w:b/>
              </w:rPr>
              <w:fldChar w:fldCharType="begin"/>
            </w:r>
            <w:r>
              <w:rPr>
                <w:b/>
              </w:rPr>
              <w:instrText xml:space="preserve"> NUMPAGES  </w:instrText>
            </w:r>
            <w:r>
              <w:rPr>
                <w:b/>
              </w:rPr>
              <w:fldChar w:fldCharType="separate"/>
            </w:r>
            <w:r w:rsidR="00C95BBD">
              <w:rPr>
                <w:b/>
                <w:noProof/>
              </w:rPr>
              <w:t>33</w:t>
            </w:r>
            <w:r>
              <w:rPr>
                <w:b/>
              </w:rPr>
              <w:fldChar w:fldCharType="end"/>
            </w:r>
          </w:p>
        </w:sdtContent>
      </w:sdt>
    </w:sdtContent>
  </w:sdt>
  <w:p w14:paraId="178E4715" w14:textId="77777777" w:rsidR="00CC2BEE" w:rsidRPr="00CF2211" w:rsidRDefault="00CC2BE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1F39C" w14:textId="77777777" w:rsidR="00CC2BEE" w:rsidRDefault="00CC2BEE">
      <w:r>
        <w:separator/>
      </w:r>
    </w:p>
  </w:footnote>
  <w:footnote w:type="continuationSeparator" w:id="0">
    <w:p w14:paraId="7D1D9DE9" w14:textId="77777777" w:rsidR="00CC2BEE" w:rsidRDefault="00CC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CC2BEE" w:rsidRPr="00884492" w:rsidRDefault="00CC2BEE"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750752"/>
    <w:multiLevelType w:val="hybridMultilevel"/>
    <w:tmpl w:val="FC2A7B80"/>
    <w:lvl w:ilvl="0" w:tplc="FEA47F2C">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7BA5748"/>
    <w:multiLevelType w:val="multilevel"/>
    <w:tmpl w:val="50D0BC8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8597530"/>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E2E38E4"/>
    <w:multiLevelType w:val="multilevel"/>
    <w:tmpl w:val="043CD73A"/>
    <w:lvl w:ilvl="0">
      <w:start w:val="1"/>
      <w:numFmt w:val="decimal"/>
      <w:lvlText w:val="%1."/>
      <w:lvlJc w:val="left"/>
      <w:pPr>
        <w:ind w:left="502"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847B46"/>
    <w:multiLevelType w:val="multilevel"/>
    <w:tmpl w:val="043CD73A"/>
    <w:lvl w:ilvl="0">
      <w:start w:val="1"/>
      <w:numFmt w:val="decimal"/>
      <w:lvlText w:val="%1."/>
      <w:lvlJc w:val="left"/>
      <w:pPr>
        <w:ind w:left="502"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7">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8DD3727"/>
    <w:multiLevelType w:val="multilevel"/>
    <w:tmpl w:val="31282B6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BB2597D"/>
    <w:multiLevelType w:val="hybridMultilevel"/>
    <w:tmpl w:val="C8F4F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7507EB5"/>
    <w:multiLevelType w:val="multilevel"/>
    <w:tmpl w:val="92DA1A4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9">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12"/>
  </w:num>
  <w:num w:numId="7">
    <w:abstractNumId w:val="12"/>
  </w:num>
  <w:num w:numId="8">
    <w:abstractNumId w:val="18"/>
  </w:num>
  <w:num w:numId="9">
    <w:abstractNumId w:val="33"/>
  </w:num>
  <w:num w:numId="10">
    <w:abstractNumId w:val="20"/>
  </w:num>
  <w:num w:numId="11">
    <w:abstractNumId w:val="22"/>
  </w:num>
  <w:num w:numId="12">
    <w:abstractNumId w:val="25"/>
  </w:num>
  <w:num w:numId="13">
    <w:abstractNumId w:val="15"/>
  </w:num>
  <w:num w:numId="14">
    <w:abstractNumId w:val="7"/>
  </w:num>
  <w:num w:numId="15">
    <w:abstractNumId w:val="50"/>
  </w:num>
  <w:num w:numId="16">
    <w:abstractNumId w:val="30"/>
  </w:num>
  <w:num w:numId="17">
    <w:abstractNumId w:val="11"/>
  </w:num>
  <w:num w:numId="18">
    <w:abstractNumId w:val="38"/>
  </w:num>
  <w:num w:numId="19">
    <w:abstractNumId w:val="45"/>
  </w:num>
  <w:num w:numId="20">
    <w:abstractNumId w:val="26"/>
  </w:num>
  <w:num w:numId="21">
    <w:abstractNumId w:val="37"/>
  </w:num>
  <w:num w:numId="22">
    <w:abstractNumId w:val="46"/>
  </w:num>
  <w:num w:numId="23">
    <w:abstractNumId w:val="35"/>
  </w:num>
  <w:num w:numId="24">
    <w:abstractNumId w:val="8"/>
  </w:num>
  <w:num w:numId="25">
    <w:abstractNumId w:val="16"/>
  </w:num>
  <w:num w:numId="26">
    <w:abstractNumId w:val="3"/>
  </w:num>
  <w:num w:numId="27">
    <w:abstractNumId w:val="34"/>
  </w:num>
  <w:num w:numId="28">
    <w:abstractNumId w:val="32"/>
  </w:num>
  <w:num w:numId="29">
    <w:abstractNumId w:val="41"/>
  </w:num>
  <w:num w:numId="30">
    <w:abstractNumId w:val="31"/>
  </w:num>
  <w:num w:numId="31">
    <w:abstractNumId w:val="43"/>
  </w:num>
  <w:num w:numId="32">
    <w:abstractNumId w:val="21"/>
  </w:num>
  <w:num w:numId="33">
    <w:abstractNumId w:val="27"/>
  </w:num>
  <w:num w:numId="34">
    <w:abstractNumId w:val="9"/>
  </w:num>
  <w:num w:numId="35">
    <w:abstractNumId w:val="17"/>
  </w:num>
  <w:num w:numId="36">
    <w:abstractNumId w:val="49"/>
  </w:num>
  <w:num w:numId="37">
    <w:abstractNumId w:val="13"/>
  </w:num>
  <w:num w:numId="38">
    <w:abstractNumId w:val="6"/>
  </w:num>
  <w:num w:numId="39">
    <w:abstractNumId w:val="39"/>
  </w:num>
  <w:num w:numId="40">
    <w:abstractNumId w:val="44"/>
  </w:num>
  <w:num w:numId="41">
    <w:abstractNumId w:val="36"/>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10"/>
  </w:num>
  <w:num w:numId="47">
    <w:abstractNumId w:val="23"/>
  </w:num>
  <w:num w:numId="48">
    <w:abstractNumId w:val="14"/>
  </w:num>
  <w:num w:numId="4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19B"/>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50E"/>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34F5"/>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B6485"/>
    <w:rsid w:val="001C2363"/>
    <w:rsid w:val="001C4F8E"/>
    <w:rsid w:val="001C66D6"/>
    <w:rsid w:val="001C6B06"/>
    <w:rsid w:val="001D089F"/>
    <w:rsid w:val="001D1B33"/>
    <w:rsid w:val="001D229D"/>
    <w:rsid w:val="001D2559"/>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6C4"/>
    <w:rsid w:val="0029271D"/>
    <w:rsid w:val="00292F07"/>
    <w:rsid w:val="00293D26"/>
    <w:rsid w:val="00296C22"/>
    <w:rsid w:val="0029758A"/>
    <w:rsid w:val="00297DB0"/>
    <w:rsid w:val="00297EB8"/>
    <w:rsid w:val="002A0143"/>
    <w:rsid w:val="002A19E0"/>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B7B7C"/>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6A89"/>
    <w:rsid w:val="002D7AEC"/>
    <w:rsid w:val="002E14DA"/>
    <w:rsid w:val="002E1A33"/>
    <w:rsid w:val="002E1A62"/>
    <w:rsid w:val="002E2AB1"/>
    <w:rsid w:val="002E2EC7"/>
    <w:rsid w:val="002E33F9"/>
    <w:rsid w:val="002E4DBC"/>
    <w:rsid w:val="002E5F24"/>
    <w:rsid w:val="002E7E9E"/>
    <w:rsid w:val="002F0935"/>
    <w:rsid w:val="002F0B09"/>
    <w:rsid w:val="002F14CD"/>
    <w:rsid w:val="002F36AC"/>
    <w:rsid w:val="002F3C2B"/>
    <w:rsid w:val="002F3DB1"/>
    <w:rsid w:val="002F4414"/>
    <w:rsid w:val="002F4F2A"/>
    <w:rsid w:val="002F53AC"/>
    <w:rsid w:val="002F5806"/>
    <w:rsid w:val="002F5E99"/>
    <w:rsid w:val="002F614A"/>
    <w:rsid w:val="002F73FB"/>
    <w:rsid w:val="00300477"/>
    <w:rsid w:val="00300AAD"/>
    <w:rsid w:val="00301804"/>
    <w:rsid w:val="003031BD"/>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4F0C"/>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481C"/>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4C3B"/>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3FBA"/>
    <w:rsid w:val="0050447A"/>
    <w:rsid w:val="00505B0D"/>
    <w:rsid w:val="00506DD5"/>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35F9"/>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6232"/>
    <w:rsid w:val="005F76D6"/>
    <w:rsid w:val="005F7C28"/>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63F"/>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6121"/>
    <w:rsid w:val="00677408"/>
    <w:rsid w:val="00677862"/>
    <w:rsid w:val="00680A1E"/>
    <w:rsid w:val="00680EF4"/>
    <w:rsid w:val="0068219F"/>
    <w:rsid w:val="00684C6E"/>
    <w:rsid w:val="0068551F"/>
    <w:rsid w:val="00685665"/>
    <w:rsid w:val="006867C7"/>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364"/>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9B6"/>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A695E"/>
    <w:rsid w:val="007B0302"/>
    <w:rsid w:val="007B0529"/>
    <w:rsid w:val="007B1035"/>
    <w:rsid w:val="007B176F"/>
    <w:rsid w:val="007B247F"/>
    <w:rsid w:val="007B286E"/>
    <w:rsid w:val="007B3C20"/>
    <w:rsid w:val="007B4B72"/>
    <w:rsid w:val="007B4C2B"/>
    <w:rsid w:val="007B61A3"/>
    <w:rsid w:val="007B6475"/>
    <w:rsid w:val="007B663B"/>
    <w:rsid w:val="007B6DF2"/>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4B95"/>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2AE1"/>
    <w:rsid w:val="0081571D"/>
    <w:rsid w:val="008173B2"/>
    <w:rsid w:val="00817C42"/>
    <w:rsid w:val="00820B4C"/>
    <w:rsid w:val="008239A0"/>
    <w:rsid w:val="0082771C"/>
    <w:rsid w:val="008303D6"/>
    <w:rsid w:val="0083132F"/>
    <w:rsid w:val="00831672"/>
    <w:rsid w:val="008328A8"/>
    <w:rsid w:val="008328C3"/>
    <w:rsid w:val="008340F3"/>
    <w:rsid w:val="00836933"/>
    <w:rsid w:val="0083724D"/>
    <w:rsid w:val="00837683"/>
    <w:rsid w:val="008406D1"/>
    <w:rsid w:val="00841A08"/>
    <w:rsid w:val="00841EC0"/>
    <w:rsid w:val="008423A9"/>
    <w:rsid w:val="0084325D"/>
    <w:rsid w:val="008432A6"/>
    <w:rsid w:val="00843310"/>
    <w:rsid w:val="008439EB"/>
    <w:rsid w:val="00843C1A"/>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70D"/>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732"/>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0E8B"/>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43EF"/>
    <w:rsid w:val="00A1499B"/>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24FC"/>
    <w:rsid w:val="00A54B31"/>
    <w:rsid w:val="00A555C8"/>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440"/>
    <w:rsid w:val="00A91757"/>
    <w:rsid w:val="00A91AD5"/>
    <w:rsid w:val="00A9344A"/>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2288"/>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0C4F"/>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55CA"/>
    <w:rsid w:val="00B7658F"/>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251"/>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5420"/>
    <w:rsid w:val="00C369C3"/>
    <w:rsid w:val="00C402BD"/>
    <w:rsid w:val="00C4081E"/>
    <w:rsid w:val="00C40BB9"/>
    <w:rsid w:val="00C415B8"/>
    <w:rsid w:val="00C42302"/>
    <w:rsid w:val="00C4355E"/>
    <w:rsid w:val="00C43737"/>
    <w:rsid w:val="00C45F93"/>
    <w:rsid w:val="00C464D8"/>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677E2"/>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5BBD"/>
    <w:rsid w:val="00C978A6"/>
    <w:rsid w:val="00C97EE7"/>
    <w:rsid w:val="00CA13D4"/>
    <w:rsid w:val="00CA1EDB"/>
    <w:rsid w:val="00CA2087"/>
    <w:rsid w:val="00CA2E97"/>
    <w:rsid w:val="00CA3036"/>
    <w:rsid w:val="00CA5F23"/>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2BEE"/>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178A3"/>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46E"/>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0D3F"/>
    <w:rsid w:val="00E51425"/>
    <w:rsid w:val="00E51B03"/>
    <w:rsid w:val="00E52D7A"/>
    <w:rsid w:val="00E5579E"/>
    <w:rsid w:val="00E563DB"/>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2BFC"/>
    <w:rsid w:val="00EF466B"/>
    <w:rsid w:val="00EF4F10"/>
    <w:rsid w:val="00EF512D"/>
    <w:rsid w:val="00EF5517"/>
    <w:rsid w:val="00EF5678"/>
    <w:rsid w:val="00EF57B9"/>
    <w:rsid w:val="00EF6B58"/>
    <w:rsid w:val="00EF6B5E"/>
    <w:rsid w:val="00EF7FE9"/>
    <w:rsid w:val="00F00EAD"/>
    <w:rsid w:val="00F0178C"/>
    <w:rsid w:val="00F032AE"/>
    <w:rsid w:val="00F03633"/>
    <w:rsid w:val="00F04FDD"/>
    <w:rsid w:val="00F0595D"/>
    <w:rsid w:val="00F07E68"/>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4D9"/>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204"/>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289"/>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506DD5"/>
    <w:rPr>
      <w:sz w:val="24"/>
      <w:szCs w:val="24"/>
      <w:lang w:val="en-GB"/>
    </w:rPr>
  </w:style>
  <w:style w:type="paragraph" w:customStyle="1" w:styleId="Normal1">
    <w:name w:val="Normal1"/>
    <w:basedOn w:val="Normal"/>
    <w:rsid w:val="00506DD5"/>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506DD5"/>
    <w:rPr>
      <w:sz w:val="24"/>
      <w:szCs w:val="24"/>
      <w:lang w:val="en-GB"/>
    </w:rPr>
  </w:style>
  <w:style w:type="paragraph" w:customStyle="1" w:styleId="Normal1">
    <w:name w:val="Normal1"/>
    <w:basedOn w:val="Normal"/>
    <w:rsid w:val="00506DD5"/>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967DBED6461F4C079552C8EDED545700"/>
        <w:category>
          <w:name w:val="General"/>
          <w:gallery w:val="placeholder"/>
        </w:category>
        <w:types>
          <w:type w:val="bbPlcHdr"/>
        </w:types>
        <w:behaviors>
          <w:behavior w:val="content"/>
        </w:behaviors>
        <w:guid w:val="{776C1E9E-E0A7-4673-8A54-DECB14AD8E74}"/>
      </w:docPartPr>
      <w:docPartBody>
        <w:p w:rsidR="00763A6E" w:rsidRDefault="00763A6E" w:rsidP="00763A6E">
          <w:pPr>
            <w:pStyle w:val="967DBED6461F4C079552C8EDED545700"/>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2FF" w:usb1="420024FF" w:usb2="00000000" w:usb3="00000000" w:csb0="0000019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5259"/>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3A6E"/>
    <w:rsid w:val="00766BAF"/>
    <w:rsid w:val="007A7591"/>
    <w:rsid w:val="007C15C2"/>
    <w:rsid w:val="007E4B9D"/>
    <w:rsid w:val="007F4E2B"/>
    <w:rsid w:val="0081626E"/>
    <w:rsid w:val="00823B77"/>
    <w:rsid w:val="0087353A"/>
    <w:rsid w:val="008772BD"/>
    <w:rsid w:val="00891BB0"/>
    <w:rsid w:val="00897A9D"/>
    <w:rsid w:val="008C355C"/>
    <w:rsid w:val="008D7614"/>
    <w:rsid w:val="008F5780"/>
    <w:rsid w:val="00901B58"/>
    <w:rsid w:val="009172D5"/>
    <w:rsid w:val="009702D7"/>
    <w:rsid w:val="009857EF"/>
    <w:rsid w:val="009F0AFF"/>
    <w:rsid w:val="00A56A6F"/>
    <w:rsid w:val="00A71514"/>
    <w:rsid w:val="00A75B26"/>
    <w:rsid w:val="00A77D1F"/>
    <w:rsid w:val="00A87CA3"/>
    <w:rsid w:val="00A93C93"/>
    <w:rsid w:val="00AA5EC1"/>
    <w:rsid w:val="00AB0F27"/>
    <w:rsid w:val="00AC2F13"/>
    <w:rsid w:val="00AD58B2"/>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A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967DBED6461F4C079552C8EDED545700">
    <w:name w:val="967DBED6461F4C079552C8EDED545700"/>
    <w:rsid w:val="00763A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DD9C3-60BD-454E-B438-D324BF92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33</Pages>
  <Words>8842</Words>
  <Characters>50404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59128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10</cp:revision>
  <cp:lastPrinted>2015-08-24T10:45:00Z</cp:lastPrinted>
  <dcterms:created xsi:type="dcterms:W3CDTF">2017-11-02T09:56:00Z</dcterms:created>
  <dcterms:modified xsi:type="dcterms:W3CDTF">2017-11-22T10:23:00Z</dcterms:modified>
</cp:coreProperties>
</file>