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04DB7000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597237">
        <w:rPr>
          <w:lang w:val="sr-Latn-RS"/>
        </w:rPr>
        <w:t>2</w:t>
      </w:r>
      <w:r w:rsidR="00842FF4">
        <w:rPr>
          <w:lang w:val="sr-Latn-RS"/>
        </w:rPr>
        <w:t>4</w:t>
      </w:r>
      <w:r w:rsidR="00597237">
        <w:rPr>
          <w:lang w:val="sr-Latn-RS"/>
        </w:rPr>
        <w:t>.11.2017.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2AF4130D" w:rsidR="007A12DD" w:rsidRDefault="00597237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34213C">
        <w:rPr>
          <w:noProof/>
        </w:rPr>
        <w:t xml:space="preserve">204-17-M – </w:t>
      </w:r>
      <w:r w:rsidRPr="0034213C">
        <w:rPr>
          <w:noProof/>
          <w:lang w:val="sr-Cyrl-CS"/>
        </w:rPr>
        <w:t xml:space="preserve">Испитивање, сервисирање и одржавање система за заштиту од </w:t>
      </w:r>
      <w:bookmarkStart w:id="0" w:name="_GoBack"/>
      <w:bookmarkEnd w:id="0"/>
      <w:r w:rsidRPr="0034213C">
        <w:rPr>
          <w:noProof/>
          <w:lang w:val="sr-Cyrl-CS"/>
        </w:rPr>
        <w:t>пожара у Ургентном центру и Клиници за интерне болести</w:t>
      </w:r>
      <w:r w:rsidRPr="0034213C">
        <w:rPr>
          <w:noProof/>
          <w:lang w:val="sr-Latn-RS"/>
        </w:rPr>
        <w:t xml:space="preserve"> </w:t>
      </w:r>
      <w:r w:rsidRPr="0034213C">
        <w:rPr>
          <w:noProof/>
          <w:lang w:val="sr-Cyrl-RS"/>
        </w:rPr>
        <w:t>Клиничког центра Војводине</w:t>
      </w:r>
    </w:p>
    <w:p w14:paraId="708B961D" w14:textId="5CBBFD98" w:rsidR="00597237" w:rsidRPr="00597237" w:rsidRDefault="00597237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9B60E2">
        <w:rPr>
          <w:noProof/>
        </w:rPr>
        <w:t>50413200 услуге поправке и одржавања ватрогасне опреме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17252459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97237">
        <w:rPr>
          <w:rFonts w:eastAsiaTheme="minorHAnsi"/>
          <w:b/>
          <w:lang w:val="en-US"/>
        </w:rPr>
        <w:t xml:space="preserve"> </w:t>
      </w:r>
      <w:r w:rsidR="00597237" w:rsidRPr="0034213C">
        <w:rPr>
          <w:lang w:val="hr-HR"/>
        </w:rPr>
        <w:t>600.000,00</w:t>
      </w:r>
      <w:r w:rsidR="00597237" w:rsidRPr="0034213C">
        <w:rPr>
          <w:lang w:val="sr-Cyrl-CS"/>
        </w:rPr>
        <w:t xml:space="preserve"> 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06F02B99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97237">
        <w:rPr>
          <w:rFonts w:eastAsiaTheme="minorHAnsi"/>
          <w:b/>
          <w:lang w:val="en-US"/>
        </w:rPr>
        <w:t xml:space="preserve"> 2</w:t>
      </w:r>
    </w:p>
    <w:p w14:paraId="58F33DE1" w14:textId="77777777" w:rsidR="00597237" w:rsidRPr="00C36B50" w:rsidRDefault="0059723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355B997" w14:textId="0699CA51" w:rsidR="00597237" w:rsidRPr="00FC746E" w:rsidRDefault="00597237" w:rsidP="00597237">
      <w:pPr>
        <w:pStyle w:val="BodyTextIndent"/>
        <w:ind w:left="360"/>
        <w:rPr>
          <w:lang w:val="sr-Latn-RS"/>
        </w:rPr>
      </w:pPr>
      <w:r w:rsidRPr="00FC746E">
        <w:rPr>
          <w:bCs/>
          <w:lang w:val="hr-HR"/>
        </w:rPr>
        <w:t>-</w:t>
      </w:r>
      <w:r>
        <w:rPr>
          <w:bCs/>
          <w:lang w:val="hr-HR"/>
        </w:rPr>
        <w:t xml:space="preserve"> </w:t>
      </w:r>
      <w:r w:rsidRPr="00FC746E">
        <w:rPr>
          <w:lang w:val="sr-Latn-CS"/>
        </w:rPr>
        <w:t xml:space="preserve">„FITTICH S.A.“ </w:t>
      </w:r>
      <w:r w:rsidRPr="00FC746E">
        <w:rPr>
          <w:lang w:val="sr-Cyrl-RS"/>
        </w:rPr>
        <w:t>д.о.о., Сомборски пут 46, Суботица</w:t>
      </w:r>
    </w:p>
    <w:p w14:paraId="7ABDA86C" w14:textId="77777777" w:rsidR="00597237" w:rsidRPr="00FC746E" w:rsidRDefault="00597237" w:rsidP="00597237">
      <w:pPr>
        <w:pStyle w:val="BodyTextIndent"/>
        <w:ind w:left="360"/>
        <w:rPr>
          <w:bCs/>
          <w:lang w:val="sr-Latn-RS"/>
        </w:rPr>
      </w:pPr>
      <w:r w:rsidRPr="00FC746E">
        <w:rPr>
          <w:lang w:val="sr-Latn-RS"/>
        </w:rPr>
        <w:t xml:space="preserve">- </w:t>
      </w:r>
      <w:r w:rsidRPr="00FC746E">
        <w:rPr>
          <w:lang w:val="sr-Cyrl-RS"/>
        </w:rPr>
        <w:t>„ТВИ“ д.о.о., Стојана Матића 44/2, Београд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7D874B11" w14:textId="77777777" w:rsidR="00597237" w:rsidRPr="00FC746E" w:rsidRDefault="00597237" w:rsidP="00597237">
      <w:pPr>
        <w:pStyle w:val="BodyTextIndent"/>
        <w:numPr>
          <w:ilvl w:val="0"/>
          <w:numId w:val="4"/>
        </w:numPr>
        <w:spacing w:after="0"/>
        <w:jc w:val="both"/>
        <w:rPr>
          <w:lang w:val="sr-Cyrl-RS"/>
        </w:rPr>
      </w:pPr>
      <w:r w:rsidRPr="00FC746E">
        <w:rPr>
          <w:lang w:val="sr-Cyrl-RS"/>
        </w:rPr>
        <w:t xml:space="preserve">Понуда понуђача </w:t>
      </w:r>
      <w:r w:rsidRPr="00FC746E">
        <w:rPr>
          <w:lang w:val="sr-Latn-CS"/>
        </w:rPr>
        <w:t>„</w:t>
      </w:r>
      <w:r w:rsidRPr="00FC746E">
        <w:rPr>
          <w:b/>
          <w:lang w:val="sr-Latn-CS"/>
        </w:rPr>
        <w:t xml:space="preserve">FITTICH S.A.“ </w:t>
      </w:r>
      <w:r w:rsidRPr="00FC746E">
        <w:rPr>
          <w:b/>
          <w:lang w:val="sr-Cyrl-RS"/>
        </w:rPr>
        <w:t xml:space="preserve">д.о.о., Сомборски пут 46, Суботица </w:t>
      </w:r>
      <w:r w:rsidRPr="00FC746E">
        <w:rPr>
          <w:lang w:val="sr-Cyrl-RS"/>
        </w:rPr>
        <w:t>је одбијена као неприхватљива</w:t>
      </w:r>
      <w:r w:rsidRPr="00FC746E">
        <w:rPr>
          <w:lang w:val="sr-Latn-RS"/>
        </w:rPr>
        <w:t xml:space="preserve"> </w:t>
      </w:r>
      <w:r w:rsidRPr="00FC746E">
        <w:rPr>
          <w:lang w:val="sr-Cyrl-RS"/>
        </w:rPr>
        <w:t>из разлога што понуђач није доставио доказ из тачке 5. Додатних услова- „</w:t>
      </w:r>
      <w:r w:rsidRPr="00FC746E">
        <w:rPr>
          <w:lang w:val="sr-Cyrl-CS"/>
        </w:rPr>
        <w:t>Понуђач мора да поседује о</w:t>
      </w:r>
      <w:proofErr w:type="spellStart"/>
      <w:r w:rsidRPr="00FC746E">
        <w:t>влашћење</w:t>
      </w:r>
      <w:proofErr w:type="spellEnd"/>
      <w:r w:rsidRPr="00FC746E">
        <w:t>/</w:t>
      </w:r>
      <w:proofErr w:type="spellStart"/>
      <w:r w:rsidRPr="00FC746E">
        <w:t>потврду</w:t>
      </w:r>
      <w:proofErr w:type="spellEnd"/>
      <w:r w:rsidRPr="00FC746E">
        <w:t xml:space="preserve"> </w:t>
      </w:r>
      <w:proofErr w:type="spellStart"/>
      <w:r w:rsidRPr="00FC746E">
        <w:t>од</w:t>
      </w:r>
      <w:proofErr w:type="spellEnd"/>
      <w:r w:rsidRPr="00FC746E">
        <w:t xml:space="preserve"> </w:t>
      </w:r>
      <w:proofErr w:type="spellStart"/>
      <w:r w:rsidRPr="00FC746E">
        <w:t>стране</w:t>
      </w:r>
      <w:proofErr w:type="spellEnd"/>
      <w:r w:rsidRPr="00FC746E">
        <w:t xml:space="preserve"> </w:t>
      </w:r>
      <w:proofErr w:type="spellStart"/>
      <w:r w:rsidRPr="00FC746E">
        <w:t>овлашћеног</w:t>
      </w:r>
      <w:proofErr w:type="spellEnd"/>
      <w:r w:rsidRPr="00FC746E">
        <w:t xml:space="preserve"> </w:t>
      </w:r>
      <w:proofErr w:type="spellStart"/>
      <w:r w:rsidRPr="00FC746E">
        <w:t>произвођача</w:t>
      </w:r>
      <w:proofErr w:type="spellEnd"/>
      <w:r w:rsidRPr="00FC746E">
        <w:t xml:space="preserve"> </w:t>
      </w:r>
      <w:proofErr w:type="spellStart"/>
      <w:r w:rsidRPr="00FC746E">
        <w:t>да</w:t>
      </w:r>
      <w:proofErr w:type="spellEnd"/>
      <w:r w:rsidRPr="00FC746E">
        <w:t xml:space="preserve"> </w:t>
      </w:r>
      <w:proofErr w:type="spellStart"/>
      <w:r w:rsidRPr="00FC746E">
        <w:t>је</w:t>
      </w:r>
      <w:proofErr w:type="spellEnd"/>
      <w:r w:rsidRPr="00FC746E">
        <w:t xml:space="preserve"> </w:t>
      </w:r>
      <w:proofErr w:type="spellStart"/>
      <w:r w:rsidRPr="00FC746E">
        <w:t>овлашћен</w:t>
      </w:r>
      <w:proofErr w:type="spellEnd"/>
      <w:r w:rsidRPr="00FC746E">
        <w:t xml:space="preserve"> </w:t>
      </w:r>
      <w:proofErr w:type="spellStart"/>
      <w:r w:rsidRPr="00FC746E">
        <w:t>за</w:t>
      </w:r>
      <w:proofErr w:type="spellEnd"/>
      <w:r w:rsidRPr="00FC746E">
        <w:t xml:space="preserve"> </w:t>
      </w:r>
      <w:proofErr w:type="spellStart"/>
      <w:r w:rsidRPr="00FC746E">
        <w:t>обављање</w:t>
      </w:r>
      <w:proofErr w:type="spellEnd"/>
      <w:r w:rsidRPr="00FC746E">
        <w:t xml:space="preserve"> </w:t>
      </w:r>
      <w:proofErr w:type="spellStart"/>
      <w:r w:rsidRPr="00FC746E">
        <w:t>услуге</w:t>
      </w:r>
      <w:proofErr w:type="spellEnd"/>
      <w:r w:rsidRPr="00FC746E">
        <w:t xml:space="preserve"> </w:t>
      </w:r>
      <w:proofErr w:type="spellStart"/>
      <w:r w:rsidRPr="00FC746E">
        <w:t>сервисирања</w:t>
      </w:r>
      <w:proofErr w:type="spellEnd"/>
      <w:r w:rsidRPr="00FC746E">
        <w:t xml:space="preserve">, </w:t>
      </w:r>
      <w:proofErr w:type="spellStart"/>
      <w:r w:rsidRPr="00FC746E">
        <w:t>набавке</w:t>
      </w:r>
      <w:proofErr w:type="spellEnd"/>
      <w:r w:rsidRPr="00FC746E">
        <w:t xml:space="preserve"> и </w:t>
      </w:r>
      <w:proofErr w:type="spellStart"/>
      <w:r w:rsidRPr="00FC746E">
        <w:t>уградње</w:t>
      </w:r>
      <w:proofErr w:type="spellEnd"/>
      <w:r w:rsidRPr="00FC746E">
        <w:t xml:space="preserve"> </w:t>
      </w:r>
      <w:proofErr w:type="spellStart"/>
      <w:r w:rsidRPr="00FC746E">
        <w:t>делова</w:t>
      </w:r>
      <w:proofErr w:type="spellEnd"/>
      <w:r w:rsidRPr="00FC746E">
        <w:t xml:space="preserve"> </w:t>
      </w:r>
      <w:r w:rsidRPr="00FC746E">
        <w:rPr>
          <w:bCs/>
          <w:iCs/>
          <w:lang w:val="sr-Cyrl-CS"/>
        </w:rPr>
        <w:t>за централу у Ургентном центру“.</w:t>
      </w:r>
    </w:p>
    <w:p w14:paraId="4A57D904" w14:textId="77777777" w:rsidR="00597237" w:rsidRPr="00FC746E" w:rsidRDefault="00597237" w:rsidP="00597237">
      <w:pPr>
        <w:pStyle w:val="BodyTextIndent"/>
        <w:numPr>
          <w:ilvl w:val="0"/>
          <w:numId w:val="4"/>
        </w:numPr>
        <w:spacing w:after="0"/>
        <w:jc w:val="both"/>
        <w:rPr>
          <w:lang w:val="sr-Cyrl-RS"/>
        </w:rPr>
      </w:pPr>
      <w:r w:rsidRPr="00FC746E">
        <w:rPr>
          <w:lang w:val="sr-Cyrl-RS"/>
        </w:rPr>
        <w:t xml:space="preserve">Понуда понуђача </w:t>
      </w:r>
      <w:r w:rsidRPr="00FC746E">
        <w:rPr>
          <w:b/>
          <w:lang w:val="sr-Cyrl-RS"/>
        </w:rPr>
        <w:t xml:space="preserve">„ТВИ“ д.о.о., Стојана Матића 44/2, Београд </w:t>
      </w:r>
      <w:r w:rsidRPr="00FC746E">
        <w:rPr>
          <w:lang w:val="sr-Cyrl-RS"/>
        </w:rPr>
        <w:t>је одбијена као неприхватљива</w:t>
      </w:r>
      <w:r w:rsidRPr="00FC746E">
        <w:rPr>
          <w:lang w:val="sr-Latn-RS"/>
        </w:rPr>
        <w:t xml:space="preserve"> </w:t>
      </w:r>
      <w:r w:rsidRPr="00FC746E">
        <w:rPr>
          <w:lang w:val="sr-Cyrl-RS"/>
        </w:rPr>
        <w:t>из разлога што понуђач није доставио доказ из тачке 5. Додатних услова- „</w:t>
      </w:r>
      <w:r w:rsidRPr="00FC746E">
        <w:rPr>
          <w:lang w:val="sr-Cyrl-CS"/>
        </w:rPr>
        <w:t>Понуђач мора да поседује о</w:t>
      </w:r>
      <w:proofErr w:type="spellStart"/>
      <w:r w:rsidRPr="00FC746E">
        <w:t>влашћење</w:t>
      </w:r>
      <w:proofErr w:type="spellEnd"/>
      <w:r w:rsidRPr="00FC746E">
        <w:t>/</w:t>
      </w:r>
      <w:proofErr w:type="spellStart"/>
      <w:r w:rsidRPr="00FC746E">
        <w:t>потврду</w:t>
      </w:r>
      <w:proofErr w:type="spellEnd"/>
      <w:r w:rsidRPr="00FC746E">
        <w:t xml:space="preserve"> </w:t>
      </w:r>
      <w:proofErr w:type="spellStart"/>
      <w:r w:rsidRPr="00FC746E">
        <w:t>од</w:t>
      </w:r>
      <w:proofErr w:type="spellEnd"/>
      <w:r w:rsidRPr="00FC746E">
        <w:t xml:space="preserve"> </w:t>
      </w:r>
      <w:proofErr w:type="spellStart"/>
      <w:r w:rsidRPr="00FC746E">
        <w:t>стране</w:t>
      </w:r>
      <w:proofErr w:type="spellEnd"/>
      <w:r w:rsidRPr="00FC746E">
        <w:t xml:space="preserve"> </w:t>
      </w:r>
      <w:proofErr w:type="spellStart"/>
      <w:r w:rsidRPr="00FC746E">
        <w:t>овлашћеног</w:t>
      </w:r>
      <w:proofErr w:type="spellEnd"/>
      <w:r w:rsidRPr="00FC746E">
        <w:t xml:space="preserve"> </w:t>
      </w:r>
      <w:proofErr w:type="spellStart"/>
      <w:r w:rsidRPr="00FC746E">
        <w:t>произвођача</w:t>
      </w:r>
      <w:proofErr w:type="spellEnd"/>
      <w:r w:rsidRPr="00FC746E">
        <w:t xml:space="preserve"> </w:t>
      </w:r>
      <w:proofErr w:type="spellStart"/>
      <w:r w:rsidRPr="00FC746E">
        <w:t>да</w:t>
      </w:r>
      <w:proofErr w:type="spellEnd"/>
      <w:r w:rsidRPr="00FC746E">
        <w:t xml:space="preserve"> </w:t>
      </w:r>
      <w:proofErr w:type="spellStart"/>
      <w:r w:rsidRPr="00FC746E">
        <w:t>је</w:t>
      </w:r>
      <w:proofErr w:type="spellEnd"/>
      <w:r w:rsidRPr="00FC746E">
        <w:t xml:space="preserve"> </w:t>
      </w:r>
      <w:proofErr w:type="spellStart"/>
      <w:r w:rsidRPr="00FC746E">
        <w:t>овлашћен</w:t>
      </w:r>
      <w:proofErr w:type="spellEnd"/>
      <w:r w:rsidRPr="00FC746E">
        <w:t xml:space="preserve"> </w:t>
      </w:r>
      <w:proofErr w:type="spellStart"/>
      <w:r w:rsidRPr="00FC746E">
        <w:t>за</w:t>
      </w:r>
      <w:proofErr w:type="spellEnd"/>
      <w:r w:rsidRPr="00FC746E">
        <w:t xml:space="preserve"> </w:t>
      </w:r>
      <w:proofErr w:type="spellStart"/>
      <w:r w:rsidRPr="00FC746E">
        <w:t>обављање</w:t>
      </w:r>
      <w:proofErr w:type="spellEnd"/>
      <w:r w:rsidRPr="00FC746E">
        <w:t xml:space="preserve"> </w:t>
      </w:r>
      <w:proofErr w:type="spellStart"/>
      <w:r w:rsidRPr="00FC746E">
        <w:t>услуге</w:t>
      </w:r>
      <w:proofErr w:type="spellEnd"/>
      <w:r w:rsidRPr="00FC746E">
        <w:t xml:space="preserve"> </w:t>
      </w:r>
      <w:proofErr w:type="spellStart"/>
      <w:r w:rsidRPr="00FC746E">
        <w:t>сервисирања</w:t>
      </w:r>
      <w:proofErr w:type="spellEnd"/>
      <w:r w:rsidRPr="00FC746E">
        <w:t xml:space="preserve">, </w:t>
      </w:r>
      <w:proofErr w:type="spellStart"/>
      <w:r w:rsidRPr="00FC746E">
        <w:t>набавке</w:t>
      </w:r>
      <w:proofErr w:type="spellEnd"/>
      <w:r w:rsidRPr="00FC746E">
        <w:t xml:space="preserve"> и </w:t>
      </w:r>
      <w:proofErr w:type="spellStart"/>
      <w:r w:rsidRPr="00FC746E">
        <w:t>уградње</w:t>
      </w:r>
      <w:proofErr w:type="spellEnd"/>
      <w:r w:rsidRPr="00FC746E">
        <w:t xml:space="preserve"> </w:t>
      </w:r>
      <w:proofErr w:type="spellStart"/>
      <w:r w:rsidRPr="00FC746E">
        <w:t>делова</w:t>
      </w:r>
      <w:proofErr w:type="spellEnd"/>
      <w:r w:rsidRPr="00FC746E">
        <w:t xml:space="preserve"> </w:t>
      </w:r>
      <w:r w:rsidRPr="00FC746E">
        <w:rPr>
          <w:bCs/>
          <w:iCs/>
          <w:lang w:val="sr-Cyrl-CS"/>
        </w:rPr>
        <w:t>за централу у Ургентном центру“.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54426B4A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97237" w:rsidRPr="00597237">
        <w:rPr>
          <w:noProof/>
          <w:lang w:val="sr-Cyrl-CS"/>
        </w:rPr>
        <w:t xml:space="preserve"> </w:t>
      </w:r>
      <w:r w:rsidR="00597237" w:rsidRPr="00FC746E">
        <w:rPr>
          <w:noProof/>
          <w:lang w:val="sr-Cyrl-CS"/>
        </w:rPr>
        <w:t xml:space="preserve">Наручилац ће </w:t>
      </w:r>
      <w:r w:rsidR="00597237" w:rsidRPr="00FC746E">
        <w:rPr>
          <w:noProof/>
          <w:lang w:val="sr-Cyrl-RS"/>
        </w:rPr>
        <w:t>поново спровести поступак када се за то стекну законски услови.</w:t>
      </w: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842FF4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3028782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842FF4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842FF4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ABB"/>
    <w:multiLevelType w:val="hybridMultilevel"/>
    <w:tmpl w:val="6D28371E"/>
    <w:lvl w:ilvl="0" w:tplc="1C74E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97237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2FF4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36</cp:revision>
  <dcterms:created xsi:type="dcterms:W3CDTF">2013-04-12T07:18:00Z</dcterms:created>
  <dcterms:modified xsi:type="dcterms:W3CDTF">2017-11-24T10:40:00Z</dcterms:modified>
</cp:coreProperties>
</file>