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966A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76C79">
        <w:rPr>
          <w:rFonts w:eastAsiaTheme="minorHAnsi"/>
        </w:rPr>
        <w:t>208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D1278D">
        <w:rPr>
          <w:rFonts w:eastAsiaTheme="minorHAnsi"/>
          <w:lang w:val="sr-Latn-RS"/>
        </w:rPr>
        <w:t>1</w:t>
      </w:r>
      <w:r w:rsidR="003A073B">
        <w:rPr>
          <w:rFonts w:eastAsiaTheme="minorHAnsi"/>
          <w:lang w:val="sr-Latn-RS"/>
        </w:rPr>
        <w:t>9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D1278D" w:rsidRDefault="00F32895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F32895">
        <w:rPr>
          <w:b/>
          <w:lang w:val="sr-Cyrl-CS"/>
        </w:rPr>
        <w:t>Електрода прстенаста</w:t>
      </w:r>
    </w:p>
    <w:p w:rsidR="00F32895" w:rsidRPr="00F32895" w:rsidRDefault="00F32895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3A073B" w:rsidRPr="003A073B">
        <w:rPr>
          <w:lang w:val="sr-Latn-RS"/>
        </w:rPr>
        <w:t xml:space="preserve">293.800,00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3A073B" w:rsidRPr="003A073B">
        <w:rPr>
          <w:lang w:val="sr-Latn-RS"/>
        </w:rPr>
        <w:t xml:space="preserve">352.560,00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10C6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10C67">
        <w:rPr>
          <w:rFonts w:eastAsiaTheme="minorHAnsi"/>
          <w:lang w:val="sr-Latn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3A073B" w:rsidRPr="003A073B">
        <w:rPr>
          <w:lang w:val="sr-Latn-RS"/>
        </w:rPr>
        <w:t xml:space="preserve">293.800,00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3A073B" w:rsidRPr="003A073B">
        <w:rPr>
          <w:lang w:val="sr-Latn-RS"/>
        </w:rPr>
        <w:t xml:space="preserve">293.800,00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3A073B" w:rsidRPr="003A073B">
        <w:rPr>
          <w:lang w:val="sr-Latn-RS"/>
        </w:rPr>
        <w:t xml:space="preserve">293.800,00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3A073B" w:rsidRPr="003A073B">
        <w:rPr>
          <w:lang w:val="sr-Latn-RS"/>
        </w:rPr>
        <w:t xml:space="preserve">293.800,00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76C79">
        <w:rPr>
          <w:rFonts w:eastAsiaTheme="minorHAnsi"/>
          <w:lang w:val="sr-Latn-RS"/>
        </w:rPr>
        <w:t>04</w:t>
      </w:r>
      <w:r w:rsidR="002C1016">
        <w:rPr>
          <w:rFonts w:eastAsiaTheme="minorHAnsi"/>
        </w:rPr>
        <w:t>.1</w:t>
      </w:r>
      <w:r w:rsidR="00276C79">
        <w:rPr>
          <w:rFonts w:eastAsiaTheme="minorHAnsi"/>
          <w:lang w:val="sr-Latn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966A5">
        <w:rPr>
          <w:rFonts w:eastAsiaTheme="minorHAnsi"/>
          <w:b/>
          <w:lang w:val="en-US"/>
        </w:rPr>
        <w:t>Датум</w:t>
      </w:r>
      <w:proofErr w:type="spellEnd"/>
      <w:r w:rsidR="00CC7921" w:rsidRPr="007966A5">
        <w:rPr>
          <w:rFonts w:eastAsiaTheme="minorHAnsi"/>
          <w:b/>
          <w:lang w:val="en-US"/>
        </w:rPr>
        <w:t xml:space="preserve"> </w:t>
      </w:r>
      <w:proofErr w:type="spellStart"/>
      <w:r w:rsidRPr="007966A5">
        <w:rPr>
          <w:rFonts w:eastAsiaTheme="minorHAnsi"/>
          <w:b/>
          <w:lang w:val="en-US"/>
        </w:rPr>
        <w:t>закључења</w:t>
      </w:r>
      <w:proofErr w:type="spellEnd"/>
      <w:r w:rsidR="00CC7921" w:rsidRPr="007966A5">
        <w:rPr>
          <w:rFonts w:eastAsiaTheme="minorHAnsi"/>
          <w:b/>
          <w:lang w:val="en-US"/>
        </w:rPr>
        <w:t xml:space="preserve"> </w:t>
      </w:r>
      <w:proofErr w:type="spellStart"/>
      <w:r w:rsidRPr="007966A5">
        <w:rPr>
          <w:rFonts w:eastAsiaTheme="minorHAnsi"/>
          <w:b/>
          <w:lang w:val="en-US"/>
        </w:rPr>
        <w:t>уговора</w:t>
      </w:r>
      <w:proofErr w:type="spellEnd"/>
      <w:r w:rsidR="00CC7921" w:rsidRPr="007966A5">
        <w:rPr>
          <w:rFonts w:eastAsiaTheme="minorHAnsi"/>
          <w:b/>
          <w:lang w:val="en-US"/>
        </w:rPr>
        <w:t>:</w:t>
      </w:r>
      <w:r w:rsidR="00FA2360" w:rsidRPr="007966A5">
        <w:rPr>
          <w:rFonts w:eastAsiaTheme="minorHAnsi"/>
          <w:b/>
          <w:lang w:val="en-US"/>
        </w:rPr>
        <w:t xml:space="preserve"> </w:t>
      </w:r>
      <w:r w:rsidR="00DD70F6" w:rsidRPr="007966A5">
        <w:rPr>
          <w:rFonts w:eastAsiaTheme="minorHAnsi"/>
          <w:b/>
          <w:lang w:val="en-US"/>
        </w:rPr>
        <w:t xml:space="preserve"> </w:t>
      </w:r>
      <w:r w:rsidR="007966A5" w:rsidRPr="007966A5">
        <w:rPr>
          <w:rFonts w:eastAsiaTheme="minorHAnsi"/>
          <w:b/>
          <w:lang w:val="sr-Latn-RS"/>
        </w:rPr>
        <w:t>19</w:t>
      </w:r>
      <w:r w:rsidR="00DD70F6" w:rsidRPr="007966A5">
        <w:rPr>
          <w:rFonts w:eastAsiaTheme="minorHAnsi"/>
          <w:b/>
          <w:lang w:val="en-US"/>
        </w:rPr>
        <w:t>.</w:t>
      </w:r>
      <w:r w:rsidR="00562433" w:rsidRPr="007966A5">
        <w:rPr>
          <w:rFonts w:eastAsiaTheme="minorHAnsi"/>
          <w:b/>
          <w:lang w:val="sr-Cyrl-RS"/>
        </w:rPr>
        <w:t>1</w:t>
      </w:r>
      <w:r w:rsidR="00276C79" w:rsidRPr="007966A5">
        <w:rPr>
          <w:rFonts w:eastAsiaTheme="minorHAnsi"/>
          <w:b/>
          <w:lang w:val="sr-Latn-RS"/>
        </w:rPr>
        <w:t>2</w:t>
      </w:r>
      <w:r w:rsidR="006D6939" w:rsidRPr="007966A5">
        <w:rPr>
          <w:rFonts w:eastAsiaTheme="minorHAnsi"/>
          <w:b/>
          <w:lang w:val="en-US"/>
        </w:rPr>
        <w:t>.2017.</w:t>
      </w:r>
      <w:bookmarkStart w:id="0" w:name="_GoBack"/>
      <w:bookmarkEnd w:id="0"/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D1278D" w:rsidRDefault="00F32895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F32895">
        <w:rPr>
          <w:b/>
          <w:lang w:val="sr-Cyrl-CS"/>
        </w:rPr>
        <w:t>„Медиал Гроуп“ д.о.о., Бул. Арсенија Чарнојевића бр. 74/2, Београд</w:t>
      </w:r>
    </w:p>
    <w:p w:rsidR="00F32895" w:rsidRPr="00F32895" w:rsidRDefault="00F32895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DD70F6" w:rsidRPr="00DD70F6">
        <w:rPr>
          <w:rFonts w:eastAsiaTheme="minorHAnsi"/>
        </w:rPr>
        <w:t>до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којем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добављач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целости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испоручи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наручиоцу</w:t>
      </w:r>
      <w:proofErr w:type="spellEnd"/>
      <w:r w:rsidR="00DD70F6">
        <w:rPr>
          <w:rFonts w:eastAsiaTheme="minorHAnsi"/>
        </w:rPr>
        <w:t xml:space="preserve"> </w:t>
      </w:r>
      <w:proofErr w:type="spellStart"/>
      <w:r w:rsidR="00DD70F6">
        <w:rPr>
          <w:rFonts w:eastAsiaTheme="minorHAnsi"/>
        </w:rPr>
        <w:t>добра</w:t>
      </w:r>
      <w:proofErr w:type="spellEnd"/>
      <w:r w:rsidR="00DD70F6">
        <w:rPr>
          <w:rFonts w:eastAsiaTheme="minorHAnsi"/>
        </w:rPr>
        <w:t xml:space="preserve">, </w:t>
      </w:r>
      <w:proofErr w:type="spellStart"/>
      <w:r w:rsidR="00DD70F6" w:rsidRPr="00DD70F6">
        <w:rPr>
          <w:rFonts w:eastAsiaTheme="minorHAnsi"/>
        </w:rPr>
        <w:t>односно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најдуже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годину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276C79">
        <w:rPr>
          <w:rFonts w:eastAsiaTheme="minorHAnsi"/>
        </w:rPr>
        <w:t xml:space="preserve">. 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0C67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6C79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073B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966A5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1278D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2895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2017-11-14T09:22:00Z</dcterms:created>
  <dcterms:modified xsi:type="dcterms:W3CDTF">2017-12-19T11:59:00Z</dcterms:modified>
</cp:coreProperties>
</file>