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470F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E237E4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2724F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E237E4" w:rsidRPr="00E237E4">
        <w:rPr>
          <w:b/>
          <w:lang w:val="sr-Cyrl-CS"/>
        </w:rPr>
        <w:t>Примарна ендопротеза колена, униаксиална феморална компонента и фиксни инсерт, са или без задње стабилизације (PS, CR)</w:t>
      </w:r>
    </w:p>
    <w:p w:rsidR="00E237E4" w:rsidRPr="00E237E4" w:rsidRDefault="00E237E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E237E4" w:rsidRPr="00E237E4">
        <w:t>3.450.000</w:t>
      </w:r>
      <w:proofErr w:type="gramStart"/>
      <w:r w:rsidR="00E237E4" w:rsidRPr="00E237E4">
        <w:t>,00</w:t>
      </w:r>
      <w:proofErr w:type="gramEnd"/>
      <w:r w:rsidR="00E237E4" w:rsidRPr="00E237E4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237E4" w:rsidRPr="00E237E4">
        <w:rPr>
          <w:bCs/>
          <w:lang w:val="sr-Latn-RS"/>
        </w:rPr>
        <w:t xml:space="preserve">3.795.000,00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237E4" w:rsidRPr="00E237E4">
        <w:rPr>
          <w:lang w:val="sr-Cyrl-RS"/>
        </w:rPr>
        <w:t>3.450.000</w:t>
      </w:r>
      <w:proofErr w:type="gramStart"/>
      <w:r w:rsidR="00E237E4" w:rsidRPr="00E237E4">
        <w:rPr>
          <w:lang w:val="sr-Cyrl-RS"/>
        </w:rPr>
        <w:t>,00</w:t>
      </w:r>
      <w:proofErr w:type="gramEnd"/>
      <w:r w:rsidR="00E237E4" w:rsidRPr="00E237E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237E4" w:rsidRPr="00E237E4">
        <w:t>3.450.000</w:t>
      </w:r>
      <w:proofErr w:type="gramStart"/>
      <w:r w:rsidR="00E237E4" w:rsidRPr="00E237E4">
        <w:t>,00</w:t>
      </w:r>
      <w:proofErr w:type="gramEnd"/>
      <w:r w:rsidR="00E237E4" w:rsidRPr="00E237E4">
        <w:t xml:space="preserve"> </w:t>
      </w:r>
      <w:r w:rsidR="00FA2360">
        <w:rPr>
          <w:lang w:val="sr-Cyrl-CS"/>
        </w:rPr>
        <w:t>динара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237E4" w:rsidRPr="00E237E4">
        <w:rPr>
          <w:lang w:val="sr-Cyrl-RS"/>
        </w:rPr>
        <w:t>3.450.000</w:t>
      </w:r>
      <w:proofErr w:type="gramStart"/>
      <w:r w:rsidR="00E237E4" w:rsidRPr="00E237E4">
        <w:rPr>
          <w:lang w:val="sr-Cyrl-RS"/>
        </w:rPr>
        <w:t>,00</w:t>
      </w:r>
      <w:proofErr w:type="gramEnd"/>
      <w:r w:rsidR="00E237E4" w:rsidRPr="00E237E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237E4" w:rsidRPr="00E237E4">
        <w:t>3.450.000</w:t>
      </w:r>
      <w:proofErr w:type="gramStart"/>
      <w:r w:rsidR="00E237E4" w:rsidRPr="00E237E4">
        <w:t>,00</w:t>
      </w:r>
      <w:proofErr w:type="gramEnd"/>
      <w:r w:rsidR="00E237E4" w:rsidRPr="00E237E4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470FD">
        <w:rPr>
          <w:rFonts w:eastAsiaTheme="minorHAnsi"/>
          <w:b/>
          <w:lang w:val="en-US"/>
        </w:rPr>
        <w:t>Датум</w:t>
      </w:r>
      <w:proofErr w:type="spellEnd"/>
      <w:r w:rsidR="00CC7921" w:rsidRPr="00F470FD">
        <w:rPr>
          <w:rFonts w:eastAsiaTheme="minorHAnsi"/>
          <w:b/>
          <w:lang w:val="en-US"/>
        </w:rPr>
        <w:t xml:space="preserve"> </w:t>
      </w:r>
      <w:proofErr w:type="spellStart"/>
      <w:r w:rsidRPr="00F470FD">
        <w:rPr>
          <w:rFonts w:eastAsiaTheme="minorHAnsi"/>
          <w:b/>
          <w:lang w:val="en-US"/>
        </w:rPr>
        <w:t>доношења</w:t>
      </w:r>
      <w:proofErr w:type="spellEnd"/>
      <w:r w:rsidR="00CC7921" w:rsidRPr="00F470FD">
        <w:rPr>
          <w:rFonts w:eastAsiaTheme="minorHAnsi"/>
          <w:b/>
          <w:lang w:val="en-US"/>
        </w:rPr>
        <w:t xml:space="preserve"> </w:t>
      </w:r>
      <w:proofErr w:type="spellStart"/>
      <w:r w:rsidRPr="00F470FD">
        <w:rPr>
          <w:rFonts w:eastAsiaTheme="minorHAnsi"/>
          <w:b/>
          <w:lang w:val="en-US"/>
        </w:rPr>
        <w:t>одлуке</w:t>
      </w:r>
      <w:proofErr w:type="spellEnd"/>
      <w:r w:rsidR="00CC7921" w:rsidRPr="00F470FD">
        <w:rPr>
          <w:rFonts w:eastAsiaTheme="minorHAnsi"/>
          <w:b/>
          <w:lang w:val="en-US"/>
        </w:rPr>
        <w:t xml:space="preserve"> </w:t>
      </w:r>
      <w:r w:rsidRPr="00F470FD">
        <w:rPr>
          <w:rFonts w:eastAsiaTheme="minorHAnsi"/>
          <w:b/>
          <w:lang w:val="en-US"/>
        </w:rPr>
        <w:t>о</w:t>
      </w:r>
      <w:r w:rsidR="00CC7921" w:rsidRPr="00F470FD">
        <w:rPr>
          <w:rFonts w:eastAsiaTheme="minorHAnsi"/>
          <w:b/>
          <w:lang w:val="en-US"/>
        </w:rPr>
        <w:t xml:space="preserve"> </w:t>
      </w:r>
      <w:proofErr w:type="spellStart"/>
      <w:r w:rsidRPr="00F470FD">
        <w:rPr>
          <w:rFonts w:eastAsiaTheme="minorHAnsi"/>
          <w:b/>
          <w:lang w:val="en-US"/>
        </w:rPr>
        <w:t>додели</w:t>
      </w:r>
      <w:proofErr w:type="spellEnd"/>
      <w:r w:rsidR="00CC7921" w:rsidRPr="00F470FD">
        <w:rPr>
          <w:rFonts w:eastAsiaTheme="minorHAnsi"/>
          <w:b/>
          <w:lang w:val="en-US"/>
        </w:rPr>
        <w:t xml:space="preserve"> </w:t>
      </w:r>
      <w:proofErr w:type="spellStart"/>
      <w:r w:rsidRPr="00F470FD">
        <w:rPr>
          <w:rFonts w:eastAsiaTheme="minorHAnsi"/>
          <w:b/>
          <w:lang w:val="en-US"/>
        </w:rPr>
        <w:t>уговора</w:t>
      </w:r>
      <w:proofErr w:type="spellEnd"/>
      <w:r w:rsidR="00CC7921" w:rsidRPr="00F470FD">
        <w:rPr>
          <w:rFonts w:eastAsiaTheme="minorHAnsi"/>
          <w:b/>
          <w:lang w:val="en-US"/>
        </w:rPr>
        <w:t>:</w:t>
      </w:r>
      <w:r w:rsidR="00FA2360" w:rsidRPr="00F470FD">
        <w:rPr>
          <w:rFonts w:eastAsiaTheme="minorHAnsi"/>
          <w:b/>
          <w:lang w:val="en-US"/>
        </w:rPr>
        <w:t xml:space="preserve"> </w:t>
      </w:r>
      <w:r w:rsidR="00E10D69" w:rsidRPr="00F470FD">
        <w:rPr>
          <w:rFonts w:eastAsiaTheme="minorHAnsi"/>
          <w:lang w:val="sr-Cyrl-RS"/>
        </w:rPr>
        <w:t>1</w:t>
      </w:r>
      <w:r w:rsidR="00F470FD">
        <w:rPr>
          <w:rFonts w:eastAsiaTheme="minorHAnsi"/>
          <w:lang w:val="sr-Latn-RS"/>
        </w:rPr>
        <w:t>7</w:t>
      </w:r>
      <w:r w:rsidR="00A90472" w:rsidRPr="00F470FD">
        <w:rPr>
          <w:rFonts w:eastAsiaTheme="minorHAnsi"/>
          <w:lang w:val="sr-Cyrl-RS"/>
        </w:rPr>
        <w:t>.0</w:t>
      </w:r>
      <w:r w:rsidR="005C11D0" w:rsidRPr="00F470FD">
        <w:rPr>
          <w:rFonts w:eastAsiaTheme="minorHAnsi"/>
          <w:lang w:val="sr-Latn-RS"/>
        </w:rPr>
        <w:t>1</w:t>
      </w:r>
      <w:r w:rsidR="00FA2360" w:rsidRPr="00F470FD">
        <w:rPr>
          <w:rFonts w:eastAsiaTheme="minorHAnsi"/>
          <w:lang w:val="en-US"/>
        </w:rPr>
        <w:t>.201</w:t>
      </w:r>
      <w:r w:rsidR="005C11D0" w:rsidRPr="00F470FD">
        <w:rPr>
          <w:rFonts w:eastAsiaTheme="minorHAnsi"/>
          <w:lang w:val="sr-Latn-RS"/>
        </w:rPr>
        <w:t>8</w:t>
      </w:r>
      <w:r w:rsidR="00FA2360" w:rsidRPr="00F470FD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470FD">
        <w:rPr>
          <w:rFonts w:eastAsiaTheme="minorHAnsi"/>
          <w:b/>
          <w:lang w:val="en-US"/>
        </w:rPr>
        <w:t>Датум</w:t>
      </w:r>
      <w:proofErr w:type="spellEnd"/>
      <w:r w:rsidR="00CC7921" w:rsidRPr="00F470FD">
        <w:rPr>
          <w:rFonts w:eastAsiaTheme="minorHAnsi"/>
          <w:b/>
          <w:lang w:val="en-US"/>
        </w:rPr>
        <w:t xml:space="preserve"> </w:t>
      </w:r>
      <w:proofErr w:type="spellStart"/>
      <w:r w:rsidRPr="00F470FD">
        <w:rPr>
          <w:rFonts w:eastAsiaTheme="minorHAnsi"/>
          <w:b/>
          <w:lang w:val="en-US"/>
        </w:rPr>
        <w:t>закључења</w:t>
      </w:r>
      <w:proofErr w:type="spellEnd"/>
      <w:r w:rsidR="00CC7921" w:rsidRPr="00F470FD">
        <w:rPr>
          <w:rFonts w:eastAsiaTheme="minorHAnsi"/>
          <w:b/>
          <w:lang w:val="en-US"/>
        </w:rPr>
        <w:t xml:space="preserve"> </w:t>
      </w:r>
      <w:proofErr w:type="spellStart"/>
      <w:r w:rsidRPr="00F470FD">
        <w:rPr>
          <w:rFonts w:eastAsiaTheme="minorHAnsi"/>
          <w:b/>
          <w:lang w:val="en-US"/>
        </w:rPr>
        <w:t>уговора</w:t>
      </w:r>
      <w:proofErr w:type="spellEnd"/>
      <w:r w:rsidR="00CC7921" w:rsidRPr="00F470FD">
        <w:rPr>
          <w:rFonts w:eastAsiaTheme="minorHAnsi"/>
          <w:b/>
          <w:lang w:val="en-US"/>
        </w:rPr>
        <w:t>:</w:t>
      </w:r>
      <w:r w:rsidR="00FA2360" w:rsidRPr="00F470FD">
        <w:rPr>
          <w:rFonts w:eastAsiaTheme="minorHAnsi"/>
          <w:b/>
          <w:lang w:val="en-US"/>
        </w:rPr>
        <w:t xml:space="preserve"> </w:t>
      </w:r>
      <w:r w:rsidR="00F470FD" w:rsidRPr="00F470FD">
        <w:rPr>
          <w:rFonts w:eastAsiaTheme="minorHAnsi"/>
          <w:lang w:val="en-US"/>
        </w:rPr>
        <w:t>25</w:t>
      </w:r>
      <w:r w:rsidR="005C11D0" w:rsidRPr="00F470FD">
        <w:rPr>
          <w:rFonts w:eastAsiaTheme="minorHAnsi"/>
          <w:lang w:val="en-US"/>
        </w:rPr>
        <w:t>.01</w:t>
      </w:r>
      <w:r w:rsidR="00FA2360" w:rsidRPr="00F470FD">
        <w:rPr>
          <w:rFonts w:eastAsiaTheme="minorHAnsi"/>
          <w:lang w:val="en-US"/>
        </w:rPr>
        <w:t>.201</w:t>
      </w:r>
      <w:r w:rsidR="005C11D0" w:rsidRPr="00F470FD">
        <w:rPr>
          <w:rFonts w:eastAsiaTheme="minorHAnsi"/>
        </w:rPr>
        <w:t>8</w:t>
      </w:r>
      <w:r w:rsidR="00FA2360" w:rsidRPr="00F470FD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A4F56" w:rsidRDefault="00E237E4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237E4">
        <w:rPr>
          <w:b/>
          <w:noProof/>
          <w:color w:val="000000" w:themeColor="text1"/>
          <w:lang w:val="sr-Cyrl-RS"/>
        </w:rPr>
        <w:t>„Ecotrade BG“ д.о.о., ул. Страхињића Бана бр. 3, Ниш</w:t>
      </w:r>
    </w:p>
    <w:p w:rsidR="00E237E4" w:rsidRPr="00E237E4" w:rsidRDefault="00E237E4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2724F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1E5F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237E4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470FD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106</cp:revision>
  <dcterms:created xsi:type="dcterms:W3CDTF">2013-04-12T07:18:00Z</dcterms:created>
  <dcterms:modified xsi:type="dcterms:W3CDTF">2018-01-25T11:20:00Z</dcterms:modified>
</cp:coreProperties>
</file>