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6414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F159B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F159B">
        <w:rPr>
          <w:rFonts w:eastAsiaTheme="minorHAnsi"/>
          <w:lang w:val="sr-Latn-RS"/>
        </w:rPr>
        <w:t>20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B6414D">
        <w:rPr>
          <w:rFonts w:eastAsiaTheme="minorHAnsi"/>
          <w:lang w:val="sr-Latn-RS"/>
        </w:rPr>
        <w:t>9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501A1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B6414D" w:rsidRPr="00B6414D">
        <w:rPr>
          <w:b/>
          <w:sz w:val="22"/>
          <w:szCs w:val="22"/>
          <w:lang w:val="sr-Cyrl-CS"/>
        </w:rPr>
        <w:t>Хибридна протеза кука тип 2</w:t>
      </w:r>
    </w:p>
    <w:p w:rsidR="00B6414D" w:rsidRPr="00B6414D" w:rsidRDefault="00B6414D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B6414D" w:rsidRPr="00B6414D">
        <w:rPr>
          <w:sz w:val="22"/>
          <w:szCs w:val="22"/>
          <w:lang w:val="sr-Latn-RS"/>
        </w:rPr>
        <w:t>3.980.000,00</w:t>
      </w:r>
      <w:proofErr w:type="gramEnd"/>
      <w:r w:rsidR="00B6414D" w:rsidRPr="00B6414D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B6414D" w:rsidRPr="00B6414D">
        <w:rPr>
          <w:sz w:val="22"/>
          <w:szCs w:val="22"/>
          <w:lang w:val="sr-Latn-RS"/>
        </w:rPr>
        <w:t xml:space="preserve">4.378.000,00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B6414D" w:rsidRPr="00B6414D">
        <w:rPr>
          <w:sz w:val="22"/>
          <w:szCs w:val="22"/>
          <w:lang w:val="sr-Cyrl-RS"/>
        </w:rPr>
        <w:t>3.980.000</w:t>
      </w:r>
      <w:proofErr w:type="gramStart"/>
      <w:r w:rsidR="00B6414D" w:rsidRPr="00B6414D">
        <w:rPr>
          <w:sz w:val="22"/>
          <w:szCs w:val="22"/>
          <w:lang w:val="sr-Cyrl-RS"/>
        </w:rPr>
        <w:t>,00</w:t>
      </w:r>
      <w:proofErr w:type="gramEnd"/>
      <w:r w:rsidR="00B6414D" w:rsidRPr="00B6414D">
        <w:rPr>
          <w:sz w:val="22"/>
          <w:szCs w:val="22"/>
          <w:lang w:val="sr-Cyrl-RS"/>
        </w:rPr>
        <w:t xml:space="preserve"> </w:t>
      </w:r>
      <w:r w:rsidR="006501A1" w:rsidRPr="006501A1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B6414D" w:rsidRPr="00B6414D">
        <w:rPr>
          <w:sz w:val="22"/>
          <w:szCs w:val="22"/>
          <w:lang w:val="sr-Cyrl-RS"/>
        </w:rPr>
        <w:t>3.980.000</w:t>
      </w:r>
      <w:proofErr w:type="gramStart"/>
      <w:r w:rsidR="00B6414D" w:rsidRPr="00B6414D">
        <w:rPr>
          <w:sz w:val="22"/>
          <w:szCs w:val="22"/>
          <w:lang w:val="sr-Cyrl-RS"/>
        </w:rPr>
        <w:t>,00</w:t>
      </w:r>
      <w:proofErr w:type="gramEnd"/>
      <w:r w:rsidR="00B6414D" w:rsidRPr="00B6414D">
        <w:rPr>
          <w:sz w:val="22"/>
          <w:szCs w:val="22"/>
          <w:lang w:val="sr-Cyrl-RS"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B6414D" w:rsidRPr="00B6414D">
        <w:rPr>
          <w:sz w:val="22"/>
          <w:szCs w:val="22"/>
          <w:lang w:val="sr-Cyrl-RS"/>
        </w:rPr>
        <w:t>3.980.000</w:t>
      </w:r>
      <w:proofErr w:type="gramStart"/>
      <w:r w:rsidR="00B6414D" w:rsidRPr="00B6414D">
        <w:rPr>
          <w:sz w:val="22"/>
          <w:szCs w:val="22"/>
          <w:lang w:val="sr-Cyrl-RS"/>
        </w:rPr>
        <w:t>,00</w:t>
      </w:r>
      <w:proofErr w:type="gramEnd"/>
      <w:r w:rsidR="00B6414D" w:rsidRPr="00B6414D">
        <w:rPr>
          <w:sz w:val="22"/>
          <w:szCs w:val="22"/>
          <w:lang w:val="sr-Cyrl-RS"/>
        </w:rPr>
        <w:t xml:space="preserve"> </w:t>
      </w:r>
      <w:r w:rsidR="00B6414D">
        <w:rPr>
          <w:sz w:val="22"/>
          <w:szCs w:val="22"/>
          <w:lang w:val="sr-Latn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B6414D" w:rsidRPr="00B6414D">
        <w:rPr>
          <w:sz w:val="22"/>
          <w:szCs w:val="22"/>
          <w:lang w:val="sr-Cyrl-RS"/>
        </w:rPr>
        <w:t xml:space="preserve">3.980.000,00 </w:t>
      </w:r>
      <w:bookmarkStart w:id="0" w:name="_GoBack"/>
      <w:bookmarkEnd w:id="0"/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>
        <w:rPr>
          <w:rFonts w:eastAsiaTheme="minorHAnsi"/>
          <w:sz w:val="22"/>
          <w:szCs w:val="22"/>
          <w:lang w:val="sr-Latn-RS"/>
        </w:rPr>
        <w:t>0</w:t>
      </w:r>
      <w:r w:rsidR="006F159B">
        <w:rPr>
          <w:rFonts w:eastAsiaTheme="minorHAnsi"/>
          <w:sz w:val="22"/>
          <w:szCs w:val="22"/>
          <w:lang w:val="sr-Cyrl-RS"/>
        </w:rPr>
        <w:t>2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6F159B">
        <w:rPr>
          <w:rFonts w:eastAsiaTheme="minorHAnsi"/>
          <w:sz w:val="22"/>
          <w:szCs w:val="22"/>
          <w:lang w:val="sr-Cyrl-RS"/>
        </w:rPr>
        <w:t>4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41E2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941E26">
        <w:rPr>
          <w:rFonts w:eastAsiaTheme="minorHAnsi"/>
          <w:b/>
          <w:sz w:val="22"/>
          <w:szCs w:val="22"/>
          <w:lang w:val="en-US"/>
        </w:rPr>
        <w:t>:</w:t>
      </w:r>
      <w:r w:rsidR="006F159B">
        <w:rPr>
          <w:rFonts w:eastAsiaTheme="minorHAnsi"/>
          <w:sz w:val="22"/>
          <w:szCs w:val="22"/>
          <w:lang w:val="sr-Latn-RS"/>
        </w:rPr>
        <w:t>1</w:t>
      </w:r>
      <w:r w:rsidR="00B86517">
        <w:rPr>
          <w:rFonts w:eastAsiaTheme="minorHAnsi"/>
          <w:sz w:val="22"/>
          <w:szCs w:val="22"/>
          <w:lang w:val="sr-Latn-RS"/>
        </w:rPr>
        <w:t>8</w:t>
      </w:r>
      <w:r w:rsidR="00EC3573">
        <w:rPr>
          <w:rFonts w:eastAsiaTheme="minorHAnsi"/>
          <w:sz w:val="22"/>
          <w:szCs w:val="22"/>
          <w:lang w:val="en-US"/>
        </w:rPr>
        <w:t>.</w:t>
      </w:r>
      <w:r w:rsidR="009F0760" w:rsidRPr="00941E26">
        <w:rPr>
          <w:rFonts w:eastAsiaTheme="minorHAnsi"/>
          <w:sz w:val="22"/>
          <w:szCs w:val="22"/>
          <w:lang w:val="en-US"/>
        </w:rPr>
        <w:t>0</w:t>
      </w:r>
      <w:r w:rsidR="006F159B">
        <w:rPr>
          <w:rFonts w:eastAsiaTheme="minorHAnsi"/>
          <w:sz w:val="22"/>
          <w:szCs w:val="22"/>
          <w:lang w:val="sr-Cyrl-RS"/>
        </w:rPr>
        <w:t>4</w:t>
      </w:r>
      <w:r w:rsidR="00803893" w:rsidRPr="00941E26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proofErr w:type="gramEnd"/>
      <w:r w:rsidR="00FA2360" w:rsidRPr="00941E2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B86517" w:rsidRDefault="006501A1" w:rsidP="00F124F6">
      <w:pPr>
        <w:rPr>
          <w:sz w:val="22"/>
          <w:szCs w:val="22"/>
          <w:lang w:val="sr-Latn-RS"/>
        </w:rPr>
      </w:pPr>
      <w:r w:rsidRPr="006501A1">
        <w:rPr>
          <w:sz w:val="22"/>
          <w:szCs w:val="22"/>
          <w:lang w:val="sr-Cyrl-RS"/>
        </w:rPr>
        <w:t>,,Проспера“ д.о.о., Булевар Краља Александра бр. 309, Београд</w:t>
      </w:r>
    </w:p>
    <w:p w:rsidR="006501A1" w:rsidRPr="006501A1" w:rsidRDefault="006501A1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 w:val="sr-Cyrl-RS"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01A1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6414D"/>
    <w:rsid w:val="00B86517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17</cp:revision>
  <dcterms:created xsi:type="dcterms:W3CDTF">2016-04-08T09:37:00Z</dcterms:created>
  <dcterms:modified xsi:type="dcterms:W3CDTF">2018-04-18T12:40:00Z</dcterms:modified>
</cp:coreProperties>
</file>