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764791"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629B8350" w:rsidR="002D5B2C" w:rsidRPr="008420AD" w:rsidRDefault="005A2A7D" w:rsidP="002D5B2C">
      <w:pPr>
        <w:pStyle w:val="Footer"/>
        <w:tabs>
          <w:tab w:val="left" w:pos="720"/>
        </w:tabs>
        <w:rPr>
          <w:b/>
          <w:noProof/>
          <w:lang w:val="sr-Cyrl-RS"/>
        </w:rPr>
      </w:pPr>
      <w:r>
        <w:rPr>
          <w:b/>
          <w:noProof/>
          <w:lang w:val="sr-Cyrl-RS"/>
        </w:rPr>
        <w:t xml:space="preserve">Број: </w:t>
      </w:r>
      <w:r w:rsidR="005F3A6E">
        <w:rPr>
          <w:b/>
          <w:noProof/>
          <w:lang w:val="en-US"/>
        </w:rPr>
        <w:t>79-18</w:t>
      </w:r>
      <w:r w:rsidR="005F3A6E" w:rsidRPr="008420AD">
        <w:rPr>
          <w:b/>
          <w:noProof/>
          <w:lang w:val="en-US"/>
        </w:rPr>
        <w:t>-O</w:t>
      </w:r>
      <w:r w:rsidRPr="008420AD">
        <w:rPr>
          <w:b/>
          <w:noProof/>
          <w:lang w:val="sr-Cyrl-RS"/>
        </w:rPr>
        <w:t>/1</w:t>
      </w:r>
    </w:p>
    <w:p w14:paraId="06C086CA" w14:textId="29263697" w:rsidR="002D5B2C" w:rsidRPr="005A2A7D" w:rsidRDefault="005A2A7D" w:rsidP="002D5B2C">
      <w:pPr>
        <w:pStyle w:val="Footer"/>
        <w:tabs>
          <w:tab w:val="left" w:pos="720"/>
        </w:tabs>
        <w:rPr>
          <w:b/>
          <w:noProof/>
          <w:lang w:val="sr-Cyrl-RS"/>
        </w:rPr>
      </w:pPr>
      <w:r w:rsidRPr="008420AD">
        <w:rPr>
          <w:b/>
          <w:noProof/>
          <w:lang w:val="sr-Cyrl-RS"/>
        </w:rPr>
        <w:t>Дана:</w:t>
      </w:r>
      <w:r>
        <w:rPr>
          <w:b/>
          <w:noProof/>
          <w:lang w:val="sr-Cyrl-RS"/>
        </w:rPr>
        <w:t xml:space="preserve"> </w:t>
      </w:r>
      <w:r w:rsidR="008420AD">
        <w:rPr>
          <w:b/>
          <w:noProof/>
          <w:lang w:val="sr-Cyrl-RS"/>
        </w:rPr>
        <w:t>25.05.2018.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131B391" w:rsidR="008B2119" w:rsidRPr="005F3A6E" w:rsidRDefault="005F3A6E" w:rsidP="008B2119">
      <w:pPr>
        <w:pStyle w:val="Footer"/>
        <w:jc w:val="center"/>
        <w:rPr>
          <w:b/>
          <w:noProof/>
        </w:rPr>
      </w:pPr>
      <w:r w:rsidRPr="005F3A6E">
        <w:rPr>
          <w:b/>
          <w:noProof/>
        </w:rPr>
        <w:t>Потрошни материјал за потребе стерилизације инфективног медицинског</w:t>
      </w:r>
      <w:r w:rsidR="001F1CFE">
        <w:rPr>
          <w:b/>
          <w:noProof/>
          <w:lang w:val="sr-Cyrl-RS"/>
        </w:rPr>
        <w:t xml:space="preserve"> </w:t>
      </w:r>
      <w:r w:rsidRPr="005F3A6E">
        <w:rPr>
          <w:b/>
          <w:noProof/>
        </w:rPr>
        <w:t>отпада</w:t>
      </w:r>
    </w:p>
    <w:p w14:paraId="38561E10" w14:textId="77777777" w:rsidR="005F3A6E" w:rsidRPr="005F3A6E" w:rsidRDefault="005F3A6E" w:rsidP="008B2119">
      <w:pPr>
        <w:pStyle w:val="Footer"/>
        <w:jc w:val="center"/>
        <w:rPr>
          <w:b/>
          <w:noProof/>
        </w:rPr>
      </w:pPr>
    </w:p>
    <w:p w14:paraId="2766DC5F" w14:textId="77777777" w:rsidR="008B2119" w:rsidRPr="005F3A6E" w:rsidRDefault="002E07F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5F3A6E">
            <w:rPr>
              <w:b/>
            </w:rPr>
            <w:t>Отворени поступак</w:t>
          </w:r>
        </w:sdtContent>
      </w:sdt>
      <w:r w:rsidR="008B2119" w:rsidRPr="005F3A6E">
        <w:rPr>
          <w:b/>
          <w:noProof/>
        </w:rPr>
        <w:t xml:space="preserve"> </w:t>
      </w:r>
    </w:p>
    <w:p w14:paraId="3020F637" w14:textId="77777777" w:rsidR="008B2119" w:rsidRPr="005F3A6E" w:rsidRDefault="008B2119" w:rsidP="008B2119">
      <w:pPr>
        <w:pStyle w:val="Footer"/>
        <w:tabs>
          <w:tab w:val="left" w:pos="720"/>
        </w:tabs>
        <w:jc w:val="center"/>
        <w:rPr>
          <w:b/>
          <w:noProof/>
        </w:rPr>
      </w:pPr>
    </w:p>
    <w:p w14:paraId="3912D540" w14:textId="248607D0" w:rsidR="002D5B2C" w:rsidRPr="00AE1407" w:rsidRDefault="005F3A6E" w:rsidP="005F3A6E">
      <w:pPr>
        <w:pStyle w:val="Footer"/>
        <w:tabs>
          <w:tab w:val="left" w:pos="720"/>
        </w:tabs>
        <w:jc w:val="center"/>
        <w:rPr>
          <w:b/>
          <w:noProof/>
        </w:rPr>
      </w:pPr>
      <w:r w:rsidRPr="005F3A6E">
        <w:rPr>
          <w:b/>
          <w:noProof/>
        </w:rPr>
        <w:t>79-18-O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E9B59AF"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E625A4">
        <w:rPr>
          <w:b/>
          <w:noProof/>
          <w:lang w:val="sr-Cyrl-CS"/>
        </w:rPr>
        <w:t xml:space="preserve">мај </w:t>
      </w:r>
      <w:r w:rsidRPr="00E625A4">
        <w:rPr>
          <w:b/>
          <w:noProof/>
          <w:lang w:val="sr-Cyrl-CS"/>
        </w:rPr>
        <w:t>2</w:t>
      </w:r>
      <w:r w:rsidRPr="00506679">
        <w:rPr>
          <w:b/>
          <w:noProof/>
          <w:lang w:val="sr-Cyrl-CS"/>
        </w:rPr>
        <w:t>01</w:t>
      </w:r>
      <w:r>
        <w:rPr>
          <w:b/>
          <w:noProof/>
          <w:lang w:val="sr-Cyrl-CS"/>
        </w:rPr>
        <w:t>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097B8B1E"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20336">
        <w:rPr>
          <w:rFonts w:eastAsia="TimesNewRomanPSMT"/>
        </w:rPr>
        <w:t>8</w:t>
      </w:r>
      <w:r w:rsidR="001F381B">
        <w:rPr>
          <w:rFonts w:eastAsia="TimesNewRomanPSMT"/>
        </w:rPr>
        <w:t>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5F3A6E" w:rsidRDefault="000C3B23" w:rsidP="00FC4113">
      <w:pPr>
        <w:jc w:val="center"/>
        <w:rPr>
          <w:b/>
          <w:noProof/>
        </w:rPr>
      </w:pPr>
      <w:r w:rsidRPr="005F3A6E">
        <w:rPr>
          <w:b/>
          <w:noProof/>
        </w:rPr>
        <w:t>КОНКУРСНА ДОКУМЕНТАЦИЈА</w:t>
      </w:r>
    </w:p>
    <w:p w14:paraId="5CA21F4C" w14:textId="77777777" w:rsidR="000C3B23" w:rsidRPr="005F3A6E" w:rsidRDefault="000C3B23" w:rsidP="00FC4113">
      <w:pPr>
        <w:jc w:val="center"/>
        <w:rPr>
          <w:b/>
          <w:noProof/>
        </w:rPr>
      </w:pPr>
    </w:p>
    <w:p w14:paraId="1C40E9C2" w14:textId="7C5974CA" w:rsidR="000C3B23" w:rsidRDefault="002E07F9"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5F3A6E">
            <w:rPr>
              <w:b/>
              <w:noProof/>
            </w:rPr>
            <w:t>у отвореном поступку јавне набавке</w:t>
          </w:r>
        </w:sdtContent>
      </w:sdt>
      <w:r w:rsidR="008B2119" w:rsidRPr="005F3A6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5F3A6E">
            <w:rPr>
              <w:b/>
              <w:noProof/>
            </w:rPr>
            <w:t>добара</w:t>
          </w:r>
        </w:sdtContent>
      </w:sdt>
      <w:r w:rsidR="00680EF4" w:rsidRPr="005F3A6E">
        <w:rPr>
          <w:b/>
          <w:noProof/>
        </w:rPr>
        <w:t xml:space="preserve"> </w:t>
      </w:r>
      <w:r w:rsidR="008B2119" w:rsidRPr="005F3A6E">
        <w:rPr>
          <w:b/>
          <w:noProof/>
        </w:rPr>
        <w:t xml:space="preserve">бр. </w:t>
      </w:r>
      <w:r w:rsidR="005F3A6E" w:rsidRPr="005F3A6E">
        <w:rPr>
          <w:b/>
          <w:noProof/>
        </w:rPr>
        <w:t>79-18-O-</w:t>
      </w:r>
      <w:r w:rsidR="008B2119" w:rsidRPr="005F3A6E">
        <w:rPr>
          <w:b/>
          <w:noProof/>
        </w:rPr>
        <w:t xml:space="preserve"> </w:t>
      </w:r>
      <w:r w:rsidR="005F3A6E" w:rsidRPr="005F3A6E">
        <w:rPr>
          <w:b/>
          <w:noProof/>
        </w:rPr>
        <w:t>Потрошни</w:t>
      </w:r>
      <w:r w:rsidR="005F3A6E" w:rsidRPr="005373AD">
        <w:rPr>
          <w:b/>
          <w:noProof/>
        </w:rPr>
        <w:t xml:space="preserve"> материјал за потребе стерилизације инфективног медицинског</w:t>
      </w:r>
      <w:r w:rsidR="00003C46">
        <w:rPr>
          <w:b/>
          <w:noProof/>
        </w:rPr>
        <w:t xml:space="preserve"> </w:t>
      </w:r>
      <w:r w:rsidR="005F3A6E" w:rsidRPr="005373AD">
        <w:rPr>
          <w:b/>
          <w:noProof/>
        </w:rPr>
        <w:t>отпада</w:t>
      </w:r>
    </w:p>
    <w:p w14:paraId="01FEC5F8" w14:textId="77777777" w:rsidR="005F3A6E" w:rsidRPr="00AE1407" w:rsidRDefault="005F3A6E"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2541C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2541C5" w:rsidRPr="002541C5">
        <w:rPr>
          <w:rFonts w:ascii="Times New Roman" w:hAnsi="Times New Roman"/>
          <w:b w:val="0"/>
          <w:noProof/>
          <w:sz w:val="24"/>
          <w:szCs w:val="24"/>
        </w:rPr>
        <w:t>3</w:t>
      </w:r>
      <w:r w:rsidR="002541C5" w:rsidRPr="002541C5">
        <w:rPr>
          <w:rFonts w:ascii="Times New Roman" w:hAnsi="Times New Roman"/>
          <w:b w:val="0"/>
          <w:noProof/>
          <w:sz w:val="24"/>
          <w:szCs w:val="24"/>
        </w:rPr>
        <w:fldChar w:fldCharType="end"/>
      </w:r>
    </w:p>
    <w:p w14:paraId="30F39328"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5</w:t>
      </w:r>
      <w:r w:rsidRPr="002541C5">
        <w:rPr>
          <w:rFonts w:ascii="Times New Roman" w:hAnsi="Times New Roman"/>
          <w:b w:val="0"/>
          <w:noProof/>
          <w:sz w:val="24"/>
          <w:szCs w:val="24"/>
        </w:rPr>
        <w:fldChar w:fldCharType="end"/>
      </w:r>
    </w:p>
    <w:p w14:paraId="0B612EAA"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7</w:t>
      </w:r>
      <w:r w:rsidRPr="002541C5">
        <w:rPr>
          <w:rFonts w:ascii="Times New Roman" w:hAnsi="Times New Roman"/>
          <w:b w:val="0"/>
          <w:noProof/>
          <w:sz w:val="24"/>
          <w:szCs w:val="24"/>
        </w:rPr>
        <w:fldChar w:fldCharType="end"/>
      </w:r>
    </w:p>
    <w:p w14:paraId="2A47EE06" w14:textId="7BB31B6F"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ЗАКОНА И УПУТ</w:t>
      </w:r>
      <w:r w:rsidRPr="008420AD">
        <w:rPr>
          <w:rFonts w:ascii="Times New Roman" w:hAnsi="Times New Roman"/>
          <w:b w:val="0"/>
          <w:noProof/>
          <w:sz w:val="24"/>
          <w:szCs w:val="24"/>
        </w:rPr>
        <w:t>СТВО КАКО СЕ ДОКАЗУЈЕ ИСПУЊЕНОСТ ТИХ УСЛОВА</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_Toc479747424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Pr="008420AD">
        <w:rPr>
          <w:rFonts w:ascii="Times New Roman" w:hAnsi="Times New Roman"/>
          <w:b w:val="0"/>
          <w:noProof/>
          <w:sz w:val="24"/>
          <w:szCs w:val="24"/>
        </w:rPr>
        <w:t>8</w:t>
      </w:r>
      <w:r w:rsidRPr="008420AD">
        <w:rPr>
          <w:rFonts w:ascii="Times New Roman" w:hAnsi="Times New Roman"/>
          <w:b w:val="0"/>
          <w:noProof/>
          <w:sz w:val="24"/>
          <w:szCs w:val="24"/>
        </w:rPr>
        <w:fldChar w:fldCharType="end"/>
      </w:r>
    </w:p>
    <w:p w14:paraId="248333D9"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5.</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УПУТСТВО ПОНУЂАЧИМА КАКО ДА САЧИНЕ ПОНУДУ</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_Toc479747425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Pr="008420AD">
        <w:rPr>
          <w:rFonts w:ascii="Times New Roman" w:hAnsi="Times New Roman"/>
          <w:b w:val="0"/>
          <w:noProof/>
          <w:sz w:val="24"/>
          <w:szCs w:val="24"/>
        </w:rPr>
        <w:t>14</w:t>
      </w:r>
      <w:r w:rsidRPr="008420AD">
        <w:rPr>
          <w:rFonts w:ascii="Times New Roman" w:hAnsi="Times New Roman"/>
          <w:b w:val="0"/>
          <w:noProof/>
          <w:sz w:val="24"/>
          <w:szCs w:val="24"/>
        </w:rPr>
        <w:fldChar w:fldCharType="end"/>
      </w:r>
    </w:p>
    <w:p w14:paraId="5868D33D"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6.</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РАЗРАДА КРИТЕРИЈУМА</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_Toc479747426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Pr="008420AD">
        <w:rPr>
          <w:rFonts w:ascii="Times New Roman" w:hAnsi="Times New Roman"/>
          <w:b w:val="0"/>
          <w:noProof/>
          <w:sz w:val="24"/>
          <w:szCs w:val="24"/>
        </w:rPr>
        <w:t>28</w:t>
      </w:r>
      <w:r w:rsidRPr="008420AD">
        <w:rPr>
          <w:rFonts w:ascii="Times New Roman" w:hAnsi="Times New Roman"/>
          <w:b w:val="0"/>
          <w:noProof/>
          <w:sz w:val="24"/>
          <w:szCs w:val="24"/>
        </w:rPr>
        <w:fldChar w:fldCharType="end"/>
      </w:r>
    </w:p>
    <w:p w14:paraId="487CA8F8"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7.</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 xml:space="preserve">МОДЕЛ УГОВОРА/ОКВИРНОГ СПОРАЗУМА </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_Toc479747427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Pr="008420AD">
        <w:rPr>
          <w:rFonts w:ascii="Times New Roman" w:hAnsi="Times New Roman"/>
          <w:b w:val="0"/>
          <w:noProof/>
          <w:sz w:val="24"/>
          <w:szCs w:val="24"/>
        </w:rPr>
        <w:t>31</w:t>
      </w:r>
      <w:r w:rsidRPr="008420AD">
        <w:rPr>
          <w:rFonts w:ascii="Times New Roman" w:hAnsi="Times New Roman"/>
          <w:b w:val="0"/>
          <w:noProof/>
          <w:sz w:val="24"/>
          <w:szCs w:val="24"/>
        </w:rPr>
        <w:fldChar w:fldCharType="end"/>
      </w:r>
    </w:p>
    <w:p w14:paraId="716B1BD1"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8.</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ИЗЈАВА О НЕЗАВИСНОЈ ПОНУДИ</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_Toc479747428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Pr="008420AD">
        <w:rPr>
          <w:rFonts w:ascii="Times New Roman" w:hAnsi="Times New Roman"/>
          <w:b w:val="0"/>
          <w:noProof/>
          <w:sz w:val="24"/>
          <w:szCs w:val="24"/>
        </w:rPr>
        <w:t>35</w:t>
      </w:r>
      <w:r w:rsidRPr="008420AD">
        <w:rPr>
          <w:rFonts w:ascii="Times New Roman" w:hAnsi="Times New Roman"/>
          <w:b w:val="0"/>
          <w:noProof/>
          <w:sz w:val="24"/>
          <w:szCs w:val="24"/>
        </w:rPr>
        <w:fldChar w:fldCharType="end"/>
      </w:r>
    </w:p>
    <w:p w14:paraId="35170614"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9.</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ОБРАЗАЦ ИЗЈАВЕ О ПОШТОВАЊУ ОБАВЕЗА</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_Toc479747429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Pr="008420AD">
        <w:rPr>
          <w:rFonts w:ascii="Times New Roman" w:hAnsi="Times New Roman"/>
          <w:b w:val="0"/>
          <w:noProof/>
          <w:sz w:val="24"/>
          <w:szCs w:val="24"/>
        </w:rPr>
        <w:t>36</w:t>
      </w:r>
      <w:r w:rsidRPr="008420AD">
        <w:rPr>
          <w:rFonts w:ascii="Times New Roman" w:hAnsi="Times New Roman"/>
          <w:b w:val="0"/>
          <w:noProof/>
          <w:sz w:val="24"/>
          <w:szCs w:val="24"/>
        </w:rPr>
        <w:fldChar w:fldCharType="end"/>
      </w:r>
    </w:p>
    <w:p w14:paraId="4F510F7F" w14:textId="77777777" w:rsidR="002541C5" w:rsidRPr="008420AD"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10.</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ОБРАЗАЦ СТРУКТУРЕ ПОНУЂЕНЕ ЦЕНЕ</w:t>
      </w:r>
      <w:r w:rsidRPr="008420AD">
        <w:rPr>
          <w:rFonts w:ascii="Times New Roman" w:hAnsi="Times New Roman"/>
          <w:b w:val="0"/>
          <w:noProof/>
          <w:sz w:val="24"/>
          <w:szCs w:val="24"/>
        </w:rPr>
        <w:tab/>
      </w:r>
      <w:r w:rsidRPr="008420AD">
        <w:rPr>
          <w:rFonts w:ascii="Times New Roman" w:hAnsi="Times New Roman"/>
          <w:b w:val="0"/>
          <w:noProof/>
          <w:sz w:val="24"/>
          <w:szCs w:val="24"/>
        </w:rPr>
        <w:fldChar w:fldCharType="begin"/>
      </w:r>
      <w:r w:rsidRPr="008420AD">
        <w:rPr>
          <w:rFonts w:ascii="Times New Roman" w:hAnsi="Times New Roman"/>
          <w:b w:val="0"/>
          <w:noProof/>
          <w:sz w:val="24"/>
          <w:szCs w:val="24"/>
        </w:rPr>
        <w:instrText xml:space="preserve"> PAGEREF _Toc479747430 \h </w:instrText>
      </w:r>
      <w:r w:rsidRPr="008420AD">
        <w:rPr>
          <w:rFonts w:ascii="Times New Roman" w:hAnsi="Times New Roman"/>
          <w:b w:val="0"/>
          <w:noProof/>
          <w:sz w:val="24"/>
          <w:szCs w:val="24"/>
        </w:rPr>
      </w:r>
      <w:r w:rsidRPr="008420AD">
        <w:rPr>
          <w:rFonts w:ascii="Times New Roman" w:hAnsi="Times New Roman"/>
          <w:b w:val="0"/>
          <w:noProof/>
          <w:sz w:val="24"/>
          <w:szCs w:val="24"/>
        </w:rPr>
        <w:fldChar w:fldCharType="separate"/>
      </w:r>
      <w:r w:rsidRPr="008420AD">
        <w:rPr>
          <w:rFonts w:ascii="Times New Roman" w:hAnsi="Times New Roman"/>
          <w:b w:val="0"/>
          <w:noProof/>
          <w:sz w:val="24"/>
          <w:szCs w:val="24"/>
        </w:rPr>
        <w:t>37</w:t>
      </w:r>
      <w:r w:rsidRPr="008420AD">
        <w:rPr>
          <w:rFonts w:ascii="Times New Roman" w:hAnsi="Times New Roman"/>
          <w:b w:val="0"/>
          <w:noProof/>
          <w:sz w:val="24"/>
          <w:szCs w:val="24"/>
        </w:rPr>
        <w:fldChar w:fldCharType="end"/>
      </w:r>
    </w:p>
    <w:p w14:paraId="73CC59F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420AD">
        <w:rPr>
          <w:rFonts w:ascii="Times New Roman" w:hAnsi="Times New Roman"/>
          <w:b w:val="0"/>
          <w:noProof/>
          <w:sz w:val="24"/>
          <w:szCs w:val="24"/>
        </w:rPr>
        <w:t>11.</w:t>
      </w:r>
      <w:r w:rsidRPr="008420AD">
        <w:rPr>
          <w:rFonts w:ascii="Times New Roman" w:eastAsiaTheme="minorEastAsia" w:hAnsi="Times New Roman"/>
          <w:b w:val="0"/>
          <w:bCs w:val="0"/>
          <w:caps w:val="0"/>
          <w:noProof/>
          <w:sz w:val="24"/>
          <w:szCs w:val="24"/>
          <w:lang w:val="sr-Latn-RS" w:eastAsia="sr-Latn-RS"/>
        </w:rPr>
        <w:tab/>
      </w:r>
      <w:r w:rsidRPr="008420AD">
        <w:rPr>
          <w:rFonts w:ascii="Times New Roman" w:hAnsi="Times New Roman"/>
          <w:b w:val="0"/>
          <w:noProof/>
          <w:sz w:val="24"/>
          <w:szCs w:val="24"/>
        </w:rPr>
        <w:t>ОБРАЗАЦ ТРОШКОВА ПРИПРЕМЕ ПОН</w:t>
      </w:r>
      <w:r w:rsidRPr="002541C5">
        <w:rPr>
          <w:rFonts w:ascii="Times New Roman" w:hAnsi="Times New Roman"/>
          <w:b w:val="0"/>
          <w:noProof/>
          <w:sz w:val="24"/>
          <w:szCs w:val="24"/>
        </w:rPr>
        <w:t>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38</w:t>
      </w:r>
      <w:r w:rsidRPr="002541C5">
        <w:rPr>
          <w:rFonts w:ascii="Times New Roman" w:hAnsi="Times New Roman"/>
          <w:b w:val="0"/>
          <w:noProof/>
          <w:sz w:val="24"/>
          <w:szCs w:val="24"/>
        </w:rPr>
        <w:fldChar w:fldCharType="end"/>
      </w:r>
    </w:p>
    <w:p w14:paraId="01A563D5"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Pr="002541C5">
        <w:rPr>
          <w:rFonts w:ascii="Times New Roman" w:hAnsi="Times New Roman"/>
          <w:b w:val="0"/>
          <w:noProof/>
          <w:sz w:val="24"/>
          <w:szCs w:val="24"/>
        </w:rPr>
        <w:t>39</w:t>
      </w:r>
      <w:r w:rsidRPr="002541C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E625A4" w:rsidRDefault="00B331BC" w:rsidP="00B331BC">
            <w:pPr>
              <w:rPr>
                <w:noProof/>
              </w:rPr>
            </w:pPr>
            <w:r w:rsidRPr="00E625A4">
              <w:rPr>
                <w:noProof/>
              </w:rPr>
              <w:t xml:space="preserve">КЛИНИЧКИ ЦЕНТАР ВОЈВОДИНЕ, </w:t>
            </w:r>
          </w:p>
          <w:p w14:paraId="5FFBA955" w14:textId="73236ACB" w:rsidR="00B331BC" w:rsidRPr="00E625A4" w:rsidRDefault="00B331BC" w:rsidP="00B331BC">
            <w:pPr>
              <w:rPr>
                <w:noProof/>
              </w:rPr>
            </w:pPr>
            <w:r w:rsidRPr="00E625A4">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5F53578A" w:rsidR="00D51194" w:rsidRPr="00E625A4" w:rsidRDefault="002E07F9" w:rsidP="005F3A6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E625A4">
                  <w:rPr>
                    <w:noProof/>
                  </w:rPr>
                  <w:t>Добра</w:t>
                </w:r>
              </w:sdtContent>
            </w:sdt>
            <w:r w:rsidR="00D51194" w:rsidRPr="00E625A4">
              <w:t xml:space="preserve"> </w:t>
            </w:r>
            <w:proofErr w:type="gramStart"/>
            <w:r w:rsidR="00D51194" w:rsidRPr="00E625A4">
              <w:t>бр</w:t>
            </w:r>
            <w:proofErr w:type="gramEnd"/>
            <w:r w:rsidR="00D51194" w:rsidRPr="00E625A4">
              <w:rPr>
                <w:lang w:val="ru-RU"/>
              </w:rPr>
              <w:t>.</w:t>
            </w:r>
            <w:r w:rsidR="00D51194" w:rsidRPr="00E625A4">
              <w:t xml:space="preserve"> </w:t>
            </w:r>
            <w:r w:rsidR="005F3A6E" w:rsidRPr="00E625A4">
              <w:t>79-18</w:t>
            </w:r>
            <w:r w:rsidR="00D51194" w:rsidRPr="00E625A4">
              <w:t>-O</w:t>
            </w:r>
            <w:r w:rsidR="00D51194" w:rsidRPr="00E625A4">
              <w:rPr>
                <w:i/>
                <w:iCs/>
              </w:rPr>
              <w:t xml:space="preserve"> </w:t>
            </w:r>
            <w:r w:rsidR="00D51194" w:rsidRPr="006C3B9D">
              <w:t xml:space="preserve">- </w:t>
            </w:r>
            <w:r w:rsidR="005F3A6E" w:rsidRPr="006C3B9D">
              <w:rPr>
                <w:noProof/>
              </w:rPr>
              <w:t>Потрошни материјал за потребе стерилизације инфективног медицинскоготпада</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E625A4" w:rsidRDefault="002E07F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625A4">
                  <w:t>Отворени поступак</w:t>
                </w:r>
              </w:sdtContent>
            </w:sdt>
            <w:r w:rsidR="00115B82" w:rsidRPr="00E625A4">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E625A4" w:rsidRDefault="00B331BC" w:rsidP="00B331BC">
            <w:pPr>
              <w:jc w:val="both"/>
              <w:rPr>
                <w:i/>
                <w:iCs/>
              </w:rPr>
            </w:pPr>
            <w:r w:rsidRPr="00E625A4">
              <w:rPr>
                <w:lang w:val="sr-Cyrl-CS"/>
              </w:rPr>
              <w:t>Поступак јавне набавке се спроводи ради закључења</w:t>
            </w:r>
            <w:r w:rsidRPr="00E625A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625A4">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E3F598C" w:rsidR="004D2E66" w:rsidRPr="00F877A6" w:rsidRDefault="00C21A19">
      <w:pPr>
        <w:rPr>
          <w:b/>
          <w:noProof/>
        </w:rPr>
      </w:pPr>
      <w:r w:rsidRPr="00F877A6">
        <w:rPr>
          <w:b/>
          <w:noProof/>
        </w:rPr>
        <w:t xml:space="preserve">Предмет јавне набавке </w:t>
      </w:r>
      <w:r w:rsidR="002D7AEC" w:rsidRPr="00F877A6">
        <w:rPr>
          <w:b/>
          <w:noProof/>
        </w:rPr>
        <w:t>је</w:t>
      </w:r>
      <w:r w:rsidR="009A5352" w:rsidRPr="00F877A6">
        <w:rPr>
          <w:b/>
          <w:noProof/>
        </w:rPr>
        <w:t xml:space="preserve"> обликован по партијама</w:t>
      </w:r>
      <w:r w:rsidRPr="00F877A6">
        <w:rPr>
          <w:b/>
          <w:noProof/>
        </w:rPr>
        <w:t>.</w:t>
      </w:r>
    </w:p>
    <w:p w14:paraId="00A3DCEE" w14:textId="77777777" w:rsidR="00C15D3D" w:rsidRPr="00F877A6" w:rsidRDefault="00C15D3D">
      <w:pPr>
        <w:rPr>
          <w:b/>
          <w:noProof/>
        </w:rPr>
      </w:pPr>
    </w:p>
    <w:tbl>
      <w:tblPr>
        <w:tblStyle w:val="TableGrid"/>
        <w:tblW w:w="5000" w:type="pct"/>
        <w:tblLook w:val="04A0" w:firstRow="1" w:lastRow="0" w:firstColumn="1" w:lastColumn="0" w:noHBand="0" w:noVBand="1"/>
      </w:tblPr>
      <w:tblGrid>
        <w:gridCol w:w="522"/>
        <w:gridCol w:w="8764"/>
      </w:tblGrid>
      <w:tr w:rsidR="00EA5E15" w:rsidRPr="00F877A6" w14:paraId="6C323326" w14:textId="77777777" w:rsidTr="005F3A6E">
        <w:trPr>
          <w:trHeight w:val="281"/>
        </w:trPr>
        <w:tc>
          <w:tcPr>
            <w:tcW w:w="281" w:type="pct"/>
          </w:tcPr>
          <w:p w14:paraId="295F5374" w14:textId="77777777" w:rsidR="00EA5E15" w:rsidRPr="00F877A6" w:rsidRDefault="00EA5E15" w:rsidP="008B74A9">
            <w:pPr>
              <w:jc w:val="center"/>
              <w:rPr>
                <w:b/>
                <w:noProof/>
              </w:rPr>
            </w:pPr>
            <w:r w:rsidRPr="00F877A6">
              <w:rPr>
                <w:b/>
                <w:noProof/>
              </w:rPr>
              <w:t>РБ</w:t>
            </w:r>
          </w:p>
        </w:tc>
        <w:tc>
          <w:tcPr>
            <w:tcW w:w="4719" w:type="pct"/>
            <w:vAlign w:val="center"/>
          </w:tcPr>
          <w:p w14:paraId="49115D70" w14:textId="77777777" w:rsidR="00EA5E15" w:rsidRPr="00F877A6" w:rsidRDefault="00EA5E15" w:rsidP="008B74A9">
            <w:pPr>
              <w:jc w:val="center"/>
              <w:rPr>
                <w:b/>
                <w:noProof/>
              </w:rPr>
            </w:pPr>
            <w:r w:rsidRPr="00F877A6">
              <w:rPr>
                <w:b/>
                <w:noProof/>
              </w:rPr>
              <w:t>Опис партије</w:t>
            </w:r>
          </w:p>
        </w:tc>
      </w:tr>
      <w:tr w:rsidR="00EA5E15" w:rsidRPr="00F877A6" w14:paraId="5BE3063A" w14:textId="77777777" w:rsidTr="005F3A6E">
        <w:trPr>
          <w:trHeight w:val="257"/>
        </w:trPr>
        <w:tc>
          <w:tcPr>
            <w:tcW w:w="281" w:type="pct"/>
          </w:tcPr>
          <w:p w14:paraId="5CE121C7" w14:textId="77777777" w:rsidR="00EA5E15" w:rsidRPr="00F877A6" w:rsidRDefault="00EA5E15" w:rsidP="008B74A9">
            <w:pPr>
              <w:rPr>
                <w:noProof/>
              </w:rPr>
            </w:pPr>
            <w:r w:rsidRPr="00F877A6">
              <w:rPr>
                <w:noProof/>
              </w:rPr>
              <w:t>1</w:t>
            </w:r>
          </w:p>
        </w:tc>
        <w:tc>
          <w:tcPr>
            <w:tcW w:w="4719" w:type="pct"/>
          </w:tcPr>
          <w:p w14:paraId="43D9BB90" w14:textId="1C1BF4A6" w:rsidR="00EA5E15" w:rsidRPr="00F877A6" w:rsidRDefault="004C2F6A" w:rsidP="008B74A9">
            <w:pPr>
              <w:rPr>
                <w:noProof/>
              </w:rPr>
            </w:pPr>
            <w:r w:rsidRPr="00F877A6">
              <w:rPr>
                <w:bCs/>
                <w:lang w:val="sr-Cyrl-RS"/>
              </w:rPr>
              <w:t>Жути</w:t>
            </w:r>
            <w:r w:rsidRPr="00F877A6">
              <w:rPr>
                <w:bCs/>
              </w:rPr>
              <w:t xml:space="preserve"> контејнер за </w:t>
            </w:r>
            <w:r w:rsidRPr="00F877A6">
              <w:rPr>
                <w:bCs/>
                <w:lang w:val="sr-Cyrl-RS"/>
              </w:rPr>
              <w:t>инфективни отпад</w:t>
            </w:r>
          </w:p>
        </w:tc>
      </w:tr>
      <w:tr w:rsidR="00EA5E15" w:rsidRPr="00F877A6" w14:paraId="31FC774B" w14:textId="77777777" w:rsidTr="005F3A6E">
        <w:trPr>
          <w:trHeight w:val="119"/>
        </w:trPr>
        <w:tc>
          <w:tcPr>
            <w:tcW w:w="281" w:type="pct"/>
          </w:tcPr>
          <w:p w14:paraId="2F72CC78" w14:textId="77777777" w:rsidR="00EA5E15" w:rsidRPr="00F877A6" w:rsidRDefault="00EA5E15" w:rsidP="008B74A9">
            <w:pPr>
              <w:rPr>
                <w:noProof/>
              </w:rPr>
            </w:pPr>
            <w:r w:rsidRPr="00F877A6">
              <w:rPr>
                <w:noProof/>
              </w:rPr>
              <w:t>2</w:t>
            </w:r>
          </w:p>
        </w:tc>
        <w:tc>
          <w:tcPr>
            <w:tcW w:w="4719" w:type="pct"/>
          </w:tcPr>
          <w:p w14:paraId="621AD290" w14:textId="4D3B1F82" w:rsidR="00EA5E15" w:rsidRPr="00F877A6" w:rsidRDefault="004C2F6A" w:rsidP="008B74A9">
            <w:pPr>
              <w:rPr>
                <w:noProof/>
              </w:rPr>
            </w:pPr>
            <w:r w:rsidRPr="00F877A6">
              <w:rPr>
                <w:bCs/>
                <w:lang w:val="sr-Cyrl-RS"/>
              </w:rPr>
              <w:t>Љубичасти контејнери за цитостатички отпад</w:t>
            </w:r>
          </w:p>
        </w:tc>
      </w:tr>
      <w:tr w:rsidR="00EA5E15" w:rsidRPr="00F877A6" w14:paraId="07C76E88" w14:textId="77777777" w:rsidTr="005F3A6E">
        <w:trPr>
          <w:trHeight w:val="281"/>
        </w:trPr>
        <w:tc>
          <w:tcPr>
            <w:tcW w:w="281" w:type="pct"/>
          </w:tcPr>
          <w:p w14:paraId="3D794F50" w14:textId="03BB96E6" w:rsidR="00EA5E15" w:rsidRPr="00F877A6" w:rsidRDefault="005F3A6E" w:rsidP="008B74A9">
            <w:pPr>
              <w:rPr>
                <w:noProof/>
              </w:rPr>
            </w:pPr>
            <w:r w:rsidRPr="00F877A6">
              <w:rPr>
                <w:noProof/>
              </w:rPr>
              <w:t>3</w:t>
            </w:r>
          </w:p>
        </w:tc>
        <w:tc>
          <w:tcPr>
            <w:tcW w:w="4719" w:type="pct"/>
          </w:tcPr>
          <w:p w14:paraId="71E48C72" w14:textId="2DA08B81" w:rsidR="00EA5E15" w:rsidRPr="00F877A6" w:rsidRDefault="004C2F6A" w:rsidP="008B74A9">
            <w:pPr>
              <w:rPr>
                <w:noProof/>
              </w:rPr>
            </w:pPr>
            <w:r w:rsidRPr="00F877A6">
              <w:rPr>
                <w:bCs/>
                <w:lang w:val="sr-Cyrl-RS"/>
              </w:rPr>
              <w:t>Црвени  контејнери за хемијски отпад</w:t>
            </w:r>
          </w:p>
        </w:tc>
      </w:tr>
      <w:tr w:rsidR="00EA5E15" w:rsidRPr="00F877A6" w14:paraId="0CF4B50F" w14:textId="77777777" w:rsidTr="005F3A6E">
        <w:trPr>
          <w:trHeight w:val="281"/>
        </w:trPr>
        <w:tc>
          <w:tcPr>
            <w:tcW w:w="281" w:type="pct"/>
          </w:tcPr>
          <w:p w14:paraId="08E80C02" w14:textId="4E989CD1" w:rsidR="00EA5E15" w:rsidRPr="00F877A6" w:rsidRDefault="005F3A6E" w:rsidP="008B74A9">
            <w:pPr>
              <w:rPr>
                <w:noProof/>
              </w:rPr>
            </w:pPr>
            <w:r w:rsidRPr="00F877A6">
              <w:rPr>
                <w:noProof/>
              </w:rPr>
              <w:t>4</w:t>
            </w:r>
          </w:p>
        </w:tc>
        <w:tc>
          <w:tcPr>
            <w:tcW w:w="4719" w:type="pct"/>
          </w:tcPr>
          <w:p w14:paraId="49216FD5" w14:textId="3E04EC15" w:rsidR="00EA5E15" w:rsidRPr="00F877A6" w:rsidRDefault="004C2F6A" w:rsidP="008B74A9">
            <w:pPr>
              <w:rPr>
                <w:noProof/>
              </w:rPr>
            </w:pPr>
            <w:r w:rsidRPr="00F877A6">
              <w:rPr>
                <w:lang w:val="sr-Cyrl-RS"/>
              </w:rPr>
              <w:t xml:space="preserve">Жути </w:t>
            </w:r>
            <w:r w:rsidRPr="00F877A6">
              <w:rPr>
                <w:bCs/>
              </w:rPr>
              <w:t xml:space="preserve">контејнер за </w:t>
            </w:r>
            <w:r w:rsidRPr="00F877A6">
              <w:rPr>
                <w:bCs/>
                <w:lang w:val="sr-Cyrl-RS"/>
              </w:rPr>
              <w:t>ифективни отпад</w:t>
            </w:r>
          </w:p>
        </w:tc>
      </w:tr>
      <w:tr w:rsidR="00EA5E15" w:rsidRPr="00AE1407" w14:paraId="393FF1CB" w14:textId="77777777" w:rsidTr="005F3A6E">
        <w:trPr>
          <w:trHeight w:val="281"/>
        </w:trPr>
        <w:tc>
          <w:tcPr>
            <w:tcW w:w="281" w:type="pct"/>
          </w:tcPr>
          <w:p w14:paraId="22D2BDBE" w14:textId="4FC4DEA8" w:rsidR="00EA5E15" w:rsidRPr="00F877A6" w:rsidRDefault="005F3A6E" w:rsidP="008B74A9">
            <w:pPr>
              <w:rPr>
                <w:noProof/>
              </w:rPr>
            </w:pPr>
            <w:r w:rsidRPr="00F877A6">
              <w:rPr>
                <w:noProof/>
              </w:rPr>
              <w:t>5</w:t>
            </w:r>
          </w:p>
        </w:tc>
        <w:tc>
          <w:tcPr>
            <w:tcW w:w="4719" w:type="pct"/>
          </w:tcPr>
          <w:p w14:paraId="09C5EBD5" w14:textId="66D159AB" w:rsidR="00EA5E15" w:rsidRPr="004C2F6A" w:rsidRDefault="004C2F6A" w:rsidP="008D6003">
            <w:pPr>
              <w:rPr>
                <w:noProof/>
              </w:rPr>
            </w:pPr>
            <w:r w:rsidRPr="00F877A6">
              <w:rPr>
                <w:bCs/>
                <w:lang w:val="sr-Cyrl-RS"/>
              </w:rPr>
              <w:t>Жуте канте за прикупљање инфект</w:t>
            </w:r>
            <w:r w:rsidR="00ED6F0F">
              <w:rPr>
                <w:bCs/>
                <w:lang w:val="sr-Cyrl-RS"/>
              </w:rPr>
              <w:t xml:space="preserve">ивног </w:t>
            </w:r>
            <w:r w:rsidR="008D6003">
              <w:rPr>
                <w:bCs/>
                <w:lang w:val="sr-Cyrl-RS"/>
              </w:rPr>
              <w:t>материјала</w:t>
            </w:r>
            <w:r w:rsidR="00ED6F0F">
              <w:rPr>
                <w:bCs/>
                <w:lang w:val="sr-Cyrl-RS"/>
              </w:rPr>
              <w:t xml:space="preserve"> </w:t>
            </w:r>
            <w:r w:rsidRPr="00F877A6">
              <w:t>(megabox)</w:t>
            </w:r>
          </w:p>
        </w:tc>
      </w:tr>
      <w:tr w:rsidR="00EA5E15" w:rsidRPr="00AE1407" w14:paraId="0F448FC7" w14:textId="77777777" w:rsidTr="005F3A6E">
        <w:trPr>
          <w:trHeight w:val="281"/>
        </w:trPr>
        <w:tc>
          <w:tcPr>
            <w:tcW w:w="281" w:type="pct"/>
          </w:tcPr>
          <w:p w14:paraId="652BC386" w14:textId="4E9EBFFA" w:rsidR="00EA5E15" w:rsidRPr="00AE1407" w:rsidRDefault="005F3A6E" w:rsidP="008B74A9">
            <w:pPr>
              <w:rPr>
                <w:noProof/>
              </w:rPr>
            </w:pPr>
            <w:r>
              <w:rPr>
                <w:noProof/>
              </w:rPr>
              <w:t>6</w:t>
            </w:r>
          </w:p>
        </w:tc>
        <w:tc>
          <w:tcPr>
            <w:tcW w:w="4719" w:type="pct"/>
          </w:tcPr>
          <w:p w14:paraId="5AF8D028" w14:textId="619F8929" w:rsidR="00EA5E15" w:rsidRPr="004C2F6A" w:rsidRDefault="004C2F6A" w:rsidP="004C2F6A">
            <w:pPr>
              <w:rPr>
                <w:noProof/>
                <w:lang w:val="sr-Latn-RS"/>
              </w:rPr>
            </w:pPr>
            <w:r w:rsidRPr="004C2F6A">
              <w:rPr>
                <w:lang w:val="sr-Cyrl-RS"/>
              </w:rPr>
              <w:t>Кесе за инфективни материјал</w:t>
            </w:r>
            <w:r>
              <w:rPr>
                <w:lang w:val="sr-Cyrl-RS"/>
              </w:rPr>
              <w:t xml:space="preserve"> </w:t>
            </w:r>
            <w:r w:rsidRPr="004C2F6A">
              <w:t>(жуте, цр</w:t>
            </w:r>
            <w:r>
              <w:rPr>
                <w:lang w:val="sr-Cyrl-RS"/>
              </w:rPr>
              <w:t>на</w:t>
            </w:r>
            <w:r w:rsidRPr="004C2F6A">
              <w:t>, браон и љубичасте</w:t>
            </w:r>
            <w:r w:rsidRPr="004C2F6A">
              <w:rPr>
                <w:lang w:val="sr-Latn-RS"/>
              </w:rPr>
              <w:t>)</w:t>
            </w:r>
          </w:p>
        </w:tc>
      </w:tr>
      <w:tr w:rsidR="005F3A6E" w:rsidRPr="00AE1407" w14:paraId="268164F7" w14:textId="77777777" w:rsidTr="005F3A6E">
        <w:trPr>
          <w:trHeight w:val="281"/>
        </w:trPr>
        <w:tc>
          <w:tcPr>
            <w:tcW w:w="281" w:type="pct"/>
          </w:tcPr>
          <w:p w14:paraId="2159DDF1" w14:textId="3B37B7B5" w:rsidR="005F3A6E" w:rsidRPr="00AE1407" w:rsidRDefault="005F3A6E" w:rsidP="008315D9">
            <w:pPr>
              <w:rPr>
                <w:noProof/>
              </w:rPr>
            </w:pPr>
            <w:r>
              <w:rPr>
                <w:noProof/>
              </w:rPr>
              <w:t>7</w:t>
            </w:r>
          </w:p>
        </w:tc>
        <w:tc>
          <w:tcPr>
            <w:tcW w:w="4719" w:type="pct"/>
          </w:tcPr>
          <w:p w14:paraId="0FA4208C" w14:textId="408B5BB8" w:rsidR="005F3A6E" w:rsidRPr="004C2F6A" w:rsidRDefault="004C2F6A" w:rsidP="005F3A6E">
            <w:pPr>
              <w:jc w:val="both"/>
              <w:rPr>
                <w:noProof/>
              </w:rPr>
            </w:pPr>
            <w:r w:rsidRPr="004C2F6A">
              <w:t>Самолепљиве н</w:t>
            </w:r>
            <w:r w:rsidRPr="005F402E">
              <w:t>але</w:t>
            </w:r>
            <w:r w:rsidRPr="004C2F6A">
              <w:t>пнице (жуте, црвене, браон и љубичасте)</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0F857EED" w14:textId="77777777" w:rsidR="00715981" w:rsidRPr="00BC433F" w:rsidRDefault="00715981" w:rsidP="00E43FAE">
      <w:pPr>
        <w:jc w:val="center"/>
        <w:rPr>
          <w:i/>
          <w:noProof/>
          <w:lang w:val="sr-Cyrl-CS"/>
        </w:rPr>
      </w:pPr>
    </w:p>
    <w:p w14:paraId="47CEE6CE" w14:textId="5C89EF7E" w:rsidR="0090063F" w:rsidRDefault="0090063F" w:rsidP="0090063F">
      <w:pPr>
        <w:rPr>
          <w:b/>
          <w:bCs/>
          <w:lang w:val="sr-Cyrl-RS"/>
        </w:rPr>
      </w:pPr>
      <w:bookmarkStart w:id="24" w:name="_Toc389030812"/>
      <w:bookmarkStart w:id="25" w:name="_Toc375826005"/>
      <w:bookmarkStart w:id="26" w:name="_Toc448222236"/>
      <w:r>
        <w:rPr>
          <w:b/>
          <w:bCs/>
          <w:lang w:val="sr-Cyrl-RS"/>
        </w:rPr>
        <w:t>ПАРТИЈА БРОЈ 1</w:t>
      </w:r>
      <w:r w:rsidRPr="00884890">
        <w:rPr>
          <w:b/>
          <w:bCs/>
        </w:rPr>
        <w:t xml:space="preserve"> </w:t>
      </w:r>
    </w:p>
    <w:p w14:paraId="67794D1E" w14:textId="77777777" w:rsidR="0090063F" w:rsidRDefault="0090063F" w:rsidP="0090063F">
      <w:pPr>
        <w:rPr>
          <w:b/>
          <w:bCs/>
          <w:lang w:val="sr-Cyrl-RS"/>
        </w:rPr>
      </w:pPr>
    </w:p>
    <w:p w14:paraId="33906166" w14:textId="26320FC4" w:rsidR="0090063F" w:rsidRPr="002C7D05" w:rsidRDefault="0090063F" w:rsidP="0090063F">
      <w:pPr>
        <w:rPr>
          <w:lang w:val="sr-Cyrl-RS"/>
        </w:rPr>
      </w:pPr>
      <w:r>
        <w:rPr>
          <w:b/>
          <w:bCs/>
          <w:lang w:val="sr-Cyrl-RS"/>
        </w:rPr>
        <w:t>ЖУТИ</w:t>
      </w:r>
      <w:r w:rsidRPr="00884890">
        <w:rPr>
          <w:b/>
          <w:bCs/>
        </w:rPr>
        <w:t xml:space="preserve"> </w:t>
      </w:r>
      <w:r w:rsidRPr="002C7D05">
        <w:rPr>
          <w:b/>
          <w:bCs/>
        </w:rPr>
        <w:t xml:space="preserve">КОНТЕЈНЕР ЗА </w:t>
      </w:r>
      <w:r w:rsidRPr="002C7D05">
        <w:rPr>
          <w:b/>
          <w:bCs/>
          <w:lang w:val="sr-Cyrl-RS"/>
        </w:rPr>
        <w:t>ИНФЕКТИВНИ ОТПАД</w:t>
      </w:r>
      <w:r w:rsidRPr="002C7D05">
        <w:rPr>
          <w:b/>
          <w:bCs/>
        </w:rPr>
        <w:t xml:space="preserve"> </w:t>
      </w:r>
      <w:r w:rsidRPr="002C7D05">
        <w:rPr>
          <w:bCs/>
          <w:lang w:val="sr-Cyrl-RS"/>
        </w:rPr>
        <w:t xml:space="preserve">- </w:t>
      </w:r>
      <w:r w:rsidRPr="002C7D05">
        <w:t>запремине</w:t>
      </w:r>
      <w:r w:rsidRPr="002C7D05">
        <w:rPr>
          <w:lang w:val="sr-Cyrl-RS"/>
        </w:rPr>
        <w:t xml:space="preserve"> минимално</w:t>
      </w:r>
      <w:r w:rsidRPr="002C7D05">
        <w:t xml:space="preserve"> </w:t>
      </w:r>
      <w:r w:rsidR="009E11F5" w:rsidRPr="00A82840">
        <w:rPr>
          <w:bCs/>
        </w:rPr>
        <w:t>3</w:t>
      </w:r>
      <w:r w:rsidR="007024C3">
        <w:rPr>
          <w:bCs/>
          <w:lang w:val="sr-Cyrl-RS"/>
        </w:rPr>
        <w:t xml:space="preserve">,5 </w:t>
      </w:r>
      <w:r w:rsidRPr="00A82840">
        <w:rPr>
          <w:bCs/>
        </w:rPr>
        <w:t>литр</w:t>
      </w:r>
      <w:r w:rsidR="007024C3">
        <w:rPr>
          <w:bCs/>
          <w:lang w:val="sr-Cyrl-RS"/>
        </w:rPr>
        <w:t>а</w:t>
      </w:r>
      <w:r w:rsidRPr="00A82840">
        <w:rPr>
          <w:bCs/>
          <w:lang w:val="sr-Cyrl-RS"/>
        </w:rPr>
        <w:t>.</w:t>
      </w:r>
    </w:p>
    <w:p w14:paraId="44F5564E" w14:textId="77777777" w:rsidR="0090063F" w:rsidRPr="002C7D05" w:rsidRDefault="0090063F" w:rsidP="0090063F">
      <w:pPr>
        <w:jc w:val="both"/>
        <w:rPr>
          <w:lang w:val="sr-Cyrl-RS"/>
        </w:rPr>
      </w:pPr>
      <w:r w:rsidRPr="002C7D05">
        <w:t>Опис:</w:t>
      </w:r>
      <w:r w:rsidRPr="002C7D05">
        <w:tab/>
        <w:t xml:space="preserve">контејнер је намењен скупљању оштрих инфективних елемената попут игала, </w:t>
      </w:r>
      <w:r w:rsidRPr="002C7D05">
        <w:rPr>
          <w:lang w:val="sr-Cyrl-RS"/>
        </w:rPr>
        <w:t xml:space="preserve">канила, </w:t>
      </w:r>
      <w:r w:rsidRPr="002C7D05">
        <w:t>скалпела, браунила, поломљеног стакла, оштре пластике и сл.</w:t>
      </w:r>
      <w:r w:rsidRPr="002C7D05">
        <w:rPr>
          <w:lang w:val="sr-Cyrl-RS"/>
        </w:rPr>
        <w:t xml:space="preserve"> </w:t>
      </w:r>
    </w:p>
    <w:p w14:paraId="12FCB66C" w14:textId="77777777" w:rsidR="0090063F" w:rsidRPr="002C7D05" w:rsidRDefault="0090063F" w:rsidP="0090063F">
      <w:pPr>
        <w:jc w:val="both"/>
        <w:rPr>
          <w:lang w:val="sr-Cyrl-RS"/>
        </w:rPr>
      </w:pPr>
    </w:p>
    <w:p w14:paraId="03EEF6AC" w14:textId="77777777" w:rsidR="0090063F" w:rsidRPr="002C7D05" w:rsidRDefault="0090063F" w:rsidP="0090063F">
      <w:pPr>
        <w:jc w:val="both"/>
        <w:rPr>
          <w:lang w:val="sr-Cyrl-RS"/>
        </w:rPr>
      </w:pPr>
      <w:r w:rsidRPr="002C7D05">
        <w:rPr>
          <w:lang w:val="sr-Cyrl-RS"/>
        </w:rPr>
        <w:t>Н</w:t>
      </w:r>
      <w:r w:rsidRPr="002C7D05">
        <w:t>а</w:t>
      </w:r>
      <w:r w:rsidRPr="002C7D05">
        <w:rPr>
          <w:lang w:val="sr-Cyrl-RS"/>
        </w:rPr>
        <w:t xml:space="preserve"> поклопцу контејнера, односно систем за затварање контејнера, мора да има централни отвор за убацивање инфективних оштрих елемената и зарезе за лако уклањање инјекционих игала са тела шприца, лако и без контакта са руковаоцем. </w:t>
      </w:r>
    </w:p>
    <w:p w14:paraId="0179E91F" w14:textId="0E9EA1A4" w:rsidR="0090063F" w:rsidRPr="002C7D05" w:rsidRDefault="0090063F" w:rsidP="0090063F">
      <w:pPr>
        <w:jc w:val="both"/>
        <w:rPr>
          <w:lang w:val="sr-Cyrl-RS"/>
        </w:rPr>
      </w:pPr>
      <w:r w:rsidRPr="002C7D05">
        <w:rPr>
          <w:lang w:val="sr-Cyrl-RS"/>
        </w:rPr>
        <w:t>Систем за затварање мора да</w:t>
      </w:r>
      <w:r w:rsidRPr="002C7D05">
        <w:t xml:space="preserve"> омогу</w:t>
      </w:r>
      <w:r w:rsidRPr="002C7D05">
        <w:rPr>
          <w:lang w:val="sr-Cyrl-RS"/>
        </w:rPr>
        <w:t>ћи</w:t>
      </w:r>
      <w:r w:rsidRPr="002C7D05">
        <w:t xml:space="preserve"> привремено или трајно затварање</w:t>
      </w:r>
      <w:r w:rsidRPr="002C7D05">
        <w:rPr>
          <w:lang w:val="sr-Cyrl-RS"/>
        </w:rPr>
        <w:t xml:space="preserve"> контејнера (када се једном закључа више не може да се отвори, тј. када се једном постави поклопац више не може да се уклони са теле кутије), лако и безбедно </w:t>
      </w:r>
      <w:r w:rsidR="009E11F5">
        <w:rPr>
          <w:lang w:val="sr-Cyrl-RS"/>
        </w:rPr>
        <w:t xml:space="preserve">за </w:t>
      </w:r>
      <w:r w:rsidRPr="002C7D05">
        <w:rPr>
          <w:lang w:val="sr-Cyrl-RS"/>
        </w:rPr>
        <w:t xml:space="preserve">руковање, без могућности случајног отварања и просипања садржаја из конејнера. </w:t>
      </w:r>
    </w:p>
    <w:p w14:paraId="3CF10C6D" w14:textId="77777777" w:rsidR="0090063F" w:rsidRPr="002C7D05" w:rsidRDefault="0090063F" w:rsidP="0090063F">
      <w:pPr>
        <w:jc w:val="both"/>
        <w:rPr>
          <w:lang w:val="sr-Cyrl-RS"/>
        </w:rPr>
      </w:pPr>
      <w:r w:rsidRPr="002C7D05">
        <w:rPr>
          <w:lang w:val="sr-Cyrl-RS"/>
        </w:rPr>
        <w:t xml:space="preserve">На контејнерима мора бити утиснута видљива ознака </w:t>
      </w:r>
      <w:r w:rsidRPr="002C7D05">
        <w:t>"biohazard</w:t>
      </w:r>
      <w:r w:rsidRPr="002C7D05">
        <w:rPr>
          <w:lang w:val="sr-Cyrl-RS"/>
        </w:rPr>
        <w:t>“ и ознака УН кода.</w:t>
      </w:r>
    </w:p>
    <w:p w14:paraId="067673FD" w14:textId="77777777" w:rsidR="0090063F" w:rsidRPr="002C7D05" w:rsidRDefault="0090063F" w:rsidP="0090063F">
      <w:pPr>
        <w:jc w:val="both"/>
        <w:rPr>
          <w:lang w:val="sr-Cyrl-RS"/>
        </w:rPr>
      </w:pPr>
    </w:p>
    <w:p w14:paraId="094C6D4E" w14:textId="2DCAA3B0" w:rsidR="0090063F" w:rsidRPr="002C7D05" w:rsidRDefault="0090063F" w:rsidP="0090063F">
      <w:pPr>
        <w:jc w:val="both"/>
      </w:pPr>
      <w:r w:rsidRPr="002C7D05">
        <w:t xml:space="preserve">Запремина:     </w:t>
      </w:r>
      <w:r w:rsidRPr="002C7D05">
        <w:rPr>
          <w:lang w:val="sr-Cyrl-RS"/>
        </w:rPr>
        <w:t>минимално</w:t>
      </w:r>
      <w:r w:rsidRPr="002C7D05">
        <w:t xml:space="preserve"> 3</w:t>
      </w:r>
      <w:proofErr w:type="gramStart"/>
      <w:r w:rsidR="00005F16">
        <w:rPr>
          <w:lang w:val="sr-Cyrl-RS"/>
        </w:rPr>
        <w:t>,5</w:t>
      </w:r>
      <w:proofErr w:type="gramEnd"/>
      <w:r w:rsidRPr="002C7D05">
        <w:t xml:space="preserve"> литр</w:t>
      </w:r>
      <w:r w:rsidR="00005F16">
        <w:rPr>
          <w:lang w:val="sr-Cyrl-RS"/>
        </w:rPr>
        <w:t>а</w:t>
      </w:r>
      <w:r w:rsidRPr="002C7D05">
        <w:t xml:space="preserve"> </w:t>
      </w:r>
    </w:p>
    <w:p w14:paraId="540A0C3F" w14:textId="7C30DB70" w:rsidR="0090063F" w:rsidRPr="002C7D05" w:rsidRDefault="0090063F" w:rsidP="0090063F">
      <w:pPr>
        <w:jc w:val="both"/>
        <w:rPr>
          <w:lang w:val="sr-Cyrl-RS"/>
        </w:rPr>
      </w:pPr>
      <w:r w:rsidRPr="002C7D05">
        <w:t xml:space="preserve">Облик:            Округле </w:t>
      </w:r>
      <w:r w:rsidR="002C7D05">
        <w:rPr>
          <w:lang w:val="sr-Cyrl-RS"/>
        </w:rPr>
        <w:t>или чет</w:t>
      </w:r>
      <w:r w:rsidRPr="002C7D05">
        <w:rPr>
          <w:lang w:val="sr-Cyrl-RS"/>
        </w:rPr>
        <w:t>вртасте</w:t>
      </w:r>
    </w:p>
    <w:p w14:paraId="1D2AD1AA" w14:textId="77777777" w:rsidR="0090063F" w:rsidRPr="00B019D8" w:rsidRDefault="0090063F" w:rsidP="0090063F">
      <w:pPr>
        <w:jc w:val="both"/>
        <w:rPr>
          <w:lang w:val="sr-Cyrl-RS"/>
        </w:rPr>
      </w:pPr>
      <w:r w:rsidRPr="00B019D8">
        <w:t>Материјал:     Полиприопилен (ПП)</w:t>
      </w:r>
    </w:p>
    <w:p w14:paraId="0EBA3570" w14:textId="3F085E75" w:rsidR="0090063F" w:rsidRPr="006C3B9D" w:rsidRDefault="0090063F" w:rsidP="0090063F">
      <w:pPr>
        <w:rPr>
          <w:lang w:val="sr-Cyrl-RS"/>
        </w:rPr>
      </w:pPr>
      <w:r w:rsidRPr="00B019D8">
        <w:rPr>
          <w:lang w:val="sr-Cyrl-RS"/>
        </w:rPr>
        <w:t>Температура издржљивости у аутоклаву: најмање 121°</w:t>
      </w:r>
      <w:r w:rsidRPr="00B019D8">
        <w:rPr>
          <w:lang w:val="sr-Latn-RS"/>
        </w:rPr>
        <w:t>C</w:t>
      </w:r>
      <w:r w:rsidRPr="00B019D8">
        <w:rPr>
          <w:lang w:val="sr-Cyrl-RS"/>
        </w:rPr>
        <w:t xml:space="preserve"> и више</w:t>
      </w:r>
      <w:r w:rsidR="002C7D05" w:rsidRPr="00B019D8">
        <w:rPr>
          <w:lang w:val="sr-Cyrl-RS"/>
        </w:rPr>
        <w:t xml:space="preserve"> без </w:t>
      </w:r>
      <w:r w:rsidR="00CE787A" w:rsidRPr="00B019D8">
        <w:rPr>
          <w:lang w:val="sr-Cyrl-RS"/>
        </w:rPr>
        <w:t xml:space="preserve">делимичног или потпуног </w:t>
      </w:r>
      <w:r w:rsidR="002C7D05" w:rsidRPr="00B019D8">
        <w:rPr>
          <w:lang w:val="sr-Cyrl-RS"/>
        </w:rPr>
        <w:t>топљења</w:t>
      </w:r>
      <w:r w:rsidRPr="00B019D8">
        <w:rPr>
          <w:lang w:val="sr-Cyrl-RS"/>
        </w:rPr>
        <w:t>.</w:t>
      </w:r>
    </w:p>
    <w:p w14:paraId="18A0B287" w14:textId="77777777" w:rsidR="0090063F" w:rsidRPr="006C3B9D" w:rsidRDefault="0090063F" w:rsidP="0090063F">
      <w:pPr>
        <w:jc w:val="both"/>
        <w:rPr>
          <w:lang w:val="sr-Cyrl-RS"/>
        </w:rPr>
      </w:pPr>
      <w:r w:rsidRPr="006C3B9D">
        <w:t xml:space="preserve">Боја:                </w:t>
      </w:r>
      <w:r w:rsidRPr="006C3B9D">
        <w:rPr>
          <w:bCs/>
        </w:rPr>
        <w:t>Жута</w:t>
      </w:r>
      <w:r w:rsidRPr="006C3B9D">
        <w:t xml:space="preserve"> </w:t>
      </w:r>
    </w:p>
    <w:p w14:paraId="67ED984B" w14:textId="012EB022" w:rsidR="0090063F" w:rsidRPr="006C3B9D" w:rsidRDefault="0090063F" w:rsidP="0090063F">
      <w:pPr>
        <w:jc w:val="both"/>
        <w:rPr>
          <w:lang w:val="sr-Cyrl-RS"/>
        </w:rPr>
      </w:pPr>
      <w:r w:rsidRPr="006C3B9D">
        <w:t xml:space="preserve">Штампа:         У црној боји на српском језику. Ознака по домаћим прописима – </w:t>
      </w:r>
      <w:r w:rsidRPr="006C3B9D">
        <w:tab/>
      </w:r>
      <w:r w:rsidRPr="006C3B9D">
        <w:tab/>
      </w:r>
      <w:r w:rsidRPr="006C3B9D">
        <w:tab/>
        <w:t>"biohazard</w:t>
      </w:r>
      <w:r w:rsidRPr="006C3B9D">
        <w:rPr>
          <w:lang w:val="sr-Cyrl-RS"/>
        </w:rPr>
        <w:t>“</w:t>
      </w:r>
    </w:p>
    <w:p w14:paraId="20F85861" w14:textId="77777777" w:rsidR="0090063F" w:rsidRDefault="0090063F" w:rsidP="0090063F">
      <w:pPr>
        <w:jc w:val="both"/>
        <w:rPr>
          <w:lang w:val="sr-Cyrl-RS"/>
        </w:rPr>
      </w:pPr>
      <w:r w:rsidRPr="006C3B9D">
        <w:t>Стандард:       UN 3291 или „одговарајући“.</w:t>
      </w:r>
      <w:r w:rsidRPr="002C7D05">
        <w:t xml:space="preserve"> </w:t>
      </w:r>
    </w:p>
    <w:p w14:paraId="5053E14C" w14:textId="77777777" w:rsidR="00B019D8" w:rsidRPr="00B019D8" w:rsidRDefault="00B019D8" w:rsidP="0090063F">
      <w:pPr>
        <w:jc w:val="both"/>
        <w:rPr>
          <w:lang w:val="sr-Cyrl-RS"/>
        </w:rPr>
      </w:pPr>
    </w:p>
    <w:p w14:paraId="726340A0" w14:textId="2AC7DB4E" w:rsidR="0090063F" w:rsidRPr="00005F16" w:rsidRDefault="0090063F" w:rsidP="0090063F">
      <w:pPr>
        <w:jc w:val="both"/>
        <w:rPr>
          <w:b/>
          <w:lang w:val="sr-Cyrl-RS"/>
        </w:rPr>
      </w:pPr>
      <w:r w:rsidRPr="002C7D05">
        <w:t xml:space="preserve">Уз понуду је неопходно доставити: </w:t>
      </w:r>
      <w:r w:rsidRPr="00005F16">
        <w:rPr>
          <w:b/>
          <w:i/>
        </w:rPr>
        <w:t>Извештај о испитивању квалитета</w:t>
      </w:r>
      <w:r w:rsidRPr="00005F16">
        <w:rPr>
          <w:b/>
          <w:i/>
          <w:lang w:val="sr-Cyrl-RS"/>
        </w:rPr>
        <w:t xml:space="preserve"> производа- контејнера. </w:t>
      </w:r>
      <w:r w:rsidRPr="00005F16">
        <w:rPr>
          <w:b/>
          <w:i/>
        </w:rPr>
        <w:t xml:space="preserve"> </w:t>
      </w:r>
    </w:p>
    <w:p w14:paraId="64B32D96" w14:textId="77777777" w:rsidR="0090063F" w:rsidRPr="00D711BB" w:rsidRDefault="0090063F" w:rsidP="0090063F">
      <w:pPr>
        <w:jc w:val="both"/>
        <w:rPr>
          <w:strike/>
          <w:color w:val="FF0000"/>
        </w:rPr>
      </w:pPr>
      <w:proofErr w:type="gramStart"/>
      <w:r w:rsidRPr="002050A7">
        <w:t>Наручилац захтева од понуђача да уз понуду доставе фотокопију траженог Извештаја, чиме доказују да испуњавају тражени услов, а уколико не доставе тражени</w:t>
      </w:r>
      <w:r w:rsidRPr="00893B8F">
        <w:t xml:space="preserve"> доказ понуда ће бити одбијена као </w:t>
      </w:r>
      <w:r w:rsidRPr="001A060E">
        <w:rPr>
          <w:b/>
        </w:rPr>
        <w:t>неодговарајућа.</w:t>
      </w:r>
      <w:proofErr w:type="gramEnd"/>
      <w:r w:rsidRPr="00893B8F">
        <w:t xml:space="preserve"> </w:t>
      </w:r>
    </w:p>
    <w:p w14:paraId="48E8D03F" w14:textId="77777777" w:rsidR="0090063F" w:rsidRPr="007407AC" w:rsidRDefault="0090063F" w:rsidP="0090063F">
      <w:pPr>
        <w:jc w:val="both"/>
      </w:pPr>
    </w:p>
    <w:p w14:paraId="2689EB49" w14:textId="77777777" w:rsidR="0090063F" w:rsidRDefault="0090063F" w:rsidP="0090063F">
      <w:pPr>
        <w:jc w:val="both"/>
        <w:rPr>
          <w:b/>
          <w:bCs/>
          <w:lang w:val="sr-Cyrl-RS"/>
        </w:rPr>
      </w:pPr>
      <w:r>
        <w:rPr>
          <w:b/>
          <w:bCs/>
          <w:lang w:val="sr-Cyrl-RS"/>
        </w:rPr>
        <w:t>ПАРТИЈА БРОЈ 2</w:t>
      </w:r>
      <w:r w:rsidRPr="007407AC">
        <w:rPr>
          <w:b/>
          <w:bCs/>
        </w:rPr>
        <w:t xml:space="preserve"> </w:t>
      </w:r>
    </w:p>
    <w:p w14:paraId="141426AA" w14:textId="77777777" w:rsidR="0090063F" w:rsidRDefault="0090063F" w:rsidP="0090063F">
      <w:pPr>
        <w:jc w:val="both"/>
        <w:rPr>
          <w:b/>
          <w:bCs/>
          <w:lang w:val="sr-Cyrl-RS"/>
        </w:rPr>
      </w:pPr>
    </w:p>
    <w:p w14:paraId="641C04BF" w14:textId="6163E075" w:rsidR="0090063F" w:rsidRPr="00F578BC" w:rsidRDefault="0090063F" w:rsidP="0090063F">
      <w:pPr>
        <w:jc w:val="both"/>
        <w:rPr>
          <w:b/>
          <w:bCs/>
          <w:lang w:val="sr-Cyrl-RS"/>
        </w:rPr>
      </w:pPr>
      <w:r>
        <w:rPr>
          <w:b/>
          <w:bCs/>
          <w:lang w:val="sr-Cyrl-RS"/>
        </w:rPr>
        <w:t xml:space="preserve">ЉУБИЧАСТИ КОНТЕЈНЕРИ ЗА ЦИТОСТАТИЧКИ ОТПАД </w:t>
      </w:r>
      <w:r w:rsidRPr="006E3326">
        <w:rPr>
          <w:bCs/>
          <w:lang w:val="sr-Cyrl-RS"/>
        </w:rPr>
        <w:t xml:space="preserve">– </w:t>
      </w:r>
      <w:r w:rsidRPr="00596D3A">
        <w:t>запремине</w:t>
      </w:r>
      <w:r>
        <w:rPr>
          <w:lang w:val="sr-Cyrl-RS"/>
        </w:rPr>
        <w:t xml:space="preserve"> </w:t>
      </w:r>
      <w:r w:rsidRPr="00F578BC">
        <w:rPr>
          <w:lang w:val="sr-Cyrl-RS"/>
        </w:rPr>
        <w:t>минимално</w:t>
      </w:r>
      <w:r w:rsidRPr="00F578BC">
        <w:t xml:space="preserve"> </w:t>
      </w:r>
      <w:r w:rsidR="00F3557B" w:rsidRPr="00F578BC">
        <w:rPr>
          <w:bCs/>
          <w:lang w:val="en-US"/>
        </w:rPr>
        <w:t>3</w:t>
      </w:r>
      <w:r w:rsidR="004333C5" w:rsidRPr="00F578BC">
        <w:rPr>
          <w:bCs/>
          <w:lang w:val="sr-Cyrl-RS"/>
        </w:rPr>
        <w:t xml:space="preserve"> </w:t>
      </w:r>
      <w:r w:rsidR="004333C5" w:rsidRPr="00F578BC">
        <w:t>литре</w:t>
      </w:r>
      <w:r w:rsidR="004333C5" w:rsidRPr="00F578BC">
        <w:rPr>
          <w:bCs/>
          <w:lang w:val="sr-Cyrl-RS"/>
        </w:rPr>
        <w:t xml:space="preserve"> до </w:t>
      </w:r>
      <w:r w:rsidR="00F3557B" w:rsidRPr="00F578BC">
        <w:rPr>
          <w:bCs/>
          <w:lang w:val="en-US"/>
        </w:rPr>
        <w:t>4</w:t>
      </w:r>
      <w:r w:rsidR="00D76474" w:rsidRPr="00F578BC">
        <w:rPr>
          <w:bCs/>
          <w:lang w:val="sr-Cyrl-RS"/>
        </w:rPr>
        <w:t xml:space="preserve"> литара</w:t>
      </w:r>
      <w:r w:rsidRPr="00F578BC">
        <w:rPr>
          <w:bCs/>
          <w:lang w:val="sr-Cyrl-RS"/>
        </w:rPr>
        <w:t>.</w:t>
      </w:r>
    </w:p>
    <w:p w14:paraId="21EF0E0C" w14:textId="20B5A40C" w:rsidR="0090063F" w:rsidRPr="00F578BC" w:rsidRDefault="0090063F" w:rsidP="0090063F">
      <w:pPr>
        <w:jc w:val="both"/>
        <w:rPr>
          <w:lang w:val="sr-Cyrl-RS"/>
        </w:rPr>
      </w:pPr>
      <w:r w:rsidRPr="00F578BC">
        <w:t>Опис:</w:t>
      </w:r>
      <w:r w:rsidRPr="00F578BC">
        <w:tab/>
        <w:t xml:space="preserve">Контејнери љубичасте боје намењени су за сакупљање </w:t>
      </w:r>
      <w:r w:rsidR="001A060E" w:rsidRPr="00F578BC">
        <w:t>и одлагање цитотоксичног отпада.</w:t>
      </w:r>
      <w:r w:rsidRPr="00F578BC">
        <w:t xml:space="preserve"> </w:t>
      </w:r>
    </w:p>
    <w:p w14:paraId="0149AC8B" w14:textId="347001F0" w:rsidR="0090063F" w:rsidRPr="00F578BC" w:rsidRDefault="0090063F" w:rsidP="0090063F">
      <w:pPr>
        <w:jc w:val="both"/>
        <w:rPr>
          <w:lang w:val="sr-Cyrl-RS"/>
        </w:rPr>
      </w:pPr>
      <w:r w:rsidRPr="00F578BC">
        <w:rPr>
          <w:lang w:val="sr-Cyrl-RS"/>
        </w:rPr>
        <w:t xml:space="preserve">На контејнерима мора бити утиснута видљива ознака </w:t>
      </w:r>
      <w:r w:rsidRPr="00F578BC">
        <w:t>"biohazard</w:t>
      </w:r>
      <w:r w:rsidRPr="00F578BC">
        <w:rPr>
          <w:lang w:val="sr-Cyrl-RS"/>
        </w:rPr>
        <w:t>“ и ознака УН кода.</w:t>
      </w:r>
    </w:p>
    <w:p w14:paraId="48071CDE" w14:textId="77777777" w:rsidR="004333C5" w:rsidRPr="00F578BC" w:rsidRDefault="004333C5" w:rsidP="0090063F">
      <w:pPr>
        <w:jc w:val="both"/>
        <w:rPr>
          <w:lang w:val="sr-Cyrl-RS"/>
        </w:rPr>
      </w:pPr>
    </w:p>
    <w:p w14:paraId="6128A1D8" w14:textId="77777777" w:rsidR="00F3557B" w:rsidRPr="00F578BC" w:rsidRDefault="0090063F" w:rsidP="00F3557B">
      <w:pPr>
        <w:jc w:val="both"/>
        <w:rPr>
          <w:b/>
          <w:bCs/>
          <w:lang w:val="sr-Cyrl-RS"/>
        </w:rPr>
      </w:pPr>
      <w:r w:rsidRPr="00F578BC">
        <w:t>Запремина:</w:t>
      </w:r>
      <w:r w:rsidRPr="00F578BC">
        <w:rPr>
          <w:lang w:val="sr-Cyrl-RS"/>
        </w:rPr>
        <w:t xml:space="preserve">    </w:t>
      </w:r>
      <w:r w:rsidR="00F3557B" w:rsidRPr="00F578BC">
        <w:rPr>
          <w:lang w:val="sr-Cyrl-RS"/>
        </w:rPr>
        <w:t>минимално</w:t>
      </w:r>
      <w:r w:rsidR="00F3557B" w:rsidRPr="00F578BC">
        <w:t xml:space="preserve"> </w:t>
      </w:r>
      <w:r w:rsidR="00F3557B" w:rsidRPr="00F578BC">
        <w:rPr>
          <w:bCs/>
          <w:lang w:val="en-US"/>
        </w:rPr>
        <w:t>3</w:t>
      </w:r>
      <w:r w:rsidR="00F3557B" w:rsidRPr="00F578BC">
        <w:rPr>
          <w:bCs/>
          <w:lang w:val="sr-Cyrl-RS"/>
        </w:rPr>
        <w:t xml:space="preserve"> </w:t>
      </w:r>
      <w:r w:rsidR="00F3557B" w:rsidRPr="00F578BC">
        <w:t>литре</w:t>
      </w:r>
      <w:r w:rsidR="00F3557B" w:rsidRPr="00F578BC">
        <w:rPr>
          <w:bCs/>
          <w:lang w:val="sr-Cyrl-RS"/>
        </w:rPr>
        <w:t xml:space="preserve"> до </w:t>
      </w:r>
      <w:r w:rsidR="00F3557B" w:rsidRPr="00F578BC">
        <w:rPr>
          <w:bCs/>
          <w:lang w:val="en-US"/>
        </w:rPr>
        <w:t>4</w:t>
      </w:r>
      <w:r w:rsidR="00F3557B" w:rsidRPr="00F578BC">
        <w:rPr>
          <w:bCs/>
          <w:lang w:val="sr-Cyrl-RS"/>
        </w:rPr>
        <w:t xml:space="preserve"> литара.</w:t>
      </w:r>
    </w:p>
    <w:p w14:paraId="2CD666C4" w14:textId="6EDAF652" w:rsidR="0090063F" w:rsidRDefault="0090063F" w:rsidP="0090063F">
      <w:pPr>
        <w:jc w:val="both"/>
        <w:rPr>
          <w:lang w:val="sr-Cyrl-RS"/>
        </w:rPr>
      </w:pPr>
      <w:r w:rsidRPr="00F578BC">
        <w:t xml:space="preserve">Облик:           Округле </w:t>
      </w:r>
      <w:r w:rsidRPr="00F578BC">
        <w:rPr>
          <w:lang w:val="sr-Cyrl-RS"/>
        </w:rPr>
        <w:t>или четвртасте</w:t>
      </w:r>
    </w:p>
    <w:p w14:paraId="55B17967" w14:textId="77777777" w:rsidR="0090063F" w:rsidRDefault="0090063F" w:rsidP="0090063F">
      <w:pPr>
        <w:jc w:val="both"/>
        <w:rPr>
          <w:lang w:val="sr-Cyrl-RS"/>
        </w:rPr>
      </w:pPr>
      <w:r w:rsidRPr="002050A7">
        <w:t>Материјал:     Полиприопилен (ПП)</w:t>
      </w:r>
    </w:p>
    <w:p w14:paraId="148B3857" w14:textId="77777777" w:rsidR="0090063F" w:rsidRPr="00F85624" w:rsidRDefault="0090063F" w:rsidP="0090063F">
      <w:pPr>
        <w:jc w:val="both"/>
        <w:rPr>
          <w:lang w:val="sr-Cyrl-RS"/>
        </w:rPr>
      </w:pPr>
      <w:r w:rsidRPr="002050A7">
        <w:t xml:space="preserve">Боја: </w:t>
      </w:r>
      <w:r>
        <w:rPr>
          <w:lang w:val="sr-Cyrl-RS"/>
        </w:rPr>
        <w:t xml:space="preserve">              </w:t>
      </w:r>
      <w:r w:rsidRPr="002050A7">
        <w:rPr>
          <w:bCs/>
        </w:rPr>
        <w:t xml:space="preserve">Љубичаста </w:t>
      </w:r>
      <w:r w:rsidRPr="002050A7">
        <w:t>(и поклопац и те</w:t>
      </w:r>
      <w:r>
        <w:t>ло контејнера) – према домаћим</w:t>
      </w:r>
      <w:r>
        <w:rPr>
          <w:lang w:val="sr-Cyrl-RS"/>
        </w:rPr>
        <w:t xml:space="preserve"> </w:t>
      </w:r>
      <w:r w:rsidRPr="002050A7">
        <w:t>прописима</w:t>
      </w:r>
      <w:r>
        <w:rPr>
          <w:lang w:val="sr-Cyrl-RS"/>
        </w:rPr>
        <w:t>,</w:t>
      </w:r>
    </w:p>
    <w:p w14:paraId="3BFD25DE" w14:textId="77777777" w:rsidR="0090063F" w:rsidRDefault="0090063F" w:rsidP="0090063F">
      <w:pPr>
        <w:jc w:val="both"/>
        <w:rPr>
          <w:lang w:val="sr-Cyrl-RS"/>
        </w:rPr>
      </w:pPr>
      <w:r>
        <w:t>Штампа:        </w:t>
      </w:r>
      <w:r w:rsidRPr="002050A7">
        <w:t>У црној боји на српском језику. Ознака по домаћим прописима</w:t>
      </w:r>
      <w:r w:rsidRPr="002050A7">
        <w:rPr>
          <w:lang w:val="sr-Cyrl-RS"/>
        </w:rPr>
        <w:t xml:space="preserve"> </w:t>
      </w:r>
      <w:r>
        <w:rPr>
          <w:lang w:val="sr-Cyrl-RS"/>
        </w:rPr>
        <w:t xml:space="preserve">           </w:t>
      </w:r>
    </w:p>
    <w:p w14:paraId="79A27B54" w14:textId="77777777" w:rsidR="0090063F" w:rsidRPr="002050A7" w:rsidRDefault="0090063F" w:rsidP="0090063F">
      <w:pPr>
        <w:jc w:val="both"/>
      </w:pPr>
      <w:r>
        <w:rPr>
          <w:lang w:val="sr-Cyrl-RS"/>
        </w:rPr>
        <w:t xml:space="preserve">                      </w:t>
      </w:r>
      <w:r w:rsidRPr="002050A7">
        <w:t>"</w:t>
      </w:r>
      <w:proofErr w:type="gramStart"/>
      <w:r w:rsidRPr="002050A7">
        <w:t>biohazard</w:t>
      </w:r>
      <w:proofErr w:type="gramEnd"/>
      <w:r w:rsidRPr="002050A7">
        <w:t>.</w:t>
      </w:r>
    </w:p>
    <w:p w14:paraId="696242DE" w14:textId="77777777" w:rsidR="0090063F" w:rsidRDefault="0090063F" w:rsidP="0090063F">
      <w:pPr>
        <w:jc w:val="both"/>
        <w:rPr>
          <w:lang w:val="sr-Cyrl-RS"/>
        </w:rPr>
      </w:pPr>
      <w:r w:rsidRPr="002050A7">
        <w:t>Стандард:       UN 3291 или „одговарајући“</w:t>
      </w:r>
    </w:p>
    <w:p w14:paraId="204D18D2" w14:textId="77777777" w:rsidR="000F6DF1" w:rsidRPr="000F6DF1" w:rsidRDefault="000F6DF1" w:rsidP="0090063F">
      <w:pPr>
        <w:jc w:val="both"/>
        <w:rPr>
          <w:lang w:val="sr-Cyrl-RS"/>
        </w:rPr>
      </w:pPr>
    </w:p>
    <w:p w14:paraId="79AC3A80" w14:textId="05AF2269" w:rsidR="0090063F" w:rsidRPr="004333C5" w:rsidRDefault="0090063F" w:rsidP="0090063F">
      <w:pPr>
        <w:jc w:val="both"/>
        <w:rPr>
          <w:b/>
          <w:i/>
          <w:lang w:val="sr-Cyrl-RS"/>
        </w:rPr>
      </w:pPr>
      <w:r w:rsidRPr="002050A7">
        <w:t xml:space="preserve">Уз понуду је неопходно доставити: </w:t>
      </w:r>
      <w:r w:rsidRPr="004333C5">
        <w:rPr>
          <w:b/>
          <w:i/>
        </w:rPr>
        <w:t>Извештај о испитивању квалитета</w:t>
      </w:r>
      <w:r w:rsidRPr="004333C5">
        <w:rPr>
          <w:b/>
          <w:i/>
          <w:lang w:val="sr-Cyrl-RS"/>
        </w:rPr>
        <w:t xml:space="preserve"> производа- контејнера.</w:t>
      </w:r>
    </w:p>
    <w:p w14:paraId="5F4D4A5E" w14:textId="77777777" w:rsidR="0090063F" w:rsidRPr="004333C5" w:rsidRDefault="0090063F" w:rsidP="0090063F">
      <w:pPr>
        <w:jc w:val="both"/>
        <w:rPr>
          <w:b/>
          <w:lang w:val="sr-Cyrl-RS"/>
        </w:rPr>
      </w:pPr>
      <w:proofErr w:type="gramStart"/>
      <w:r w:rsidRPr="002050A7">
        <w:t xml:space="preserve">Наручилац захтева од понуђача да уз понуду доставе фотокопију траженог Извештаја, чиме доказују да испуњавају тражени услов, а уколико не доставе тражени доказ понуда ће бити одбијена као </w:t>
      </w:r>
      <w:r w:rsidRPr="004333C5">
        <w:rPr>
          <w:b/>
        </w:rPr>
        <w:t>неодговарајућа</w:t>
      </w:r>
      <w:r w:rsidRPr="004333C5">
        <w:rPr>
          <w:b/>
          <w:lang w:val="sr-Cyrl-RS"/>
        </w:rPr>
        <w:t>.</w:t>
      </w:r>
      <w:proofErr w:type="gramEnd"/>
    </w:p>
    <w:p w14:paraId="332ADA61" w14:textId="77777777" w:rsidR="0090063F" w:rsidRPr="004333C5" w:rsidRDefault="0090063F" w:rsidP="0090063F">
      <w:pPr>
        <w:jc w:val="both"/>
        <w:rPr>
          <w:b/>
          <w:lang w:val="sr-Cyrl-RS"/>
        </w:rPr>
      </w:pPr>
    </w:p>
    <w:p w14:paraId="0E089A1A" w14:textId="77777777" w:rsidR="0090063F" w:rsidRDefault="0090063F" w:rsidP="0090063F">
      <w:pPr>
        <w:jc w:val="both"/>
        <w:rPr>
          <w:b/>
          <w:bCs/>
          <w:lang w:val="sr-Cyrl-RS"/>
        </w:rPr>
      </w:pPr>
      <w:r>
        <w:rPr>
          <w:b/>
          <w:bCs/>
          <w:lang w:val="sr-Cyrl-RS"/>
        </w:rPr>
        <w:t>ПАРТИЈА БРОЈ 3</w:t>
      </w:r>
      <w:r w:rsidRPr="007407AC">
        <w:rPr>
          <w:b/>
          <w:bCs/>
        </w:rPr>
        <w:t xml:space="preserve"> </w:t>
      </w:r>
    </w:p>
    <w:p w14:paraId="7B0C8945" w14:textId="77777777" w:rsidR="0090063F" w:rsidRDefault="0090063F" w:rsidP="0090063F">
      <w:pPr>
        <w:jc w:val="both"/>
        <w:rPr>
          <w:b/>
          <w:bCs/>
          <w:lang w:val="sr-Cyrl-RS"/>
        </w:rPr>
      </w:pPr>
    </w:p>
    <w:p w14:paraId="1CBDEE24" w14:textId="77777777" w:rsidR="00F3557B" w:rsidRPr="00A8156B" w:rsidRDefault="0090063F" w:rsidP="00F3557B">
      <w:pPr>
        <w:jc w:val="both"/>
        <w:rPr>
          <w:b/>
          <w:bCs/>
          <w:lang w:val="sr-Cyrl-RS"/>
        </w:rPr>
      </w:pPr>
      <w:r w:rsidRPr="00F578BC">
        <w:rPr>
          <w:b/>
          <w:bCs/>
          <w:lang w:val="sr-Cyrl-RS"/>
        </w:rPr>
        <w:t xml:space="preserve">ЦРВЕНИ  КОНТЕЈНЕРИ ЗА ХЕМИЈСКИ ОТПАД </w:t>
      </w:r>
      <w:r w:rsidRPr="00F578BC">
        <w:rPr>
          <w:bCs/>
          <w:lang w:val="sr-Cyrl-RS"/>
        </w:rPr>
        <w:t xml:space="preserve">– </w:t>
      </w:r>
      <w:r w:rsidRPr="00F578BC">
        <w:t>запремине</w:t>
      </w:r>
      <w:r w:rsidRPr="00F578BC">
        <w:rPr>
          <w:lang w:val="sr-Cyrl-RS"/>
        </w:rPr>
        <w:t xml:space="preserve"> </w:t>
      </w:r>
      <w:r w:rsidR="00F3557B" w:rsidRPr="00F578BC">
        <w:rPr>
          <w:lang w:val="sr-Cyrl-RS"/>
        </w:rPr>
        <w:t>минимално</w:t>
      </w:r>
      <w:r w:rsidR="00F3557B" w:rsidRPr="00F578BC">
        <w:t xml:space="preserve"> </w:t>
      </w:r>
      <w:r w:rsidR="00F3557B" w:rsidRPr="00F578BC">
        <w:rPr>
          <w:bCs/>
          <w:lang w:val="en-US"/>
        </w:rPr>
        <w:t>3</w:t>
      </w:r>
      <w:r w:rsidR="00F3557B" w:rsidRPr="00F578BC">
        <w:rPr>
          <w:bCs/>
          <w:lang w:val="sr-Cyrl-RS"/>
        </w:rPr>
        <w:t xml:space="preserve"> </w:t>
      </w:r>
      <w:r w:rsidR="00F3557B" w:rsidRPr="00F578BC">
        <w:t>литре</w:t>
      </w:r>
      <w:r w:rsidR="00F3557B" w:rsidRPr="00F578BC">
        <w:rPr>
          <w:bCs/>
          <w:lang w:val="sr-Cyrl-RS"/>
        </w:rPr>
        <w:t xml:space="preserve"> до </w:t>
      </w:r>
      <w:r w:rsidR="00F3557B" w:rsidRPr="00F578BC">
        <w:rPr>
          <w:bCs/>
          <w:lang w:val="en-US"/>
        </w:rPr>
        <w:t>4</w:t>
      </w:r>
      <w:r w:rsidR="00F3557B" w:rsidRPr="00F578BC">
        <w:rPr>
          <w:bCs/>
          <w:lang w:val="sr-Cyrl-RS"/>
        </w:rPr>
        <w:t xml:space="preserve"> литара.</w:t>
      </w:r>
    </w:p>
    <w:p w14:paraId="7D44C293" w14:textId="6ED5D79F" w:rsidR="0090063F" w:rsidRPr="00974438" w:rsidRDefault="0090063F" w:rsidP="0090063F">
      <w:pPr>
        <w:jc w:val="both"/>
        <w:rPr>
          <w:lang w:val="sr-Cyrl-RS"/>
        </w:rPr>
      </w:pPr>
      <w:r>
        <w:t>Опис:</w:t>
      </w:r>
      <w:r>
        <w:tab/>
        <w:t>Контејнери црвене боје намењени су за сакупљање и одлагање хемијског отпада.</w:t>
      </w:r>
    </w:p>
    <w:p w14:paraId="51E96DBF" w14:textId="77777777" w:rsidR="0090063F" w:rsidRDefault="0090063F" w:rsidP="0090063F">
      <w:pPr>
        <w:jc w:val="both"/>
        <w:rPr>
          <w:lang w:val="sr-Cyrl-RS"/>
        </w:rPr>
      </w:pPr>
      <w:r>
        <w:rPr>
          <w:lang w:val="sr-Cyrl-RS"/>
        </w:rPr>
        <w:t xml:space="preserve">На контејнерима мора бити утснута видљива </w:t>
      </w:r>
      <w:r w:rsidRPr="000F6DF1">
        <w:rPr>
          <w:lang w:val="sr-Cyrl-RS"/>
        </w:rPr>
        <w:t xml:space="preserve">ознака </w:t>
      </w:r>
      <w:r w:rsidRPr="000F6DF1">
        <w:t>"biohazard</w:t>
      </w:r>
      <w:r w:rsidRPr="000F6DF1">
        <w:rPr>
          <w:lang w:val="sr-Cyrl-RS"/>
        </w:rPr>
        <w:t>“</w:t>
      </w:r>
      <w:r>
        <w:rPr>
          <w:lang w:val="sr-Cyrl-RS"/>
        </w:rPr>
        <w:t xml:space="preserve"> и ознака УН кода.</w:t>
      </w:r>
    </w:p>
    <w:p w14:paraId="03242B41" w14:textId="77777777" w:rsidR="0090063F" w:rsidRDefault="0090063F" w:rsidP="0090063F">
      <w:pPr>
        <w:jc w:val="both"/>
        <w:rPr>
          <w:b/>
          <w:bCs/>
          <w:lang w:val="sr-Cyrl-RS"/>
        </w:rPr>
      </w:pPr>
    </w:p>
    <w:p w14:paraId="00A3FB04" w14:textId="77777777" w:rsidR="00F3557B" w:rsidRPr="00A8156B" w:rsidRDefault="0090063F" w:rsidP="00F3557B">
      <w:pPr>
        <w:jc w:val="both"/>
        <w:rPr>
          <w:b/>
          <w:bCs/>
          <w:lang w:val="sr-Cyrl-RS"/>
        </w:rPr>
      </w:pPr>
      <w:r w:rsidRPr="002050A7">
        <w:t>Запремина:</w:t>
      </w:r>
      <w:r w:rsidRPr="002050A7">
        <w:rPr>
          <w:lang w:val="sr-Cyrl-RS"/>
        </w:rPr>
        <w:t xml:space="preserve"> </w:t>
      </w:r>
      <w:r>
        <w:rPr>
          <w:lang w:val="sr-Cyrl-RS"/>
        </w:rPr>
        <w:t xml:space="preserve">  </w:t>
      </w:r>
      <w:r w:rsidR="00F3557B" w:rsidRPr="00F578BC">
        <w:rPr>
          <w:lang w:val="sr-Cyrl-RS"/>
        </w:rPr>
        <w:t>минимално</w:t>
      </w:r>
      <w:r w:rsidR="00F3557B" w:rsidRPr="00F578BC">
        <w:t xml:space="preserve"> </w:t>
      </w:r>
      <w:r w:rsidR="00F3557B" w:rsidRPr="00F578BC">
        <w:rPr>
          <w:bCs/>
          <w:lang w:val="en-US"/>
        </w:rPr>
        <w:t>3</w:t>
      </w:r>
      <w:r w:rsidR="00F3557B" w:rsidRPr="00F578BC">
        <w:rPr>
          <w:bCs/>
          <w:lang w:val="sr-Cyrl-RS"/>
        </w:rPr>
        <w:t xml:space="preserve"> </w:t>
      </w:r>
      <w:r w:rsidR="00F3557B" w:rsidRPr="00F578BC">
        <w:t>литре</w:t>
      </w:r>
      <w:r w:rsidR="00F3557B" w:rsidRPr="00F578BC">
        <w:rPr>
          <w:bCs/>
          <w:lang w:val="sr-Cyrl-RS"/>
        </w:rPr>
        <w:t xml:space="preserve"> до </w:t>
      </w:r>
      <w:r w:rsidR="00F3557B" w:rsidRPr="00F578BC">
        <w:rPr>
          <w:bCs/>
          <w:lang w:val="en-US"/>
        </w:rPr>
        <w:t>4</w:t>
      </w:r>
      <w:r w:rsidR="00F3557B" w:rsidRPr="00F578BC">
        <w:rPr>
          <w:bCs/>
          <w:lang w:val="sr-Cyrl-RS"/>
        </w:rPr>
        <w:t xml:space="preserve"> литара</w:t>
      </w:r>
      <w:r w:rsidR="00F3557B" w:rsidRPr="006E3326">
        <w:rPr>
          <w:bCs/>
          <w:lang w:val="sr-Cyrl-RS"/>
        </w:rPr>
        <w:t>.</w:t>
      </w:r>
    </w:p>
    <w:p w14:paraId="09BFD5E6" w14:textId="3D65ACD3" w:rsidR="0090063F" w:rsidRDefault="0090063F" w:rsidP="0090063F">
      <w:pPr>
        <w:jc w:val="both"/>
        <w:rPr>
          <w:lang w:val="sr-Cyrl-RS"/>
        </w:rPr>
      </w:pPr>
      <w:r w:rsidRPr="002050A7">
        <w:t xml:space="preserve">Облик:           Округле </w:t>
      </w:r>
      <w:r w:rsidRPr="002050A7">
        <w:rPr>
          <w:lang w:val="sr-Cyrl-RS"/>
        </w:rPr>
        <w:t>или четвртасте</w:t>
      </w:r>
    </w:p>
    <w:p w14:paraId="31A7FB98" w14:textId="77777777" w:rsidR="0090063F" w:rsidRDefault="0090063F" w:rsidP="0090063F">
      <w:pPr>
        <w:jc w:val="both"/>
        <w:rPr>
          <w:lang w:val="sr-Cyrl-RS"/>
        </w:rPr>
      </w:pPr>
      <w:r w:rsidRPr="002050A7">
        <w:t>Материјал:     Полиприопилен (ПП)</w:t>
      </w:r>
    </w:p>
    <w:p w14:paraId="146BB3E3" w14:textId="77777777" w:rsidR="0090063F" w:rsidRPr="00974438" w:rsidRDefault="0090063F" w:rsidP="0090063F">
      <w:pPr>
        <w:jc w:val="both"/>
        <w:rPr>
          <w:lang w:val="sr-Cyrl-RS"/>
        </w:rPr>
      </w:pPr>
      <w:r w:rsidRPr="002050A7">
        <w:t xml:space="preserve">Боја: </w:t>
      </w:r>
      <w:r>
        <w:rPr>
          <w:lang w:val="sr-Cyrl-RS"/>
        </w:rPr>
        <w:t xml:space="preserve">              </w:t>
      </w:r>
      <w:r>
        <w:rPr>
          <w:bCs/>
          <w:lang w:val="sr-Cyrl-RS"/>
        </w:rPr>
        <w:t>Црвена</w:t>
      </w:r>
      <w:r w:rsidRPr="002050A7">
        <w:rPr>
          <w:bCs/>
        </w:rPr>
        <w:t xml:space="preserve"> </w:t>
      </w:r>
      <w:r w:rsidRPr="002050A7">
        <w:t>(и поклопац и те</w:t>
      </w:r>
      <w:r>
        <w:t xml:space="preserve">ло контејнера) – према домаћим </w:t>
      </w:r>
      <w:r w:rsidRPr="002050A7">
        <w:t>прописима</w:t>
      </w:r>
      <w:r>
        <w:rPr>
          <w:lang w:val="sr-Cyrl-RS"/>
        </w:rPr>
        <w:t>,</w:t>
      </w:r>
    </w:p>
    <w:p w14:paraId="02E0D1C0" w14:textId="77777777" w:rsidR="0090063F" w:rsidRDefault="0090063F" w:rsidP="0090063F">
      <w:pPr>
        <w:jc w:val="both"/>
        <w:rPr>
          <w:lang w:val="sr-Cyrl-RS"/>
        </w:rPr>
      </w:pPr>
      <w:r>
        <w:t>Штампа:        </w:t>
      </w:r>
      <w:r w:rsidRPr="002050A7">
        <w:t>У црној боји на српском језику. Ознака по домаћим прописима</w:t>
      </w:r>
      <w:r w:rsidRPr="002050A7">
        <w:rPr>
          <w:lang w:val="sr-Cyrl-RS"/>
        </w:rPr>
        <w:t xml:space="preserve"> </w:t>
      </w:r>
      <w:r>
        <w:rPr>
          <w:lang w:val="sr-Cyrl-RS"/>
        </w:rPr>
        <w:t xml:space="preserve">           </w:t>
      </w:r>
    </w:p>
    <w:p w14:paraId="05DB74C4" w14:textId="77777777" w:rsidR="0090063F" w:rsidRPr="002050A7" w:rsidRDefault="0090063F" w:rsidP="0090063F">
      <w:pPr>
        <w:jc w:val="both"/>
      </w:pPr>
      <w:r>
        <w:rPr>
          <w:lang w:val="sr-Cyrl-RS"/>
        </w:rPr>
        <w:t xml:space="preserve">                      </w:t>
      </w:r>
      <w:r w:rsidRPr="002050A7">
        <w:t>"</w:t>
      </w:r>
      <w:proofErr w:type="gramStart"/>
      <w:r w:rsidRPr="002050A7">
        <w:t>biohazard</w:t>
      </w:r>
      <w:proofErr w:type="gramEnd"/>
      <w:r w:rsidRPr="002050A7">
        <w:t>.</w:t>
      </w:r>
    </w:p>
    <w:p w14:paraId="4F1B37A8" w14:textId="77777777" w:rsidR="0090063F" w:rsidRDefault="0090063F" w:rsidP="0090063F">
      <w:pPr>
        <w:jc w:val="both"/>
        <w:rPr>
          <w:lang w:val="sr-Cyrl-RS"/>
        </w:rPr>
      </w:pPr>
      <w:r w:rsidRPr="002050A7">
        <w:t>Стандард:       UN 3291 или „одговарајући“</w:t>
      </w:r>
    </w:p>
    <w:p w14:paraId="4BEAE3CA" w14:textId="77777777" w:rsidR="008039D8" w:rsidRPr="008039D8" w:rsidRDefault="008039D8" w:rsidP="0090063F">
      <w:pPr>
        <w:jc w:val="both"/>
        <w:rPr>
          <w:lang w:val="sr-Cyrl-RS"/>
        </w:rPr>
      </w:pPr>
    </w:p>
    <w:p w14:paraId="6232F833" w14:textId="0FFC70EE" w:rsidR="0090063F" w:rsidRPr="00222320" w:rsidRDefault="0090063F" w:rsidP="0090063F">
      <w:pPr>
        <w:jc w:val="both"/>
        <w:rPr>
          <w:b/>
          <w:i/>
          <w:lang w:val="sr-Cyrl-RS"/>
        </w:rPr>
      </w:pPr>
      <w:r w:rsidRPr="002050A7">
        <w:t xml:space="preserve">Уз понуду је неопходно доставити: </w:t>
      </w:r>
      <w:r w:rsidRPr="00222320">
        <w:rPr>
          <w:b/>
          <w:i/>
        </w:rPr>
        <w:t>Извештај о испитивању квалитета</w:t>
      </w:r>
      <w:r w:rsidRPr="00222320">
        <w:rPr>
          <w:b/>
          <w:i/>
          <w:lang w:val="sr-Cyrl-RS"/>
        </w:rPr>
        <w:t xml:space="preserve"> производа- контејнера.</w:t>
      </w:r>
    </w:p>
    <w:p w14:paraId="58689C5C" w14:textId="77777777" w:rsidR="0090063F" w:rsidRPr="00222320" w:rsidRDefault="0090063F" w:rsidP="0090063F">
      <w:pPr>
        <w:jc w:val="both"/>
        <w:rPr>
          <w:b/>
          <w:lang w:val="sr-Cyrl-RS"/>
        </w:rPr>
      </w:pPr>
      <w:proofErr w:type="gramStart"/>
      <w:r w:rsidRPr="002050A7">
        <w:t xml:space="preserve">Наручилац захтева од понуђача да уз понуду доставе фотокопију траженог Извештаја, чиме доказују да испуњавају тражени услов, а уколико не доставе тражени доказ понуда ће бити одбијена као </w:t>
      </w:r>
      <w:r w:rsidRPr="00222320">
        <w:rPr>
          <w:b/>
        </w:rPr>
        <w:t>неодговарајућа</w:t>
      </w:r>
      <w:r w:rsidRPr="00222320">
        <w:rPr>
          <w:b/>
          <w:lang w:val="sr-Cyrl-RS"/>
        </w:rPr>
        <w:t>.</w:t>
      </w:r>
      <w:proofErr w:type="gramEnd"/>
    </w:p>
    <w:p w14:paraId="40435B79" w14:textId="77777777" w:rsidR="0090063F" w:rsidRDefault="0090063F" w:rsidP="0090063F">
      <w:pPr>
        <w:jc w:val="both"/>
        <w:rPr>
          <w:lang w:val="sr-Cyrl-RS"/>
        </w:rPr>
      </w:pPr>
    </w:p>
    <w:p w14:paraId="731919EE" w14:textId="77777777" w:rsidR="0090063F" w:rsidRDefault="0090063F" w:rsidP="0090063F">
      <w:pPr>
        <w:jc w:val="both"/>
        <w:rPr>
          <w:b/>
          <w:lang w:val="sr-Cyrl-RS"/>
        </w:rPr>
      </w:pPr>
      <w:r>
        <w:rPr>
          <w:b/>
          <w:bCs/>
          <w:lang w:val="sr-Cyrl-RS"/>
        </w:rPr>
        <w:t xml:space="preserve">ПАРТИЈА БРОЈ </w:t>
      </w:r>
      <w:r>
        <w:rPr>
          <w:b/>
          <w:lang w:val="sr-Cyrl-RS"/>
        </w:rPr>
        <w:t>4</w:t>
      </w:r>
      <w:r w:rsidRPr="002050A7">
        <w:rPr>
          <w:b/>
        </w:rPr>
        <w:t xml:space="preserve"> </w:t>
      </w:r>
      <w:r>
        <w:rPr>
          <w:b/>
          <w:lang w:val="sr-Cyrl-RS"/>
        </w:rPr>
        <w:t xml:space="preserve"> </w:t>
      </w:r>
    </w:p>
    <w:p w14:paraId="2504ABA9" w14:textId="77777777" w:rsidR="0090063F" w:rsidRDefault="0090063F" w:rsidP="0090063F">
      <w:pPr>
        <w:jc w:val="both"/>
        <w:rPr>
          <w:b/>
          <w:lang w:val="sr-Cyrl-RS"/>
        </w:rPr>
      </w:pPr>
    </w:p>
    <w:p w14:paraId="3F3A30F6" w14:textId="028A5D42" w:rsidR="0090063F" w:rsidRDefault="0090063F" w:rsidP="0090063F">
      <w:pPr>
        <w:jc w:val="both"/>
        <w:rPr>
          <w:lang w:val="sr-Cyrl-RS"/>
        </w:rPr>
      </w:pPr>
      <w:r>
        <w:rPr>
          <w:b/>
          <w:lang w:val="sr-Cyrl-RS"/>
        </w:rPr>
        <w:t xml:space="preserve">ЖУТИ </w:t>
      </w:r>
      <w:r w:rsidRPr="00884890">
        <w:rPr>
          <w:b/>
          <w:bCs/>
        </w:rPr>
        <w:t xml:space="preserve">КОНТЕЈНЕР ЗА </w:t>
      </w:r>
      <w:r>
        <w:rPr>
          <w:b/>
          <w:bCs/>
          <w:lang w:val="sr-Cyrl-RS"/>
        </w:rPr>
        <w:t xml:space="preserve">ИФЕКТИВНИ ОТПАД </w:t>
      </w:r>
      <w:r w:rsidRPr="006E3326">
        <w:rPr>
          <w:bCs/>
          <w:lang w:val="sr-Cyrl-RS"/>
        </w:rPr>
        <w:t xml:space="preserve">- </w:t>
      </w:r>
      <w:r w:rsidRPr="00596D3A">
        <w:t>запремине</w:t>
      </w:r>
      <w:r>
        <w:rPr>
          <w:lang w:val="sr-Cyrl-RS"/>
        </w:rPr>
        <w:t xml:space="preserve"> минимално</w:t>
      </w:r>
      <w:r w:rsidRPr="00596D3A">
        <w:t xml:space="preserve"> </w:t>
      </w:r>
      <w:r w:rsidR="00B5733E">
        <w:rPr>
          <w:lang w:val="sr-Cyrl-RS"/>
        </w:rPr>
        <w:t xml:space="preserve">6 литара до </w:t>
      </w:r>
      <w:r w:rsidR="00E629D3">
        <w:rPr>
          <w:bCs/>
          <w:lang w:val="sr-Cyrl-RS"/>
        </w:rPr>
        <w:t>7</w:t>
      </w:r>
      <w:r w:rsidRPr="006E3326">
        <w:rPr>
          <w:bCs/>
        </w:rPr>
        <w:t xml:space="preserve"> литр</w:t>
      </w:r>
      <w:r>
        <w:rPr>
          <w:bCs/>
          <w:lang w:val="sr-Cyrl-RS"/>
        </w:rPr>
        <w:t>а.</w:t>
      </w:r>
    </w:p>
    <w:p w14:paraId="36751A8B" w14:textId="77777777" w:rsidR="0090063F" w:rsidRDefault="0090063F" w:rsidP="0090063F">
      <w:pPr>
        <w:jc w:val="both"/>
        <w:rPr>
          <w:lang w:val="sr-Cyrl-RS"/>
        </w:rPr>
      </w:pPr>
      <w:r>
        <w:t>Опис:</w:t>
      </w:r>
      <w:r>
        <w:tab/>
      </w:r>
      <w:r w:rsidRPr="00884890">
        <w:t xml:space="preserve">контејнер је намењен скупљању оштрих инфективних елемената попут игала, </w:t>
      </w:r>
      <w:r>
        <w:rPr>
          <w:lang w:val="sr-Cyrl-RS"/>
        </w:rPr>
        <w:t xml:space="preserve">канила, </w:t>
      </w:r>
      <w:r w:rsidRPr="00884890">
        <w:t>скалпела, браунила, поломљеног стакла, оштре пластике и сл</w:t>
      </w:r>
      <w:r>
        <w:rPr>
          <w:lang w:val="sr-Cyrl-RS"/>
        </w:rPr>
        <w:t xml:space="preserve">. </w:t>
      </w:r>
      <w:r w:rsidRPr="00735CF1">
        <w:rPr>
          <w:lang w:val="sr-Cyrl-RS"/>
        </w:rPr>
        <w:t xml:space="preserve">Наручиоцу ови контејнери служе за одлагање игала, висине до максимално 40цм, тако да наручилац захтева да висина ових контејнера буде изнад 40цм са потребним одступањем до +15цм.  </w:t>
      </w:r>
    </w:p>
    <w:p w14:paraId="458823C8" w14:textId="77777777" w:rsidR="0090063F" w:rsidRDefault="0090063F" w:rsidP="0090063F">
      <w:pPr>
        <w:jc w:val="both"/>
        <w:rPr>
          <w:lang w:val="sr-Cyrl-RS"/>
        </w:rPr>
      </w:pPr>
      <w:r>
        <w:rPr>
          <w:lang w:val="sr-Cyrl-RS"/>
        </w:rPr>
        <w:t>Н</w:t>
      </w:r>
      <w:r w:rsidRPr="008C6D04">
        <w:t>а</w:t>
      </w:r>
      <w:r w:rsidRPr="002050A7">
        <w:rPr>
          <w:lang w:val="sr-Cyrl-RS"/>
        </w:rPr>
        <w:t xml:space="preserve"> поклопцу </w:t>
      </w:r>
      <w:r>
        <w:rPr>
          <w:lang w:val="sr-Cyrl-RS"/>
        </w:rPr>
        <w:t>контејнера, односно систем за затварање контејнера, мора да има</w:t>
      </w:r>
      <w:r w:rsidRPr="002050A7">
        <w:rPr>
          <w:lang w:val="sr-Cyrl-RS"/>
        </w:rPr>
        <w:t xml:space="preserve"> централни отвор за убацивање инфективних оштрих елемената и зарез</w:t>
      </w:r>
      <w:r>
        <w:rPr>
          <w:lang w:val="sr-Cyrl-RS"/>
        </w:rPr>
        <w:t>е</w:t>
      </w:r>
      <w:r w:rsidRPr="002050A7">
        <w:rPr>
          <w:lang w:val="sr-Cyrl-RS"/>
        </w:rPr>
        <w:t xml:space="preserve"> за лако уклањање </w:t>
      </w:r>
      <w:r>
        <w:rPr>
          <w:lang w:val="sr-Cyrl-RS"/>
        </w:rPr>
        <w:t>инјекционих игала са тела шприца, лако и без контакта са руковаоцем.</w:t>
      </w:r>
      <w:r w:rsidRPr="002050A7">
        <w:rPr>
          <w:lang w:val="sr-Cyrl-RS"/>
        </w:rPr>
        <w:t xml:space="preserve"> </w:t>
      </w:r>
    </w:p>
    <w:p w14:paraId="12D18EF8" w14:textId="77777777" w:rsidR="0090063F" w:rsidRDefault="0090063F" w:rsidP="0090063F">
      <w:pPr>
        <w:jc w:val="both"/>
        <w:rPr>
          <w:lang w:val="sr-Cyrl-RS"/>
        </w:rPr>
      </w:pPr>
      <w:r>
        <w:rPr>
          <w:lang w:val="sr-Cyrl-RS"/>
        </w:rPr>
        <w:t>Систем за затварање мора да</w:t>
      </w:r>
      <w:r w:rsidRPr="008C6D04">
        <w:t xml:space="preserve"> омогу</w:t>
      </w:r>
      <w:r>
        <w:rPr>
          <w:lang w:val="sr-Cyrl-RS"/>
        </w:rPr>
        <w:t>ћи</w:t>
      </w:r>
      <w:r w:rsidRPr="008C6D04">
        <w:t xml:space="preserve"> привремено или трајно затварање</w:t>
      </w:r>
      <w:r>
        <w:rPr>
          <w:lang w:val="sr-Cyrl-RS"/>
        </w:rPr>
        <w:t xml:space="preserve"> контејнера </w:t>
      </w:r>
      <w:r w:rsidRPr="002050A7">
        <w:rPr>
          <w:lang w:val="sr-Cyrl-RS"/>
        </w:rPr>
        <w:t>(када се једном зак</w:t>
      </w:r>
      <w:r>
        <w:rPr>
          <w:lang w:val="sr-Cyrl-RS"/>
        </w:rPr>
        <w:t>ључа више не може да се отвори, тј. к</w:t>
      </w:r>
      <w:r w:rsidRPr="002050A7">
        <w:rPr>
          <w:lang w:val="sr-Cyrl-RS"/>
        </w:rPr>
        <w:t>ада се једном постави поклопац више не мо</w:t>
      </w:r>
      <w:r>
        <w:rPr>
          <w:lang w:val="sr-Cyrl-RS"/>
        </w:rPr>
        <w:t xml:space="preserve">же да се уклони са теле кутије), лако и безбедно руковање, без могућности случајног отварања и просипања садржаја из конејнера. </w:t>
      </w:r>
    </w:p>
    <w:p w14:paraId="0C66755F" w14:textId="77777777" w:rsidR="0090063F" w:rsidRDefault="0090063F" w:rsidP="0090063F">
      <w:pPr>
        <w:jc w:val="both"/>
        <w:rPr>
          <w:lang w:val="sr-Cyrl-RS"/>
        </w:rPr>
      </w:pPr>
      <w:r>
        <w:rPr>
          <w:lang w:val="sr-Cyrl-RS"/>
        </w:rPr>
        <w:t xml:space="preserve">На контејнерима мора бити утиснута видљива </w:t>
      </w:r>
      <w:r w:rsidRPr="00C66E96">
        <w:rPr>
          <w:lang w:val="sr-Cyrl-RS"/>
        </w:rPr>
        <w:t xml:space="preserve">ознака </w:t>
      </w:r>
      <w:r w:rsidRPr="00C66E96">
        <w:t>"biohazard</w:t>
      </w:r>
      <w:r w:rsidRPr="00C66E96">
        <w:rPr>
          <w:lang w:val="sr-Cyrl-RS"/>
        </w:rPr>
        <w:t>“ и ознака УН кода.</w:t>
      </w:r>
    </w:p>
    <w:p w14:paraId="51B1769B" w14:textId="77777777" w:rsidR="0090063F" w:rsidRDefault="0090063F" w:rsidP="0090063F">
      <w:pPr>
        <w:jc w:val="both"/>
        <w:rPr>
          <w:lang w:val="sr-Cyrl-RS"/>
        </w:rPr>
      </w:pPr>
    </w:p>
    <w:p w14:paraId="202001E3" w14:textId="0F29024A" w:rsidR="0090063F" w:rsidRPr="00D723F0" w:rsidRDefault="0090063F" w:rsidP="0090063F">
      <w:pPr>
        <w:jc w:val="both"/>
        <w:rPr>
          <w:lang w:val="sr-Cyrl-RS"/>
        </w:rPr>
      </w:pPr>
      <w:r w:rsidRPr="002050A7">
        <w:t xml:space="preserve">Запремина:  </w:t>
      </w:r>
      <w:r>
        <w:t xml:space="preserve">   </w:t>
      </w:r>
      <w:r w:rsidR="004E6B81">
        <w:rPr>
          <w:lang w:val="sr-Cyrl-RS"/>
        </w:rPr>
        <w:t>минимално</w:t>
      </w:r>
      <w:r w:rsidR="004E6B81" w:rsidRPr="00596D3A">
        <w:t xml:space="preserve"> </w:t>
      </w:r>
      <w:r w:rsidR="004E6B81">
        <w:rPr>
          <w:lang w:val="sr-Cyrl-RS"/>
        </w:rPr>
        <w:t xml:space="preserve">6 литара до </w:t>
      </w:r>
      <w:r w:rsidR="004E6B81">
        <w:rPr>
          <w:bCs/>
          <w:lang w:val="sr-Cyrl-RS"/>
        </w:rPr>
        <w:t>7</w:t>
      </w:r>
      <w:r w:rsidR="004E6B81" w:rsidRPr="006E3326">
        <w:rPr>
          <w:bCs/>
        </w:rPr>
        <w:t xml:space="preserve"> литр</w:t>
      </w:r>
      <w:r w:rsidR="004E6B81">
        <w:rPr>
          <w:bCs/>
          <w:lang w:val="sr-Cyrl-RS"/>
        </w:rPr>
        <w:t>а.</w:t>
      </w:r>
    </w:p>
    <w:p w14:paraId="06F51252" w14:textId="77777777" w:rsidR="0090063F" w:rsidRPr="00D625D8" w:rsidRDefault="0090063F" w:rsidP="0090063F">
      <w:pPr>
        <w:jc w:val="both"/>
        <w:rPr>
          <w:lang w:val="sr-Cyrl-RS"/>
        </w:rPr>
      </w:pPr>
      <w:r w:rsidRPr="00D625D8">
        <w:t xml:space="preserve">Облик:            Округле </w:t>
      </w:r>
      <w:r w:rsidRPr="00D625D8">
        <w:rPr>
          <w:lang w:val="sr-Cyrl-RS"/>
        </w:rPr>
        <w:t>или четрвртасте</w:t>
      </w:r>
    </w:p>
    <w:p w14:paraId="7DE670EB" w14:textId="77777777" w:rsidR="0090063F" w:rsidRPr="00D625D8" w:rsidRDefault="0090063F" w:rsidP="0090063F">
      <w:pPr>
        <w:jc w:val="both"/>
        <w:rPr>
          <w:lang w:val="sr-Cyrl-RS"/>
        </w:rPr>
      </w:pPr>
      <w:r w:rsidRPr="00D625D8">
        <w:t>Материјал:     Полиприопилен (ПП)</w:t>
      </w:r>
    </w:p>
    <w:p w14:paraId="0C86F537" w14:textId="003F0CA9" w:rsidR="0090063F" w:rsidRPr="00C66E96" w:rsidRDefault="0090063F" w:rsidP="0090063F">
      <w:pPr>
        <w:rPr>
          <w:lang w:val="sr-Cyrl-RS"/>
        </w:rPr>
      </w:pPr>
      <w:r w:rsidRPr="00C66E96">
        <w:rPr>
          <w:lang w:val="sr-Cyrl-RS"/>
        </w:rPr>
        <w:t>Температура издржљивости: најмање 121°</w:t>
      </w:r>
      <w:r w:rsidRPr="00C66E96">
        <w:rPr>
          <w:lang w:val="sr-Latn-RS"/>
        </w:rPr>
        <w:t>C</w:t>
      </w:r>
      <w:r w:rsidRPr="00C66E96">
        <w:rPr>
          <w:lang w:val="sr-Cyrl-RS"/>
        </w:rPr>
        <w:t xml:space="preserve"> </w:t>
      </w:r>
      <w:r w:rsidR="00BE2892" w:rsidRPr="00C66E96">
        <w:rPr>
          <w:lang w:val="sr-Cyrl-RS"/>
        </w:rPr>
        <w:t>и више без делимичног или потпуног топљења.</w:t>
      </w:r>
    </w:p>
    <w:p w14:paraId="307A038B" w14:textId="77777777" w:rsidR="0090063F" w:rsidRPr="00D625D8" w:rsidRDefault="0090063F" w:rsidP="0090063F">
      <w:pPr>
        <w:jc w:val="both"/>
        <w:rPr>
          <w:lang w:val="sr-Cyrl-RS"/>
        </w:rPr>
      </w:pPr>
      <w:r w:rsidRPr="00D625D8">
        <w:lastRenderedPageBreak/>
        <w:t xml:space="preserve">Боја:                </w:t>
      </w:r>
      <w:r w:rsidRPr="00D625D8">
        <w:rPr>
          <w:bCs/>
        </w:rPr>
        <w:t>Жута</w:t>
      </w:r>
      <w:r w:rsidRPr="00D625D8">
        <w:t xml:space="preserve"> </w:t>
      </w:r>
    </w:p>
    <w:p w14:paraId="53E6A6B0" w14:textId="77777777" w:rsidR="0090063F" w:rsidRPr="00D625D8" w:rsidRDefault="0090063F" w:rsidP="0090063F">
      <w:pPr>
        <w:jc w:val="both"/>
        <w:rPr>
          <w:lang w:val="sr-Cyrl-RS"/>
        </w:rPr>
      </w:pPr>
      <w:r w:rsidRPr="00D625D8">
        <w:t xml:space="preserve">Штампа:         У црној боји на српском језику. Ознака по домаћим прописима – </w:t>
      </w:r>
      <w:r w:rsidRPr="00D625D8">
        <w:tab/>
      </w:r>
      <w:r w:rsidRPr="00D625D8">
        <w:tab/>
      </w:r>
      <w:r w:rsidRPr="00D625D8">
        <w:tab/>
        <w:t>"biohazard</w:t>
      </w:r>
      <w:r w:rsidRPr="00D625D8">
        <w:rPr>
          <w:lang w:val="sr-Cyrl-RS"/>
        </w:rPr>
        <w:t>“</w:t>
      </w:r>
    </w:p>
    <w:p w14:paraId="52959ACF" w14:textId="77777777" w:rsidR="0090063F" w:rsidRDefault="0090063F" w:rsidP="0090063F">
      <w:pPr>
        <w:jc w:val="both"/>
        <w:rPr>
          <w:lang w:val="sr-Cyrl-RS"/>
        </w:rPr>
      </w:pPr>
      <w:r w:rsidRPr="00D625D8">
        <w:t xml:space="preserve">Стандард:       UN 3291 или „одговарајући“. </w:t>
      </w:r>
    </w:p>
    <w:p w14:paraId="14F78054" w14:textId="77777777" w:rsidR="00C66E96" w:rsidRPr="00C66E96" w:rsidRDefault="00C66E96" w:rsidP="0090063F">
      <w:pPr>
        <w:jc w:val="both"/>
        <w:rPr>
          <w:lang w:val="sr-Cyrl-RS"/>
        </w:rPr>
      </w:pPr>
    </w:p>
    <w:p w14:paraId="5060CE1E" w14:textId="0DD55397" w:rsidR="0090063F" w:rsidRPr="004E6B81" w:rsidRDefault="0090063F" w:rsidP="0090063F">
      <w:pPr>
        <w:jc w:val="both"/>
        <w:rPr>
          <w:b/>
          <w:i/>
          <w:lang w:val="sr-Cyrl-RS"/>
        </w:rPr>
      </w:pPr>
      <w:r w:rsidRPr="00D625D8">
        <w:t xml:space="preserve">Уз понуду је неопходно доставити: </w:t>
      </w:r>
      <w:r w:rsidRPr="004E6B81">
        <w:rPr>
          <w:b/>
          <w:i/>
        </w:rPr>
        <w:t>Извештај о испитивању квалитета</w:t>
      </w:r>
      <w:r w:rsidRPr="004E6B81">
        <w:rPr>
          <w:b/>
          <w:i/>
          <w:lang w:val="sr-Cyrl-RS"/>
        </w:rPr>
        <w:t xml:space="preserve"> производа- контејнера. </w:t>
      </w:r>
      <w:r w:rsidRPr="004E6B81">
        <w:rPr>
          <w:b/>
          <w:i/>
        </w:rPr>
        <w:t xml:space="preserve"> </w:t>
      </w:r>
    </w:p>
    <w:p w14:paraId="2CD0235A" w14:textId="77777777" w:rsidR="0090063F" w:rsidRPr="004E6B81" w:rsidRDefault="0090063F" w:rsidP="0090063F">
      <w:pPr>
        <w:jc w:val="both"/>
        <w:rPr>
          <w:b/>
          <w:strike/>
          <w:color w:val="FF0000"/>
        </w:rPr>
      </w:pPr>
      <w:proofErr w:type="gramStart"/>
      <w:r w:rsidRPr="002050A7">
        <w:t>Наручилац захтева од понуђача да уз понуду доставе фотокопију траженог Извештаја, чиме доказују да испуњавају тражени услов, а уколико не доставе тражени</w:t>
      </w:r>
      <w:r w:rsidRPr="00893B8F">
        <w:t xml:space="preserve"> доказ понуда ће бити одбијена као </w:t>
      </w:r>
      <w:r w:rsidRPr="004E6B81">
        <w:rPr>
          <w:b/>
        </w:rPr>
        <w:t>неодговарајућа.</w:t>
      </w:r>
      <w:proofErr w:type="gramEnd"/>
      <w:r w:rsidRPr="004E6B81">
        <w:rPr>
          <w:b/>
        </w:rPr>
        <w:t xml:space="preserve"> </w:t>
      </w:r>
    </w:p>
    <w:p w14:paraId="47E8EDFD" w14:textId="77777777" w:rsidR="0090063F" w:rsidRDefault="0090063F" w:rsidP="0090063F">
      <w:pPr>
        <w:jc w:val="both"/>
        <w:rPr>
          <w:lang w:val="sr-Cyrl-RS"/>
        </w:rPr>
      </w:pPr>
    </w:p>
    <w:p w14:paraId="4DFEE8E3" w14:textId="77777777" w:rsidR="0090063F" w:rsidRDefault="0090063F" w:rsidP="0090063F">
      <w:pPr>
        <w:jc w:val="both"/>
        <w:rPr>
          <w:b/>
          <w:bCs/>
          <w:lang w:val="sr-Cyrl-RS"/>
        </w:rPr>
      </w:pPr>
      <w:r>
        <w:rPr>
          <w:b/>
          <w:bCs/>
          <w:lang w:val="sr-Cyrl-RS"/>
        </w:rPr>
        <w:t>ПАРТИЈА БРОЈ 5</w:t>
      </w:r>
    </w:p>
    <w:p w14:paraId="47392E79" w14:textId="77777777" w:rsidR="0090063F" w:rsidRDefault="0090063F" w:rsidP="0090063F">
      <w:pPr>
        <w:jc w:val="both"/>
        <w:rPr>
          <w:b/>
          <w:bCs/>
          <w:lang w:val="sr-Cyrl-RS"/>
        </w:rPr>
      </w:pPr>
    </w:p>
    <w:p w14:paraId="77B8A1E8" w14:textId="28CD4605" w:rsidR="0090063F" w:rsidRPr="00596D3A" w:rsidRDefault="0090063F" w:rsidP="0090063F">
      <w:pPr>
        <w:jc w:val="both"/>
        <w:rPr>
          <w:bCs/>
          <w:lang w:val="sr-Cyrl-RS"/>
        </w:rPr>
      </w:pPr>
      <w:r w:rsidRPr="00596D3A">
        <w:rPr>
          <w:b/>
          <w:bCs/>
          <w:lang w:val="sr-Cyrl-RS"/>
        </w:rPr>
        <w:t xml:space="preserve">ЖУТЕ КАНТЕ ЗА ПРИКУПЉАЊЕ ИНФЕКТИВНОГ </w:t>
      </w:r>
      <w:r w:rsidR="00471B9E">
        <w:rPr>
          <w:b/>
          <w:bCs/>
          <w:lang w:val="en-US"/>
        </w:rPr>
        <w:t>МАТЕРИЈАЛА</w:t>
      </w:r>
      <w:r w:rsidRPr="00596D3A">
        <w:rPr>
          <w:b/>
          <w:bCs/>
          <w:lang w:val="sr-Cyrl-RS"/>
        </w:rPr>
        <w:t xml:space="preserve"> (</w:t>
      </w:r>
      <w:r w:rsidRPr="00596D3A">
        <w:rPr>
          <w:b/>
        </w:rPr>
        <w:t xml:space="preserve">КАНТЕ (MEGABOX) </w:t>
      </w:r>
      <w:r>
        <w:rPr>
          <w:b/>
          <w:lang w:val="sr-Cyrl-RS"/>
        </w:rPr>
        <w:t xml:space="preserve">– </w:t>
      </w:r>
      <w:r w:rsidRPr="00596D3A">
        <w:t>запремине</w:t>
      </w:r>
      <w:r>
        <w:rPr>
          <w:lang w:val="sr-Cyrl-RS"/>
        </w:rPr>
        <w:t xml:space="preserve"> минимално</w:t>
      </w:r>
      <w:r w:rsidRPr="00596D3A">
        <w:t xml:space="preserve"> 60 литара</w:t>
      </w:r>
      <w:r w:rsidRPr="00596D3A">
        <w:rPr>
          <w:lang w:val="sr-Cyrl-RS"/>
        </w:rPr>
        <w:t>.</w:t>
      </w:r>
    </w:p>
    <w:p w14:paraId="01284C34" w14:textId="77777777" w:rsidR="0090063F" w:rsidRDefault="0090063F" w:rsidP="0090063F">
      <w:pPr>
        <w:jc w:val="both"/>
        <w:rPr>
          <w:lang w:val="sr-Cyrl-RS"/>
        </w:rPr>
      </w:pPr>
    </w:p>
    <w:p w14:paraId="0200113B" w14:textId="77777777" w:rsidR="0090063F" w:rsidRPr="006720BD" w:rsidRDefault="0090063F" w:rsidP="0090063F">
      <w:pPr>
        <w:jc w:val="both"/>
        <w:rPr>
          <w:lang w:val="sr-Cyrl-RS"/>
        </w:rPr>
      </w:pPr>
      <w:r>
        <w:t>Опис:</w:t>
      </w:r>
      <w:r>
        <w:tab/>
      </w:r>
      <w:r w:rsidRPr="002050A7">
        <w:rPr>
          <w:lang w:val="sr-Cyrl-RS"/>
        </w:rPr>
        <w:t xml:space="preserve">канта је намењена за транспорт инфективног отпада у </w:t>
      </w:r>
      <w:proofErr w:type="gramStart"/>
      <w:r w:rsidRPr="002050A7">
        <w:rPr>
          <w:lang w:val="sr-Cyrl-RS"/>
        </w:rPr>
        <w:t>које  ће</w:t>
      </w:r>
      <w:proofErr w:type="gramEnd"/>
      <w:r w:rsidRPr="002050A7">
        <w:rPr>
          <w:lang w:val="sr-Cyrl-RS"/>
        </w:rPr>
        <w:t xml:space="preserve"> бити смештено паковање кесе </w:t>
      </w:r>
      <w:r w:rsidRPr="006720BD">
        <w:rPr>
          <w:lang w:val="sr-Cyrl-RS"/>
        </w:rPr>
        <w:t xml:space="preserve">или кутија за оштре предмете. На канте је постављен поклопац жуте боје који се скида. На средини поклопца је дршка која служи за ношење. Поклопац омогућава привремено затварање при транспорту. </w:t>
      </w:r>
    </w:p>
    <w:p w14:paraId="57A1A999" w14:textId="77777777" w:rsidR="0090063F" w:rsidRPr="006720BD" w:rsidRDefault="0090063F" w:rsidP="0090063F">
      <w:pPr>
        <w:jc w:val="both"/>
        <w:rPr>
          <w:lang w:val="sr-Cyrl-RS"/>
        </w:rPr>
      </w:pPr>
      <w:r w:rsidRPr="006720BD">
        <w:rPr>
          <w:lang w:val="sr-Cyrl-RS"/>
        </w:rPr>
        <w:t xml:space="preserve">На контејнерима мора бити утиснута видљива ознака </w:t>
      </w:r>
      <w:r w:rsidRPr="006720BD">
        <w:t>"biohazard</w:t>
      </w:r>
      <w:r w:rsidRPr="006720BD">
        <w:rPr>
          <w:lang w:val="sr-Cyrl-RS"/>
        </w:rPr>
        <w:t>“ и ознака УН кода.</w:t>
      </w:r>
    </w:p>
    <w:p w14:paraId="6FF43B84" w14:textId="77777777" w:rsidR="0090063F" w:rsidRPr="006720BD" w:rsidRDefault="0090063F" w:rsidP="0090063F">
      <w:pPr>
        <w:jc w:val="both"/>
        <w:rPr>
          <w:lang w:val="sr-Cyrl-RS"/>
        </w:rPr>
      </w:pPr>
    </w:p>
    <w:p w14:paraId="079C1BE3" w14:textId="77777777" w:rsidR="0090063F" w:rsidRPr="006720BD" w:rsidRDefault="0090063F" w:rsidP="0090063F">
      <w:pPr>
        <w:jc w:val="both"/>
      </w:pPr>
      <w:r w:rsidRPr="006720BD">
        <w:t>Запремина:</w:t>
      </w:r>
      <w:r w:rsidRPr="006720BD">
        <w:tab/>
      </w:r>
      <w:r w:rsidRPr="006720BD">
        <w:rPr>
          <w:lang w:val="sr-Cyrl-RS"/>
        </w:rPr>
        <w:t>минимално</w:t>
      </w:r>
      <w:r w:rsidRPr="006720BD">
        <w:t xml:space="preserve"> 60 литара</w:t>
      </w:r>
    </w:p>
    <w:p w14:paraId="0AE67A5B" w14:textId="77777777" w:rsidR="0090063F" w:rsidRPr="006720BD" w:rsidRDefault="0090063F" w:rsidP="0090063F">
      <w:pPr>
        <w:jc w:val="both"/>
      </w:pPr>
      <w:r w:rsidRPr="006720BD">
        <w:t>Облик:</w:t>
      </w:r>
      <w:r w:rsidRPr="006720BD">
        <w:tab/>
        <w:t xml:space="preserve">четвртасте </w:t>
      </w:r>
    </w:p>
    <w:p w14:paraId="46F0B2F3" w14:textId="77777777" w:rsidR="0090063F" w:rsidRPr="006720BD" w:rsidRDefault="0090063F" w:rsidP="0090063F">
      <w:pPr>
        <w:jc w:val="both"/>
      </w:pPr>
      <w:r w:rsidRPr="006720BD">
        <w:t>Материјал:</w:t>
      </w:r>
      <w:r w:rsidRPr="006720BD">
        <w:tab/>
        <w:t>Полиприопилен (ПП)</w:t>
      </w:r>
    </w:p>
    <w:p w14:paraId="1B0DEF78" w14:textId="77777777" w:rsidR="0090063F" w:rsidRPr="006720BD" w:rsidRDefault="0090063F" w:rsidP="0090063F">
      <w:pPr>
        <w:jc w:val="both"/>
      </w:pPr>
      <w:r w:rsidRPr="006720BD">
        <w:t>Боја:</w:t>
      </w:r>
      <w:r w:rsidRPr="006720BD">
        <w:tab/>
      </w:r>
      <w:r w:rsidRPr="006720BD">
        <w:tab/>
        <w:t>Жута боја</w:t>
      </w:r>
    </w:p>
    <w:p w14:paraId="00A8843F" w14:textId="2637FFE1" w:rsidR="0090063F" w:rsidRDefault="0090063F" w:rsidP="0090063F">
      <w:pPr>
        <w:ind w:left="1440" w:hanging="1440"/>
        <w:jc w:val="both"/>
        <w:rPr>
          <w:lang w:val="sr-Cyrl-RS"/>
        </w:rPr>
      </w:pPr>
      <w:r w:rsidRPr="006720BD">
        <w:t>Штампа:</w:t>
      </w:r>
      <w:r w:rsidRPr="006720BD">
        <w:tab/>
        <w:t xml:space="preserve">у црној боји на српском језику. Ознака по домаћим прописима – </w:t>
      </w:r>
      <w:r w:rsidR="00BE2892" w:rsidRPr="006720BD">
        <w:t>"biohazard</w:t>
      </w:r>
      <w:r w:rsidRPr="006720BD">
        <w:t>"</w:t>
      </w:r>
    </w:p>
    <w:p w14:paraId="7602D261" w14:textId="77777777" w:rsidR="00C66E96" w:rsidRPr="00C66E96" w:rsidRDefault="00C66E96" w:rsidP="0090063F">
      <w:pPr>
        <w:ind w:left="1440" w:hanging="1440"/>
        <w:jc w:val="both"/>
        <w:rPr>
          <w:lang w:val="sr-Cyrl-RS"/>
        </w:rPr>
      </w:pPr>
    </w:p>
    <w:p w14:paraId="5BE61A76" w14:textId="6B8371D0" w:rsidR="0090063F" w:rsidRPr="00952963" w:rsidRDefault="0090063F" w:rsidP="0090063F">
      <w:pPr>
        <w:jc w:val="both"/>
        <w:rPr>
          <w:b/>
          <w:strike/>
        </w:rPr>
      </w:pPr>
      <w:r w:rsidRPr="006720BD">
        <w:t xml:space="preserve">Уз понуду је неопходно доставити: </w:t>
      </w:r>
      <w:r w:rsidRPr="00952963">
        <w:rPr>
          <w:b/>
          <w:i/>
        </w:rPr>
        <w:t>Извештај о испитивању квалитета</w:t>
      </w:r>
      <w:r w:rsidRPr="00952963">
        <w:rPr>
          <w:b/>
          <w:i/>
          <w:lang w:val="sr-Cyrl-RS"/>
        </w:rPr>
        <w:t xml:space="preserve"> производа </w:t>
      </w:r>
      <w:r w:rsidRPr="00952963">
        <w:rPr>
          <w:b/>
          <w:i/>
          <w:lang w:val="sr-Latn-RS"/>
        </w:rPr>
        <w:t>-</w:t>
      </w:r>
      <w:r w:rsidRPr="00952963">
        <w:rPr>
          <w:b/>
          <w:i/>
          <w:lang w:val="sr-Cyrl-RS"/>
        </w:rPr>
        <w:t xml:space="preserve"> канте.</w:t>
      </w:r>
      <w:r w:rsidRPr="006720BD">
        <w:rPr>
          <w:i/>
          <w:lang w:val="sr-Cyrl-RS"/>
        </w:rPr>
        <w:t xml:space="preserve"> </w:t>
      </w:r>
      <w:proofErr w:type="gramStart"/>
      <w:r w:rsidRPr="006720BD">
        <w:t xml:space="preserve">Наручилац захтева од понуђача да уз понуду доставе фотокопију траженог Извештаја, чиме доказују да испуњавају тражени услов, а уколико не доставе тражени доказ понуда ће бити одбијена као </w:t>
      </w:r>
      <w:r w:rsidRPr="00952963">
        <w:rPr>
          <w:b/>
        </w:rPr>
        <w:t>неодговарајућа.</w:t>
      </w:r>
      <w:proofErr w:type="gramEnd"/>
      <w:r w:rsidRPr="00952963">
        <w:rPr>
          <w:b/>
          <w:lang w:val="sr-Cyrl-RS"/>
        </w:rPr>
        <w:t xml:space="preserve"> </w:t>
      </w:r>
    </w:p>
    <w:p w14:paraId="2591F5D7" w14:textId="77777777" w:rsidR="0090063F" w:rsidRPr="00952963" w:rsidRDefault="0090063F" w:rsidP="0090063F">
      <w:pPr>
        <w:jc w:val="both"/>
        <w:rPr>
          <w:b/>
          <w:bCs/>
          <w:iCs/>
        </w:rPr>
      </w:pPr>
    </w:p>
    <w:p w14:paraId="6B90F74B" w14:textId="77777777" w:rsidR="0090063F" w:rsidRDefault="0090063F" w:rsidP="0090063F">
      <w:pPr>
        <w:jc w:val="both"/>
        <w:rPr>
          <w:b/>
          <w:bCs/>
          <w:lang w:val="sr-Cyrl-RS"/>
        </w:rPr>
      </w:pPr>
      <w:r>
        <w:rPr>
          <w:b/>
          <w:bCs/>
          <w:lang w:val="sr-Cyrl-RS"/>
        </w:rPr>
        <w:t>ПАРТИЈА БРОЈ 6</w:t>
      </w:r>
    </w:p>
    <w:p w14:paraId="336BEF4F" w14:textId="77777777" w:rsidR="0090063F" w:rsidRDefault="0090063F" w:rsidP="0090063F">
      <w:pPr>
        <w:jc w:val="both"/>
        <w:rPr>
          <w:lang w:val="sr-Cyrl-RS"/>
        </w:rPr>
      </w:pPr>
    </w:p>
    <w:p w14:paraId="4EC8754D" w14:textId="77777777" w:rsidR="0090063F" w:rsidRPr="00882418" w:rsidRDefault="0090063F" w:rsidP="0090063F">
      <w:pPr>
        <w:jc w:val="both"/>
        <w:rPr>
          <w:i/>
          <w:u w:val="single"/>
          <w:lang w:val="sr-Cyrl-RS"/>
        </w:rPr>
      </w:pPr>
      <w:r w:rsidRPr="00882418">
        <w:rPr>
          <w:i/>
          <w:u w:val="single"/>
          <w:lang w:val="sr-Cyrl-RS"/>
        </w:rPr>
        <w:t>ЖУТЕ КЕСЕ ЗА ИНФЕКТИВНИ МАТЕРИЈАЛ</w:t>
      </w:r>
    </w:p>
    <w:p w14:paraId="7B48EF60" w14:textId="77777777" w:rsidR="0090063F" w:rsidRDefault="0090063F" w:rsidP="0090063F">
      <w:pPr>
        <w:jc w:val="both"/>
        <w:rPr>
          <w:lang w:val="sr-Cyrl-RS"/>
        </w:rPr>
      </w:pPr>
    </w:p>
    <w:p w14:paraId="38141F00" w14:textId="77777777" w:rsidR="0090063F" w:rsidRPr="006720BD" w:rsidRDefault="0090063F" w:rsidP="0090063F">
      <w:pPr>
        <w:ind w:left="1440" w:hanging="1440"/>
        <w:jc w:val="both"/>
        <w:rPr>
          <w:lang w:val="sr-Cyrl-RS"/>
        </w:rPr>
      </w:pPr>
      <w:r w:rsidRPr="007407AC">
        <w:t>Опис:</w:t>
      </w:r>
      <w:r w:rsidRPr="007407AC">
        <w:tab/>
        <w:t xml:space="preserve">Кеса </w:t>
      </w:r>
      <w:r w:rsidRPr="006720BD">
        <w:t>је намењена скупљању "не-оштрих" елемената попут газе, завојног материјала, тупфера, шприцева, пластике, гуме и сл.</w:t>
      </w:r>
      <w:r w:rsidRPr="006720BD">
        <w:rPr>
          <w:lang w:val="sr-Cyrl-RS"/>
        </w:rPr>
        <w:t xml:space="preserve"> Кесе не могу да се рециклирају и служе за једнократну употребу.</w:t>
      </w:r>
    </w:p>
    <w:p w14:paraId="76F616D7" w14:textId="77777777" w:rsidR="0090063F" w:rsidRPr="006720BD" w:rsidRDefault="0090063F" w:rsidP="0090063F">
      <w:pPr>
        <w:jc w:val="both"/>
      </w:pPr>
      <w:r w:rsidRPr="006720BD">
        <w:t>Димензије:</w:t>
      </w:r>
      <w:r w:rsidRPr="006720BD">
        <w:tab/>
        <w:t>минимално 550x700mm (дужина шава x висина кесе)</w:t>
      </w:r>
    </w:p>
    <w:p w14:paraId="59D7401F" w14:textId="77777777" w:rsidR="0090063F" w:rsidRPr="006720BD" w:rsidRDefault="0090063F" w:rsidP="0090063F">
      <w:pPr>
        <w:jc w:val="both"/>
      </w:pPr>
      <w:r w:rsidRPr="006720BD">
        <w:t>Дебљина:</w:t>
      </w:r>
      <w:r w:rsidRPr="006720BD">
        <w:tab/>
        <w:t>минимално 40 микрона</w:t>
      </w:r>
    </w:p>
    <w:p w14:paraId="31C3D56E" w14:textId="77777777" w:rsidR="0090063F" w:rsidRPr="006720BD" w:rsidRDefault="0090063F" w:rsidP="0090063F">
      <w:pPr>
        <w:jc w:val="both"/>
      </w:pPr>
      <w:r w:rsidRPr="006720BD">
        <w:t>Материјал:</w:t>
      </w:r>
      <w:r w:rsidRPr="006720BD">
        <w:tab/>
        <w:t>Полиетилен високе густине (HDPE)</w:t>
      </w:r>
    </w:p>
    <w:p w14:paraId="40DFB394" w14:textId="77777777" w:rsidR="0090063F" w:rsidRPr="00CA65C2" w:rsidRDefault="0090063F" w:rsidP="0090063F">
      <w:pPr>
        <w:jc w:val="both"/>
      </w:pPr>
      <w:r w:rsidRPr="006720BD">
        <w:t>Боја:</w:t>
      </w:r>
      <w:r w:rsidRPr="006720BD">
        <w:tab/>
      </w:r>
      <w:r w:rsidRPr="006720BD">
        <w:tab/>
      </w:r>
      <w:r w:rsidRPr="00CA65C2">
        <w:t>Жута – према домаћим прописима</w:t>
      </w:r>
    </w:p>
    <w:p w14:paraId="60F90DB4" w14:textId="6C3B43E7" w:rsidR="0090063F" w:rsidRPr="006720BD" w:rsidRDefault="0090063F" w:rsidP="0090063F">
      <w:pPr>
        <w:jc w:val="both"/>
        <w:rPr>
          <w:strike/>
          <w:lang w:val="sr-Cyrl-RS"/>
        </w:rPr>
      </w:pPr>
      <w:r w:rsidRPr="00CA65C2">
        <w:t>Температура:</w:t>
      </w:r>
      <w:r w:rsidRPr="00CA65C2">
        <w:tab/>
      </w:r>
      <w:r w:rsidRPr="00CA65C2">
        <w:rPr>
          <w:lang w:val="sr-Cyrl-RS"/>
        </w:rPr>
        <w:t xml:space="preserve"> Температура издржљивости у аутоклаву</w:t>
      </w:r>
      <w:r w:rsidRPr="00CA65C2">
        <w:t xml:space="preserve"> </w:t>
      </w:r>
      <w:proofErr w:type="gramStart"/>
      <w:r w:rsidRPr="00CA65C2">
        <w:t>минимално  од</w:t>
      </w:r>
      <w:proofErr w:type="gramEnd"/>
      <w:r w:rsidRPr="00CA65C2">
        <w:t xml:space="preserve"> 12</w:t>
      </w:r>
      <w:r w:rsidR="00F663FB">
        <w:rPr>
          <w:lang w:val="sr-Cyrl-RS"/>
        </w:rPr>
        <w:t>1</w:t>
      </w:r>
      <w:r w:rsidRPr="00CA65C2">
        <w:t xml:space="preserve"> ºC</w:t>
      </w:r>
      <w:r w:rsidRPr="00CA65C2">
        <w:rPr>
          <w:lang w:val="sr-Cyrl-RS"/>
        </w:rPr>
        <w:t xml:space="preserve"> - не мењају своја хемијска и механичка својства под дејством суве засићене паре на температури </w:t>
      </w:r>
      <w:r w:rsidRPr="00CA65C2">
        <w:t>од 12</w:t>
      </w:r>
      <w:r w:rsidR="00CA65C2" w:rsidRPr="00CA65C2">
        <w:rPr>
          <w:lang w:val="sr-Cyrl-RS"/>
        </w:rPr>
        <w:t>1</w:t>
      </w:r>
      <w:r w:rsidRPr="00CA65C2">
        <w:t xml:space="preserve"> ºC</w:t>
      </w:r>
      <w:r w:rsidRPr="00CA65C2">
        <w:rPr>
          <w:lang w:val="sr-Cyrl-RS"/>
        </w:rPr>
        <w:t>.</w:t>
      </w:r>
    </w:p>
    <w:p w14:paraId="4D8FA388" w14:textId="211F3DFE" w:rsidR="0090063F" w:rsidRDefault="0090063F" w:rsidP="0090063F">
      <w:pPr>
        <w:ind w:left="1440" w:hanging="1440"/>
        <w:jc w:val="both"/>
        <w:rPr>
          <w:lang w:val="sr-Cyrl-RS"/>
        </w:rPr>
      </w:pPr>
      <w:r w:rsidRPr="006720BD">
        <w:t>Штампа:</w:t>
      </w:r>
      <w:r w:rsidRPr="006720BD">
        <w:tab/>
        <w:t xml:space="preserve">у црној боји на српском језику. </w:t>
      </w:r>
      <w:proofErr w:type="gramStart"/>
      <w:r w:rsidRPr="006720BD">
        <w:t xml:space="preserve">Ознака по домаћим прописима – </w:t>
      </w:r>
      <w:r w:rsidR="006720BD" w:rsidRPr="006720BD">
        <w:t>"biohazard"</w:t>
      </w:r>
      <w:r w:rsidR="00CA65C2">
        <w:rPr>
          <w:lang w:val="sr-Cyrl-RS"/>
        </w:rPr>
        <w:t>.</w:t>
      </w:r>
      <w:proofErr w:type="gramEnd"/>
    </w:p>
    <w:p w14:paraId="4699FFEE" w14:textId="77777777" w:rsidR="00CA65C2" w:rsidRPr="00CA65C2" w:rsidRDefault="00CA65C2" w:rsidP="0090063F">
      <w:pPr>
        <w:ind w:left="1440" w:hanging="1440"/>
        <w:jc w:val="both"/>
        <w:rPr>
          <w:lang w:val="sr-Cyrl-RS"/>
        </w:rPr>
      </w:pPr>
    </w:p>
    <w:p w14:paraId="1A817CE3" w14:textId="77777777" w:rsidR="0090063F" w:rsidRPr="006720BD" w:rsidRDefault="0090063F" w:rsidP="00CA65C2">
      <w:pPr>
        <w:ind w:left="1440" w:hanging="1440"/>
        <w:jc w:val="both"/>
      </w:pPr>
      <w:r w:rsidRPr="006720BD">
        <w:lastRenderedPageBreak/>
        <w:t>Сертификат:</w:t>
      </w:r>
      <w:r w:rsidRPr="006720BD">
        <w:tab/>
        <w:t xml:space="preserve">За кесе доставити </w:t>
      </w:r>
      <w:r w:rsidRPr="006720BD">
        <w:rPr>
          <w:i/>
        </w:rPr>
        <w:t xml:space="preserve">Сертификат </w:t>
      </w:r>
      <w:r w:rsidRPr="006720BD">
        <w:rPr>
          <w:i/>
          <w:lang w:val="sr-Cyrl-RS"/>
        </w:rPr>
        <w:t xml:space="preserve">или извештај о </w:t>
      </w:r>
      <w:proofErr w:type="gramStart"/>
      <w:r w:rsidRPr="006720BD">
        <w:rPr>
          <w:i/>
          <w:lang w:val="sr-Cyrl-RS"/>
        </w:rPr>
        <w:t xml:space="preserve">испитивању </w:t>
      </w:r>
      <w:r w:rsidRPr="006720BD">
        <w:rPr>
          <w:i/>
        </w:rPr>
        <w:t xml:space="preserve"> квалитет</w:t>
      </w:r>
      <w:r w:rsidRPr="006720BD">
        <w:rPr>
          <w:i/>
          <w:lang w:val="sr-Cyrl-RS"/>
        </w:rPr>
        <w:t>а</w:t>
      </w:r>
      <w:proofErr w:type="gramEnd"/>
      <w:r w:rsidRPr="006720BD">
        <w:rPr>
          <w:i/>
        </w:rPr>
        <w:t xml:space="preserve"> </w:t>
      </w:r>
      <w:r w:rsidRPr="006720BD">
        <w:rPr>
          <w:i/>
          <w:lang w:val="sr-Cyrl-RS"/>
        </w:rPr>
        <w:t xml:space="preserve"> производа </w:t>
      </w:r>
      <w:r w:rsidRPr="006720BD">
        <w:t>са траженим карактеристикама, а уколико се не достави тражени доказ понуда ће бити одбијена као неодговарајућа.</w:t>
      </w:r>
    </w:p>
    <w:p w14:paraId="74A0DA31" w14:textId="77777777" w:rsidR="0090063F" w:rsidRPr="006720BD" w:rsidRDefault="0090063F" w:rsidP="0090063F">
      <w:pPr>
        <w:jc w:val="both"/>
        <w:rPr>
          <w:lang w:val="sr-Cyrl-RS"/>
        </w:rPr>
      </w:pPr>
    </w:p>
    <w:p w14:paraId="59DF7FD0" w14:textId="77777777" w:rsidR="0090063F" w:rsidRPr="006720BD" w:rsidRDefault="0090063F" w:rsidP="0090063F">
      <w:pPr>
        <w:jc w:val="both"/>
        <w:rPr>
          <w:i/>
          <w:u w:val="single"/>
          <w:lang w:val="sr-Cyrl-RS"/>
        </w:rPr>
      </w:pPr>
      <w:r w:rsidRPr="006720BD">
        <w:rPr>
          <w:i/>
          <w:u w:val="single"/>
          <w:lang w:val="sr-Cyrl-RS"/>
        </w:rPr>
        <w:t>ЦРНЕ КЕСЕ ЗА ОДЛАГАЊЕ СТЕРИЛИСАНОГ МАТЕРИЈАЛА</w:t>
      </w:r>
    </w:p>
    <w:p w14:paraId="6E372BB2" w14:textId="77777777" w:rsidR="0090063F" w:rsidRPr="006720BD" w:rsidRDefault="0090063F" w:rsidP="0090063F">
      <w:pPr>
        <w:jc w:val="both"/>
        <w:rPr>
          <w:i/>
          <w:u w:val="single"/>
          <w:lang w:val="sr-Cyrl-RS"/>
        </w:rPr>
      </w:pPr>
    </w:p>
    <w:p w14:paraId="55944366" w14:textId="77777777" w:rsidR="0090063F" w:rsidRPr="006720BD" w:rsidRDefault="0090063F" w:rsidP="0090063F">
      <w:pPr>
        <w:ind w:left="1440" w:hanging="1440"/>
        <w:jc w:val="both"/>
        <w:rPr>
          <w:lang w:val="sr-Cyrl-RS"/>
        </w:rPr>
      </w:pPr>
      <w:r w:rsidRPr="006720BD">
        <w:t>Опис:</w:t>
      </w:r>
      <w:r w:rsidRPr="006720BD">
        <w:rPr>
          <w:lang w:val="sr-Cyrl-RS"/>
        </w:rPr>
        <w:tab/>
      </w:r>
      <w:r w:rsidRPr="006720BD">
        <w:t>Кеса је намењена за одлагање третираног отпада.</w:t>
      </w:r>
      <w:r w:rsidRPr="006720BD">
        <w:rPr>
          <w:lang w:val="sr-Cyrl-RS"/>
        </w:rPr>
        <w:t xml:space="preserve"> Кесе не могу да се рециклирају и служе за једнократну употребу.</w:t>
      </w:r>
    </w:p>
    <w:p w14:paraId="33EA83EF" w14:textId="77777777" w:rsidR="0090063F" w:rsidRPr="00504AE3" w:rsidRDefault="0090063F" w:rsidP="0090063F">
      <w:pPr>
        <w:jc w:val="both"/>
      </w:pPr>
      <w:r w:rsidRPr="006720BD">
        <w:t>Димензије:</w:t>
      </w:r>
      <w:r w:rsidRPr="006720BD">
        <w:tab/>
        <w:t xml:space="preserve">минимално </w:t>
      </w:r>
      <w:r w:rsidRPr="00504AE3">
        <w:t>900x1000</w:t>
      </w:r>
      <w:r w:rsidRPr="00504AE3">
        <w:rPr>
          <w:lang w:val="sr-Cyrl-RS"/>
        </w:rPr>
        <w:t xml:space="preserve"> </w:t>
      </w:r>
      <w:r w:rsidRPr="00504AE3">
        <w:t>mm (дужина шава x висина кесе)</w:t>
      </w:r>
    </w:p>
    <w:p w14:paraId="46D44689" w14:textId="77777777" w:rsidR="0090063F" w:rsidRPr="00504AE3" w:rsidRDefault="0090063F" w:rsidP="0090063F">
      <w:pPr>
        <w:jc w:val="both"/>
      </w:pPr>
      <w:r w:rsidRPr="00504AE3">
        <w:t>Дебљина:</w:t>
      </w:r>
      <w:r w:rsidRPr="00504AE3">
        <w:tab/>
        <w:t>минимално 30 микрона</w:t>
      </w:r>
    </w:p>
    <w:p w14:paraId="58A2C006" w14:textId="77777777" w:rsidR="0090063F" w:rsidRPr="00504AE3" w:rsidRDefault="0090063F" w:rsidP="0090063F">
      <w:pPr>
        <w:jc w:val="both"/>
      </w:pPr>
      <w:r w:rsidRPr="00504AE3">
        <w:t>Материјал:</w:t>
      </w:r>
      <w:r w:rsidRPr="00504AE3">
        <w:tab/>
        <w:t>Полиетилен ниске густине (LDPE)</w:t>
      </w:r>
    </w:p>
    <w:p w14:paraId="76AD803E" w14:textId="77777777" w:rsidR="0090063F" w:rsidRDefault="0090063F" w:rsidP="0090063F">
      <w:pPr>
        <w:jc w:val="both"/>
        <w:rPr>
          <w:lang w:val="sr-Cyrl-RS"/>
        </w:rPr>
      </w:pPr>
      <w:r w:rsidRPr="00504AE3">
        <w:t>Боја:</w:t>
      </w:r>
      <w:r w:rsidRPr="00504AE3">
        <w:tab/>
      </w:r>
      <w:r w:rsidRPr="00504AE3">
        <w:tab/>
        <w:t>Црна – према домаћим прописима</w:t>
      </w:r>
    </w:p>
    <w:p w14:paraId="1CFC3251" w14:textId="77777777" w:rsidR="00CA65C2" w:rsidRPr="00CA65C2" w:rsidRDefault="00CA65C2" w:rsidP="0090063F">
      <w:pPr>
        <w:jc w:val="both"/>
        <w:rPr>
          <w:lang w:val="sr-Cyrl-RS"/>
        </w:rPr>
      </w:pPr>
    </w:p>
    <w:p w14:paraId="72D8A728" w14:textId="77777777" w:rsidR="00CA65C2" w:rsidRDefault="0090063F" w:rsidP="0090063F">
      <w:pPr>
        <w:jc w:val="both"/>
        <w:rPr>
          <w:i/>
          <w:lang w:val="sr-Cyrl-RS"/>
        </w:rPr>
      </w:pPr>
      <w:r w:rsidRPr="00504AE3">
        <w:t>Сертификат:</w:t>
      </w:r>
      <w:r w:rsidRPr="00504AE3">
        <w:tab/>
        <w:t xml:space="preserve">За кесе доставити </w:t>
      </w:r>
      <w:r w:rsidRPr="00504AE3">
        <w:rPr>
          <w:i/>
        </w:rPr>
        <w:t xml:space="preserve">Сертификат </w:t>
      </w:r>
      <w:r w:rsidRPr="00504AE3">
        <w:rPr>
          <w:i/>
          <w:lang w:val="sr-Cyrl-RS"/>
        </w:rPr>
        <w:t xml:space="preserve">или извештај о </w:t>
      </w:r>
      <w:proofErr w:type="gramStart"/>
      <w:r w:rsidRPr="00504AE3">
        <w:rPr>
          <w:i/>
          <w:lang w:val="sr-Cyrl-RS"/>
        </w:rPr>
        <w:t xml:space="preserve">испитивању </w:t>
      </w:r>
      <w:r w:rsidRPr="00504AE3">
        <w:rPr>
          <w:i/>
        </w:rPr>
        <w:t xml:space="preserve"> квалитет</w:t>
      </w:r>
      <w:r w:rsidRPr="00504AE3">
        <w:rPr>
          <w:i/>
          <w:lang w:val="sr-Cyrl-RS"/>
        </w:rPr>
        <w:t>а</w:t>
      </w:r>
      <w:proofErr w:type="gramEnd"/>
      <w:r w:rsidRPr="00504AE3">
        <w:rPr>
          <w:i/>
        </w:rPr>
        <w:t xml:space="preserve"> </w:t>
      </w:r>
      <w:r w:rsidRPr="00504AE3">
        <w:rPr>
          <w:i/>
          <w:lang w:val="sr-Cyrl-RS"/>
        </w:rPr>
        <w:t xml:space="preserve"> </w:t>
      </w:r>
      <w:r w:rsidR="00CA65C2">
        <w:rPr>
          <w:i/>
          <w:lang w:val="sr-Cyrl-RS"/>
        </w:rPr>
        <w:t xml:space="preserve"> </w:t>
      </w:r>
    </w:p>
    <w:p w14:paraId="791DB119" w14:textId="7C919C51" w:rsidR="0090063F" w:rsidRPr="00CA65C2" w:rsidRDefault="0090063F" w:rsidP="00CA65C2">
      <w:pPr>
        <w:ind w:left="1440"/>
        <w:jc w:val="both"/>
        <w:rPr>
          <w:lang w:val="sr-Cyrl-RS"/>
        </w:rPr>
      </w:pPr>
      <w:r w:rsidRPr="00504AE3">
        <w:rPr>
          <w:i/>
          <w:lang w:val="sr-Cyrl-RS"/>
        </w:rPr>
        <w:t xml:space="preserve">производа  </w:t>
      </w:r>
      <w:r w:rsidRPr="00504AE3">
        <w:t>са траженим карактеристикама, а уколико се не достави тражени доказ понуда ће бити одбијена као неодговарајућа.</w:t>
      </w:r>
    </w:p>
    <w:p w14:paraId="031FFF8D" w14:textId="77777777" w:rsidR="0090063F" w:rsidRPr="00504AE3" w:rsidRDefault="0090063F" w:rsidP="0090063F">
      <w:pPr>
        <w:jc w:val="both"/>
        <w:rPr>
          <w:lang w:val="sr-Cyrl-RS"/>
        </w:rPr>
      </w:pPr>
    </w:p>
    <w:p w14:paraId="7D9B7440" w14:textId="77777777" w:rsidR="0090063F" w:rsidRPr="00504AE3" w:rsidRDefault="0090063F" w:rsidP="0090063F">
      <w:pPr>
        <w:jc w:val="both"/>
        <w:rPr>
          <w:i/>
          <w:u w:val="single"/>
          <w:lang w:val="sr-Cyrl-RS"/>
        </w:rPr>
      </w:pPr>
      <w:r w:rsidRPr="00504AE3">
        <w:rPr>
          <w:i/>
          <w:u w:val="single"/>
          <w:lang w:val="sr-Cyrl-RS"/>
        </w:rPr>
        <w:t>БРАОН КЕСЕ ЗА ОДЛАГАЊЕ ПАТОАНАТОМСКОГ ОТПАДА</w:t>
      </w:r>
    </w:p>
    <w:p w14:paraId="4FC7A5A6" w14:textId="77777777" w:rsidR="0090063F" w:rsidRPr="00504AE3" w:rsidRDefault="0090063F" w:rsidP="0090063F">
      <w:pPr>
        <w:jc w:val="both"/>
        <w:rPr>
          <w:i/>
          <w:u w:val="single"/>
          <w:lang w:val="sr-Cyrl-RS"/>
        </w:rPr>
      </w:pPr>
    </w:p>
    <w:p w14:paraId="392ABF60" w14:textId="77777777" w:rsidR="0090063F" w:rsidRPr="00504AE3" w:rsidRDefault="0090063F" w:rsidP="0090063F">
      <w:pPr>
        <w:jc w:val="both"/>
      </w:pPr>
      <w:r w:rsidRPr="00504AE3">
        <w:t>Опис:</w:t>
      </w:r>
      <w:r w:rsidRPr="00504AE3">
        <w:tab/>
      </w:r>
      <w:r w:rsidRPr="00504AE3">
        <w:tab/>
        <w:t>Кеса је намењена за одлагање патоанатомског отпада.</w:t>
      </w:r>
    </w:p>
    <w:p w14:paraId="37FC9932" w14:textId="46CFDEBF" w:rsidR="0090063F" w:rsidRPr="00504AE3" w:rsidRDefault="0090063F" w:rsidP="0090063F">
      <w:pPr>
        <w:jc w:val="both"/>
      </w:pPr>
      <w:r w:rsidRPr="00504AE3">
        <w:t>Димензије:</w:t>
      </w:r>
      <w:r w:rsidRPr="00504AE3">
        <w:tab/>
        <w:t xml:space="preserve">минимално </w:t>
      </w:r>
      <w:r w:rsidR="00504AE3" w:rsidRPr="00504AE3">
        <w:rPr>
          <w:lang w:val="sr-Cyrl-RS"/>
        </w:rPr>
        <w:t>550</w:t>
      </w:r>
      <w:r w:rsidRPr="00504AE3">
        <w:t>x</w:t>
      </w:r>
      <w:r w:rsidR="00504AE3" w:rsidRPr="00504AE3">
        <w:rPr>
          <w:lang w:val="sr-Cyrl-RS"/>
        </w:rPr>
        <w:t>7</w:t>
      </w:r>
      <w:r w:rsidR="001C0FD6" w:rsidRPr="00504AE3">
        <w:rPr>
          <w:lang w:val="sr-Cyrl-RS"/>
        </w:rPr>
        <w:t>00</w:t>
      </w:r>
      <w:r w:rsidRPr="00504AE3">
        <w:t>mm (дужина шава x висина кесе)</w:t>
      </w:r>
    </w:p>
    <w:p w14:paraId="708DEC67" w14:textId="77777777" w:rsidR="0090063F" w:rsidRPr="00504AE3" w:rsidRDefault="0090063F" w:rsidP="0090063F">
      <w:pPr>
        <w:jc w:val="both"/>
      </w:pPr>
      <w:r w:rsidRPr="00504AE3">
        <w:t>Дебљина:</w:t>
      </w:r>
      <w:r w:rsidRPr="00504AE3">
        <w:tab/>
        <w:t>минимално 35 микрона</w:t>
      </w:r>
    </w:p>
    <w:p w14:paraId="0FB31213" w14:textId="77777777" w:rsidR="0090063F" w:rsidRPr="00504AE3" w:rsidRDefault="0090063F" w:rsidP="0090063F">
      <w:pPr>
        <w:jc w:val="both"/>
      </w:pPr>
      <w:r w:rsidRPr="00504AE3">
        <w:t>Материјал:</w:t>
      </w:r>
      <w:r w:rsidRPr="00504AE3">
        <w:tab/>
        <w:t>Полиетилен ниске густине (LDPE)</w:t>
      </w:r>
    </w:p>
    <w:p w14:paraId="63C91088" w14:textId="77777777" w:rsidR="0090063F" w:rsidRPr="00504AE3" w:rsidRDefault="0090063F" w:rsidP="0090063F">
      <w:pPr>
        <w:jc w:val="both"/>
      </w:pPr>
      <w:r w:rsidRPr="00504AE3">
        <w:t>Боја:</w:t>
      </w:r>
      <w:r w:rsidRPr="00504AE3">
        <w:tab/>
      </w:r>
      <w:r w:rsidRPr="00504AE3">
        <w:tab/>
        <w:t>Браон – према домаћим прописима</w:t>
      </w:r>
    </w:p>
    <w:p w14:paraId="66B50F42" w14:textId="77777777" w:rsidR="00CA65C2" w:rsidRDefault="0090063F" w:rsidP="00CA65C2">
      <w:pPr>
        <w:ind w:left="1440" w:hanging="1440"/>
        <w:jc w:val="both"/>
        <w:rPr>
          <w:lang w:val="sr-Cyrl-RS"/>
        </w:rPr>
      </w:pPr>
      <w:r w:rsidRPr="00504AE3">
        <w:t>Штампа:</w:t>
      </w:r>
      <w:r w:rsidRPr="00504AE3">
        <w:tab/>
        <w:t xml:space="preserve">у црној боји на српском језику. Ознака по домаћим прописима – </w:t>
      </w:r>
      <w:r w:rsidR="00263BC5" w:rsidRPr="00504AE3">
        <w:t>"biohazard"</w:t>
      </w:r>
    </w:p>
    <w:p w14:paraId="547C0ACD" w14:textId="7926DA1D" w:rsidR="00CA65C2" w:rsidRPr="00CA65C2" w:rsidRDefault="00CA65C2" w:rsidP="00CA65C2">
      <w:pPr>
        <w:tabs>
          <w:tab w:val="left" w:pos="1786"/>
        </w:tabs>
        <w:ind w:left="1440" w:hanging="1440"/>
        <w:jc w:val="both"/>
        <w:rPr>
          <w:lang w:val="sr-Cyrl-RS"/>
        </w:rPr>
      </w:pPr>
      <w:r>
        <w:rPr>
          <w:lang w:val="sr-Cyrl-RS"/>
        </w:rPr>
        <w:tab/>
      </w:r>
    </w:p>
    <w:p w14:paraId="22277890" w14:textId="4B1735E9" w:rsidR="0090063F" w:rsidRPr="00504AE3" w:rsidRDefault="0090063F" w:rsidP="00CA65C2">
      <w:pPr>
        <w:ind w:left="1440" w:hanging="1440"/>
        <w:jc w:val="both"/>
      </w:pPr>
      <w:r w:rsidRPr="00504AE3">
        <w:t>Сертификат:</w:t>
      </w:r>
      <w:r w:rsidRPr="00504AE3">
        <w:tab/>
        <w:t xml:space="preserve">За кесе доставити </w:t>
      </w:r>
      <w:r w:rsidRPr="00504AE3">
        <w:rPr>
          <w:i/>
        </w:rPr>
        <w:t xml:space="preserve">Сертификат </w:t>
      </w:r>
      <w:r w:rsidRPr="00504AE3">
        <w:rPr>
          <w:i/>
          <w:lang w:val="sr-Cyrl-RS"/>
        </w:rPr>
        <w:t xml:space="preserve">или извештај о </w:t>
      </w:r>
      <w:proofErr w:type="gramStart"/>
      <w:r w:rsidRPr="00504AE3">
        <w:rPr>
          <w:i/>
          <w:lang w:val="sr-Cyrl-RS"/>
        </w:rPr>
        <w:t xml:space="preserve">испитивању </w:t>
      </w:r>
      <w:r w:rsidRPr="00504AE3">
        <w:rPr>
          <w:i/>
        </w:rPr>
        <w:t xml:space="preserve"> квалитет</w:t>
      </w:r>
      <w:r w:rsidRPr="00504AE3">
        <w:rPr>
          <w:i/>
          <w:lang w:val="sr-Cyrl-RS"/>
        </w:rPr>
        <w:t>а</w:t>
      </w:r>
      <w:proofErr w:type="gramEnd"/>
      <w:r w:rsidRPr="00504AE3">
        <w:rPr>
          <w:i/>
        </w:rPr>
        <w:t xml:space="preserve"> </w:t>
      </w:r>
      <w:r w:rsidRPr="00504AE3">
        <w:rPr>
          <w:i/>
          <w:lang w:val="sr-Cyrl-RS"/>
        </w:rPr>
        <w:t xml:space="preserve"> производа  </w:t>
      </w:r>
      <w:r w:rsidRPr="00504AE3">
        <w:t>са траженим карактеристикама, а уколико се не достави тражени доказ понуда ће бити одбијена као неодговарајућа.</w:t>
      </w:r>
    </w:p>
    <w:p w14:paraId="5F4903AD" w14:textId="77777777" w:rsidR="0090063F" w:rsidRPr="00504AE3" w:rsidRDefault="0090063F" w:rsidP="0090063F">
      <w:pPr>
        <w:jc w:val="both"/>
        <w:rPr>
          <w:lang w:val="sr-Cyrl-RS"/>
        </w:rPr>
      </w:pPr>
    </w:p>
    <w:p w14:paraId="0F1EFC1C" w14:textId="77777777" w:rsidR="0090063F" w:rsidRPr="00504AE3" w:rsidRDefault="0090063F" w:rsidP="0090063F">
      <w:pPr>
        <w:jc w:val="both"/>
        <w:rPr>
          <w:i/>
          <w:u w:val="single"/>
          <w:lang w:val="sr-Cyrl-RS"/>
        </w:rPr>
      </w:pPr>
      <w:r w:rsidRPr="00504AE3">
        <w:rPr>
          <w:i/>
          <w:u w:val="single"/>
          <w:lang w:val="sr-Cyrl-RS"/>
        </w:rPr>
        <w:t>ЉУБИЧАСТЕ КЕСЕ ЗА ОДЛАГАЊЕ ЦИТОСТАТИЧКОГ ОТПАДА</w:t>
      </w:r>
    </w:p>
    <w:p w14:paraId="32BA861B" w14:textId="77777777" w:rsidR="0090063F" w:rsidRPr="00504AE3" w:rsidRDefault="0090063F" w:rsidP="0090063F">
      <w:pPr>
        <w:jc w:val="both"/>
        <w:rPr>
          <w:lang w:val="sr-Cyrl-RS"/>
        </w:rPr>
      </w:pPr>
    </w:p>
    <w:p w14:paraId="38B77BAC" w14:textId="77777777" w:rsidR="0090063F" w:rsidRPr="00504AE3" w:rsidRDefault="0090063F" w:rsidP="0090063F">
      <w:pPr>
        <w:ind w:left="1440" w:hanging="1440"/>
        <w:jc w:val="both"/>
        <w:rPr>
          <w:lang w:val="sr-Latn-RS"/>
        </w:rPr>
      </w:pPr>
      <w:r w:rsidRPr="00504AE3">
        <w:t>Опис:</w:t>
      </w:r>
      <w:r w:rsidRPr="00504AE3">
        <w:tab/>
        <w:t>Кеса је намењена за одлагање цитотоксичног отпада.</w:t>
      </w:r>
      <w:r w:rsidRPr="00504AE3">
        <w:rPr>
          <w:lang w:val="sr-Cyrl-RS"/>
        </w:rPr>
        <w:t xml:space="preserve"> Кесе не могу да се рециклирају и служе за једнократну употребу.</w:t>
      </w:r>
    </w:p>
    <w:p w14:paraId="7210425C" w14:textId="29A5E0B3" w:rsidR="0090063F" w:rsidRPr="00504AE3" w:rsidRDefault="001C0FD6" w:rsidP="0090063F">
      <w:pPr>
        <w:jc w:val="both"/>
      </w:pPr>
      <w:r w:rsidRPr="00504AE3">
        <w:t>Димензије:</w:t>
      </w:r>
      <w:r w:rsidRPr="00504AE3">
        <w:tab/>
        <w:t xml:space="preserve">минимално </w:t>
      </w:r>
      <w:r w:rsidR="00504AE3">
        <w:rPr>
          <w:lang w:val="sr-Cyrl-RS"/>
        </w:rPr>
        <w:t>550</w:t>
      </w:r>
      <w:r w:rsidRPr="00504AE3">
        <w:t>x</w:t>
      </w:r>
      <w:r w:rsidR="00504AE3">
        <w:rPr>
          <w:lang w:val="sr-Cyrl-RS"/>
        </w:rPr>
        <w:t>700</w:t>
      </w:r>
      <w:r w:rsidR="0090063F" w:rsidRPr="00504AE3">
        <w:t>mm (дужина шава x висина кесе)</w:t>
      </w:r>
    </w:p>
    <w:p w14:paraId="74CEAB32" w14:textId="77777777" w:rsidR="0090063F" w:rsidRPr="00504AE3" w:rsidRDefault="0090063F" w:rsidP="0090063F">
      <w:pPr>
        <w:jc w:val="both"/>
      </w:pPr>
      <w:r w:rsidRPr="00504AE3">
        <w:t>Дебљина:</w:t>
      </w:r>
      <w:r w:rsidRPr="00504AE3">
        <w:tab/>
        <w:t>минимално 35 микрона</w:t>
      </w:r>
    </w:p>
    <w:p w14:paraId="378A8D08" w14:textId="77777777" w:rsidR="0090063F" w:rsidRPr="00504AE3" w:rsidRDefault="0090063F" w:rsidP="0090063F">
      <w:pPr>
        <w:jc w:val="both"/>
      </w:pPr>
      <w:r w:rsidRPr="00504AE3">
        <w:t>Материјал:</w:t>
      </w:r>
      <w:r w:rsidRPr="00504AE3">
        <w:tab/>
        <w:t>Полиетилен ниске густине (LDPE)</w:t>
      </w:r>
    </w:p>
    <w:p w14:paraId="59514D16" w14:textId="77777777" w:rsidR="0090063F" w:rsidRPr="00C11D8C" w:rsidRDefault="0090063F" w:rsidP="0090063F">
      <w:pPr>
        <w:jc w:val="both"/>
        <w:rPr>
          <w:sz w:val="22"/>
        </w:rPr>
      </w:pPr>
      <w:r w:rsidRPr="00504AE3">
        <w:t>Боја:</w:t>
      </w:r>
      <w:r w:rsidRPr="00504AE3">
        <w:tab/>
      </w:r>
      <w:r w:rsidRPr="00504AE3">
        <w:tab/>
      </w:r>
      <w:r w:rsidRPr="00C11D8C">
        <w:rPr>
          <w:sz w:val="22"/>
        </w:rPr>
        <w:t>Љубичаста – према домаћим прописима</w:t>
      </w:r>
    </w:p>
    <w:p w14:paraId="6FDD37E4" w14:textId="14B619E5" w:rsidR="00CA65C2" w:rsidRPr="00CA65C2" w:rsidRDefault="0090063F" w:rsidP="00CA65C2">
      <w:pPr>
        <w:ind w:left="1440" w:hanging="1440"/>
        <w:jc w:val="both"/>
        <w:rPr>
          <w:lang w:val="sr-Cyrl-RS"/>
        </w:rPr>
      </w:pPr>
      <w:r w:rsidRPr="00C11D8C">
        <w:rPr>
          <w:sz w:val="22"/>
        </w:rPr>
        <w:t>Штампа:</w:t>
      </w:r>
      <w:r w:rsidRPr="00C11D8C">
        <w:rPr>
          <w:sz w:val="22"/>
        </w:rPr>
        <w:tab/>
        <w:t xml:space="preserve">у црној боји </w:t>
      </w:r>
      <w:r w:rsidRPr="00504AE3">
        <w:t xml:space="preserve">на српском језику. </w:t>
      </w:r>
      <w:proofErr w:type="gramStart"/>
      <w:r w:rsidRPr="00504AE3">
        <w:t xml:space="preserve">Ознака по домаћим прописима – </w:t>
      </w:r>
      <w:r w:rsidR="00CA65C2" w:rsidRPr="00504AE3">
        <w:t>"biohazard"</w:t>
      </w:r>
      <w:r w:rsidR="00CA65C2">
        <w:rPr>
          <w:lang w:val="sr-Cyrl-RS"/>
        </w:rPr>
        <w:t>.</w:t>
      </w:r>
      <w:proofErr w:type="gramEnd"/>
    </w:p>
    <w:p w14:paraId="7297DC1F" w14:textId="793B37EB" w:rsidR="0090063F" w:rsidRPr="006720BD" w:rsidRDefault="0090063F" w:rsidP="00CA65C2">
      <w:pPr>
        <w:ind w:left="1440" w:hanging="1440"/>
        <w:jc w:val="both"/>
      </w:pPr>
      <w:r w:rsidRPr="00504AE3">
        <w:t>Сертификат:</w:t>
      </w:r>
      <w:r w:rsidRPr="00504AE3">
        <w:tab/>
        <w:t xml:space="preserve">За кесе доставити </w:t>
      </w:r>
      <w:r w:rsidRPr="00504AE3">
        <w:rPr>
          <w:i/>
        </w:rPr>
        <w:t>Сертификат</w:t>
      </w:r>
      <w:r w:rsidRPr="006720BD">
        <w:rPr>
          <w:i/>
        </w:rPr>
        <w:t xml:space="preserve"> </w:t>
      </w:r>
      <w:r w:rsidRPr="006720BD">
        <w:rPr>
          <w:i/>
          <w:lang w:val="sr-Cyrl-RS"/>
        </w:rPr>
        <w:t xml:space="preserve">или извештај о </w:t>
      </w:r>
      <w:proofErr w:type="gramStart"/>
      <w:r w:rsidRPr="006720BD">
        <w:rPr>
          <w:i/>
          <w:lang w:val="sr-Cyrl-RS"/>
        </w:rPr>
        <w:t xml:space="preserve">испитивању </w:t>
      </w:r>
      <w:r w:rsidRPr="006720BD">
        <w:rPr>
          <w:i/>
        </w:rPr>
        <w:t xml:space="preserve"> квалитет</w:t>
      </w:r>
      <w:r w:rsidRPr="006720BD">
        <w:rPr>
          <w:i/>
          <w:lang w:val="sr-Cyrl-RS"/>
        </w:rPr>
        <w:t>а</w:t>
      </w:r>
      <w:proofErr w:type="gramEnd"/>
      <w:r w:rsidRPr="006720BD">
        <w:rPr>
          <w:i/>
        </w:rPr>
        <w:t xml:space="preserve"> </w:t>
      </w:r>
      <w:r w:rsidRPr="006720BD">
        <w:rPr>
          <w:i/>
          <w:lang w:val="sr-Cyrl-RS"/>
        </w:rPr>
        <w:t xml:space="preserve"> производа </w:t>
      </w:r>
      <w:r w:rsidRPr="006720BD">
        <w:t>са траженим карактеристикама, а уколико се не достави тражени доказ понуда ће бити одбијена као неодговарајућа.</w:t>
      </w:r>
    </w:p>
    <w:p w14:paraId="14184A5D" w14:textId="77777777" w:rsidR="00263BC5" w:rsidRPr="006720BD" w:rsidRDefault="00263BC5" w:rsidP="0090063F">
      <w:pPr>
        <w:jc w:val="both"/>
        <w:rPr>
          <w:lang w:val="sr-Cyrl-RS"/>
        </w:rPr>
      </w:pPr>
    </w:p>
    <w:p w14:paraId="47B08ACB" w14:textId="77777777" w:rsidR="0090063F" w:rsidRPr="006720BD" w:rsidRDefault="0090063F" w:rsidP="0090063F">
      <w:pPr>
        <w:jc w:val="both"/>
        <w:rPr>
          <w:b/>
          <w:bCs/>
          <w:lang w:val="sr-Latn-RS"/>
        </w:rPr>
      </w:pPr>
      <w:r w:rsidRPr="006720BD">
        <w:rPr>
          <w:b/>
          <w:bCs/>
          <w:lang w:val="sr-Cyrl-RS"/>
        </w:rPr>
        <w:t xml:space="preserve">ПАРТИЈА БРОЈ </w:t>
      </w:r>
      <w:r w:rsidRPr="006720BD">
        <w:rPr>
          <w:b/>
          <w:bCs/>
          <w:lang w:val="sr-Latn-RS"/>
        </w:rPr>
        <w:t>7</w:t>
      </w:r>
    </w:p>
    <w:p w14:paraId="5AC967A9" w14:textId="77777777" w:rsidR="0090063F" w:rsidRPr="006720BD" w:rsidRDefault="0090063F" w:rsidP="0090063F">
      <w:pPr>
        <w:jc w:val="both"/>
        <w:rPr>
          <w:lang w:val="sr-Cyrl-RS"/>
        </w:rPr>
      </w:pPr>
    </w:p>
    <w:p w14:paraId="7B9A9708" w14:textId="35BDB122" w:rsidR="0090063F" w:rsidRPr="006720BD" w:rsidRDefault="0090063F" w:rsidP="0090063F">
      <w:pPr>
        <w:jc w:val="both"/>
        <w:rPr>
          <w:i/>
          <w:u w:val="single"/>
        </w:rPr>
      </w:pPr>
      <w:r w:rsidRPr="006720BD">
        <w:rPr>
          <w:i/>
          <w:u w:val="single"/>
        </w:rPr>
        <w:t>САМОЛЕПЉИВЕ НЕАЛЕПНИЦЕ (ЖУТЕ, Ц</w:t>
      </w:r>
      <w:r w:rsidR="00263BC5">
        <w:rPr>
          <w:i/>
          <w:u w:val="single"/>
        </w:rPr>
        <w:t>РВЕНЕ, БРАОН и ЉУБИЧАСТЕ - 50x7</w:t>
      </w:r>
      <w:r w:rsidR="004437EF">
        <w:rPr>
          <w:i/>
          <w:u w:val="single"/>
          <w:lang w:val="sr-Cyrl-RS"/>
        </w:rPr>
        <w:t>5</w:t>
      </w:r>
      <w:r w:rsidRPr="006720BD">
        <w:rPr>
          <w:i/>
          <w:u w:val="single"/>
        </w:rPr>
        <w:t>mm)</w:t>
      </w:r>
    </w:p>
    <w:p w14:paraId="74A10989" w14:textId="77777777" w:rsidR="0090063F" w:rsidRPr="006720BD" w:rsidRDefault="0090063F" w:rsidP="0090063F">
      <w:pPr>
        <w:ind w:left="1440" w:hanging="1440"/>
        <w:jc w:val="both"/>
        <w:rPr>
          <w:lang w:val="sr-Cyrl-RS"/>
        </w:rPr>
      </w:pPr>
      <w:r w:rsidRPr="006720BD">
        <w:lastRenderedPageBreak/>
        <w:t>Опис:</w:t>
      </w:r>
      <w:r w:rsidRPr="006720BD">
        <w:tab/>
      </w:r>
      <w:r w:rsidRPr="006720BD">
        <w:rPr>
          <w:lang w:val="sr-Cyrl-RS"/>
        </w:rPr>
        <w:t>Н</w:t>
      </w:r>
      <w:r w:rsidRPr="006720BD">
        <w:t xml:space="preserve">амењене за обележавање отпада. </w:t>
      </w:r>
      <w:r w:rsidRPr="006720BD">
        <w:rPr>
          <w:lang w:val="sr-Cyrl-RS"/>
        </w:rPr>
        <w:t xml:space="preserve">Налепнице по свом изгледу и садржини морају да буду у складу са </w:t>
      </w:r>
      <w:r w:rsidRPr="006720BD">
        <w:t xml:space="preserve">Правилником о управљању медицинским отпадом  ("Службени гласнику РС", бр. </w:t>
      </w:r>
      <w:proofErr w:type="gramStart"/>
      <w:r w:rsidRPr="006720BD">
        <w:t>78/2010).</w:t>
      </w:r>
      <w:proofErr w:type="gramEnd"/>
    </w:p>
    <w:p w14:paraId="60F7C1BB" w14:textId="638FF599" w:rsidR="0090063F" w:rsidRPr="006720BD" w:rsidRDefault="0090063F" w:rsidP="0090063F">
      <w:pPr>
        <w:jc w:val="both"/>
        <w:rPr>
          <w:lang w:val="sr-Cyrl-RS"/>
        </w:rPr>
      </w:pPr>
      <w:r w:rsidRPr="006720BD">
        <w:t>Димензије:</w:t>
      </w:r>
      <w:r w:rsidRPr="006720BD">
        <w:tab/>
        <w:t>минимално 50x7</w:t>
      </w:r>
      <w:r w:rsidR="004437EF">
        <w:rPr>
          <w:lang w:val="sr-Cyrl-RS"/>
        </w:rPr>
        <w:t>5</w:t>
      </w:r>
      <w:r w:rsidRPr="006720BD">
        <w:t>mm</w:t>
      </w:r>
      <w:r w:rsidRPr="006720BD">
        <w:rPr>
          <w:lang w:val="sr-Cyrl-RS"/>
        </w:rPr>
        <w:t xml:space="preserve"> (±5 мм)</w:t>
      </w:r>
    </w:p>
    <w:p w14:paraId="1BD0119B" w14:textId="77777777" w:rsidR="0090063F" w:rsidRPr="00251262" w:rsidRDefault="0090063F" w:rsidP="0090063F">
      <w:pPr>
        <w:ind w:left="1440" w:hanging="1440"/>
        <w:jc w:val="both"/>
        <w:rPr>
          <w:lang w:val="sr-Cyrl-RS"/>
        </w:rPr>
      </w:pPr>
      <w:r w:rsidRPr="006720BD">
        <w:t>Боја:</w:t>
      </w:r>
      <w:r w:rsidRPr="006720BD">
        <w:tab/>
        <w:t>жуте, црвене, браон и љубичасте</w:t>
      </w:r>
      <w:r w:rsidRPr="006720BD">
        <w:rPr>
          <w:lang w:val="sr-Cyrl-RS"/>
        </w:rPr>
        <w:t>.</w:t>
      </w:r>
    </w:p>
    <w:p w14:paraId="184025A7" w14:textId="77777777" w:rsidR="0090063F" w:rsidRPr="00F81DE1" w:rsidRDefault="0090063F" w:rsidP="0090063F">
      <w:pPr>
        <w:jc w:val="both"/>
        <w:rPr>
          <w:lang w:val="en-US"/>
        </w:rPr>
      </w:pPr>
    </w:p>
    <w:p w14:paraId="6FF12FF0" w14:textId="77777777" w:rsidR="0090063F" w:rsidRDefault="0090063F" w:rsidP="0090063F">
      <w:pPr>
        <w:jc w:val="both"/>
        <w:rPr>
          <w:b/>
          <w:noProof/>
        </w:rPr>
      </w:pPr>
    </w:p>
    <w:p w14:paraId="423F36ED" w14:textId="412A41F7" w:rsidR="0090063F" w:rsidRPr="003732D1" w:rsidRDefault="00F663FB" w:rsidP="0090063F">
      <w:pPr>
        <w:jc w:val="both"/>
        <w:rPr>
          <w:lang w:val="sr-Cyrl-RS"/>
        </w:rPr>
      </w:pPr>
      <w:r>
        <w:rPr>
          <w:b/>
          <w:noProof/>
          <w:lang w:val="sr-Cyrl-RS"/>
        </w:rPr>
        <w:t>НАПОМЕНА: Сертификат/</w:t>
      </w:r>
      <w:r w:rsidR="0090063F" w:rsidRPr="002050A7">
        <w:rPr>
          <w:b/>
          <w:noProof/>
          <w:lang w:val="sr-Cyrl-RS"/>
        </w:rPr>
        <w:t xml:space="preserve">извештај о квалитету производа, </w:t>
      </w:r>
      <w:r w:rsidR="0090063F" w:rsidRPr="002050A7">
        <w:rPr>
          <w:noProof/>
          <w:lang w:val="sr-Cyrl-RS"/>
        </w:rPr>
        <w:t>понуђач</w:t>
      </w:r>
      <w:r w:rsidR="0090063F" w:rsidRPr="002050A7">
        <w:rPr>
          <w:b/>
          <w:noProof/>
          <w:lang w:val="sr-Cyrl-RS"/>
        </w:rPr>
        <w:t xml:space="preserve"> </w:t>
      </w:r>
      <w:r w:rsidR="0090063F" w:rsidRPr="002050A7">
        <w:rPr>
          <w:lang w:val="de-DE"/>
        </w:rPr>
        <w:t xml:space="preserve"> доказуј</w:t>
      </w:r>
      <w:r w:rsidR="0090063F" w:rsidRPr="002050A7">
        <w:rPr>
          <w:lang w:val="sr-Cyrl-RS"/>
        </w:rPr>
        <w:t>е</w:t>
      </w:r>
      <w:r w:rsidR="0090063F" w:rsidRPr="002050A7">
        <w:rPr>
          <w:lang w:val="de-DE"/>
        </w:rPr>
        <w:t xml:space="preserve"> </w:t>
      </w:r>
      <w:r w:rsidR="0090063F" w:rsidRPr="002050A7">
        <w:rPr>
          <w:lang w:val="sr-Cyrl-RS"/>
        </w:rPr>
        <w:t xml:space="preserve"> </w:t>
      </w:r>
      <w:r w:rsidR="0090063F" w:rsidRPr="002050A7">
        <w:rPr>
          <w:lang w:val="de-DE"/>
        </w:rPr>
        <w:t xml:space="preserve">копијама издатим од стране </w:t>
      </w:r>
      <w:r w:rsidR="0090063F" w:rsidRPr="002050A7">
        <w:rPr>
          <w:lang w:val="sr-Cyrl-RS"/>
        </w:rPr>
        <w:t xml:space="preserve">установе (лабораторија) </w:t>
      </w:r>
      <w:r w:rsidR="0090063F" w:rsidRPr="002050A7">
        <w:t xml:space="preserve"> </w:t>
      </w:r>
      <w:r w:rsidR="0090063F" w:rsidRPr="002050A7">
        <w:rPr>
          <w:lang w:val="sr-Cyrl-RS"/>
        </w:rPr>
        <w:t xml:space="preserve">која има решење /дозволу за обављање делатности на територији Републике Србије. (Нпр. Лабораторија Технолошко- металуршког факултета у Београду). Уколико понуђач нуди добра страног произвођача за које има сертификате /извештаје о квалитету производа издатих на страном језику, доставиће поред копије на страном језику и  оверен превод сертификата/извештаја на српском језику. Такође,  те производе може тестирати у Републици Србији и добити тражени сертификат/извештај о квалитету производа. </w:t>
      </w:r>
    </w:p>
    <w:p w14:paraId="0E2B084E" w14:textId="77777777" w:rsidR="0090063F" w:rsidRPr="001E36D2" w:rsidRDefault="0090063F" w:rsidP="0090063F">
      <w:pPr>
        <w:jc w:val="both"/>
        <w:rPr>
          <w:bCs/>
          <w:iCs/>
        </w:rPr>
      </w:pPr>
    </w:p>
    <w:p w14:paraId="23EA4286" w14:textId="77777777" w:rsidR="0090063F" w:rsidRPr="001E36D2" w:rsidRDefault="0090063F" w:rsidP="0090063F">
      <w:pPr>
        <w:jc w:val="both"/>
        <w:rPr>
          <w:b/>
          <w:bCs/>
          <w:u w:val="single"/>
        </w:rPr>
      </w:pPr>
      <w:r w:rsidRPr="001E36D2">
        <w:rPr>
          <w:b/>
          <w:bCs/>
          <w:u w:val="single"/>
        </w:rPr>
        <w:t>НАЧИН ИСПОРУКЕ</w:t>
      </w:r>
    </w:p>
    <w:p w14:paraId="6D06CC45" w14:textId="77777777" w:rsidR="0090063F" w:rsidRPr="001E36D2" w:rsidRDefault="0090063F" w:rsidP="0090063F">
      <w:pPr>
        <w:jc w:val="both"/>
        <w:rPr>
          <w:bCs/>
          <w:lang w:val="sr-Latn-CS"/>
        </w:rPr>
      </w:pPr>
      <w:r w:rsidRPr="001E36D2">
        <w:rPr>
          <w:bCs/>
          <w:lang w:val="sr-Latn-CS"/>
        </w:rPr>
        <w:t>Наручилац захтева да  испорука буде сукцесивна</w:t>
      </w:r>
      <w:r w:rsidRPr="001E36D2">
        <w:rPr>
          <w:bCs/>
        </w:rPr>
        <w:t xml:space="preserve">, </w:t>
      </w:r>
      <w:r w:rsidRPr="001E36D2">
        <w:rPr>
          <w:bCs/>
          <w:lang w:val="sr-Latn-CS"/>
        </w:rPr>
        <w:t xml:space="preserve">по захтеву који </w:t>
      </w:r>
      <w:r w:rsidRPr="001E36D2">
        <w:rPr>
          <w:bCs/>
        </w:rPr>
        <w:t>наручилац подноси на месечном нивоу, на контакте које понуђач достави у својој понуди</w:t>
      </w:r>
      <w:r w:rsidRPr="001E36D2">
        <w:rPr>
          <w:bCs/>
          <w:lang w:val="sr-Latn-CS"/>
        </w:rPr>
        <w:t>.</w:t>
      </w:r>
    </w:p>
    <w:p w14:paraId="38D758BF" w14:textId="77777777" w:rsidR="0090063F" w:rsidRPr="001E36D2" w:rsidRDefault="0090063F" w:rsidP="0090063F">
      <w:pPr>
        <w:jc w:val="both"/>
        <w:rPr>
          <w:bCs/>
          <w:lang w:val="sr-Latn-CS"/>
        </w:rPr>
      </w:pPr>
      <w:r w:rsidRPr="001E36D2">
        <w:rPr>
          <w:bCs/>
        </w:rPr>
        <w:t>И</w:t>
      </w:r>
      <w:r w:rsidRPr="001E36D2">
        <w:rPr>
          <w:bCs/>
          <w:lang w:val="sr-Latn-CS"/>
        </w:rPr>
        <w:t xml:space="preserve">спорука </w:t>
      </w:r>
      <w:r w:rsidRPr="001E36D2">
        <w:rPr>
          <w:bCs/>
        </w:rPr>
        <w:t xml:space="preserve">је могуће извршити </w:t>
      </w:r>
      <w:r w:rsidRPr="001E36D2">
        <w:rPr>
          <w:lang w:val="sr-Latn-CS"/>
        </w:rPr>
        <w:t>радним даном у периоду од 7</w:t>
      </w:r>
      <w:proofErr w:type="gramStart"/>
      <w:r w:rsidRPr="001E36D2">
        <w:rPr>
          <w:lang w:val="sr-Latn-CS"/>
        </w:rPr>
        <w:t>,00</w:t>
      </w:r>
      <w:proofErr w:type="gramEnd"/>
      <w:r w:rsidRPr="001E36D2">
        <w:rPr>
          <w:lang w:val="sr-Latn-CS"/>
        </w:rPr>
        <w:t xml:space="preserve"> до 14,00 часова</w:t>
      </w:r>
      <w:r w:rsidRPr="001E36D2">
        <w:t>.</w:t>
      </w:r>
      <w:r w:rsidRPr="001E36D2">
        <w:rPr>
          <w:lang w:val="sr-Latn-CS"/>
        </w:rPr>
        <w:t xml:space="preserve"> Викендом и у време државних празника неће бити испоруке, нити упућивања захтева од стране наручиоца понуђачу</w:t>
      </w:r>
    </w:p>
    <w:p w14:paraId="38745D98" w14:textId="77777777" w:rsidR="0090063F" w:rsidRPr="00726F01" w:rsidRDefault="0090063F" w:rsidP="0090063F">
      <w:pPr>
        <w:jc w:val="both"/>
        <w:rPr>
          <w:iCs/>
        </w:rPr>
      </w:pPr>
    </w:p>
    <w:p w14:paraId="633771A0" w14:textId="77777777" w:rsidR="0090063F" w:rsidRPr="001E36D2" w:rsidRDefault="0090063F" w:rsidP="0090063F">
      <w:pPr>
        <w:jc w:val="both"/>
        <w:rPr>
          <w:b/>
          <w:iCs/>
          <w:u w:val="single"/>
        </w:rPr>
      </w:pPr>
      <w:r w:rsidRPr="001E36D2">
        <w:rPr>
          <w:b/>
          <w:iCs/>
          <w:u w:val="single"/>
        </w:rPr>
        <w:t>МЕСТО ИСПОРУКЕ</w:t>
      </w:r>
    </w:p>
    <w:p w14:paraId="610EE60F" w14:textId="77777777" w:rsidR="0090063F" w:rsidRPr="001E36D2" w:rsidRDefault="0090063F" w:rsidP="0001393F">
      <w:pPr>
        <w:jc w:val="both"/>
      </w:pPr>
      <w:proofErr w:type="gramStart"/>
      <w:r w:rsidRPr="001E36D2">
        <w:rPr>
          <w:iCs/>
        </w:rPr>
        <w:t xml:space="preserve">Место испоруке добара која су предмет јавне набавке је </w:t>
      </w:r>
      <w:r w:rsidRPr="001E36D2">
        <w:rPr>
          <w:noProof/>
        </w:rPr>
        <w:t xml:space="preserve">ФЦО магацин Службе за набавке и складиштење наручиоца, или друго место у кругу Клиничког центра Војводине, по захтеву наручиоца, </w:t>
      </w:r>
      <w:r w:rsidRPr="001E36D2">
        <w:t>са обавезом истовара добара.</w:t>
      </w:r>
      <w:proofErr w:type="gramEnd"/>
    </w:p>
    <w:p w14:paraId="139CAC9C" w14:textId="77777777" w:rsidR="0090063F" w:rsidRPr="00D2477B" w:rsidRDefault="0090063F" w:rsidP="0001393F">
      <w:pPr>
        <w:jc w:val="both"/>
      </w:pPr>
    </w:p>
    <w:p w14:paraId="7C96AA5F" w14:textId="77777777" w:rsidR="0090063F" w:rsidRPr="001E36D2" w:rsidRDefault="0090063F" w:rsidP="0001393F">
      <w:pPr>
        <w:autoSpaceDE w:val="0"/>
        <w:autoSpaceDN w:val="0"/>
        <w:adjustRightInd w:val="0"/>
        <w:jc w:val="both"/>
      </w:pPr>
      <w:r w:rsidRPr="001E36D2">
        <w:t xml:space="preserve">Понуђач је дужан да уз понуду, </w:t>
      </w:r>
      <w:r w:rsidRPr="001E36D2">
        <w:rPr>
          <w:b/>
          <w:u w:val="single"/>
        </w:rPr>
        <w:t>за сва добра</w:t>
      </w:r>
      <w:r w:rsidRPr="001E36D2">
        <w:t xml:space="preserve"> која нуди, достави каталог, извод из</w:t>
      </w:r>
    </w:p>
    <w:p w14:paraId="3B12E637" w14:textId="77777777" w:rsidR="0090063F" w:rsidRPr="001E36D2" w:rsidRDefault="0090063F" w:rsidP="0001393F">
      <w:pPr>
        <w:autoSpaceDE w:val="0"/>
        <w:autoSpaceDN w:val="0"/>
        <w:adjustRightInd w:val="0"/>
        <w:jc w:val="both"/>
      </w:pPr>
      <w:proofErr w:type="gramStart"/>
      <w:r w:rsidRPr="001E36D2">
        <w:t>каталога</w:t>
      </w:r>
      <w:proofErr w:type="gramEnd"/>
      <w:r w:rsidRPr="001E36D2">
        <w:t xml:space="preserve"> или друго штампано издање издато од стране произвођача на српском или</w:t>
      </w:r>
    </w:p>
    <w:p w14:paraId="5F168E71" w14:textId="77777777" w:rsidR="0090063F" w:rsidRPr="001E36D2" w:rsidRDefault="0090063F" w:rsidP="0001393F">
      <w:pPr>
        <w:autoSpaceDE w:val="0"/>
        <w:autoSpaceDN w:val="0"/>
        <w:adjustRightInd w:val="0"/>
        <w:jc w:val="both"/>
      </w:pPr>
      <w:proofErr w:type="gramStart"/>
      <w:r w:rsidRPr="001E36D2">
        <w:t>енглеском</w:t>
      </w:r>
      <w:proofErr w:type="gramEnd"/>
      <w:r w:rsidRPr="001E36D2">
        <w:t xml:space="preserve"> језику са техничким и другим карактеристикама из кога ће наручилац</w:t>
      </w:r>
    </w:p>
    <w:p w14:paraId="7F63634F" w14:textId="77777777" w:rsidR="0090063F" w:rsidRPr="001E36D2" w:rsidRDefault="0090063F" w:rsidP="0001393F">
      <w:pPr>
        <w:autoSpaceDE w:val="0"/>
        <w:autoSpaceDN w:val="0"/>
        <w:adjustRightInd w:val="0"/>
        <w:jc w:val="both"/>
      </w:pPr>
      <w:proofErr w:type="gramStart"/>
      <w:r w:rsidRPr="001E36D2">
        <w:t>недвосмислено</w:t>
      </w:r>
      <w:proofErr w:type="gramEnd"/>
      <w:r w:rsidRPr="001E36D2">
        <w:t xml:space="preserve"> моћи утврдити да понуђена добра одговарају захтеву из конкурсне</w:t>
      </w:r>
    </w:p>
    <w:p w14:paraId="22E5BADF" w14:textId="77777777" w:rsidR="0090063F" w:rsidRPr="00507B62" w:rsidRDefault="0090063F" w:rsidP="0001393F">
      <w:pPr>
        <w:autoSpaceDE w:val="0"/>
        <w:autoSpaceDN w:val="0"/>
        <w:adjustRightInd w:val="0"/>
        <w:jc w:val="both"/>
      </w:pPr>
      <w:proofErr w:type="gramStart"/>
      <w:r w:rsidRPr="001E36D2">
        <w:t>документације.Уколико</w:t>
      </w:r>
      <w:proofErr w:type="gramEnd"/>
      <w:r w:rsidRPr="001E36D2">
        <w:t xml:space="preserve"> доставља на енглеском </w:t>
      </w:r>
      <w:r w:rsidRPr="002050A7">
        <w:rPr>
          <w:lang w:val="sr-Cyrl-RS"/>
        </w:rPr>
        <w:t xml:space="preserve">или неком другом страном </w:t>
      </w:r>
      <w:r w:rsidRPr="002050A7">
        <w:t>језику</w:t>
      </w:r>
      <w:r w:rsidRPr="001E36D2">
        <w:t xml:space="preserve">, понуђач мора доставити оверен превод на српском језику. </w:t>
      </w:r>
      <w:proofErr w:type="gramStart"/>
      <w:r w:rsidRPr="001E36D2">
        <w:t>Понуђач је дужан да у достављеној документацији означи производе који</w:t>
      </w:r>
      <w:r>
        <w:t xml:space="preserve"> </w:t>
      </w:r>
      <w:r w:rsidRPr="001E36D2">
        <w:t>су предмет ове набавке.</w:t>
      </w:r>
      <w:proofErr w:type="gramEnd"/>
      <w:r w:rsidRPr="001E36D2">
        <w:t xml:space="preserve"> </w:t>
      </w:r>
      <w:proofErr w:type="gramStart"/>
      <w:r w:rsidRPr="001E36D2">
        <w:t>Уколико понуђач не достави захтевану документацију или</w:t>
      </w:r>
      <w:r>
        <w:t xml:space="preserve"> </w:t>
      </w:r>
      <w:r w:rsidRPr="001E36D2">
        <w:t>уколико наручилац из ње утврди да понуђена добра нису у складу са захтевом</w:t>
      </w:r>
      <w:r>
        <w:t xml:space="preserve"> </w:t>
      </w:r>
      <w:r w:rsidRPr="001E36D2">
        <w:t xml:space="preserve">наручиоца, наручилац ће његову понуду одбити као </w:t>
      </w:r>
      <w:r>
        <w:t>неодговарајућу.</w:t>
      </w:r>
      <w:proofErr w:type="gramEnd"/>
    </w:p>
    <w:p w14:paraId="623EC983" w14:textId="77777777" w:rsidR="0090063F" w:rsidRPr="00501987" w:rsidRDefault="0090063F" w:rsidP="0001393F">
      <w:pPr>
        <w:autoSpaceDE w:val="0"/>
        <w:autoSpaceDN w:val="0"/>
        <w:adjustRightInd w:val="0"/>
        <w:jc w:val="both"/>
      </w:pPr>
    </w:p>
    <w:p w14:paraId="1DC591E4" w14:textId="77777777" w:rsidR="0090063F" w:rsidRDefault="0090063F" w:rsidP="0090063F">
      <w:pPr>
        <w:rPr>
          <w:b/>
          <w:u w:val="single"/>
        </w:rPr>
      </w:pPr>
      <w:r>
        <w:rPr>
          <w:b/>
          <w:u w:val="single"/>
        </w:rPr>
        <w:t>УЗОРЦИ</w:t>
      </w:r>
    </w:p>
    <w:p w14:paraId="3F7A8F80" w14:textId="77777777" w:rsidR="0090063F" w:rsidRDefault="0090063F" w:rsidP="0090063F">
      <w:pPr>
        <w:rPr>
          <w:b/>
          <w:u w:val="single"/>
        </w:rPr>
      </w:pPr>
    </w:p>
    <w:p w14:paraId="5BDFF9C4" w14:textId="77777777" w:rsidR="0090063F" w:rsidRPr="009C1048" w:rsidRDefault="0090063F" w:rsidP="0090063F">
      <w:pPr>
        <w:rPr>
          <w:b/>
          <w:u w:val="single"/>
        </w:rPr>
      </w:pPr>
      <w:r w:rsidRPr="009C1048">
        <w:rPr>
          <w:bCs/>
          <w:szCs w:val="17"/>
        </w:rPr>
        <w:t xml:space="preserve">Понуђачи су обавезни да уз понуду </w:t>
      </w:r>
      <w:proofErr w:type="gramStart"/>
      <w:r w:rsidRPr="009C1048">
        <w:rPr>
          <w:bCs/>
          <w:szCs w:val="17"/>
        </w:rPr>
        <w:t>доставе  узораке</w:t>
      </w:r>
      <w:proofErr w:type="gramEnd"/>
      <w:r w:rsidRPr="009C1048">
        <w:rPr>
          <w:bCs/>
          <w:szCs w:val="17"/>
        </w:rPr>
        <w:t>;</w:t>
      </w:r>
    </w:p>
    <w:tbl>
      <w:tblPr>
        <w:tblStyle w:val="TableGrid"/>
        <w:tblW w:w="0" w:type="auto"/>
        <w:tblLayout w:type="fixed"/>
        <w:tblLook w:val="04A0" w:firstRow="1" w:lastRow="0" w:firstColumn="1" w:lastColumn="0" w:noHBand="0" w:noVBand="1"/>
      </w:tblPr>
      <w:tblGrid>
        <w:gridCol w:w="468"/>
        <w:gridCol w:w="5567"/>
        <w:gridCol w:w="3018"/>
      </w:tblGrid>
      <w:tr w:rsidR="0090063F" w:rsidRPr="001E36D2" w14:paraId="737ED6FA" w14:textId="77777777" w:rsidTr="008F2278">
        <w:tc>
          <w:tcPr>
            <w:tcW w:w="468" w:type="dxa"/>
            <w:tcBorders>
              <w:top w:val="single" w:sz="4" w:space="0" w:color="auto"/>
              <w:left w:val="single" w:sz="4" w:space="0" w:color="auto"/>
              <w:bottom w:val="single" w:sz="4" w:space="0" w:color="auto"/>
              <w:right w:val="single" w:sz="4" w:space="0" w:color="auto"/>
            </w:tcBorders>
          </w:tcPr>
          <w:p w14:paraId="3A7DACFE" w14:textId="77777777" w:rsidR="0090063F" w:rsidRPr="001E36D2" w:rsidRDefault="0090063F" w:rsidP="008F2278">
            <w:pPr>
              <w:rPr>
                <w:noProof/>
                <w:lang w:val="en-US"/>
              </w:rPr>
            </w:pPr>
          </w:p>
        </w:tc>
        <w:tc>
          <w:tcPr>
            <w:tcW w:w="5567" w:type="dxa"/>
            <w:tcBorders>
              <w:top w:val="single" w:sz="4" w:space="0" w:color="auto"/>
              <w:left w:val="single" w:sz="4" w:space="0" w:color="auto"/>
              <w:bottom w:val="single" w:sz="4" w:space="0" w:color="auto"/>
              <w:right w:val="single" w:sz="4" w:space="0" w:color="auto"/>
            </w:tcBorders>
          </w:tcPr>
          <w:p w14:paraId="02626F7C" w14:textId="77777777" w:rsidR="0090063F" w:rsidRPr="001E36D2" w:rsidRDefault="0090063F" w:rsidP="008F2278">
            <w:pPr>
              <w:rPr>
                <w:noProof/>
              </w:rPr>
            </w:pPr>
            <w:r w:rsidRPr="001E36D2">
              <w:rPr>
                <w:noProof/>
              </w:rPr>
              <w:t>Назив добара</w:t>
            </w:r>
          </w:p>
        </w:tc>
        <w:tc>
          <w:tcPr>
            <w:tcW w:w="3018" w:type="dxa"/>
            <w:tcBorders>
              <w:top w:val="single" w:sz="4" w:space="0" w:color="auto"/>
              <w:left w:val="single" w:sz="4" w:space="0" w:color="auto"/>
              <w:bottom w:val="single" w:sz="4" w:space="0" w:color="auto"/>
              <w:right w:val="single" w:sz="4" w:space="0" w:color="auto"/>
            </w:tcBorders>
          </w:tcPr>
          <w:p w14:paraId="155B880B" w14:textId="77777777" w:rsidR="0090063F" w:rsidRPr="001E36D2" w:rsidRDefault="0090063F" w:rsidP="008F2278">
            <w:r w:rsidRPr="001E36D2">
              <w:t>Узорак</w:t>
            </w:r>
          </w:p>
        </w:tc>
      </w:tr>
      <w:tr w:rsidR="0090063F" w:rsidRPr="001E36D2" w14:paraId="111D92A3" w14:textId="77777777" w:rsidTr="008F2278">
        <w:tc>
          <w:tcPr>
            <w:tcW w:w="468" w:type="dxa"/>
            <w:tcBorders>
              <w:top w:val="single" w:sz="4" w:space="0" w:color="auto"/>
              <w:left w:val="single" w:sz="4" w:space="0" w:color="auto"/>
              <w:bottom w:val="single" w:sz="4" w:space="0" w:color="auto"/>
              <w:right w:val="single" w:sz="4" w:space="0" w:color="auto"/>
            </w:tcBorders>
            <w:hideMark/>
          </w:tcPr>
          <w:p w14:paraId="640A2283" w14:textId="77777777" w:rsidR="0090063F" w:rsidRPr="001E36D2" w:rsidRDefault="0090063F" w:rsidP="008F2278">
            <w:r w:rsidRPr="001E36D2">
              <w:rPr>
                <w:noProof/>
                <w:lang w:val="en-US"/>
              </w:rPr>
              <w:t>1</w:t>
            </w:r>
          </w:p>
        </w:tc>
        <w:tc>
          <w:tcPr>
            <w:tcW w:w="5567" w:type="dxa"/>
            <w:tcBorders>
              <w:top w:val="single" w:sz="4" w:space="0" w:color="auto"/>
              <w:left w:val="single" w:sz="4" w:space="0" w:color="auto"/>
              <w:bottom w:val="single" w:sz="4" w:space="0" w:color="auto"/>
              <w:right w:val="single" w:sz="4" w:space="0" w:color="auto"/>
            </w:tcBorders>
            <w:hideMark/>
          </w:tcPr>
          <w:p w14:paraId="73DAF8CB" w14:textId="3DA56B4F" w:rsidR="0090063F" w:rsidRPr="00F578BC" w:rsidRDefault="0090063F" w:rsidP="008F2278">
            <w:r w:rsidRPr="00F578BC">
              <w:rPr>
                <w:bCs/>
                <w:lang w:val="sr-Cyrl-RS"/>
              </w:rPr>
              <w:t>Жути</w:t>
            </w:r>
            <w:r w:rsidRPr="00F578BC">
              <w:rPr>
                <w:bCs/>
              </w:rPr>
              <w:t xml:space="preserve"> контејнер за </w:t>
            </w:r>
            <w:r w:rsidRPr="00F578BC">
              <w:rPr>
                <w:bCs/>
                <w:lang w:val="sr-Cyrl-RS"/>
              </w:rPr>
              <w:t>инфективни отпад</w:t>
            </w:r>
            <w:r w:rsidRPr="00F578BC">
              <w:rPr>
                <w:bCs/>
              </w:rPr>
              <w:t xml:space="preserve"> </w:t>
            </w:r>
            <w:r w:rsidRPr="00F578BC">
              <w:rPr>
                <w:bCs/>
                <w:lang w:val="sr-Cyrl-RS"/>
              </w:rPr>
              <w:t>-</w:t>
            </w:r>
            <w:r w:rsidRPr="00F578BC">
              <w:t>запремине</w:t>
            </w:r>
            <w:r w:rsidRPr="00F578BC">
              <w:rPr>
                <w:lang w:val="sr-Cyrl-RS"/>
              </w:rPr>
              <w:t xml:space="preserve"> минимално</w:t>
            </w:r>
            <w:r w:rsidRPr="00F578BC">
              <w:t xml:space="preserve"> </w:t>
            </w:r>
            <w:r w:rsidRPr="00F578BC">
              <w:rPr>
                <w:bCs/>
              </w:rPr>
              <w:t>3</w:t>
            </w:r>
            <w:r w:rsidR="00F663FB" w:rsidRPr="00F578BC">
              <w:rPr>
                <w:bCs/>
                <w:lang w:val="sr-Cyrl-RS"/>
              </w:rPr>
              <w:t>,5</w:t>
            </w:r>
            <w:r w:rsidRPr="00F578BC">
              <w:rPr>
                <w:bCs/>
              </w:rPr>
              <w:t xml:space="preserve"> литре</w:t>
            </w:r>
          </w:p>
        </w:tc>
        <w:tc>
          <w:tcPr>
            <w:tcW w:w="3018" w:type="dxa"/>
            <w:tcBorders>
              <w:top w:val="single" w:sz="4" w:space="0" w:color="auto"/>
              <w:left w:val="single" w:sz="4" w:space="0" w:color="auto"/>
              <w:bottom w:val="single" w:sz="4" w:space="0" w:color="auto"/>
              <w:right w:val="single" w:sz="4" w:space="0" w:color="auto"/>
            </w:tcBorders>
            <w:hideMark/>
          </w:tcPr>
          <w:p w14:paraId="32877198" w14:textId="77777777" w:rsidR="0090063F" w:rsidRPr="001E36D2" w:rsidRDefault="0090063F" w:rsidP="008F2278">
            <w:r w:rsidRPr="001E36D2">
              <w:t>ДА -</w:t>
            </w:r>
            <w:r>
              <w:rPr>
                <w:lang w:val="sr-Cyrl-RS"/>
              </w:rPr>
              <w:t>1</w:t>
            </w:r>
            <w:r w:rsidRPr="001E36D2">
              <w:t>ком</w:t>
            </w:r>
          </w:p>
        </w:tc>
      </w:tr>
      <w:tr w:rsidR="0090063F" w:rsidRPr="001E36D2" w14:paraId="420388E4" w14:textId="77777777" w:rsidTr="008F2278">
        <w:tc>
          <w:tcPr>
            <w:tcW w:w="468" w:type="dxa"/>
            <w:tcBorders>
              <w:top w:val="single" w:sz="4" w:space="0" w:color="auto"/>
              <w:left w:val="single" w:sz="4" w:space="0" w:color="auto"/>
              <w:bottom w:val="single" w:sz="4" w:space="0" w:color="auto"/>
              <w:right w:val="single" w:sz="4" w:space="0" w:color="auto"/>
            </w:tcBorders>
            <w:hideMark/>
          </w:tcPr>
          <w:p w14:paraId="368F3675" w14:textId="77777777" w:rsidR="0090063F" w:rsidRPr="001E36D2" w:rsidRDefault="0090063F" w:rsidP="008F2278">
            <w:r w:rsidRPr="001E36D2">
              <w:rPr>
                <w:noProof/>
                <w:lang w:val="en-US"/>
              </w:rPr>
              <w:t>2</w:t>
            </w:r>
          </w:p>
        </w:tc>
        <w:tc>
          <w:tcPr>
            <w:tcW w:w="5567" w:type="dxa"/>
            <w:tcBorders>
              <w:top w:val="single" w:sz="4" w:space="0" w:color="auto"/>
              <w:left w:val="single" w:sz="4" w:space="0" w:color="auto"/>
              <w:bottom w:val="single" w:sz="4" w:space="0" w:color="auto"/>
              <w:right w:val="single" w:sz="4" w:space="0" w:color="auto"/>
            </w:tcBorders>
            <w:hideMark/>
          </w:tcPr>
          <w:p w14:paraId="2F28E5AB" w14:textId="7B2CBF33" w:rsidR="0090063F" w:rsidRPr="00F578BC" w:rsidRDefault="0090063F" w:rsidP="008F2278">
            <w:pPr>
              <w:jc w:val="both"/>
              <w:rPr>
                <w:b/>
                <w:bCs/>
                <w:lang w:val="en-US"/>
              </w:rPr>
            </w:pPr>
            <w:r w:rsidRPr="00F578BC">
              <w:rPr>
                <w:bCs/>
                <w:lang w:val="sr-Cyrl-RS"/>
              </w:rPr>
              <w:t>Љубичасти контејнери за цитостатички отпад</w:t>
            </w:r>
            <w:r w:rsidRPr="00F578BC">
              <w:t xml:space="preserve"> </w:t>
            </w:r>
            <w:r w:rsidRPr="00F578BC">
              <w:rPr>
                <w:lang w:val="sr-Cyrl-RS"/>
              </w:rPr>
              <w:t>-</w:t>
            </w:r>
            <w:r w:rsidRPr="00F578BC">
              <w:t>запремине</w:t>
            </w:r>
            <w:r w:rsidRPr="00F578BC">
              <w:rPr>
                <w:lang w:val="sr-Cyrl-RS"/>
              </w:rPr>
              <w:t xml:space="preserve"> </w:t>
            </w:r>
            <w:r w:rsidR="00F3557B" w:rsidRPr="00F578BC">
              <w:rPr>
                <w:lang w:val="sr-Cyrl-RS"/>
              </w:rPr>
              <w:t>минимално</w:t>
            </w:r>
            <w:r w:rsidR="00F3557B" w:rsidRPr="00F578BC">
              <w:t xml:space="preserve"> </w:t>
            </w:r>
            <w:r w:rsidR="00F3557B" w:rsidRPr="00F578BC">
              <w:rPr>
                <w:bCs/>
                <w:lang w:val="en-US"/>
              </w:rPr>
              <w:t>3</w:t>
            </w:r>
            <w:r w:rsidR="00F3557B" w:rsidRPr="00F578BC">
              <w:rPr>
                <w:bCs/>
                <w:lang w:val="sr-Cyrl-RS"/>
              </w:rPr>
              <w:t xml:space="preserve"> </w:t>
            </w:r>
            <w:r w:rsidR="00F3557B" w:rsidRPr="00F578BC">
              <w:t>литре</w:t>
            </w:r>
            <w:r w:rsidR="00F3557B" w:rsidRPr="00F578BC">
              <w:rPr>
                <w:bCs/>
                <w:lang w:val="sr-Cyrl-RS"/>
              </w:rPr>
              <w:t xml:space="preserve"> до </w:t>
            </w:r>
            <w:r w:rsidR="00F3557B" w:rsidRPr="00F578BC">
              <w:rPr>
                <w:bCs/>
                <w:lang w:val="en-US"/>
              </w:rPr>
              <w:t>4</w:t>
            </w:r>
            <w:r w:rsidR="00F3557B" w:rsidRPr="00F578BC">
              <w:rPr>
                <w:bCs/>
                <w:lang w:val="sr-Cyrl-RS"/>
              </w:rPr>
              <w:t xml:space="preserve"> литара.</w:t>
            </w:r>
          </w:p>
        </w:tc>
        <w:tc>
          <w:tcPr>
            <w:tcW w:w="3018" w:type="dxa"/>
            <w:tcBorders>
              <w:top w:val="single" w:sz="4" w:space="0" w:color="auto"/>
              <w:left w:val="single" w:sz="4" w:space="0" w:color="auto"/>
              <w:bottom w:val="single" w:sz="4" w:space="0" w:color="auto"/>
              <w:right w:val="single" w:sz="4" w:space="0" w:color="auto"/>
            </w:tcBorders>
            <w:hideMark/>
          </w:tcPr>
          <w:p w14:paraId="4EFFAFAE" w14:textId="77777777" w:rsidR="0090063F" w:rsidRPr="001E36D2" w:rsidRDefault="0090063F" w:rsidP="008F2278">
            <w:r w:rsidRPr="001E36D2">
              <w:t>ДА -</w:t>
            </w:r>
            <w:r>
              <w:rPr>
                <w:lang w:val="sr-Cyrl-RS"/>
              </w:rPr>
              <w:t>1</w:t>
            </w:r>
            <w:r w:rsidRPr="001E36D2">
              <w:t>ком</w:t>
            </w:r>
          </w:p>
        </w:tc>
      </w:tr>
      <w:tr w:rsidR="0090063F" w:rsidRPr="001E36D2" w14:paraId="3BF859DA" w14:textId="77777777" w:rsidTr="008F2278">
        <w:tc>
          <w:tcPr>
            <w:tcW w:w="468" w:type="dxa"/>
            <w:tcBorders>
              <w:top w:val="single" w:sz="4" w:space="0" w:color="auto"/>
              <w:left w:val="single" w:sz="4" w:space="0" w:color="auto"/>
              <w:bottom w:val="single" w:sz="4" w:space="0" w:color="auto"/>
              <w:right w:val="single" w:sz="4" w:space="0" w:color="auto"/>
            </w:tcBorders>
            <w:hideMark/>
          </w:tcPr>
          <w:p w14:paraId="1CA77523" w14:textId="77777777" w:rsidR="0090063F" w:rsidRPr="001E36D2" w:rsidRDefault="0090063F" w:rsidP="008F2278">
            <w:r w:rsidRPr="001E36D2">
              <w:rPr>
                <w:noProof/>
                <w:lang w:val="en-US"/>
              </w:rPr>
              <w:t>3</w:t>
            </w:r>
          </w:p>
        </w:tc>
        <w:tc>
          <w:tcPr>
            <w:tcW w:w="5567" w:type="dxa"/>
            <w:tcBorders>
              <w:top w:val="single" w:sz="4" w:space="0" w:color="auto"/>
              <w:left w:val="single" w:sz="4" w:space="0" w:color="auto"/>
              <w:bottom w:val="single" w:sz="4" w:space="0" w:color="auto"/>
              <w:right w:val="single" w:sz="4" w:space="0" w:color="auto"/>
            </w:tcBorders>
            <w:hideMark/>
          </w:tcPr>
          <w:p w14:paraId="5F457F2D" w14:textId="2564E223" w:rsidR="0090063F" w:rsidRPr="00F578BC" w:rsidRDefault="0090063F" w:rsidP="008F2278">
            <w:pPr>
              <w:jc w:val="both"/>
              <w:rPr>
                <w:b/>
                <w:bCs/>
                <w:lang w:val="en-US"/>
              </w:rPr>
            </w:pPr>
            <w:r w:rsidRPr="00F578BC">
              <w:rPr>
                <w:bCs/>
                <w:lang w:val="sr-Cyrl-RS"/>
              </w:rPr>
              <w:t xml:space="preserve">Црвени  контејнери за хемијски отпад – </w:t>
            </w:r>
            <w:r w:rsidRPr="00F578BC">
              <w:t>запремине</w:t>
            </w:r>
            <w:r w:rsidRPr="00F578BC">
              <w:rPr>
                <w:lang w:val="sr-Cyrl-RS"/>
              </w:rPr>
              <w:t xml:space="preserve"> </w:t>
            </w:r>
            <w:r w:rsidR="00F3557B" w:rsidRPr="00F578BC">
              <w:rPr>
                <w:lang w:val="sr-Cyrl-RS"/>
              </w:rPr>
              <w:t>минимално</w:t>
            </w:r>
            <w:r w:rsidR="00F3557B" w:rsidRPr="00F578BC">
              <w:t xml:space="preserve"> </w:t>
            </w:r>
            <w:r w:rsidR="00F3557B" w:rsidRPr="00F578BC">
              <w:rPr>
                <w:bCs/>
                <w:lang w:val="en-US"/>
              </w:rPr>
              <w:t>3</w:t>
            </w:r>
            <w:r w:rsidR="00F3557B" w:rsidRPr="00F578BC">
              <w:rPr>
                <w:bCs/>
                <w:lang w:val="sr-Cyrl-RS"/>
              </w:rPr>
              <w:t xml:space="preserve"> </w:t>
            </w:r>
            <w:r w:rsidR="00F3557B" w:rsidRPr="00F578BC">
              <w:t>литре</w:t>
            </w:r>
            <w:r w:rsidR="00F3557B" w:rsidRPr="00F578BC">
              <w:rPr>
                <w:bCs/>
                <w:lang w:val="sr-Cyrl-RS"/>
              </w:rPr>
              <w:t xml:space="preserve"> до </w:t>
            </w:r>
            <w:r w:rsidR="00F3557B" w:rsidRPr="00F578BC">
              <w:rPr>
                <w:bCs/>
                <w:lang w:val="en-US"/>
              </w:rPr>
              <w:t>4</w:t>
            </w:r>
            <w:r w:rsidR="00F3557B" w:rsidRPr="00F578BC">
              <w:rPr>
                <w:bCs/>
                <w:lang w:val="sr-Cyrl-RS"/>
              </w:rPr>
              <w:t xml:space="preserve"> литара.</w:t>
            </w:r>
          </w:p>
        </w:tc>
        <w:tc>
          <w:tcPr>
            <w:tcW w:w="3018" w:type="dxa"/>
            <w:tcBorders>
              <w:top w:val="single" w:sz="4" w:space="0" w:color="auto"/>
              <w:left w:val="single" w:sz="4" w:space="0" w:color="auto"/>
              <w:bottom w:val="single" w:sz="4" w:space="0" w:color="auto"/>
              <w:right w:val="single" w:sz="4" w:space="0" w:color="auto"/>
            </w:tcBorders>
            <w:hideMark/>
          </w:tcPr>
          <w:p w14:paraId="082CDBC9" w14:textId="77777777" w:rsidR="0090063F" w:rsidRPr="001E36D2" w:rsidRDefault="0090063F" w:rsidP="008F2278">
            <w:r w:rsidRPr="001E36D2">
              <w:t>ДА -</w:t>
            </w:r>
            <w:r>
              <w:rPr>
                <w:lang w:val="sr-Cyrl-RS"/>
              </w:rPr>
              <w:t>1</w:t>
            </w:r>
            <w:r w:rsidRPr="001E36D2">
              <w:t>ком</w:t>
            </w:r>
          </w:p>
        </w:tc>
      </w:tr>
      <w:tr w:rsidR="0090063F" w:rsidRPr="001E36D2" w14:paraId="38A030BF" w14:textId="77777777" w:rsidTr="008F2278">
        <w:tc>
          <w:tcPr>
            <w:tcW w:w="468" w:type="dxa"/>
            <w:tcBorders>
              <w:top w:val="single" w:sz="4" w:space="0" w:color="auto"/>
              <w:left w:val="single" w:sz="4" w:space="0" w:color="auto"/>
              <w:bottom w:val="single" w:sz="4" w:space="0" w:color="auto"/>
              <w:right w:val="single" w:sz="4" w:space="0" w:color="auto"/>
            </w:tcBorders>
            <w:hideMark/>
          </w:tcPr>
          <w:p w14:paraId="419BE400" w14:textId="77777777" w:rsidR="0090063F" w:rsidRPr="001E36D2" w:rsidRDefault="0090063F" w:rsidP="008F2278">
            <w:r w:rsidRPr="001E36D2">
              <w:rPr>
                <w:noProof/>
                <w:lang w:val="en-US"/>
              </w:rPr>
              <w:t>4</w:t>
            </w:r>
          </w:p>
        </w:tc>
        <w:tc>
          <w:tcPr>
            <w:tcW w:w="5567" w:type="dxa"/>
            <w:tcBorders>
              <w:top w:val="single" w:sz="4" w:space="0" w:color="auto"/>
              <w:left w:val="single" w:sz="4" w:space="0" w:color="auto"/>
              <w:bottom w:val="single" w:sz="4" w:space="0" w:color="auto"/>
              <w:right w:val="single" w:sz="4" w:space="0" w:color="auto"/>
            </w:tcBorders>
            <w:hideMark/>
          </w:tcPr>
          <w:p w14:paraId="1486ABBE" w14:textId="777E534D" w:rsidR="0090063F" w:rsidRPr="00F578BC" w:rsidRDefault="0090063F" w:rsidP="008F2278">
            <w:pPr>
              <w:jc w:val="both"/>
              <w:rPr>
                <w:lang w:val="sr-Cyrl-RS"/>
              </w:rPr>
            </w:pPr>
            <w:r w:rsidRPr="00F578BC">
              <w:rPr>
                <w:lang w:val="sr-Cyrl-RS"/>
              </w:rPr>
              <w:t xml:space="preserve">Жути </w:t>
            </w:r>
            <w:r w:rsidRPr="00F578BC">
              <w:rPr>
                <w:bCs/>
              </w:rPr>
              <w:t xml:space="preserve">контејнер за </w:t>
            </w:r>
            <w:r w:rsidRPr="00F578BC">
              <w:rPr>
                <w:bCs/>
                <w:lang w:val="sr-Cyrl-RS"/>
              </w:rPr>
              <w:t xml:space="preserve">ифективни отпад - </w:t>
            </w:r>
            <w:r w:rsidRPr="00F578BC">
              <w:t>запремине</w:t>
            </w:r>
            <w:r w:rsidRPr="00F578BC">
              <w:rPr>
                <w:lang w:val="sr-Cyrl-RS"/>
              </w:rPr>
              <w:t xml:space="preserve"> минимално</w:t>
            </w:r>
            <w:r w:rsidRPr="00F578BC">
              <w:t xml:space="preserve"> </w:t>
            </w:r>
            <w:r w:rsidRPr="00F578BC">
              <w:rPr>
                <w:bCs/>
                <w:lang w:val="sr-Cyrl-RS"/>
              </w:rPr>
              <w:t>6</w:t>
            </w:r>
            <w:r w:rsidRPr="00F578BC">
              <w:rPr>
                <w:bCs/>
              </w:rPr>
              <w:t xml:space="preserve"> литр</w:t>
            </w:r>
            <w:r w:rsidRPr="00F578BC">
              <w:rPr>
                <w:bCs/>
                <w:lang w:val="sr-Cyrl-RS"/>
              </w:rPr>
              <w:t>а</w:t>
            </w:r>
            <w:r w:rsidR="002A61BC" w:rsidRPr="00F578BC">
              <w:rPr>
                <w:bCs/>
                <w:lang w:val="sr-Cyrl-RS"/>
              </w:rPr>
              <w:t xml:space="preserve"> до 7 литара</w:t>
            </w:r>
            <w:r w:rsidRPr="00F578BC">
              <w:rPr>
                <w:bCs/>
                <w:lang w:val="sr-Cyrl-RS"/>
              </w:rPr>
              <w:t>.</w:t>
            </w:r>
          </w:p>
        </w:tc>
        <w:tc>
          <w:tcPr>
            <w:tcW w:w="3018" w:type="dxa"/>
            <w:tcBorders>
              <w:top w:val="single" w:sz="4" w:space="0" w:color="auto"/>
              <w:left w:val="single" w:sz="4" w:space="0" w:color="auto"/>
              <w:bottom w:val="single" w:sz="4" w:space="0" w:color="auto"/>
              <w:right w:val="single" w:sz="4" w:space="0" w:color="auto"/>
            </w:tcBorders>
            <w:hideMark/>
          </w:tcPr>
          <w:p w14:paraId="0D776667" w14:textId="77777777" w:rsidR="0090063F" w:rsidRPr="001E36D2" w:rsidRDefault="0090063F" w:rsidP="008F2278">
            <w:r w:rsidRPr="001E36D2">
              <w:t>ДА -</w:t>
            </w:r>
            <w:r>
              <w:rPr>
                <w:lang w:val="sr-Cyrl-RS"/>
              </w:rPr>
              <w:t>1</w:t>
            </w:r>
            <w:r w:rsidRPr="001E36D2">
              <w:t>ком</w:t>
            </w:r>
          </w:p>
        </w:tc>
      </w:tr>
      <w:tr w:rsidR="0090063F" w:rsidRPr="001E36D2" w14:paraId="48A98DCA" w14:textId="77777777" w:rsidTr="006C3B9D">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747AD31E" w14:textId="77777777" w:rsidR="0090063F" w:rsidRPr="006C3B9D" w:rsidRDefault="0090063F" w:rsidP="008F2278">
            <w:r w:rsidRPr="006C3B9D">
              <w:rPr>
                <w:noProof/>
                <w:lang w:val="en-US"/>
              </w:rPr>
              <w:lastRenderedPageBreak/>
              <w:t>5</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27022DE5" w14:textId="77777777" w:rsidR="0090063F" w:rsidRPr="00F663FB" w:rsidRDefault="0090063F" w:rsidP="008F2278">
            <w:pPr>
              <w:jc w:val="both"/>
              <w:rPr>
                <w:highlight w:val="yellow"/>
              </w:rPr>
            </w:pPr>
            <w:r w:rsidRPr="002A61BC">
              <w:rPr>
                <w:bCs/>
                <w:lang w:val="sr-Cyrl-RS"/>
              </w:rPr>
              <w:t xml:space="preserve">Жуте канте за прикупљање инфективног отпада </w:t>
            </w:r>
            <w:r w:rsidRPr="002A61BC">
              <w:t xml:space="preserve">канте (megabox) </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19A777BF" w14:textId="77777777" w:rsidR="0090063F" w:rsidRPr="006C3B9D" w:rsidRDefault="0090063F" w:rsidP="008F2278">
            <w:r w:rsidRPr="006C3B9D">
              <w:t>ДА -1ком</w:t>
            </w:r>
          </w:p>
        </w:tc>
      </w:tr>
      <w:tr w:rsidR="0090063F" w:rsidRPr="001E36D2" w14:paraId="065433C2" w14:textId="77777777" w:rsidTr="006C3B9D">
        <w:trPr>
          <w:trHeight w:val="118"/>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BB14916" w14:textId="77777777" w:rsidR="0090063F" w:rsidRPr="006C3B9D" w:rsidRDefault="0090063F" w:rsidP="008F2278">
            <w:r w:rsidRPr="006C3B9D">
              <w:rPr>
                <w:noProof/>
              </w:rPr>
              <w:t>6</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4B4DAE81" w14:textId="77777777" w:rsidR="0090063F" w:rsidRPr="002A61BC" w:rsidRDefault="0090063F" w:rsidP="008F2278">
            <w:pPr>
              <w:jc w:val="both"/>
              <w:rPr>
                <w:lang w:val="sr-Cyrl-RS"/>
              </w:rPr>
            </w:pPr>
            <w:r w:rsidRPr="002A61BC">
              <w:rPr>
                <w:lang w:val="sr-Cyrl-RS"/>
              </w:rPr>
              <w:t>Жуте кесе за инфективни материјал</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7E2C58B6" w14:textId="77777777" w:rsidR="0090063F" w:rsidRPr="006C3B9D" w:rsidRDefault="0090063F" w:rsidP="008F2278">
            <w:r w:rsidRPr="006C3B9D">
              <w:t>ДА -</w:t>
            </w:r>
            <w:r w:rsidRPr="006C3B9D">
              <w:rPr>
                <w:lang w:val="sr-Cyrl-RS"/>
              </w:rPr>
              <w:t>1</w:t>
            </w:r>
            <w:r w:rsidRPr="006C3B9D">
              <w:t>ком</w:t>
            </w:r>
          </w:p>
        </w:tc>
      </w:tr>
      <w:tr w:rsidR="0090063F" w:rsidRPr="001E36D2" w14:paraId="2CD78E9E" w14:textId="77777777" w:rsidTr="006C3B9D">
        <w:trPr>
          <w:trHeight w:val="253"/>
        </w:trPr>
        <w:tc>
          <w:tcPr>
            <w:tcW w:w="468" w:type="dxa"/>
            <w:tcBorders>
              <w:top w:val="single" w:sz="4" w:space="0" w:color="auto"/>
              <w:left w:val="single" w:sz="4" w:space="0" w:color="auto"/>
              <w:bottom w:val="single" w:sz="4" w:space="0" w:color="auto"/>
              <w:right w:val="single" w:sz="4" w:space="0" w:color="auto"/>
            </w:tcBorders>
            <w:shd w:val="clear" w:color="auto" w:fill="auto"/>
          </w:tcPr>
          <w:p w14:paraId="675253B2" w14:textId="77777777" w:rsidR="0090063F" w:rsidRPr="006C3B9D" w:rsidRDefault="0090063F" w:rsidP="008F2278">
            <w:pPr>
              <w:rPr>
                <w:noProof/>
                <w:lang w:val="sr-Cyrl-RS"/>
              </w:rPr>
            </w:pPr>
            <w:r w:rsidRPr="006C3B9D">
              <w:rPr>
                <w:noProof/>
                <w:lang w:val="sr-Cyrl-RS"/>
              </w:rPr>
              <w:t>7</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5C61B2AC" w14:textId="77777777" w:rsidR="0090063F" w:rsidRPr="002A61BC" w:rsidRDefault="0090063F" w:rsidP="008F2278">
            <w:pPr>
              <w:jc w:val="both"/>
              <w:rPr>
                <w:lang w:val="sr-Cyrl-RS"/>
              </w:rPr>
            </w:pPr>
            <w:r w:rsidRPr="002A61BC">
              <w:rPr>
                <w:lang w:val="sr-Cyrl-RS"/>
              </w:rPr>
              <w:t>Црне кесе за одлагање стерилисаног материјала</w:t>
            </w:r>
          </w:p>
        </w:tc>
        <w:tc>
          <w:tcPr>
            <w:tcW w:w="3018" w:type="dxa"/>
            <w:tcBorders>
              <w:top w:val="single" w:sz="4" w:space="0" w:color="auto"/>
              <w:left w:val="single" w:sz="4" w:space="0" w:color="auto"/>
              <w:bottom w:val="single" w:sz="4" w:space="0" w:color="auto"/>
              <w:right w:val="single" w:sz="4" w:space="0" w:color="auto"/>
            </w:tcBorders>
            <w:shd w:val="clear" w:color="auto" w:fill="auto"/>
          </w:tcPr>
          <w:p w14:paraId="2B10569D" w14:textId="77777777" w:rsidR="0090063F" w:rsidRPr="006C3B9D" w:rsidRDefault="0090063F" w:rsidP="008F2278">
            <w:r w:rsidRPr="006C3B9D">
              <w:t>ДА -</w:t>
            </w:r>
            <w:r w:rsidRPr="006C3B9D">
              <w:rPr>
                <w:lang w:val="sr-Cyrl-RS"/>
              </w:rPr>
              <w:t>1</w:t>
            </w:r>
            <w:r w:rsidRPr="006C3B9D">
              <w:t>ком</w:t>
            </w:r>
          </w:p>
        </w:tc>
      </w:tr>
      <w:tr w:rsidR="0090063F" w:rsidRPr="001E36D2" w14:paraId="44D3E53F" w14:textId="77777777" w:rsidTr="006C3B9D">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3737D3AF" w14:textId="4EBE9DC1" w:rsidR="0090063F" w:rsidRPr="006C3B9D" w:rsidRDefault="003878A6" w:rsidP="008F2278">
            <w:pPr>
              <w:rPr>
                <w:lang w:val="sr-Cyrl-RS"/>
              </w:rPr>
            </w:pPr>
            <w:r w:rsidRPr="006C3B9D">
              <w:rPr>
                <w:noProof/>
                <w:lang w:val="sr-Cyrl-RS"/>
              </w:rPr>
              <w:t>8</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73C0AA9A" w14:textId="77777777" w:rsidR="0090063F" w:rsidRPr="002A61BC" w:rsidRDefault="0090063F" w:rsidP="008F2278">
            <w:r w:rsidRPr="002A61BC">
              <w:rPr>
                <w:noProof/>
              </w:rPr>
              <w:t>Браон кесе за одлагање патоанатомског отпада</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415DC178" w14:textId="77777777" w:rsidR="0090063F" w:rsidRPr="006C3B9D" w:rsidRDefault="0090063F" w:rsidP="008F2278">
            <w:r w:rsidRPr="006C3B9D">
              <w:t>ДА -</w:t>
            </w:r>
            <w:r w:rsidRPr="006C3B9D">
              <w:rPr>
                <w:lang w:val="sr-Cyrl-RS"/>
              </w:rPr>
              <w:t>1</w:t>
            </w:r>
            <w:r w:rsidRPr="006C3B9D">
              <w:t>ком</w:t>
            </w:r>
          </w:p>
        </w:tc>
      </w:tr>
      <w:tr w:rsidR="0090063F" w:rsidRPr="001E36D2" w14:paraId="76B3D35F" w14:textId="77777777" w:rsidTr="006C3B9D">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100E74C3" w14:textId="6083F1E7" w:rsidR="0090063F" w:rsidRPr="006C3B9D" w:rsidRDefault="003878A6" w:rsidP="008F2278">
            <w:pPr>
              <w:rPr>
                <w:lang w:val="sr-Cyrl-RS"/>
              </w:rPr>
            </w:pPr>
            <w:r w:rsidRPr="006C3B9D">
              <w:rPr>
                <w:noProof/>
                <w:lang w:val="sr-Cyrl-RS"/>
              </w:rPr>
              <w:t>9</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15A20C46" w14:textId="77777777" w:rsidR="0090063F" w:rsidRPr="006C3B9D" w:rsidRDefault="0090063F" w:rsidP="008F2278">
            <w:r w:rsidRPr="006C3B9D">
              <w:rPr>
                <w:noProof/>
              </w:rPr>
              <w:t>Љубичасте кесе за одлагање цитостатичног отпада</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04BD8C16" w14:textId="77777777" w:rsidR="0090063F" w:rsidRPr="006C3B9D" w:rsidRDefault="0090063F" w:rsidP="008F2278">
            <w:r w:rsidRPr="006C3B9D">
              <w:t>ДА -</w:t>
            </w:r>
            <w:r w:rsidRPr="006C3B9D">
              <w:rPr>
                <w:lang w:val="sr-Cyrl-RS"/>
              </w:rPr>
              <w:t>1</w:t>
            </w:r>
            <w:r w:rsidRPr="006C3B9D">
              <w:t>ком</w:t>
            </w:r>
          </w:p>
        </w:tc>
      </w:tr>
      <w:tr w:rsidR="0090063F" w:rsidRPr="001E36D2" w14:paraId="059FC7B1" w14:textId="77777777" w:rsidTr="006C3B9D">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6BC0EA3B" w14:textId="0063C4CB" w:rsidR="0090063F" w:rsidRPr="006C3B9D" w:rsidRDefault="003878A6" w:rsidP="008F2278">
            <w:pPr>
              <w:rPr>
                <w:lang w:val="sr-Cyrl-RS"/>
              </w:rPr>
            </w:pPr>
            <w:r w:rsidRPr="006C3B9D">
              <w:rPr>
                <w:noProof/>
                <w:lang w:val="sr-Cyrl-RS"/>
              </w:rPr>
              <w:t>10</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62E6C9E6" w14:textId="77777777" w:rsidR="0090063F" w:rsidRPr="006C3B9D" w:rsidRDefault="0090063F" w:rsidP="008F2278">
            <w:r w:rsidRPr="006C3B9D">
              <w:rPr>
                <w:noProof/>
              </w:rPr>
              <w:t>Жуте самолепљиве налепнице</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4ADC6F1F" w14:textId="77777777" w:rsidR="0090063F" w:rsidRPr="006C3B9D" w:rsidRDefault="0090063F" w:rsidP="008F2278">
            <w:r w:rsidRPr="006C3B9D">
              <w:t>ДА -</w:t>
            </w:r>
            <w:r w:rsidRPr="006C3B9D">
              <w:rPr>
                <w:lang w:val="sr-Cyrl-RS"/>
              </w:rPr>
              <w:t>1</w:t>
            </w:r>
            <w:r w:rsidRPr="006C3B9D">
              <w:t>ком</w:t>
            </w:r>
          </w:p>
        </w:tc>
      </w:tr>
      <w:tr w:rsidR="0090063F" w:rsidRPr="001E36D2" w14:paraId="2C425BA3" w14:textId="77777777" w:rsidTr="006C3B9D">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5DBC7318" w14:textId="7DDE663B" w:rsidR="0090063F" w:rsidRPr="006C3B9D" w:rsidRDefault="003878A6" w:rsidP="008F2278">
            <w:pPr>
              <w:rPr>
                <w:lang w:val="sr-Cyrl-RS"/>
              </w:rPr>
            </w:pPr>
            <w:r w:rsidRPr="006C3B9D">
              <w:rPr>
                <w:noProof/>
                <w:lang w:val="sr-Cyrl-RS"/>
              </w:rPr>
              <w:t>11</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2198367D" w14:textId="77777777" w:rsidR="0090063F" w:rsidRPr="006C3B9D" w:rsidRDefault="0090063F" w:rsidP="008F2278">
            <w:r w:rsidRPr="006C3B9D">
              <w:rPr>
                <w:noProof/>
              </w:rPr>
              <w:t>Црвене самолепљиве налепнице</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676F19EC" w14:textId="77777777" w:rsidR="0090063F" w:rsidRPr="006C3B9D" w:rsidRDefault="0090063F" w:rsidP="008F2278">
            <w:r w:rsidRPr="006C3B9D">
              <w:t>ДА -</w:t>
            </w:r>
            <w:r w:rsidRPr="006C3B9D">
              <w:rPr>
                <w:lang w:val="sr-Cyrl-RS"/>
              </w:rPr>
              <w:t>1</w:t>
            </w:r>
            <w:r w:rsidRPr="006C3B9D">
              <w:t>ком</w:t>
            </w:r>
          </w:p>
        </w:tc>
      </w:tr>
      <w:tr w:rsidR="0090063F" w:rsidRPr="001E36D2" w14:paraId="476D10E1" w14:textId="77777777" w:rsidTr="006C3B9D">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08C23B15" w14:textId="3AB5561C" w:rsidR="0090063F" w:rsidRPr="006C3B9D" w:rsidRDefault="003878A6" w:rsidP="008F2278">
            <w:pPr>
              <w:rPr>
                <w:lang w:val="sr-Cyrl-RS"/>
              </w:rPr>
            </w:pPr>
            <w:r w:rsidRPr="006C3B9D">
              <w:rPr>
                <w:noProof/>
                <w:lang w:val="sr-Cyrl-RS"/>
              </w:rPr>
              <w:t>12</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1E615751" w14:textId="77777777" w:rsidR="0090063F" w:rsidRPr="006C3B9D" w:rsidRDefault="0090063F" w:rsidP="008F2278">
            <w:r w:rsidRPr="006C3B9D">
              <w:rPr>
                <w:noProof/>
              </w:rPr>
              <w:t>Браон самолепљиве налепнице</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175F8B3B" w14:textId="77777777" w:rsidR="0090063F" w:rsidRPr="006C3B9D" w:rsidRDefault="0090063F" w:rsidP="008F2278">
            <w:r w:rsidRPr="006C3B9D">
              <w:t>ДА -</w:t>
            </w:r>
            <w:r w:rsidRPr="006C3B9D">
              <w:rPr>
                <w:lang w:val="sr-Cyrl-RS"/>
              </w:rPr>
              <w:t>1</w:t>
            </w:r>
            <w:r w:rsidRPr="006C3B9D">
              <w:t>ком</w:t>
            </w:r>
          </w:p>
        </w:tc>
      </w:tr>
      <w:tr w:rsidR="0090063F" w:rsidRPr="001E36D2" w14:paraId="41646250" w14:textId="77777777" w:rsidTr="006C3B9D">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3E2D554A" w14:textId="2EFF3B02" w:rsidR="0090063F" w:rsidRPr="006C3B9D" w:rsidRDefault="003878A6" w:rsidP="008F2278">
            <w:pPr>
              <w:rPr>
                <w:lang w:val="sr-Cyrl-RS"/>
              </w:rPr>
            </w:pPr>
            <w:r w:rsidRPr="006C3B9D">
              <w:rPr>
                <w:noProof/>
                <w:lang w:val="sr-Cyrl-RS"/>
              </w:rPr>
              <w:t>13</w:t>
            </w:r>
          </w:p>
        </w:tc>
        <w:tc>
          <w:tcPr>
            <w:tcW w:w="5567" w:type="dxa"/>
            <w:tcBorders>
              <w:top w:val="single" w:sz="4" w:space="0" w:color="auto"/>
              <w:left w:val="single" w:sz="4" w:space="0" w:color="auto"/>
              <w:bottom w:val="single" w:sz="4" w:space="0" w:color="auto"/>
              <w:right w:val="single" w:sz="4" w:space="0" w:color="auto"/>
            </w:tcBorders>
            <w:shd w:val="clear" w:color="auto" w:fill="auto"/>
            <w:hideMark/>
          </w:tcPr>
          <w:p w14:paraId="6C2DD1A5" w14:textId="77777777" w:rsidR="0090063F" w:rsidRPr="006C3B9D" w:rsidRDefault="0090063F" w:rsidP="008F2278">
            <w:r w:rsidRPr="006C3B9D">
              <w:rPr>
                <w:noProof/>
              </w:rPr>
              <w:t>Љубичасте самолепљиве налепнице</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14:paraId="34D09802" w14:textId="77777777" w:rsidR="0090063F" w:rsidRPr="006C3B9D" w:rsidRDefault="0090063F" w:rsidP="008F2278">
            <w:r w:rsidRPr="006C3B9D">
              <w:t>ДА -</w:t>
            </w:r>
            <w:r w:rsidRPr="006C3B9D">
              <w:rPr>
                <w:lang w:val="sr-Cyrl-RS"/>
              </w:rPr>
              <w:t>1</w:t>
            </w:r>
            <w:r w:rsidRPr="006C3B9D">
              <w:t>ком</w:t>
            </w:r>
          </w:p>
        </w:tc>
      </w:tr>
    </w:tbl>
    <w:p w14:paraId="431C6BE2" w14:textId="77777777" w:rsidR="0090063F" w:rsidRDefault="0090063F" w:rsidP="0090063F">
      <w:pPr>
        <w:rPr>
          <w:lang w:val="sr-Cyrl-RS"/>
        </w:rPr>
      </w:pPr>
    </w:p>
    <w:p w14:paraId="66E5EBDA" w14:textId="0DE985F7" w:rsidR="00F80B46" w:rsidRPr="00F80B46" w:rsidRDefault="00F80B46" w:rsidP="0090063F">
      <w:pPr>
        <w:rPr>
          <w:b/>
          <w:lang w:val="sr-Cyrl-RS"/>
        </w:rPr>
      </w:pPr>
      <w:r w:rsidRPr="00F80B46">
        <w:rPr>
          <w:b/>
          <w:lang w:val="sr-Cyrl-RS"/>
        </w:rPr>
        <w:t>НАПОМЕНА:</w:t>
      </w:r>
    </w:p>
    <w:p w14:paraId="34638841" w14:textId="4CC5F0CF" w:rsidR="0090063F" w:rsidRPr="00884ED3" w:rsidRDefault="0090063F" w:rsidP="0090063F">
      <w:pPr>
        <w:autoSpaceDE w:val="0"/>
        <w:autoSpaceDN w:val="0"/>
        <w:adjustRightInd w:val="0"/>
        <w:jc w:val="both"/>
        <w:rPr>
          <w:b/>
        </w:rPr>
      </w:pPr>
      <w:r w:rsidRPr="001E36D2">
        <w:rPr>
          <w:lang w:val="hr-HR"/>
        </w:rPr>
        <w:t xml:space="preserve">Наручилац захтева да </w:t>
      </w:r>
      <w:r w:rsidRPr="001E36D2">
        <w:t>п</w:t>
      </w:r>
      <w:r w:rsidRPr="001E36D2">
        <w:rPr>
          <w:lang w:val="hr-HR"/>
        </w:rPr>
        <w:t xml:space="preserve">онуђачи доставе узорке за оне ставке које су обележене са ДА у колони </w:t>
      </w:r>
      <w:r w:rsidRPr="001E36D2">
        <w:t>„</w:t>
      </w:r>
      <w:r w:rsidRPr="001E36D2">
        <w:rPr>
          <w:lang w:val="hr-HR"/>
        </w:rPr>
        <w:t>Узорак</w:t>
      </w:r>
      <w:r w:rsidRPr="001E36D2">
        <w:t>“</w:t>
      </w:r>
      <w:r w:rsidRPr="001E36D2">
        <w:rPr>
          <w:lang w:val="hr-HR"/>
        </w:rPr>
        <w:t>.</w:t>
      </w:r>
      <w:r w:rsidRPr="001E36D2">
        <w:t xml:space="preserve">Понуђач захтеване узорке истовремено доставља уз понуду у </w:t>
      </w:r>
      <w:r>
        <w:t>посебној</w:t>
      </w:r>
      <w:r w:rsidRPr="001E36D2">
        <w:t xml:space="preserve"> кутији која</w:t>
      </w:r>
      <w:r w:rsidR="00B6188F">
        <w:t xml:space="preserve"> </w:t>
      </w:r>
      <w:r w:rsidRPr="00884ED3">
        <w:t>мора бити затворена, са назнаком:</w:t>
      </w:r>
      <w:r w:rsidRPr="00884ED3">
        <w:rPr>
          <w:lang w:val="hr-HR"/>
        </w:rPr>
        <w:t xml:space="preserve"> „Узорци по јавном позиву </w:t>
      </w:r>
      <w:r>
        <w:rPr>
          <w:lang w:val="sr-Cyrl-RS"/>
        </w:rPr>
        <w:t>79-18</w:t>
      </w:r>
      <w:r w:rsidRPr="00884ED3">
        <w:rPr>
          <w:lang w:val="hr-HR"/>
        </w:rPr>
        <w:t>-О“.</w:t>
      </w:r>
      <w:r w:rsidRPr="00884ED3">
        <w:rPr>
          <w:rFonts w:eastAsia="TimesNewRomanPS-BoldMT"/>
          <w:bCs/>
        </w:rPr>
        <w:t xml:space="preserve">На полеђини понуде </w:t>
      </w:r>
      <w:r w:rsidRPr="00884ED3">
        <w:rPr>
          <w:rFonts w:eastAsia="TimesNewRomanPSMT"/>
          <w:bCs/>
        </w:rPr>
        <w:t>обавезно ставити назнаку</w:t>
      </w:r>
      <w:r w:rsidRPr="00884ED3">
        <w:rPr>
          <w:rFonts w:eastAsia="TimesNewRomanPSMT"/>
          <w:b/>
          <w:bCs/>
        </w:rPr>
        <w:t xml:space="preserve"> „</w:t>
      </w:r>
      <w:r w:rsidRPr="00884ED3">
        <w:rPr>
          <w:rFonts w:eastAsia="TimesNewRomanPS-BoldMT"/>
          <w:b/>
          <w:bCs/>
        </w:rPr>
        <w:t>НЕ ОТВАРАТИ”</w:t>
      </w:r>
      <w:r w:rsidRPr="00884ED3">
        <w:rPr>
          <w:b/>
        </w:rPr>
        <w:t>.</w:t>
      </w:r>
    </w:p>
    <w:p w14:paraId="696F0691" w14:textId="77777777" w:rsidR="0090063F" w:rsidRPr="00884ED3" w:rsidRDefault="0090063F" w:rsidP="0090063F">
      <w:pPr>
        <w:autoSpaceDE w:val="0"/>
        <w:autoSpaceDN w:val="0"/>
        <w:adjustRightInd w:val="0"/>
        <w:jc w:val="both"/>
        <w:rPr>
          <w:bCs/>
          <w:szCs w:val="17"/>
        </w:rPr>
      </w:pPr>
      <w:proofErr w:type="gramStart"/>
      <w:r w:rsidRPr="00884ED3">
        <w:rPr>
          <w:bCs/>
          <w:szCs w:val="17"/>
        </w:rPr>
        <w:t>Наручилац ће у записник о отварању понуда констатовати да ли су уз понуду достављени тражени узорци.</w:t>
      </w:r>
      <w:proofErr w:type="gramEnd"/>
    </w:p>
    <w:p w14:paraId="635BEA86" w14:textId="3932A4B8" w:rsidR="0090063F" w:rsidRPr="00884ED3" w:rsidRDefault="0090063F" w:rsidP="0090063F">
      <w:pPr>
        <w:autoSpaceDE w:val="0"/>
        <w:autoSpaceDN w:val="0"/>
        <w:adjustRightInd w:val="0"/>
        <w:jc w:val="both"/>
      </w:pPr>
      <w:proofErr w:type="gramStart"/>
      <w:r w:rsidRPr="00884ED3">
        <w:t>Достављени узорци морају да буду нови и неупотребљавани, у оргиналном</w:t>
      </w:r>
      <w:r w:rsidR="00F80B46">
        <w:rPr>
          <w:lang w:val="sr-Cyrl-RS"/>
        </w:rPr>
        <w:t xml:space="preserve"> </w:t>
      </w:r>
      <w:r w:rsidRPr="00884ED3">
        <w:t>паковању.</w:t>
      </w:r>
      <w:proofErr w:type="gramEnd"/>
    </w:p>
    <w:p w14:paraId="58410E90" w14:textId="77777777" w:rsidR="0090063F" w:rsidRDefault="0090063F" w:rsidP="0090063F">
      <w:pPr>
        <w:autoSpaceDE w:val="0"/>
        <w:autoSpaceDN w:val="0"/>
        <w:adjustRightInd w:val="0"/>
        <w:jc w:val="both"/>
        <w:rPr>
          <w:lang w:val="sr-Cyrl-RS"/>
        </w:rPr>
      </w:pPr>
      <w:r w:rsidRPr="00884ED3">
        <w:t xml:space="preserve">Комисија наручиоца ће извршити </w:t>
      </w:r>
      <w:r>
        <w:t xml:space="preserve">стручну </w:t>
      </w:r>
      <w:r w:rsidRPr="00884ED3">
        <w:t xml:space="preserve">оцену </w:t>
      </w:r>
      <w:r>
        <w:rPr>
          <w:lang w:val="sr-Cyrl-RS"/>
        </w:rPr>
        <w:t xml:space="preserve">на основу достављених узорака и </w:t>
      </w:r>
      <w:r w:rsidRPr="00884ED3">
        <w:t xml:space="preserve">достављених </w:t>
      </w:r>
      <w:r>
        <w:rPr>
          <w:lang w:val="sr-Cyrl-RS"/>
        </w:rPr>
        <w:t>доказа које је наручилац захтевао предметном конкурсном документацијом</w:t>
      </w:r>
    </w:p>
    <w:p w14:paraId="52D89C21" w14:textId="77777777" w:rsidR="0090063F" w:rsidRPr="00485C49" w:rsidRDefault="0090063F" w:rsidP="0090063F">
      <w:pPr>
        <w:autoSpaceDE w:val="0"/>
        <w:autoSpaceDN w:val="0"/>
        <w:adjustRightInd w:val="0"/>
        <w:jc w:val="both"/>
        <w:rPr>
          <w:lang w:val="sr-Cyrl-RS"/>
        </w:rPr>
      </w:pPr>
    </w:p>
    <w:p w14:paraId="6F827781" w14:textId="70EE9986" w:rsidR="0090063F" w:rsidRPr="00884ED3" w:rsidRDefault="0090063F" w:rsidP="00F80B46">
      <w:pPr>
        <w:autoSpaceDE w:val="0"/>
        <w:autoSpaceDN w:val="0"/>
        <w:adjustRightInd w:val="0"/>
        <w:jc w:val="both"/>
        <w:rPr>
          <w:bCs/>
          <w:szCs w:val="17"/>
        </w:rPr>
      </w:pPr>
      <w:proofErr w:type="gramStart"/>
      <w:r w:rsidRPr="00884ED3">
        <w:rPr>
          <w:bCs/>
          <w:szCs w:val="17"/>
        </w:rPr>
        <w:t xml:space="preserve">Уколико достављени узорак не одговара </w:t>
      </w:r>
      <w:r>
        <w:rPr>
          <w:bCs/>
          <w:szCs w:val="17"/>
          <w:lang w:val="sr-Cyrl-RS"/>
        </w:rPr>
        <w:t>захтевима наручиоца одре</w:t>
      </w:r>
      <w:r w:rsidR="00AF470B">
        <w:rPr>
          <w:bCs/>
          <w:szCs w:val="17"/>
          <w:lang w:val="sr-Cyrl-RS"/>
        </w:rPr>
        <w:t>ђ</w:t>
      </w:r>
      <w:r>
        <w:rPr>
          <w:bCs/>
          <w:szCs w:val="17"/>
          <w:lang w:val="sr-Cyrl-RS"/>
        </w:rPr>
        <w:t>еним овом конкурсном документацјом</w:t>
      </w:r>
      <w:r>
        <w:rPr>
          <w:bCs/>
          <w:szCs w:val="17"/>
        </w:rPr>
        <w:t xml:space="preserve">, таква понуда </w:t>
      </w:r>
      <w:r w:rsidRPr="00884ED3">
        <w:rPr>
          <w:bCs/>
          <w:szCs w:val="17"/>
        </w:rPr>
        <w:t xml:space="preserve">ће се </w:t>
      </w:r>
      <w:r w:rsidRPr="00884ED3">
        <w:rPr>
          <w:b/>
          <w:bCs/>
          <w:szCs w:val="17"/>
        </w:rPr>
        <w:t>одбити као неодговарајућа</w:t>
      </w:r>
      <w:r w:rsidRPr="00884ED3">
        <w:rPr>
          <w:bCs/>
          <w:szCs w:val="17"/>
        </w:rPr>
        <w:t>.</w:t>
      </w:r>
      <w:proofErr w:type="gramEnd"/>
      <w:r w:rsidR="00F80B46">
        <w:rPr>
          <w:bCs/>
          <w:szCs w:val="17"/>
          <w:lang w:val="sr-Cyrl-RS"/>
        </w:rPr>
        <w:t xml:space="preserve"> </w:t>
      </w:r>
      <w:r w:rsidRPr="00884ED3">
        <w:rPr>
          <w:bCs/>
          <w:szCs w:val="17"/>
        </w:rPr>
        <w:t xml:space="preserve">Уколико понуђач уз понуду не достави тражени узорак, наручилац није у </w:t>
      </w:r>
      <w:proofErr w:type="gramStart"/>
      <w:r w:rsidRPr="00884ED3">
        <w:rPr>
          <w:bCs/>
          <w:szCs w:val="17"/>
        </w:rPr>
        <w:t>обавези  да</w:t>
      </w:r>
      <w:proofErr w:type="gramEnd"/>
      <w:r w:rsidRPr="00884ED3">
        <w:rPr>
          <w:bCs/>
          <w:szCs w:val="17"/>
        </w:rPr>
        <w:t xml:space="preserve"> позове понуђача да накнадно достави тражени узорак, те ће такву понуду одбити као </w:t>
      </w:r>
      <w:r w:rsidRPr="00884ED3">
        <w:rPr>
          <w:b/>
          <w:bCs/>
          <w:szCs w:val="17"/>
        </w:rPr>
        <w:t>неодговарајућу.</w:t>
      </w:r>
    </w:p>
    <w:p w14:paraId="3DE82980" w14:textId="5357C0A4" w:rsidR="00AB0322" w:rsidRDefault="00AB0322" w:rsidP="00AD0B48">
      <w:pPr>
        <w:jc w:val="both"/>
        <w:rPr>
          <w:lang w:val="sr-Cyrl-RS"/>
        </w:rPr>
      </w:pPr>
    </w:p>
    <w:p w14:paraId="7B2F893E" w14:textId="77777777" w:rsidR="0090063F" w:rsidRDefault="0090063F" w:rsidP="00AD0B48">
      <w:pPr>
        <w:jc w:val="both"/>
        <w:rPr>
          <w:lang w:val="sr-Cyrl-RS"/>
        </w:rPr>
      </w:pPr>
    </w:p>
    <w:p w14:paraId="5AF18740" w14:textId="77777777" w:rsidR="00F80B46" w:rsidRDefault="00F80B46" w:rsidP="00F80B46">
      <w:pPr>
        <w:pStyle w:val="ListParagraph"/>
        <w:autoSpaceDE w:val="0"/>
        <w:autoSpaceDN w:val="0"/>
        <w:adjustRightInd w:val="0"/>
        <w:jc w:val="both"/>
        <w:rPr>
          <w:bCs/>
          <w:szCs w:val="17"/>
          <w:highlight w:val="yellow"/>
        </w:rPr>
      </w:pPr>
    </w:p>
    <w:p w14:paraId="0AD99EE4" w14:textId="77777777" w:rsidR="0090063F" w:rsidRDefault="0090063F" w:rsidP="00AD0B48">
      <w:pPr>
        <w:jc w:val="both"/>
        <w:rPr>
          <w:lang w:val="sr-Cyrl-RS"/>
        </w:rPr>
      </w:pPr>
    </w:p>
    <w:p w14:paraId="7F7AC7AA" w14:textId="77777777" w:rsidR="0090063F" w:rsidRDefault="0090063F" w:rsidP="00AD0B48">
      <w:pPr>
        <w:jc w:val="both"/>
        <w:rPr>
          <w:lang w:val="sr-Cyrl-RS"/>
        </w:rPr>
      </w:pPr>
    </w:p>
    <w:p w14:paraId="5F9A4836" w14:textId="77777777" w:rsidR="0090063F" w:rsidRDefault="0090063F" w:rsidP="00AD0B48">
      <w:pPr>
        <w:jc w:val="both"/>
        <w:rPr>
          <w:lang w:val="sr-Cyrl-RS"/>
        </w:rPr>
      </w:pPr>
    </w:p>
    <w:p w14:paraId="7718BC0B" w14:textId="77777777" w:rsidR="0090063F" w:rsidRDefault="0090063F" w:rsidP="00AD0B48">
      <w:pPr>
        <w:jc w:val="both"/>
        <w:rPr>
          <w:lang w:val="sr-Cyrl-RS"/>
        </w:rPr>
      </w:pPr>
    </w:p>
    <w:p w14:paraId="5AE07E64" w14:textId="77777777" w:rsidR="0090063F" w:rsidRDefault="0090063F" w:rsidP="00AD0B48">
      <w:pPr>
        <w:jc w:val="both"/>
        <w:rPr>
          <w:lang w:val="sr-Cyrl-RS"/>
        </w:rPr>
      </w:pPr>
    </w:p>
    <w:p w14:paraId="320EFB8A" w14:textId="77777777" w:rsidR="0090063F" w:rsidRDefault="0090063F" w:rsidP="00AD0B48">
      <w:pPr>
        <w:jc w:val="both"/>
        <w:rPr>
          <w:lang w:val="sr-Cyrl-RS"/>
        </w:rPr>
      </w:pPr>
    </w:p>
    <w:p w14:paraId="126D1F50" w14:textId="77777777" w:rsidR="0090063F" w:rsidRDefault="0090063F" w:rsidP="00AD0B48">
      <w:pPr>
        <w:jc w:val="both"/>
        <w:rPr>
          <w:lang w:val="sr-Cyrl-RS"/>
        </w:rPr>
      </w:pPr>
    </w:p>
    <w:p w14:paraId="6BB24BBF" w14:textId="77777777" w:rsidR="0090063F" w:rsidRDefault="0090063F" w:rsidP="00AD0B48">
      <w:pPr>
        <w:jc w:val="both"/>
        <w:rPr>
          <w:lang w:val="sr-Cyrl-RS"/>
        </w:rPr>
      </w:pPr>
    </w:p>
    <w:p w14:paraId="3D5C33EF" w14:textId="77777777" w:rsidR="0090063F" w:rsidRDefault="0090063F" w:rsidP="00AD0B48">
      <w:pPr>
        <w:jc w:val="both"/>
        <w:rPr>
          <w:lang w:val="sr-Cyrl-RS"/>
        </w:rPr>
      </w:pPr>
    </w:p>
    <w:p w14:paraId="73823A2B" w14:textId="77777777" w:rsidR="0090063F" w:rsidRDefault="0090063F" w:rsidP="00AD0B48">
      <w:pPr>
        <w:jc w:val="both"/>
        <w:rPr>
          <w:lang w:val="sr-Cyrl-RS"/>
        </w:rPr>
      </w:pPr>
    </w:p>
    <w:p w14:paraId="08D5ED1F" w14:textId="77777777" w:rsidR="0090063F" w:rsidRDefault="0090063F" w:rsidP="00AD0B48">
      <w:pPr>
        <w:jc w:val="both"/>
        <w:rPr>
          <w:lang w:val="sr-Cyrl-RS"/>
        </w:rPr>
      </w:pPr>
    </w:p>
    <w:p w14:paraId="0B1137D6" w14:textId="77777777" w:rsidR="0090063F" w:rsidRDefault="0090063F" w:rsidP="00AD0B48">
      <w:pPr>
        <w:jc w:val="both"/>
        <w:rPr>
          <w:lang w:val="sr-Cyrl-RS"/>
        </w:rPr>
      </w:pPr>
    </w:p>
    <w:p w14:paraId="1067F89B" w14:textId="77777777" w:rsidR="0090063F" w:rsidRDefault="0090063F" w:rsidP="00AD0B48">
      <w:pPr>
        <w:jc w:val="both"/>
        <w:rPr>
          <w:lang w:val="sr-Cyrl-RS"/>
        </w:rPr>
      </w:pPr>
    </w:p>
    <w:p w14:paraId="63CDFDC3" w14:textId="77777777" w:rsidR="0090063F" w:rsidRDefault="0090063F" w:rsidP="00AD0B48">
      <w:pPr>
        <w:jc w:val="both"/>
        <w:rPr>
          <w:lang w:val="sr-Cyrl-RS"/>
        </w:rPr>
      </w:pPr>
    </w:p>
    <w:p w14:paraId="7F80B014" w14:textId="77777777" w:rsidR="0090063F" w:rsidRDefault="0090063F" w:rsidP="00AD0B48">
      <w:pPr>
        <w:jc w:val="both"/>
        <w:rPr>
          <w:lang w:val="sr-Cyrl-RS"/>
        </w:rPr>
      </w:pPr>
    </w:p>
    <w:p w14:paraId="608E7A93" w14:textId="77777777" w:rsidR="0090063F" w:rsidRDefault="0090063F" w:rsidP="00AD0B48">
      <w:pPr>
        <w:jc w:val="both"/>
        <w:rPr>
          <w:lang w:val="sr-Cyrl-RS"/>
        </w:rPr>
      </w:pPr>
    </w:p>
    <w:p w14:paraId="7608B61C" w14:textId="77777777" w:rsidR="00F663FB" w:rsidRDefault="00F663FB" w:rsidP="00AD0B48">
      <w:pPr>
        <w:jc w:val="both"/>
        <w:rPr>
          <w:lang w:val="sr-Cyrl-RS"/>
        </w:rPr>
      </w:pPr>
    </w:p>
    <w:p w14:paraId="29F658A1" w14:textId="77777777" w:rsidR="00F663FB" w:rsidRPr="0090063F" w:rsidRDefault="00F663FB" w:rsidP="00AD0B48">
      <w:pPr>
        <w:jc w:val="both"/>
        <w:rPr>
          <w:lang w:val="sr-Cyrl-RS"/>
        </w:rPr>
      </w:pPr>
    </w:p>
    <w:p w14:paraId="163CFB88" w14:textId="61DBA181" w:rsidR="00E43FAE" w:rsidRPr="00CC366C" w:rsidRDefault="00E43FAE" w:rsidP="00E7066D">
      <w:pPr>
        <w:pStyle w:val="Heading1"/>
      </w:pPr>
      <w:bookmarkStart w:id="27" w:name="_Toc477327708"/>
      <w:bookmarkStart w:id="28" w:name="_Toc477327991"/>
      <w:bookmarkStart w:id="29" w:name="_Toc477328720"/>
      <w:bookmarkStart w:id="30" w:name="_Toc477329191"/>
      <w:bookmarkStart w:id="31" w:name="_Toc479747423"/>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3B1C9BF5" w14:textId="3E3C6B8B" w:rsidR="00C15D3D" w:rsidRDefault="0090063F" w:rsidP="0090063F">
      <w:pPr>
        <w:tabs>
          <w:tab w:val="left" w:pos="2108"/>
        </w:tabs>
        <w:ind w:firstLine="360"/>
        <w:rPr>
          <w:noProof/>
          <w:color w:val="FF0000"/>
        </w:rPr>
      </w:pPr>
      <w:r>
        <w:rPr>
          <w:noProof/>
          <w:color w:val="FF0000"/>
        </w:rPr>
        <w:tab/>
      </w:r>
    </w:p>
    <w:p w14:paraId="2DBFDD09" w14:textId="77777777" w:rsidR="002B548B" w:rsidRDefault="002B548B" w:rsidP="00C15D3D">
      <w:pPr>
        <w:ind w:firstLine="360"/>
        <w:rPr>
          <w:noProof/>
          <w:color w:val="FF0000"/>
        </w:rPr>
      </w:pPr>
    </w:p>
    <w:p w14:paraId="6419A029" w14:textId="49B10451" w:rsidR="002B548B" w:rsidRPr="0090063F" w:rsidRDefault="0090063F" w:rsidP="0090063F">
      <w:pPr>
        <w:rPr>
          <w:noProof/>
          <w:color w:val="FF0000"/>
          <w:lang w:val="sr-Cyrl-RS"/>
        </w:rPr>
      </w:pPr>
      <w:r>
        <w:rPr>
          <w:noProof/>
          <w:lang w:val="en-US"/>
        </w:rPr>
        <w:drawing>
          <wp:anchor distT="0" distB="0" distL="114300" distR="114300" simplePos="0" relativeHeight="251659264" behindDoc="0" locked="0" layoutInCell="1" allowOverlap="1" wp14:anchorId="1D5AC2EB" wp14:editId="6F8423B8">
            <wp:simplePos x="0" y="0"/>
            <wp:positionH relativeFrom="margin">
              <wp:posOffset>-277495</wp:posOffset>
            </wp:positionH>
            <wp:positionV relativeFrom="margin">
              <wp:posOffset>1849755</wp:posOffset>
            </wp:positionV>
            <wp:extent cx="5928360" cy="5848985"/>
            <wp:effectExtent l="0" t="0" r="0" b="0"/>
            <wp:wrapSquare wrapText="bothSides"/>
            <wp:docPr id="1" name="Picture 1" descr="2017-03-20 11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03-20 1124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8360" cy="5848985"/>
                    </a:xfrm>
                    <a:prstGeom prst="rect">
                      <a:avLst/>
                    </a:prstGeom>
                    <a:noFill/>
                  </pic:spPr>
                </pic:pic>
              </a:graphicData>
            </a:graphic>
            <wp14:sizeRelH relativeFrom="margin">
              <wp14:pctWidth>0</wp14:pctWidth>
            </wp14:sizeRelH>
            <wp14:sizeRelV relativeFrom="margin">
              <wp14:pctHeight>0</wp14:pctHeight>
            </wp14:sizeRelV>
          </wp:anchor>
        </w:drawing>
      </w: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79747424"/>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721E8917" w:rsidR="00CD60D3" w:rsidRPr="000F4172" w:rsidRDefault="00CD60D3" w:rsidP="009937B8">
      <w:pPr>
        <w:jc w:val="both"/>
        <w:rPr>
          <w:lang w:val="sr-Cyrl-RS"/>
        </w:rPr>
      </w:pPr>
    </w:p>
    <w:tbl>
      <w:tblPr>
        <w:tblW w:w="926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76"/>
      </w:tblGrid>
      <w:tr w:rsidR="002676B0" w:rsidRPr="00AE1407" w14:paraId="22EDEC2C" w14:textId="77777777" w:rsidTr="002676B0">
        <w:trPr>
          <w:trHeight w:val="972"/>
        </w:trPr>
        <w:tc>
          <w:tcPr>
            <w:tcW w:w="801" w:type="dxa"/>
            <w:vAlign w:val="center"/>
          </w:tcPr>
          <w:p w14:paraId="57B1385F" w14:textId="77777777" w:rsidR="002676B0" w:rsidRPr="00AE1407" w:rsidRDefault="002676B0" w:rsidP="00CD60D3">
            <w:pPr>
              <w:jc w:val="center"/>
              <w:rPr>
                <w:noProof/>
              </w:rPr>
            </w:pPr>
            <w:r w:rsidRPr="00AE1407">
              <w:rPr>
                <w:noProof/>
              </w:rPr>
              <w:t>Бр.</w:t>
            </w:r>
          </w:p>
        </w:tc>
        <w:tc>
          <w:tcPr>
            <w:tcW w:w="3183" w:type="dxa"/>
            <w:gridSpan w:val="2"/>
            <w:vAlign w:val="center"/>
          </w:tcPr>
          <w:p w14:paraId="44CC777E" w14:textId="77777777" w:rsidR="002676B0" w:rsidRPr="00AE1407" w:rsidRDefault="002676B0" w:rsidP="00CD60D3">
            <w:pPr>
              <w:jc w:val="center"/>
              <w:rPr>
                <w:noProof/>
              </w:rPr>
            </w:pPr>
            <w:r w:rsidRPr="00AE1407">
              <w:rPr>
                <w:noProof/>
              </w:rPr>
              <w:t>УСЛОВИ</w:t>
            </w:r>
          </w:p>
        </w:tc>
        <w:tc>
          <w:tcPr>
            <w:tcW w:w="5276" w:type="dxa"/>
            <w:vAlign w:val="center"/>
          </w:tcPr>
          <w:p w14:paraId="7310F496" w14:textId="77777777" w:rsidR="002676B0" w:rsidRPr="00AE1407" w:rsidRDefault="002676B0" w:rsidP="00CD60D3">
            <w:pPr>
              <w:jc w:val="center"/>
              <w:rPr>
                <w:noProof/>
              </w:rPr>
            </w:pPr>
            <w:r w:rsidRPr="00AE1407">
              <w:rPr>
                <w:noProof/>
              </w:rPr>
              <w:t>ДОКАЗИ</w:t>
            </w:r>
          </w:p>
        </w:tc>
      </w:tr>
      <w:tr w:rsidR="002676B0" w:rsidRPr="00AE1407" w14:paraId="23AB3BF9" w14:textId="77777777" w:rsidTr="002676B0">
        <w:trPr>
          <w:trHeight w:val="505"/>
        </w:trPr>
        <w:tc>
          <w:tcPr>
            <w:tcW w:w="9260" w:type="dxa"/>
            <w:gridSpan w:val="4"/>
          </w:tcPr>
          <w:p w14:paraId="1C8A1F24" w14:textId="77777777" w:rsidR="002676B0" w:rsidRPr="00AE1407" w:rsidRDefault="002676B0" w:rsidP="00CD60D3">
            <w:pPr>
              <w:jc w:val="center"/>
              <w:rPr>
                <w:b/>
                <w:noProof/>
              </w:rPr>
            </w:pPr>
            <w:r w:rsidRPr="00AE1407">
              <w:rPr>
                <w:b/>
                <w:noProof/>
              </w:rPr>
              <w:t>ОБАВЕЗНИ УСЛОВИ ЗА УЧЕШЋЕ У ПОСТУПКУ ЈАВНЕ НАБАВКЕ ИЗ ЧЛАНА 75. ЗАКОНА</w:t>
            </w:r>
          </w:p>
        </w:tc>
      </w:tr>
      <w:tr w:rsidR="002676B0" w:rsidRPr="00AE1407" w14:paraId="188A7F4F" w14:textId="77777777" w:rsidTr="002676B0">
        <w:trPr>
          <w:trHeight w:val="505"/>
        </w:trPr>
        <w:tc>
          <w:tcPr>
            <w:tcW w:w="801" w:type="dxa"/>
            <w:vAlign w:val="center"/>
          </w:tcPr>
          <w:p w14:paraId="7B28910D" w14:textId="77777777" w:rsidR="002676B0" w:rsidRPr="00AE1407" w:rsidRDefault="002676B0" w:rsidP="00BD619D">
            <w:pPr>
              <w:pStyle w:val="ListParagraph"/>
              <w:numPr>
                <w:ilvl w:val="0"/>
                <w:numId w:val="18"/>
              </w:numPr>
              <w:rPr>
                <w:noProof/>
              </w:rPr>
            </w:pPr>
          </w:p>
        </w:tc>
        <w:tc>
          <w:tcPr>
            <w:tcW w:w="3183" w:type="dxa"/>
            <w:gridSpan w:val="2"/>
          </w:tcPr>
          <w:p w14:paraId="5E519881" w14:textId="77777777" w:rsidR="002676B0" w:rsidRPr="00AE1407" w:rsidRDefault="002676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76" w:type="dxa"/>
          </w:tcPr>
          <w:p w14:paraId="42BD1BDF" w14:textId="3B117B54" w:rsidR="002676B0" w:rsidRDefault="002676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676B0" w:rsidRPr="00B741B2" w:rsidRDefault="002676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676B0" w:rsidRPr="009937B8" w:rsidRDefault="002676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676B0" w:rsidRPr="00B741B2" w:rsidRDefault="002676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676B0" w:rsidRPr="00AE1407" w14:paraId="1C66CB3C" w14:textId="77777777" w:rsidTr="002676B0">
        <w:trPr>
          <w:trHeight w:val="458"/>
        </w:trPr>
        <w:tc>
          <w:tcPr>
            <w:tcW w:w="801" w:type="dxa"/>
            <w:vAlign w:val="center"/>
          </w:tcPr>
          <w:p w14:paraId="1442B07A" w14:textId="77777777" w:rsidR="002676B0" w:rsidRPr="00AE1407" w:rsidRDefault="002676B0" w:rsidP="00BD619D">
            <w:pPr>
              <w:pStyle w:val="ListParagraph"/>
              <w:numPr>
                <w:ilvl w:val="0"/>
                <w:numId w:val="18"/>
              </w:numPr>
              <w:rPr>
                <w:noProof/>
              </w:rPr>
            </w:pPr>
          </w:p>
        </w:tc>
        <w:tc>
          <w:tcPr>
            <w:tcW w:w="3183" w:type="dxa"/>
            <w:gridSpan w:val="2"/>
          </w:tcPr>
          <w:p w14:paraId="5D78E354" w14:textId="77777777" w:rsidR="002676B0" w:rsidRPr="00AE1407" w:rsidRDefault="002676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76" w:type="dxa"/>
          </w:tcPr>
          <w:p w14:paraId="01B5F166" w14:textId="4541D198" w:rsidR="002676B0" w:rsidRPr="009937B8" w:rsidRDefault="002676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676B0" w:rsidRPr="000738FF" w:rsidRDefault="002676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676B0" w:rsidRPr="00AE1407" w:rsidRDefault="002676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676B0" w:rsidRPr="005B07C0" w:rsidRDefault="002676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w:t>
            </w:r>
            <w:r w:rsidRPr="00A95CE1">
              <w:rPr>
                <w:rFonts w:ascii="Times New Roman" w:hAnsi="Times New Roman" w:cs="Times New Roman"/>
                <w:color w:val="auto"/>
              </w:rPr>
              <w:lastRenderedPageBreak/>
              <w:t xml:space="preserve">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676B0" w:rsidRPr="009937B8" w:rsidRDefault="002676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676B0" w:rsidRPr="0028014B" w:rsidRDefault="002676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676B0" w:rsidRPr="00AE1407" w14:paraId="52084727" w14:textId="77777777" w:rsidTr="002676B0">
        <w:trPr>
          <w:trHeight w:val="789"/>
        </w:trPr>
        <w:tc>
          <w:tcPr>
            <w:tcW w:w="801" w:type="dxa"/>
            <w:vAlign w:val="center"/>
          </w:tcPr>
          <w:p w14:paraId="2E8F8661" w14:textId="77777777" w:rsidR="002676B0" w:rsidRPr="00AE1407" w:rsidRDefault="002676B0" w:rsidP="00BD619D">
            <w:pPr>
              <w:pStyle w:val="ListParagraph"/>
              <w:numPr>
                <w:ilvl w:val="0"/>
                <w:numId w:val="18"/>
              </w:numPr>
              <w:rPr>
                <w:noProof/>
              </w:rPr>
            </w:pPr>
          </w:p>
        </w:tc>
        <w:tc>
          <w:tcPr>
            <w:tcW w:w="3183" w:type="dxa"/>
            <w:gridSpan w:val="2"/>
          </w:tcPr>
          <w:p w14:paraId="5322F8F3" w14:textId="77777777" w:rsidR="002676B0" w:rsidRPr="00AE1407" w:rsidRDefault="002676B0"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76" w:type="dxa"/>
          </w:tcPr>
          <w:p w14:paraId="7FB56794" w14:textId="3AA5DEA8" w:rsidR="002676B0" w:rsidRPr="00AE1407" w:rsidRDefault="002676B0"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676B0" w:rsidRPr="00753D5C" w:rsidRDefault="002676B0"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676B0" w:rsidRPr="00AE1407" w14:paraId="3E5B9D58" w14:textId="77777777" w:rsidTr="002676B0">
        <w:trPr>
          <w:trHeight w:val="848"/>
        </w:trPr>
        <w:tc>
          <w:tcPr>
            <w:tcW w:w="9260" w:type="dxa"/>
            <w:gridSpan w:val="4"/>
            <w:vAlign w:val="center"/>
          </w:tcPr>
          <w:p w14:paraId="107C53BE" w14:textId="77777777" w:rsidR="002676B0" w:rsidRPr="00F578BC" w:rsidRDefault="002676B0" w:rsidP="001E45F1">
            <w:pPr>
              <w:jc w:val="center"/>
              <w:rPr>
                <w:b/>
                <w:noProof/>
              </w:rPr>
            </w:pPr>
            <w:r w:rsidRPr="00F578BC">
              <w:rPr>
                <w:b/>
                <w:noProof/>
              </w:rPr>
              <w:t>ДОДАТНИ УСЛОВИ ЗА УЧЕШЋЕ У ПОСТУПКУ ЈАВНЕ НАБАВКЕ ИЗ ЧЛАНА 76. ЗАКОНА</w:t>
            </w:r>
          </w:p>
        </w:tc>
      </w:tr>
      <w:tr w:rsidR="002676B0" w:rsidRPr="00AE1407" w14:paraId="78DC8463" w14:textId="77777777" w:rsidTr="002676B0">
        <w:trPr>
          <w:trHeight w:val="848"/>
        </w:trPr>
        <w:tc>
          <w:tcPr>
            <w:tcW w:w="801" w:type="dxa"/>
            <w:shd w:val="clear" w:color="auto" w:fill="auto"/>
            <w:vAlign w:val="center"/>
          </w:tcPr>
          <w:p w14:paraId="5BB00C10" w14:textId="77777777" w:rsidR="002676B0" w:rsidRPr="00F578BC" w:rsidRDefault="002676B0" w:rsidP="00D017D1">
            <w:pPr>
              <w:pStyle w:val="ListParagraph"/>
              <w:numPr>
                <w:ilvl w:val="0"/>
                <w:numId w:val="25"/>
              </w:numPr>
              <w:rPr>
                <w:noProof/>
              </w:rPr>
            </w:pPr>
          </w:p>
        </w:tc>
        <w:tc>
          <w:tcPr>
            <w:tcW w:w="3041" w:type="dxa"/>
            <w:shd w:val="clear" w:color="auto" w:fill="auto"/>
          </w:tcPr>
          <w:p w14:paraId="1FA5EA3E" w14:textId="0E537E65" w:rsidR="002676B0" w:rsidRPr="00F578BC" w:rsidRDefault="002676B0" w:rsidP="002E07F9">
            <w:pPr>
              <w:jc w:val="both"/>
              <w:rPr>
                <w:noProof/>
              </w:rPr>
            </w:pPr>
            <w:r w:rsidRPr="00F578BC">
              <w:rPr>
                <w:noProof/>
                <w:lang w:val="sr-Cyrl-RS"/>
              </w:rPr>
              <w:t>П</w:t>
            </w:r>
            <w:r w:rsidRPr="00F578BC">
              <w:rPr>
                <w:noProof/>
              </w:rPr>
              <w:t xml:space="preserve">онуђач нема ни један дан неликвидности у периоду од шест месеци пре објављивања позива, односно од дана </w:t>
            </w:r>
            <w:r w:rsidR="002E07F9" w:rsidRPr="00F578BC">
              <w:rPr>
                <w:noProof/>
                <w:lang w:val="sr-Cyrl-BA"/>
              </w:rPr>
              <w:t>25.11.2017</w:t>
            </w:r>
            <w:r w:rsidR="002E07F9" w:rsidRPr="00F578BC">
              <w:rPr>
                <w:noProof/>
              </w:rPr>
              <w:t>.</w:t>
            </w:r>
            <w:r w:rsidR="002E07F9">
              <w:rPr>
                <w:noProof/>
              </w:rPr>
              <w:t xml:space="preserve"> </w:t>
            </w:r>
            <w:r w:rsidRPr="00F578BC">
              <w:rPr>
                <w:noProof/>
              </w:rPr>
              <w:t xml:space="preserve">до </w:t>
            </w:r>
            <w:r w:rsidRPr="00F578BC">
              <w:rPr>
                <w:noProof/>
                <w:lang w:val="sr-Cyrl-BA"/>
              </w:rPr>
              <w:t>25.</w:t>
            </w:r>
            <w:r w:rsidR="002E07F9">
              <w:rPr>
                <w:noProof/>
                <w:lang w:val="en-US"/>
              </w:rPr>
              <w:t>05.2018</w:t>
            </w:r>
            <w:bookmarkStart w:id="40" w:name="_GoBack"/>
            <w:bookmarkEnd w:id="40"/>
            <w:r w:rsidRPr="00F578BC">
              <w:rPr>
                <w:noProof/>
              </w:rPr>
              <w:t>. године.</w:t>
            </w:r>
          </w:p>
        </w:tc>
        <w:tc>
          <w:tcPr>
            <w:tcW w:w="5418" w:type="dxa"/>
            <w:gridSpan w:val="2"/>
            <w:shd w:val="clear" w:color="auto" w:fill="auto"/>
          </w:tcPr>
          <w:p w14:paraId="0D019C6A" w14:textId="77777777" w:rsidR="002676B0" w:rsidRPr="00F578BC" w:rsidRDefault="002676B0" w:rsidP="00EC19BC">
            <w:pPr>
              <w:pStyle w:val="Default"/>
              <w:jc w:val="both"/>
              <w:rPr>
                <w:rFonts w:ascii="Times New Roman" w:hAnsi="Times New Roman" w:cs="Times New Roman"/>
                <w:b/>
                <w:iCs/>
                <w:color w:val="auto"/>
              </w:rPr>
            </w:pPr>
            <w:r w:rsidRPr="00F578BC">
              <w:rPr>
                <w:rFonts w:ascii="Times New Roman" w:hAnsi="Times New Roman" w:cs="Times New Roman"/>
                <w:iCs/>
                <w:color w:val="auto"/>
              </w:rPr>
              <w:t xml:space="preserve">Доказ за </w:t>
            </w:r>
            <w:r w:rsidRPr="00F578BC">
              <w:rPr>
                <w:rFonts w:ascii="Times New Roman" w:hAnsi="Times New Roman" w:cs="Times New Roman"/>
                <w:b/>
                <w:iCs/>
                <w:color w:val="auto"/>
              </w:rPr>
              <w:t>правна лица / предузетнике / физичка лица:</w:t>
            </w:r>
          </w:p>
          <w:p w14:paraId="31F656AD" w14:textId="108768CA" w:rsidR="002676B0" w:rsidRPr="00F578BC" w:rsidRDefault="002676B0" w:rsidP="002E07F9">
            <w:pPr>
              <w:pStyle w:val="Default"/>
              <w:jc w:val="both"/>
              <w:rPr>
                <w:rFonts w:ascii="Times New Roman" w:hAnsi="Times New Roman" w:cs="Times New Roman"/>
                <w:noProof/>
              </w:rPr>
            </w:pPr>
            <w:r w:rsidRPr="00F578BC">
              <w:rPr>
                <w:rFonts w:ascii="Times New Roman" w:hAnsi="Times New Roman" w:cs="Times New Roman"/>
                <w:noProof/>
              </w:rPr>
              <w:t xml:space="preserve">Потврда НБС о броју дана неликвидности за период од  </w:t>
            </w:r>
            <w:r w:rsidR="002E07F9" w:rsidRPr="002E07F9">
              <w:rPr>
                <w:rFonts w:ascii="Times New Roman" w:hAnsi="Times New Roman" w:cs="Times New Roman"/>
                <w:noProof/>
                <w:lang w:val="sr-Cyrl-BA"/>
              </w:rPr>
              <w:t>25.11.2017</w:t>
            </w:r>
            <w:r w:rsidR="002E07F9" w:rsidRPr="002E07F9">
              <w:rPr>
                <w:rFonts w:ascii="Times New Roman" w:hAnsi="Times New Roman" w:cs="Times New Roman"/>
                <w:noProof/>
              </w:rPr>
              <w:t>.</w:t>
            </w:r>
            <w:r w:rsidRPr="002E07F9">
              <w:rPr>
                <w:rFonts w:ascii="Times New Roman" w:hAnsi="Times New Roman" w:cs="Times New Roman"/>
                <w:noProof/>
                <w:lang w:val="sr-Cyrl-BA"/>
              </w:rPr>
              <w:t xml:space="preserve">до </w:t>
            </w:r>
            <w:r w:rsidR="002E07F9" w:rsidRPr="002E07F9">
              <w:rPr>
                <w:rFonts w:ascii="Times New Roman" w:hAnsi="Times New Roman" w:cs="Times New Roman"/>
                <w:noProof/>
                <w:lang w:val="sr-Cyrl-BA"/>
              </w:rPr>
              <w:t xml:space="preserve">25.05.2018. </w:t>
            </w:r>
            <w:r w:rsidRPr="002E07F9">
              <w:rPr>
                <w:rFonts w:ascii="Times New Roman" w:hAnsi="Times New Roman" w:cs="Times New Roman"/>
                <w:noProof/>
              </w:rPr>
              <w:t>године</w:t>
            </w:r>
            <w:r w:rsidRPr="00F578BC">
              <w:rPr>
                <w:rFonts w:ascii="Times New Roman" w:hAnsi="Times New Roman" w:cs="Times New Roman"/>
                <w:noProof/>
              </w:rPr>
              <w:t>.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676B0" w:rsidRPr="004510CE" w14:paraId="28EF9685" w14:textId="77777777" w:rsidTr="002676B0">
        <w:trPr>
          <w:trHeight w:val="132"/>
        </w:trPr>
        <w:tc>
          <w:tcPr>
            <w:tcW w:w="801" w:type="dxa"/>
            <w:shd w:val="clear" w:color="auto" w:fill="auto"/>
            <w:vAlign w:val="center"/>
          </w:tcPr>
          <w:p w14:paraId="54EC3E76" w14:textId="77777777" w:rsidR="002676B0" w:rsidRPr="004510CE" w:rsidRDefault="002676B0" w:rsidP="00EC19BC">
            <w:pPr>
              <w:pStyle w:val="ListParagraph"/>
              <w:numPr>
                <w:ilvl w:val="0"/>
                <w:numId w:val="25"/>
              </w:numPr>
              <w:rPr>
                <w:noProof/>
              </w:rPr>
            </w:pPr>
          </w:p>
        </w:tc>
        <w:tc>
          <w:tcPr>
            <w:tcW w:w="3041" w:type="dxa"/>
            <w:shd w:val="clear" w:color="auto" w:fill="auto"/>
          </w:tcPr>
          <w:p w14:paraId="062523EA" w14:textId="39BF0986" w:rsidR="002676B0" w:rsidRPr="004510CE" w:rsidRDefault="00267E00" w:rsidP="00267E00">
            <w:pPr>
              <w:jc w:val="both"/>
              <w:rPr>
                <w:lang w:val="sr-Cyrl-RS"/>
              </w:rPr>
            </w:pPr>
            <w:r w:rsidRPr="004510CE">
              <w:rPr>
                <w:lang w:val="sr-Cyrl-RS"/>
              </w:rPr>
              <w:t xml:space="preserve">Понуђач мора да поседује важеће извештаје </w:t>
            </w:r>
            <w:r w:rsidRPr="004510CE">
              <w:t>о испитивању квалитета</w:t>
            </w:r>
            <w:r w:rsidRPr="004510CE">
              <w:rPr>
                <w:lang w:val="sr-Cyrl-RS"/>
              </w:rPr>
              <w:t xml:space="preserve"> производа- контејнера, </w:t>
            </w:r>
            <w:r w:rsidRPr="004510CE">
              <w:lastRenderedPageBreak/>
              <w:t>Сертификат</w:t>
            </w:r>
            <w:r w:rsidRPr="004510CE">
              <w:rPr>
                <w:lang w:val="sr-Cyrl-RS"/>
              </w:rPr>
              <w:t>е</w:t>
            </w:r>
            <w:r w:rsidRPr="004510CE">
              <w:t xml:space="preserve"> </w:t>
            </w:r>
            <w:r w:rsidRPr="004510CE">
              <w:rPr>
                <w:lang w:val="sr-Cyrl-RS"/>
              </w:rPr>
              <w:t xml:space="preserve">или извештај о испитивању </w:t>
            </w:r>
            <w:r w:rsidRPr="004510CE">
              <w:t xml:space="preserve"> квалитет</w:t>
            </w:r>
            <w:r w:rsidRPr="004510CE">
              <w:rPr>
                <w:lang w:val="sr-Cyrl-RS"/>
              </w:rPr>
              <w:t>а</w:t>
            </w:r>
            <w:r w:rsidRPr="004510CE">
              <w:t xml:space="preserve"> </w:t>
            </w:r>
            <w:r w:rsidRPr="004510CE">
              <w:rPr>
                <w:lang w:val="sr-Cyrl-RS"/>
              </w:rPr>
              <w:t xml:space="preserve"> производа</w:t>
            </w:r>
          </w:p>
        </w:tc>
        <w:tc>
          <w:tcPr>
            <w:tcW w:w="5418" w:type="dxa"/>
            <w:gridSpan w:val="2"/>
            <w:shd w:val="clear" w:color="auto" w:fill="auto"/>
            <w:vAlign w:val="center"/>
          </w:tcPr>
          <w:p w14:paraId="1238725F" w14:textId="32E85C3F" w:rsidR="00267E00" w:rsidRPr="004510CE" w:rsidRDefault="002676B0" w:rsidP="00EC19BC">
            <w:pPr>
              <w:pStyle w:val="Default"/>
              <w:jc w:val="both"/>
              <w:rPr>
                <w:rFonts w:ascii="Times New Roman" w:hAnsi="Times New Roman" w:cs="Times New Roman"/>
                <w:b/>
                <w:iCs/>
                <w:color w:val="auto"/>
                <w:lang w:val="sr-Cyrl-RS"/>
              </w:rPr>
            </w:pPr>
            <w:r w:rsidRPr="004510CE">
              <w:rPr>
                <w:rFonts w:ascii="Times New Roman" w:hAnsi="Times New Roman" w:cs="Times New Roman"/>
                <w:iCs/>
                <w:color w:val="auto"/>
              </w:rPr>
              <w:lastRenderedPageBreak/>
              <w:t xml:space="preserve">Доказ за </w:t>
            </w:r>
            <w:r w:rsidRPr="004510CE">
              <w:rPr>
                <w:rFonts w:ascii="Times New Roman" w:hAnsi="Times New Roman" w:cs="Times New Roman"/>
                <w:b/>
                <w:iCs/>
                <w:color w:val="auto"/>
              </w:rPr>
              <w:t>правна лица / предузетнике / физичка лица:</w:t>
            </w:r>
          </w:p>
          <w:p w14:paraId="1A885498" w14:textId="7A88EA75" w:rsidR="00267E00" w:rsidRPr="004510CE" w:rsidRDefault="00267E00" w:rsidP="00EC19BC">
            <w:pPr>
              <w:pStyle w:val="Default"/>
              <w:jc w:val="both"/>
              <w:rPr>
                <w:rFonts w:ascii="Times New Roman" w:hAnsi="Times New Roman" w:cs="Times New Roman"/>
                <w:b/>
                <w:iCs/>
                <w:color w:val="auto"/>
                <w:lang w:val="sr-Cyrl-RS"/>
              </w:rPr>
            </w:pPr>
            <w:r w:rsidRPr="004510CE">
              <w:rPr>
                <w:rFonts w:ascii="Times New Roman" w:hAnsi="Times New Roman" w:cs="Times New Roman"/>
                <w:b/>
                <w:iCs/>
                <w:color w:val="auto"/>
                <w:lang w:val="sr-Cyrl-RS"/>
              </w:rPr>
              <w:t>Фотокопију:</w:t>
            </w:r>
          </w:p>
          <w:p w14:paraId="13B724FA" w14:textId="1974F449" w:rsidR="00841AAF" w:rsidRPr="004510CE" w:rsidRDefault="00267E00" w:rsidP="00EC19BC">
            <w:pPr>
              <w:pStyle w:val="Default"/>
              <w:jc w:val="both"/>
              <w:rPr>
                <w:rFonts w:ascii="Times New Roman" w:hAnsi="Times New Roman" w:cs="Times New Roman"/>
                <w:b/>
                <w:iCs/>
                <w:color w:val="auto"/>
                <w:lang w:val="sr-Cyrl-RS"/>
              </w:rPr>
            </w:pPr>
            <w:r w:rsidRPr="004510CE">
              <w:rPr>
                <w:rFonts w:ascii="Times New Roman" w:hAnsi="Times New Roman" w:cs="Times New Roman"/>
                <w:b/>
                <w:iCs/>
                <w:color w:val="auto"/>
                <w:lang w:val="sr-Cyrl-RS"/>
              </w:rPr>
              <w:t>Партија 1, 2, 3</w:t>
            </w:r>
            <w:r w:rsidR="00841AAF" w:rsidRPr="004510CE">
              <w:rPr>
                <w:rFonts w:ascii="Times New Roman" w:hAnsi="Times New Roman" w:cs="Times New Roman"/>
                <w:b/>
                <w:iCs/>
                <w:color w:val="auto"/>
                <w:lang w:val="sr-Cyrl-RS"/>
              </w:rPr>
              <w:t>,4  и 5</w:t>
            </w:r>
            <w:r w:rsidRPr="004510CE">
              <w:rPr>
                <w:rFonts w:ascii="Times New Roman" w:hAnsi="Times New Roman" w:cs="Times New Roman"/>
                <w:b/>
                <w:iCs/>
                <w:color w:val="auto"/>
                <w:lang w:val="sr-Cyrl-RS"/>
              </w:rPr>
              <w:t>:</w:t>
            </w:r>
          </w:p>
          <w:p w14:paraId="7CC9E5CF" w14:textId="36F9D21B" w:rsidR="00841AAF" w:rsidRPr="004510CE" w:rsidRDefault="00841AAF" w:rsidP="00EC19BC">
            <w:pPr>
              <w:pStyle w:val="Default"/>
              <w:jc w:val="both"/>
              <w:rPr>
                <w:rFonts w:ascii="Times New Roman" w:hAnsi="Times New Roman" w:cs="Times New Roman"/>
                <w:iCs/>
                <w:color w:val="auto"/>
                <w:lang w:val="sr-Cyrl-RS"/>
              </w:rPr>
            </w:pPr>
            <w:r w:rsidRPr="004510CE">
              <w:rPr>
                <w:rFonts w:ascii="Times New Roman" w:hAnsi="Times New Roman" w:cs="Times New Roman"/>
                <w:iCs/>
                <w:color w:val="auto"/>
                <w:lang w:val="sr-Cyrl-RS"/>
              </w:rPr>
              <w:lastRenderedPageBreak/>
              <w:t xml:space="preserve">Доставти фотокопију </w:t>
            </w:r>
            <w:r w:rsidRPr="004510CE">
              <w:rPr>
                <w:rFonts w:ascii="Times New Roman" w:hAnsi="Times New Roman" w:cs="Times New Roman"/>
                <w:lang w:val="sr-Cyrl-RS"/>
              </w:rPr>
              <w:t xml:space="preserve">извештаја </w:t>
            </w:r>
            <w:r w:rsidRPr="004510CE">
              <w:rPr>
                <w:rFonts w:ascii="Times New Roman" w:hAnsi="Times New Roman" w:cs="Times New Roman"/>
              </w:rPr>
              <w:t>о испитивању квалитета</w:t>
            </w:r>
            <w:r w:rsidRPr="004510CE">
              <w:rPr>
                <w:rFonts w:ascii="Times New Roman" w:hAnsi="Times New Roman" w:cs="Times New Roman"/>
                <w:lang w:val="sr-Cyrl-RS"/>
              </w:rPr>
              <w:t xml:space="preserve"> производа</w:t>
            </w:r>
            <w:r w:rsidR="00F663FB" w:rsidRPr="004510CE">
              <w:rPr>
                <w:rFonts w:ascii="Times New Roman" w:hAnsi="Times New Roman" w:cs="Times New Roman"/>
                <w:lang w:val="sr-Cyrl-RS"/>
              </w:rPr>
              <w:t>-</w:t>
            </w:r>
            <w:r w:rsidRPr="004510CE">
              <w:rPr>
                <w:rFonts w:ascii="Times New Roman" w:hAnsi="Times New Roman" w:cs="Times New Roman"/>
                <w:lang w:val="sr-Cyrl-RS"/>
              </w:rPr>
              <w:t xml:space="preserve"> контејнера</w:t>
            </w:r>
            <w:r w:rsidR="00B37D77" w:rsidRPr="004510CE">
              <w:rPr>
                <w:rFonts w:ascii="Times New Roman" w:hAnsi="Times New Roman" w:cs="Times New Roman"/>
                <w:lang w:val="sr-Cyrl-RS"/>
              </w:rPr>
              <w:t>/канте.</w:t>
            </w:r>
          </w:p>
          <w:p w14:paraId="6A988C67" w14:textId="78F42693" w:rsidR="00267E00" w:rsidRPr="004510CE" w:rsidRDefault="00267E00" w:rsidP="00267E00">
            <w:pPr>
              <w:pStyle w:val="Default"/>
              <w:jc w:val="both"/>
              <w:rPr>
                <w:rFonts w:ascii="Times New Roman" w:hAnsi="Times New Roman" w:cs="Times New Roman"/>
                <w:b/>
                <w:iCs/>
                <w:color w:val="auto"/>
                <w:lang w:val="sr-Cyrl-RS"/>
              </w:rPr>
            </w:pPr>
            <w:r w:rsidRPr="004510CE">
              <w:rPr>
                <w:rFonts w:ascii="Times New Roman" w:hAnsi="Times New Roman" w:cs="Times New Roman"/>
                <w:b/>
                <w:iCs/>
                <w:color w:val="auto"/>
                <w:lang w:val="sr-Cyrl-RS"/>
              </w:rPr>
              <w:t xml:space="preserve">Партија </w:t>
            </w:r>
            <w:r w:rsidR="00841AAF" w:rsidRPr="004510CE">
              <w:rPr>
                <w:rFonts w:ascii="Times New Roman" w:hAnsi="Times New Roman" w:cs="Times New Roman"/>
                <w:b/>
                <w:iCs/>
                <w:color w:val="auto"/>
                <w:lang w:val="sr-Cyrl-RS"/>
              </w:rPr>
              <w:t>6</w:t>
            </w:r>
            <w:r w:rsidRPr="004510CE">
              <w:rPr>
                <w:rFonts w:ascii="Times New Roman" w:hAnsi="Times New Roman" w:cs="Times New Roman"/>
                <w:b/>
                <w:iCs/>
                <w:color w:val="auto"/>
                <w:lang w:val="sr-Cyrl-RS"/>
              </w:rPr>
              <w:t>:</w:t>
            </w:r>
          </w:p>
          <w:p w14:paraId="59DF82D3" w14:textId="765445AF" w:rsidR="002676B0" w:rsidRPr="004510CE" w:rsidRDefault="00841AAF" w:rsidP="00841AAF">
            <w:pPr>
              <w:pStyle w:val="Default"/>
              <w:jc w:val="both"/>
              <w:rPr>
                <w:rFonts w:ascii="Times New Roman" w:hAnsi="Times New Roman" w:cs="Times New Roman"/>
                <w:lang w:val="sr-Cyrl-RS"/>
              </w:rPr>
            </w:pPr>
            <w:r w:rsidRPr="004510CE">
              <w:rPr>
                <w:rFonts w:ascii="Times New Roman" w:hAnsi="Times New Roman" w:cs="Times New Roman"/>
                <w:iCs/>
                <w:color w:val="auto"/>
                <w:lang w:val="sr-Cyrl-RS"/>
              </w:rPr>
              <w:t xml:space="preserve">Доставти фотокопију </w:t>
            </w:r>
            <w:r w:rsidRPr="004510CE">
              <w:rPr>
                <w:rFonts w:ascii="Times New Roman" w:hAnsi="Times New Roman" w:cs="Times New Roman"/>
                <w:lang w:val="sr-Cyrl-RS"/>
              </w:rPr>
              <w:t>с</w:t>
            </w:r>
            <w:r w:rsidR="00267E00" w:rsidRPr="004510CE">
              <w:rPr>
                <w:rFonts w:ascii="Times New Roman" w:hAnsi="Times New Roman" w:cs="Times New Roman"/>
              </w:rPr>
              <w:t>ертификат</w:t>
            </w:r>
            <w:r w:rsidRPr="004510CE">
              <w:rPr>
                <w:rFonts w:ascii="Times New Roman" w:hAnsi="Times New Roman" w:cs="Times New Roman"/>
                <w:lang w:val="sr-Cyrl-RS"/>
              </w:rPr>
              <w:t>а</w:t>
            </w:r>
            <w:r w:rsidR="00267E00" w:rsidRPr="004510CE">
              <w:rPr>
                <w:rFonts w:ascii="Times New Roman" w:hAnsi="Times New Roman" w:cs="Times New Roman"/>
              </w:rPr>
              <w:t xml:space="preserve"> </w:t>
            </w:r>
            <w:r w:rsidR="00267E00" w:rsidRPr="004510CE">
              <w:rPr>
                <w:rFonts w:ascii="Times New Roman" w:hAnsi="Times New Roman" w:cs="Times New Roman"/>
                <w:lang w:val="sr-Cyrl-RS"/>
              </w:rPr>
              <w:t xml:space="preserve">или извештај о испитивању </w:t>
            </w:r>
            <w:r w:rsidR="00267E00" w:rsidRPr="004510CE">
              <w:rPr>
                <w:rFonts w:ascii="Times New Roman" w:hAnsi="Times New Roman" w:cs="Times New Roman"/>
              </w:rPr>
              <w:t xml:space="preserve"> квалитет</w:t>
            </w:r>
            <w:r w:rsidR="00267E00" w:rsidRPr="004510CE">
              <w:rPr>
                <w:rFonts w:ascii="Times New Roman" w:hAnsi="Times New Roman" w:cs="Times New Roman"/>
                <w:lang w:val="sr-Cyrl-RS"/>
              </w:rPr>
              <w:t>а</w:t>
            </w:r>
            <w:r w:rsidR="00267E00" w:rsidRPr="004510CE">
              <w:rPr>
                <w:rFonts w:ascii="Times New Roman" w:hAnsi="Times New Roman" w:cs="Times New Roman"/>
              </w:rPr>
              <w:t xml:space="preserve"> </w:t>
            </w:r>
            <w:r w:rsidR="00267E00" w:rsidRPr="004510CE">
              <w:rPr>
                <w:rFonts w:ascii="Times New Roman" w:hAnsi="Times New Roman" w:cs="Times New Roman"/>
                <w:lang w:val="sr-Cyrl-RS"/>
              </w:rPr>
              <w:t xml:space="preserve"> производа</w:t>
            </w:r>
            <w:r w:rsidR="00B37D77" w:rsidRPr="004510CE">
              <w:rPr>
                <w:rFonts w:ascii="Times New Roman" w:hAnsi="Times New Roman" w:cs="Times New Roman"/>
              </w:rPr>
              <w:t xml:space="preserve"> са траженим карактеристикама</w:t>
            </w:r>
          </w:p>
        </w:tc>
      </w:tr>
      <w:tr w:rsidR="002676B0" w:rsidRPr="004510CE" w14:paraId="013C28E1" w14:textId="77777777" w:rsidTr="002676B0">
        <w:trPr>
          <w:trHeight w:val="132"/>
        </w:trPr>
        <w:tc>
          <w:tcPr>
            <w:tcW w:w="801" w:type="dxa"/>
            <w:shd w:val="clear" w:color="auto" w:fill="auto"/>
            <w:vAlign w:val="center"/>
          </w:tcPr>
          <w:p w14:paraId="3ECFB915" w14:textId="77777777" w:rsidR="002676B0" w:rsidRPr="004510CE" w:rsidRDefault="002676B0" w:rsidP="00EC19BC">
            <w:pPr>
              <w:pStyle w:val="ListParagraph"/>
              <w:numPr>
                <w:ilvl w:val="0"/>
                <w:numId w:val="25"/>
              </w:numPr>
              <w:rPr>
                <w:noProof/>
              </w:rPr>
            </w:pPr>
          </w:p>
        </w:tc>
        <w:tc>
          <w:tcPr>
            <w:tcW w:w="3041" w:type="dxa"/>
            <w:shd w:val="clear" w:color="auto" w:fill="auto"/>
          </w:tcPr>
          <w:p w14:paraId="47DA08F2" w14:textId="17AF1DAA" w:rsidR="002676B0" w:rsidRPr="004510CE" w:rsidRDefault="002676B0" w:rsidP="00662105">
            <w:pPr>
              <w:jc w:val="both"/>
              <w:rPr>
                <w:lang w:val="sr-Cyrl-RS"/>
              </w:rPr>
            </w:pPr>
            <w:r w:rsidRPr="004510CE">
              <w:rPr>
                <w:lang w:val="sr-Latn-CS"/>
              </w:rPr>
              <w:t xml:space="preserve">Понуђач има минимум </w:t>
            </w:r>
            <w:r w:rsidRPr="004510CE">
              <w:rPr>
                <w:lang w:val="sr-Cyrl-RS"/>
              </w:rPr>
              <w:t>два</w:t>
            </w:r>
            <w:r w:rsidRPr="004510CE">
              <w:t xml:space="preserve"> радно ангажована </w:t>
            </w:r>
            <w:r w:rsidR="0059010C" w:rsidRPr="004510CE">
              <w:t>лиц</w:t>
            </w:r>
            <w:r w:rsidR="0059010C" w:rsidRPr="004510CE">
              <w:rPr>
                <w:lang w:val="sr-Cyrl-RS"/>
              </w:rPr>
              <w:t>а</w:t>
            </w:r>
            <w:r w:rsidR="0059010C" w:rsidRPr="004510CE">
              <w:rPr>
                <w:lang w:val="sr-Latn-CS"/>
              </w:rPr>
              <w:t xml:space="preserve"> на пословима који су у непосредној вези са предметом јавне набавке кој</w:t>
            </w:r>
            <w:r w:rsidR="00662105" w:rsidRPr="004510CE">
              <w:rPr>
                <w:lang w:val="sr-Cyrl-RS"/>
              </w:rPr>
              <w:t>и</w:t>
            </w:r>
            <w:r w:rsidR="0059010C" w:rsidRPr="004510CE">
              <w:rPr>
                <w:lang w:val="sr-Latn-CS"/>
              </w:rPr>
              <w:t xml:space="preserve"> ће бити одговорн</w:t>
            </w:r>
            <w:r w:rsidR="00662105" w:rsidRPr="004510CE">
              <w:rPr>
                <w:lang w:val="sr-Cyrl-RS"/>
              </w:rPr>
              <w:t>и</w:t>
            </w:r>
            <w:r w:rsidR="009B0824" w:rsidRPr="004510CE">
              <w:rPr>
                <w:lang w:val="sr-Latn-CS"/>
              </w:rPr>
              <w:t xml:space="preserve"> за извршење уговора</w:t>
            </w:r>
            <w:r w:rsidR="00DF7E27" w:rsidRPr="004510CE">
              <w:rPr>
                <w:lang w:val="sr-Cyrl-RS"/>
              </w:rPr>
              <w:t xml:space="preserve">, </w:t>
            </w:r>
            <w:r w:rsidR="003F1474" w:rsidRPr="004510CE">
              <w:rPr>
                <w:lang w:val="sr-Cyrl-RS"/>
              </w:rPr>
              <w:t xml:space="preserve">и који су </w:t>
            </w:r>
            <w:r w:rsidR="00DF7E27" w:rsidRPr="004510CE">
              <w:rPr>
                <w:lang w:val="sr-Latn-RS"/>
              </w:rPr>
              <w:t xml:space="preserve">III </w:t>
            </w:r>
            <w:r w:rsidR="00DF7E27" w:rsidRPr="004510CE">
              <w:rPr>
                <w:lang w:val="sr-Cyrl-RS"/>
              </w:rPr>
              <w:t>или</w:t>
            </w:r>
            <w:r w:rsidR="009B0824" w:rsidRPr="004510CE">
              <w:rPr>
                <w:lang w:val="sr-Cyrl-RS"/>
              </w:rPr>
              <w:t xml:space="preserve"> </w:t>
            </w:r>
            <w:r w:rsidR="009B0824" w:rsidRPr="004510CE">
              <w:rPr>
                <w:lang w:val="sr-Latn-RS"/>
              </w:rPr>
              <w:t>IV</w:t>
            </w:r>
            <w:r w:rsidR="00DF7E27" w:rsidRPr="004510CE">
              <w:rPr>
                <w:lang w:val="sr-Cyrl-RS"/>
              </w:rPr>
              <w:t xml:space="preserve"> степен</w:t>
            </w:r>
            <w:r w:rsidR="009B0824" w:rsidRPr="004510CE">
              <w:rPr>
                <w:lang w:val="sr-Latn-RS"/>
              </w:rPr>
              <w:t xml:space="preserve"> </w:t>
            </w:r>
            <w:r w:rsidR="009B0824" w:rsidRPr="004510CE">
              <w:rPr>
                <w:lang w:val="sr-Cyrl-RS"/>
              </w:rPr>
              <w:t>стр</w:t>
            </w:r>
            <w:r w:rsidR="0069102E" w:rsidRPr="004510CE">
              <w:rPr>
                <w:lang w:val="sr-Cyrl-RS"/>
              </w:rPr>
              <w:t>у</w:t>
            </w:r>
            <w:r w:rsidR="009B0824" w:rsidRPr="004510CE">
              <w:rPr>
                <w:lang w:val="sr-Cyrl-RS"/>
              </w:rPr>
              <w:t>чне спреме</w:t>
            </w:r>
            <w:r w:rsidR="0069102E" w:rsidRPr="004510CE">
              <w:rPr>
                <w:lang w:val="sr-Cyrl-RS"/>
              </w:rPr>
              <w:t xml:space="preserve"> (</w:t>
            </w:r>
            <w:r w:rsidR="00DF7E27" w:rsidRPr="004510CE">
              <w:rPr>
                <w:lang w:val="sr-Cyrl-RS"/>
              </w:rPr>
              <w:t xml:space="preserve">возачи, </w:t>
            </w:r>
            <w:r w:rsidR="0069102E" w:rsidRPr="004510CE">
              <w:rPr>
                <w:lang w:val="sr-Cyrl-RS"/>
              </w:rPr>
              <w:t>економист</w:t>
            </w:r>
            <w:r w:rsidR="00DF7E27" w:rsidRPr="004510CE">
              <w:rPr>
                <w:lang w:val="sr-Cyrl-RS"/>
              </w:rPr>
              <w:t>и</w:t>
            </w:r>
            <w:r w:rsidR="00C91636" w:rsidRPr="004510CE">
              <w:rPr>
                <w:lang w:val="sr-Cyrl-RS"/>
              </w:rPr>
              <w:t xml:space="preserve"> и сл.)</w:t>
            </w:r>
            <w:r w:rsidR="003F1474" w:rsidRPr="004510CE">
              <w:rPr>
                <w:lang w:val="sr-Cyrl-RS"/>
              </w:rPr>
              <w:t>, односно стручне спреме која је у вези са предметном јавне набавке.</w:t>
            </w:r>
          </w:p>
          <w:p w14:paraId="41FC42DB" w14:textId="106AE7A9" w:rsidR="00D9770C" w:rsidRPr="004510CE" w:rsidRDefault="00D9770C" w:rsidP="00662105">
            <w:pPr>
              <w:jc w:val="both"/>
              <w:rPr>
                <w:lang w:val="sr-Cyrl-RS"/>
              </w:rPr>
            </w:pPr>
          </w:p>
        </w:tc>
        <w:tc>
          <w:tcPr>
            <w:tcW w:w="5418" w:type="dxa"/>
            <w:gridSpan w:val="2"/>
            <w:shd w:val="clear" w:color="auto" w:fill="auto"/>
            <w:vAlign w:val="center"/>
          </w:tcPr>
          <w:p w14:paraId="2950E422" w14:textId="77777777" w:rsidR="002676B0" w:rsidRPr="004510CE" w:rsidRDefault="002676B0" w:rsidP="00EC19BC">
            <w:pPr>
              <w:pStyle w:val="Default"/>
              <w:jc w:val="both"/>
              <w:rPr>
                <w:rFonts w:ascii="Times New Roman" w:hAnsi="Times New Roman" w:cs="Times New Roman"/>
                <w:b/>
                <w:iCs/>
                <w:color w:val="auto"/>
                <w:lang w:val="sr-Cyrl-RS"/>
              </w:rPr>
            </w:pPr>
            <w:r w:rsidRPr="004510CE">
              <w:rPr>
                <w:rFonts w:ascii="Times New Roman" w:hAnsi="Times New Roman" w:cs="Times New Roman"/>
                <w:iCs/>
                <w:color w:val="auto"/>
              </w:rPr>
              <w:t xml:space="preserve">Доказ за </w:t>
            </w:r>
            <w:r w:rsidRPr="004510CE">
              <w:rPr>
                <w:rFonts w:ascii="Times New Roman" w:hAnsi="Times New Roman" w:cs="Times New Roman"/>
                <w:b/>
                <w:iCs/>
                <w:color w:val="auto"/>
              </w:rPr>
              <w:t>правна лица / предузетнике / физичка лица:</w:t>
            </w:r>
          </w:p>
          <w:p w14:paraId="0B8F9710" w14:textId="77777777" w:rsidR="0069102E" w:rsidRPr="004510CE" w:rsidRDefault="0069102E" w:rsidP="00EC19BC">
            <w:pPr>
              <w:pStyle w:val="Default"/>
              <w:jc w:val="both"/>
              <w:rPr>
                <w:rFonts w:ascii="Times New Roman" w:hAnsi="Times New Roman" w:cs="Times New Roman"/>
                <w:b/>
                <w:iCs/>
                <w:color w:val="auto"/>
                <w:lang w:val="sr-Cyrl-RS"/>
              </w:rPr>
            </w:pPr>
          </w:p>
          <w:p w14:paraId="1B63B1C9" w14:textId="6CE4409C" w:rsidR="00D44724" w:rsidRPr="004510CE" w:rsidRDefault="0069102E" w:rsidP="00EC19BC">
            <w:pPr>
              <w:pStyle w:val="Default"/>
              <w:jc w:val="both"/>
              <w:rPr>
                <w:rFonts w:ascii="Times New Roman" w:hAnsi="Times New Roman" w:cs="Times New Roman"/>
                <w:b/>
                <w:iCs/>
                <w:color w:val="auto"/>
                <w:lang w:val="sr-Cyrl-RS"/>
              </w:rPr>
            </w:pPr>
            <w:r w:rsidRPr="004510CE">
              <w:rPr>
                <w:rFonts w:ascii="Times New Roman" w:hAnsi="Times New Roman" w:cs="Times New Roman"/>
                <w:b/>
                <w:iCs/>
                <w:color w:val="auto"/>
                <w:lang w:val="sr-Cyrl-RS"/>
              </w:rPr>
              <w:t>За запослена лица доставити:</w:t>
            </w:r>
          </w:p>
          <w:p w14:paraId="770CCC02" w14:textId="2E572EB4" w:rsidR="008A69BB" w:rsidRPr="004510CE" w:rsidRDefault="008A69BB" w:rsidP="00D44724">
            <w:pPr>
              <w:jc w:val="both"/>
              <w:rPr>
                <w:lang w:val="sr-Cyrl-RS"/>
              </w:rPr>
            </w:pPr>
            <w:r w:rsidRPr="004510CE">
              <w:rPr>
                <w:lang w:val="sr-Cyrl-RS"/>
              </w:rPr>
              <w:t>-</w:t>
            </w:r>
            <w:r w:rsidR="00D44724" w:rsidRPr="004510CE">
              <w:rPr>
                <w:lang w:val="sr-Latn-CS"/>
              </w:rPr>
              <w:t>М-А (стари М2) образац за запослене,</w:t>
            </w:r>
          </w:p>
          <w:p w14:paraId="0697D3C9" w14:textId="77777777" w:rsidR="0069102E" w:rsidRPr="004510CE" w:rsidRDefault="008A69BB" w:rsidP="00D44724">
            <w:pPr>
              <w:jc w:val="both"/>
              <w:rPr>
                <w:lang w:val="sr-Cyrl-RS"/>
              </w:rPr>
            </w:pPr>
            <w:r w:rsidRPr="004510CE">
              <w:rPr>
                <w:lang w:val="sr-Cyrl-RS"/>
              </w:rPr>
              <w:t xml:space="preserve">-фотокопија радне књижице, </w:t>
            </w:r>
          </w:p>
          <w:p w14:paraId="0AE79BFC" w14:textId="727866C8" w:rsidR="008A69BB" w:rsidRPr="004510CE" w:rsidRDefault="00AF470B" w:rsidP="00D44724">
            <w:pPr>
              <w:jc w:val="both"/>
              <w:rPr>
                <w:lang w:val="sr-Cyrl-RS"/>
              </w:rPr>
            </w:pPr>
            <w:r w:rsidRPr="004510CE">
              <w:rPr>
                <w:lang w:val="sr-Cyrl-RS"/>
              </w:rPr>
              <w:t xml:space="preserve">- </w:t>
            </w:r>
            <w:r w:rsidR="0069102E" w:rsidRPr="004510CE">
              <w:rPr>
                <w:lang w:val="sr-Cyrl-RS"/>
              </w:rPr>
              <w:t>Фотокопија дипломе кој</w:t>
            </w:r>
            <w:r w:rsidRPr="004510CE">
              <w:rPr>
                <w:lang w:val="sr-Cyrl-RS"/>
              </w:rPr>
              <w:t>ом</w:t>
            </w:r>
            <w:r w:rsidR="0069102E" w:rsidRPr="004510CE">
              <w:rPr>
                <w:lang w:val="sr-Cyrl-RS"/>
              </w:rPr>
              <w:t xml:space="preserve"> се доказује стр</w:t>
            </w:r>
            <w:r w:rsidR="008A69BB" w:rsidRPr="004510CE">
              <w:rPr>
                <w:lang w:val="sr-Cyrl-RS"/>
              </w:rPr>
              <w:t>и</w:t>
            </w:r>
            <w:r w:rsidRPr="004510CE">
              <w:rPr>
                <w:lang w:val="sr-Cyrl-RS"/>
              </w:rPr>
              <w:t>чна спрема</w:t>
            </w:r>
          </w:p>
          <w:p w14:paraId="5ABBA2CE" w14:textId="77777777" w:rsidR="0069102E" w:rsidRPr="004510CE" w:rsidRDefault="008A69BB" w:rsidP="00D44724">
            <w:pPr>
              <w:jc w:val="both"/>
              <w:rPr>
                <w:lang w:val="sr-Cyrl-RS"/>
              </w:rPr>
            </w:pPr>
            <w:r w:rsidRPr="004510CE">
              <w:rPr>
                <w:lang w:val="sr-Cyrl-RS"/>
              </w:rPr>
              <w:t>- уговор о раду (одређено или неодређено време)</w:t>
            </w:r>
          </w:p>
          <w:p w14:paraId="196D06B6" w14:textId="4AB47CAC" w:rsidR="0069102E" w:rsidRPr="004510CE" w:rsidRDefault="0069102E" w:rsidP="00D44724">
            <w:pPr>
              <w:jc w:val="both"/>
              <w:rPr>
                <w:lang w:val="sr-Cyrl-RS"/>
              </w:rPr>
            </w:pPr>
            <w:r w:rsidRPr="004510CE">
              <w:rPr>
                <w:b/>
                <w:lang w:val="sr-Cyrl-RS"/>
              </w:rPr>
              <w:t>За ангажована лица доставити</w:t>
            </w:r>
            <w:r w:rsidRPr="004510CE">
              <w:rPr>
                <w:lang w:val="sr-Cyrl-RS"/>
              </w:rPr>
              <w:t>:</w:t>
            </w:r>
          </w:p>
          <w:p w14:paraId="06A73A2E" w14:textId="02029050" w:rsidR="0069102E" w:rsidRPr="004510CE" w:rsidRDefault="0069102E" w:rsidP="00D44724">
            <w:pPr>
              <w:jc w:val="both"/>
              <w:rPr>
                <w:lang w:val="sr-Cyrl-RS"/>
              </w:rPr>
            </w:pPr>
            <w:r w:rsidRPr="004510CE">
              <w:rPr>
                <w:lang w:val="sr-Cyrl-RS"/>
              </w:rPr>
              <w:t>-фотокопија радне књижице</w:t>
            </w:r>
          </w:p>
          <w:p w14:paraId="1755A32D" w14:textId="37670782" w:rsidR="00D44724" w:rsidRPr="004510CE" w:rsidRDefault="008A69BB" w:rsidP="00D44724">
            <w:pPr>
              <w:jc w:val="both"/>
              <w:rPr>
                <w:lang w:val="sr-Cyrl-RS"/>
              </w:rPr>
            </w:pPr>
            <w:r w:rsidRPr="004510CE">
              <w:rPr>
                <w:lang w:val="sr-Cyrl-RS"/>
              </w:rPr>
              <w:t xml:space="preserve"> </w:t>
            </w:r>
            <w:r w:rsidR="0069102E" w:rsidRPr="004510CE">
              <w:rPr>
                <w:lang w:val="sr-Cyrl-RS"/>
              </w:rPr>
              <w:t>-</w:t>
            </w:r>
            <w:r w:rsidR="00D44724" w:rsidRPr="004510CE">
              <w:rPr>
                <w:lang w:val="sr-Latn-CS"/>
              </w:rPr>
              <w:t>уговор о привременим и повременим пословима или уговор о допунском раду</w:t>
            </w:r>
            <w:r w:rsidR="00AC5663" w:rsidRPr="004510CE">
              <w:rPr>
                <w:lang w:val="sr-Cyrl-RS"/>
              </w:rPr>
              <w:t>.</w:t>
            </w:r>
          </w:p>
          <w:p w14:paraId="059D9870" w14:textId="634A7189" w:rsidR="002676B0" w:rsidRPr="004510CE" w:rsidRDefault="002676B0" w:rsidP="00D03050">
            <w:pPr>
              <w:jc w:val="both"/>
              <w:rPr>
                <w:lang w:val="sr-Cyrl-RS"/>
              </w:rPr>
            </w:pPr>
          </w:p>
        </w:tc>
      </w:tr>
      <w:tr w:rsidR="002676B0" w:rsidRPr="004510CE" w14:paraId="4F7412DB" w14:textId="77777777" w:rsidTr="002676B0">
        <w:trPr>
          <w:trHeight w:val="1573"/>
        </w:trPr>
        <w:tc>
          <w:tcPr>
            <w:tcW w:w="801" w:type="dxa"/>
            <w:shd w:val="clear" w:color="auto" w:fill="auto"/>
            <w:vAlign w:val="center"/>
          </w:tcPr>
          <w:p w14:paraId="436EBEB0" w14:textId="77777777" w:rsidR="002676B0" w:rsidRPr="004510CE" w:rsidRDefault="002676B0" w:rsidP="00EC19BC">
            <w:pPr>
              <w:pStyle w:val="ListParagraph"/>
              <w:numPr>
                <w:ilvl w:val="0"/>
                <w:numId w:val="25"/>
              </w:numPr>
              <w:rPr>
                <w:noProof/>
              </w:rPr>
            </w:pPr>
          </w:p>
        </w:tc>
        <w:tc>
          <w:tcPr>
            <w:tcW w:w="3041" w:type="dxa"/>
            <w:shd w:val="clear" w:color="auto" w:fill="auto"/>
          </w:tcPr>
          <w:p w14:paraId="0A963417" w14:textId="3B941226" w:rsidR="002676B0" w:rsidRPr="004510CE" w:rsidRDefault="002676B0" w:rsidP="008F7B69">
            <w:pPr>
              <w:jc w:val="both"/>
              <w:rPr>
                <w:lang w:val="sr-Cyrl-RS"/>
              </w:rPr>
            </w:pPr>
            <w:r w:rsidRPr="004510CE">
              <w:rPr>
                <w:lang w:val="sr-Latn-CS"/>
              </w:rPr>
              <w:t>Понуђач има минимум</w:t>
            </w:r>
            <w:r w:rsidRPr="004510CE">
              <w:rPr>
                <w:lang w:val="sr-Cyrl-RS"/>
              </w:rPr>
              <w:t xml:space="preserve"> једно</w:t>
            </w:r>
            <w:r w:rsidRPr="004510CE">
              <w:rPr>
                <w:lang w:val="sr-Latn-CS"/>
              </w:rPr>
              <w:t xml:space="preserve"> </w:t>
            </w:r>
            <w:r w:rsidRPr="004510CE">
              <w:rPr>
                <w:lang w:val="sr-Cyrl-RS"/>
              </w:rPr>
              <w:t>возило</w:t>
            </w:r>
            <w:r w:rsidR="00662105" w:rsidRPr="004510CE">
              <w:rPr>
                <w:lang w:val="sr-Cyrl-RS"/>
              </w:rPr>
              <w:t xml:space="preserve"> за испоруку предмета јавне набавке.</w:t>
            </w:r>
          </w:p>
        </w:tc>
        <w:tc>
          <w:tcPr>
            <w:tcW w:w="5418" w:type="dxa"/>
            <w:gridSpan w:val="2"/>
            <w:shd w:val="clear" w:color="auto" w:fill="auto"/>
          </w:tcPr>
          <w:p w14:paraId="46588285" w14:textId="77777777" w:rsidR="002676B0" w:rsidRPr="004510CE" w:rsidRDefault="002676B0" w:rsidP="00EC19BC">
            <w:pPr>
              <w:pStyle w:val="Default"/>
              <w:jc w:val="both"/>
              <w:rPr>
                <w:rFonts w:ascii="Times New Roman" w:hAnsi="Times New Roman" w:cs="Times New Roman"/>
                <w:b/>
                <w:iCs/>
                <w:color w:val="auto"/>
              </w:rPr>
            </w:pPr>
            <w:r w:rsidRPr="004510CE">
              <w:rPr>
                <w:rFonts w:ascii="Times New Roman" w:hAnsi="Times New Roman" w:cs="Times New Roman"/>
                <w:iCs/>
                <w:color w:val="auto"/>
              </w:rPr>
              <w:t xml:space="preserve">Доказ за </w:t>
            </w:r>
            <w:r w:rsidRPr="004510CE">
              <w:rPr>
                <w:rFonts w:ascii="Times New Roman" w:hAnsi="Times New Roman" w:cs="Times New Roman"/>
                <w:b/>
                <w:iCs/>
                <w:color w:val="auto"/>
              </w:rPr>
              <w:t>правна лица / предузетнике / физичка лица:</w:t>
            </w:r>
          </w:p>
          <w:p w14:paraId="64E3E71A" w14:textId="77777777" w:rsidR="002676B0" w:rsidRPr="004510CE" w:rsidRDefault="002676B0" w:rsidP="00EC19BC">
            <w:pPr>
              <w:pStyle w:val="Default"/>
              <w:jc w:val="both"/>
              <w:rPr>
                <w:rFonts w:ascii="Times New Roman" w:hAnsi="Times New Roman" w:cs="Times New Roman"/>
                <w:b/>
                <w:iCs/>
                <w:color w:val="auto"/>
              </w:rPr>
            </w:pPr>
          </w:p>
          <w:p w14:paraId="4E1F8BFB" w14:textId="2023B670" w:rsidR="002676B0" w:rsidRPr="004510CE" w:rsidRDefault="00456BB9" w:rsidP="00DE0521">
            <w:pPr>
              <w:pStyle w:val="Default"/>
              <w:jc w:val="both"/>
              <w:rPr>
                <w:rFonts w:ascii="Times New Roman" w:hAnsi="Times New Roman" w:cs="Times New Roman"/>
                <w:b/>
                <w:iCs/>
                <w:color w:val="auto"/>
                <w:lang w:val="sr-Cyrl-RS"/>
              </w:rPr>
            </w:pPr>
            <w:r w:rsidRPr="004510CE">
              <w:rPr>
                <w:rFonts w:ascii="Times New Roman" w:hAnsi="Times New Roman" w:cs="Times New Roman"/>
                <w:b/>
                <w:iCs/>
                <w:color w:val="auto"/>
                <w:lang w:val="sr-Cyrl-RS"/>
              </w:rPr>
              <w:t>за возила која су у власништву понуђача</w:t>
            </w:r>
            <w:r w:rsidR="00DF7E27" w:rsidRPr="004510CE">
              <w:rPr>
                <w:rFonts w:ascii="Times New Roman" w:hAnsi="Times New Roman" w:cs="Times New Roman"/>
                <w:b/>
                <w:iCs/>
                <w:color w:val="auto"/>
                <w:lang w:val="sr-Cyrl-RS"/>
              </w:rPr>
              <w:t>:</w:t>
            </w:r>
          </w:p>
          <w:p w14:paraId="2B49FF3E" w14:textId="060DF712" w:rsidR="002676B0" w:rsidRPr="004510CE" w:rsidRDefault="00DF7E27" w:rsidP="00DF7E27">
            <w:pPr>
              <w:pStyle w:val="Default"/>
              <w:jc w:val="both"/>
              <w:rPr>
                <w:rFonts w:ascii="Times New Roman" w:hAnsi="Times New Roman" w:cs="Times New Roman"/>
                <w:iCs/>
                <w:color w:val="auto"/>
                <w:lang w:val="sr-Cyrl-RS"/>
              </w:rPr>
            </w:pPr>
            <w:r w:rsidRPr="004510CE">
              <w:rPr>
                <w:rFonts w:ascii="Times New Roman" w:hAnsi="Times New Roman" w:cs="Times New Roman"/>
                <w:iCs/>
                <w:color w:val="auto"/>
                <w:lang w:val="sr-Cyrl-RS"/>
              </w:rPr>
              <w:t>1.</w:t>
            </w:r>
            <w:r w:rsidR="002676B0" w:rsidRPr="004510CE">
              <w:rPr>
                <w:rFonts w:ascii="Times New Roman" w:hAnsi="Times New Roman" w:cs="Times New Roman"/>
                <w:iCs/>
                <w:color w:val="auto"/>
                <w:lang w:val="sr-Cyrl-RS"/>
              </w:rPr>
              <w:t>Очитана саобраћајна дозвола.</w:t>
            </w:r>
          </w:p>
          <w:p w14:paraId="50D1A5F2" w14:textId="77777777" w:rsidR="002676B0" w:rsidRPr="004510CE" w:rsidRDefault="002676B0" w:rsidP="00DE0521">
            <w:pPr>
              <w:pStyle w:val="Default"/>
              <w:jc w:val="both"/>
              <w:rPr>
                <w:rFonts w:ascii="Times New Roman" w:hAnsi="Times New Roman" w:cs="Times New Roman"/>
                <w:iCs/>
                <w:color w:val="auto"/>
                <w:lang w:val="sr-Cyrl-RS"/>
              </w:rPr>
            </w:pPr>
          </w:p>
          <w:p w14:paraId="15D80624" w14:textId="35596818" w:rsidR="002676B0" w:rsidRPr="004510CE" w:rsidRDefault="00456BB9" w:rsidP="00DE0521">
            <w:pPr>
              <w:pStyle w:val="Default"/>
              <w:jc w:val="both"/>
              <w:rPr>
                <w:rFonts w:ascii="Times New Roman" w:hAnsi="Times New Roman" w:cs="Times New Roman"/>
                <w:b/>
                <w:iCs/>
                <w:color w:val="auto"/>
                <w:lang w:val="sr-Cyrl-RS"/>
              </w:rPr>
            </w:pPr>
            <w:r w:rsidRPr="004510CE">
              <w:rPr>
                <w:rFonts w:ascii="Times New Roman" w:hAnsi="Times New Roman" w:cs="Times New Roman"/>
                <w:b/>
                <w:iCs/>
                <w:color w:val="auto"/>
                <w:lang w:val="sr-Cyrl-RS"/>
              </w:rPr>
              <w:t>за возила која нису у власништву понуђача</w:t>
            </w:r>
          </w:p>
          <w:p w14:paraId="1B7042A9" w14:textId="77777777" w:rsidR="002676B0" w:rsidRPr="004510CE" w:rsidRDefault="002676B0" w:rsidP="00DE0521">
            <w:pPr>
              <w:pStyle w:val="Default"/>
              <w:numPr>
                <w:ilvl w:val="0"/>
                <w:numId w:val="38"/>
              </w:numPr>
              <w:jc w:val="both"/>
              <w:rPr>
                <w:rFonts w:ascii="Times New Roman" w:hAnsi="Times New Roman" w:cs="Times New Roman"/>
                <w:iCs/>
                <w:color w:val="auto"/>
                <w:lang w:val="sr-Cyrl-RS"/>
              </w:rPr>
            </w:pPr>
            <w:r w:rsidRPr="004510CE">
              <w:rPr>
                <w:rFonts w:ascii="Times New Roman" w:hAnsi="Times New Roman" w:cs="Times New Roman"/>
                <w:iCs/>
                <w:color w:val="auto"/>
                <w:lang w:val="sr-Cyrl-RS"/>
              </w:rPr>
              <w:t>Очитана саобраћајна дозвола.</w:t>
            </w:r>
          </w:p>
          <w:p w14:paraId="3F591B24" w14:textId="3CBA0DFC" w:rsidR="002676B0" w:rsidRPr="004510CE" w:rsidRDefault="002676B0" w:rsidP="00DE0521">
            <w:pPr>
              <w:pStyle w:val="Default"/>
              <w:numPr>
                <w:ilvl w:val="0"/>
                <w:numId w:val="38"/>
              </w:numPr>
              <w:jc w:val="both"/>
              <w:rPr>
                <w:rFonts w:ascii="Times New Roman" w:hAnsi="Times New Roman" w:cs="Times New Roman"/>
                <w:b/>
                <w:iCs/>
                <w:color w:val="auto"/>
              </w:rPr>
            </w:pPr>
            <w:r w:rsidRPr="004510CE">
              <w:rPr>
                <w:rFonts w:ascii="Times New Roman" w:hAnsi="Times New Roman" w:cs="Times New Roman"/>
                <w:lang w:val="sr-Latn-CS"/>
              </w:rPr>
              <w:t>Уговор о закупу или лизингу или други основ којим се доказује поседовање возила</w:t>
            </w:r>
            <w:r w:rsidRPr="004510CE">
              <w:rPr>
                <w:rFonts w:ascii="Times New Roman" w:hAnsi="Times New Roman" w:cs="Times New Roman"/>
                <w:lang w:val="sr-Cyrl-RS"/>
              </w:rPr>
              <w:t>.</w:t>
            </w:r>
          </w:p>
        </w:tc>
      </w:tr>
    </w:tbl>
    <w:p w14:paraId="7BF8F383" w14:textId="77777777" w:rsidR="00CD60D3" w:rsidRPr="004510CE" w:rsidRDefault="00CD60D3" w:rsidP="002D5B2C">
      <w:pPr>
        <w:rPr>
          <w:noProof/>
        </w:rPr>
      </w:pPr>
    </w:p>
    <w:p w14:paraId="18A2D624" w14:textId="47274DFF" w:rsidR="00AD2380" w:rsidRPr="00734936" w:rsidRDefault="00AD2380" w:rsidP="00AD2380">
      <w:pPr>
        <w:pStyle w:val="ListParagraph"/>
        <w:ind w:left="405"/>
        <w:jc w:val="both"/>
        <w:rPr>
          <w:bCs/>
          <w:iCs/>
        </w:rPr>
      </w:pPr>
      <w:r w:rsidRPr="004510CE">
        <w:rPr>
          <w:b/>
          <w:bCs/>
          <w:iCs/>
          <w:u w:val="single"/>
          <w:lang w:val="sr-Cyrl-CS"/>
        </w:rPr>
        <w:t>Доказивање испуњености услова за учешће у поступку јавне набавке</w:t>
      </w:r>
      <w:r w:rsidR="00750158" w:rsidRPr="004510CE">
        <w:rPr>
          <w:b/>
          <w:bCs/>
          <w:iCs/>
          <w:u w:val="single"/>
          <w:lang w:val="sr-Cyrl-CS"/>
        </w:rPr>
        <w:t xml:space="preserve"> и начин достав</w:t>
      </w:r>
      <w:r w:rsidR="00750158">
        <w:rPr>
          <w:b/>
          <w:bCs/>
          <w:iCs/>
          <w:u w:val="single"/>
          <w:lang w:val="sr-Cyrl-CS"/>
        </w:rPr>
        <w:t>љања доказа</w:t>
      </w:r>
    </w:p>
    <w:p w14:paraId="39FDD129" w14:textId="77777777" w:rsidR="00AD2380" w:rsidRPr="00AE1407" w:rsidRDefault="00AD2380" w:rsidP="002D5B2C">
      <w:pPr>
        <w:rPr>
          <w:noProof/>
        </w:rPr>
      </w:pPr>
    </w:p>
    <w:p w14:paraId="5954CDC6" w14:textId="2C01C710" w:rsidR="00FC1E62" w:rsidRPr="00D44ED9" w:rsidRDefault="004F4808" w:rsidP="00FC1E62">
      <w:pPr>
        <w:pStyle w:val="ListParagraph"/>
        <w:numPr>
          <w:ilvl w:val="0"/>
          <w:numId w:val="1"/>
        </w:numPr>
        <w:jc w:val="both"/>
        <w:rPr>
          <w:noProof/>
          <w:u w:val="single"/>
        </w:rPr>
      </w:pPr>
      <w:r w:rsidRPr="00D44ED9">
        <w:rPr>
          <w:noProof/>
          <w:u w:val="single"/>
        </w:rPr>
        <w:t>ОБАВЕЗН</w:t>
      </w:r>
      <w:r w:rsidRPr="00D44ED9">
        <w:rPr>
          <w:noProof/>
          <w:u w:val="single"/>
          <w:lang w:val="sr-Cyrl-CS"/>
        </w:rPr>
        <w:t>И</w:t>
      </w:r>
      <w:r w:rsidRPr="00D44ED9">
        <w:rPr>
          <w:noProof/>
          <w:u w:val="single"/>
        </w:rPr>
        <w:t xml:space="preserve">  УСЛОВ</w:t>
      </w:r>
      <w:r w:rsidRPr="00D44ED9">
        <w:rPr>
          <w:noProof/>
          <w:u w:val="single"/>
          <w:lang w:val="sr-Cyrl-CS"/>
        </w:rPr>
        <w:t>И</w:t>
      </w:r>
      <w:r w:rsidRPr="00D44ED9">
        <w:rPr>
          <w:noProof/>
          <w:u w:val="single"/>
        </w:rPr>
        <w:t xml:space="preserve"> ЗА УЧЕШЋЕ У ПОСТУПКУ ЈАВНЕ НАБАВКЕ ИЗ ЧЛАНА 75. ЗАКОНА о ЈН: </w:t>
      </w:r>
      <w:r w:rsidR="00FC1E62" w:rsidRPr="00D44ED9">
        <w:rPr>
          <w:noProof/>
          <w:u w:val="single"/>
          <w:lang w:val="sr-Cyrl-CS"/>
        </w:rPr>
        <w:t>И</w:t>
      </w:r>
      <w:r w:rsidR="00FC1E62" w:rsidRPr="00D44ED9">
        <w:rPr>
          <w:noProof/>
          <w:u w:val="single"/>
        </w:rPr>
        <w:t xml:space="preserve">спуњеност услова из тачке </w:t>
      </w:r>
      <w:r w:rsidR="00FC1E62" w:rsidRPr="00D44ED9">
        <w:rPr>
          <w:noProof/>
          <w:u w:val="single"/>
          <w:lang w:val="sr-Cyrl-CS"/>
        </w:rPr>
        <w:t>1, 2, 3</w:t>
      </w:r>
      <w:r w:rsidR="001D2C9D" w:rsidRPr="00D44ED9">
        <w:rPr>
          <w:noProof/>
          <w:u w:val="single"/>
          <w:lang w:val="sr-Cyrl-CS"/>
        </w:rPr>
        <w:t xml:space="preserve"> </w:t>
      </w:r>
      <w:r w:rsidR="00FC1E62" w:rsidRPr="00D44ED9">
        <w:rPr>
          <w:noProof/>
          <w:u w:val="single"/>
        </w:rPr>
        <w:t>понуђач доказује достављањем доказа наведених у табели</w:t>
      </w:r>
      <w:r w:rsidR="004B0A93" w:rsidRPr="00D44ED9">
        <w:rPr>
          <w:noProof/>
          <w:u w:val="single"/>
        </w:rPr>
        <w:t>.</w:t>
      </w:r>
    </w:p>
    <w:p w14:paraId="25670810" w14:textId="77777777" w:rsidR="00C87537" w:rsidRPr="00D44ED9" w:rsidRDefault="00C87537" w:rsidP="007678BD">
      <w:pPr>
        <w:pStyle w:val="ListParagraph"/>
        <w:ind w:left="405"/>
        <w:jc w:val="both"/>
        <w:rPr>
          <w:noProof/>
          <w:highlight w:val="yellow"/>
          <w:u w:val="single"/>
        </w:rPr>
      </w:pPr>
    </w:p>
    <w:p w14:paraId="4F834FAC" w14:textId="4E7ABA5C" w:rsidR="00113AEA" w:rsidRPr="00D44ED9" w:rsidRDefault="004F4808" w:rsidP="004F4808">
      <w:pPr>
        <w:pStyle w:val="ListParagraph"/>
        <w:numPr>
          <w:ilvl w:val="0"/>
          <w:numId w:val="1"/>
        </w:numPr>
        <w:jc w:val="both"/>
        <w:rPr>
          <w:noProof/>
          <w:u w:val="single"/>
        </w:rPr>
      </w:pPr>
      <w:r w:rsidRPr="00D44ED9">
        <w:rPr>
          <w:noProof/>
          <w:u w:val="single"/>
        </w:rPr>
        <w:t xml:space="preserve">ДОДАТНИ УСЛОВИ ЗА УЧЕШЋЕ У ПОСТУПКУ ЈАВНЕ НАБАВКЕ ИЗ ЧЛАНА 76. ЗАКОНА о ЈН: </w:t>
      </w:r>
      <w:r w:rsidR="00113AEA" w:rsidRPr="00D44ED9">
        <w:rPr>
          <w:noProof/>
          <w:u w:val="single"/>
          <w:lang w:val="sr-Cyrl-CS"/>
        </w:rPr>
        <w:t>И</w:t>
      </w:r>
      <w:r w:rsidR="00113AEA" w:rsidRPr="00D44ED9">
        <w:rPr>
          <w:noProof/>
          <w:u w:val="single"/>
        </w:rPr>
        <w:t xml:space="preserve">спуњеност услова из тачке </w:t>
      </w:r>
      <w:r w:rsidR="00BB7210" w:rsidRPr="00D44ED9">
        <w:rPr>
          <w:noProof/>
          <w:u w:val="single"/>
        </w:rPr>
        <w:t>1, 2, 3</w:t>
      </w:r>
      <w:r w:rsidR="00113AEA" w:rsidRPr="00D44ED9">
        <w:rPr>
          <w:noProof/>
          <w:u w:val="single"/>
        </w:rPr>
        <w:t>,</w:t>
      </w:r>
      <w:r w:rsidR="00D44ED9" w:rsidRPr="00D44ED9">
        <w:rPr>
          <w:noProof/>
          <w:u w:val="single"/>
          <w:lang w:val="sr-Cyrl-RS"/>
        </w:rPr>
        <w:t xml:space="preserve"> и 4</w:t>
      </w:r>
      <w:r w:rsidR="00113AEA" w:rsidRPr="00D44ED9">
        <w:rPr>
          <w:noProof/>
          <w:u w:val="single"/>
        </w:rPr>
        <w:t xml:space="preserve"> понуђач доказује достав</w:t>
      </w:r>
      <w:r w:rsidR="00875FBC" w:rsidRPr="00D44ED9">
        <w:rPr>
          <w:noProof/>
          <w:u w:val="single"/>
        </w:rPr>
        <w:t>љањем доказа наведених у табели</w:t>
      </w:r>
      <w:r w:rsidR="004B0A93" w:rsidRPr="00D44ED9">
        <w:rPr>
          <w:noProof/>
          <w:u w:val="single"/>
        </w:rPr>
        <w:t>.</w:t>
      </w:r>
    </w:p>
    <w:p w14:paraId="4C21C092" w14:textId="77777777" w:rsidR="00C15D3D" w:rsidRPr="00D44ED9" w:rsidRDefault="00C15D3D" w:rsidP="00D44ED9">
      <w:pPr>
        <w:jc w:val="both"/>
        <w:rPr>
          <w:noProof/>
          <w:highlight w:val="yellow"/>
          <w:u w:val="single"/>
          <w:lang w:val="sr-Cyrl-RS"/>
        </w:rPr>
      </w:pPr>
    </w:p>
    <w:p w14:paraId="7907EA93" w14:textId="0EC0F02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w:t>
      </w:r>
      <w:r w:rsidRPr="00340CEE">
        <w:rPr>
          <w:bCs/>
          <w:lang w:val="sr-Cyrl-CS"/>
        </w:rPr>
        <w:lastRenderedPageBreak/>
        <w:t>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AC99EB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504E3DA" w14:textId="63D4B530" w:rsidR="0085346B" w:rsidRPr="00092627" w:rsidRDefault="00E04B7B" w:rsidP="00092627">
      <w:pPr>
        <w:pStyle w:val="ListParagraph"/>
        <w:numPr>
          <w:ilvl w:val="0"/>
          <w:numId w:val="1"/>
        </w:numPr>
        <w:jc w:val="both"/>
        <w:rPr>
          <w:bCs/>
          <w:iCs/>
          <w:color w:val="FF0000"/>
        </w:rPr>
      </w:pPr>
      <w:r w:rsidRPr="00D44ED9">
        <w:rPr>
          <w:b/>
          <w:bCs/>
          <w:iCs/>
        </w:rPr>
        <w:t>Уколико п</w:t>
      </w:r>
      <w:r w:rsidRPr="00D44ED9">
        <w:rPr>
          <w:b/>
          <w:bCs/>
          <w:iCs/>
          <w:lang w:val="sr-Cyrl-CS"/>
        </w:rPr>
        <w:t>онуду</w:t>
      </w:r>
      <w:r w:rsidRPr="00D44ED9">
        <w:rPr>
          <w:b/>
          <w:bCs/>
          <w:iCs/>
        </w:rPr>
        <w:t xml:space="preserve"> подноси </w:t>
      </w:r>
      <w:r w:rsidRPr="00D44ED9">
        <w:rPr>
          <w:b/>
          <w:bCs/>
          <w:iCs/>
          <w:lang w:val="sr-Cyrl-CS"/>
        </w:rPr>
        <w:t>група понуђача</w:t>
      </w:r>
      <w:r w:rsidR="00EB4E07" w:rsidRPr="00D44ED9">
        <w:rPr>
          <w:b/>
          <w:bCs/>
          <w:iCs/>
          <w:lang w:val="sr-Cyrl-CS"/>
        </w:rPr>
        <w:t>,</w:t>
      </w:r>
      <w:r w:rsidRPr="00D44ED9">
        <w:rPr>
          <w:bCs/>
          <w:iCs/>
        </w:rPr>
        <w:t xml:space="preserve"> понуђач је дужан да </w:t>
      </w:r>
      <w:r w:rsidRPr="00D44ED9">
        <w:rPr>
          <w:bCs/>
          <w:iCs/>
          <w:lang w:val="sr-Cyrl-CS"/>
        </w:rPr>
        <w:t>за сваког члана групе понуђача</w:t>
      </w:r>
      <w:r w:rsidR="00A67B63" w:rsidRPr="00D44ED9">
        <w:rPr>
          <w:bCs/>
          <w:iCs/>
        </w:rPr>
        <w:t xml:space="preserve"> </w:t>
      </w:r>
      <w:r w:rsidRPr="00D44ED9">
        <w:rPr>
          <w:bCs/>
          <w:iCs/>
          <w:lang w:val="sr-Cyrl-CS"/>
        </w:rPr>
        <w:t>достави наведене доказе да испуњава обавезне услове из члана 75. став 1. тач. 1) до 3)</w:t>
      </w:r>
      <w:r w:rsidR="00D44ED9">
        <w:rPr>
          <w:bCs/>
          <w:iCs/>
          <w:lang w:val="sr-Cyrl-CS"/>
        </w:rPr>
        <w:t>.</w:t>
      </w:r>
      <w:r w:rsidR="00092627">
        <w:rPr>
          <w:bCs/>
          <w:iCs/>
          <w:lang w:val="sr-Cyrl-CS"/>
        </w:rPr>
        <w:t xml:space="preserve"> </w:t>
      </w:r>
      <w:r w:rsidRPr="00092627">
        <w:rPr>
          <w:bCs/>
          <w:iCs/>
          <w:lang w:val="sr-Cyrl-CS"/>
        </w:rPr>
        <w:t xml:space="preserve"> Додатне услове група понуђача испуњава заједно</w:t>
      </w:r>
      <w:r w:rsidR="00FF51CE" w:rsidRPr="00092627">
        <w:rPr>
          <w:bCs/>
          <w:iCs/>
          <w:lang w:val="sr-Cyrl-CS"/>
        </w:rPr>
        <w:t>.</w:t>
      </w:r>
      <w:r w:rsidR="00BD0CEB" w:rsidRPr="00092627">
        <w:rPr>
          <w:bCs/>
          <w:iCs/>
          <w:color w:val="FF0000"/>
        </w:rPr>
        <w:t xml:space="preserve"> </w:t>
      </w:r>
      <w:r w:rsidR="00092627" w:rsidRPr="00092627">
        <w:rPr>
          <w:bCs/>
          <w:iCs/>
          <w:color w:val="FF0000"/>
        </w:rPr>
        <w:t xml:space="preserve"> </w:t>
      </w:r>
    </w:p>
    <w:p w14:paraId="6BDF8D11" w14:textId="12CF3159" w:rsidR="00D44ED9" w:rsidRPr="00D44ED9" w:rsidRDefault="00E04B7B" w:rsidP="002676B0">
      <w:pPr>
        <w:pStyle w:val="ListParagraph"/>
        <w:numPr>
          <w:ilvl w:val="0"/>
          <w:numId w:val="1"/>
        </w:numPr>
        <w:jc w:val="both"/>
        <w:rPr>
          <w:color w:val="FF0000"/>
          <w:lang w:val="sr-Cyrl-RS"/>
        </w:rPr>
      </w:pPr>
      <w:r w:rsidRPr="00D44ED9">
        <w:rPr>
          <w:b/>
          <w:bCs/>
          <w:iCs/>
          <w:lang w:val="sr-Cyrl-CS"/>
        </w:rPr>
        <w:t>У</w:t>
      </w:r>
      <w:r w:rsidRPr="00D44ED9">
        <w:rPr>
          <w:b/>
          <w:bCs/>
          <w:iCs/>
        </w:rPr>
        <w:t>колико понуђач подноси понуду са подизвођачем</w:t>
      </w:r>
      <w:r w:rsidRPr="00D44ED9">
        <w:rPr>
          <w:bCs/>
          <w:iCs/>
        </w:rPr>
        <w:t xml:space="preserve">, понуђач је дужан да </w:t>
      </w:r>
      <w:r w:rsidRPr="00D44ED9">
        <w:rPr>
          <w:bCs/>
          <w:iCs/>
          <w:lang w:val="sr-Cyrl-CS"/>
        </w:rPr>
        <w:t>за подизвођача достави доказе да испуњава услове из члана 75. став 1. тач. 1) до 3) Закона</w:t>
      </w:r>
      <w:r w:rsidR="00D44ED9">
        <w:rPr>
          <w:bCs/>
          <w:iCs/>
          <w:lang w:val="sr-Cyrl-CS"/>
        </w:rPr>
        <w:t>.</w:t>
      </w:r>
      <w:r w:rsidR="005317A8">
        <w:rPr>
          <w:bCs/>
          <w:iCs/>
          <w:lang w:val="sr-Cyrl-CS"/>
        </w:rPr>
        <w:t xml:space="preserve"> </w:t>
      </w:r>
      <w:r w:rsidR="005317A8" w:rsidRPr="00D44ED9">
        <w:rPr>
          <w:bCs/>
          <w:iCs/>
          <w:lang w:val="sr-Cyrl-CS"/>
        </w:rPr>
        <w:t>Додатне услове испуњава</w:t>
      </w:r>
      <w:r w:rsidR="005317A8">
        <w:rPr>
          <w:bCs/>
          <w:iCs/>
          <w:lang w:val="sr-Cyrl-CS"/>
        </w:rPr>
        <w:t>ју</w:t>
      </w:r>
      <w:r w:rsidR="005317A8" w:rsidRPr="00D44ED9">
        <w:rPr>
          <w:bCs/>
          <w:iCs/>
          <w:lang w:val="sr-Cyrl-CS"/>
        </w:rPr>
        <w:t xml:space="preserve"> заједно</w:t>
      </w:r>
      <w:r w:rsidR="00092627">
        <w:rPr>
          <w:bCs/>
          <w:iCs/>
          <w:lang w:val="sr-Cyrl-CS"/>
        </w:rPr>
        <w:t>.</w:t>
      </w:r>
    </w:p>
    <w:p w14:paraId="2E7E538B" w14:textId="77777777" w:rsidR="00D44ED9" w:rsidRPr="00D44ED9" w:rsidRDefault="00D44ED9" w:rsidP="00D44ED9">
      <w:pPr>
        <w:pStyle w:val="ListParagraph"/>
        <w:rPr>
          <w:color w:val="FF0000"/>
        </w:rPr>
      </w:pPr>
    </w:p>
    <w:p w14:paraId="0D96102C" w14:textId="77777777" w:rsidR="000F4172" w:rsidRDefault="000F4172" w:rsidP="00092627">
      <w:pPr>
        <w:jc w:val="both"/>
        <w:rPr>
          <w:color w:val="FF0000"/>
          <w:lang w:val="sr-Cyrl-RS"/>
        </w:rPr>
      </w:pPr>
    </w:p>
    <w:p w14:paraId="7237EB38" w14:textId="77777777" w:rsidR="00092627" w:rsidRDefault="00092627" w:rsidP="00092627">
      <w:pPr>
        <w:jc w:val="both"/>
        <w:rPr>
          <w:color w:val="FF0000"/>
          <w:lang w:val="sr-Cyrl-RS"/>
        </w:rPr>
      </w:pPr>
    </w:p>
    <w:p w14:paraId="6647BC0D" w14:textId="77777777" w:rsidR="00092627" w:rsidRDefault="00092627" w:rsidP="00092627">
      <w:pPr>
        <w:jc w:val="both"/>
        <w:rPr>
          <w:color w:val="FF0000"/>
          <w:lang w:val="sr-Cyrl-RS"/>
        </w:rPr>
      </w:pPr>
    </w:p>
    <w:p w14:paraId="69063089" w14:textId="77777777" w:rsidR="00092627" w:rsidRPr="00092627" w:rsidRDefault="00092627" w:rsidP="00092627">
      <w:pPr>
        <w:jc w:val="both"/>
        <w:rPr>
          <w:color w:val="FF0000"/>
          <w:lang w:val="sr-Cyrl-RS"/>
        </w:rPr>
      </w:pPr>
    </w:p>
    <w:p w14:paraId="738B94CC" w14:textId="3AB814EF" w:rsidR="002D5B2C" w:rsidRPr="00CC366C" w:rsidRDefault="002D5B2C" w:rsidP="00E7066D">
      <w:pPr>
        <w:pStyle w:val="Heading1"/>
      </w:pPr>
      <w:bookmarkStart w:id="41" w:name="_Toc375826007"/>
      <w:bookmarkStart w:id="42" w:name="_Toc389030814"/>
      <w:bookmarkStart w:id="43" w:name="_Toc448222238"/>
      <w:bookmarkStart w:id="44" w:name="_Toc477327710"/>
      <w:bookmarkStart w:id="45" w:name="_Toc477327993"/>
      <w:bookmarkStart w:id="46" w:name="_Toc477328722"/>
      <w:bookmarkStart w:id="47" w:name="_Toc477329193"/>
      <w:bookmarkStart w:id="48" w:name="_Toc479747425"/>
      <w:r w:rsidRPr="00CC366C">
        <w:lastRenderedPageBreak/>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3B03066F" w14:textId="77777777" w:rsidR="00465424"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r w:rsidR="00251440" w:rsidRPr="0071387C">
        <w:t xml:space="preserve">Дозвољено је да се понуде дају и на </w:t>
      </w:r>
      <w:r w:rsidR="0071387C" w:rsidRPr="0071387C">
        <w:rPr>
          <w:lang w:val="sr-Cyrl-RS"/>
        </w:rPr>
        <w:t>страном</w:t>
      </w:r>
      <w:r w:rsidR="00251440" w:rsidRPr="0071387C">
        <w:rPr>
          <w:lang w:val="sr-Cyrl-RS"/>
        </w:rPr>
        <w:t xml:space="preserve"> </w:t>
      </w:r>
      <w:r w:rsidR="00251440" w:rsidRPr="0071387C">
        <w:t xml:space="preserve">језику </w:t>
      </w:r>
      <w:r w:rsidR="00092627" w:rsidRPr="0071387C">
        <w:rPr>
          <w:lang w:val="sr-Cyrl-RS"/>
        </w:rPr>
        <w:t xml:space="preserve">али уз достављени превод, </w:t>
      </w:r>
      <w:r w:rsidR="00251440" w:rsidRPr="0071387C">
        <w:t>и то у делу понуде</w:t>
      </w:r>
      <w:r w:rsidR="00251440" w:rsidRPr="0071387C">
        <w:rPr>
          <w:lang w:val="sr-Cyrl-RS"/>
        </w:rPr>
        <w:t>:</w:t>
      </w:r>
    </w:p>
    <w:p w14:paraId="02D28DE2" w14:textId="2F2D2E14" w:rsidR="00465424" w:rsidRPr="00465424" w:rsidRDefault="00251440" w:rsidP="00465424">
      <w:pPr>
        <w:jc w:val="both"/>
        <w:rPr>
          <w:noProof/>
          <w:lang w:val="sr-Cyrl-RS"/>
        </w:rPr>
      </w:pPr>
      <w:r w:rsidRPr="00465424">
        <w:rPr>
          <w:lang w:val="sr-Cyrl-RS"/>
        </w:rPr>
        <w:t xml:space="preserve"> </w:t>
      </w:r>
      <w:r w:rsidR="00465424" w:rsidRPr="00465424">
        <w:rPr>
          <w:noProof/>
          <w:lang w:val="sr-Cyrl-RS"/>
        </w:rPr>
        <w:sym w:font="Wingdings" w:char="F0E0"/>
      </w:r>
      <w:r w:rsidR="00465424" w:rsidRPr="00465424">
        <w:rPr>
          <w:noProof/>
          <w:lang w:val="sr-Cyrl-RS"/>
        </w:rPr>
        <w:t xml:space="preserve"> 2</w:t>
      </w:r>
      <w:r w:rsidR="00465424" w:rsidRPr="00465424">
        <w:rPr>
          <w:lang w:val="sr-Cyrl-RS"/>
        </w:rPr>
        <w:t xml:space="preserve">. ОПИС ПРЕДМАТА ЈАВНЕ НАБАВКЕ на страни 4/51 конкурсне документације. </w:t>
      </w:r>
    </w:p>
    <w:p w14:paraId="50DAECAA" w14:textId="7E1A95DB" w:rsidR="00251440" w:rsidRPr="00465424" w:rsidRDefault="00251440" w:rsidP="00251440">
      <w:pPr>
        <w:jc w:val="both"/>
        <w:rPr>
          <w:lang w:val="sr-Cyrl-RS"/>
        </w:rPr>
      </w:pPr>
    </w:p>
    <w:p w14:paraId="79B6270C" w14:textId="77777777" w:rsidR="00251440" w:rsidRPr="00465424" w:rsidRDefault="00251440" w:rsidP="00251440">
      <w:pPr>
        <w:jc w:val="both"/>
        <w:rPr>
          <w:lang w:val="sr-Cyrl-RS"/>
        </w:rPr>
      </w:pPr>
      <w:r w:rsidRPr="00465424">
        <w:rPr>
          <w:noProof/>
          <w:lang w:val="sr-Cyrl-RS"/>
        </w:rPr>
        <w:sym w:font="Wingdings" w:char="F0E0"/>
      </w:r>
      <w:r w:rsidRPr="00465424">
        <w:rPr>
          <w:noProof/>
          <w:lang w:val="sr-Cyrl-RS"/>
        </w:rPr>
        <w:t xml:space="preserve"> </w:t>
      </w:r>
      <w:r w:rsidRPr="00465424">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465424" w:rsidRDefault="00251440" w:rsidP="00251440">
      <w:pPr>
        <w:jc w:val="both"/>
        <w:rPr>
          <w:noProof/>
          <w:lang w:val="sr-Cyrl-RS"/>
        </w:rPr>
      </w:pPr>
      <w:r w:rsidRPr="00465424">
        <w:rPr>
          <w:lang w:val="sr-Cyrl-RS"/>
        </w:rPr>
        <w:tab/>
      </w:r>
      <w:r w:rsidRPr="00465424">
        <w:rPr>
          <w:lang w:val="sr-Cyrl-RS"/>
        </w:rPr>
        <w:sym w:font="Wingdings" w:char="F0E0"/>
      </w:r>
      <w:r w:rsidRPr="00465424">
        <w:rPr>
          <w:noProof/>
        </w:rPr>
        <w:t xml:space="preserve"> ДОДАТНИ УСЛОВИ ЗА УЧЕШЋЕ У ПОСТУПКУ ЈАВНЕ НАБАВКЕ ИЗ </w:t>
      </w:r>
      <w:r w:rsidRPr="00465424">
        <w:rPr>
          <w:noProof/>
        </w:rPr>
        <w:tab/>
        <w:t>ЧЛАНА 76. ЗАКОНА</w:t>
      </w:r>
      <w:r w:rsidRPr="00465424">
        <w:rPr>
          <w:noProof/>
          <w:lang w:val="sr-Cyrl-RS"/>
        </w:rPr>
        <w:t xml:space="preserve"> </w:t>
      </w:r>
    </w:p>
    <w:p w14:paraId="025700EE" w14:textId="71BC7E5F" w:rsidR="00251440" w:rsidRPr="00465424" w:rsidRDefault="00251440" w:rsidP="00251440">
      <w:pPr>
        <w:jc w:val="both"/>
        <w:rPr>
          <w:noProof/>
        </w:rPr>
      </w:pPr>
      <w:r w:rsidRPr="00465424">
        <w:rPr>
          <w:lang w:val="sr-Cyrl-RS"/>
        </w:rPr>
        <w:tab/>
      </w:r>
      <w:r w:rsidRPr="00465424">
        <w:rPr>
          <w:lang w:val="sr-Cyrl-RS"/>
        </w:rPr>
        <w:tab/>
      </w:r>
      <w:r w:rsidRPr="00465424">
        <w:rPr>
          <w:lang w:val="sr-Cyrl-RS"/>
        </w:rPr>
        <w:sym w:font="Wingdings" w:char="F0E0"/>
      </w:r>
      <w:r w:rsidR="003464F6" w:rsidRPr="00465424">
        <w:rPr>
          <w:lang w:val="sr-Cyrl-RS"/>
        </w:rPr>
        <w:t xml:space="preserve"> Услов </w:t>
      </w:r>
      <w:r w:rsidR="00092627" w:rsidRPr="00465424">
        <w:rPr>
          <w:lang w:val="sr-Cyrl-RS"/>
        </w:rPr>
        <w:t xml:space="preserve">2 </w:t>
      </w:r>
    </w:p>
    <w:p w14:paraId="2BE541E4" w14:textId="3A7731A8" w:rsidR="0071387C" w:rsidRPr="00AF470B" w:rsidRDefault="0071387C" w:rsidP="00251440">
      <w:pPr>
        <w:jc w:val="both"/>
        <w:rPr>
          <w:b/>
          <w:lang w:val="sr-Cyrl-RS"/>
        </w:rPr>
      </w:pPr>
      <w:r>
        <w:rPr>
          <w:lang w:val="sr-Cyrl-RS"/>
        </w:rPr>
        <w:t xml:space="preserve">Уколико  понуђач не достави оверене преводе на спрпски језик, наручилац ће такве понуде одбити као </w:t>
      </w:r>
      <w:r w:rsidRPr="00AF470B">
        <w:rPr>
          <w:b/>
          <w:lang w:val="sr-Cyrl-RS"/>
        </w:rPr>
        <w:t>неодговарајуће.</w:t>
      </w:r>
    </w:p>
    <w:p w14:paraId="05F798AA" w14:textId="500E54E0" w:rsidR="00A878F3" w:rsidRPr="00AF470B" w:rsidRDefault="00A878F3" w:rsidP="00251440">
      <w:pPr>
        <w:jc w:val="both"/>
        <w:rPr>
          <w:b/>
        </w:rPr>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398F9309" w14:textId="77777777" w:rsidR="002676B0" w:rsidRDefault="002676B0" w:rsidP="00A878F3">
      <w:pPr>
        <w:jc w:val="both"/>
        <w:rPr>
          <w:rFonts w:eastAsia="TimesNewRomanPSMT"/>
          <w:bCs/>
          <w:highlight w:val="green"/>
          <w:lang w:val="sr-Cyrl-RS"/>
        </w:rPr>
      </w:pPr>
    </w:p>
    <w:p w14:paraId="7D65B6B5" w14:textId="77777777" w:rsidR="00690358" w:rsidRPr="002676B0" w:rsidRDefault="00690358" w:rsidP="00A878F3">
      <w:pPr>
        <w:jc w:val="both"/>
        <w:rPr>
          <w:rFonts w:eastAsia="TimesNewRomanPSMT"/>
          <w:bCs/>
          <w:highlight w:val="green"/>
          <w:lang w:val="sr-Cyrl-RS"/>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5BF40D18" w:rsidR="00C21A19" w:rsidRPr="00DE6ECA" w:rsidRDefault="00C21A19" w:rsidP="00C21A19">
      <w:pPr>
        <w:rPr>
          <w:noProof/>
        </w:rPr>
      </w:pPr>
      <w:r w:rsidRPr="00DE6ECA">
        <w:rPr>
          <w:noProof/>
        </w:rPr>
        <w:t xml:space="preserve">Предмет јавне набавке </w:t>
      </w:r>
      <w:r w:rsidR="00DE6ECA" w:rsidRPr="00DE6ECA">
        <w:rPr>
          <w:noProof/>
        </w:rPr>
        <w:t>јесте</w:t>
      </w:r>
      <w:r w:rsidRPr="00DE6ECA">
        <w:rPr>
          <w:noProof/>
        </w:rPr>
        <w:t xml:space="preserve"> обликован по партијама.</w:t>
      </w:r>
    </w:p>
    <w:p w14:paraId="65C5AD4A" w14:textId="77777777" w:rsidR="00666DD8" w:rsidRPr="00DE6ECA" w:rsidRDefault="00666DD8" w:rsidP="00BD619D">
      <w:pPr>
        <w:pStyle w:val="ListParagraph"/>
        <w:numPr>
          <w:ilvl w:val="0"/>
          <w:numId w:val="7"/>
        </w:numPr>
        <w:ind w:left="357" w:hanging="357"/>
        <w:jc w:val="both"/>
        <w:rPr>
          <w:rFonts w:eastAsia="TimesNewRomanPSMT"/>
          <w:bCs/>
        </w:rPr>
      </w:pPr>
      <w:r w:rsidRPr="00DE6ECA">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DE6ECA" w:rsidRDefault="00666DD8" w:rsidP="00BD619D">
      <w:pPr>
        <w:pStyle w:val="ListParagraph"/>
        <w:numPr>
          <w:ilvl w:val="0"/>
          <w:numId w:val="7"/>
        </w:numPr>
        <w:ind w:left="357" w:hanging="357"/>
        <w:jc w:val="both"/>
        <w:rPr>
          <w:rFonts w:eastAsia="TimesNewRomanPSMT"/>
          <w:bCs/>
        </w:rPr>
      </w:pPr>
      <w:r w:rsidRPr="00DE6ECA">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DE6ECA" w:rsidRDefault="00666DD8" w:rsidP="00BD619D">
      <w:pPr>
        <w:pStyle w:val="ListParagraph"/>
        <w:numPr>
          <w:ilvl w:val="0"/>
          <w:numId w:val="7"/>
        </w:numPr>
        <w:ind w:left="357" w:hanging="357"/>
        <w:jc w:val="both"/>
        <w:rPr>
          <w:rFonts w:eastAsia="TimesNewRomanPSMT"/>
          <w:bCs/>
        </w:rPr>
      </w:pPr>
      <w:r w:rsidRPr="00DE6ECA">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DE6ECA" w:rsidRDefault="00B676A6" w:rsidP="00BD619D">
      <w:pPr>
        <w:pStyle w:val="ListParagraph"/>
        <w:numPr>
          <w:ilvl w:val="0"/>
          <w:numId w:val="6"/>
        </w:numPr>
        <w:ind w:left="357" w:hanging="357"/>
        <w:jc w:val="both"/>
        <w:rPr>
          <w:rFonts w:eastAsia="TimesNewRomanPSMT"/>
          <w:bCs/>
        </w:rPr>
      </w:pPr>
      <w:r w:rsidRPr="00DE6ECA">
        <w:rPr>
          <w:rFonts w:eastAsia="TimesNewRomanPSMT"/>
          <w:bCs/>
        </w:rPr>
        <w:t xml:space="preserve">Докази из чл. 75. </w:t>
      </w:r>
      <w:proofErr w:type="gramStart"/>
      <w:r w:rsidRPr="00DE6ECA">
        <w:rPr>
          <w:rFonts w:eastAsia="TimesNewRomanPSMT"/>
          <w:bCs/>
        </w:rPr>
        <w:t>и</w:t>
      </w:r>
      <w:proofErr w:type="gramEnd"/>
      <w:r w:rsidRPr="00DE6ECA">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882005" w:rsidRDefault="00B676A6" w:rsidP="00B676A6">
      <w:pPr>
        <w:jc w:val="both"/>
        <w:rPr>
          <w:rFonts w:eastAsia="TimesNewRomanPSMT"/>
          <w:bCs/>
        </w:rPr>
      </w:pPr>
    </w:p>
    <w:p w14:paraId="3511CD5E" w14:textId="3E87B768" w:rsidR="00A878F3" w:rsidRPr="00882005" w:rsidRDefault="00666DD8" w:rsidP="00666DD8">
      <w:pPr>
        <w:jc w:val="both"/>
      </w:pPr>
      <w:r w:rsidRPr="00882005">
        <w:rPr>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565A3C" w:rsidRPr="00882005">
        <w:rPr>
          <w:color w:val="FF0000"/>
          <w:lang w:val="sr-Cyrl-CS"/>
        </w:rPr>
        <w:t>4</w:t>
      </w:r>
      <w:r w:rsidRPr="00882005">
        <w:rPr>
          <w:lang w:val="sr-Cyrl-CS"/>
        </w:rPr>
        <w:t>. конкурсне документације)</w:t>
      </w:r>
      <w:r w:rsidRPr="00882005">
        <w:rPr>
          <w:lang w:val="sr-Latn-CS"/>
        </w:rPr>
        <w:t xml:space="preserve">, </w:t>
      </w:r>
      <w:r w:rsidRPr="00882005">
        <w:rPr>
          <w:lang w:val="sr-Cyrl-CS"/>
        </w:rPr>
        <w:t>а у посебним ковертама понуде са припадајућом документацијом за сваку партију понаособ</w:t>
      </w:r>
      <w:r w:rsidRPr="00882005">
        <w:t>.</w:t>
      </w:r>
    </w:p>
    <w:p w14:paraId="07006C23" w14:textId="77777777" w:rsidR="00A878F3" w:rsidRPr="00DE6ECA" w:rsidRDefault="00A878F3" w:rsidP="00A878F3">
      <w:pPr>
        <w:jc w:val="both"/>
      </w:pPr>
    </w:p>
    <w:p w14:paraId="36413E27" w14:textId="77777777" w:rsidR="00A878F3" w:rsidRPr="004D21C9" w:rsidRDefault="00A878F3" w:rsidP="00BD619D">
      <w:pPr>
        <w:pStyle w:val="ListParagraph"/>
        <w:numPr>
          <w:ilvl w:val="0"/>
          <w:numId w:val="13"/>
        </w:numPr>
        <w:jc w:val="both"/>
        <w:rPr>
          <w:bCs/>
          <w:iCs/>
        </w:rPr>
      </w:pPr>
      <w:r w:rsidRPr="004D21C9">
        <w:rPr>
          <w:b/>
          <w:bCs/>
          <w:i/>
          <w:iCs/>
        </w:rPr>
        <w:t>ПОНУДА СА ВАРИЈАНТАМА</w:t>
      </w:r>
    </w:p>
    <w:p w14:paraId="7FFA23EC" w14:textId="77777777" w:rsidR="00A878F3" w:rsidRPr="004D21C9" w:rsidRDefault="00A878F3" w:rsidP="00A878F3">
      <w:pPr>
        <w:jc w:val="both"/>
        <w:rPr>
          <w:bCs/>
          <w:iCs/>
        </w:rPr>
      </w:pPr>
    </w:p>
    <w:p w14:paraId="3A41190F" w14:textId="5452A763" w:rsidR="00A878F3" w:rsidRPr="004D21C9" w:rsidRDefault="00A878F3" w:rsidP="00A878F3">
      <w:pPr>
        <w:jc w:val="both"/>
        <w:rPr>
          <w:b/>
          <w:bCs/>
          <w:i/>
          <w:iCs/>
        </w:rPr>
      </w:pPr>
      <w:proofErr w:type="gramStart"/>
      <w:r w:rsidRPr="004D21C9">
        <w:rPr>
          <w:bCs/>
          <w:iCs/>
        </w:rPr>
        <w:t>По</w:t>
      </w:r>
      <w:r w:rsidR="00705D76" w:rsidRPr="004D21C9">
        <w:rPr>
          <w:bCs/>
          <w:iCs/>
        </w:rPr>
        <w:t xml:space="preserve">дношење понуде са варијантама </w:t>
      </w:r>
      <w:r w:rsidR="002238DC" w:rsidRPr="004D21C9">
        <w:rPr>
          <w:bCs/>
          <w:iCs/>
          <w:lang w:val="sr-Cyrl-RS"/>
        </w:rPr>
        <w:t>ни</w:t>
      </w:r>
      <w:r w:rsidRPr="004D21C9">
        <w:rPr>
          <w:bCs/>
          <w:iCs/>
        </w:rPr>
        <w:t>је дозвољено.</w:t>
      </w:r>
      <w:proofErr w:type="gramEnd"/>
    </w:p>
    <w:p w14:paraId="6E6B25E5" w14:textId="77777777" w:rsidR="00A878F3" w:rsidRPr="004D21C9" w:rsidRDefault="00A878F3" w:rsidP="00A878F3">
      <w:pPr>
        <w:jc w:val="both"/>
      </w:pPr>
    </w:p>
    <w:p w14:paraId="1F99AD0B" w14:textId="77777777" w:rsidR="00A878F3" w:rsidRPr="004D21C9" w:rsidRDefault="00A878F3" w:rsidP="00BD619D">
      <w:pPr>
        <w:pStyle w:val="ListParagraph"/>
        <w:numPr>
          <w:ilvl w:val="0"/>
          <w:numId w:val="13"/>
        </w:numPr>
        <w:jc w:val="both"/>
      </w:pPr>
      <w:r w:rsidRPr="004D21C9">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Default="00A878F3" w:rsidP="00A878F3">
      <w:pPr>
        <w:jc w:val="both"/>
        <w:rPr>
          <w:lang w:val="sr-Cyrl-RS"/>
        </w:rPr>
      </w:pPr>
    </w:p>
    <w:p w14:paraId="275F7E3F" w14:textId="77777777" w:rsidR="004D21C9" w:rsidRPr="00607552" w:rsidRDefault="004D21C9" w:rsidP="00A878F3">
      <w:pPr>
        <w:jc w:val="both"/>
        <w:rPr>
          <w:lang w:val="en-US"/>
        </w:rPr>
      </w:pPr>
    </w:p>
    <w:p w14:paraId="7968F664" w14:textId="77777777" w:rsidR="00A878F3" w:rsidRPr="0068551F" w:rsidRDefault="00A878F3" w:rsidP="00BD619D">
      <w:pPr>
        <w:pStyle w:val="ListParagraph"/>
        <w:numPr>
          <w:ilvl w:val="0"/>
          <w:numId w:val="13"/>
        </w:numPr>
        <w:jc w:val="both"/>
        <w:rPr>
          <w:iCs/>
        </w:rPr>
      </w:pPr>
      <w:r w:rsidRPr="0068551F">
        <w:rPr>
          <w:b/>
          <w:bCs/>
          <w:i/>
          <w:iCs/>
        </w:rPr>
        <w:lastRenderedPageBreak/>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CB77C4F"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D76FB9">
        <w:rPr>
          <w:bCs/>
          <w:iCs/>
          <w:lang w:val="sr-Cyrl-CS"/>
        </w:rPr>
        <w:t>поглављу</w:t>
      </w:r>
      <w:r w:rsidRPr="00D76FB9">
        <w:rPr>
          <w:bCs/>
          <w:iCs/>
        </w:rPr>
        <w:t xml:space="preserve"> </w:t>
      </w:r>
      <w:r w:rsidR="00D51194" w:rsidRPr="00D76FB9">
        <w:rPr>
          <w:bCs/>
          <w:iCs/>
        </w:rPr>
        <w:t>4</w:t>
      </w:r>
      <w:r w:rsidRPr="00D76FB9">
        <w:rPr>
          <w:bCs/>
          <w:iCs/>
        </w:rPr>
        <w:t>.</w:t>
      </w:r>
      <w:proofErr w:type="gramEnd"/>
      <w:r w:rsidRPr="00D76FB9">
        <w:rPr>
          <w:bCs/>
          <w:iCs/>
        </w:rPr>
        <w:t xml:space="preserve"> </w:t>
      </w:r>
      <w:proofErr w:type="gramStart"/>
      <w:r w:rsidRPr="00D76FB9">
        <w:rPr>
          <w:bCs/>
          <w:iCs/>
        </w:rPr>
        <w:t>конкур</w:t>
      </w:r>
      <w:r w:rsidR="00CB5A79" w:rsidRPr="00D76FB9">
        <w:rPr>
          <w:bCs/>
          <w:iCs/>
        </w:rPr>
        <w:t>сне</w:t>
      </w:r>
      <w:proofErr w:type="gramEnd"/>
      <w:r w:rsidR="00CB5A79" w:rsidRPr="00D76FB9">
        <w:rPr>
          <w:bCs/>
          <w:iCs/>
        </w:rPr>
        <w:t xml:space="preserve"> документације, у складу са у</w:t>
      </w:r>
      <w:r w:rsidRPr="00D76FB9">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4D21C9" w:rsidRDefault="008B55B5" w:rsidP="008B55B5">
      <w:pPr>
        <w:jc w:val="both"/>
        <w:rPr>
          <w:iCs/>
        </w:rPr>
      </w:pPr>
      <w:proofErr w:type="gramStart"/>
      <w:r w:rsidRPr="00AE1407">
        <w:rPr>
          <w:iCs/>
        </w:rPr>
        <w:t xml:space="preserve">Понуђач у потпуности одговара наручиоцу за извршење обавеза из поступка јавне набавке, </w:t>
      </w:r>
      <w:r w:rsidRPr="004D21C9">
        <w:rPr>
          <w:iCs/>
        </w:rPr>
        <w:t>односно извршење уговорних обавеза, без обзира на број подизвођача.</w:t>
      </w:r>
      <w:proofErr w:type="gramEnd"/>
      <w:r w:rsidRPr="004D21C9">
        <w:rPr>
          <w:iCs/>
        </w:rPr>
        <w:t xml:space="preserve"> </w:t>
      </w:r>
    </w:p>
    <w:p w14:paraId="48BACD02" w14:textId="77777777" w:rsidR="00A878F3" w:rsidRPr="00AE1407" w:rsidRDefault="008B55B5" w:rsidP="00A878F3">
      <w:pPr>
        <w:jc w:val="both"/>
        <w:rPr>
          <w:iCs/>
        </w:rPr>
      </w:pPr>
      <w:proofErr w:type="gramStart"/>
      <w:r w:rsidRPr="004D21C9">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D76FB9" w:rsidRDefault="00EB37CB" w:rsidP="00BD619D">
      <w:pPr>
        <w:pStyle w:val="ListParagraph"/>
        <w:numPr>
          <w:ilvl w:val="0"/>
          <w:numId w:val="5"/>
        </w:numPr>
        <w:suppressAutoHyphens/>
        <w:spacing w:line="100" w:lineRule="atLeast"/>
        <w:contextualSpacing w:val="0"/>
        <w:jc w:val="both"/>
        <w:rPr>
          <w:rFonts w:eastAsia="TimesNewRomanPSMT"/>
          <w:bCs/>
        </w:rPr>
      </w:pPr>
      <w:r w:rsidRPr="00D76FB9">
        <w:t>Опис послова сваког понуђача из групе понуђача у</w:t>
      </w:r>
      <w:r w:rsidR="00A878F3" w:rsidRPr="00D76FB9">
        <w:t xml:space="preserve"> извршење уговора.</w:t>
      </w:r>
    </w:p>
    <w:p w14:paraId="16D625F6" w14:textId="77777777" w:rsidR="00A878F3" w:rsidRPr="00D76FB9" w:rsidRDefault="00A878F3" w:rsidP="00A878F3">
      <w:pPr>
        <w:pStyle w:val="ListParagraph"/>
        <w:jc w:val="both"/>
        <w:rPr>
          <w:rFonts w:eastAsia="TimesNewRomanPSMT"/>
          <w:bCs/>
        </w:rPr>
      </w:pPr>
    </w:p>
    <w:p w14:paraId="307B05AA" w14:textId="5BCCFAE2" w:rsidR="00A878F3" w:rsidRPr="00AE1407" w:rsidRDefault="00A878F3" w:rsidP="00A878F3">
      <w:pPr>
        <w:jc w:val="both"/>
      </w:pPr>
      <w:proofErr w:type="gramStart"/>
      <w:r w:rsidRPr="00D76FB9">
        <w:rPr>
          <w:rFonts w:eastAsia="TimesNewRomanPSMT"/>
          <w:bCs/>
        </w:rPr>
        <w:t xml:space="preserve">Група понуђача је дужна да достави све доказе о испуњености услова који су наведени у </w:t>
      </w:r>
      <w:r w:rsidRPr="00D76FB9">
        <w:rPr>
          <w:rFonts w:eastAsia="TimesNewRomanPSMT"/>
          <w:bCs/>
          <w:lang w:val="sr-Cyrl-CS"/>
        </w:rPr>
        <w:t>поглављу</w:t>
      </w:r>
      <w:r w:rsidRPr="00D76FB9">
        <w:rPr>
          <w:rFonts w:eastAsia="TimesNewRomanPSMT"/>
          <w:bCs/>
        </w:rPr>
        <w:t xml:space="preserve"> </w:t>
      </w:r>
      <w:r w:rsidR="00D51194" w:rsidRPr="00D76FB9">
        <w:rPr>
          <w:rFonts w:eastAsia="TimesNewRomanPSMT"/>
          <w:bCs/>
        </w:rPr>
        <w:t>4</w:t>
      </w:r>
      <w:r w:rsidR="0084500F" w:rsidRPr="00D76FB9">
        <w:rPr>
          <w:rFonts w:eastAsia="TimesNewRomanPSMT"/>
          <w:bCs/>
        </w:rPr>
        <w:t>.</w:t>
      </w:r>
      <w:proofErr w:type="gramEnd"/>
      <w:r w:rsidRPr="00D76FB9">
        <w:rPr>
          <w:rFonts w:eastAsia="TimesNewRomanPSMT"/>
          <w:bCs/>
          <w:lang w:val="ru-RU"/>
        </w:rPr>
        <w:t xml:space="preserve"> </w:t>
      </w:r>
      <w:proofErr w:type="gramStart"/>
      <w:r w:rsidRPr="00D76FB9">
        <w:rPr>
          <w:rFonts w:eastAsia="TimesNewRomanPSMT"/>
          <w:bCs/>
        </w:rPr>
        <w:t>конкурсне</w:t>
      </w:r>
      <w:proofErr w:type="gramEnd"/>
      <w:r w:rsidRPr="00D76FB9">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1A6B84" w:rsidRDefault="0068551F" w:rsidP="00BD619D">
      <w:pPr>
        <w:pStyle w:val="ListParagraph"/>
        <w:numPr>
          <w:ilvl w:val="1"/>
          <w:numId w:val="12"/>
        </w:numPr>
        <w:rPr>
          <w:b/>
          <w:u w:val="single"/>
        </w:rPr>
      </w:pPr>
      <w:r w:rsidRPr="001A6B84">
        <w:rPr>
          <w:b/>
          <w:u w:val="single"/>
        </w:rPr>
        <w:t>Захтеви у погледу начина, рока и услова плаћања</w:t>
      </w:r>
    </w:p>
    <w:p w14:paraId="76DB1D98" w14:textId="74BC2114" w:rsidR="0027154D" w:rsidRPr="00D76FB9" w:rsidRDefault="0027154D" w:rsidP="00D76FB9">
      <w:pPr>
        <w:jc w:val="both"/>
        <w:rPr>
          <w:noProof/>
          <w:lang w:val="sr-Cyrl-CS"/>
        </w:rPr>
      </w:pPr>
      <w:r w:rsidRPr="00D76FB9">
        <w:rPr>
          <w:noProof/>
          <w:lang w:val="sr-Cyrl-CS"/>
        </w:rPr>
        <w:t>Наручилац захтева да рок плаћања буде</w:t>
      </w:r>
      <w:r w:rsidRPr="00A37AAB">
        <w:rPr>
          <w:noProof/>
        </w:rPr>
        <w:t xml:space="preserve"> 90</w:t>
      </w:r>
      <w:r w:rsidRPr="00D76FB9">
        <w:rPr>
          <w:noProof/>
          <w:lang w:val="sr-Cyrl-CS"/>
        </w:rPr>
        <w:t xml:space="preserve"> дана, од дана доставе исправног рачуна.</w:t>
      </w:r>
    </w:p>
    <w:p w14:paraId="4F0B4D0C" w14:textId="77777777" w:rsidR="0027154D" w:rsidRPr="00D76FB9" w:rsidRDefault="0027154D" w:rsidP="00D76FB9">
      <w:pPr>
        <w:jc w:val="both"/>
        <w:rPr>
          <w:iCs/>
        </w:rPr>
      </w:pPr>
      <w:proofErr w:type="gramStart"/>
      <w:r w:rsidRPr="00D76FB9">
        <w:rPr>
          <w:iCs/>
        </w:rPr>
        <w:lastRenderedPageBreak/>
        <w:t xml:space="preserve">Рачун за испоручена добра испоставља се на основу потписаног документа-отпремнице, од стране овлашћеног лица </w:t>
      </w:r>
      <w:r w:rsidRPr="00D76FB9">
        <w:rPr>
          <w:bCs/>
          <w:noProof/>
        </w:rPr>
        <w:t xml:space="preserve">за техничку реализацију </w:t>
      </w:r>
      <w:r w:rsidRPr="00D76FB9">
        <w:rPr>
          <w:iCs/>
        </w:rPr>
        <w:t>уговора којим се верификује квалитет испоручених добара.</w:t>
      </w:r>
      <w:proofErr w:type="gramEnd"/>
      <w:r w:rsidRPr="00D76FB9">
        <w:rPr>
          <w:iCs/>
        </w:rPr>
        <w:t xml:space="preserve"> </w:t>
      </w:r>
    </w:p>
    <w:p w14:paraId="7F97B6B9" w14:textId="77777777" w:rsidR="0027154D" w:rsidRPr="00D76FB9" w:rsidRDefault="0027154D" w:rsidP="00D76FB9">
      <w:pPr>
        <w:jc w:val="both"/>
        <w:rPr>
          <w:iCs/>
        </w:rPr>
      </w:pPr>
      <w:proofErr w:type="gramStart"/>
      <w:r w:rsidRPr="00D76FB9">
        <w:rPr>
          <w:iCs/>
        </w:rPr>
        <w:t>Плаћање се врши уплатом на рачун понуђача.</w:t>
      </w:r>
      <w:proofErr w:type="gramEnd"/>
    </w:p>
    <w:p w14:paraId="7A49D096" w14:textId="77777777" w:rsidR="0027154D" w:rsidRPr="00D76FB9" w:rsidRDefault="0027154D" w:rsidP="00D76FB9">
      <w:pPr>
        <w:jc w:val="both"/>
        <w:rPr>
          <w:iCs/>
        </w:rPr>
      </w:pPr>
      <w:proofErr w:type="gramStart"/>
      <w:r w:rsidRPr="00D76FB9">
        <w:rPr>
          <w:iCs/>
        </w:rPr>
        <w:t>Понуђачу није дозвољено да захтева аванс.</w:t>
      </w:r>
      <w:proofErr w:type="gramEnd"/>
    </w:p>
    <w:p w14:paraId="0AC37B85" w14:textId="77777777" w:rsidR="0068551F" w:rsidRPr="00325BEA" w:rsidRDefault="0068551F" w:rsidP="0068551F">
      <w:pPr>
        <w:jc w:val="both"/>
        <w:rPr>
          <w:iCs/>
          <w:highlight w:val="yellow"/>
          <w:lang w:val="sr-Cyrl-RS"/>
        </w:rPr>
      </w:pPr>
    </w:p>
    <w:p w14:paraId="55345954" w14:textId="2EC2D2E9" w:rsidR="00325BEA" w:rsidRDefault="00C11D8C" w:rsidP="00325BEA">
      <w:pPr>
        <w:pStyle w:val="ListParagraph"/>
        <w:numPr>
          <w:ilvl w:val="1"/>
          <w:numId w:val="12"/>
        </w:numPr>
        <w:rPr>
          <w:b/>
          <w:u w:val="single"/>
          <w:lang w:val="sr-Cyrl-RS"/>
        </w:rPr>
      </w:pPr>
      <w:r w:rsidRPr="00C11D8C">
        <w:rPr>
          <w:b/>
          <w:u w:val="single"/>
        </w:rPr>
        <w:t xml:space="preserve">Захтев у погледу рока </w:t>
      </w:r>
      <w:r>
        <w:rPr>
          <w:b/>
          <w:u w:val="single"/>
        </w:rPr>
        <w:t>испоруке добара</w:t>
      </w:r>
    </w:p>
    <w:p w14:paraId="032206C5" w14:textId="77777777" w:rsidR="00C11D8C" w:rsidRPr="00C11D8C" w:rsidRDefault="00C11D8C" w:rsidP="00C11D8C">
      <w:pPr>
        <w:pStyle w:val="ListParagraph"/>
        <w:rPr>
          <w:b/>
          <w:u w:val="single"/>
          <w:lang w:val="sr-Cyrl-RS"/>
        </w:rPr>
      </w:pPr>
    </w:p>
    <w:p w14:paraId="3237A483" w14:textId="73358B28" w:rsidR="00325BEA" w:rsidRDefault="00325BEA" w:rsidP="00325BEA">
      <w:pPr>
        <w:jc w:val="both"/>
        <w:rPr>
          <w:b/>
          <w:iCs/>
        </w:rPr>
      </w:pPr>
      <w:r>
        <w:rPr>
          <w:bCs/>
        </w:rPr>
        <w:t xml:space="preserve">Наручилац захтева </w:t>
      </w:r>
      <w:proofErr w:type="gramStart"/>
      <w:r>
        <w:rPr>
          <w:bCs/>
        </w:rPr>
        <w:t xml:space="preserve">да </w:t>
      </w:r>
      <w:r>
        <w:rPr>
          <w:bCs/>
          <w:lang w:val="sr-Latn-CS"/>
        </w:rPr>
        <w:t xml:space="preserve"> рок</w:t>
      </w:r>
      <w:proofErr w:type="gramEnd"/>
      <w:r>
        <w:rPr>
          <w:bCs/>
          <w:lang w:val="sr-Latn-CS"/>
        </w:rPr>
        <w:t xml:space="preserve"> испоруке  </w:t>
      </w:r>
      <w:r>
        <w:rPr>
          <w:bCs/>
          <w:lang w:val="sr-Cyrl-RS"/>
        </w:rPr>
        <w:t xml:space="preserve">не </w:t>
      </w:r>
      <w:r>
        <w:rPr>
          <w:bCs/>
          <w:lang w:val="sr-Latn-CS"/>
        </w:rPr>
        <w:t xml:space="preserve">буде дужи од </w:t>
      </w:r>
      <w:r w:rsidR="00582746">
        <w:rPr>
          <w:bCs/>
          <w:lang w:val="sr-Cyrl-RS"/>
        </w:rPr>
        <w:t>72 часа</w:t>
      </w:r>
      <w:r w:rsidR="00F04C0D">
        <w:rPr>
          <w:bCs/>
          <w:lang w:val="sr-Cyrl-RS"/>
        </w:rPr>
        <w:t>, о</w:t>
      </w:r>
      <w:r>
        <w:rPr>
          <w:bCs/>
        </w:rPr>
        <w:t>д дана подношења захтева наручиоца</w:t>
      </w:r>
      <w:r>
        <w:rPr>
          <w:bCs/>
          <w:lang w:val="sr-Latn-CS"/>
        </w:rPr>
        <w:t>.</w:t>
      </w:r>
    </w:p>
    <w:p w14:paraId="71B40ED4" w14:textId="77777777" w:rsidR="00325BEA" w:rsidRPr="00325BEA" w:rsidRDefault="00325BEA" w:rsidP="00325BEA">
      <w:pPr>
        <w:rPr>
          <w:b/>
          <w:highlight w:val="yellow"/>
          <w:u w:val="single"/>
          <w:lang w:val="sr-Cyrl-RS"/>
        </w:rPr>
      </w:pPr>
    </w:p>
    <w:p w14:paraId="58542845" w14:textId="77777777" w:rsidR="0068551F" w:rsidRPr="00C11D8C" w:rsidRDefault="0068551F" w:rsidP="00BD619D">
      <w:pPr>
        <w:pStyle w:val="ListParagraph"/>
        <w:numPr>
          <w:ilvl w:val="1"/>
          <w:numId w:val="12"/>
        </w:numPr>
        <w:rPr>
          <w:b/>
          <w:u w:val="single"/>
        </w:rPr>
      </w:pPr>
      <w:r w:rsidRPr="00C11D8C">
        <w:rPr>
          <w:b/>
          <w:u w:val="single"/>
        </w:rPr>
        <w:t>Захтев у погледу рока важења понуде</w:t>
      </w:r>
    </w:p>
    <w:p w14:paraId="2FDECA1F" w14:textId="77777777" w:rsidR="002A52DF" w:rsidRPr="00C11D8C" w:rsidRDefault="002A52DF" w:rsidP="002A52DF">
      <w:pPr>
        <w:jc w:val="both"/>
        <w:rPr>
          <w:iCs/>
        </w:rPr>
      </w:pPr>
      <w:proofErr w:type="gramStart"/>
      <w:r w:rsidRPr="00C11D8C">
        <w:rPr>
          <w:iCs/>
        </w:rPr>
        <w:t xml:space="preserve">Наручилац захтева </w:t>
      </w:r>
      <w:r w:rsidRPr="00C11D8C">
        <w:rPr>
          <w:iCs/>
          <w:lang w:val="sr-Cyrl-RS"/>
        </w:rPr>
        <w:t>да р</w:t>
      </w:r>
      <w:r w:rsidRPr="00C11D8C">
        <w:rPr>
          <w:iCs/>
        </w:rPr>
        <w:t xml:space="preserve">ок важења понуде </w:t>
      </w:r>
      <w:r w:rsidRPr="00C11D8C">
        <w:rPr>
          <w:iCs/>
          <w:lang w:val="sr-Cyrl-RS"/>
        </w:rPr>
        <w:t>буде најмање</w:t>
      </w:r>
      <w:r w:rsidRPr="00C11D8C">
        <w:rPr>
          <w:iCs/>
        </w:rPr>
        <w:t xml:space="preserve"> 60 дана од дана отварања понуда.</w:t>
      </w:r>
      <w:proofErr w:type="gramEnd"/>
    </w:p>
    <w:p w14:paraId="10FCE1A1" w14:textId="77777777" w:rsidR="002A52DF" w:rsidRPr="00C11D8C" w:rsidRDefault="002A52DF" w:rsidP="002A52DF">
      <w:pPr>
        <w:jc w:val="both"/>
        <w:rPr>
          <w:iCs/>
        </w:rPr>
      </w:pPr>
      <w:proofErr w:type="gramStart"/>
      <w:r w:rsidRPr="00C11D8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C11D8C" w:rsidRDefault="002A52DF" w:rsidP="002A52DF">
      <w:pPr>
        <w:jc w:val="both"/>
        <w:rPr>
          <w:iCs/>
        </w:rPr>
      </w:pPr>
      <w:proofErr w:type="gramStart"/>
      <w:r w:rsidRPr="00C11D8C">
        <w:rPr>
          <w:iCs/>
        </w:rPr>
        <w:t>Понуђач који прихвати захтев за продужење рока важења понуде на може мењати понуду.</w:t>
      </w:r>
      <w:proofErr w:type="gramEnd"/>
    </w:p>
    <w:p w14:paraId="1BAB9696" w14:textId="77777777" w:rsidR="0068551F" w:rsidRPr="00C11D8C" w:rsidRDefault="0068551F" w:rsidP="0068551F">
      <w:pPr>
        <w:jc w:val="both"/>
        <w:rPr>
          <w:iCs/>
        </w:rPr>
      </w:pPr>
    </w:p>
    <w:p w14:paraId="20BCB9C2" w14:textId="734D8FB4" w:rsidR="0068551F" w:rsidRPr="00465424" w:rsidRDefault="0068551F" w:rsidP="00BD619D">
      <w:pPr>
        <w:pStyle w:val="ListParagraph"/>
        <w:numPr>
          <w:ilvl w:val="1"/>
          <w:numId w:val="12"/>
        </w:numPr>
        <w:jc w:val="both"/>
      </w:pPr>
      <w:r w:rsidRPr="00C11D8C">
        <w:rPr>
          <w:b/>
          <w:u w:val="single"/>
        </w:rPr>
        <w:t>Други захтеви</w:t>
      </w:r>
      <w:r w:rsidR="00465424" w:rsidRPr="00465424">
        <w:rPr>
          <w:lang w:val="sr-Cyrl-RS"/>
        </w:rPr>
        <w:t>: Нема.</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5EAADF02" w:rsidR="00A878F3" w:rsidRPr="00AF470B"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636523C" w14:textId="77777777" w:rsidR="00AF470B" w:rsidRPr="0068551F" w:rsidRDefault="00AF470B" w:rsidP="00AF470B">
      <w:pPr>
        <w:pStyle w:val="ListParagraph"/>
        <w:ind w:left="360"/>
        <w:jc w:val="both"/>
        <w:rPr>
          <w:b/>
          <w:i/>
          <w:iCs/>
        </w:rPr>
      </w:pPr>
    </w:p>
    <w:p w14:paraId="546FB3E6" w14:textId="0E8E67D7" w:rsidR="002A53A4" w:rsidRPr="00AF470B" w:rsidRDefault="008428B6" w:rsidP="00A878F3">
      <w:pPr>
        <w:jc w:val="both"/>
        <w:rPr>
          <w:b/>
          <w:i/>
          <w:iCs/>
          <w:lang w:val="sr-Cyrl-RS"/>
        </w:rPr>
      </w:pPr>
      <w:r>
        <w:rPr>
          <w:b/>
          <w:i/>
          <w:iCs/>
          <w:lang w:val="sr-Cyrl-RS"/>
        </w:rPr>
        <w:t xml:space="preserve">САМО </w:t>
      </w:r>
      <w:r w:rsidR="00AF470B">
        <w:rPr>
          <w:b/>
          <w:i/>
          <w:iCs/>
          <w:lang w:val="sr-Cyrl-RS"/>
        </w:rPr>
        <w:t xml:space="preserve">ЗА ПАРТИЈЕ 1 </w:t>
      </w:r>
      <w:r w:rsidR="00C740A5">
        <w:rPr>
          <w:b/>
          <w:i/>
          <w:iCs/>
          <w:lang w:val="sr-Cyrl-RS"/>
        </w:rPr>
        <w:t>и</w:t>
      </w:r>
      <w:r w:rsidR="00AF470B">
        <w:rPr>
          <w:b/>
          <w:i/>
          <w:iCs/>
          <w:lang w:val="sr-Cyrl-RS"/>
        </w:rPr>
        <w:t xml:space="preserve"> 6:</w:t>
      </w:r>
    </w:p>
    <w:p w14:paraId="5E3A516F" w14:textId="73AFF3B6" w:rsidR="006E6A7C" w:rsidRPr="00F80B46" w:rsidRDefault="006E6A7C" w:rsidP="007D5B55">
      <w:pPr>
        <w:jc w:val="both"/>
        <w:rPr>
          <w:noProof/>
        </w:rPr>
      </w:pPr>
      <w:r w:rsidRPr="004D21C9">
        <w:t xml:space="preserve">Понуђач је дужан да уз понуду достави </w:t>
      </w:r>
      <w:r w:rsidRPr="004D21C9">
        <w:rPr>
          <w:b/>
        </w:rPr>
        <w:t>регистровану бланко меницу и менично овлашћење</w:t>
      </w:r>
      <w:r w:rsidRPr="004D21C9">
        <w:rPr>
          <w:b/>
          <w:noProof/>
        </w:rPr>
        <w:t xml:space="preserve"> за озбиљност понуде</w:t>
      </w:r>
      <w:r w:rsidRPr="004D21C9">
        <w:rPr>
          <w:noProof/>
        </w:rPr>
        <w:t xml:space="preserve">, </w:t>
      </w:r>
      <w:r w:rsidR="00E8206F" w:rsidRPr="004D21C9">
        <w:rPr>
          <w:rFonts w:eastAsia="TimesNewRomanPSMT"/>
          <w:bCs/>
          <w:iCs/>
          <w:lang w:val="sr-Cyrl-CS"/>
        </w:rPr>
        <w:t xml:space="preserve">на којем је потребно навести </w:t>
      </w:r>
      <w:r w:rsidR="00465424">
        <w:rPr>
          <w:rFonts w:eastAsia="TimesNewRomanPSMT"/>
          <w:bCs/>
          <w:iCs/>
          <w:lang w:val="sr-Cyrl-CS"/>
        </w:rPr>
        <w:t>број и назив партије</w:t>
      </w:r>
      <w:r w:rsidR="008428B6">
        <w:rPr>
          <w:rFonts w:eastAsia="TimesNewRomanPSMT"/>
          <w:bCs/>
          <w:iCs/>
          <w:lang w:val="sr-Cyrl-CS"/>
        </w:rPr>
        <w:t xml:space="preserve"> </w:t>
      </w:r>
      <w:r w:rsidR="00465424">
        <w:rPr>
          <w:rFonts w:eastAsia="TimesNewRomanPSMT"/>
          <w:bCs/>
          <w:iCs/>
          <w:lang w:val="sr-Cyrl-CS"/>
        </w:rPr>
        <w:t>(</w:t>
      </w:r>
      <w:r w:rsidR="008428B6">
        <w:rPr>
          <w:rFonts w:eastAsia="TimesNewRomanPSMT"/>
          <w:bCs/>
          <w:iCs/>
          <w:lang w:val="sr-Cyrl-CS"/>
        </w:rPr>
        <w:t xml:space="preserve">партија бр. </w:t>
      </w:r>
      <w:r w:rsidR="00465424">
        <w:rPr>
          <w:rFonts w:eastAsia="TimesNewRomanPSMT"/>
          <w:bCs/>
          <w:iCs/>
          <w:lang w:val="sr-Cyrl-CS"/>
        </w:rPr>
        <w:t>1</w:t>
      </w:r>
      <w:r w:rsidR="008428B6">
        <w:rPr>
          <w:rFonts w:eastAsia="TimesNewRomanPSMT"/>
          <w:bCs/>
          <w:iCs/>
          <w:lang w:val="sr-Cyrl-CS"/>
        </w:rPr>
        <w:t xml:space="preserve"> и партија бр. 6)</w:t>
      </w:r>
      <w:r w:rsidR="00465424">
        <w:rPr>
          <w:rFonts w:eastAsia="TimesNewRomanPSMT"/>
          <w:bCs/>
          <w:iCs/>
          <w:lang w:val="sr-Cyrl-CS"/>
        </w:rPr>
        <w:t>,</w:t>
      </w:r>
      <w:r w:rsidR="00E8206F" w:rsidRPr="004D21C9">
        <w:rPr>
          <w:rFonts w:eastAsia="TimesNewRomanPSMT"/>
          <w:bCs/>
          <w:iCs/>
          <w:lang w:val="sr-Cyrl-CS"/>
        </w:rPr>
        <w:t xml:space="preserve"> за које је понуђач поднео понуду</w:t>
      </w:r>
      <w:r w:rsidR="00E8206F" w:rsidRPr="004D21C9">
        <w:rPr>
          <w:noProof/>
        </w:rPr>
        <w:t xml:space="preserve">, </w:t>
      </w:r>
      <w:r w:rsidRPr="00F80B46">
        <w:rPr>
          <w:noProof/>
        </w:rPr>
        <w:t>попуњено на износ од 10% од укупне вредности понуде</w:t>
      </w:r>
      <w:r w:rsidR="00BC0179" w:rsidRPr="00F80B46">
        <w:rPr>
          <w:noProof/>
          <w:lang w:val="sr-Cyrl-RS"/>
        </w:rPr>
        <w:t xml:space="preserve"> </w:t>
      </w:r>
      <w:r w:rsidR="007B1035" w:rsidRPr="00F80B46">
        <w:rPr>
          <w:noProof/>
        </w:rPr>
        <w:t>без ПДВ-а, којом понуђач</w:t>
      </w:r>
      <w:r w:rsidRPr="00F80B46">
        <w:rPr>
          <w:noProof/>
        </w:rPr>
        <w:t xml:space="preserve"> гарантује испуњење својих обавеза у поступку јавне набавке.</w:t>
      </w:r>
    </w:p>
    <w:p w14:paraId="15481695" w14:textId="77777777" w:rsidR="009F1D17" w:rsidRPr="00F80B46" w:rsidRDefault="009F1D17" w:rsidP="007D5B55">
      <w:pPr>
        <w:jc w:val="both"/>
        <w:rPr>
          <w:noProof/>
        </w:rPr>
      </w:pPr>
    </w:p>
    <w:p w14:paraId="65840A56" w14:textId="6C4195B7" w:rsidR="00BF2948" w:rsidRPr="00F80B46" w:rsidRDefault="00BF2948" w:rsidP="00BF2948">
      <w:pPr>
        <w:jc w:val="both"/>
        <w:rPr>
          <w:color w:val="000000"/>
        </w:rPr>
      </w:pPr>
      <w:r w:rsidRPr="00F80B46">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80B46">
        <w:rPr>
          <w:iCs/>
          <w:color w:val="000000"/>
          <w:lang w:val="sr-Cyrl-CS"/>
        </w:rPr>
        <w:t>не поднесе средства обезбеђења у складу са захтевима из конкурсне документације.</w:t>
      </w:r>
    </w:p>
    <w:p w14:paraId="158D7E08" w14:textId="77777777" w:rsidR="00BF2948" w:rsidRPr="00F80B46" w:rsidRDefault="00BF2948" w:rsidP="00BF2948">
      <w:pPr>
        <w:jc w:val="both"/>
        <w:rPr>
          <w:color w:val="000000"/>
        </w:rPr>
      </w:pPr>
      <w:r w:rsidRPr="00F80B4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Default="006E6A7C" w:rsidP="006E6A7C">
      <w:pPr>
        <w:ind w:left="87"/>
        <w:jc w:val="both"/>
        <w:rPr>
          <w:noProof/>
          <w:lang w:val="sr-Cyrl-RS"/>
        </w:rPr>
      </w:pPr>
    </w:p>
    <w:p w14:paraId="358EDCDE" w14:textId="77777777" w:rsidR="00A700C8" w:rsidRPr="00A700C8" w:rsidRDefault="00A700C8" w:rsidP="006E6A7C">
      <w:pPr>
        <w:ind w:left="87"/>
        <w:jc w:val="both"/>
        <w:rPr>
          <w:noProof/>
          <w:lang w:val="sr-Cyrl-RS"/>
        </w:rPr>
      </w:pPr>
    </w:p>
    <w:p w14:paraId="50E6DDFA" w14:textId="0BFEBF8A" w:rsidR="006E6A7C" w:rsidRPr="00F80B46" w:rsidRDefault="006E6A7C" w:rsidP="007D5B55">
      <w:pPr>
        <w:jc w:val="both"/>
        <w:rPr>
          <w:noProof/>
        </w:rPr>
      </w:pPr>
      <w:r w:rsidRPr="00F80B46">
        <w:rPr>
          <w:noProof/>
        </w:rPr>
        <w:lastRenderedPageBreak/>
        <w:t>Понуђач који је изабран као најповољнији је дужан да, приликом потписивања уговора, достави:</w:t>
      </w:r>
    </w:p>
    <w:p w14:paraId="4E71B1CA" w14:textId="5B5FD686" w:rsidR="006E6A7C" w:rsidRPr="00F80B46" w:rsidRDefault="006E6A7C" w:rsidP="00095073">
      <w:pPr>
        <w:pStyle w:val="ListParagraph"/>
        <w:numPr>
          <w:ilvl w:val="0"/>
          <w:numId w:val="9"/>
        </w:numPr>
        <w:jc w:val="both"/>
        <w:rPr>
          <w:noProof/>
        </w:rPr>
      </w:pPr>
      <w:r w:rsidRPr="00F80B46">
        <w:rPr>
          <w:b/>
        </w:rPr>
        <w:t>регистровану бланко меницу и менично овлашћење</w:t>
      </w:r>
      <w:r w:rsidRPr="00F80B46">
        <w:rPr>
          <w:b/>
          <w:noProof/>
        </w:rPr>
        <w:t xml:space="preserve"> за извршење уговорне обавезе</w:t>
      </w:r>
      <w:r w:rsidRPr="00F80B46">
        <w:rPr>
          <w:noProof/>
        </w:rPr>
        <w:t xml:space="preserve">, </w:t>
      </w:r>
      <w:r w:rsidR="00144E77" w:rsidRPr="00F80B46">
        <w:rPr>
          <w:noProof/>
        </w:rPr>
        <w:t>попуњено</w:t>
      </w:r>
      <w:r w:rsidRPr="00F80B46">
        <w:rPr>
          <w:noProof/>
        </w:rPr>
        <w:t xml:space="preserve"> на износ од 10% од укупне вредности уговора</w:t>
      </w:r>
      <w:r w:rsidR="001C4F8E" w:rsidRPr="00F80B46">
        <w:rPr>
          <w:noProof/>
          <w:lang w:val="sr-Cyrl-RS"/>
        </w:rPr>
        <w:t xml:space="preserve"> без ПДВ-а</w:t>
      </w:r>
      <w:r w:rsidRPr="00F80B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F80B46" w:rsidRDefault="009F1D17" w:rsidP="009F1D17">
      <w:pPr>
        <w:jc w:val="both"/>
        <w:rPr>
          <w:noProof/>
        </w:rPr>
      </w:pPr>
    </w:p>
    <w:p w14:paraId="1EB70C8D" w14:textId="4BE38924" w:rsidR="006E6A7C" w:rsidRPr="00F80B46" w:rsidRDefault="009E2746" w:rsidP="00BF2948">
      <w:pPr>
        <w:jc w:val="both"/>
        <w:rPr>
          <w:rFonts w:eastAsia="TimesNewRomanPSMT"/>
          <w:bCs/>
          <w:iCs/>
          <w:lang w:val="sr-Cyrl-CS"/>
        </w:rPr>
      </w:pPr>
      <w:r w:rsidRPr="00F80B46">
        <w:rPr>
          <w:rFonts w:eastAsia="TimesNewRomanPSMT"/>
          <w:bCs/>
          <w:iCs/>
          <w:lang w:val="sr-Cyrl-CS"/>
        </w:rPr>
        <w:t xml:space="preserve">Меница мора бити </w:t>
      </w:r>
      <w:r w:rsidRPr="00F80B46">
        <w:rPr>
          <w:rFonts w:eastAsia="TimesNewRomanPSMT"/>
          <w:b/>
          <w:bCs/>
          <w:iCs/>
          <w:lang w:val="sr-Cyrl-CS"/>
        </w:rPr>
        <w:t>оверена печатом и потписана</w:t>
      </w:r>
      <w:r w:rsidRPr="00F80B46">
        <w:rPr>
          <w:rFonts w:eastAsia="TimesNewRomanPSMT"/>
          <w:bCs/>
          <w:iCs/>
          <w:lang w:val="sr-Cyrl-CS"/>
        </w:rPr>
        <w:t xml:space="preserve"> од стране лица овлашћеног за заступање, а уз исту мора бити достављено попуњено и оверено </w:t>
      </w:r>
      <w:r w:rsidRPr="00F80B46">
        <w:rPr>
          <w:rFonts w:eastAsia="TimesNewRomanPSMT"/>
          <w:b/>
          <w:bCs/>
          <w:iCs/>
          <w:lang w:val="sr-Cyrl-CS"/>
        </w:rPr>
        <w:t>менично овлашћење – писмо</w:t>
      </w:r>
      <w:r w:rsidRPr="00F80B46">
        <w:rPr>
          <w:rFonts w:eastAsia="TimesNewRomanPSMT"/>
          <w:bCs/>
          <w:iCs/>
          <w:lang w:val="sr-Cyrl-CS"/>
        </w:rPr>
        <w:t xml:space="preserve">, са назначеним износом, </w:t>
      </w:r>
      <w:r w:rsidRPr="00F80B46">
        <w:rPr>
          <w:rFonts w:eastAsia="TimesNewRomanPSMT"/>
          <w:b/>
          <w:bCs/>
          <w:iCs/>
          <w:lang w:val="sr-Cyrl-CS"/>
        </w:rPr>
        <w:t>копија картона депонованих потписа</w:t>
      </w:r>
      <w:r w:rsidRPr="00F80B46">
        <w:rPr>
          <w:rFonts w:eastAsia="TimesNewRomanPSMT"/>
          <w:bCs/>
          <w:iCs/>
          <w:lang w:val="sr-Cyrl-CS"/>
        </w:rPr>
        <w:t xml:space="preserve"> који је издат од стране пословне банке коју понуђач наводи у меничном овлашћењу – писму и </w:t>
      </w:r>
      <w:r w:rsidRPr="00F80B46">
        <w:rPr>
          <w:rFonts w:eastAsia="TimesNewRomanPSMT"/>
          <w:b/>
          <w:bCs/>
          <w:iCs/>
          <w:lang w:val="sr-Cyrl-CS"/>
        </w:rPr>
        <w:t>образац овере потписа лица овлашћених за заступање  - ОП образац</w:t>
      </w:r>
      <w:r w:rsidRPr="00F80B46">
        <w:rPr>
          <w:rFonts w:eastAsia="TimesNewRomanPSMT"/>
          <w:bCs/>
          <w:iCs/>
          <w:lang w:val="sr-Cyrl-CS"/>
        </w:rPr>
        <w:t>.</w:t>
      </w:r>
    </w:p>
    <w:p w14:paraId="6F694381" w14:textId="77777777" w:rsidR="006E6A7C" w:rsidRPr="00F80B46" w:rsidRDefault="006E6A7C" w:rsidP="006E6A7C">
      <w:pPr>
        <w:jc w:val="both"/>
        <w:rPr>
          <w:noProof/>
        </w:rPr>
      </w:pPr>
      <w:r w:rsidRPr="00F80B46">
        <w:rPr>
          <w:noProof/>
        </w:rPr>
        <w:t xml:space="preserve">Понуђач је дужан да достави и </w:t>
      </w:r>
      <w:r w:rsidRPr="00F80B46">
        <w:rPr>
          <w:b/>
          <w:noProof/>
        </w:rPr>
        <w:t xml:space="preserve">копију извода из Регистра </w:t>
      </w:r>
      <w:r w:rsidRPr="00F80B46">
        <w:rPr>
          <w:noProof/>
        </w:rPr>
        <w:t xml:space="preserve"> </w:t>
      </w:r>
      <w:r w:rsidRPr="00F80B46">
        <w:rPr>
          <w:b/>
          <w:noProof/>
        </w:rPr>
        <w:t>меница и овлашћења</w:t>
      </w:r>
      <w:r w:rsidRPr="00F80B4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F80B46" w:rsidRDefault="006E6A7C" w:rsidP="008315D9">
      <w:pPr>
        <w:jc w:val="both"/>
        <w:rPr>
          <w:noProof/>
          <w:lang w:val="sr-Cyrl-RS"/>
        </w:rPr>
      </w:pPr>
    </w:p>
    <w:p w14:paraId="2FE4FDA3" w14:textId="42A5ED4A" w:rsidR="006E6A7C" w:rsidRPr="002C4BE3" w:rsidRDefault="006E6A7C" w:rsidP="006E6A7C">
      <w:pPr>
        <w:jc w:val="both"/>
      </w:pPr>
      <w:proofErr w:type="gramStart"/>
      <w:r w:rsidRPr="00F80B46">
        <w:t>Средство обезбеђења</w:t>
      </w:r>
      <w:r w:rsidR="003541EC" w:rsidRPr="00F80B46">
        <w:rPr>
          <w:lang w:val="sr-Cyrl-RS"/>
        </w:rPr>
        <w:t xml:space="preserve"> треба да</w:t>
      </w:r>
      <w:r w:rsidRPr="00F80B46">
        <w:t xml:space="preserve"> траје</w:t>
      </w:r>
      <w:r w:rsidRPr="00D9661A">
        <w:t xml:space="preserve">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rPr>
          <w:lang w:val="sr-Cyrl-RS"/>
        </w:rPr>
      </w:pPr>
      <w:proofErr w:type="gramStart"/>
      <w:r w:rsidRPr="002C4BE3">
        <w:t>Средство обезбеђења не може се вратити понуђачу пре истека рока трајања.</w:t>
      </w:r>
      <w:proofErr w:type="gramEnd"/>
    </w:p>
    <w:p w14:paraId="76EE2023" w14:textId="77777777" w:rsidR="008315D9" w:rsidRDefault="008315D9" w:rsidP="006E6A7C">
      <w:pPr>
        <w:jc w:val="both"/>
        <w:rPr>
          <w:lang w:val="sr-Cyrl-RS"/>
        </w:rPr>
      </w:pPr>
    </w:p>
    <w:p w14:paraId="2853E2D1" w14:textId="77777777" w:rsidR="008315D9" w:rsidRDefault="008315D9" w:rsidP="006E6A7C">
      <w:pPr>
        <w:jc w:val="both"/>
        <w:rPr>
          <w:lang w:val="sr-Cyrl-RS"/>
        </w:rPr>
      </w:pPr>
    </w:p>
    <w:p w14:paraId="35312865" w14:textId="77777777" w:rsidR="008315D9" w:rsidRDefault="008315D9" w:rsidP="006E6A7C">
      <w:pPr>
        <w:jc w:val="both"/>
        <w:rPr>
          <w:lang w:val="sr-Cyrl-RS"/>
        </w:rPr>
      </w:pPr>
    </w:p>
    <w:p w14:paraId="39E77492" w14:textId="77777777" w:rsidR="008315D9" w:rsidRDefault="008315D9" w:rsidP="006E6A7C">
      <w:pPr>
        <w:jc w:val="both"/>
        <w:rPr>
          <w:lang w:val="sr-Cyrl-RS"/>
        </w:rPr>
      </w:pPr>
    </w:p>
    <w:p w14:paraId="7F6FE29F" w14:textId="77777777" w:rsidR="008315D9" w:rsidRDefault="008315D9" w:rsidP="006E6A7C">
      <w:pPr>
        <w:jc w:val="both"/>
        <w:rPr>
          <w:lang w:val="sr-Cyrl-RS"/>
        </w:rPr>
      </w:pPr>
    </w:p>
    <w:p w14:paraId="0255E8F3" w14:textId="77777777" w:rsidR="008315D9" w:rsidRDefault="008315D9" w:rsidP="006E6A7C">
      <w:pPr>
        <w:jc w:val="both"/>
        <w:rPr>
          <w:lang w:val="sr-Cyrl-RS"/>
        </w:rPr>
      </w:pPr>
    </w:p>
    <w:p w14:paraId="34D65711" w14:textId="77777777" w:rsidR="008315D9" w:rsidRDefault="008315D9" w:rsidP="006E6A7C">
      <w:pPr>
        <w:jc w:val="both"/>
        <w:rPr>
          <w:lang w:val="sr-Cyrl-RS"/>
        </w:rPr>
      </w:pPr>
    </w:p>
    <w:p w14:paraId="1DD70823" w14:textId="77777777" w:rsidR="008315D9" w:rsidRDefault="008315D9" w:rsidP="006E6A7C">
      <w:pPr>
        <w:jc w:val="both"/>
        <w:rPr>
          <w:lang w:val="sr-Cyrl-RS"/>
        </w:rPr>
      </w:pPr>
    </w:p>
    <w:p w14:paraId="5D5FF2D7" w14:textId="77777777" w:rsidR="008315D9" w:rsidRDefault="008315D9" w:rsidP="006E6A7C">
      <w:pPr>
        <w:jc w:val="both"/>
        <w:rPr>
          <w:lang w:val="sr-Cyrl-RS"/>
        </w:rPr>
      </w:pPr>
    </w:p>
    <w:p w14:paraId="44F410ED" w14:textId="77777777" w:rsidR="008315D9" w:rsidRDefault="008315D9" w:rsidP="006E6A7C">
      <w:pPr>
        <w:jc w:val="both"/>
        <w:rPr>
          <w:lang w:val="sr-Cyrl-RS"/>
        </w:rPr>
      </w:pPr>
    </w:p>
    <w:p w14:paraId="30431C2C" w14:textId="77777777" w:rsidR="00050F89" w:rsidRDefault="00050F89" w:rsidP="006E6A7C">
      <w:pPr>
        <w:jc w:val="both"/>
        <w:rPr>
          <w:lang w:val="sr-Cyrl-RS"/>
        </w:rPr>
      </w:pPr>
    </w:p>
    <w:p w14:paraId="199C8925" w14:textId="77777777" w:rsidR="00050F89" w:rsidRDefault="00050F89" w:rsidP="006E6A7C">
      <w:pPr>
        <w:jc w:val="both"/>
        <w:rPr>
          <w:lang w:val="sr-Cyrl-RS"/>
        </w:rPr>
      </w:pPr>
    </w:p>
    <w:p w14:paraId="25461D05" w14:textId="77777777" w:rsidR="00050F89" w:rsidRDefault="00050F89" w:rsidP="006E6A7C">
      <w:pPr>
        <w:jc w:val="both"/>
        <w:rPr>
          <w:lang w:val="sr-Cyrl-RS"/>
        </w:rPr>
      </w:pPr>
    </w:p>
    <w:p w14:paraId="0DD414B9" w14:textId="77777777" w:rsidR="00050F89" w:rsidRDefault="00050F89" w:rsidP="006E6A7C">
      <w:pPr>
        <w:jc w:val="both"/>
        <w:rPr>
          <w:lang w:val="sr-Cyrl-RS"/>
        </w:rPr>
      </w:pPr>
    </w:p>
    <w:p w14:paraId="1C2BB0C3" w14:textId="77777777" w:rsidR="00050F89" w:rsidRDefault="00050F89" w:rsidP="006E6A7C">
      <w:pPr>
        <w:jc w:val="both"/>
        <w:rPr>
          <w:lang w:val="sr-Cyrl-RS"/>
        </w:rPr>
      </w:pPr>
    </w:p>
    <w:p w14:paraId="623A205F" w14:textId="77777777" w:rsidR="008315D9" w:rsidRDefault="008315D9" w:rsidP="006E6A7C">
      <w:pPr>
        <w:jc w:val="both"/>
        <w:rPr>
          <w:lang w:val="sr-Cyrl-RS"/>
        </w:rPr>
      </w:pPr>
    </w:p>
    <w:p w14:paraId="56CAFD6D" w14:textId="77777777" w:rsidR="001C0FD6" w:rsidRDefault="001C0FD6" w:rsidP="006E6A7C">
      <w:pPr>
        <w:jc w:val="both"/>
        <w:rPr>
          <w:lang w:val="sr-Cyrl-RS"/>
        </w:rPr>
      </w:pPr>
    </w:p>
    <w:p w14:paraId="4469283F" w14:textId="77777777" w:rsidR="001C0FD6" w:rsidRDefault="001C0FD6" w:rsidP="006E6A7C">
      <w:pPr>
        <w:jc w:val="both"/>
        <w:rPr>
          <w:lang w:val="sr-Cyrl-RS"/>
        </w:rPr>
      </w:pPr>
    </w:p>
    <w:p w14:paraId="392D1B17" w14:textId="77777777" w:rsidR="008315D9" w:rsidRDefault="008315D9" w:rsidP="006E6A7C">
      <w:pPr>
        <w:jc w:val="both"/>
        <w:rPr>
          <w:lang w:val="sr-Cyrl-RS"/>
        </w:rPr>
      </w:pPr>
    </w:p>
    <w:p w14:paraId="7A2F5FBF" w14:textId="77777777" w:rsidR="00AF30E8" w:rsidRDefault="00AF30E8" w:rsidP="006E6A7C">
      <w:pPr>
        <w:jc w:val="both"/>
        <w:rPr>
          <w:lang w:val="sr-Cyrl-RS"/>
        </w:rPr>
      </w:pPr>
    </w:p>
    <w:p w14:paraId="06792C7C" w14:textId="77777777" w:rsidR="00AF30E8" w:rsidRDefault="00AF30E8" w:rsidP="006E6A7C">
      <w:pPr>
        <w:jc w:val="both"/>
        <w:rPr>
          <w:lang w:val="sr-Cyrl-RS"/>
        </w:rPr>
      </w:pPr>
    </w:p>
    <w:p w14:paraId="71AC3B87" w14:textId="77777777" w:rsidR="00AF30E8" w:rsidRDefault="00AF30E8" w:rsidP="006E6A7C">
      <w:pPr>
        <w:jc w:val="both"/>
        <w:rPr>
          <w:lang w:val="sr-Cyrl-RS"/>
        </w:rPr>
      </w:pPr>
    </w:p>
    <w:p w14:paraId="7774A9DE" w14:textId="77777777" w:rsidR="00AF30E8" w:rsidRDefault="00AF30E8" w:rsidP="006E6A7C">
      <w:pPr>
        <w:jc w:val="both"/>
        <w:rPr>
          <w:lang w:val="sr-Cyrl-RS"/>
        </w:rPr>
      </w:pPr>
    </w:p>
    <w:p w14:paraId="51A5A534" w14:textId="77777777" w:rsidR="00AF30E8" w:rsidRDefault="00AF30E8" w:rsidP="006E6A7C">
      <w:pPr>
        <w:jc w:val="both"/>
        <w:rPr>
          <w:lang w:val="sr-Cyrl-RS"/>
        </w:rPr>
      </w:pPr>
    </w:p>
    <w:p w14:paraId="5ABFA9F5" w14:textId="77777777" w:rsidR="00AF30E8" w:rsidRDefault="00AF30E8" w:rsidP="006E6A7C">
      <w:pPr>
        <w:jc w:val="both"/>
        <w:rPr>
          <w:lang w:val="sr-Cyrl-RS"/>
        </w:rPr>
      </w:pPr>
    </w:p>
    <w:p w14:paraId="1275204B" w14:textId="77777777" w:rsidR="008315D9" w:rsidRDefault="008315D9" w:rsidP="006E6A7C">
      <w:pPr>
        <w:jc w:val="both"/>
        <w:rPr>
          <w:lang w:val="sr-Cyrl-RS"/>
        </w:rPr>
      </w:pPr>
    </w:p>
    <w:p w14:paraId="27160A2F" w14:textId="77777777" w:rsidR="0054279B" w:rsidRDefault="0054279B" w:rsidP="006E6A7C">
      <w:pPr>
        <w:jc w:val="both"/>
        <w:rPr>
          <w:lang w:val="sr-Cyrl-RS"/>
        </w:rPr>
      </w:pPr>
    </w:p>
    <w:p w14:paraId="139166D9" w14:textId="77777777" w:rsidR="0054279B" w:rsidRDefault="0054279B" w:rsidP="006E6A7C">
      <w:pPr>
        <w:jc w:val="both"/>
        <w:rPr>
          <w:lang w:val="sr-Cyrl-RS"/>
        </w:rPr>
      </w:pPr>
    </w:p>
    <w:p w14:paraId="4C234808" w14:textId="77777777" w:rsidR="0054279B" w:rsidRDefault="0054279B" w:rsidP="006E6A7C">
      <w:pPr>
        <w:jc w:val="both"/>
        <w:rPr>
          <w:lang w:val="sr-Cyrl-RS"/>
        </w:rPr>
      </w:pPr>
    </w:p>
    <w:p w14:paraId="008F3367" w14:textId="77777777" w:rsidR="0054279B" w:rsidRDefault="0054279B" w:rsidP="006E6A7C">
      <w:pPr>
        <w:jc w:val="both"/>
        <w:rPr>
          <w:lang w:val="sr-Cyrl-RS"/>
        </w:rPr>
      </w:pPr>
    </w:p>
    <w:p w14:paraId="10B39764" w14:textId="77777777" w:rsidR="0054279B" w:rsidRPr="008315D9" w:rsidRDefault="0054279B" w:rsidP="006E6A7C">
      <w:pPr>
        <w:jc w:val="both"/>
        <w:rPr>
          <w:lang w:val="sr-Cyrl-RS"/>
        </w:rPr>
      </w:pPr>
    </w:p>
    <w:p w14:paraId="2AC7BFF3" w14:textId="465646FD" w:rsidR="00E92C0B" w:rsidRPr="00A700C8" w:rsidRDefault="00E92C0B" w:rsidP="00E92C0B">
      <w:pPr>
        <w:ind w:firstLine="720"/>
        <w:rPr>
          <w:sz w:val="22"/>
          <w:szCs w:val="22"/>
          <w:lang w:val="sr-Cyrl-CS"/>
        </w:rPr>
      </w:pPr>
      <w:r w:rsidRPr="00A700C8">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A700C8"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A700C8" w14:paraId="32BB20A9" w14:textId="77777777" w:rsidTr="008B636C">
        <w:tc>
          <w:tcPr>
            <w:tcW w:w="1548" w:type="dxa"/>
            <w:shd w:val="clear" w:color="auto" w:fill="auto"/>
          </w:tcPr>
          <w:p w14:paraId="56A2D839" w14:textId="77777777" w:rsidR="00E92C0B" w:rsidRPr="00A700C8" w:rsidRDefault="00E92C0B" w:rsidP="008B636C">
            <w:pPr>
              <w:rPr>
                <w:b/>
                <w:sz w:val="22"/>
                <w:szCs w:val="22"/>
                <w:lang w:val="sr-Cyrl-CS"/>
              </w:rPr>
            </w:pPr>
            <w:r w:rsidRPr="00A700C8">
              <w:rPr>
                <w:b/>
                <w:sz w:val="22"/>
                <w:szCs w:val="22"/>
                <w:lang w:val="sr-Cyrl-CS"/>
              </w:rPr>
              <w:t>ДУЖНИК:</w:t>
            </w:r>
          </w:p>
        </w:tc>
        <w:tc>
          <w:tcPr>
            <w:tcW w:w="8100" w:type="dxa"/>
            <w:shd w:val="clear" w:color="auto" w:fill="auto"/>
          </w:tcPr>
          <w:p w14:paraId="404DEAB5" w14:textId="77777777" w:rsidR="00E92C0B" w:rsidRPr="00A700C8" w:rsidRDefault="00E92C0B" w:rsidP="008B636C">
            <w:pPr>
              <w:rPr>
                <w:b/>
                <w:sz w:val="22"/>
                <w:szCs w:val="22"/>
                <w:lang w:val="sr-Cyrl-CS"/>
              </w:rPr>
            </w:pPr>
            <w:r w:rsidRPr="00A700C8">
              <w:rPr>
                <w:b/>
                <w:sz w:val="22"/>
                <w:szCs w:val="22"/>
                <w:lang w:val="sr-Cyrl-CS"/>
              </w:rPr>
              <w:t>Пун назив и седиште:__________________________________________________</w:t>
            </w:r>
          </w:p>
          <w:p w14:paraId="08320018" w14:textId="77777777" w:rsidR="00E92C0B" w:rsidRPr="00A700C8" w:rsidRDefault="00E92C0B" w:rsidP="008B636C">
            <w:pPr>
              <w:rPr>
                <w:b/>
                <w:sz w:val="22"/>
                <w:szCs w:val="22"/>
                <w:lang w:val="sr-Cyrl-CS"/>
              </w:rPr>
            </w:pPr>
            <w:r w:rsidRPr="00A700C8">
              <w:rPr>
                <w:b/>
                <w:sz w:val="22"/>
                <w:szCs w:val="22"/>
                <w:lang w:val="sr-Cyrl-CS"/>
              </w:rPr>
              <w:t>ПИБ</w:t>
            </w:r>
            <w:r w:rsidRPr="00A700C8">
              <w:rPr>
                <w:b/>
                <w:sz w:val="22"/>
                <w:szCs w:val="22"/>
                <w:lang w:val="sr-Latn-CS"/>
              </w:rPr>
              <w:t>:</w:t>
            </w:r>
            <w:r w:rsidRPr="00A700C8">
              <w:rPr>
                <w:b/>
                <w:sz w:val="22"/>
                <w:szCs w:val="22"/>
                <w:lang w:val="sr-Cyrl-CS"/>
              </w:rPr>
              <w:t xml:space="preserve"> </w:t>
            </w:r>
            <w:r w:rsidRPr="00A700C8">
              <w:rPr>
                <w:b/>
                <w:sz w:val="22"/>
                <w:szCs w:val="22"/>
                <w:lang w:val="sr-Latn-CS"/>
              </w:rPr>
              <w:t>_________________</w:t>
            </w:r>
            <w:r w:rsidRPr="00A700C8">
              <w:rPr>
                <w:b/>
                <w:sz w:val="22"/>
                <w:szCs w:val="22"/>
                <w:lang w:val="sr-Cyrl-CS"/>
              </w:rPr>
              <w:t>______  Матични број:___________________________</w:t>
            </w:r>
          </w:p>
          <w:p w14:paraId="013A4023" w14:textId="77777777" w:rsidR="00E92C0B" w:rsidRPr="00A700C8" w:rsidRDefault="00E92C0B" w:rsidP="008B636C">
            <w:pPr>
              <w:rPr>
                <w:b/>
                <w:sz w:val="22"/>
                <w:szCs w:val="22"/>
                <w:lang w:val="sr-Cyrl-CS"/>
              </w:rPr>
            </w:pPr>
            <w:r w:rsidRPr="00A700C8">
              <w:rPr>
                <w:b/>
                <w:sz w:val="22"/>
                <w:szCs w:val="22"/>
                <w:lang w:val="sr-Cyrl-CS"/>
              </w:rPr>
              <w:t>Текући рачун:____________________код: _____________________(назив банке),</w:t>
            </w:r>
          </w:p>
        </w:tc>
      </w:tr>
      <w:tr w:rsidR="00E92C0B" w:rsidRPr="00A700C8" w14:paraId="3B666B4C" w14:textId="77777777" w:rsidTr="008B636C">
        <w:tc>
          <w:tcPr>
            <w:tcW w:w="9648" w:type="dxa"/>
            <w:gridSpan w:val="2"/>
            <w:shd w:val="clear" w:color="auto" w:fill="auto"/>
          </w:tcPr>
          <w:p w14:paraId="4FE0B1BC" w14:textId="77777777" w:rsidR="00E92C0B" w:rsidRPr="00A700C8" w:rsidRDefault="00E92C0B" w:rsidP="008B636C">
            <w:pPr>
              <w:jc w:val="center"/>
              <w:rPr>
                <w:b/>
                <w:sz w:val="22"/>
                <w:szCs w:val="22"/>
                <w:lang w:val="sr-Cyrl-CS"/>
              </w:rPr>
            </w:pPr>
          </w:p>
          <w:p w14:paraId="7A0F636E" w14:textId="77777777" w:rsidR="00E92C0B" w:rsidRPr="00A700C8" w:rsidRDefault="00E92C0B" w:rsidP="008B636C">
            <w:pPr>
              <w:jc w:val="center"/>
              <w:rPr>
                <w:b/>
                <w:sz w:val="22"/>
                <w:szCs w:val="22"/>
                <w:lang w:val="sr-Cyrl-CS"/>
              </w:rPr>
            </w:pPr>
            <w:r w:rsidRPr="00A700C8">
              <w:rPr>
                <w:b/>
                <w:sz w:val="22"/>
                <w:szCs w:val="22"/>
                <w:lang w:val="sr-Cyrl-CS"/>
              </w:rPr>
              <w:t>И з д а ј е</w:t>
            </w:r>
          </w:p>
        </w:tc>
      </w:tr>
    </w:tbl>
    <w:p w14:paraId="632F11A8" w14:textId="77777777" w:rsidR="00E92C0B" w:rsidRPr="00A700C8" w:rsidRDefault="00E92C0B" w:rsidP="00E92C0B">
      <w:pPr>
        <w:rPr>
          <w:b/>
          <w:sz w:val="22"/>
          <w:szCs w:val="22"/>
          <w:lang w:val="sr-Cyrl-CS"/>
        </w:rPr>
      </w:pPr>
    </w:p>
    <w:p w14:paraId="1FC54C13" w14:textId="77777777" w:rsidR="00E92C0B" w:rsidRPr="00A700C8" w:rsidRDefault="00E92C0B" w:rsidP="00E92C0B">
      <w:pPr>
        <w:jc w:val="center"/>
        <w:rPr>
          <w:b/>
          <w:sz w:val="28"/>
          <w:szCs w:val="28"/>
          <w:lang w:val="sr-Cyrl-CS"/>
        </w:rPr>
      </w:pPr>
      <w:r w:rsidRPr="00A700C8">
        <w:rPr>
          <w:b/>
          <w:sz w:val="28"/>
          <w:szCs w:val="28"/>
          <w:lang w:val="sr-Cyrl-CS"/>
        </w:rPr>
        <w:t>МЕНИЧНО ПИСМО – ОВЛАШЋЕЊЕ</w:t>
      </w:r>
    </w:p>
    <w:p w14:paraId="6F0439E9" w14:textId="77777777" w:rsidR="00E92C0B" w:rsidRPr="00A700C8" w:rsidRDefault="00E92C0B" w:rsidP="00E92C0B">
      <w:pPr>
        <w:jc w:val="center"/>
        <w:rPr>
          <w:b/>
          <w:sz w:val="22"/>
          <w:szCs w:val="22"/>
          <w:lang w:val="sr-Cyrl-CS"/>
        </w:rPr>
      </w:pPr>
      <w:r w:rsidRPr="00A700C8">
        <w:rPr>
          <w:b/>
          <w:sz w:val="22"/>
          <w:szCs w:val="22"/>
          <w:lang w:val="sr-Cyrl-CS"/>
        </w:rPr>
        <w:t>ЗА КОРИСНИКА БЛАНКО СОЛО МЕНИЦЕ</w:t>
      </w:r>
    </w:p>
    <w:p w14:paraId="102E84A7" w14:textId="77777777" w:rsidR="00E92C0B" w:rsidRPr="00A700C8"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A700C8" w14:paraId="4F5FEDFD" w14:textId="77777777" w:rsidTr="008B636C">
        <w:tc>
          <w:tcPr>
            <w:tcW w:w="1548" w:type="dxa"/>
            <w:shd w:val="clear" w:color="auto" w:fill="auto"/>
          </w:tcPr>
          <w:p w14:paraId="63A3A873" w14:textId="77777777" w:rsidR="00E92C0B" w:rsidRPr="00A700C8" w:rsidRDefault="00E92C0B" w:rsidP="008B636C">
            <w:pPr>
              <w:rPr>
                <w:b/>
                <w:sz w:val="22"/>
                <w:szCs w:val="22"/>
                <w:lang w:val="sr-Cyrl-CS"/>
              </w:rPr>
            </w:pPr>
            <w:r w:rsidRPr="00A700C8">
              <w:rPr>
                <w:b/>
                <w:sz w:val="22"/>
                <w:szCs w:val="22"/>
                <w:lang w:val="sr-Cyrl-CS"/>
              </w:rPr>
              <w:t>КОРИСНИК:</w:t>
            </w:r>
          </w:p>
          <w:p w14:paraId="18821CF2" w14:textId="77777777" w:rsidR="00E92C0B" w:rsidRPr="00A700C8" w:rsidRDefault="00E92C0B" w:rsidP="008B636C">
            <w:pPr>
              <w:rPr>
                <w:b/>
                <w:sz w:val="22"/>
                <w:szCs w:val="22"/>
                <w:lang w:val="sr-Cyrl-CS"/>
              </w:rPr>
            </w:pPr>
            <w:r w:rsidRPr="00A700C8">
              <w:rPr>
                <w:b/>
                <w:sz w:val="22"/>
                <w:szCs w:val="22"/>
                <w:lang w:val="sr-Cyrl-CS"/>
              </w:rPr>
              <w:t>(поверилац)</w:t>
            </w:r>
          </w:p>
        </w:tc>
        <w:tc>
          <w:tcPr>
            <w:tcW w:w="8100" w:type="dxa"/>
            <w:shd w:val="clear" w:color="auto" w:fill="auto"/>
          </w:tcPr>
          <w:p w14:paraId="529D293C" w14:textId="77777777" w:rsidR="00E92C0B" w:rsidRPr="00A700C8" w:rsidRDefault="00E92C0B" w:rsidP="008B636C">
            <w:pPr>
              <w:jc w:val="both"/>
              <w:rPr>
                <w:sz w:val="22"/>
                <w:szCs w:val="22"/>
                <w:lang w:val="sr-Cyrl-CS"/>
              </w:rPr>
            </w:pPr>
            <w:r w:rsidRPr="00A700C8">
              <w:rPr>
                <w:b/>
                <w:sz w:val="22"/>
                <w:szCs w:val="22"/>
                <w:lang w:val="sr-Cyrl-CS"/>
              </w:rPr>
              <w:t>Пун назив и седиште:</w:t>
            </w:r>
            <w:r w:rsidRPr="00A700C8">
              <w:rPr>
                <w:sz w:val="22"/>
                <w:szCs w:val="22"/>
              </w:rPr>
              <w:t xml:space="preserve"> </w:t>
            </w:r>
            <w:r w:rsidRPr="00A700C8">
              <w:rPr>
                <w:sz w:val="22"/>
                <w:szCs w:val="22"/>
                <w:lang w:val="sr-Cyrl-CS"/>
              </w:rPr>
              <w:t>КЛИНИЧКИ ЦЕНТАР ВОЈВОДИНЕ, ул. Хајдук Вељкова бр. 1, Нови Сад</w:t>
            </w:r>
          </w:p>
          <w:p w14:paraId="7243BAE9" w14:textId="77777777" w:rsidR="00E92C0B" w:rsidRPr="00A700C8" w:rsidRDefault="00E92C0B" w:rsidP="008B636C">
            <w:pPr>
              <w:jc w:val="both"/>
              <w:rPr>
                <w:b/>
                <w:sz w:val="22"/>
                <w:szCs w:val="22"/>
                <w:lang w:val="sr-Cyrl-CS"/>
              </w:rPr>
            </w:pPr>
            <w:r w:rsidRPr="00A700C8">
              <w:rPr>
                <w:b/>
                <w:sz w:val="22"/>
                <w:szCs w:val="22"/>
                <w:lang w:val="sr-Cyrl-CS"/>
              </w:rPr>
              <w:t>ПИБ</w:t>
            </w:r>
            <w:r w:rsidRPr="00A700C8">
              <w:rPr>
                <w:b/>
                <w:sz w:val="22"/>
                <w:szCs w:val="22"/>
                <w:lang w:val="sr-Latn-CS"/>
              </w:rPr>
              <w:t>:</w:t>
            </w:r>
            <w:r w:rsidRPr="00A700C8">
              <w:rPr>
                <w:b/>
                <w:sz w:val="22"/>
                <w:szCs w:val="22"/>
                <w:lang w:val="sr-Cyrl-CS"/>
              </w:rPr>
              <w:t xml:space="preserve"> </w:t>
            </w:r>
            <w:r w:rsidRPr="00A700C8">
              <w:rPr>
                <w:sz w:val="22"/>
                <w:szCs w:val="22"/>
                <w:lang w:val="sr-Latn-CS"/>
              </w:rPr>
              <w:t>101696893</w:t>
            </w:r>
            <w:r w:rsidRPr="00A700C8">
              <w:rPr>
                <w:b/>
                <w:sz w:val="22"/>
                <w:szCs w:val="22"/>
                <w:lang w:val="sr-Cyrl-CS"/>
              </w:rPr>
              <w:t xml:space="preserve">  Матични број:</w:t>
            </w:r>
            <w:r w:rsidRPr="00A700C8">
              <w:rPr>
                <w:sz w:val="22"/>
                <w:szCs w:val="22"/>
              </w:rPr>
              <w:t xml:space="preserve"> </w:t>
            </w:r>
            <w:r w:rsidRPr="00A700C8">
              <w:rPr>
                <w:sz w:val="22"/>
                <w:szCs w:val="22"/>
                <w:lang w:val="sr-Cyrl-CS"/>
              </w:rPr>
              <w:t>08664161</w:t>
            </w:r>
          </w:p>
          <w:p w14:paraId="2B666DDD" w14:textId="77777777" w:rsidR="00E92C0B" w:rsidRPr="00A700C8" w:rsidRDefault="00E92C0B" w:rsidP="008B636C">
            <w:pPr>
              <w:jc w:val="both"/>
              <w:rPr>
                <w:sz w:val="22"/>
                <w:szCs w:val="22"/>
                <w:lang w:val="sr-Cyrl-CS"/>
              </w:rPr>
            </w:pPr>
            <w:r w:rsidRPr="00A700C8">
              <w:rPr>
                <w:b/>
                <w:sz w:val="22"/>
                <w:szCs w:val="22"/>
                <w:lang w:val="sr-Cyrl-CS"/>
              </w:rPr>
              <w:t xml:space="preserve">Текући рачун: </w:t>
            </w:r>
            <w:r w:rsidRPr="00A700C8">
              <w:rPr>
                <w:sz w:val="22"/>
                <w:szCs w:val="22"/>
                <w:lang w:val="sr-Cyrl-CS"/>
              </w:rPr>
              <w:t>840-577661-50,</w:t>
            </w:r>
            <w:r w:rsidRPr="00A700C8">
              <w:rPr>
                <w:b/>
                <w:sz w:val="22"/>
                <w:szCs w:val="22"/>
                <w:lang w:val="sr-Cyrl-CS"/>
              </w:rPr>
              <w:t xml:space="preserve">  код : </w:t>
            </w:r>
            <w:r w:rsidRPr="00A700C8">
              <w:rPr>
                <w:sz w:val="22"/>
                <w:szCs w:val="22"/>
                <w:lang w:val="sr-Cyrl-CS"/>
              </w:rPr>
              <w:t>Управа за трезор –Република Србија,</w:t>
            </w:r>
          </w:p>
          <w:p w14:paraId="13917C72" w14:textId="77777777" w:rsidR="00E92C0B" w:rsidRPr="00A700C8" w:rsidRDefault="00E92C0B" w:rsidP="008B636C">
            <w:pPr>
              <w:jc w:val="both"/>
              <w:rPr>
                <w:b/>
                <w:sz w:val="22"/>
                <w:szCs w:val="22"/>
                <w:lang w:val="sr-Cyrl-CS"/>
              </w:rPr>
            </w:pPr>
            <w:r w:rsidRPr="00A700C8">
              <w:rPr>
                <w:sz w:val="22"/>
                <w:szCs w:val="22"/>
                <w:lang w:val="sr-Cyrl-CS"/>
              </w:rPr>
              <w:t xml:space="preserve">Министарство финансија, </w:t>
            </w:r>
          </w:p>
        </w:tc>
      </w:tr>
    </w:tbl>
    <w:p w14:paraId="2E39F52D" w14:textId="77777777" w:rsidR="00E92C0B" w:rsidRPr="00A700C8" w:rsidRDefault="00E92C0B" w:rsidP="00E92C0B">
      <w:pPr>
        <w:jc w:val="both"/>
        <w:rPr>
          <w:sz w:val="22"/>
          <w:szCs w:val="22"/>
          <w:lang w:val="sr-Cyrl-CS"/>
        </w:rPr>
      </w:pPr>
    </w:p>
    <w:p w14:paraId="4830F74A" w14:textId="0C844B3B" w:rsidR="007060F0" w:rsidRPr="00A700C8" w:rsidRDefault="007060F0" w:rsidP="007060F0">
      <w:pPr>
        <w:ind w:firstLine="720"/>
        <w:jc w:val="both"/>
        <w:rPr>
          <w:sz w:val="22"/>
          <w:szCs w:val="22"/>
          <w:lang w:val="sr-Latn-RS"/>
        </w:rPr>
      </w:pPr>
      <w:r w:rsidRPr="00A700C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700C8">
        <w:rPr>
          <w:b/>
          <w:sz w:val="22"/>
          <w:szCs w:val="22"/>
          <w:lang w:val="sr-Cyrl-CS"/>
        </w:rPr>
        <w:t xml:space="preserve"> за озбиљност понуде, </w:t>
      </w:r>
      <w:r w:rsidRPr="00A700C8">
        <w:rPr>
          <w:sz w:val="22"/>
          <w:szCs w:val="22"/>
          <w:lang w:val="sr-Cyrl-CS"/>
        </w:rPr>
        <w:t>назив јавне набавке _________________</w:t>
      </w:r>
      <w:r w:rsidR="00673D33" w:rsidRPr="00A700C8">
        <w:rPr>
          <w:sz w:val="22"/>
          <w:szCs w:val="22"/>
          <w:lang w:val="sr-Cyrl-CS"/>
        </w:rPr>
        <w:t>_____________________________</w:t>
      </w:r>
      <w:r w:rsidRPr="00A700C8">
        <w:rPr>
          <w:sz w:val="22"/>
          <w:szCs w:val="22"/>
          <w:lang w:val="sr-Cyrl-CS"/>
        </w:rPr>
        <w:t xml:space="preserve">, </w:t>
      </w:r>
      <w:r w:rsidRPr="00A700C8">
        <w:rPr>
          <w:sz w:val="22"/>
          <w:szCs w:val="22"/>
          <w:lang w:val="sr-Cyrl-RS"/>
        </w:rPr>
        <w:t>за партију број_________________,</w:t>
      </w:r>
      <w:r w:rsidRPr="00A700C8">
        <w:rPr>
          <w:sz w:val="22"/>
          <w:szCs w:val="22"/>
          <w:lang w:val="sr-Cyrl-CS"/>
        </w:rPr>
        <w:t xml:space="preserve"> и овлашћује меничног повериоца да предату меницу може попунити на износ од 10%</w:t>
      </w:r>
      <w:r w:rsidRPr="00A700C8">
        <w:rPr>
          <w:b/>
          <w:sz w:val="22"/>
          <w:szCs w:val="22"/>
          <w:lang w:val="sr-Cyrl-CS"/>
        </w:rPr>
        <w:t xml:space="preserve"> </w:t>
      </w:r>
      <w:r w:rsidRPr="00A700C8">
        <w:rPr>
          <w:sz w:val="22"/>
          <w:szCs w:val="22"/>
          <w:lang w:val="sr-Cyrl-CS"/>
        </w:rPr>
        <w:t xml:space="preserve">од </w:t>
      </w:r>
      <w:r w:rsidRPr="00A700C8">
        <w:rPr>
          <w:noProof/>
          <w:sz w:val="22"/>
          <w:szCs w:val="22"/>
        </w:rPr>
        <w:t>укупне вредности понуде</w:t>
      </w:r>
      <w:r w:rsidRPr="00A700C8">
        <w:rPr>
          <w:noProof/>
          <w:sz w:val="22"/>
          <w:szCs w:val="22"/>
          <w:lang w:val="sr-Cyrl-RS"/>
        </w:rPr>
        <w:t>/процењене вредности</w:t>
      </w:r>
      <w:r w:rsidRPr="00A700C8">
        <w:rPr>
          <w:noProof/>
          <w:sz w:val="22"/>
          <w:szCs w:val="22"/>
        </w:rPr>
        <w:t xml:space="preserve">  без ПДВ-а</w:t>
      </w:r>
      <w:r w:rsidRPr="00A700C8">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A700C8" w:rsidRDefault="001A5464" w:rsidP="001A5464">
      <w:pPr>
        <w:ind w:firstLine="720"/>
        <w:jc w:val="both"/>
        <w:rPr>
          <w:sz w:val="22"/>
          <w:szCs w:val="22"/>
          <w:lang w:val="sr-Cyrl-CS"/>
        </w:rPr>
      </w:pPr>
      <w:r w:rsidRPr="00A700C8">
        <w:rPr>
          <w:sz w:val="22"/>
          <w:szCs w:val="22"/>
          <w:lang w:val="sr-Cyrl-CS"/>
        </w:rPr>
        <w:t xml:space="preserve">Рок важности менице и меничног овлашћења _________________ (најмање </w:t>
      </w:r>
      <w:r w:rsidR="0041105F" w:rsidRPr="00A700C8">
        <w:rPr>
          <w:sz w:val="22"/>
          <w:szCs w:val="22"/>
          <w:lang w:val="sr-Latn-RS"/>
        </w:rPr>
        <w:t>30</w:t>
      </w:r>
      <w:r w:rsidRPr="00A700C8">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A700C8" w:rsidRDefault="00E92C0B" w:rsidP="00E92C0B">
      <w:pPr>
        <w:ind w:firstLine="720"/>
        <w:jc w:val="both"/>
        <w:rPr>
          <w:sz w:val="22"/>
          <w:szCs w:val="22"/>
          <w:lang w:val="ru-RU"/>
        </w:rPr>
      </w:pPr>
      <w:r w:rsidRPr="00A700C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A700C8" w:rsidRDefault="00E92C0B" w:rsidP="00E92C0B">
      <w:pPr>
        <w:jc w:val="both"/>
        <w:rPr>
          <w:color w:val="FF0000"/>
          <w:sz w:val="22"/>
          <w:szCs w:val="22"/>
          <w:lang w:val="sr-Cyrl-CS"/>
        </w:rPr>
      </w:pPr>
    </w:p>
    <w:p w14:paraId="56B57E18" w14:textId="1F8459D3" w:rsidR="00E92C0B" w:rsidRPr="00A700C8" w:rsidRDefault="00782C2C" w:rsidP="00E92C0B">
      <w:pPr>
        <w:jc w:val="both"/>
        <w:rPr>
          <w:sz w:val="22"/>
          <w:szCs w:val="22"/>
          <w:lang w:val="sr-Cyrl-CS"/>
        </w:rPr>
      </w:pPr>
      <w:r w:rsidRPr="00A700C8">
        <w:rPr>
          <w:sz w:val="22"/>
          <w:szCs w:val="22"/>
          <w:lang w:val="ru-RU"/>
        </w:rPr>
        <w:t xml:space="preserve">Прилог: </w:t>
      </w:r>
      <w:r w:rsidR="00E92C0B" w:rsidRPr="00A700C8">
        <w:rPr>
          <w:sz w:val="22"/>
          <w:szCs w:val="22"/>
          <w:lang w:val="ru-RU"/>
        </w:rPr>
        <w:t xml:space="preserve">- </w:t>
      </w:r>
      <w:r w:rsidRPr="00A700C8">
        <w:rPr>
          <w:sz w:val="22"/>
          <w:szCs w:val="22"/>
          <w:lang w:val="ru-RU"/>
        </w:rPr>
        <w:t>М</w:t>
      </w:r>
      <w:r w:rsidR="00E92C0B" w:rsidRPr="00A700C8">
        <w:rPr>
          <w:sz w:val="22"/>
          <w:szCs w:val="22"/>
          <w:lang w:val="ru-RU"/>
        </w:rPr>
        <w:t xml:space="preserve">еница серијски број </w:t>
      </w:r>
      <w:r w:rsidR="00E92C0B" w:rsidRPr="00A700C8">
        <w:rPr>
          <w:sz w:val="22"/>
          <w:szCs w:val="22"/>
          <w:lang w:val="sr-Cyrl-CS"/>
        </w:rPr>
        <w:t xml:space="preserve">_____________________  </w:t>
      </w:r>
    </w:p>
    <w:p w14:paraId="0BB34539" w14:textId="3376AEFF" w:rsidR="00E92C0B" w:rsidRPr="00A700C8" w:rsidRDefault="00E92C0B" w:rsidP="00E92C0B">
      <w:pPr>
        <w:jc w:val="both"/>
        <w:rPr>
          <w:sz w:val="22"/>
          <w:szCs w:val="22"/>
          <w:lang w:val="sr-Cyrl-CS"/>
        </w:rPr>
      </w:pPr>
      <w:r w:rsidRPr="00A700C8">
        <w:rPr>
          <w:sz w:val="22"/>
          <w:szCs w:val="22"/>
          <w:lang w:val="sr-Cyrl-CS"/>
        </w:rPr>
        <w:t xml:space="preserve">              </w:t>
      </w:r>
      <w:r w:rsidR="00782C2C" w:rsidRPr="00A700C8">
        <w:rPr>
          <w:sz w:val="22"/>
          <w:szCs w:val="22"/>
          <w:lang w:val="sr-Cyrl-CS"/>
        </w:rPr>
        <w:t xml:space="preserve"> </w:t>
      </w:r>
      <w:r w:rsidRPr="00A700C8">
        <w:rPr>
          <w:sz w:val="22"/>
          <w:szCs w:val="22"/>
          <w:lang w:val="sr-Cyrl-CS"/>
        </w:rPr>
        <w:t xml:space="preserve">- </w:t>
      </w:r>
      <w:r w:rsidR="00782C2C" w:rsidRPr="00A700C8">
        <w:rPr>
          <w:sz w:val="22"/>
          <w:szCs w:val="22"/>
          <w:lang w:val="sr-Cyrl-CS"/>
        </w:rPr>
        <w:t xml:space="preserve">Копија </w:t>
      </w:r>
      <w:r w:rsidRPr="00A700C8">
        <w:rPr>
          <w:sz w:val="22"/>
          <w:szCs w:val="22"/>
          <w:lang w:val="sr-Cyrl-CS"/>
        </w:rPr>
        <w:t>картон</w:t>
      </w:r>
      <w:r w:rsidR="00782C2C" w:rsidRPr="00A700C8">
        <w:rPr>
          <w:sz w:val="22"/>
          <w:szCs w:val="22"/>
          <w:lang w:val="sr-Cyrl-CS"/>
        </w:rPr>
        <w:t>а</w:t>
      </w:r>
      <w:r w:rsidRPr="00A700C8">
        <w:rPr>
          <w:sz w:val="22"/>
          <w:szCs w:val="22"/>
          <w:lang w:val="sr-Cyrl-CS"/>
        </w:rPr>
        <w:t xml:space="preserve"> депонованих потписа</w:t>
      </w:r>
    </w:p>
    <w:p w14:paraId="777361C3" w14:textId="6B244114" w:rsidR="00E92C0B" w:rsidRPr="00A700C8" w:rsidRDefault="00E92C0B" w:rsidP="00E92C0B">
      <w:pPr>
        <w:jc w:val="both"/>
        <w:rPr>
          <w:sz w:val="22"/>
          <w:szCs w:val="22"/>
          <w:lang w:val="sr-Cyrl-CS"/>
        </w:rPr>
      </w:pPr>
      <w:r w:rsidRPr="00A700C8">
        <w:rPr>
          <w:sz w:val="22"/>
          <w:szCs w:val="22"/>
          <w:lang w:val="sr-Cyrl-CS"/>
        </w:rPr>
        <w:t xml:space="preserve">              </w:t>
      </w:r>
      <w:r w:rsidR="00782C2C" w:rsidRPr="00A700C8">
        <w:rPr>
          <w:sz w:val="22"/>
          <w:szCs w:val="22"/>
          <w:lang w:val="sr-Cyrl-CS"/>
        </w:rPr>
        <w:t xml:space="preserve"> </w:t>
      </w:r>
      <w:r w:rsidRPr="00A700C8">
        <w:rPr>
          <w:sz w:val="22"/>
          <w:szCs w:val="22"/>
          <w:lang w:val="sr-Cyrl-CS"/>
        </w:rPr>
        <w:t xml:space="preserve">- </w:t>
      </w:r>
      <w:r w:rsidR="00782C2C" w:rsidRPr="00A700C8">
        <w:rPr>
          <w:rFonts w:eastAsia="TimesNewRomanPSMT"/>
          <w:bCs/>
          <w:iCs/>
          <w:sz w:val="22"/>
          <w:szCs w:val="22"/>
          <w:lang w:val="sr-Cyrl-CS"/>
        </w:rPr>
        <w:t>ОП образац</w:t>
      </w:r>
    </w:p>
    <w:p w14:paraId="207A6FAD" w14:textId="177E2413" w:rsidR="00E92C0B" w:rsidRPr="00A700C8" w:rsidRDefault="00782C2C" w:rsidP="00E92C0B">
      <w:pPr>
        <w:jc w:val="both"/>
        <w:rPr>
          <w:sz w:val="22"/>
          <w:szCs w:val="22"/>
          <w:lang w:val="sr-Cyrl-CS"/>
        </w:rPr>
      </w:pPr>
      <w:r w:rsidRPr="00A700C8">
        <w:rPr>
          <w:sz w:val="22"/>
          <w:szCs w:val="22"/>
          <w:lang w:val="sr-Cyrl-CS"/>
        </w:rPr>
        <w:t xml:space="preserve">               - </w:t>
      </w:r>
      <w:r w:rsidR="00C415B8" w:rsidRPr="00A700C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A700C8" w14:paraId="6735A8BF" w14:textId="77777777" w:rsidTr="008B636C">
        <w:tc>
          <w:tcPr>
            <w:tcW w:w="4428" w:type="dxa"/>
            <w:shd w:val="clear" w:color="auto" w:fill="auto"/>
          </w:tcPr>
          <w:p w14:paraId="141B00D0" w14:textId="77777777" w:rsidR="00E92C0B" w:rsidRPr="00A700C8" w:rsidRDefault="00E92C0B" w:rsidP="008B636C">
            <w:pPr>
              <w:jc w:val="both"/>
              <w:rPr>
                <w:b/>
                <w:sz w:val="22"/>
                <w:szCs w:val="22"/>
                <w:lang w:val="sr-Cyrl-CS"/>
              </w:rPr>
            </w:pPr>
          </w:p>
          <w:p w14:paraId="6AFAF18B" w14:textId="77777777" w:rsidR="00E92C0B" w:rsidRPr="00A700C8" w:rsidRDefault="00E92C0B" w:rsidP="008B636C">
            <w:pPr>
              <w:jc w:val="both"/>
              <w:rPr>
                <w:b/>
                <w:sz w:val="22"/>
                <w:szCs w:val="22"/>
                <w:lang w:val="sr-Cyrl-CS"/>
              </w:rPr>
            </w:pPr>
          </w:p>
        </w:tc>
        <w:tc>
          <w:tcPr>
            <w:tcW w:w="1260" w:type="dxa"/>
            <w:shd w:val="clear" w:color="auto" w:fill="auto"/>
          </w:tcPr>
          <w:p w14:paraId="3811545D" w14:textId="77777777" w:rsidR="00E92C0B" w:rsidRPr="00A700C8" w:rsidRDefault="00E92C0B" w:rsidP="008B636C">
            <w:pPr>
              <w:jc w:val="both"/>
              <w:rPr>
                <w:b/>
                <w:sz w:val="22"/>
                <w:szCs w:val="22"/>
                <w:lang w:val="sr-Cyrl-CS"/>
              </w:rPr>
            </w:pPr>
          </w:p>
        </w:tc>
        <w:tc>
          <w:tcPr>
            <w:tcW w:w="4140" w:type="dxa"/>
            <w:shd w:val="clear" w:color="auto" w:fill="auto"/>
          </w:tcPr>
          <w:p w14:paraId="0BDE38CC" w14:textId="77777777" w:rsidR="00E92C0B" w:rsidRPr="00A700C8" w:rsidRDefault="00E92C0B" w:rsidP="008B636C">
            <w:pPr>
              <w:jc w:val="center"/>
              <w:rPr>
                <w:b/>
                <w:sz w:val="22"/>
                <w:szCs w:val="22"/>
                <w:lang w:val="sr-Cyrl-CS"/>
              </w:rPr>
            </w:pPr>
          </w:p>
        </w:tc>
      </w:tr>
      <w:tr w:rsidR="00E92C0B" w:rsidRPr="00A700C8" w14:paraId="1F31F1EF" w14:textId="77777777" w:rsidTr="008B636C">
        <w:trPr>
          <w:trHeight w:val="212"/>
        </w:trPr>
        <w:tc>
          <w:tcPr>
            <w:tcW w:w="4428" w:type="dxa"/>
            <w:shd w:val="clear" w:color="auto" w:fill="auto"/>
          </w:tcPr>
          <w:p w14:paraId="1097A1E6" w14:textId="77777777" w:rsidR="00E92C0B" w:rsidRPr="00A700C8" w:rsidRDefault="00E92C0B" w:rsidP="008B636C">
            <w:pPr>
              <w:jc w:val="center"/>
              <w:rPr>
                <w:b/>
                <w:sz w:val="22"/>
                <w:szCs w:val="22"/>
                <w:lang w:val="sr-Cyrl-CS"/>
              </w:rPr>
            </w:pPr>
            <w:r w:rsidRPr="00A700C8">
              <w:rPr>
                <w:b/>
                <w:sz w:val="22"/>
                <w:szCs w:val="22"/>
                <w:lang w:val="sr-Cyrl-CS"/>
              </w:rPr>
              <w:t>Место и датум издавања Овлашћења:</w:t>
            </w:r>
          </w:p>
        </w:tc>
        <w:tc>
          <w:tcPr>
            <w:tcW w:w="1260" w:type="dxa"/>
            <w:shd w:val="clear" w:color="auto" w:fill="auto"/>
          </w:tcPr>
          <w:p w14:paraId="242AA75C" w14:textId="77777777" w:rsidR="00E92C0B" w:rsidRPr="00A700C8" w:rsidRDefault="00E92C0B" w:rsidP="008B636C">
            <w:pPr>
              <w:jc w:val="both"/>
              <w:rPr>
                <w:b/>
                <w:sz w:val="22"/>
                <w:szCs w:val="22"/>
                <w:lang w:val="sr-Cyrl-CS"/>
              </w:rPr>
            </w:pPr>
          </w:p>
        </w:tc>
        <w:tc>
          <w:tcPr>
            <w:tcW w:w="4140" w:type="dxa"/>
            <w:shd w:val="clear" w:color="auto" w:fill="auto"/>
          </w:tcPr>
          <w:p w14:paraId="13632DBF" w14:textId="77777777" w:rsidR="00E92C0B" w:rsidRPr="00A700C8" w:rsidRDefault="00E92C0B" w:rsidP="008B636C">
            <w:pPr>
              <w:rPr>
                <w:b/>
                <w:sz w:val="22"/>
                <w:szCs w:val="22"/>
                <w:lang w:val="sr-Cyrl-CS"/>
              </w:rPr>
            </w:pPr>
            <w:r w:rsidRPr="00A700C8">
              <w:rPr>
                <w:b/>
                <w:sz w:val="22"/>
                <w:szCs w:val="22"/>
                <w:lang w:val="sr-Cyrl-CS"/>
              </w:rPr>
              <w:t>ДУЖНИК – ИЗДАВАЛАЦ МЕНИЦЕ</w:t>
            </w:r>
          </w:p>
          <w:p w14:paraId="5EDEAA23" w14:textId="77777777" w:rsidR="00E92C0B" w:rsidRPr="00A700C8" w:rsidRDefault="00E92C0B" w:rsidP="008B636C">
            <w:pPr>
              <w:jc w:val="center"/>
              <w:rPr>
                <w:b/>
                <w:sz w:val="22"/>
                <w:szCs w:val="22"/>
                <w:lang w:val="sr-Cyrl-CS"/>
              </w:rPr>
            </w:pPr>
          </w:p>
        </w:tc>
      </w:tr>
      <w:tr w:rsidR="00E92C0B" w:rsidRPr="00A700C8" w14:paraId="23BD59C2" w14:textId="77777777" w:rsidTr="008B636C">
        <w:tc>
          <w:tcPr>
            <w:tcW w:w="4428" w:type="dxa"/>
            <w:tcBorders>
              <w:bottom w:val="single" w:sz="4" w:space="0" w:color="auto"/>
            </w:tcBorders>
            <w:shd w:val="clear" w:color="auto" w:fill="auto"/>
          </w:tcPr>
          <w:p w14:paraId="5A1B22E8" w14:textId="77777777" w:rsidR="00E92C0B" w:rsidRPr="00A700C8" w:rsidRDefault="00E92C0B" w:rsidP="008B636C">
            <w:pPr>
              <w:rPr>
                <w:sz w:val="22"/>
                <w:szCs w:val="22"/>
                <w:lang w:val="sr-Cyrl-CS"/>
              </w:rPr>
            </w:pPr>
          </w:p>
        </w:tc>
        <w:tc>
          <w:tcPr>
            <w:tcW w:w="1260" w:type="dxa"/>
            <w:shd w:val="clear" w:color="auto" w:fill="auto"/>
          </w:tcPr>
          <w:p w14:paraId="5E170A40" w14:textId="77777777" w:rsidR="00E92C0B" w:rsidRPr="00A700C8" w:rsidRDefault="00E92C0B" w:rsidP="008B636C">
            <w:pPr>
              <w:jc w:val="center"/>
              <w:rPr>
                <w:b/>
                <w:sz w:val="22"/>
                <w:szCs w:val="22"/>
                <w:lang w:val="sr-Cyrl-CS"/>
              </w:rPr>
            </w:pPr>
            <w:r w:rsidRPr="00A700C8">
              <w:rPr>
                <w:sz w:val="22"/>
                <w:szCs w:val="22"/>
                <w:lang w:val="sr-Cyrl-CS"/>
              </w:rPr>
              <w:t>МП</w:t>
            </w:r>
          </w:p>
        </w:tc>
        <w:tc>
          <w:tcPr>
            <w:tcW w:w="4140" w:type="dxa"/>
            <w:tcBorders>
              <w:bottom w:val="single" w:sz="4" w:space="0" w:color="auto"/>
            </w:tcBorders>
            <w:shd w:val="clear" w:color="auto" w:fill="auto"/>
          </w:tcPr>
          <w:p w14:paraId="34F12FA3" w14:textId="77777777" w:rsidR="00E92C0B" w:rsidRPr="00A700C8"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A700C8" w:rsidRDefault="00E92C0B" w:rsidP="008B636C">
            <w:pPr>
              <w:jc w:val="both"/>
              <w:rPr>
                <w:b/>
                <w:sz w:val="22"/>
                <w:szCs w:val="22"/>
                <w:lang w:val="sr-Cyrl-CS"/>
              </w:rPr>
            </w:pPr>
          </w:p>
        </w:tc>
        <w:tc>
          <w:tcPr>
            <w:tcW w:w="1260" w:type="dxa"/>
            <w:shd w:val="clear" w:color="auto" w:fill="auto"/>
          </w:tcPr>
          <w:p w14:paraId="6E54F04D" w14:textId="77777777" w:rsidR="00E92C0B" w:rsidRPr="00A700C8" w:rsidRDefault="00E92C0B" w:rsidP="008B636C">
            <w:pPr>
              <w:jc w:val="right"/>
              <w:rPr>
                <w:sz w:val="22"/>
                <w:szCs w:val="22"/>
                <w:lang w:val="sr-Cyrl-CS"/>
              </w:rPr>
            </w:pPr>
          </w:p>
          <w:p w14:paraId="4B93AD10" w14:textId="77777777" w:rsidR="00E92C0B" w:rsidRPr="00A700C8"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A700C8" w:rsidRDefault="00E92C0B" w:rsidP="008B636C">
            <w:pPr>
              <w:jc w:val="center"/>
              <w:rPr>
                <w:b/>
                <w:sz w:val="22"/>
                <w:szCs w:val="22"/>
                <w:lang w:val="sr-Cyrl-CS"/>
              </w:rPr>
            </w:pPr>
            <w:r w:rsidRPr="00A700C8">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A700C8" w:rsidRDefault="00915894" w:rsidP="003E1502">
      <w:pPr>
        <w:ind w:firstLine="720"/>
        <w:jc w:val="both"/>
        <w:rPr>
          <w:sz w:val="22"/>
          <w:szCs w:val="22"/>
          <w:lang w:val="sr-Cyrl-CS"/>
        </w:rPr>
      </w:pPr>
      <w:r w:rsidRPr="00A700C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A700C8"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A700C8" w14:paraId="40C91762" w14:textId="77777777" w:rsidTr="004B0A93">
        <w:tc>
          <w:tcPr>
            <w:tcW w:w="1548" w:type="dxa"/>
            <w:shd w:val="clear" w:color="auto" w:fill="auto"/>
          </w:tcPr>
          <w:p w14:paraId="45054636" w14:textId="77777777" w:rsidR="00915894" w:rsidRPr="00A700C8" w:rsidRDefault="00915894" w:rsidP="004B0A93">
            <w:pPr>
              <w:rPr>
                <w:b/>
                <w:sz w:val="22"/>
                <w:szCs w:val="22"/>
                <w:lang w:val="sr-Cyrl-CS"/>
              </w:rPr>
            </w:pPr>
            <w:r w:rsidRPr="00A700C8">
              <w:rPr>
                <w:b/>
                <w:sz w:val="22"/>
                <w:szCs w:val="22"/>
                <w:lang w:val="sr-Cyrl-CS"/>
              </w:rPr>
              <w:t>ДУЖНИК:</w:t>
            </w:r>
          </w:p>
        </w:tc>
        <w:tc>
          <w:tcPr>
            <w:tcW w:w="8100" w:type="dxa"/>
            <w:shd w:val="clear" w:color="auto" w:fill="auto"/>
          </w:tcPr>
          <w:p w14:paraId="76636081" w14:textId="77777777" w:rsidR="00915894" w:rsidRPr="00A700C8" w:rsidRDefault="00915894" w:rsidP="004B0A93">
            <w:pPr>
              <w:rPr>
                <w:b/>
                <w:sz w:val="22"/>
                <w:szCs w:val="22"/>
                <w:lang w:val="sr-Cyrl-CS"/>
              </w:rPr>
            </w:pPr>
            <w:r w:rsidRPr="00A700C8">
              <w:rPr>
                <w:b/>
                <w:sz w:val="22"/>
                <w:szCs w:val="22"/>
                <w:lang w:val="sr-Cyrl-CS"/>
              </w:rPr>
              <w:t>Пун назив и седиште:__________________________________________________</w:t>
            </w:r>
          </w:p>
          <w:p w14:paraId="5D7A1B5D" w14:textId="77777777" w:rsidR="00915894" w:rsidRPr="00A700C8" w:rsidRDefault="00915894" w:rsidP="004B0A93">
            <w:pPr>
              <w:rPr>
                <w:b/>
                <w:sz w:val="22"/>
                <w:szCs w:val="22"/>
                <w:lang w:val="sr-Cyrl-CS"/>
              </w:rPr>
            </w:pPr>
            <w:r w:rsidRPr="00A700C8">
              <w:rPr>
                <w:b/>
                <w:sz w:val="22"/>
                <w:szCs w:val="22"/>
                <w:lang w:val="sr-Cyrl-CS"/>
              </w:rPr>
              <w:t>ПИБ</w:t>
            </w:r>
            <w:r w:rsidRPr="00A700C8">
              <w:rPr>
                <w:b/>
                <w:sz w:val="22"/>
                <w:szCs w:val="22"/>
                <w:lang w:val="sr-Latn-CS"/>
              </w:rPr>
              <w:t>:</w:t>
            </w:r>
            <w:r w:rsidRPr="00A700C8">
              <w:rPr>
                <w:b/>
                <w:sz w:val="22"/>
                <w:szCs w:val="22"/>
                <w:lang w:val="sr-Cyrl-CS"/>
              </w:rPr>
              <w:t xml:space="preserve"> </w:t>
            </w:r>
            <w:r w:rsidRPr="00A700C8">
              <w:rPr>
                <w:b/>
                <w:sz w:val="22"/>
                <w:szCs w:val="22"/>
                <w:lang w:val="sr-Latn-CS"/>
              </w:rPr>
              <w:t>_________________</w:t>
            </w:r>
            <w:r w:rsidRPr="00A700C8">
              <w:rPr>
                <w:b/>
                <w:sz w:val="22"/>
                <w:szCs w:val="22"/>
                <w:lang w:val="sr-Cyrl-CS"/>
              </w:rPr>
              <w:t>______  Матични број:___________________________</w:t>
            </w:r>
          </w:p>
          <w:p w14:paraId="3078AB35" w14:textId="77777777" w:rsidR="00915894" w:rsidRPr="00A700C8" w:rsidRDefault="00915894" w:rsidP="004B0A93">
            <w:pPr>
              <w:rPr>
                <w:b/>
                <w:sz w:val="22"/>
                <w:szCs w:val="22"/>
                <w:lang w:val="sr-Cyrl-CS"/>
              </w:rPr>
            </w:pPr>
            <w:r w:rsidRPr="00A700C8">
              <w:rPr>
                <w:b/>
                <w:sz w:val="22"/>
                <w:szCs w:val="22"/>
                <w:lang w:val="sr-Cyrl-CS"/>
              </w:rPr>
              <w:t>Текући рачун:____________________код: _____________________(назив банке),</w:t>
            </w:r>
          </w:p>
          <w:p w14:paraId="204CE3BA" w14:textId="77777777" w:rsidR="00915894" w:rsidRPr="00A700C8" w:rsidRDefault="00915894" w:rsidP="004B0A93">
            <w:pPr>
              <w:rPr>
                <w:b/>
                <w:sz w:val="22"/>
                <w:szCs w:val="22"/>
                <w:lang w:val="sr-Cyrl-CS"/>
              </w:rPr>
            </w:pPr>
          </w:p>
        </w:tc>
      </w:tr>
      <w:tr w:rsidR="00915894" w:rsidRPr="00A700C8" w14:paraId="4CE79200" w14:textId="77777777" w:rsidTr="004B0A93">
        <w:tc>
          <w:tcPr>
            <w:tcW w:w="9648" w:type="dxa"/>
            <w:gridSpan w:val="2"/>
            <w:shd w:val="clear" w:color="auto" w:fill="auto"/>
          </w:tcPr>
          <w:p w14:paraId="0801ECD6" w14:textId="77777777" w:rsidR="00915894" w:rsidRPr="00A700C8" w:rsidRDefault="00915894" w:rsidP="004B0A93">
            <w:pPr>
              <w:jc w:val="center"/>
              <w:rPr>
                <w:b/>
                <w:sz w:val="22"/>
                <w:szCs w:val="22"/>
                <w:lang w:val="sr-Cyrl-CS"/>
              </w:rPr>
            </w:pPr>
            <w:r w:rsidRPr="00A700C8">
              <w:rPr>
                <w:b/>
                <w:sz w:val="22"/>
                <w:szCs w:val="22"/>
                <w:lang w:val="sr-Cyrl-CS"/>
              </w:rPr>
              <w:t>И з д а ј е</w:t>
            </w:r>
          </w:p>
        </w:tc>
      </w:tr>
    </w:tbl>
    <w:p w14:paraId="2064015A" w14:textId="77777777" w:rsidR="00915894" w:rsidRPr="00A700C8" w:rsidRDefault="00915894" w:rsidP="00915894">
      <w:pPr>
        <w:rPr>
          <w:b/>
          <w:sz w:val="22"/>
          <w:szCs w:val="22"/>
          <w:lang w:val="sr-Cyrl-CS"/>
        </w:rPr>
      </w:pPr>
    </w:p>
    <w:p w14:paraId="3794AF30" w14:textId="77777777" w:rsidR="00915894" w:rsidRPr="00A700C8" w:rsidRDefault="00915894" w:rsidP="00915894">
      <w:pPr>
        <w:jc w:val="center"/>
        <w:rPr>
          <w:b/>
          <w:sz w:val="28"/>
          <w:szCs w:val="28"/>
          <w:lang w:val="sr-Cyrl-CS"/>
        </w:rPr>
      </w:pPr>
      <w:r w:rsidRPr="00A700C8">
        <w:rPr>
          <w:b/>
          <w:sz w:val="28"/>
          <w:szCs w:val="28"/>
          <w:lang w:val="sr-Cyrl-CS"/>
        </w:rPr>
        <w:t>МЕНИЧНО ПИСМО – ОВЛАШЋЕЊЕ</w:t>
      </w:r>
    </w:p>
    <w:p w14:paraId="5E11A7F1" w14:textId="77777777" w:rsidR="00915894" w:rsidRPr="00A700C8" w:rsidRDefault="00915894" w:rsidP="00915894">
      <w:pPr>
        <w:jc w:val="center"/>
        <w:rPr>
          <w:b/>
          <w:sz w:val="22"/>
          <w:szCs w:val="22"/>
          <w:lang w:val="sr-Cyrl-CS"/>
        </w:rPr>
      </w:pPr>
      <w:r w:rsidRPr="00A700C8">
        <w:rPr>
          <w:b/>
          <w:sz w:val="22"/>
          <w:szCs w:val="22"/>
          <w:lang w:val="sr-Cyrl-CS"/>
        </w:rPr>
        <w:t>ЗА КОРИСНИКА БЛАНКО СОЛО МЕНИЦЕ</w:t>
      </w:r>
    </w:p>
    <w:p w14:paraId="6664AAC8" w14:textId="77777777" w:rsidR="00915894" w:rsidRPr="00A700C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A700C8" w14:paraId="49734CC2" w14:textId="77777777" w:rsidTr="000B6016">
        <w:tc>
          <w:tcPr>
            <w:tcW w:w="1587" w:type="dxa"/>
            <w:shd w:val="clear" w:color="auto" w:fill="auto"/>
          </w:tcPr>
          <w:p w14:paraId="3EF89984" w14:textId="77777777" w:rsidR="00915894" w:rsidRPr="00A700C8" w:rsidRDefault="00915894" w:rsidP="004B0A93">
            <w:pPr>
              <w:rPr>
                <w:b/>
                <w:sz w:val="22"/>
                <w:szCs w:val="22"/>
                <w:lang w:val="sr-Cyrl-CS"/>
              </w:rPr>
            </w:pPr>
            <w:r w:rsidRPr="00A700C8">
              <w:rPr>
                <w:b/>
                <w:sz w:val="22"/>
                <w:szCs w:val="22"/>
                <w:lang w:val="sr-Cyrl-CS"/>
              </w:rPr>
              <w:t>КОРИСНИК:</w:t>
            </w:r>
          </w:p>
          <w:p w14:paraId="62263524" w14:textId="77777777" w:rsidR="00915894" w:rsidRPr="00A700C8" w:rsidRDefault="00915894" w:rsidP="004B0A93">
            <w:pPr>
              <w:rPr>
                <w:b/>
                <w:sz w:val="22"/>
                <w:szCs w:val="22"/>
                <w:lang w:val="sr-Cyrl-CS"/>
              </w:rPr>
            </w:pPr>
            <w:r w:rsidRPr="00A700C8">
              <w:rPr>
                <w:b/>
                <w:sz w:val="22"/>
                <w:szCs w:val="22"/>
                <w:lang w:val="sr-Cyrl-CS"/>
              </w:rPr>
              <w:t>(поверилац)</w:t>
            </w:r>
          </w:p>
        </w:tc>
        <w:tc>
          <w:tcPr>
            <w:tcW w:w="7699" w:type="dxa"/>
            <w:shd w:val="clear" w:color="auto" w:fill="auto"/>
          </w:tcPr>
          <w:p w14:paraId="6ED19E43" w14:textId="77777777" w:rsidR="00915894" w:rsidRPr="00A700C8" w:rsidRDefault="00915894" w:rsidP="004B0A93">
            <w:pPr>
              <w:jc w:val="both"/>
              <w:rPr>
                <w:sz w:val="22"/>
                <w:szCs w:val="22"/>
                <w:lang w:val="sr-Cyrl-CS"/>
              </w:rPr>
            </w:pPr>
            <w:r w:rsidRPr="00A700C8">
              <w:rPr>
                <w:b/>
                <w:sz w:val="22"/>
                <w:szCs w:val="22"/>
                <w:lang w:val="sr-Cyrl-CS"/>
              </w:rPr>
              <w:t>Пун назив и седиште:</w:t>
            </w:r>
            <w:r w:rsidRPr="00A700C8">
              <w:rPr>
                <w:sz w:val="22"/>
                <w:szCs w:val="22"/>
              </w:rPr>
              <w:t xml:space="preserve"> </w:t>
            </w:r>
            <w:r w:rsidRPr="00A700C8">
              <w:rPr>
                <w:sz w:val="22"/>
                <w:szCs w:val="22"/>
                <w:lang w:val="sr-Cyrl-CS"/>
              </w:rPr>
              <w:t>КЛИНИЧКИ ЦЕНТАР ВОЈВОДИНЕ, ул. Хајдук Вељкова бр. 1, Нови Сад</w:t>
            </w:r>
          </w:p>
          <w:p w14:paraId="7AB157AA" w14:textId="77777777" w:rsidR="00915894" w:rsidRPr="00A700C8" w:rsidRDefault="00915894" w:rsidP="004B0A93">
            <w:pPr>
              <w:jc w:val="both"/>
              <w:rPr>
                <w:b/>
                <w:sz w:val="22"/>
                <w:szCs w:val="22"/>
                <w:lang w:val="sr-Cyrl-CS"/>
              </w:rPr>
            </w:pPr>
            <w:r w:rsidRPr="00A700C8">
              <w:rPr>
                <w:b/>
                <w:sz w:val="22"/>
                <w:szCs w:val="22"/>
                <w:lang w:val="sr-Cyrl-CS"/>
              </w:rPr>
              <w:t>ПИБ</w:t>
            </w:r>
            <w:r w:rsidRPr="00A700C8">
              <w:rPr>
                <w:b/>
                <w:sz w:val="22"/>
                <w:szCs w:val="22"/>
                <w:lang w:val="sr-Latn-CS"/>
              </w:rPr>
              <w:t>:</w:t>
            </w:r>
            <w:r w:rsidRPr="00A700C8">
              <w:rPr>
                <w:b/>
                <w:sz w:val="22"/>
                <w:szCs w:val="22"/>
                <w:lang w:val="sr-Cyrl-CS"/>
              </w:rPr>
              <w:t xml:space="preserve"> </w:t>
            </w:r>
            <w:r w:rsidRPr="00A700C8">
              <w:rPr>
                <w:sz w:val="22"/>
                <w:szCs w:val="22"/>
                <w:lang w:val="sr-Latn-CS"/>
              </w:rPr>
              <w:t>101696893</w:t>
            </w:r>
            <w:r w:rsidRPr="00A700C8">
              <w:rPr>
                <w:b/>
                <w:sz w:val="22"/>
                <w:szCs w:val="22"/>
                <w:lang w:val="sr-Cyrl-CS"/>
              </w:rPr>
              <w:t xml:space="preserve">  Матични број:</w:t>
            </w:r>
            <w:r w:rsidRPr="00A700C8">
              <w:rPr>
                <w:sz w:val="22"/>
                <w:szCs w:val="22"/>
              </w:rPr>
              <w:t xml:space="preserve"> </w:t>
            </w:r>
            <w:r w:rsidRPr="00A700C8">
              <w:rPr>
                <w:sz w:val="22"/>
                <w:szCs w:val="22"/>
                <w:lang w:val="sr-Cyrl-CS"/>
              </w:rPr>
              <w:t>08664161</w:t>
            </w:r>
          </w:p>
          <w:p w14:paraId="007D012F" w14:textId="77777777" w:rsidR="00915894" w:rsidRPr="00A700C8" w:rsidRDefault="00915894" w:rsidP="004B0A93">
            <w:pPr>
              <w:jc w:val="both"/>
              <w:rPr>
                <w:sz w:val="22"/>
                <w:szCs w:val="22"/>
                <w:lang w:val="sr-Cyrl-CS"/>
              </w:rPr>
            </w:pPr>
            <w:r w:rsidRPr="00A700C8">
              <w:rPr>
                <w:b/>
                <w:sz w:val="22"/>
                <w:szCs w:val="22"/>
                <w:lang w:val="sr-Cyrl-CS"/>
              </w:rPr>
              <w:t xml:space="preserve">Текући рачун: </w:t>
            </w:r>
            <w:r w:rsidRPr="00A700C8">
              <w:rPr>
                <w:sz w:val="22"/>
                <w:szCs w:val="22"/>
                <w:lang w:val="sr-Cyrl-CS"/>
              </w:rPr>
              <w:t>840-577661-50,</w:t>
            </w:r>
            <w:r w:rsidRPr="00A700C8">
              <w:rPr>
                <w:b/>
                <w:sz w:val="22"/>
                <w:szCs w:val="22"/>
                <w:lang w:val="sr-Cyrl-CS"/>
              </w:rPr>
              <w:t xml:space="preserve">  код : </w:t>
            </w:r>
            <w:r w:rsidRPr="00A700C8">
              <w:rPr>
                <w:sz w:val="22"/>
                <w:szCs w:val="22"/>
                <w:lang w:val="sr-Cyrl-CS"/>
              </w:rPr>
              <w:t>Управа за трезор –Република Србија,</w:t>
            </w:r>
          </w:p>
          <w:p w14:paraId="3494EE20" w14:textId="77777777" w:rsidR="00915894" w:rsidRPr="00A700C8" w:rsidRDefault="00915894" w:rsidP="004B0A93">
            <w:pPr>
              <w:jc w:val="both"/>
              <w:rPr>
                <w:sz w:val="22"/>
                <w:szCs w:val="22"/>
                <w:lang w:val="sr-Cyrl-CS"/>
              </w:rPr>
            </w:pPr>
            <w:r w:rsidRPr="00A700C8">
              <w:rPr>
                <w:sz w:val="22"/>
                <w:szCs w:val="22"/>
                <w:lang w:val="sr-Cyrl-CS"/>
              </w:rPr>
              <w:t xml:space="preserve">Министарство финансија, </w:t>
            </w:r>
          </w:p>
          <w:p w14:paraId="56A31541" w14:textId="77777777" w:rsidR="003E1502" w:rsidRPr="00A700C8" w:rsidRDefault="003E1502" w:rsidP="004B0A93">
            <w:pPr>
              <w:jc w:val="both"/>
              <w:rPr>
                <w:b/>
                <w:sz w:val="22"/>
                <w:szCs w:val="22"/>
                <w:lang w:val="sr-Cyrl-CS"/>
              </w:rPr>
            </w:pPr>
          </w:p>
        </w:tc>
      </w:tr>
    </w:tbl>
    <w:p w14:paraId="187BFD6D" w14:textId="653B3D7A" w:rsidR="00915894" w:rsidRPr="00A700C8" w:rsidRDefault="000B6016" w:rsidP="0041105F">
      <w:pPr>
        <w:ind w:firstLine="720"/>
        <w:jc w:val="both"/>
        <w:rPr>
          <w:sz w:val="22"/>
          <w:szCs w:val="22"/>
          <w:lang w:val="sr-Cyrl-CS"/>
        </w:rPr>
      </w:pPr>
      <w:r w:rsidRPr="00A700C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700C8">
        <w:rPr>
          <w:b/>
          <w:noProof/>
          <w:sz w:val="22"/>
          <w:szCs w:val="22"/>
        </w:rPr>
        <w:t>за извршење уговорне обавезе</w:t>
      </w:r>
      <w:r w:rsidRPr="00A700C8">
        <w:rPr>
          <w:b/>
          <w:noProof/>
          <w:sz w:val="22"/>
          <w:szCs w:val="22"/>
          <w:lang w:val="sr-Cyrl-RS"/>
        </w:rPr>
        <w:t>,</w:t>
      </w:r>
      <w:r w:rsidRPr="00A700C8">
        <w:rPr>
          <w:sz w:val="22"/>
          <w:szCs w:val="22"/>
          <w:lang w:val="sr-Cyrl-CS"/>
        </w:rPr>
        <w:t xml:space="preserve"> и овлашћује меничног повериоца да предату меницу може попунити </w:t>
      </w:r>
      <w:r w:rsidRPr="00A700C8">
        <w:rPr>
          <w:b/>
          <w:sz w:val="22"/>
          <w:szCs w:val="22"/>
          <w:lang w:val="sr-Cyrl-CS"/>
        </w:rPr>
        <w:t xml:space="preserve">на износ од 10% од уговорене вредности без ПДВ-а </w:t>
      </w:r>
      <w:r w:rsidR="00915894" w:rsidRPr="00A700C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A700C8">
        <w:rPr>
          <w:sz w:val="22"/>
          <w:szCs w:val="22"/>
          <w:lang w:val="sr-Latn-RS"/>
        </w:rPr>
        <w:t xml:space="preserve">, </w:t>
      </w:r>
      <w:r w:rsidR="00915894" w:rsidRPr="00A700C8">
        <w:rPr>
          <w:sz w:val="22"/>
          <w:szCs w:val="22"/>
          <w:lang w:val="sr-Cyrl-CS"/>
        </w:rPr>
        <w:t>назив јавне набавке _________________________________________________</w:t>
      </w:r>
      <w:r w:rsidR="00673D33" w:rsidRPr="00A700C8">
        <w:rPr>
          <w:sz w:val="22"/>
          <w:szCs w:val="22"/>
          <w:lang w:val="sr-Cyrl-RS"/>
        </w:rPr>
        <w:t xml:space="preserve"> </w:t>
      </w:r>
      <w:r w:rsidR="00915894" w:rsidRPr="00A700C8">
        <w:rPr>
          <w:sz w:val="22"/>
          <w:szCs w:val="22"/>
          <w:lang w:val="sr-Cyrl-CS"/>
        </w:rPr>
        <w:t>заведен код наручиоца–повериоца под бројем</w:t>
      </w:r>
      <w:r w:rsidR="0041105F" w:rsidRPr="00A700C8">
        <w:rPr>
          <w:sz w:val="22"/>
          <w:szCs w:val="22"/>
          <w:lang w:val="sr-Cyrl-CS"/>
        </w:rPr>
        <w:t xml:space="preserve"> </w:t>
      </w:r>
      <w:r w:rsidR="00915894" w:rsidRPr="00A700C8">
        <w:rPr>
          <w:sz w:val="22"/>
          <w:szCs w:val="22"/>
          <w:lang w:val="sr-Cyrl-CS"/>
        </w:rPr>
        <w:t>____________ дана _________________, уколико као</w:t>
      </w:r>
      <w:r w:rsidR="0041105F" w:rsidRPr="00A700C8">
        <w:rPr>
          <w:sz w:val="22"/>
          <w:szCs w:val="22"/>
          <w:lang w:val="sr-Cyrl-CS"/>
        </w:rPr>
        <w:t xml:space="preserve"> </w:t>
      </w:r>
      <w:r w:rsidR="00915894" w:rsidRPr="00A700C8">
        <w:rPr>
          <w:sz w:val="22"/>
          <w:szCs w:val="22"/>
          <w:lang w:val="sr-Cyrl-CS"/>
        </w:rPr>
        <w:t xml:space="preserve">дужник не изврши </w:t>
      </w:r>
      <w:r w:rsidR="00B11D31" w:rsidRPr="00A700C8">
        <w:rPr>
          <w:sz w:val="22"/>
          <w:szCs w:val="22"/>
          <w:lang w:val="sr-Cyrl-CS"/>
        </w:rPr>
        <w:t>предвиђене обавезе</w:t>
      </w:r>
      <w:r w:rsidR="00915894" w:rsidRPr="00A700C8">
        <w:rPr>
          <w:sz w:val="22"/>
          <w:szCs w:val="22"/>
          <w:lang w:val="sr-Cyrl-CS"/>
        </w:rPr>
        <w:t>.</w:t>
      </w:r>
    </w:p>
    <w:p w14:paraId="3EBADF8F" w14:textId="278B57D7" w:rsidR="004A5D81" w:rsidRPr="00A700C8" w:rsidRDefault="004A5D81" w:rsidP="004A5D81">
      <w:pPr>
        <w:ind w:firstLine="720"/>
        <w:jc w:val="both"/>
        <w:rPr>
          <w:sz w:val="22"/>
          <w:szCs w:val="22"/>
          <w:lang w:val="sr-Cyrl-CS"/>
        </w:rPr>
      </w:pPr>
      <w:r w:rsidRPr="00A700C8">
        <w:rPr>
          <w:sz w:val="22"/>
          <w:szCs w:val="22"/>
          <w:lang w:val="sr-Cyrl-CS"/>
        </w:rPr>
        <w:t xml:space="preserve">Рок важности менице и меничног овлашћења _________________ (најмање </w:t>
      </w:r>
      <w:r w:rsidR="0041105F" w:rsidRPr="00A700C8">
        <w:rPr>
          <w:sz w:val="22"/>
          <w:szCs w:val="22"/>
        </w:rPr>
        <w:t>3</w:t>
      </w:r>
      <w:r w:rsidRPr="00A700C8">
        <w:rPr>
          <w:sz w:val="22"/>
          <w:szCs w:val="22"/>
          <w:lang w:val="sr-Latn-RS"/>
        </w:rPr>
        <w:t>0</w:t>
      </w:r>
      <w:r w:rsidRPr="00A700C8">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A700C8" w:rsidRDefault="00915894" w:rsidP="00915894">
      <w:pPr>
        <w:ind w:firstLine="720"/>
        <w:jc w:val="both"/>
        <w:rPr>
          <w:sz w:val="22"/>
          <w:szCs w:val="22"/>
          <w:lang w:val="sr-Cyrl-CS"/>
        </w:rPr>
      </w:pPr>
      <w:r w:rsidRPr="00A700C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A700C8" w:rsidRDefault="00915894" w:rsidP="00915894">
      <w:pPr>
        <w:ind w:firstLine="720"/>
        <w:jc w:val="both"/>
        <w:rPr>
          <w:sz w:val="22"/>
          <w:szCs w:val="22"/>
          <w:lang w:val="ru-RU"/>
        </w:rPr>
      </w:pPr>
      <w:r w:rsidRPr="00A700C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A700C8" w:rsidRDefault="00915894" w:rsidP="00915894">
      <w:pPr>
        <w:ind w:firstLine="720"/>
        <w:jc w:val="both"/>
        <w:rPr>
          <w:sz w:val="22"/>
          <w:szCs w:val="22"/>
          <w:lang w:val="ru-RU"/>
        </w:rPr>
      </w:pPr>
      <w:r w:rsidRPr="00A700C8">
        <w:rPr>
          <w:sz w:val="22"/>
          <w:szCs w:val="22"/>
          <w:lang w:val="ru-RU"/>
        </w:rPr>
        <w:t>Ово менично писмо – овлашћење сачињено је у 2 (два) истоветна</w:t>
      </w:r>
      <w:r w:rsidRPr="00A700C8">
        <w:rPr>
          <w:b/>
          <w:sz w:val="22"/>
          <w:szCs w:val="22"/>
          <w:lang w:val="ru-RU"/>
        </w:rPr>
        <w:t xml:space="preserve"> </w:t>
      </w:r>
      <w:r w:rsidRPr="00A700C8">
        <w:rPr>
          <w:sz w:val="22"/>
          <w:szCs w:val="22"/>
          <w:lang w:val="ru-RU"/>
        </w:rPr>
        <w:t>примерка, од којих је 1 (један) примерак за Повериоца, а 1 (један) задржава Дужник.</w:t>
      </w:r>
    </w:p>
    <w:p w14:paraId="12149139" w14:textId="77777777" w:rsidR="00915894" w:rsidRPr="00A700C8" w:rsidRDefault="00915894" w:rsidP="00915894">
      <w:pPr>
        <w:jc w:val="both"/>
        <w:rPr>
          <w:sz w:val="22"/>
          <w:szCs w:val="22"/>
          <w:lang w:val="sr-Cyrl-CS"/>
        </w:rPr>
      </w:pPr>
    </w:p>
    <w:p w14:paraId="53851D5C" w14:textId="77777777" w:rsidR="00F134F3" w:rsidRPr="00A700C8" w:rsidRDefault="00F134F3" w:rsidP="00F134F3">
      <w:pPr>
        <w:jc w:val="both"/>
        <w:rPr>
          <w:sz w:val="22"/>
          <w:szCs w:val="22"/>
          <w:lang w:val="sr-Cyrl-CS"/>
        </w:rPr>
      </w:pPr>
      <w:r w:rsidRPr="00A700C8">
        <w:rPr>
          <w:sz w:val="22"/>
          <w:szCs w:val="22"/>
          <w:lang w:val="ru-RU"/>
        </w:rPr>
        <w:t xml:space="preserve">Прилог: - Меница серијски број </w:t>
      </w:r>
      <w:r w:rsidRPr="00A700C8">
        <w:rPr>
          <w:sz w:val="22"/>
          <w:szCs w:val="22"/>
          <w:lang w:val="sr-Cyrl-CS"/>
        </w:rPr>
        <w:t xml:space="preserve">_____________________  </w:t>
      </w:r>
    </w:p>
    <w:p w14:paraId="34C4352E" w14:textId="77777777" w:rsidR="00F134F3" w:rsidRPr="00A700C8" w:rsidRDefault="00F134F3" w:rsidP="00F134F3">
      <w:pPr>
        <w:jc w:val="both"/>
        <w:rPr>
          <w:sz w:val="22"/>
          <w:szCs w:val="22"/>
          <w:lang w:val="sr-Cyrl-CS"/>
        </w:rPr>
      </w:pPr>
      <w:r w:rsidRPr="00A700C8">
        <w:rPr>
          <w:sz w:val="22"/>
          <w:szCs w:val="22"/>
          <w:lang w:val="sr-Cyrl-CS"/>
        </w:rPr>
        <w:t xml:space="preserve">               - Копија картона депонованих потписа</w:t>
      </w:r>
    </w:p>
    <w:p w14:paraId="6638E89F" w14:textId="77777777" w:rsidR="00F134F3" w:rsidRPr="00A700C8" w:rsidRDefault="00F134F3" w:rsidP="00F134F3">
      <w:pPr>
        <w:jc w:val="both"/>
        <w:rPr>
          <w:sz w:val="22"/>
          <w:szCs w:val="22"/>
          <w:lang w:val="sr-Cyrl-CS"/>
        </w:rPr>
      </w:pPr>
      <w:r w:rsidRPr="00A700C8">
        <w:rPr>
          <w:sz w:val="22"/>
          <w:szCs w:val="22"/>
          <w:lang w:val="sr-Cyrl-CS"/>
        </w:rPr>
        <w:t xml:space="preserve">               - </w:t>
      </w:r>
      <w:r w:rsidRPr="00A700C8">
        <w:rPr>
          <w:rFonts w:eastAsia="TimesNewRomanPSMT"/>
          <w:bCs/>
          <w:iCs/>
          <w:sz w:val="22"/>
          <w:szCs w:val="22"/>
          <w:lang w:val="sr-Cyrl-CS"/>
        </w:rPr>
        <w:t>ОП образац</w:t>
      </w:r>
    </w:p>
    <w:p w14:paraId="3040FD78" w14:textId="77777777" w:rsidR="00F134F3" w:rsidRPr="00A700C8" w:rsidRDefault="00F134F3" w:rsidP="00F134F3">
      <w:pPr>
        <w:jc w:val="both"/>
        <w:rPr>
          <w:sz w:val="22"/>
          <w:szCs w:val="22"/>
          <w:lang w:val="sr-Cyrl-CS"/>
        </w:rPr>
      </w:pPr>
      <w:r w:rsidRPr="00A700C8">
        <w:rPr>
          <w:sz w:val="22"/>
          <w:szCs w:val="22"/>
          <w:lang w:val="sr-Cyrl-CS"/>
        </w:rPr>
        <w:t xml:space="preserve">               - </w:t>
      </w:r>
      <w:r w:rsidRPr="00A700C8">
        <w:rPr>
          <w:noProof/>
          <w:sz w:val="22"/>
          <w:szCs w:val="22"/>
        </w:rPr>
        <w:t>Копија извода из Регистра  меница и овлашћења</w:t>
      </w:r>
    </w:p>
    <w:p w14:paraId="0D115E1E" w14:textId="29010BFF" w:rsidR="00915894" w:rsidRPr="00A700C8" w:rsidRDefault="00915894" w:rsidP="003E1502">
      <w:pPr>
        <w:ind w:firstLine="720"/>
        <w:jc w:val="both"/>
        <w:rPr>
          <w:sz w:val="22"/>
          <w:szCs w:val="22"/>
          <w:lang w:val="sr-Cyrl-CS"/>
        </w:rPr>
      </w:pPr>
      <w:r w:rsidRPr="00A700C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A700C8" w14:paraId="00FF5A90" w14:textId="77777777" w:rsidTr="00345B33">
        <w:tc>
          <w:tcPr>
            <w:tcW w:w="4428" w:type="dxa"/>
            <w:shd w:val="clear" w:color="auto" w:fill="auto"/>
          </w:tcPr>
          <w:p w14:paraId="465D1002" w14:textId="77777777" w:rsidR="00345B33" w:rsidRPr="00A700C8" w:rsidRDefault="00345B33" w:rsidP="003E149E">
            <w:pPr>
              <w:jc w:val="both"/>
              <w:rPr>
                <w:b/>
                <w:sz w:val="22"/>
                <w:szCs w:val="22"/>
                <w:lang w:val="sr-Cyrl-CS"/>
              </w:rPr>
            </w:pPr>
          </w:p>
        </w:tc>
        <w:tc>
          <w:tcPr>
            <w:tcW w:w="1260" w:type="dxa"/>
            <w:shd w:val="clear" w:color="auto" w:fill="auto"/>
          </w:tcPr>
          <w:p w14:paraId="7B3BEC72" w14:textId="77777777" w:rsidR="00064F9A" w:rsidRPr="00A700C8" w:rsidRDefault="00064F9A" w:rsidP="003E149E">
            <w:pPr>
              <w:jc w:val="both"/>
              <w:rPr>
                <w:b/>
                <w:sz w:val="22"/>
                <w:szCs w:val="22"/>
                <w:lang w:val="sr-Cyrl-CS"/>
              </w:rPr>
            </w:pPr>
          </w:p>
        </w:tc>
        <w:tc>
          <w:tcPr>
            <w:tcW w:w="4140" w:type="dxa"/>
            <w:shd w:val="clear" w:color="auto" w:fill="auto"/>
          </w:tcPr>
          <w:p w14:paraId="44EADBCF" w14:textId="77777777" w:rsidR="00064F9A" w:rsidRPr="00A700C8" w:rsidRDefault="00064F9A" w:rsidP="003E149E">
            <w:pPr>
              <w:jc w:val="center"/>
              <w:rPr>
                <w:b/>
                <w:sz w:val="22"/>
                <w:szCs w:val="22"/>
                <w:lang w:val="sr-Cyrl-CS"/>
              </w:rPr>
            </w:pPr>
          </w:p>
        </w:tc>
      </w:tr>
      <w:tr w:rsidR="00064F9A" w:rsidRPr="00A700C8" w14:paraId="13AC61BC" w14:textId="77777777" w:rsidTr="00345B33">
        <w:trPr>
          <w:trHeight w:val="212"/>
        </w:trPr>
        <w:tc>
          <w:tcPr>
            <w:tcW w:w="4428" w:type="dxa"/>
            <w:shd w:val="clear" w:color="auto" w:fill="auto"/>
          </w:tcPr>
          <w:p w14:paraId="5F41E8EE" w14:textId="77777777" w:rsidR="00064F9A" w:rsidRPr="00A700C8" w:rsidRDefault="00064F9A" w:rsidP="003E149E">
            <w:pPr>
              <w:jc w:val="center"/>
              <w:rPr>
                <w:b/>
                <w:sz w:val="22"/>
                <w:szCs w:val="22"/>
                <w:lang w:val="sr-Cyrl-CS"/>
              </w:rPr>
            </w:pPr>
            <w:r w:rsidRPr="00A700C8">
              <w:rPr>
                <w:b/>
                <w:sz w:val="22"/>
                <w:szCs w:val="22"/>
                <w:lang w:val="sr-Cyrl-CS"/>
              </w:rPr>
              <w:t>Место и датум издавања Овлашћења:</w:t>
            </w:r>
          </w:p>
        </w:tc>
        <w:tc>
          <w:tcPr>
            <w:tcW w:w="1260" w:type="dxa"/>
            <w:shd w:val="clear" w:color="auto" w:fill="auto"/>
          </w:tcPr>
          <w:p w14:paraId="7E91C927" w14:textId="77777777" w:rsidR="00064F9A" w:rsidRPr="00A700C8" w:rsidRDefault="00064F9A" w:rsidP="003E149E">
            <w:pPr>
              <w:jc w:val="both"/>
              <w:rPr>
                <w:b/>
                <w:sz w:val="22"/>
                <w:szCs w:val="22"/>
                <w:lang w:val="sr-Cyrl-CS"/>
              </w:rPr>
            </w:pPr>
          </w:p>
        </w:tc>
        <w:tc>
          <w:tcPr>
            <w:tcW w:w="4140" w:type="dxa"/>
            <w:shd w:val="clear" w:color="auto" w:fill="auto"/>
          </w:tcPr>
          <w:p w14:paraId="39DEC88A" w14:textId="77777777" w:rsidR="00064F9A" w:rsidRPr="00A700C8" w:rsidRDefault="00064F9A" w:rsidP="003E149E">
            <w:pPr>
              <w:rPr>
                <w:b/>
                <w:sz w:val="22"/>
                <w:szCs w:val="22"/>
                <w:lang w:val="sr-Cyrl-CS"/>
              </w:rPr>
            </w:pPr>
            <w:r w:rsidRPr="00A700C8">
              <w:rPr>
                <w:b/>
                <w:sz w:val="22"/>
                <w:szCs w:val="22"/>
                <w:lang w:val="sr-Cyrl-CS"/>
              </w:rPr>
              <w:t>ДУЖНИК – ИЗДАВАЛАЦ МЕНИЦЕ</w:t>
            </w:r>
          </w:p>
          <w:p w14:paraId="32C03B36" w14:textId="77777777" w:rsidR="00064F9A" w:rsidRPr="00A700C8" w:rsidRDefault="00064F9A" w:rsidP="003E149E">
            <w:pPr>
              <w:jc w:val="center"/>
              <w:rPr>
                <w:b/>
                <w:sz w:val="22"/>
                <w:szCs w:val="22"/>
                <w:lang w:val="sr-Cyrl-CS"/>
              </w:rPr>
            </w:pPr>
          </w:p>
        </w:tc>
      </w:tr>
      <w:tr w:rsidR="00064F9A" w:rsidRPr="00A700C8" w14:paraId="3CAC6E7E" w14:textId="77777777" w:rsidTr="00345B33">
        <w:tc>
          <w:tcPr>
            <w:tcW w:w="4428" w:type="dxa"/>
            <w:tcBorders>
              <w:bottom w:val="single" w:sz="4" w:space="0" w:color="auto"/>
            </w:tcBorders>
            <w:shd w:val="clear" w:color="auto" w:fill="auto"/>
          </w:tcPr>
          <w:p w14:paraId="572E17FA" w14:textId="77777777" w:rsidR="00064F9A" w:rsidRPr="00A700C8" w:rsidRDefault="00064F9A" w:rsidP="003E149E">
            <w:pPr>
              <w:rPr>
                <w:sz w:val="22"/>
                <w:szCs w:val="22"/>
                <w:lang w:val="sr-Cyrl-CS"/>
              </w:rPr>
            </w:pPr>
          </w:p>
        </w:tc>
        <w:tc>
          <w:tcPr>
            <w:tcW w:w="1260" w:type="dxa"/>
            <w:shd w:val="clear" w:color="auto" w:fill="auto"/>
          </w:tcPr>
          <w:p w14:paraId="1E5AB1E1" w14:textId="77777777" w:rsidR="00064F9A" w:rsidRPr="00A700C8" w:rsidRDefault="00064F9A" w:rsidP="003E149E">
            <w:pPr>
              <w:jc w:val="center"/>
              <w:rPr>
                <w:b/>
                <w:sz w:val="22"/>
                <w:szCs w:val="22"/>
                <w:lang w:val="sr-Cyrl-CS"/>
              </w:rPr>
            </w:pPr>
            <w:r w:rsidRPr="00A700C8">
              <w:rPr>
                <w:sz w:val="22"/>
                <w:szCs w:val="22"/>
                <w:lang w:val="sr-Cyrl-CS"/>
              </w:rPr>
              <w:t>МП</w:t>
            </w:r>
          </w:p>
        </w:tc>
        <w:tc>
          <w:tcPr>
            <w:tcW w:w="4140" w:type="dxa"/>
            <w:tcBorders>
              <w:bottom w:val="single" w:sz="4" w:space="0" w:color="auto"/>
            </w:tcBorders>
            <w:shd w:val="clear" w:color="auto" w:fill="auto"/>
          </w:tcPr>
          <w:p w14:paraId="1866D956" w14:textId="77777777" w:rsidR="00064F9A" w:rsidRPr="00A700C8"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A700C8" w:rsidRDefault="00064F9A" w:rsidP="003E149E">
            <w:pPr>
              <w:jc w:val="both"/>
              <w:rPr>
                <w:b/>
                <w:sz w:val="22"/>
                <w:szCs w:val="22"/>
                <w:lang w:val="sr-Cyrl-CS"/>
              </w:rPr>
            </w:pPr>
          </w:p>
        </w:tc>
        <w:tc>
          <w:tcPr>
            <w:tcW w:w="1260" w:type="dxa"/>
            <w:shd w:val="clear" w:color="auto" w:fill="auto"/>
          </w:tcPr>
          <w:p w14:paraId="2B31464C" w14:textId="77777777" w:rsidR="00064F9A" w:rsidRPr="00A700C8" w:rsidRDefault="00064F9A" w:rsidP="003E149E">
            <w:pPr>
              <w:jc w:val="right"/>
              <w:rPr>
                <w:sz w:val="22"/>
                <w:szCs w:val="22"/>
                <w:lang w:val="sr-Cyrl-CS"/>
              </w:rPr>
            </w:pPr>
          </w:p>
          <w:p w14:paraId="1C62ADB3" w14:textId="77777777" w:rsidR="00064F9A" w:rsidRPr="00A700C8"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A700C8" w:rsidRDefault="00064F9A" w:rsidP="003E149E">
            <w:pPr>
              <w:jc w:val="center"/>
              <w:rPr>
                <w:b/>
                <w:sz w:val="22"/>
                <w:szCs w:val="22"/>
                <w:lang w:val="sr-Cyrl-CS"/>
              </w:rPr>
            </w:pPr>
            <w:r w:rsidRPr="00A700C8">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B52D5A"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w:t>
      </w:r>
      <w:r w:rsidRPr="00B52D5A">
        <w:rPr>
          <w:b/>
          <w:bCs/>
          <w:i/>
        </w:rPr>
        <w:t xml:space="preserve">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B52D5A">
        <w:t>Предметна набавка не садржи</w:t>
      </w:r>
      <w:r w:rsidRPr="00AE1407">
        <w:t xml:space="preserve">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61FEFAF4"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w:t>
      </w:r>
      <w:r w:rsidR="00A700C8">
        <w:rPr>
          <w:lang w:val="sr-Cyrl-CS"/>
        </w:rPr>
        <w:t xml:space="preserve"> 07-15</w:t>
      </w:r>
      <w:r w:rsidR="00A700C8">
        <w:rPr>
          <w:lang w:val="sr-Latn-RS"/>
        </w:rPr>
        <w:t>h</w:t>
      </w:r>
      <w:r w:rsidRPr="00642456">
        <w:rPr>
          <w:lang w:val="sr-Cyrl-CS"/>
        </w:rPr>
        <w:t>,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9D85AA2" w:rsidR="00A878F3" w:rsidRPr="004C24EE" w:rsidRDefault="00A878F3" w:rsidP="004947FB">
      <w:pPr>
        <w:pStyle w:val="ListParagraph"/>
        <w:numPr>
          <w:ilvl w:val="0"/>
          <w:numId w:val="13"/>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4C24EE">
        <w:rPr>
          <w:b/>
          <w:bCs/>
        </w:rPr>
        <w:t>КРИТЕРИЈУМА</w:t>
      </w:r>
    </w:p>
    <w:p w14:paraId="0CEB02DD" w14:textId="77777777" w:rsidR="00A878F3" w:rsidRPr="004C24EE" w:rsidRDefault="00A878F3" w:rsidP="00A878F3">
      <w:pPr>
        <w:jc w:val="both"/>
        <w:rPr>
          <w:lang w:val="sr-Cyrl-RS"/>
        </w:rPr>
      </w:pPr>
    </w:p>
    <w:p w14:paraId="6C26BA40" w14:textId="6A1364D4" w:rsidR="0072089F" w:rsidRPr="004C24EE" w:rsidRDefault="004C24EE" w:rsidP="00A878F3">
      <w:pPr>
        <w:jc w:val="both"/>
        <w:rPr>
          <w:rFonts w:eastAsia="TimesNewRomanPSMT"/>
          <w:bCs/>
          <w:lang w:val="sr-Cyrl-RS"/>
        </w:rPr>
      </w:pPr>
      <w:r w:rsidRPr="004C24EE">
        <w:rPr>
          <w:rFonts w:eastAsia="TimesNewRomanPSMT"/>
          <w:bCs/>
          <w:lang w:val="sr-Cyrl-RS"/>
        </w:rPr>
        <w:t>За партије 1.2.3.4 и 5.</w:t>
      </w:r>
      <w:r w:rsidRPr="004C24EE">
        <w:t xml:space="preserve"> </w:t>
      </w:r>
      <w:proofErr w:type="gramStart"/>
      <w:r w:rsidRPr="004C24EE">
        <w:t>Избор најповољније понуде ће се извршити применом критеријума</w:t>
      </w:r>
      <w:r w:rsidRPr="004C24EE">
        <w:rPr>
          <w:lang w:val="sr-Cyrl-CS"/>
        </w:rPr>
        <w:t xml:space="preserve"> </w:t>
      </w:r>
      <w:sdt>
        <w:sdtPr>
          <w:rPr>
            <w:b/>
          </w:rPr>
          <w:alias w:val="критеријум"/>
          <w:tag w:val="критеријум"/>
          <w:id w:val="943346071"/>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4C24EE">
            <w:rPr>
              <w:b/>
            </w:rPr>
            <w:t>„економски најповољнија понуда“.</w:t>
          </w:r>
          <w:proofErr w:type="gramEnd"/>
          <w:r w:rsidRPr="004C24EE">
            <w:rPr>
              <w:b/>
            </w:rPr>
            <w:t xml:space="preserve"> </w:t>
          </w:r>
        </w:sdtContent>
      </w:sdt>
      <w:r w:rsidRPr="004C24EE">
        <w:rPr>
          <w:rFonts w:eastAsia="TimesNewRomanPSMT"/>
          <w:bCs/>
          <w:lang w:val="sr-Cyrl-RS"/>
        </w:rPr>
        <w:t>(</w:t>
      </w:r>
      <w:r w:rsidR="00FC4113" w:rsidRPr="004C24EE">
        <w:rPr>
          <w:bCs/>
          <w:iCs/>
        </w:rPr>
        <w:t>Разрада критеријума</w:t>
      </w:r>
      <w:r w:rsidR="009C505A" w:rsidRPr="004C24EE">
        <w:rPr>
          <w:bCs/>
          <w:iCs/>
        </w:rPr>
        <w:t xml:space="preserve"> је </w:t>
      </w:r>
      <w:r w:rsidR="0072089F" w:rsidRPr="004C24EE">
        <w:rPr>
          <w:rFonts w:eastAsia="TimesNewRomanPSMT"/>
          <w:bCs/>
        </w:rPr>
        <w:t xml:space="preserve">у </w:t>
      </w:r>
      <w:r w:rsidR="0072089F" w:rsidRPr="004C24EE">
        <w:rPr>
          <w:rFonts w:eastAsia="TimesNewRomanPSMT"/>
          <w:bCs/>
          <w:lang w:val="sr-Cyrl-CS"/>
        </w:rPr>
        <w:t>поглављу</w:t>
      </w:r>
      <w:r w:rsidR="0072089F" w:rsidRPr="004C24EE">
        <w:rPr>
          <w:rFonts w:eastAsia="TimesNewRomanPSMT"/>
          <w:bCs/>
        </w:rPr>
        <w:t xml:space="preserve"> </w:t>
      </w:r>
      <w:r w:rsidR="00D76FB9">
        <w:rPr>
          <w:rFonts w:eastAsia="TimesNewRomanPSMT"/>
          <w:bCs/>
          <w:lang w:val="sr-Cyrl-RS"/>
        </w:rPr>
        <w:t>6</w:t>
      </w:r>
      <w:r w:rsidR="0072089F" w:rsidRPr="004C24EE">
        <w:rPr>
          <w:rFonts w:eastAsia="TimesNewRomanPSMT"/>
          <w:bCs/>
        </w:rPr>
        <w:t>.</w:t>
      </w:r>
      <w:r w:rsidR="0072089F" w:rsidRPr="004C24EE">
        <w:rPr>
          <w:rFonts w:eastAsia="TimesNewRomanPSMT"/>
          <w:bCs/>
          <w:lang w:val="ru-RU"/>
        </w:rPr>
        <w:t xml:space="preserve"> </w:t>
      </w:r>
      <w:proofErr w:type="gramStart"/>
      <w:r w:rsidR="0072089F" w:rsidRPr="004C24EE">
        <w:rPr>
          <w:rFonts w:eastAsia="TimesNewRomanPSMT"/>
          <w:bCs/>
        </w:rPr>
        <w:t>конкурсне</w:t>
      </w:r>
      <w:proofErr w:type="gramEnd"/>
      <w:r w:rsidR="0072089F" w:rsidRPr="004C24EE">
        <w:rPr>
          <w:rFonts w:eastAsia="TimesNewRomanPSMT"/>
          <w:bCs/>
        </w:rPr>
        <w:t xml:space="preserve"> документације</w:t>
      </w:r>
      <w:r w:rsidRPr="004C24EE">
        <w:rPr>
          <w:rFonts w:eastAsia="TimesNewRomanPSMT"/>
          <w:bCs/>
          <w:lang w:val="sr-Cyrl-RS"/>
        </w:rPr>
        <w:t>).</w:t>
      </w:r>
    </w:p>
    <w:p w14:paraId="1E041C7D" w14:textId="77777777" w:rsidR="004C24EE" w:rsidRPr="004C24EE" w:rsidRDefault="004C24EE" w:rsidP="00A878F3">
      <w:pPr>
        <w:jc w:val="both"/>
        <w:rPr>
          <w:rFonts w:eastAsia="TimesNewRomanPSMT"/>
          <w:bCs/>
          <w:lang w:val="sr-Cyrl-RS"/>
        </w:rPr>
      </w:pPr>
    </w:p>
    <w:p w14:paraId="1EC5B9E9" w14:textId="7116D040" w:rsidR="004C24EE" w:rsidRPr="004C24EE" w:rsidRDefault="004C24EE" w:rsidP="00A878F3">
      <w:pPr>
        <w:jc w:val="both"/>
        <w:rPr>
          <w:rFonts w:eastAsia="TimesNewRomanPSMT"/>
          <w:bCs/>
          <w:lang w:val="sr-Cyrl-RS"/>
        </w:rPr>
      </w:pPr>
      <w:r w:rsidRPr="004C24EE">
        <w:rPr>
          <w:rFonts w:eastAsia="TimesNewRomanPSMT"/>
          <w:bCs/>
          <w:lang w:val="sr-Cyrl-RS"/>
        </w:rPr>
        <w:t xml:space="preserve">За партије 6 и 7. </w:t>
      </w:r>
      <w:proofErr w:type="gramStart"/>
      <w:r w:rsidRPr="004C24EE">
        <w:t>Избор најповољније понуде ће се извршити применом критеријума</w:t>
      </w:r>
      <w:r w:rsidRPr="004C24E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4C24EE">
            <w:rPr>
              <w:b/>
            </w:rPr>
            <w:t>„најнижа понуђена цена“.</w:t>
          </w:r>
          <w:proofErr w:type="gramEnd"/>
          <w:r w:rsidRPr="004C24EE">
            <w:rPr>
              <w:b/>
            </w:rPr>
            <w:t xml:space="preserve"> </w:t>
          </w:r>
        </w:sdtContent>
      </w:sdt>
    </w:p>
    <w:p w14:paraId="24C40F14" w14:textId="77777777" w:rsidR="00A878F3" w:rsidRPr="004C24EE" w:rsidRDefault="00A878F3" w:rsidP="00A878F3">
      <w:pPr>
        <w:jc w:val="both"/>
        <w:rPr>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B52D5A" w:rsidRDefault="00A878F3" w:rsidP="00A878F3">
      <w:pPr>
        <w:jc w:val="both"/>
        <w:rPr>
          <w:b/>
          <w:bCs/>
        </w:rPr>
      </w:pPr>
    </w:p>
    <w:p w14:paraId="467DF814" w14:textId="54D6A527" w:rsidR="003E431D" w:rsidRDefault="003E431D" w:rsidP="00597475">
      <w:pPr>
        <w:jc w:val="both"/>
        <w:rPr>
          <w:noProof/>
          <w:lang w:val="sr-Cyrl-RS"/>
        </w:rPr>
      </w:pPr>
      <w:r w:rsidRPr="00B52D5A">
        <w:rPr>
          <w:iCs/>
        </w:rPr>
        <w:t>Уколико две или више понуда имају исти број пондера,</w:t>
      </w:r>
      <w:r w:rsidRPr="00B52D5A">
        <w:rPr>
          <w:noProof/>
        </w:rPr>
        <w:t xml:space="preserve"> </w:t>
      </w:r>
      <w:r w:rsidRPr="00B52D5A">
        <w:rPr>
          <w:iCs/>
        </w:rPr>
        <w:t xml:space="preserve">као најповољнија </w:t>
      </w:r>
      <w:r w:rsidR="008570DD" w:rsidRPr="00B52D5A">
        <w:rPr>
          <w:iCs/>
          <w:lang w:val="sr-Cyrl-RS"/>
        </w:rPr>
        <w:t xml:space="preserve">понуда </w:t>
      </w:r>
      <w:r w:rsidRPr="00B52D5A">
        <w:rPr>
          <w:iCs/>
        </w:rPr>
        <w:t xml:space="preserve">биће изабрана </w:t>
      </w:r>
      <w:r w:rsidRPr="00B52D5A">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21CA0627" w:rsidR="00977B14" w:rsidRPr="00BE2436" w:rsidRDefault="00A878F3" w:rsidP="00FF09C5">
      <w:pPr>
        <w:autoSpaceDE w:val="0"/>
        <w:autoSpaceDN w:val="0"/>
        <w:adjustRightInd w:val="0"/>
        <w:jc w:val="both"/>
        <w:rPr>
          <w:rFonts w:eastAsia="TimesNewRomanPS-BoldMT"/>
          <w:bCs/>
          <w:lang w:val="sr-Latn-R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BE2436">
        <w:rPr>
          <w:rFonts w:eastAsia="TimesNewRomanPS-BoldMT"/>
          <w:bCs/>
          <w:lang w:val="sr-Latn-RS"/>
        </w:rPr>
        <w:t xml:space="preserve"> </w:t>
      </w:r>
      <w:r w:rsidR="00BE2436">
        <w:rPr>
          <w:rFonts w:eastAsia="TimesNewRomanPS-BoldMT"/>
          <w:bCs/>
          <w:lang w:val="sr-Cyrl-RS"/>
        </w:rPr>
        <w:t>у току радног времена наручиоца 07-15</w:t>
      </w:r>
      <w:r w:rsidR="00BE2436">
        <w:rPr>
          <w:rFonts w:eastAsia="TimesNewRomanPS-BoldMT"/>
          <w:bCs/>
          <w:lang w:val="sr-Latn-RS"/>
        </w:rPr>
        <w:t>h.</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CDCD15" w14:textId="77777777" w:rsidR="00571879" w:rsidRPr="00795CAD" w:rsidRDefault="00571879" w:rsidP="00795CAD">
      <w:pPr>
        <w:jc w:val="both"/>
        <w:rPr>
          <w:lang w:val="en-U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1CDA91C3" w:rsidR="00AD0C56" w:rsidRPr="00036E78" w:rsidRDefault="00806C68" w:rsidP="00E7066D">
      <w:pPr>
        <w:pStyle w:val="Heading1"/>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479747426"/>
      <w:r w:rsidRPr="00036E78">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r w:rsidR="004C24EE">
        <w:rPr>
          <w:lang w:val="sr-Cyrl-RS"/>
        </w:rPr>
        <w:t>, за пртије 1,2,</w:t>
      </w:r>
      <w:r w:rsidR="00067EBC">
        <w:rPr>
          <w:lang w:val="sr-Latn-RS"/>
        </w:rPr>
        <w:t>3</w:t>
      </w:r>
      <w:r w:rsidR="004C24EE">
        <w:rPr>
          <w:lang w:val="sr-Cyrl-RS"/>
        </w:rPr>
        <w:t>,4,5</w:t>
      </w:r>
    </w:p>
    <w:p w14:paraId="08453DF7" w14:textId="77777777" w:rsidR="00036E78" w:rsidRPr="00036E78" w:rsidRDefault="00036E78" w:rsidP="00036E78">
      <w:pPr>
        <w:rPr>
          <w:lang w:val="hr-HR"/>
        </w:rPr>
      </w:pPr>
    </w:p>
    <w:p w14:paraId="5C8B3D80" w14:textId="550AB876" w:rsidR="00036E78" w:rsidRPr="00036E78" w:rsidRDefault="00036E78" w:rsidP="00036E78">
      <w:pPr>
        <w:rPr>
          <w:b/>
          <w:lang w:val="sr-Cyrl-CS"/>
        </w:rPr>
      </w:pPr>
      <w:r>
        <w:rPr>
          <w:b/>
          <w:lang w:val="sr-Cyrl-CS"/>
        </w:rPr>
        <w:t>1.</w:t>
      </w:r>
      <w:r w:rsidRPr="00036E78">
        <w:rPr>
          <w:b/>
          <w:lang w:val="sr-Cyrl-CS"/>
        </w:rPr>
        <w:t>ЦЕНА – по формули.....................................................</w:t>
      </w:r>
      <w:r>
        <w:rPr>
          <w:b/>
          <w:lang w:val="sr-Cyrl-CS"/>
        </w:rPr>
        <w:t>...............................</w:t>
      </w:r>
      <w:r w:rsidR="00A23932">
        <w:rPr>
          <w:b/>
          <w:lang w:val="sr-Cyrl-CS"/>
        </w:rPr>
        <w:t>.</w:t>
      </w:r>
      <w:r>
        <w:rPr>
          <w:b/>
          <w:lang w:val="sr-Cyrl-CS"/>
        </w:rPr>
        <w:t>.</w:t>
      </w:r>
      <w:r w:rsidRPr="00036E78">
        <w:rPr>
          <w:b/>
          <w:lang w:val="sr-Cyrl-CS"/>
        </w:rPr>
        <w:t xml:space="preserve">до </w:t>
      </w:r>
      <w:r w:rsidR="00BA6680">
        <w:rPr>
          <w:b/>
          <w:lang w:val="sr-Cyrl-CS"/>
        </w:rPr>
        <w:t>70</w:t>
      </w:r>
      <w:r w:rsidRPr="00036E78">
        <w:rPr>
          <w:b/>
          <w:lang w:val="sr-Cyrl-CS"/>
        </w:rPr>
        <w:t xml:space="preserve"> пондера</w:t>
      </w:r>
    </w:p>
    <w:p w14:paraId="64C33EC0" w14:textId="77777777" w:rsidR="00036E78" w:rsidRPr="00036E78" w:rsidRDefault="00036E78" w:rsidP="00036E78">
      <w:pPr>
        <w:rPr>
          <w:lang w:val="sr-Cyrl-CS"/>
        </w:rPr>
      </w:pPr>
      <w:r w:rsidRPr="00036E78">
        <w:rPr>
          <w:lang w:val="sr-Cyrl-CS"/>
        </w:rPr>
        <w:t xml:space="preserve"> </w:t>
      </w:r>
    </w:p>
    <w:p w14:paraId="314B3121" w14:textId="7191F468" w:rsidR="00036E78" w:rsidRPr="00036E78" w:rsidRDefault="00036E78" w:rsidP="00036E78">
      <w:pPr>
        <w:jc w:val="center"/>
        <w:rPr>
          <w:lang w:val="sr-Cyrl-CS"/>
        </w:rPr>
      </w:pPr>
      <w:r w:rsidRPr="00036E78">
        <w:rPr>
          <w:lang w:val="sr-Cyrl-CS"/>
        </w:rPr>
        <w:t xml:space="preserve">                                                   </w:t>
      </w:r>
      <w:r>
        <w:rPr>
          <w:lang w:val="sr-Cyrl-CS"/>
        </w:rPr>
        <w:t xml:space="preserve">     </w:t>
      </w:r>
      <w:r w:rsidRPr="00036E78">
        <w:rPr>
          <w:lang w:val="sr-Cyrl-CS"/>
        </w:rPr>
        <w:t>Најнижа</w:t>
      </w:r>
      <w:r w:rsidRPr="00036E78">
        <w:rPr>
          <w:lang w:val="en-US"/>
        </w:rPr>
        <w:t xml:space="preserve"> </w:t>
      </w:r>
      <w:r w:rsidRPr="00036E78">
        <w:rPr>
          <w:lang w:val="sr-Cyrl-RS"/>
        </w:rPr>
        <w:t>понуђена</w:t>
      </w:r>
      <w:r w:rsidRPr="00036E78">
        <w:rPr>
          <w:lang w:val="sr-Cyrl-CS"/>
        </w:rPr>
        <w:t xml:space="preserve"> цена</w:t>
      </w:r>
    </w:p>
    <w:p w14:paraId="2CA88F9D" w14:textId="69525FDB" w:rsidR="00036E78" w:rsidRPr="00036E78" w:rsidRDefault="00036E78" w:rsidP="00036E78">
      <w:pPr>
        <w:ind w:firstLine="720"/>
        <w:rPr>
          <w:lang w:val="sr-Cyrl-CS"/>
        </w:rPr>
      </w:pPr>
      <w:r w:rsidRPr="00036E78">
        <w:rPr>
          <w:lang w:val="sr-Cyrl-CS"/>
        </w:rPr>
        <w:t>Број пондера се одређује по формули</w:t>
      </w:r>
      <w:r w:rsidRPr="00036E78">
        <w:rPr>
          <w:lang w:val="sr-Latn-CS"/>
        </w:rPr>
        <w:t xml:space="preserve"> </w:t>
      </w:r>
      <w:r w:rsidRPr="00036E78">
        <w:rPr>
          <w:lang w:val="sr-Cyrl-CS"/>
        </w:rPr>
        <w:t xml:space="preserve">=  ------------------------------------- x </w:t>
      </w:r>
      <w:r w:rsidR="00BA6680">
        <w:rPr>
          <w:lang w:val="sr-Cyrl-CS"/>
        </w:rPr>
        <w:t>7</w:t>
      </w:r>
      <w:r w:rsidR="001057C6">
        <w:rPr>
          <w:lang w:val="sr-Cyrl-CS"/>
        </w:rPr>
        <w:t>0</w:t>
      </w:r>
    </w:p>
    <w:p w14:paraId="599A3E98" w14:textId="77777777" w:rsidR="00036E78" w:rsidRPr="00036E78" w:rsidRDefault="00036E78" w:rsidP="00036E78">
      <w:pPr>
        <w:rPr>
          <w:lang w:val="sr-Cyrl-CS"/>
        </w:rPr>
      </w:pPr>
      <w:r w:rsidRPr="00036E78">
        <w:rPr>
          <w:lang w:val="sr-Cyrl-CS"/>
        </w:rPr>
        <w:tab/>
        <w:t xml:space="preserve">   </w:t>
      </w:r>
      <w:r w:rsidRPr="00036E78">
        <w:rPr>
          <w:lang w:val="sr-Cyrl-CS"/>
        </w:rPr>
        <w:tab/>
      </w:r>
      <w:r w:rsidRPr="00036E78">
        <w:rPr>
          <w:lang w:val="sr-Cyrl-CS"/>
        </w:rPr>
        <w:tab/>
      </w:r>
      <w:r w:rsidRPr="00036E78">
        <w:rPr>
          <w:lang w:val="sr-Cyrl-CS"/>
        </w:rPr>
        <w:tab/>
      </w:r>
      <w:r w:rsidRPr="00036E78">
        <w:rPr>
          <w:lang w:val="sr-Cyrl-CS"/>
        </w:rPr>
        <w:tab/>
      </w:r>
      <w:r w:rsidRPr="00036E78">
        <w:rPr>
          <w:lang w:val="sr-Cyrl-CS"/>
        </w:rPr>
        <w:tab/>
      </w:r>
      <w:r w:rsidRPr="00036E78">
        <w:rPr>
          <w:lang w:val="sr-Cyrl-CS"/>
        </w:rPr>
        <w:tab/>
        <w:t xml:space="preserve">           Понуђена цена</w:t>
      </w:r>
    </w:p>
    <w:p w14:paraId="6366F2F0" w14:textId="77777777" w:rsidR="00036E78" w:rsidRDefault="00036E78" w:rsidP="00036E78">
      <w:pPr>
        <w:rPr>
          <w:highlight w:val="yellow"/>
          <w:lang w:val="hr-HR"/>
        </w:rPr>
      </w:pPr>
    </w:p>
    <w:p w14:paraId="7F82C297" w14:textId="0F45EF05" w:rsidR="00036E78" w:rsidRPr="001F1DB2" w:rsidRDefault="004C24EE" w:rsidP="00036E78">
      <w:pPr>
        <w:rPr>
          <w:lang w:val="hr-HR"/>
        </w:rPr>
      </w:pPr>
      <w:r>
        <w:rPr>
          <w:noProof/>
          <w:lang w:val="sr-Cyrl-RS"/>
        </w:rPr>
        <w:t xml:space="preserve">                                                  </w:t>
      </w:r>
    </w:p>
    <w:p w14:paraId="56702027" w14:textId="57CBE686" w:rsidR="00036E78" w:rsidRPr="001F1DB2" w:rsidRDefault="00036E78" w:rsidP="00036E78">
      <w:pPr>
        <w:rPr>
          <w:lang w:val="sr-Cyrl-RS"/>
        </w:rPr>
      </w:pPr>
      <w:r w:rsidRPr="001F1DB2">
        <w:rPr>
          <w:b/>
          <w:bCs/>
          <w:lang w:val="sr-Cyrl-RS"/>
        </w:rPr>
        <w:t>2.</w:t>
      </w:r>
      <w:r w:rsidRPr="001F1DB2">
        <w:rPr>
          <w:b/>
          <w:bCs/>
          <w:lang w:val="sr-Latn-CS"/>
        </w:rPr>
        <w:t>РОК ИСПОРУКЕ</w:t>
      </w:r>
      <w:r w:rsidRPr="001F1DB2">
        <w:rPr>
          <w:b/>
          <w:bCs/>
          <w:lang w:val="sr-Cyrl-RS"/>
        </w:rPr>
        <w:t xml:space="preserve"> </w:t>
      </w:r>
      <w:r w:rsidRPr="001F1DB2">
        <w:rPr>
          <w:b/>
          <w:bCs/>
          <w:lang w:val="sr-Latn-CS"/>
        </w:rPr>
        <w:t xml:space="preserve">(у </w:t>
      </w:r>
      <w:r w:rsidR="006451FD">
        <w:rPr>
          <w:b/>
          <w:bCs/>
          <w:lang w:val="sr-Cyrl-RS"/>
        </w:rPr>
        <w:t>часовима</w:t>
      </w:r>
      <w:r w:rsidRPr="001F1DB2">
        <w:rPr>
          <w:b/>
          <w:bCs/>
          <w:lang w:val="sr-Latn-CS"/>
        </w:rPr>
        <w:t>)</w:t>
      </w:r>
      <w:r w:rsidRPr="001F1DB2">
        <w:rPr>
          <w:b/>
          <w:bCs/>
          <w:lang w:val="sr-Cyrl-RS"/>
        </w:rPr>
        <w:t xml:space="preserve"> </w:t>
      </w:r>
      <w:r w:rsidRPr="001F1DB2">
        <w:rPr>
          <w:b/>
          <w:bCs/>
          <w:szCs w:val="17"/>
          <w:lang w:val="sr-Cyrl-CS"/>
        </w:rPr>
        <w:t>....................................</w:t>
      </w:r>
      <w:r w:rsidR="006451FD">
        <w:rPr>
          <w:b/>
          <w:bCs/>
          <w:szCs w:val="17"/>
          <w:lang w:val="sr-Cyrl-CS"/>
        </w:rPr>
        <w:t>..........................</w:t>
      </w:r>
      <w:r w:rsidRPr="001F1DB2">
        <w:rPr>
          <w:b/>
          <w:bCs/>
          <w:szCs w:val="17"/>
          <w:lang w:val="sr-Cyrl-CS"/>
        </w:rPr>
        <w:t xml:space="preserve">.до </w:t>
      </w:r>
      <w:r w:rsidR="00BA6680">
        <w:rPr>
          <w:b/>
          <w:bCs/>
          <w:szCs w:val="17"/>
          <w:lang w:val="sr-Cyrl-CS"/>
        </w:rPr>
        <w:t>30</w:t>
      </w:r>
      <w:r w:rsidRPr="001F1DB2">
        <w:rPr>
          <w:b/>
          <w:bCs/>
          <w:szCs w:val="17"/>
          <w:lang w:val="sr-Cyrl-CS"/>
        </w:rPr>
        <w:t xml:space="preserve"> пондера</w:t>
      </w:r>
    </w:p>
    <w:p w14:paraId="700EAA0E" w14:textId="17560E2D" w:rsidR="004C24EE" w:rsidRDefault="004C24EE" w:rsidP="004C24EE">
      <w:pPr>
        <w:tabs>
          <w:tab w:val="left" w:pos="3890"/>
        </w:tabs>
        <w:rPr>
          <w:noProof/>
          <w:lang w:val="sr-Cyrl-RS"/>
        </w:rPr>
      </w:pPr>
      <w:r>
        <w:rPr>
          <w:lang w:val="sr-Cyrl-RS"/>
        </w:rPr>
        <w:tab/>
      </w:r>
    </w:p>
    <w:p w14:paraId="7D9ED9A3" w14:textId="77777777" w:rsidR="004C24EE" w:rsidRDefault="004C24EE" w:rsidP="004C24EE">
      <w:pPr>
        <w:tabs>
          <w:tab w:val="left" w:pos="3890"/>
        </w:tabs>
        <w:rPr>
          <w:noProof/>
          <w:lang w:val="sr-Cyrl-RS"/>
        </w:rPr>
      </w:pPr>
    </w:p>
    <w:p w14:paraId="55B32D4B" w14:textId="47EB8E3F" w:rsidR="004C24EE" w:rsidRPr="00036E78" w:rsidRDefault="004C24EE" w:rsidP="004C24EE">
      <w:pPr>
        <w:jc w:val="center"/>
        <w:rPr>
          <w:lang w:val="sr-Cyrl-CS"/>
        </w:rPr>
      </w:pPr>
      <w:r>
        <w:rPr>
          <w:lang w:val="sr-Cyrl-CS"/>
        </w:rPr>
        <w:tab/>
        <w:t xml:space="preserve">                                      </w:t>
      </w:r>
      <w:r w:rsidR="00BA6680">
        <w:rPr>
          <w:lang w:val="sr-Cyrl-CS"/>
        </w:rPr>
        <w:t xml:space="preserve">  </w:t>
      </w:r>
      <w:r>
        <w:rPr>
          <w:noProof/>
        </w:rPr>
        <w:t>Нај</w:t>
      </w:r>
      <w:r>
        <w:rPr>
          <w:noProof/>
          <w:lang w:val="sr-Cyrl-RS"/>
        </w:rPr>
        <w:t>краћи  рок испоруке</w:t>
      </w:r>
    </w:p>
    <w:p w14:paraId="47989053" w14:textId="66CA695D" w:rsidR="004C24EE" w:rsidRDefault="004C24EE" w:rsidP="004C24EE">
      <w:pPr>
        <w:ind w:firstLine="720"/>
        <w:rPr>
          <w:lang w:val="sr-Cyrl-CS"/>
        </w:rPr>
      </w:pPr>
      <w:r w:rsidRPr="00036E78">
        <w:rPr>
          <w:lang w:val="sr-Cyrl-CS"/>
        </w:rPr>
        <w:t>Број пондера се одређује по формули</w:t>
      </w:r>
      <w:r w:rsidRPr="00036E78">
        <w:rPr>
          <w:lang w:val="sr-Latn-CS"/>
        </w:rPr>
        <w:t xml:space="preserve"> </w:t>
      </w:r>
      <w:r w:rsidRPr="00036E78">
        <w:rPr>
          <w:lang w:val="sr-Cyrl-CS"/>
        </w:rPr>
        <w:t xml:space="preserve">=  ------------------------------------- x </w:t>
      </w:r>
      <w:r w:rsidR="00BA6680">
        <w:rPr>
          <w:lang w:val="sr-Cyrl-CS"/>
        </w:rPr>
        <w:t>30</w:t>
      </w:r>
      <w:r w:rsidRPr="00036E78">
        <w:rPr>
          <w:lang w:val="sr-Cyrl-CS"/>
        </w:rPr>
        <w:tab/>
      </w:r>
      <w:r w:rsidRPr="00036E78">
        <w:rPr>
          <w:lang w:val="sr-Cyrl-CS"/>
        </w:rPr>
        <w:tab/>
      </w:r>
      <w:r w:rsidRPr="00036E78">
        <w:rPr>
          <w:lang w:val="sr-Cyrl-CS"/>
        </w:rPr>
        <w:tab/>
        <w:t xml:space="preserve">           </w:t>
      </w:r>
      <w:r>
        <w:rPr>
          <w:lang w:val="sr-Cyrl-CS"/>
        </w:rPr>
        <w:t xml:space="preserve">                                         </w:t>
      </w:r>
      <w:r w:rsidR="00BA6680">
        <w:rPr>
          <w:lang w:val="sr-Cyrl-CS"/>
        </w:rPr>
        <w:t xml:space="preserve">       </w:t>
      </w:r>
      <w:r>
        <w:rPr>
          <w:lang w:val="sr-Cyrl-CS"/>
        </w:rPr>
        <w:t xml:space="preserve"> </w:t>
      </w:r>
      <w:r w:rsidR="00BA6680">
        <w:rPr>
          <w:noProof/>
        </w:rPr>
        <w:t>Понуђен</w:t>
      </w:r>
      <w:r w:rsidR="00BA6680">
        <w:rPr>
          <w:noProof/>
          <w:lang w:val="sr-Cyrl-RS"/>
        </w:rPr>
        <w:t>и рок испоруке</w:t>
      </w:r>
    </w:p>
    <w:p w14:paraId="6334130C" w14:textId="35BA17B6" w:rsidR="004C24EE" w:rsidRDefault="004C24EE" w:rsidP="004C24EE">
      <w:pPr>
        <w:tabs>
          <w:tab w:val="left" w:pos="3890"/>
        </w:tabs>
        <w:rPr>
          <w:noProof/>
          <w:lang w:val="sr-Cyrl-RS"/>
        </w:rPr>
      </w:pPr>
      <w:r>
        <w:rPr>
          <w:lang w:val="sr-Cyrl-CS"/>
        </w:rPr>
        <w:t xml:space="preserve">                                                                                     </w:t>
      </w:r>
    </w:p>
    <w:p w14:paraId="2A55B6D9" w14:textId="7DCAABF7" w:rsidR="004C24EE" w:rsidRPr="00036E78" w:rsidRDefault="004C24EE" w:rsidP="004C24EE">
      <w:pPr>
        <w:rPr>
          <w:lang w:val="sr-Cyrl-CS"/>
        </w:rPr>
      </w:pPr>
    </w:p>
    <w:p w14:paraId="77405416" w14:textId="77777777" w:rsidR="004C24EE" w:rsidRPr="001057C6" w:rsidRDefault="004C24EE" w:rsidP="004C24EE">
      <w:pPr>
        <w:tabs>
          <w:tab w:val="left" w:pos="3890"/>
        </w:tabs>
        <w:rPr>
          <w:lang w:val="sr-Cyrl-RS"/>
        </w:rPr>
      </w:pPr>
    </w:p>
    <w:p w14:paraId="54C8589D" w14:textId="77777777" w:rsidR="00300477" w:rsidRPr="00582746" w:rsidRDefault="00300477" w:rsidP="001057C6">
      <w:pPr>
        <w:pStyle w:val="ListParagraph"/>
        <w:ind w:left="0"/>
        <w:rPr>
          <w:bCs/>
          <w:szCs w:val="17"/>
          <w:lang w:val="sr-Cyrl-RS"/>
        </w:rPr>
      </w:pPr>
    </w:p>
    <w:p w14:paraId="47DD72E5" w14:textId="77777777" w:rsidR="001057C6" w:rsidRPr="00582746" w:rsidRDefault="001057C6" w:rsidP="001057C6">
      <w:pPr>
        <w:jc w:val="both"/>
        <w:rPr>
          <w:b/>
        </w:rPr>
      </w:pPr>
      <w:r w:rsidRPr="00582746">
        <w:rPr>
          <w:b/>
        </w:rPr>
        <w:t xml:space="preserve">НАПОМЕНА: </w:t>
      </w:r>
    </w:p>
    <w:p w14:paraId="158DA43E" w14:textId="765C8196" w:rsidR="001057C6" w:rsidRPr="00582746" w:rsidRDefault="00582746" w:rsidP="001057C6">
      <w:pPr>
        <w:jc w:val="both"/>
        <w:rPr>
          <w:bCs/>
          <w:lang w:val="sr-Cyrl-CS"/>
        </w:rPr>
      </w:pPr>
      <w:r>
        <w:rPr>
          <w:bCs/>
          <w:lang w:val="sr-Cyrl-CS"/>
        </w:rPr>
        <w:t xml:space="preserve">Рок испоруке мора бити изражен у часовима као целом броју, и не може се изражавати у децималама или другим јединицама за мерење времена. </w:t>
      </w:r>
      <w:r w:rsidR="001057C6">
        <w:rPr>
          <w:lang w:val="sr-Cyrl-CS"/>
        </w:rPr>
        <w:t xml:space="preserve">Понуде са роком испоруке дужим од </w:t>
      </w:r>
      <w:r w:rsidR="006451FD">
        <w:rPr>
          <w:lang w:val="sr-Cyrl-CS"/>
        </w:rPr>
        <w:t>72</w:t>
      </w:r>
      <w:r w:rsidR="001057C6">
        <w:rPr>
          <w:lang w:val="sr-Cyrl-CS"/>
        </w:rPr>
        <w:t xml:space="preserve"> </w:t>
      </w:r>
      <w:r w:rsidR="006451FD">
        <w:rPr>
          <w:lang w:val="sr-Cyrl-CS"/>
        </w:rPr>
        <w:t>сата</w:t>
      </w:r>
      <w:r w:rsidR="001057C6">
        <w:rPr>
          <w:lang w:val="sr-Cyrl-CS"/>
        </w:rPr>
        <w:t xml:space="preserve"> од дана пријема захтева, неће се узимати у разматрање.</w:t>
      </w:r>
    </w:p>
    <w:p w14:paraId="48EC1EB4" w14:textId="77777777" w:rsidR="001057C6" w:rsidRDefault="001057C6" w:rsidP="001057C6">
      <w:pPr>
        <w:pStyle w:val="ListParagraph"/>
        <w:ind w:left="0"/>
        <w:rPr>
          <w:sz w:val="28"/>
          <w:szCs w:val="28"/>
          <w:highlight w:val="yellow"/>
          <w:lang w:val="sr-Cyrl-RS"/>
        </w:rPr>
      </w:pPr>
    </w:p>
    <w:p w14:paraId="3206B4D8" w14:textId="77777777" w:rsidR="00F80B46" w:rsidRDefault="00F80B46" w:rsidP="00036E78">
      <w:pPr>
        <w:ind w:left="360"/>
        <w:jc w:val="both"/>
        <w:rPr>
          <w:noProof/>
          <w:highlight w:val="yellow"/>
          <w:lang w:val="sr-Cyrl-CS"/>
        </w:rPr>
      </w:pPr>
    </w:p>
    <w:p w14:paraId="46549557" w14:textId="77777777" w:rsidR="00F80B46" w:rsidRDefault="00F80B46" w:rsidP="00036E78">
      <w:pPr>
        <w:ind w:left="360"/>
        <w:jc w:val="both"/>
        <w:rPr>
          <w:noProof/>
          <w:highlight w:val="yellow"/>
          <w:lang w:val="sr-Cyrl-CS"/>
        </w:rPr>
      </w:pPr>
    </w:p>
    <w:p w14:paraId="35F20066" w14:textId="77777777" w:rsidR="00F80B46" w:rsidRDefault="00F80B46" w:rsidP="00036E78">
      <w:pPr>
        <w:ind w:left="360"/>
        <w:jc w:val="both"/>
        <w:rPr>
          <w:noProof/>
          <w:highlight w:val="yellow"/>
          <w:lang w:val="sr-Cyrl-CS"/>
        </w:rPr>
      </w:pPr>
    </w:p>
    <w:p w14:paraId="20062212" w14:textId="77777777" w:rsidR="00F80B46" w:rsidRDefault="00F80B46" w:rsidP="00036E78">
      <w:pPr>
        <w:ind w:left="360"/>
        <w:jc w:val="both"/>
        <w:rPr>
          <w:noProof/>
          <w:highlight w:val="yellow"/>
          <w:lang w:val="sr-Cyrl-CS"/>
        </w:rPr>
      </w:pPr>
    </w:p>
    <w:p w14:paraId="2655DE4A" w14:textId="77777777" w:rsidR="00F80B46" w:rsidRDefault="00F80B46" w:rsidP="00036E78">
      <w:pPr>
        <w:ind w:left="360"/>
        <w:jc w:val="both"/>
        <w:rPr>
          <w:noProof/>
          <w:highlight w:val="yellow"/>
          <w:lang w:val="sr-Cyrl-CS"/>
        </w:rPr>
      </w:pPr>
    </w:p>
    <w:p w14:paraId="473D76E1" w14:textId="77777777" w:rsidR="00F80B46" w:rsidRDefault="00F80B46" w:rsidP="00036E78">
      <w:pPr>
        <w:ind w:left="360"/>
        <w:jc w:val="both"/>
        <w:rPr>
          <w:noProof/>
          <w:highlight w:val="yellow"/>
          <w:lang w:val="sr-Cyrl-CS"/>
        </w:rPr>
      </w:pPr>
    </w:p>
    <w:p w14:paraId="1C065FD8" w14:textId="77777777" w:rsidR="00F80B46" w:rsidRDefault="00F80B46" w:rsidP="00036E78">
      <w:pPr>
        <w:ind w:left="360"/>
        <w:jc w:val="both"/>
        <w:rPr>
          <w:noProof/>
          <w:highlight w:val="yellow"/>
          <w:lang w:val="sr-Cyrl-CS"/>
        </w:rPr>
      </w:pPr>
    </w:p>
    <w:p w14:paraId="3B97AD99" w14:textId="77777777" w:rsidR="00F80B46" w:rsidRDefault="00F80B46" w:rsidP="00036E78">
      <w:pPr>
        <w:ind w:left="360"/>
        <w:jc w:val="both"/>
        <w:rPr>
          <w:noProof/>
          <w:highlight w:val="yellow"/>
          <w:lang w:val="sr-Cyrl-CS"/>
        </w:rPr>
      </w:pPr>
    </w:p>
    <w:p w14:paraId="44EB8F0A" w14:textId="77777777" w:rsidR="00F80B46" w:rsidRDefault="00F80B46" w:rsidP="00036E78">
      <w:pPr>
        <w:ind w:left="360"/>
        <w:jc w:val="both"/>
        <w:rPr>
          <w:noProof/>
          <w:highlight w:val="yellow"/>
          <w:lang w:val="sr-Cyrl-CS"/>
        </w:rPr>
      </w:pPr>
    </w:p>
    <w:p w14:paraId="1BDB3EEA" w14:textId="77777777" w:rsidR="00F80B46" w:rsidRDefault="00F80B46" w:rsidP="00036E78">
      <w:pPr>
        <w:ind w:left="360"/>
        <w:jc w:val="both"/>
        <w:rPr>
          <w:noProof/>
          <w:highlight w:val="yellow"/>
          <w:lang w:val="sr-Cyrl-CS"/>
        </w:rPr>
      </w:pPr>
    </w:p>
    <w:p w14:paraId="45094709" w14:textId="77777777" w:rsidR="00F80B46" w:rsidRDefault="00F80B46" w:rsidP="00036E78">
      <w:pPr>
        <w:ind w:left="360"/>
        <w:jc w:val="both"/>
        <w:rPr>
          <w:noProof/>
          <w:highlight w:val="yellow"/>
          <w:lang w:val="sr-Cyrl-CS"/>
        </w:rPr>
      </w:pPr>
    </w:p>
    <w:p w14:paraId="0FF70EAC" w14:textId="77777777" w:rsidR="00F80B46" w:rsidRDefault="00F80B46" w:rsidP="00036E78">
      <w:pPr>
        <w:ind w:left="360"/>
        <w:jc w:val="both"/>
        <w:rPr>
          <w:noProof/>
          <w:highlight w:val="yellow"/>
          <w:lang w:val="sr-Cyrl-CS"/>
        </w:rPr>
      </w:pPr>
    </w:p>
    <w:p w14:paraId="6354B872" w14:textId="77777777" w:rsidR="00036E78" w:rsidRDefault="00036E78" w:rsidP="00036E78">
      <w:pPr>
        <w:rPr>
          <w:highlight w:val="yellow"/>
          <w:lang w:val="sr-Latn-CS"/>
        </w:rPr>
      </w:pPr>
    </w:p>
    <w:p w14:paraId="51D65B9A" w14:textId="77777777" w:rsidR="003E71AC" w:rsidRDefault="003E71AC" w:rsidP="00A07C4D">
      <w:pPr>
        <w:jc w:val="both"/>
        <w:rPr>
          <w:highlight w:val="yellow"/>
          <w:lang w:val="sr-Cyrl-CS"/>
        </w:rPr>
      </w:pPr>
    </w:p>
    <w:p w14:paraId="0D71379A" w14:textId="0C59FEDC" w:rsidR="003E71AC" w:rsidRDefault="003E71AC" w:rsidP="004B0A93">
      <w:pPr>
        <w:jc w:val="both"/>
        <w:rPr>
          <w:color w:val="FF0000"/>
          <w:lang w:val="sr-Cyrl-CS"/>
        </w:rPr>
      </w:pPr>
      <w:bookmarkStart w:id="62" w:name="_Toc375826009"/>
      <w:bookmarkStart w:id="63" w:name="_Toc389030816"/>
    </w:p>
    <w:p w14:paraId="1528BECC" w14:textId="77777777" w:rsidR="002D5005" w:rsidRDefault="002D5005" w:rsidP="004B0A93">
      <w:pPr>
        <w:jc w:val="both"/>
        <w:rPr>
          <w:color w:val="FF0000"/>
          <w:lang w:val="sr-Cyrl-CS"/>
        </w:rPr>
      </w:pPr>
    </w:p>
    <w:p w14:paraId="572C5387" w14:textId="77777777" w:rsidR="002D5005" w:rsidRDefault="002D5005" w:rsidP="004B0A93">
      <w:pPr>
        <w:jc w:val="both"/>
        <w:rPr>
          <w:color w:val="FF0000"/>
          <w:lang w:val="sr-Cyrl-CS"/>
        </w:rPr>
      </w:pPr>
    </w:p>
    <w:p w14:paraId="5A8D3D74" w14:textId="77777777" w:rsidR="002D5005" w:rsidRDefault="002D5005" w:rsidP="004B0A93">
      <w:pPr>
        <w:jc w:val="both"/>
        <w:rPr>
          <w:color w:val="FF0000"/>
          <w:lang w:val="sr-Cyrl-CS"/>
        </w:rPr>
      </w:pPr>
    </w:p>
    <w:p w14:paraId="777B7C0E" w14:textId="77777777" w:rsidR="002D5005" w:rsidRDefault="002D5005" w:rsidP="004B0A93">
      <w:pPr>
        <w:jc w:val="both"/>
        <w:rPr>
          <w:color w:val="FF0000"/>
          <w:lang w:val="sr-Cyrl-CS"/>
        </w:rPr>
      </w:pPr>
    </w:p>
    <w:p w14:paraId="57531B06" w14:textId="77777777" w:rsidR="002D5005" w:rsidRDefault="002D5005" w:rsidP="004B0A93">
      <w:pPr>
        <w:jc w:val="both"/>
        <w:rPr>
          <w:color w:val="FF0000"/>
          <w:lang w:val="sr-Cyrl-CS"/>
        </w:rPr>
      </w:pPr>
    </w:p>
    <w:p w14:paraId="2A408B46" w14:textId="77777777" w:rsidR="002D5005" w:rsidRDefault="002D5005" w:rsidP="004B0A93">
      <w:pPr>
        <w:jc w:val="both"/>
        <w:rPr>
          <w:color w:val="FF0000"/>
          <w:lang w:val="sr-Cyrl-CS"/>
        </w:rPr>
      </w:pPr>
    </w:p>
    <w:p w14:paraId="092BCAF5" w14:textId="77777777" w:rsidR="002D5005" w:rsidRDefault="002D5005" w:rsidP="004B0A93">
      <w:pPr>
        <w:jc w:val="both"/>
        <w:rPr>
          <w:color w:val="FF0000"/>
          <w:lang w:val="sr-Cyrl-CS"/>
        </w:rPr>
      </w:pPr>
    </w:p>
    <w:p w14:paraId="7015DA44" w14:textId="77777777" w:rsidR="002D5005" w:rsidRDefault="002D5005" w:rsidP="004B0A93">
      <w:pPr>
        <w:jc w:val="both"/>
        <w:rPr>
          <w:color w:val="FF0000"/>
          <w:lang w:val="sr-Cyrl-CS"/>
        </w:rPr>
      </w:pPr>
    </w:p>
    <w:p w14:paraId="11634490" w14:textId="77777777" w:rsidR="002D5005" w:rsidRDefault="002D5005" w:rsidP="004B0A93">
      <w:pPr>
        <w:jc w:val="both"/>
        <w:rPr>
          <w:color w:val="FF0000"/>
          <w:lang w:val="sr-Cyrl-CS"/>
        </w:rPr>
      </w:pPr>
    </w:p>
    <w:p w14:paraId="284A0455" w14:textId="77777777" w:rsidR="002D5005" w:rsidRDefault="002D5005" w:rsidP="004B0A93">
      <w:pPr>
        <w:jc w:val="both"/>
        <w:rPr>
          <w:color w:val="FF0000"/>
          <w:lang w:val="sr-Cyrl-CS"/>
        </w:rPr>
      </w:pPr>
    </w:p>
    <w:p w14:paraId="7392F956" w14:textId="77777777" w:rsidR="003755D2" w:rsidRDefault="003755D2" w:rsidP="004B0A93">
      <w:pPr>
        <w:jc w:val="both"/>
        <w:rPr>
          <w:b/>
          <w:bCs/>
          <w:sz w:val="28"/>
          <w:szCs w:val="28"/>
          <w:lang w:val="hr-HR"/>
        </w:rPr>
      </w:pPr>
    </w:p>
    <w:p w14:paraId="70A43336" w14:textId="77777777" w:rsidR="003041D9" w:rsidRPr="003041D9" w:rsidRDefault="00B819C7" w:rsidP="003041D9">
      <w:pPr>
        <w:pStyle w:val="Heading1"/>
        <w:rPr>
          <w:b w:val="0"/>
          <w:noProof/>
        </w:rPr>
      </w:pPr>
      <w:bookmarkStart w:id="64" w:name="_Toc448222240"/>
      <w:bookmarkStart w:id="65" w:name="_Toc477327712"/>
      <w:bookmarkStart w:id="66" w:name="_Toc477327995"/>
      <w:bookmarkStart w:id="67" w:name="_Toc477328724"/>
      <w:bookmarkStart w:id="68" w:name="_Toc477329195"/>
      <w:bookmarkStart w:id="69" w:name="_Toc479747427"/>
      <w:r w:rsidRPr="00CC366C">
        <w:lastRenderedPageBreak/>
        <w:t>МОДЕЛ УГОВОРА</w:t>
      </w:r>
      <w:bookmarkEnd w:id="62"/>
      <w:bookmarkEnd w:id="63"/>
      <w:bookmarkEnd w:id="64"/>
      <w:bookmarkEnd w:id="65"/>
      <w:bookmarkEnd w:id="66"/>
      <w:bookmarkEnd w:id="67"/>
      <w:bookmarkEnd w:id="68"/>
      <w:bookmarkEnd w:id="69"/>
    </w:p>
    <w:p w14:paraId="4A1AB850" w14:textId="77777777" w:rsidR="003041D9" w:rsidRPr="003041D9" w:rsidRDefault="003041D9" w:rsidP="003041D9">
      <w:pPr>
        <w:pStyle w:val="Heading1"/>
        <w:numPr>
          <w:ilvl w:val="0"/>
          <w:numId w:val="0"/>
        </w:numPr>
        <w:ind w:left="360"/>
        <w:jc w:val="left"/>
        <w:rPr>
          <w:b w:val="0"/>
          <w:noProof/>
        </w:rPr>
      </w:pPr>
    </w:p>
    <w:p w14:paraId="771237A4" w14:textId="77777777" w:rsidR="007074A1" w:rsidRPr="0051726B" w:rsidRDefault="007074A1" w:rsidP="007074A1">
      <w:pPr>
        <w:spacing w:before="100" w:beforeAutospacing="1" w:line="210" w:lineRule="atLeast"/>
        <w:ind w:firstLine="720"/>
        <w:contextualSpacing/>
        <w:jc w:val="both"/>
        <w:rPr>
          <w:b/>
          <w:noProof/>
          <w:lang w:val="sr-Cyrl-RS"/>
        </w:rPr>
      </w:pPr>
      <w:bookmarkStart w:id="70" w:name="_Toc375826010"/>
      <w:bookmarkStart w:id="71"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0ED9800" w14:textId="77777777" w:rsidR="007074A1" w:rsidRPr="0051726B" w:rsidRDefault="007074A1" w:rsidP="007074A1">
      <w:pPr>
        <w:jc w:val="center"/>
        <w:rPr>
          <w:noProof/>
        </w:rPr>
      </w:pPr>
    </w:p>
    <w:p w14:paraId="05ECF06D" w14:textId="77777777" w:rsidR="007074A1" w:rsidRPr="0051726B" w:rsidRDefault="007074A1" w:rsidP="007074A1">
      <w:pPr>
        <w:jc w:val="center"/>
        <w:rPr>
          <w:b/>
          <w:noProof/>
        </w:rPr>
      </w:pPr>
      <w:r w:rsidRPr="0051726B">
        <w:rPr>
          <w:b/>
          <w:noProof/>
        </w:rPr>
        <w:t>УГОВОР</w:t>
      </w:r>
    </w:p>
    <w:p w14:paraId="6DD03074" w14:textId="77777777" w:rsidR="007074A1" w:rsidRPr="00447247" w:rsidRDefault="007074A1" w:rsidP="007074A1">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79-18-О</w:t>
      </w:r>
    </w:p>
    <w:p w14:paraId="66DFCE72" w14:textId="77777777" w:rsidR="007074A1" w:rsidRPr="0051726B" w:rsidRDefault="007074A1" w:rsidP="007074A1">
      <w:pPr>
        <w:rPr>
          <w:noProof/>
        </w:rPr>
      </w:pPr>
    </w:p>
    <w:p w14:paraId="32FFD271" w14:textId="77777777" w:rsidR="007074A1" w:rsidRPr="0051726B" w:rsidRDefault="007074A1" w:rsidP="007074A1">
      <w:pPr>
        <w:rPr>
          <w:noProof/>
        </w:rPr>
      </w:pPr>
      <w:r w:rsidRPr="0051726B">
        <w:rPr>
          <w:noProof/>
        </w:rPr>
        <w:t xml:space="preserve">Уговорне стране: </w:t>
      </w:r>
    </w:p>
    <w:p w14:paraId="1B390987" w14:textId="77777777" w:rsidR="007074A1" w:rsidRPr="0051726B" w:rsidRDefault="007074A1" w:rsidP="007074A1">
      <w:pPr>
        <w:rPr>
          <w:noProof/>
        </w:rPr>
      </w:pPr>
    </w:p>
    <w:p w14:paraId="762F36AA" w14:textId="77777777" w:rsidR="007074A1" w:rsidRPr="0051726B" w:rsidRDefault="007074A1" w:rsidP="007074A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C51018F" w14:textId="77777777" w:rsidR="007074A1" w:rsidRPr="0051726B" w:rsidRDefault="007074A1" w:rsidP="007074A1">
      <w:pPr>
        <w:ind w:left="720"/>
        <w:jc w:val="both"/>
        <w:rPr>
          <w:noProof/>
        </w:rPr>
      </w:pPr>
      <w:r w:rsidRPr="0051726B">
        <w:rPr>
          <w:noProof/>
        </w:rPr>
        <w:t>ПИБ: 101696893 Матични број: 08664161,</w:t>
      </w:r>
    </w:p>
    <w:p w14:paraId="1AB590B6" w14:textId="77777777" w:rsidR="007074A1" w:rsidRPr="0051726B" w:rsidRDefault="007074A1" w:rsidP="007074A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27D4DB7" w14:textId="77777777" w:rsidR="007074A1" w:rsidRPr="0051726B" w:rsidRDefault="007074A1" w:rsidP="007074A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C1B36C7" w14:textId="77777777" w:rsidR="007074A1" w:rsidRPr="0051726B" w:rsidRDefault="007074A1" w:rsidP="007074A1">
      <w:pPr>
        <w:jc w:val="both"/>
        <w:rPr>
          <w:noProof/>
        </w:rPr>
      </w:pPr>
    </w:p>
    <w:p w14:paraId="1B114D35" w14:textId="77777777" w:rsidR="007074A1" w:rsidRPr="0051726B" w:rsidRDefault="007074A1" w:rsidP="007074A1">
      <w:pPr>
        <w:numPr>
          <w:ilvl w:val="0"/>
          <w:numId w:val="3"/>
        </w:numPr>
        <w:jc w:val="both"/>
        <w:rPr>
          <w:noProof/>
        </w:rPr>
      </w:pPr>
      <w:r w:rsidRPr="0051726B">
        <w:rPr>
          <w:noProof/>
        </w:rPr>
        <w:t>____________________________________________________________________,</w:t>
      </w:r>
    </w:p>
    <w:p w14:paraId="01CBA6BA" w14:textId="77777777" w:rsidR="007074A1" w:rsidRPr="0051726B" w:rsidRDefault="007074A1" w:rsidP="007074A1">
      <w:pPr>
        <w:jc w:val="center"/>
      </w:pPr>
      <w:r w:rsidRPr="0051726B">
        <w:rPr>
          <w:noProof/>
        </w:rPr>
        <w:t>(</w:t>
      </w:r>
      <w:r w:rsidRPr="0051726B">
        <w:rPr>
          <w:i/>
          <w:noProof/>
        </w:rPr>
        <w:t>назив и адреса)</w:t>
      </w:r>
    </w:p>
    <w:p w14:paraId="7CC7D115" w14:textId="77777777" w:rsidR="007074A1" w:rsidRPr="0051726B" w:rsidRDefault="007074A1" w:rsidP="007074A1">
      <w:pPr>
        <w:ind w:left="720"/>
        <w:jc w:val="both"/>
        <w:rPr>
          <w:noProof/>
        </w:rPr>
      </w:pPr>
      <w:r w:rsidRPr="0051726B">
        <w:rPr>
          <w:noProof/>
        </w:rPr>
        <w:t>ПИБ:.......................... Матични број: ........................................,</w:t>
      </w:r>
    </w:p>
    <w:p w14:paraId="18AD1695" w14:textId="77777777" w:rsidR="007074A1" w:rsidRPr="0051726B" w:rsidRDefault="007074A1" w:rsidP="007074A1">
      <w:pPr>
        <w:ind w:left="720"/>
        <w:jc w:val="both"/>
        <w:rPr>
          <w:noProof/>
        </w:rPr>
      </w:pPr>
      <w:r w:rsidRPr="0051726B">
        <w:rPr>
          <w:noProof/>
        </w:rPr>
        <w:t>Број рачуна: ............................................ Назив банке:......................................,</w:t>
      </w:r>
    </w:p>
    <w:p w14:paraId="43481796" w14:textId="77777777" w:rsidR="007074A1" w:rsidRPr="0051726B" w:rsidRDefault="007074A1" w:rsidP="007074A1">
      <w:pPr>
        <w:ind w:left="720"/>
        <w:jc w:val="both"/>
        <w:rPr>
          <w:noProof/>
        </w:rPr>
      </w:pPr>
      <w:r w:rsidRPr="0051726B">
        <w:rPr>
          <w:noProof/>
        </w:rPr>
        <w:t>Телефон:............................Телефакс:......................................</w:t>
      </w:r>
    </w:p>
    <w:p w14:paraId="3FBDBDF1" w14:textId="77777777" w:rsidR="007074A1" w:rsidRPr="0051726B" w:rsidRDefault="007074A1" w:rsidP="007074A1">
      <w:pPr>
        <w:ind w:left="720"/>
        <w:jc w:val="both"/>
        <w:rPr>
          <w:noProof/>
        </w:rPr>
      </w:pPr>
      <w:r w:rsidRPr="0051726B">
        <w:rPr>
          <w:noProof/>
        </w:rPr>
        <w:t>(у даљем тексту: добављач), кога заступа ________________________________ .</w:t>
      </w:r>
    </w:p>
    <w:p w14:paraId="6D2CA854" w14:textId="77777777" w:rsidR="007074A1" w:rsidRPr="0051726B" w:rsidRDefault="007074A1" w:rsidP="007074A1">
      <w:pPr>
        <w:jc w:val="both"/>
        <w:rPr>
          <w:noProof/>
          <w:lang w:val="sr-Cyrl-RS"/>
        </w:rPr>
      </w:pPr>
    </w:p>
    <w:p w14:paraId="6542A04A" w14:textId="77777777" w:rsidR="007074A1" w:rsidRPr="0051726B" w:rsidRDefault="007074A1" w:rsidP="007074A1">
      <w:pPr>
        <w:jc w:val="center"/>
        <w:outlineLvl w:val="0"/>
        <w:rPr>
          <w:noProof/>
        </w:rPr>
      </w:pPr>
      <w:r w:rsidRPr="0051726B">
        <w:rPr>
          <w:b/>
          <w:noProof/>
        </w:rPr>
        <w:t>Члан 1.</w:t>
      </w:r>
    </w:p>
    <w:p w14:paraId="480C27CD" w14:textId="77777777" w:rsidR="007074A1" w:rsidRPr="00447247" w:rsidRDefault="007074A1" w:rsidP="007074A1">
      <w:pPr>
        <w:pStyle w:val="Foote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5F3A6E">
        <w:rPr>
          <w:b/>
          <w:noProof/>
        </w:rPr>
        <w:t>Потрошни материјал за потребе стерилизације инфективног медицинског</w:t>
      </w:r>
      <w:r>
        <w:rPr>
          <w:b/>
          <w:noProof/>
          <w:lang w:val="sr-Cyrl-RS"/>
        </w:rPr>
        <w:t xml:space="preserve"> </w:t>
      </w:r>
      <w:r w:rsidRPr="005F3A6E">
        <w:rPr>
          <w:b/>
          <w:noProof/>
        </w:rPr>
        <w:t>отпада</w:t>
      </w:r>
      <w:r>
        <w:rPr>
          <w:b/>
          <w:noProof/>
          <w:lang w:val="sr-Cyrl-RS"/>
        </w:rPr>
        <w:t xml:space="preserve">, </w:t>
      </w:r>
      <w:r>
        <w:rPr>
          <w:noProof/>
        </w:rPr>
        <w:t xml:space="preserve">за </w:t>
      </w:r>
      <w:r>
        <w:rPr>
          <w:b/>
          <w:i/>
          <w:noProof/>
        </w:rPr>
        <w:t xml:space="preserve">партију бр. </w:t>
      </w:r>
      <w:r>
        <w:rPr>
          <w:b/>
          <w:i/>
          <w:noProof/>
          <w:lang w:val="sr-Cyrl-RS"/>
        </w:rPr>
        <w:t>___</w:t>
      </w:r>
      <w:r>
        <w:rPr>
          <w:noProof/>
        </w:rPr>
        <w:t>–</w:t>
      </w:r>
      <w:r>
        <w:rPr>
          <w:noProof/>
          <w:lang w:val="sr-Cyrl-RS"/>
        </w:rPr>
        <w:t>_______________________________________,</w:t>
      </w:r>
      <w:r>
        <w:rPr>
          <w:noProof/>
          <w:lang w:val="sr-Cyrl-CS"/>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79-18-О</w:t>
      </w:r>
      <w:r w:rsidRPr="0051726B">
        <w:t xml:space="preserve">, </w:t>
      </w:r>
      <w:r w:rsidRPr="0051726B">
        <w:rPr>
          <w:lang w:val="sr-Cyrl-RS"/>
        </w:rPr>
        <w:t>од дана ___________ године.</w:t>
      </w:r>
    </w:p>
    <w:p w14:paraId="155FB30D" w14:textId="77777777" w:rsidR="007074A1" w:rsidRPr="0051726B" w:rsidRDefault="007074A1" w:rsidP="007074A1">
      <w:pPr>
        <w:ind w:firstLine="720"/>
        <w:jc w:val="both"/>
        <w:rPr>
          <w:noProof/>
          <w:lang w:val="sr-Cyrl-RS"/>
        </w:rPr>
      </w:pPr>
    </w:p>
    <w:p w14:paraId="1364A974" w14:textId="77777777" w:rsidR="007074A1" w:rsidRPr="0051726B" w:rsidRDefault="007074A1" w:rsidP="007074A1">
      <w:pPr>
        <w:jc w:val="center"/>
        <w:outlineLvl w:val="0"/>
        <w:rPr>
          <w:b/>
          <w:noProof/>
        </w:rPr>
      </w:pPr>
      <w:r w:rsidRPr="0051726B">
        <w:rPr>
          <w:b/>
          <w:noProof/>
        </w:rPr>
        <w:t>Члан 2.</w:t>
      </w:r>
    </w:p>
    <w:p w14:paraId="17C595AB" w14:textId="77777777" w:rsidR="007074A1" w:rsidRPr="0051726B" w:rsidRDefault="007074A1" w:rsidP="007074A1">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20B8263" w14:textId="77777777" w:rsidR="007074A1" w:rsidRPr="0051726B" w:rsidRDefault="007074A1" w:rsidP="007074A1">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E95CB75" w14:textId="77777777" w:rsidR="007074A1" w:rsidRPr="0051726B" w:rsidRDefault="007074A1" w:rsidP="007074A1">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33AB29E3" w14:textId="77777777" w:rsidR="007074A1" w:rsidRPr="0051726B" w:rsidRDefault="007074A1" w:rsidP="007074A1">
      <w:pPr>
        <w:rPr>
          <w:noProof/>
          <w:lang w:val="sr-Cyrl-RS"/>
        </w:rPr>
      </w:pPr>
    </w:p>
    <w:p w14:paraId="4872AFE6" w14:textId="77777777" w:rsidR="007074A1" w:rsidRPr="0051726B" w:rsidRDefault="007074A1" w:rsidP="007074A1">
      <w:pPr>
        <w:jc w:val="center"/>
        <w:outlineLvl w:val="0"/>
        <w:rPr>
          <w:b/>
          <w:noProof/>
          <w:lang w:val="sr-Cyrl-RS"/>
        </w:rPr>
      </w:pPr>
      <w:r w:rsidRPr="0051726B">
        <w:rPr>
          <w:b/>
          <w:noProof/>
        </w:rPr>
        <w:t>Члан 3.</w:t>
      </w:r>
    </w:p>
    <w:p w14:paraId="72D2DA80" w14:textId="77777777" w:rsidR="007074A1" w:rsidRPr="00885936" w:rsidRDefault="007074A1" w:rsidP="007074A1">
      <w:pPr>
        <w:pStyle w:val="Footer"/>
        <w:jc w:val="both"/>
        <w:rPr>
          <w:noProof/>
          <w:lang w:val="sr-Cyrl-RS"/>
        </w:rPr>
      </w:pPr>
      <w:r w:rsidRPr="0051726B">
        <w:rPr>
          <w:noProof/>
          <w:lang w:val="sr-Cyrl-RS"/>
        </w:rPr>
        <w:t xml:space="preserve">          Добављач се</w:t>
      </w:r>
      <w:r w:rsidRPr="0051726B">
        <w:rPr>
          <w:noProof/>
        </w:rPr>
        <w:t xml:space="preserve"> </w:t>
      </w:r>
      <w:r w:rsidRPr="00447247">
        <w:rPr>
          <w:noProof/>
          <w:lang w:val="sr-Cyrl-RS"/>
        </w:rPr>
        <w:t>обавезује да испоручи п</w:t>
      </w:r>
      <w:r w:rsidRPr="00447247">
        <w:rPr>
          <w:noProof/>
        </w:rPr>
        <w:t>отрошни материјал за потребе стерилизације инфективног медицинског</w:t>
      </w:r>
      <w:r w:rsidRPr="00447247">
        <w:rPr>
          <w:noProof/>
          <w:lang w:val="sr-Cyrl-RS"/>
        </w:rPr>
        <w:t xml:space="preserve"> </w:t>
      </w:r>
      <w:r w:rsidRPr="00447247">
        <w:rPr>
          <w:noProof/>
        </w:rPr>
        <w:t>отпада</w:t>
      </w:r>
      <w:r w:rsidRPr="00447247">
        <w:rPr>
          <w:noProof/>
          <w:lang w:val="sr-Cyrl-RS"/>
        </w:rPr>
        <w:t xml:space="preserve"> </w:t>
      </w:r>
      <w:r>
        <w:rPr>
          <w:noProof/>
          <w:lang w:val="sr-Cyrl-RS"/>
        </w:rPr>
        <w:t>из</w:t>
      </w:r>
      <w:r>
        <w:rPr>
          <w:noProof/>
        </w:rPr>
        <w:t xml:space="preserve"> </w:t>
      </w:r>
      <w:r>
        <w:rPr>
          <w:b/>
          <w:i/>
          <w:noProof/>
        </w:rPr>
        <w:t>партиј</w:t>
      </w:r>
      <w:r>
        <w:rPr>
          <w:b/>
          <w:i/>
          <w:noProof/>
          <w:lang w:val="sr-Cyrl-RS"/>
        </w:rPr>
        <w:t>е</w:t>
      </w:r>
      <w:r>
        <w:rPr>
          <w:b/>
          <w:i/>
          <w:noProof/>
        </w:rPr>
        <w:t xml:space="preserve"> бр. </w:t>
      </w:r>
      <w:r>
        <w:rPr>
          <w:b/>
          <w:i/>
          <w:noProof/>
          <w:lang w:val="sr-Cyrl-RS"/>
        </w:rPr>
        <w:t>___</w:t>
      </w:r>
      <w:r>
        <w:rPr>
          <w:noProof/>
        </w:rPr>
        <w:t>–</w:t>
      </w:r>
      <w:r>
        <w:rPr>
          <w:noProof/>
          <w:lang w:val="sr-Cyrl-RS"/>
        </w:rPr>
        <w:t>_______________________________________(у даљем тексту: добра)</w:t>
      </w:r>
      <w:r>
        <w:rPr>
          <w:lang w:val="sr-Cyrl-BA"/>
        </w:rPr>
        <w:t xml:space="preserve">, </w:t>
      </w:r>
      <w:r w:rsidRPr="0051726B">
        <w:rPr>
          <w:noProof/>
          <w:lang w:val="sr-Cyrl-RS"/>
        </w:rPr>
        <w:t xml:space="preserve">а </w:t>
      </w:r>
      <w:r w:rsidRPr="0051726B">
        <w:rPr>
          <w:noProof/>
        </w:rPr>
        <w:t xml:space="preserve">у свему према захтевима наручиоца </w:t>
      </w:r>
      <w:r>
        <w:rPr>
          <w:noProof/>
          <w:lang w:val="sr-Cyrl-RS"/>
        </w:rPr>
        <w:t xml:space="preserve">и техничкој спецификацији добара </w:t>
      </w:r>
      <w:r w:rsidRPr="0051726B">
        <w:rPr>
          <w:noProof/>
        </w:rPr>
        <w:t>из конкурсне документације</w:t>
      </w:r>
      <w:r w:rsidRPr="0051726B">
        <w:rPr>
          <w:noProof/>
          <w:lang w:val="en-US"/>
        </w:rPr>
        <w:t>.</w:t>
      </w:r>
    </w:p>
    <w:p w14:paraId="1E155970" w14:textId="77777777" w:rsidR="007074A1" w:rsidRPr="00885936" w:rsidRDefault="007074A1" w:rsidP="007074A1">
      <w:pPr>
        <w:ind w:firstLine="708"/>
        <w:jc w:val="both"/>
        <w:rPr>
          <w:iCs/>
          <w:lang w:val="sr-Cyrl-R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72 часа),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Pr>
          <w:iCs/>
          <w:lang w:val="sr-Cyrl-RS"/>
        </w:rPr>
        <w:t>.</w:t>
      </w:r>
      <w:proofErr w:type="gramEnd"/>
    </w:p>
    <w:p w14:paraId="3414D79C" w14:textId="77777777" w:rsidR="007074A1" w:rsidRDefault="007074A1" w:rsidP="007074A1">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 xml:space="preserve">на основу писаног захтева који наручилац доставља добављачу путем електронске поште на адресу </w:t>
      </w:r>
      <w:r w:rsidRPr="0051726B">
        <w:rPr>
          <w:noProof/>
        </w:rPr>
        <w:lastRenderedPageBreak/>
        <w:t>_________________, а уколико то из било ког разлога није могуће, путем телефакса на број ___________________.</w:t>
      </w:r>
    </w:p>
    <w:p w14:paraId="1EA03ECF" w14:textId="77777777" w:rsidR="007074A1" w:rsidRPr="00055E48" w:rsidRDefault="007074A1" w:rsidP="007074A1">
      <w:pPr>
        <w:jc w:val="both"/>
        <w:rPr>
          <w:b/>
          <w:noProof/>
          <w:lang w:val="sr-Cyrl-RS"/>
        </w:rPr>
      </w:pPr>
    </w:p>
    <w:p w14:paraId="04965B74" w14:textId="77777777" w:rsidR="007074A1" w:rsidRPr="0051726B" w:rsidRDefault="007074A1" w:rsidP="007074A1">
      <w:pPr>
        <w:tabs>
          <w:tab w:val="center" w:pos="4536"/>
          <w:tab w:val="left" w:pos="5644"/>
        </w:tabs>
        <w:outlineLvl w:val="0"/>
        <w:rPr>
          <w:b/>
          <w:noProof/>
        </w:rPr>
      </w:pPr>
      <w:r w:rsidRPr="0051726B">
        <w:rPr>
          <w:b/>
          <w:noProof/>
        </w:rPr>
        <w:tab/>
        <w:t>Члан 4.</w:t>
      </w:r>
      <w:r w:rsidRPr="0051726B">
        <w:rPr>
          <w:b/>
          <w:noProof/>
        </w:rPr>
        <w:tab/>
      </w:r>
    </w:p>
    <w:p w14:paraId="173F12DC" w14:textId="77777777" w:rsidR="007074A1" w:rsidRPr="0051726B" w:rsidRDefault="007074A1" w:rsidP="007074A1">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69C351B8" w14:textId="77777777" w:rsidR="007074A1" w:rsidRPr="0051726B" w:rsidRDefault="007074A1" w:rsidP="007074A1">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0522EAD8" w14:textId="77777777" w:rsidR="007074A1" w:rsidRPr="0051726B" w:rsidRDefault="007074A1" w:rsidP="007074A1">
      <w:pPr>
        <w:jc w:val="both"/>
        <w:rPr>
          <w:bCs/>
          <w:noProof/>
          <w:lang w:val="sr-Cyrl-RS"/>
        </w:rPr>
      </w:pPr>
    </w:p>
    <w:p w14:paraId="279822A2" w14:textId="77777777" w:rsidR="007074A1" w:rsidRDefault="007074A1" w:rsidP="007074A1">
      <w:pPr>
        <w:ind w:firstLine="708"/>
        <w:jc w:val="center"/>
        <w:rPr>
          <w:b/>
          <w:noProof/>
          <w:lang w:val="sr-Cyrl-RS"/>
        </w:rPr>
      </w:pPr>
      <w:r w:rsidRPr="0051726B">
        <w:rPr>
          <w:b/>
          <w:noProof/>
        </w:rPr>
        <w:t>Члан 5.</w:t>
      </w:r>
    </w:p>
    <w:p w14:paraId="1275633E" w14:textId="77777777" w:rsidR="007074A1" w:rsidRPr="00AB5900" w:rsidRDefault="007074A1" w:rsidP="007074A1">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3C6CF274" w14:textId="77777777" w:rsidR="007074A1" w:rsidRPr="00AB5900" w:rsidRDefault="007074A1" w:rsidP="007074A1">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RS"/>
        </w:rPr>
        <w:t>,</w:t>
      </w:r>
      <w:r>
        <w:rPr>
          <w:b w:val="0"/>
          <w:noProof/>
          <w:lang w:val="sr-Cyrl-CS"/>
        </w:rPr>
        <w:t xml:space="preserve"> од дана доставе </w:t>
      </w:r>
      <w:r w:rsidRPr="00AB5900">
        <w:rPr>
          <w:b w:val="0"/>
          <w:noProof/>
          <w:lang w:val="sr-Latn-RS"/>
        </w:rPr>
        <w:t>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3A9E1712" w14:textId="77777777" w:rsidR="007074A1" w:rsidRPr="00AB5900" w:rsidRDefault="007074A1" w:rsidP="007074A1">
      <w:pPr>
        <w:ind w:firstLine="708"/>
        <w:jc w:val="both"/>
        <w:outlineLvl w:val="0"/>
        <w:rPr>
          <w:noProof/>
          <w:lang w:val="sr-Cyrl-RS"/>
        </w:rPr>
      </w:pPr>
      <w:r w:rsidRPr="00AB5900">
        <w:rPr>
          <w:noProof/>
          <w:lang w:val="sr-Cyrl-CS"/>
        </w:rPr>
        <w:t>Добављач се обавезује да рачун достави преко писарнице наручиоца, адресирано на седиште наручиоца.</w:t>
      </w:r>
    </w:p>
    <w:p w14:paraId="5DE7D997" w14:textId="77777777" w:rsidR="007074A1" w:rsidRPr="00AB5900" w:rsidRDefault="007074A1" w:rsidP="007074A1">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22935DB5" w14:textId="77777777" w:rsidR="007074A1" w:rsidRPr="00AB5900" w:rsidRDefault="007074A1" w:rsidP="007074A1">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0A7EB928" w14:textId="77777777" w:rsidR="007074A1" w:rsidRPr="0051726B" w:rsidRDefault="007074A1" w:rsidP="007074A1">
      <w:pPr>
        <w:outlineLvl w:val="0"/>
        <w:rPr>
          <w:b/>
          <w:noProof/>
          <w:lang w:val="sr-Cyrl-RS"/>
        </w:rPr>
      </w:pPr>
    </w:p>
    <w:p w14:paraId="3A91E330" w14:textId="77777777" w:rsidR="007074A1" w:rsidRPr="0051726B" w:rsidRDefault="007074A1" w:rsidP="007074A1">
      <w:pPr>
        <w:jc w:val="center"/>
        <w:outlineLvl w:val="0"/>
        <w:rPr>
          <w:noProof/>
          <w:lang w:val="sr-Cyrl-CS"/>
        </w:rPr>
      </w:pPr>
      <w:r w:rsidRPr="0051726B">
        <w:rPr>
          <w:b/>
          <w:noProof/>
          <w:lang w:val="en-US"/>
        </w:rPr>
        <w:t>Члан 6.</w:t>
      </w:r>
    </w:p>
    <w:p w14:paraId="09C56FFF" w14:textId="77777777" w:rsidR="007074A1" w:rsidRPr="0051726B" w:rsidRDefault="007074A1" w:rsidP="007074A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6664F04" w14:textId="77777777" w:rsidR="007074A1" w:rsidRPr="0051726B" w:rsidRDefault="007074A1" w:rsidP="007074A1">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DF2544C" w14:textId="77777777" w:rsidR="007074A1" w:rsidRPr="0051726B" w:rsidRDefault="007074A1" w:rsidP="007074A1">
      <w:pPr>
        <w:jc w:val="both"/>
        <w:rPr>
          <w:b/>
          <w:noProof/>
          <w:lang w:val="sr-Cyrl-RS"/>
        </w:rPr>
      </w:pPr>
    </w:p>
    <w:p w14:paraId="6498CD96" w14:textId="77777777" w:rsidR="007074A1" w:rsidRPr="0051726B" w:rsidRDefault="007074A1" w:rsidP="007074A1">
      <w:pPr>
        <w:pStyle w:val="BodyTextIndent"/>
        <w:ind w:left="0" w:firstLine="0"/>
        <w:jc w:val="center"/>
        <w:outlineLvl w:val="0"/>
        <w:rPr>
          <w:noProof/>
          <w:color w:val="000000" w:themeColor="text1"/>
        </w:rPr>
      </w:pPr>
      <w:bookmarkStart w:id="72"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2"/>
    </w:p>
    <w:p w14:paraId="5513D57F" w14:textId="77777777" w:rsidR="007074A1" w:rsidRPr="0051726B" w:rsidRDefault="007074A1" w:rsidP="007074A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4F25974" w14:textId="77777777" w:rsidR="007074A1" w:rsidRPr="0051726B" w:rsidRDefault="007074A1" w:rsidP="007074A1">
      <w:pPr>
        <w:ind w:firstLine="720"/>
        <w:jc w:val="both"/>
        <w:rPr>
          <w:noProof/>
        </w:rPr>
      </w:pPr>
      <w:r w:rsidRPr="0051726B">
        <w:rPr>
          <w:noProof/>
        </w:rPr>
        <w:t>Сва обавештења која нису дата у писаном облику неће производити правно дејство.</w:t>
      </w:r>
    </w:p>
    <w:p w14:paraId="105E9BB3" w14:textId="77777777" w:rsidR="007074A1" w:rsidRPr="0051726B" w:rsidRDefault="007074A1" w:rsidP="007074A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887CC5D" w14:textId="77777777" w:rsidR="007074A1" w:rsidRPr="0051726B" w:rsidRDefault="007074A1" w:rsidP="007074A1">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CB7D750" w14:textId="77777777" w:rsidR="007074A1" w:rsidRPr="0051726B" w:rsidRDefault="007074A1" w:rsidP="007074A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3CBF580" w14:textId="77777777" w:rsidR="007074A1" w:rsidRPr="0051726B" w:rsidRDefault="007074A1" w:rsidP="007074A1">
      <w:pPr>
        <w:jc w:val="both"/>
        <w:rPr>
          <w:b/>
          <w:noProof/>
          <w:color w:val="000000" w:themeColor="text1"/>
          <w:lang w:val="sr-Cyrl-RS"/>
        </w:rPr>
      </w:pPr>
    </w:p>
    <w:p w14:paraId="6295F661" w14:textId="77777777" w:rsidR="007074A1" w:rsidRPr="0051726B" w:rsidRDefault="007074A1" w:rsidP="007074A1">
      <w:pPr>
        <w:jc w:val="center"/>
        <w:outlineLvl w:val="0"/>
        <w:rPr>
          <w:b/>
          <w:noProof/>
          <w:color w:val="000000" w:themeColor="text1"/>
          <w:lang w:val="sr-Cyrl-RS"/>
        </w:rPr>
      </w:pPr>
      <w:bookmarkStart w:id="73" w:name="_Toc380740085"/>
      <w:bookmarkStart w:id="74" w:name="_Toc389742047"/>
      <w:bookmarkStart w:id="75"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3"/>
      <w:bookmarkEnd w:id="74"/>
      <w:bookmarkEnd w:id="75"/>
    </w:p>
    <w:p w14:paraId="2E19E100" w14:textId="77777777" w:rsidR="007074A1" w:rsidRDefault="007074A1" w:rsidP="007074A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31D976D9" w14:textId="77777777" w:rsidR="007074A1" w:rsidRDefault="007074A1" w:rsidP="007074A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EB11EFF" w14:textId="77777777" w:rsidR="007074A1" w:rsidRDefault="007074A1" w:rsidP="007074A1">
      <w:pPr>
        <w:ind w:firstLine="720"/>
        <w:jc w:val="both"/>
      </w:pPr>
    </w:p>
    <w:p w14:paraId="6BFF175E" w14:textId="77777777" w:rsidR="007074A1" w:rsidRDefault="007074A1" w:rsidP="007074A1">
      <w:pPr>
        <w:ind w:firstLine="720"/>
        <w:jc w:val="both"/>
      </w:pPr>
      <w:r>
        <w:t>Наручилац ће дозволити измене уговора у следећим ситуацијама:</w:t>
      </w:r>
    </w:p>
    <w:p w14:paraId="34305F38" w14:textId="77777777" w:rsidR="007074A1" w:rsidRDefault="007074A1" w:rsidP="007074A1">
      <w:pPr>
        <w:ind w:firstLine="720"/>
        <w:jc w:val="both"/>
      </w:pPr>
    </w:p>
    <w:p w14:paraId="3EC1BABD" w14:textId="77777777" w:rsidR="007074A1" w:rsidRDefault="007074A1" w:rsidP="007074A1">
      <w:pPr>
        <w:pStyle w:val="ListParagraph"/>
        <w:numPr>
          <w:ilvl w:val="0"/>
          <w:numId w:val="1"/>
        </w:numPr>
        <w:jc w:val="both"/>
      </w:pPr>
      <w:r>
        <w:t>Уколико се повећа обим предмета јавне набавке због непредвиђених околности;</w:t>
      </w:r>
    </w:p>
    <w:p w14:paraId="2925C4DF" w14:textId="77777777" w:rsidR="007074A1" w:rsidRDefault="007074A1" w:rsidP="007074A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8FE5B2E" w14:textId="77777777" w:rsidR="007074A1" w:rsidRDefault="007074A1" w:rsidP="007074A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0FCC815" w14:textId="77777777" w:rsidR="007074A1" w:rsidRDefault="007074A1" w:rsidP="007074A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C949556" w14:textId="77777777" w:rsidR="007074A1" w:rsidRPr="0051726B" w:rsidRDefault="007074A1" w:rsidP="007074A1">
      <w:pPr>
        <w:outlineLvl w:val="0"/>
        <w:rPr>
          <w:b/>
          <w:noProof/>
          <w:color w:val="000000" w:themeColor="text1"/>
          <w:lang w:val="sr-Cyrl-RS"/>
        </w:rPr>
      </w:pPr>
    </w:p>
    <w:p w14:paraId="2B31D790" w14:textId="77777777" w:rsidR="007074A1" w:rsidRPr="0051726B" w:rsidRDefault="007074A1" w:rsidP="007074A1">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227888E" w14:textId="77777777" w:rsidR="007074A1" w:rsidRPr="0051726B" w:rsidRDefault="007074A1" w:rsidP="007074A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1AE6FE0" w14:textId="77777777" w:rsidR="007074A1" w:rsidRPr="0051726B" w:rsidRDefault="007074A1" w:rsidP="007074A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C06B860" w14:textId="77777777" w:rsidR="007074A1" w:rsidRPr="0051726B" w:rsidRDefault="007074A1" w:rsidP="007074A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8DBDFBD" w14:textId="77777777" w:rsidR="007074A1" w:rsidRPr="0051726B" w:rsidRDefault="007074A1" w:rsidP="007074A1">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6233D96" w14:textId="77777777" w:rsidR="007074A1" w:rsidRPr="0051726B" w:rsidRDefault="007074A1" w:rsidP="007074A1">
      <w:pPr>
        <w:jc w:val="center"/>
        <w:outlineLvl w:val="0"/>
        <w:rPr>
          <w:b/>
          <w:noProof/>
          <w:color w:val="000000" w:themeColor="text1"/>
        </w:rPr>
      </w:pPr>
    </w:p>
    <w:p w14:paraId="30FE7AEF" w14:textId="77777777" w:rsidR="007074A1" w:rsidRPr="0051726B" w:rsidRDefault="007074A1" w:rsidP="007074A1">
      <w:pPr>
        <w:jc w:val="center"/>
        <w:outlineLvl w:val="0"/>
        <w:rPr>
          <w:b/>
          <w:noProof/>
          <w:color w:val="000000" w:themeColor="text1"/>
          <w:lang w:val="sr-Cyrl-RS"/>
        </w:rPr>
      </w:pPr>
      <w:r w:rsidRPr="0051726B">
        <w:rPr>
          <w:b/>
          <w:noProof/>
          <w:color w:val="000000" w:themeColor="text1"/>
          <w:lang w:val="sr-Cyrl-RS"/>
        </w:rPr>
        <w:t>Члан 10.</w:t>
      </w:r>
    </w:p>
    <w:p w14:paraId="2DBEFBB1" w14:textId="77777777" w:rsidR="007074A1" w:rsidRPr="0051726B" w:rsidRDefault="007074A1" w:rsidP="007074A1">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12CA791D" w14:textId="77777777" w:rsidR="007074A1" w:rsidRPr="0051726B" w:rsidRDefault="007074A1" w:rsidP="007074A1">
      <w:pPr>
        <w:pStyle w:val="NoSpacing"/>
        <w:ind w:firstLine="708"/>
        <w:jc w:val="both"/>
        <w:rPr>
          <w:noProof/>
        </w:rPr>
      </w:pPr>
      <w:r w:rsidRPr="0051726B">
        <w:rPr>
          <w:noProof/>
        </w:rPr>
        <w:lastRenderedPageBreak/>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7C950FC5" w14:textId="77777777" w:rsidR="007074A1" w:rsidRPr="0051726B" w:rsidRDefault="007074A1" w:rsidP="007074A1">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D8AE848" w14:textId="77777777" w:rsidR="007074A1" w:rsidRPr="0051726B" w:rsidRDefault="007074A1" w:rsidP="007074A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4FE0BC4" w14:textId="77777777" w:rsidR="007074A1" w:rsidRPr="0051726B" w:rsidRDefault="007074A1" w:rsidP="007074A1">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3116308D" w14:textId="2DC3E3BC" w:rsidR="007074A1" w:rsidRPr="0051726B" w:rsidRDefault="007074A1" w:rsidP="007074A1">
      <w:pPr>
        <w:pStyle w:val="NoSpacing"/>
        <w:numPr>
          <w:ilvl w:val="0"/>
          <w:numId w:val="48"/>
        </w:numPr>
        <w:jc w:val="both"/>
        <w:rPr>
          <w:noProof/>
        </w:rPr>
      </w:pPr>
      <w:r w:rsidRPr="0051726B">
        <w:rPr>
          <w:noProof/>
        </w:rPr>
        <w:t>да једнострано раскине овај уговор и да наплати средств</w:t>
      </w:r>
      <w:r w:rsidR="000B747C">
        <w:rPr>
          <w:noProof/>
          <w:lang w:val="sr-Cyrl-RS"/>
        </w:rPr>
        <w:t>о</w:t>
      </w:r>
      <w:r w:rsidRPr="0051726B">
        <w:rPr>
          <w:noProof/>
        </w:rPr>
        <w:t xml:space="preserve"> обезбеђења из члана </w:t>
      </w:r>
      <w:r w:rsidRPr="0051726B">
        <w:rPr>
          <w:noProof/>
          <w:lang w:val="sr-Cyrl-RS"/>
        </w:rPr>
        <w:t>6</w:t>
      </w:r>
      <w:r w:rsidRPr="0051726B">
        <w:rPr>
          <w:noProof/>
        </w:rPr>
        <w:t>. овог уговора.</w:t>
      </w:r>
    </w:p>
    <w:p w14:paraId="3B515C9A" w14:textId="77777777" w:rsidR="007074A1" w:rsidRPr="0051726B" w:rsidRDefault="007074A1" w:rsidP="007074A1">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B5A4F72" w14:textId="77777777" w:rsidR="007074A1" w:rsidRPr="0051726B" w:rsidRDefault="007074A1" w:rsidP="007074A1">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2A6978B" w14:textId="77777777" w:rsidR="007074A1" w:rsidRPr="0051726B" w:rsidRDefault="007074A1" w:rsidP="007074A1">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1C105BC8" w14:textId="77777777" w:rsidR="007074A1" w:rsidRPr="0051726B" w:rsidRDefault="007074A1" w:rsidP="007074A1">
      <w:pPr>
        <w:jc w:val="both"/>
        <w:rPr>
          <w:noProof/>
          <w:lang w:val="sr-Cyrl-RS"/>
        </w:rPr>
      </w:pPr>
    </w:p>
    <w:p w14:paraId="3A9DC88B" w14:textId="77777777" w:rsidR="007074A1" w:rsidRPr="0051726B" w:rsidRDefault="007074A1" w:rsidP="007074A1">
      <w:pPr>
        <w:jc w:val="center"/>
        <w:outlineLvl w:val="0"/>
        <w:rPr>
          <w:noProof/>
        </w:rPr>
      </w:pPr>
      <w:r w:rsidRPr="0051726B">
        <w:rPr>
          <w:b/>
          <w:noProof/>
        </w:rPr>
        <w:t xml:space="preserve">Члан </w:t>
      </w:r>
      <w:r w:rsidRPr="0051726B">
        <w:rPr>
          <w:b/>
          <w:noProof/>
          <w:lang w:val="sr-Cyrl-RS"/>
        </w:rPr>
        <w:t>11</w:t>
      </w:r>
      <w:r w:rsidRPr="0051726B">
        <w:rPr>
          <w:b/>
          <w:noProof/>
        </w:rPr>
        <w:t>.</w:t>
      </w:r>
    </w:p>
    <w:p w14:paraId="522361E0" w14:textId="77777777" w:rsidR="007074A1" w:rsidRPr="0051726B" w:rsidRDefault="007074A1" w:rsidP="007074A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326E9F00" w14:textId="77777777" w:rsidR="007074A1" w:rsidRPr="0051726B" w:rsidRDefault="007074A1" w:rsidP="007074A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8D6878F" w14:textId="77777777" w:rsidR="007074A1" w:rsidRPr="0051726B" w:rsidRDefault="007074A1" w:rsidP="007074A1">
      <w:pPr>
        <w:jc w:val="center"/>
        <w:outlineLvl w:val="0"/>
        <w:rPr>
          <w:noProof/>
          <w:lang w:val="sr-Cyrl-RS"/>
        </w:rPr>
      </w:pPr>
    </w:p>
    <w:p w14:paraId="391B5A82" w14:textId="77777777" w:rsidR="007074A1" w:rsidRPr="0051726B" w:rsidRDefault="007074A1" w:rsidP="007074A1">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6D724A36" w14:textId="6F071C2E" w:rsidR="007074A1" w:rsidRPr="007074A1" w:rsidRDefault="007074A1" w:rsidP="007074A1">
      <w:pPr>
        <w:ind w:firstLine="720"/>
        <w:jc w:val="both"/>
        <w:rPr>
          <w:noProof/>
          <w:lang w:val="sr-Cyrl-R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495EE6E" w14:textId="77777777" w:rsidR="007074A1" w:rsidRPr="0051726B" w:rsidRDefault="007074A1" w:rsidP="007074A1">
      <w:pPr>
        <w:jc w:val="center"/>
        <w:outlineLvl w:val="0"/>
        <w:rPr>
          <w:noProof/>
        </w:rPr>
      </w:pPr>
      <w:r w:rsidRPr="0051726B">
        <w:rPr>
          <w:b/>
          <w:noProof/>
        </w:rPr>
        <w:t>Члан 1</w:t>
      </w:r>
      <w:r w:rsidRPr="0051726B">
        <w:rPr>
          <w:b/>
          <w:noProof/>
          <w:lang w:val="sr-Cyrl-RS"/>
        </w:rPr>
        <w:t>3</w:t>
      </w:r>
      <w:r w:rsidRPr="0051726B">
        <w:rPr>
          <w:b/>
          <w:noProof/>
        </w:rPr>
        <w:t>.</w:t>
      </w:r>
    </w:p>
    <w:p w14:paraId="16E8D2B2" w14:textId="77777777" w:rsidR="007074A1" w:rsidRPr="0051726B" w:rsidRDefault="007074A1" w:rsidP="007074A1">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CE7BD3E" w14:textId="77777777" w:rsidR="007074A1" w:rsidRPr="0051726B" w:rsidRDefault="007074A1" w:rsidP="007074A1">
      <w:pPr>
        <w:jc w:val="center"/>
        <w:outlineLvl w:val="0"/>
        <w:rPr>
          <w:noProof/>
          <w:lang w:val="sr-Cyrl-RS"/>
        </w:rPr>
      </w:pPr>
    </w:p>
    <w:p w14:paraId="6153F7C5" w14:textId="77777777" w:rsidR="007074A1" w:rsidRPr="0051726B" w:rsidRDefault="007074A1" w:rsidP="007074A1">
      <w:pPr>
        <w:jc w:val="center"/>
        <w:outlineLvl w:val="0"/>
        <w:rPr>
          <w:noProof/>
        </w:rPr>
      </w:pPr>
      <w:r w:rsidRPr="0051726B">
        <w:rPr>
          <w:b/>
          <w:noProof/>
        </w:rPr>
        <w:t>Члан 1</w:t>
      </w:r>
      <w:r w:rsidRPr="0051726B">
        <w:rPr>
          <w:b/>
          <w:noProof/>
          <w:lang w:val="sr-Cyrl-RS"/>
        </w:rPr>
        <w:t>4</w:t>
      </w:r>
      <w:r w:rsidRPr="0051726B">
        <w:rPr>
          <w:b/>
          <w:noProof/>
        </w:rPr>
        <w:t>.</w:t>
      </w:r>
    </w:p>
    <w:p w14:paraId="6D553155" w14:textId="77777777" w:rsidR="007074A1" w:rsidRPr="0051726B" w:rsidRDefault="007074A1" w:rsidP="007074A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85271E0" w14:textId="77777777" w:rsidR="007074A1" w:rsidRPr="0051726B" w:rsidRDefault="007074A1" w:rsidP="007074A1">
      <w:pPr>
        <w:jc w:val="both"/>
        <w:rPr>
          <w:noProof/>
          <w:lang w:val="sr-Cyrl-RS"/>
        </w:rPr>
      </w:pPr>
    </w:p>
    <w:p w14:paraId="0DE7A314" w14:textId="77777777" w:rsidR="007074A1" w:rsidRPr="0051726B" w:rsidRDefault="007074A1" w:rsidP="007074A1">
      <w:pPr>
        <w:jc w:val="center"/>
        <w:outlineLvl w:val="0"/>
        <w:rPr>
          <w:noProof/>
        </w:rPr>
      </w:pPr>
      <w:r w:rsidRPr="0051726B">
        <w:rPr>
          <w:b/>
          <w:noProof/>
        </w:rPr>
        <w:t>Члан 1</w:t>
      </w:r>
      <w:r w:rsidRPr="0051726B">
        <w:rPr>
          <w:b/>
          <w:noProof/>
          <w:lang w:val="sr-Cyrl-RS"/>
        </w:rPr>
        <w:t>5</w:t>
      </w:r>
      <w:r w:rsidRPr="0051726B">
        <w:rPr>
          <w:b/>
          <w:noProof/>
        </w:rPr>
        <w:t>.</w:t>
      </w:r>
    </w:p>
    <w:p w14:paraId="0A67DDC2" w14:textId="77777777" w:rsidR="007074A1" w:rsidRDefault="007074A1" w:rsidP="007074A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8B91BDF" w14:textId="77777777" w:rsidR="007074A1" w:rsidRPr="007074A1" w:rsidRDefault="007074A1" w:rsidP="007074A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074A1" w:rsidRPr="0051726B" w14:paraId="28CBE84C" w14:textId="77777777" w:rsidTr="005F402E">
        <w:trPr>
          <w:trHeight w:val="347"/>
        </w:trPr>
        <w:tc>
          <w:tcPr>
            <w:tcW w:w="3216" w:type="dxa"/>
            <w:vAlign w:val="center"/>
          </w:tcPr>
          <w:p w14:paraId="306EF9C7" w14:textId="77777777" w:rsidR="007074A1" w:rsidRPr="0051726B" w:rsidRDefault="007074A1" w:rsidP="005F402E">
            <w:pPr>
              <w:jc w:val="center"/>
              <w:rPr>
                <w:noProof/>
              </w:rPr>
            </w:pPr>
            <w:r w:rsidRPr="0051726B">
              <w:rPr>
                <w:noProof/>
              </w:rPr>
              <w:t>ЗА ДОБАВЉАЧА:</w:t>
            </w:r>
          </w:p>
        </w:tc>
        <w:tc>
          <w:tcPr>
            <w:tcW w:w="2279" w:type="dxa"/>
          </w:tcPr>
          <w:p w14:paraId="2C7110E0" w14:textId="77777777" w:rsidR="007074A1" w:rsidRPr="0051726B" w:rsidRDefault="007074A1" w:rsidP="005F402E">
            <w:pPr>
              <w:jc w:val="center"/>
              <w:rPr>
                <w:noProof/>
              </w:rPr>
            </w:pPr>
          </w:p>
        </w:tc>
        <w:tc>
          <w:tcPr>
            <w:tcW w:w="3827" w:type="dxa"/>
            <w:vAlign w:val="center"/>
          </w:tcPr>
          <w:p w14:paraId="08A12317" w14:textId="77777777" w:rsidR="007074A1" w:rsidRPr="0051726B" w:rsidRDefault="007074A1" w:rsidP="005F402E">
            <w:pPr>
              <w:jc w:val="center"/>
              <w:rPr>
                <w:noProof/>
              </w:rPr>
            </w:pPr>
            <w:r w:rsidRPr="0051726B">
              <w:rPr>
                <w:noProof/>
              </w:rPr>
              <w:t>ЗА НАРУЧИОЦА:</w:t>
            </w:r>
          </w:p>
        </w:tc>
      </w:tr>
      <w:tr w:rsidR="007074A1" w:rsidRPr="0051726B" w14:paraId="67DE030C" w14:textId="77777777" w:rsidTr="005F402E">
        <w:trPr>
          <w:trHeight w:val="359"/>
        </w:trPr>
        <w:tc>
          <w:tcPr>
            <w:tcW w:w="3216" w:type="dxa"/>
            <w:vAlign w:val="center"/>
          </w:tcPr>
          <w:p w14:paraId="319B7544" w14:textId="77777777" w:rsidR="007074A1" w:rsidRPr="0051726B" w:rsidRDefault="007074A1" w:rsidP="005F402E">
            <w:pPr>
              <w:jc w:val="center"/>
              <w:rPr>
                <w:noProof/>
              </w:rPr>
            </w:pPr>
            <w:r w:rsidRPr="0051726B">
              <w:rPr>
                <w:noProof/>
              </w:rPr>
              <w:t>ДИРЕКТОР</w:t>
            </w:r>
          </w:p>
        </w:tc>
        <w:tc>
          <w:tcPr>
            <w:tcW w:w="2279" w:type="dxa"/>
          </w:tcPr>
          <w:p w14:paraId="33EE7A62" w14:textId="77777777" w:rsidR="007074A1" w:rsidRPr="0051726B" w:rsidRDefault="007074A1" w:rsidP="005F402E">
            <w:pPr>
              <w:jc w:val="center"/>
              <w:rPr>
                <w:noProof/>
              </w:rPr>
            </w:pPr>
          </w:p>
        </w:tc>
        <w:tc>
          <w:tcPr>
            <w:tcW w:w="3827" w:type="dxa"/>
            <w:vAlign w:val="center"/>
          </w:tcPr>
          <w:p w14:paraId="5ED9E2C8" w14:textId="77777777" w:rsidR="007074A1" w:rsidRPr="0051726B" w:rsidRDefault="007074A1" w:rsidP="005F402E">
            <w:pPr>
              <w:jc w:val="center"/>
              <w:rPr>
                <w:noProof/>
              </w:rPr>
            </w:pPr>
            <w:r w:rsidRPr="0051726B">
              <w:rPr>
                <w:noProof/>
                <w:lang w:val="sr-Cyrl-RS"/>
              </w:rPr>
              <w:t xml:space="preserve">В. Д. </w:t>
            </w:r>
            <w:r w:rsidRPr="0051726B">
              <w:rPr>
                <w:noProof/>
              </w:rPr>
              <w:t>ДИРЕКТОР</w:t>
            </w:r>
          </w:p>
        </w:tc>
      </w:tr>
      <w:tr w:rsidR="007074A1" w:rsidRPr="002D5B2C" w14:paraId="1D0BD56C" w14:textId="77777777" w:rsidTr="005F402E">
        <w:trPr>
          <w:trHeight w:val="347"/>
        </w:trPr>
        <w:tc>
          <w:tcPr>
            <w:tcW w:w="3216" w:type="dxa"/>
            <w:vAlign w:val="bottom"/>
          </w:tcPr>
          <w:p w14:paraId="4B27CEE2" w14:textId="77777777" w:rsidR="007074A1" w:rsidRPr="0051726B" w:rsidRDefault="007074A1" w:rsidP="005F402E">
            <w:pPr>
              <w:jc w:val="center"/>
              <w:rPr>
                <w:noProof/>
              </w:rPr>
            </w:pPr>
          </w:p>
          <w:p w14:paraId="513880AD" w14:textId="77777777" w:rsidR="007074A1" w:rsidRPr="0051726B" w:rsidRDefault="007074A1" w:rsidP="005F402E">
            <w:pPr>
              <w:jc w:val="center"/>
              <w:rPr>
                <w:noProof/>
              </w:rPr>
            </w:pPr>
            <w:r w:rsidRPr="0051726B">
              <w:rPr>
                <w:noProof/>
              </w:rPr>
              <w:t>_________________________</w:t>
            </w:r>
          </w:p>
        </w:tc>
        <w:tc>
          <w:tcPr>
            <w:tcW w:w="2279" w:type="dxa"/>
            <w:vAlign w:val="bottom"/>
          </w:tcPr>
          <w:p w14:paraId="7FAD5F1C" w14:textId="77777777" w:rsidR="007074A1" w:rsidRPr="0051726B" w:rsidRDefault="007074A1" w:rsidP="005F402E">
            <w:pPr>
              <w:jc w:val="both"/>
              <w:rPr>
                <w:noProof/>
              </w:rPr>
            </w:pPr>
          </w:p>
        </w:tc>
        <w:tc>
          <w:tcPr>
            <w:tcW w:w="3827" w:type="dxa"/>
            <w:vAlign w:val="bottom"/>
          </w:tcPr>
          <w:p w14:paraId="3926B573" w14:textId="77777777" w:rsidR="007074A1" w:rsidRPr="002D5B2C" w:rsidRDefault="007074A1" w:rsidP="005F402E">
            <w:pPr>
              <w:jc w:val="center"/>
              <w:rPr>
                <w:noProof/>
              </w:rPr>
            </w:pPr>
            <w:r w:rsidRPr="0051726B">
              <w:rPr>
                <w:noProof/>
              </w:rPr>
              <w:t>___________________________</w:t>
            </w:r>
          </w:p>
        </w:tc>
      </w:tr>
      <w:tr w:rsidR="007074A1" w:rsidRPr="002D5B2C" w14:paraId="230AA1CA" w14:textId="77777777" w:rsidTr="005F402E">
        <w:trPr>
          <w:trHeight w:val="359"/>
        </w:trPr>
        <w:tc>
          <w:tcPr>
            <w:tcW w:w="3216" w:type="dxa"/>
            <w:vAlign w:val="center"/>
          </w:tcPr>
          <w:p w14:paraId="6A073F23" w14:textId="77777777" w:rsidR="007074A1" w:rsidRPr="002D5B2C" w:rsidRDefault="007074A1" w:rsidP="005F402E">
            <w:pPr>
              <w:jc w:val="center"/>
              <w:rPr>
                <w:i/>
                <w:noProof/>
              </w:rPr>
            </w:pPr>
          </w:p>
        </w:tc>
        <w:tc>
          <w:tcPr>
            <w:tcW w:w="2279" w:type="dxa"/>
          </w:tcPr>
          <w:p w14:paraId="330E16AE" w14:textId="77777777" w:rsidR="007074A1" w:rsidRPr="002D5B2C" w:rsidRDefault="007074A1" w:rsidP="005F402E">
            <w:pPr>
              <w:jc w:val="both"/>
              <w:rPr>
                <w:i/>
                <w:noProof/>
              </w:rPr>
            </w:pPr>
          </w:p>
        </w:tc>
        <w:tc>
          <w:tcPr>
            <w:tcW w:w="3827" w:type="dxa"/>
            <w:vAlign w:val="center"/>
          </w:tcPr>
          <w:p w14:paraId="3E88D971" w14:textId="77777777" w:rsidR="007074A1" w:rsidRPr="00C10102" w:rsidRDefault="007074A1" w:rsidP="005F402E">
            <w:pPr>
              <w:jc w:val="center"/>
              <w:rPr>
                <w:i/>
                <w:noProof/>
              </w:rPr>
            </w:pPr>
          </w:p>
        </w:tc>
      </w:tr>
    </w:tbl>
    <w:p w14:paraId="0B88B2F2" w14:textId="77777777" w:rsidR="007B663B" w:rsidRPr="00F80213" w:rsidRDefault="007B663B" w:rsidP="007B663B">
      <w:pPr>
        <w:rPr>
          <w:noProof/>
          <w:lang w:val="sr-Cyrl-R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3041D9">
            <w:pPr>
              <w:rPr>
                <w:i/>
                <w:noProof/>
                <w:color w:val="000000" w:themeColor="text1"/>
              </w:rPr>
            </w:pPr>
          </w:p>
        </w:tc>
        <w:tc>
          <w:tcPr>
            <w:tcW w:w="1992" w:type="dxa"/>
          </w:tcPr>
          <w:p w14:paraId="7944B47A" w14:textId="77777777" w:rsidR="007B663B" w:rsidRPr="007074A1" w:rsidRDefault="007B663B" w:rsidP="007B663B">
            <w:pPr>
              <w:rPr>
                <w:i/>
                <w:noProof/>
                <w:color w:val="000000" w:themeColor="text1"/>
                <w:lang w:val="sr-Cyrl-RS"/>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441AF049" w14:textId="77777777" w:rsidR="007B663B" w:rsidRPr="00623AD6" w:rsidRDefault="007B663B" w:rsidP="007B663B">
      <w:pPr>
        <w:rPr>
          <w:noProof/>
          <w:lang w:val="sr-Cyrl-RS"/>
        </w:rPr>
      </w:pPr>
    </w:p>
    <w:p w14:paraId="5880F26A" w14:textId="29EE220C" w:rsidR="002D5B2C" w:rsidRPr="00CC366C" w:rsidRDefault="002D5B2C" w:rsidP="00E7066D">
      <w:pPr>
        <w:pStyle w:val="Heading1"/>
      </w:pPr>
      <w:bookmarkStart w:id="76" w:name="_Toc448222241"/>
      <w:bookmarkStart w:id="77" w:name="_Toc477327713"/>
      <w:bookmarkStart w:id="78" w:name="_Toc477327996"/>
      <w:bookmarkStart w:id="79" w:name="_Toc477328725"/>
      <w:bookmarkStart w:id="80" w:name="_Toc477329196"/>
      <w:bookmarkStart w:id="81" w:name="_Toc479747428"/>
      <w:r w:rsidRPr="00CC366C">
        <w:t>ИЗЈАВА О НЕЗАВИСНОЈ ПОНУДИ</w:t>
      </w:r>
      <w:bookmarkEnd w:id="70"/>
      <w:bookmarkEnd w:id="71"/>
      <w:bookmarkEnd w:id="76"/>
      <w:bookmarkEnd w:id="77"/>
      <w:bookmarkEnd w:id="78"/>
      <w:bookmarkEnd w:id="79"/>
      <w:bookmarkEnd w:id="80"/>
      <w:bookmarkEnd w:id="8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Pr="003041D9" w:rsidRDefault="00A23F31" w:rsidP="004F1B65">
      <w:pPr>
        <w:jc w:val="center"/>
        <w:rPr>
          <w:i/>
          <w:lang w:val="sr-Cyrl-CS"/>
        </w:rPr>
      </w:pPr>
      <w:r w:rsidRPr="003041D9">
        <w:t>....................................................................................................</w:t>
      </w:r>
      <w:r w:rsidR="00877774" w:rsidRPr="003041D9">
        <w:rPr>
          <w:lang w:val="sr-Cyrl-CS"/>
        </w:rPr>
        <w:t>............................................</w:t>
      </w:r>
      <w:r w:rsidRPr="003041D9">
        <w:t xml:space="preserve">. </w:t>
      </w:r>
      <w:r w:rsidRPr="003041D9">
        <w:rPr>
          <w:i/>
          <w:iCs/>
        </w:rPr>
        <w:t>[</w:t>
      </w:r>
      <w:proofErr w:type="gramStart"/>
      <w:r w:rsidRPr="003041D9">
        <w:rPr>
          <w:i/>
        </w:rPr>
        <w:t>навести</w:t>
      </w:r>
      <w:proofErr w:type="gramEnd"/>
      <w:r w:rsidR="00877774" w:rsidRPr="003041D9">
        <w:rPr>
          <w:i/>
          <w:iCs/>
        </w:rPr>
        <w:t xml:space="preserve"> редни број</w:t>
      </w:r>
      <w:r w:rsidR="00877774" w:rsidRPr="003041D9">
        <w:rPr>
          <w:i/>
          <w:iCs/>
          <w:lang w:val="sr-Cyrl-CS"/>
        </w:rPr>
        <w:t xml:space="preserve"> и</w:t>
      </w:r>
      <w:r w:rsidRPr="003041D9">
        <w:rPr>
          <w:i/>
        </w:rPr>
        <w:t xml:space="preserve"> предмет јавне набавке</w:t>
      </w:r>
      <w:r w:rsidRPr="003041D9">
        <w:rPr>
          <w:i/>
          <w:iCs/>
        </w:rPr>
        <w:t>]</w:t>
      </w:r>
    </w:p>
    <w:p w14:paraId="3A5B593F" w14:textId="77777777" w:rsidR="004F1B65" w:rsidRPr="003041D9" w:rsidRDefault="004F1B65" w:rsidP="004F1B65">
      <w:pPr>
        <w:jc w:val="both"/>
        <w:rPr>
          <w:i/>
          <w:lang w:val="sr-Cyrl-CS"/>
        </w:rPr>
      </w:pPr>
    </w:p>
    <w:p w14:paraId="5D7B9289" w14:textId="77777777" w:rsidR="004F1B65" w:rsidRPr="003041D9" w:rsidRDefault="002B3E1A" w:rsidP="004F1B65">
      <w:pPr>
        <w:jc w:val="both"/>
        <w:rPr>
          <w:lang w:val="sr-Cyrl-CS"/>
        </w:rPr>
      </w:pPr>
      <w:proofErr w:type="gramStart"/>
      <w:r w:rsidRPr="003041D9">
        <w:t>партија ........</w:t>
      </w:r>
      <w:proofErr w:type="gramEnd"/>
      <w:r w:rsidRPr="003041D9">
        <w:rPr>
          <w:i/>
          <w:iCs/>
        </w:rPr>
        <w:t xml:space="preserve"> [</w:t>
      </w:r>
      <w:proofErr w:type="gramStart"/>
      <w:r w:rsidRPr="003041D9">
        <w:rPr>
          <w:i/>
          <w:iCs/>
        </w:rPr>
        <w:t>навести</w:t>
      </w:r>
      <w:proofErr w:type="gramEnd"/>
      <w:r w:rsidRPr="003041D9">
        <w:rPr>
          <w:i/>
          <w:iCs/>
        </w:rPr>
        <w:t xml:space="preserve"> р.бр. партије]</w:t>
      </w:r>
      <w:r w:rsidR="00A23F31" w:rsidRPr="003041D9">
        <w:t xml:space="preserve"> </w:t>
      </w:r>
    </w:p>
    <w:p w14:paraId="68B18B00" w14:textId="77777777" w:rsidR="004F1B65" w:rsidRPr="003041D9" w:rsidRDefault="004F1B65" w:rsidP="004F1B65">
      <w:pPr>
        <w:jc w:val="both"/>
        <w:rPr>
          <w:lang w:val="sr-Cyrl-CS"/>
        </w:rPr>
      </w:pPr>
    </w:p>
    <w:p w14:paraId="7E2E7B27" w14:textId="77777777" w:rsidR="002D5B2C" w:rsidRPr="00AE1407" w:rsidRDefault="002D5B2C" w:rsidP="004F1B65">
      <w:pPr>
        <w:jc w:val="both"/>
        <w:rPr>
          <w:noProof/>
        </w:rPr>
      </w:pPr>
      <w:r w:rsidRPr="003041D9">
        <w:rPr>
          <w:noProof/>
        </w:rPr>
        <w:t>под пуном материјалном и кривичном</w:t>
      </w:r>
      <w:r w:rsidRPr="00AE1407">
        <w:rPr>
          <w:noProof/>
        </w:rPr>
        <w:t xml:space="preserve">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655685EC" w14:textId="5440F850" w:rsidR="00395DE7" w:rsidRPr="00623AD6" w:rsidRDefault="00395DE7">
      <w:pPr>
        <w:rPr>
          <w:sz w:val="28"/>
          <w:szCs w:val="28"/>
          <w:lang w:val="sr-Cyrl-RS"/>
        </w:rPr>
      </w:pPr>
    </w:p>
    <w:p w14:paraId="7DBFDB19" w14:textId="2D794D22" w:rsidR="00E45F1F" w:rsidRPr="00CC366C" w:rsidRDefault="0072089F" w:rsidP="00E7066D">
      <w:pPr>
        <w:pStyle w:val="Heading1"/>
      </w:pPr>
      <w:bookmarkStart w:id="85" w:name="_Toc477327714"/>
      <w:bookmarkStart w:id="86" w:name="_Toc477327997"/>
      <w:bookmarkStart w:id="87" w:name="_Toc477328726"/>
      <w:bookmarkStart w:id="88" w:name="_Toc477329197"/>
      <w:bookmarkStart w:id="89" w:name="_Toc479747429"/>
      <w:r w:rsidRPr="00CC366C">
        <w:t>ОБРАЗАЦ ИЗЈАВЕ О ПОШТОВАЊУ ОБАВЕЗА</w:t>
      </w:r>
      <w:bookmarkEnd w:id="82"/>
      <w:bookmarkEnd w:id="83"/>
      <w:bookmarkEnd w:id="85"/>
      <w:bookmarkEnd w:id="86"/>
      <w:bookmarkEnd w:id="87"/>
      <w:bookmarkEnd w:id="88"/>
      <w:bookmarkEnd w:id="89"/>
    </w:p>
    <w:bookmarkEnd w:id="8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Pr="003041D9"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3041D9">
        <w:rPr>
          <w:i/>
        </w:rPr>
        <w:t>навести</w:t>
      </w:r>
      <w:proofErr w:type="gramEnd"/>
      <w:r w:rsidRPr="003041D9">
        <w:rPr>
          <w:i/>
          <w:iCs/>
        </w:rPr>
        <w:t xml:space="preserve"> редни број</w:t>
      </w:r>
      <w:r w:rsidRPr="003041D9">
        <w:rPr>
          <w:i/>
          <w:iCs/>
          <w:lang w:val="sr-Cyrl-CS"/>
        </w:rPr>
        <w:t xml:space="preserve"> и</w:t>
      </w:r>
      <w:r w:rsidRPr="003041D9">
        <w:rPr>
          <w:i/>
        </w:rPr>
        <w:t xml:space="preserve"> предмет јавне набавке</w:t>
      </w:r>
      <w:r w:rsidRPr="003041D9">
        <w:rPr>
          <w:i/>
          <w:iCs/>
        </w:rPr>
        <w:t>]</w:t>
      </w:r>
    </w:p>
    <w:p w14:paraId="7EB5EE74" w14:textId="77777777" w:rsidR="00F42F3B" w:rsidRPr="003041D9" w:rsidRDefault="00F42F3B" w:rsidP="00F42F3B">
      <w:pPr>
        <w:jc w:val="both"/>
        <w:rPr>
          <w:i/>
          <w:lang w:val="sr-Cyrl-CS"/>
        </w:rPr>
      </w:pPr>
    </w:p>
    <w:p w14:paraId="2489E35C" w14:textId="77777777" w:rsidR="00F42F3B" w:rsidRDefault="00F42F3B" w:rsidP="00F42F3B">
      <w:pPr>
        <w:jc w:val="both"/>
        <w:rPr>
          <w:lang w:val="sr-Cyrl-CS"/>
        </w:rPr>
      </w:pPr>
      <w:proofErr w:type="gramStart"/>
      <w:r w:rsidRPr="003041D9">
        <w:t>партија ........</w:t>
      </w:r>
      <w:proofErr w:type="gramEnd"/>
      <w:r w:rsidRPr="003041D9">
        <w:rPr>
          <w:i/>
          <w:iCs/>
        </w:rPr>
        <w:t xml:space="preserve"> [</w:t>
      </w:r>
      <w:proofErr w:type="gramStart"/>
      <w:r w:rsidRPr="003041D9">
        <w:rPr>
          <w:i/>
          <w:iCs/>
        </w:rPr>
        <w:t>навести</w:t>
      </w:r>
      <w:proofErr w:type="gramEnd"/>
      <w:r w:rsidRPr="003041D9">
        <w:rPr>
          <w:i/>
          <w:iCs/>
        </w:rPr>
        <w:t xml:space="preserve"> р.бр. </w:t>
      </w:r>
      <w:r w:rsidRPr="008F2278">
        <w:rPr>
          <w:i/>
          <w:iCs/>
        </w:rPr>
        <w:t>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5B82EBE7" w:rsidR="00D31683" w:rsidRPr="00623AD6" w:rsidRDefault="00D31683">
      <w:pPr>
        <w:rPr>
          <w:b/>
          <w:bCs/>
          <w:sz w:val="28"/>
          <w:szCs w:val="28"/>
          <w:highlight w:val="lightGray"/>
          <w:lang w:val="sr-Cyrl-RS"/>
        </w:rPr>
      </w:pPr>
      <w:bookmarkStart w:id="90" w:name="_Toc375826012"/>
      <w:bookmarkStart w:id="91" w:name="_Toc389030819"/>
      <w:bookmarkStart w:id="92" w:name="_Toc448222243"/>
    </w:p>
    <w:p w14:paraId="34AC8297" w14:textId="5AAAA04F" w:rsidR="00B819C7" w:rsidRPr="00795CAD" w:rsidRDefault="00B819C7" w:rsidP="00E7066D">
      <w:pPr>
        <w:pStyle w:val="Heading1"/>
      </w:pPr>
      <w:bookmarkStart w:id="93" w:name="_Toc477327715"/>
      <w:bookmarkStart w:id="94" w:name="_Toc477327998"/>
      <w:bookmarkStart w:id="95" w:name="_Toc477328727"/>
      <w:bookmarkStart w:id="96" w:name="_Toc477329198"/>
      <w:bookmarkStart w:id="97" w:name="_Toc479747430"/>
      <w:r w:rsidRPr="00795CAD">
        <w:t>ОБРАЗАЦ СТРУКТУРЕ ПОНУЂЕНЕ ЦЕНЕ</w:t>
      </w:r>
      <w:bookmarkEnd w:id="90"/>
      <w:bookmarkEnd w:id="91"/>
      <w:bookmarkEnd w:id="92"/>
      <w:bookmarkEnd w:id="93"/>
      <w:bookmarkEnd w:id="94"/>
      <w:bookmarkEnd w:id="95"/>
      <w:bookmarkEnd w:id="96"/>
      <w:bookmarkEnd w:id="97"/>
    </w:p>
    <w:p w14:paraId="591AABC7" w14:textId="77777777" w:rsidR="00B819C7" w:rsidRPr="00795CAD" w:rsidRDefault="00B819C7" w:rsidP="00B819C7">
      <w:pPr>
        <w:jc w:val="center"/>
        <w:rPr>
          <w:b/>
          <w:noProof/>
        </w:rPr>
      </w:pPr>
      <w:r w:rsidRPr="00795CAD">
        <w:rPr>
          <w:b/>
          <w:noProof/>
        </w:rPr>
        <w:t xml:space="preserve">(са упутством </w:t>
      </w:r>
      <w:r w:rsidR="008F271C" w:rsidRPr="00795CAD">
        <w:rPr>
          <w:b/>
          <w:noProof/>
          <w:lang w:val="sr-Cyrl-CS"/>
        </w:rPr>
        <w:t>како да се понуди</w:t>
      </w:r>
      <w:r w:rsidRPr="00795CAD">
        <w:rPr>
          <w:b/>
          <w:noProof/>
        </w:rPr>
        <w:t>)</w:t>
      </w:r>
    </w:p>
    <w:p w14:paraId="6F3CD1B9" w14:textId="77777777" w:rsidR="00B819C7" w:rsidRPr="00795CAD" w:rsidRDefault="00B819C7" w:rsidP="00B819C7">
      <w:pPr>
        <w:rPr>
          <w:b/>
          <w:noProof/>
        </w:rPr>
      </w:pPr>
    </w:p>
    <w:p w14:paraId="0B469DA5" w14:textId="77777777" w:rsidR="00B819C7" w:rsidRPr="00795CAD" w:rsidRDefault="00B819C7" w:rsidP="00B819C7">
      <w:pPr>
        <w:jc w:val="center"/>
        <w:rPr>
          <w:b/>
          <w:noProof/>
        </w:rPr>
      </w:pPr>
    </w:p>
    <w:p w14:paraId="2F1A8B19" w14:textId="77777777" w:rsidR="00E12E5B" w:rsidRPr="00795CAD"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795CAD" w14:paraId="4DC3C28A" w14:textId="77777777" w:rsidTr="00204031">
        <w:trPr>
          <w:jc w:val="center"/>
        </w:trPr>
        <w:tc>
          <w:tcPr>
            <w:tcW w:w="567" w:type="dxa"/>
            <w:vAlign w:val="center"/>
          </w:tcPr>
          <w:p w14:paraId="285714DA" w14:textId="77777777" w:rsidR="00204031" w:rsidRPr="00795CAD" w:rsidRDefault="00204031" w:rsidP="00E12E5B">
            <w:pPr>
              <w:jc w:val="center"/>
              <w:rPr>
                <w:b/>
                <w:noProof/>
                <w:sz w:val="22"/>
                <w:szCs w:val="22"/>
              </w:rPr>
            </w:pPr>
            <w:r w:rsidRPr="00795CAD">
              <w:rPr>
                <w:b/>
                <w:noProof/>
                <w:sz w:val="22"/>
                <w:szCs w:val="22"/>
              </w:rPr>
              <w:t>РБ</w:t>
            </w:r>
          </w:p>
        </w:tc>
        <w:tc>
          <w:tcPr>
            <w:tcW w:w="2552" w:type="dxa"/>
            <w:vAlign w:val="center"/>
          </w:tcPr>
          <w:p w14:paraId="2FC7AFB6" w14:textId="77777777" w:rsidR="00204031" w:rsidRPr="00795CAD" w:rsidRDefault="00204031" w:rsidP="00E12E5B">
            <w:pPr>
              <w:jc w:val="center"/>
              <w:rPr>
                <w:b/>
                <w:noProof/>
                <w:sz w:val="22"/>
                <w:szCs w:val="22"/>
              </w:rPr>
            </w:pPr>
            <w:r w:rsidRPr="00795CAD">
              <w:rPr>
                <w:b/>
                <w:noProof/>
                <w:sz w:val="22"/>
                <w:szCs w:val="22"/>
              </w:rPr>
              <w:t>Јединична цена без ПДВ-а</w:t>
            </w:r>
          </w:p>
        </w:tc>
        <w:tc>
          <w:tcPr>
            <w:tcW w:w="2552" w:type="dxa"/>
            <w:vAlign w:val="center"/>
          </w:tcPr>
          <w:p w14:paraId="1AAC9BA8" w14:textId="25415BC4" w:rsidR="00204031" w:rsidRPr="00795CAD" w:rsidRDefault="00204031" w:rsidP="00E12E5B">
            <w:pPr>
              <w:jc w:val="center"/>
              <w:rPr>
                <w:b/>
                <w:noProof/>
                <w:sz w:val="22"/>
                <w:szCs w:val="22"/>
              </w:rPr>
            </w:pPr>
            <w:r w:rsidRPr="00795CAD">
              <w:rPr>
                <w:b/>
                <w:noProof/>
                <w:sz w:val="22"/>
                <w:szCs w:val="22"/>
              </w:rPr>
              <w:t>Јединична цена са ПДВ-ом</w:t>
            </w:r>
          </w:p>
        </w:tc>
        <w:tc>
          <w:tcPr>
            <w:tcW w:w="2552" w:type="dxa"/>
            <w:vAlign w:val="center"/>
          </w:tcPr>
          <w:p w14:paraId="6ADC3AE5" w14:textId="77777777" w:rsidR="00204031" w:rsidRPr="00795CAD" w:rsidRDefault="00204031" w:rsidP="00E12E5B">
            <w:pPr>
              <w:jc w:val="center"/>
              <w:rPr>
                <w:b/>
                <w:noProof/>
                <w:sz w:val="22"/>
                <w:szCs w:val="22"/>
              </w:rPr>
            </w:pPr>
            <w:r w:rsidRPr="00795CAD">
              <w:rPr>
                <w:b/>
                <w:noProof/>
                <w:sz w:val="22"/>
                <w:szCs w:val="22"/>
              </w:rPr>
              <w:t>Укупна цена без ПДВ-а</w:t>
            </w:r>
          </w:p>
        </w:tc>
        <w:tc>
          <w:tcPr>
            <w:tcW w:w="2552" w:type="dxa"/>
            <w:vAlign w:val="center"/>
          </w:tcPr>
          <w:p w14:paraId="1DCC4C3E" w14:textId="77777777" w:rsidR="00204031" w:rsidRPr="00795CAD" w:rsidRDefault="00204031" w:rsidP="00E12E5B">
            <w:pPr>
              <w:jc w:val="center"/>
              <w:rPr>
                <w:b/>
                <w:noProof/>
                <w:sz w:val="22"/>
                <w:szCs w:val="22"/>
              </w:rPr>
            </w:pPr>
            <w:r w:rsidRPr="00795CAD">
              <w:rPr>
                <w:b/>
                <w:noProof/>
                <w:sz w:val="22"/>
                <w:szCs w:val="22"/>
              </w:rPr>
              <w:t>Укупна цена са ПДВ-ом</w:t>
            </w:r>
          </w:p>
        </w:tc>
      </w:tr>
      <w:tr w:rsidR="00204031" w:rsidRPr="00795CAD" w14:paraId="445FAAED" w14:textId="77777777" w:rsidTr="00204031">
        <w:trPr>
          <w:jc w:val="center"/>
        </w:trPr>
        <w:tc>
          <w:tcPr>
            <w:tcW w:w="567" w:type="dxa"/>
            <w:vAlign w:val="center"/>
          </w:tcPr>
          <w:p w14:paraId="6A0B1227" w14:textId="1FC97666" w:rsidR="00204031" w:rsidRPr="00795CAD" w:rsidRDefault="00204031" w:rsidP="00E12E5B">
            <w:pPr>
              <w:jc w:val="center"/>
              <w:rPr>
                <w:b/>
                <w:noProof/>
                <w:sz w:val="22"/>
                <w:szCs w:val="22"/>
              </w:rPr>
            </w:pPr>
            <w:r w:rsidRPr="00795CAD">
              <w:rPr>
                <w:b/>
                <w:noProof/>
                <w:sz w:val="22"/>
                <w:szCs w:val="22"/>
              </w:rPr>
              <w:t>1.</w:t>
            </w:r>
          </w:p>
        </w:tc>
        <w:tc>
          <w:tcPr>
            <w:tcW w:w="2552" w:type="dxa"/>
            <w:vAlign w:val="center"/>
          </w:tcPr>
          <w:p w14:paraId="45C46332" w14:textId="77777777" w:rsidR="00204031" w:rsidRPr="00795CAD" w:rsidRDefault="00204031" w:rsidP="00E12E5B">
            <w:pPr>
              <w:jc w:val="center"/>
              <w:rPr>
                <w:b/>
                <w:noProof/>
                <w:sz w:val="22"/>
                <w:szCs w:val="22"/>
              </w:rPr>
            </w:pPr>
          </w:p>
        </w:tc>
        <w:tc>
          <w:tcPr>
            <w:tcW w:w="2552" w:type="dxa"/>
            <w:vAlign w:val="center"/>
          </w:tcPr>
          <w:p w14:paraId="1A1E46C3" w14:textId="22CDC602" w:rsidR="00204031" w:rsidRPr="00795CAD" w:rsidRDefault="00204031" w:rsidP="00E12E5B">
            <w:pPr>
              <w:jc w:val="center"/>
              <w:rPr>
                <w:b/>
                <w:noProof/>
                <w:sz w:val="22"/>
                <w:szCs w:val="22"/>
              </w:rPr>
            </w:pPr>
          </w:p>
        </w:tc>
        <w:tc>
          <w:tcPr>
            <w:tcW w:w="2552" w:type="dxa"/>
            <w:vAlign w:val="center"/>
          </w:tcPr>
          <w:p w14:paraId="168D7944" w14:textId="77777777" w:rsidR="00204031" w:rsidRPr="00795CAD" w:rsidRDefault="00204031" w:rsidP="00E12E5B">
            <w:pPr>
              <w:jc w:val="center"/>
              <w:rPr>
                <w:b/>
                <w:noProof/>
                <w:sz w:val="22"/>
                <w:szCs w:val="22"/>
              </w:rPr>
            </w:pPr>
          </w:p>
        </w:tc>
        <w:tc>
          <w:tcPr>
            <w:tcW w:w="2552" w:type="dxa"/>
            <w:vAlign w:val="center"/>
          </w:tcPr>
          <w:p w14:paraId="4C71D1B0" w14:textId="77777777" w:rsidR="00204031" w:rsidRPr="00795CAD" w:rsidRDefault="00204031" w:rsidP="00E12E5B">
            <w:pPr>
              <w:jc w:val="center"/>
              <w:rPr>
                <w:b/>
                <w:noProof/>
                <w:sz w:val="22"/>
                <w:szCs w:val="22"/>
              </w:rPr>
            </w:pPr>
          </w:p>
        </w:tc>
      </w:tr>
      <w:tr w:rsidR="00204031" w:rsidRPr="00795CAD" w14:paraId="5E02B4C1" w14:textId="77777777" w:rsidTr="00204031">
        <w:trPr>
          <w:jc w:val="center"/>
        </w:trPr>
        <w:tc>
          <w:tcPr>
            <w:tcW w:w="567" w:type="dxa"/>
            <w:vAlign w:val="center"/>
          </w:tcPr>
          <w:p w14:paraId="36F91137" w14:textId="5D63CB4D" w:rsidR="00204031" w:rsidRPr="00795CAD" w:rsidRDefault="00204031" w:rsidP="00E12E5B">
            <w:pPr>
              <w:jc w:val="center"/>
              <w:rPr>
                <w:b/>
                <w:noProof/>
                <w:sz w:val="22"/>
                <w:szCs w:val="22"/>
                <w:lang w:val="sr-Cyrl-RS"/>
              </w:rPr>
            </w:pPr>
            <w:r w:rsidRPr="00795CAD">
              <w:rPr>
                <w:b/>
                <w:noProof/>
                <w:sz w:val="22"/>
                <w:szCs w:val="22"/>
                <w:lang w:val="sr-Cyrl-RS"/>
              </w:rPr>
              <w:t>2.</w:t>
            </w:r>
          </w:p>
        </w:tc>
        <w:tc>
          <w:tcPr>
            <w:tcW w:w="2552" w:type="dxa"/>
            <w:vAlign w:val="center"/>
          </w:tcPr>
          <w:p w14:paraId="0C164A38" w14:textId="77777777" w:rsidR="00204031" w:rsidRPr="00795CAD" w:rsidRDefault="00204031" w:rsidP="00E12E5B">
            <w:pPr>
              <w:jc w:val="center"/>
              <w:rPr>
                <w:b/>
                <w:noProof/>
                <w:sz w:val="22"/>
                <w:szCs w:val="22"/>
              </w:rPr>
            </w:pPr>
          </w:p>
        </w:tc>
        <w:tc>
          <w:tcPr>
            <w:tcW w:w="2552" w:type="dxa"/>
            <w:vAlign w:val="center"/>
          </w:tcPr>
          <w:p w14:paraId="4E29F4A6" w14:textId="56FEE1E1" w:rsidR="00204031" w:rsidRPr="00795CAD" w:rsidRDefault="00204031" w:rsidP="00E12E5B">
            <w:pPr>
              <w:jc w:val="center"/>
              <w:rPr>
                <w:b/>
                <w:noProof/>
                <w:sz w:val="22"/>
                <w:szCs w:val="22"/>
              </w:rPr>
            </w:pPr>
          </w:p>
        </w:tc>
        <w:tc>
          <w:tcPr>
            <w:tcW w:w="2552" w:type="dxa"/>
            <w:vAlign w:val="center"/>
          </w:tcPr>
          <w:p w14:paraId="3A9B67E3" w14:textId="77777777" w:rsidR="00204031" w:rsidRPr="00795CAD" w:rsidRDefault="00204031" w:rsidP="00E12E5B">
            <w:pPr>
              <w:jc w:val="center"/>
              <w:rPr>
                <w:b/>
                <w:noProof/>
                <w:sz w:val="22"/>
                <w:szCs w:val="22"/>
              </w:rPr>
            </w:pPr>
          </w:p>
        </w:tc>
        <w:tc>
          <w:tcPr>
            <w:tcW w:w="2552" w:type="dxa"/>
            <w:vAlign w:val="center"/>
          </w:tcPr>
          <w:p w14:paraId="76ED324C" w14:textId="77777777" w:rsidR="00204031" w:rsidRPr="00795CAD" w:rsidRDefault="00204031" w:rsidP="00E12E5B">
            <w:pPr>
              <w:jc w:val="center"/>
              <w:rPr>
                <w:b/>
                <w:noProof/>
                <w:sz w:val="22"/>
                <w:szCs w:val="22"/>
              </w:rPr>
            </w:pPr>
          </w:p>
        </w:tc>
      </w:tr>
      <w:tr w:rsidR="00204031" w:rsidRPr="00795CAD" w14:paraId="752AD382" w14:textId="77777777" w:rsidTr="00204031">
        <w:trPr>
          <w:jc w:val="center"/>
        </w:trPr>
        <w:tc>
          <w:tcPr>
            <w:tcW w:w="567" w:type="dxa"/>
            <w:vAlign w:val="center"/>
          </w:tcPr>
          <w:p w14:paraId="6CD4E6BB" w14:textId="587B20B6" w:rsidR="00204031" w:rsidRPr="00795CAD" w:rsidRDefault="00204031" w:rsidP="00E12E5B">
            <w:pPr>
              <w:jc w:val="center"/>
              <w:rPr>
                <w:b/>
                <w:noProof/>
                <w:sz w:val="22"/>
                <w:szCs w:val="22"/>
                <w:lang w:val="sr-Cyrl-RS"/>
              </w:rPr>
            </w:pPr>
            <w:r w:rsidRPr="00795CAD">
              <w:rPr>
                <w:b/>
                <w:noProof/>
                <w:sz w:val="22"/>
                <w:szCs w:val="22"/>
                <w:lang w:val="sr-Cyrl-RS"/>
              </w:rPr>
              <w:t>3.</w:t>
            </w:r>
          </w:p>
        </w:tc>
        <w:tc>
          <w:tcPr>
            <w:tcW w:w="2552" w:type="dxa"/>
            <w:vAlign w:val="center"/>
          </w:tcPr>
          <w:p w14:paraId="3EA48EBE" w14:textId="77777777" w:rsidR="00204031" w:rsidRPr="00795CAD" w:rsidRDefault="00204031" w:rsidP="00E12E5B">
            <w:pPr>
              <w:jc w:val="center"/>
              <w:rPr>
                <w:b/>
                <w:noProof/>
                <w:sz w:val="22"/>
                <w:szCs w:val="22"/>
              </w:rPr>
            </w:pPr>
          </w:p>
        </w:tc>
        <w:tc>
          <w:tcPr>
            <w:tcW w:w="2552" w:type="dxa"/>
            <w:vAlign w:val="center"/>
          </w:tcPr>
          <w:p w14:paraId="4A04DDC6" w14:textId="3E8FECC6" w:rsidR="00204031" w:rsidRPr="00795CAD" w:rsidRDefault="00204031" w:rsidP="00E12E5B">
            <w:pPr>
              <w:jc w:val="center"/>
              <w:rPr>
                <w:b/>
                <w:noProof/>
                <w:sz w:val="22"/>
                <w:szCs w:val="22"/>
              </w:rPr>
            </w:pPr>
          </w:p>
        </w:tc>
        <w:tc>
          <w:tcPr>
            <w:tcW w:w="2552" w:type="dxa"/>
            <w:vAlign w:val="center"/>
          </w:tcPr>
          <w:p w14:paraId="37BCCB19" w14:textId="77777777" w:rsidR="00204031" w:rsidRPr="00795CAD" w:rsidRDefault="00204031" w:rsidP="00E12E5B">
            <w:pPr>
              <w:jc w:val="center"/>
              <w:rPr>
                <w:b/>
                <w:noProof/>
                <w:sz w:val="22"/>
                <w:szCs w:val="22"/>
              </w:rPr>
            </w:pPr>
          </w:p>
        </w:tc>
        <w:tc>
          <w:tcPr>
            <w:tcW w:w="2552" w:type="dxa"/>
            <w:vAlign w:val="center"/>
          </w:tcPr>
          <w:p w14:paraId="60C85393" w14:textId="77777777" w:rsidR="00204031" w:rsidRPr="00795CAD" w:rsidRDefault="00204031" w:rsidP="00E12E5B">
            <w:pPr>
              <w:jc w:val="center"/>
              <w:rPr>
                <w:b/>
                <w:noProof/>
                <w:sz w:val="22"/>
                <w:szCs w:val="22"/>
              </w:rPr>
            </w:pPr>
          </w:p>
        </w:tc>
      </w:tr>
      <w:tr w:rsidR="00204031" w:rsidRPr="00795CAD" w14:paraId="19C80431" w14:textId="77777777" w:rsidTr="00204031">
        <w:trPr>
          <w:jc w:val="center"/>
        </w:trPr>
        <w:tc>
          <w:tcPr>
            <w:tcW w:w="567" w:type="dxa"/>
            <w:vAlign w:val="center"/>
          </w:tcPr>
          <w:p w14:paraId="5534FD1D" w14:textId="06A2DADC" w:rsidR="00204031" w:rsidRPr="00795CAD" w:rsidRDefault="00204031" w:rsidP="00E12E5B">
            <w:pPr>
              <w:jc w:val="center"/>
              <w:rPr>
                <w:b/>
                <w:noProof/>
                <w:sz w:val="22"/>
                <w:szCs w:val="22"/>
                <w:lang w:val="sr-Cyrl-RS"/>
              </w:rPr>
            </w:pPr>
            <w:r w:rsidRPr="00795CAD">
              <w:rPr>
                <w:b/>
                <w:noProof/>
                <w:sz w:val="22"/>
                <w:szCs w:val="22"/>
                <w:lang w:val="sr-Cyrl-RS"/>
              </w:rPr>
              <w:t>4.</w:t>
            </w:r>
          </w:p>
        </w:tc>
        <w:tc>
          <w:tcPr>
            <w:tcW w:w="2552" w:type="dxa"/>
            <w:vAlign w:val="center"/>
          </w:tcPr>
          <w:p w14:paraId="6CDF25DD" w14:textId="77777777" w:rsidR="00204031" w:rsidRPr="00795CAD" w:rsidRDefault="00204031" w:rsidP="00E12E5B">
            <w:pPr>
              <w:jc w:val="center"/>
              <w:rPr>
                <w:b/>
                <w:noProof/>
                <w:sz w:val="22"/>
                <w:szCs w:val="22"/>
              </w:rPr>
            </w:pPr>
          </w:p>
        </w:tc>
        <w:tc>
          <w:tcPr>
            <w:tcW w:w="2552" w:type="dxa"/>
            <w:vAlign w:val="center"/>
          </w:tcPr>
          <w:p w14:paraId="47BC7171" w14:textId="3C636214" w:rsidR="00204031" w:rsidRPr="00795CAD" w:rsidRDefault="00204031" w:rsidP="00E12E5B">
            <w:pPr>
              <w:jc w:val="center"/>
              <w:rPr>
                <w:b/>
                <w:noProof/>
                <w:sz w:val="22"/>
                <w:szCs w:val="22"/>
              </w:rPr>
            </w:pPr>
          </w:p>
        </w:tc>
        <w:tc>
          <w:tcPr>
            <w:tcW w:w="2552" w:type="dxa"/>
            <w:vAlign w:val="center"/>
          </w:tcPr>
          <w:p w14:paraId="2358D418" w14:textId="77777777" w:rsidR="00204031" w:rsidRPr="00795CAD" w:rsidRDefault="00204031" w:rsidP="00E12E5B">
            <w:pPr>
              <w:jc w:val="center"/>
              <w:rPr>
                <w:b/>
                <w:noProof/>
                <w:sz w:val="22"/>
                <w:szCs w:val="22"/>
              </w:rPr>
            </w:pPr>
          </w:p>
        </w:tc>
        <w:tc>
          <w:tcPr>
            <w:tcW w:w="2552" w:type="dxa"/>
            <w:vAlign w:val="center"/>
          </w:tcPr>
          <w:p w14:paraId="21CD609B" w14:textId="77777777" w:rsidR="00204031" w:rsidRPr="00795CAD" w:rsidRDefault="00204031" w:rsidP="00E12E5B">
            <w:pPr>
              <w:jc w:val="center"/>
              <w:rPr>
                <w:b/>
                <w:noProof/>
                <w:sz w:val="22"/>
                <w:szCs w:val="22"/>
              </w:rPr>
            </w:pPr>
          </w:p>
        </w:tc>
      </w:tr>
      <w:tr w:rsidR="00204031" w:rsidRPr="00795CAD" w14:paraId="26A32F8C" w14:textId="77777777" w:rsidTr="00204031">
        <w:trPr>
          <w:jc w:val="center"/>
        </w:trPr>
        <w:tc>
          <w:tcPr>
            <w:tcW w:w="567" w:type="dxa"/>
            <w:vAlign w:val="center"/>
          </w:tcPr>
          <w:p w14:paraId="7DAA1934" w14:textId="30B2DD40" w:rsidR="00204031" w:rsidRPr="00795CAD" w:rsidRDefault="00204031" w:rsidP="00E12E5B">
            <w:pPr>
              <w:jc w:val="center"/>
              <w:rPr>
                <w:b/>
                <w:noProof/>
                <w:sz w:val="22"/>
                <w:szCs w:val="22"/>
                <w:lang w:val="sr-Cyrl-RS"/>
              </w:rPr>
            </w:pPr>
            <w:r w:rsidRPr="00795CAD">
              <w:rPr>
                <w:b/>
                <w:noProof/>
                <w:sz w:val="22"/>
                <w:szCs w:val="22"/>
                <w:lang w:val="sr-Cyrl-RS"/>
              </w:rPr>
              <w:t>5.</w:t>
            </w:r>
          </w:p>
        </w:tc>
        <w:tc>
          <w:tcPr>
            <w:tcW w:w="2552" w:type="dxa"/>
            <w:vAlign w:val="center"/>
          </w:tcPr>
          <w:p w14:paraId="0195C9B2" w14:textId="77777777" w:rsidR="00204031" w:rsidRPr="00795CAD" w:rsidRDefault="00204031" w:rsidP="00E12E5B">
            <w:pPr>
              <w:jc w:val="center"/>
              <w:rPr>
                <w:b/>
                <w:noProof/>
                <w:sz w:val="22"/>
                <w:szCs w:val="22"/>
              </w:rPr>
            </w:pPr>
          </w:p>
        </w:tc>
        <w:tc>
          <w:tcPr>
            <w:tcW w:w="2552" w:type="dxa"/>
            <w:vAlign w:val="center"/>
          </w:tcPr>
          <w:p w14:paraId="6A67510F" w14:textId="2E70E6C1" w:rsidR="00204031" w:rsidRPr="00795CAD" w:rsidRDefault="00204031" w:rsidP="00E12E5B">
            <w:pPr>
              <w:jc w:val="center"/>
              <w:rPr>
                <w:b/>
                <w:noProof/>
                <w:sz w:val="22"/>
                <w:szCs w:val="22"/>
              </w:rPr>
            </w:pPr>
          </w:p>
        </w:tc>
        <w:tc>
          <w:tcPr>
            <w:tcW w:w="2552" w:type="dxa"/>
            <w:vAlign w:val="center"/>
          </w:tcPr>
          <w:p w14:paraId="189D8A6A" w14:textId="77777777" w:rsidR="00204031" w:rsidRPr="00795CAD" w:rsidRDefault="00204031" w:rsidP="00E12E5B">
            <w:pPr>
              <w:jc w:val="center"/>
              <w:rPr>
                <w:b/>
                <w:noProof/>
                <w:sz w:val="22"/>
                <w:szCs w:val="22"/>
              </w:rPr>
            </w:pPr>
          </w:p>
        </w:tc>
        <w:tc>
          <w:tcPr>
            <w:tcW w:w="2552" w:type="dxa"/>
            <w:vAlign w:val="center"/>
          </w:tcPr>
          <w:p w14:paraId="6ED3BAE7" w14:textId="77777777" w:rsidR="00204031" w:rsidRPr="00795CAD" w:rsidRDefault="00204031" w:rsidP="00E12E5B">
            <w:pPr>
              <w:jc w:val="center"/>
              <w:rPr>
                <w:b/>
                <w:noProof/>
                <w:sz w:val="22"/>
                <w:szCs w:val="22"/>
              </w:rPr>
            </w:pPr>
          </w:p>
        </w:tc>
      </w:tr>
    </w:tbl>
    <w:p w14:paraId="34DCFCCD" w14:textId="77777777" w:rsidR="00284225" w:rsidRPr="00795CAD" w:rsidRDefault="00284225" w:rsidP="00284225">
      <w:pPr>
        <w:pStyle w:val="Default"/>
        <w:jc w:val="both"/>
        <w:rPr>
          <w:rFonts w:ascii="Times New Roman" w:hAnsi="Times New Roman" w:cs="Times New Roman"/>
          <w:i/>
          <w:iCs/>
          <w:color w:val="FF0000"/>
          <w:sz w:val="22"/>
          <w:szCs w:val="22"/>
        </w:rPr>
      </w:pPr>
    </w:p>
    <w:p w14:paraId="77A443D9" w14:textId="77777777" w:rsidR="00284225" w:rsidRPr="00795CAD" w:rsidRDefault="00284225" w:rsidP="00284225">
      <w:pPr>
        <w:pStyle w:val="ListParagraph"/>
        <w:tabs>
          <w:tab w:val="left" w:pos="90"/>
        </w:tabs>
        <w:ind w:left="0"/>
        <w:jc w:val="both"/>
        <w:rPr>
          <w:bCs/>
          <w:iCs/>
          <w:sz w:val="22"/>
          <w:szCs w:val="22"/>
          <w:lang w:val="sr-Cyrl-CS"/>
        </w:rPr>
      </w:pPr>
      <w:r w:rsidRPr="00795CAD">
        <w:rPr>
          <w:bCs/>
          <w:iCs/>
          <w:sz w:val="22"/>
          <w:szCs w:val="22"/>
        </w:rPr>
        <w:t>Понуђач треба да попун</w:t>
      </w:r>
      <w:r w:rsidRPr="00795CAD">
        <w:rPr>
          <w:bCs/>
          <w:iCs/>
          <w:sz w:val="22"/>
          <w:szCs w:val="22"/>
          <w:lang w:val="sr-Cyrl-CS"/>
        </w:rPr>
        <w:t>и</w:t>
      </w:r>
      <w:r w:rsidRPr="00795CAD">
        <w:rPr>
          <w:bCs/>
          <w:iCs/>
          <w:sz w:val="22"/>
          <w:szCs w:val="22"/>
        </w:rPr>
        <w:t xml:space="preserve"> образац структуре цене </w:t>
      </w:r>
      <w:r w:rsidRPr="00795CAD">
        <w:rPr>
          <w:bCs/>
          <w:iCs/>
          <w:sz w:val="22"/>
          <w:szCs w:val="22"/>
          <w:lang w:val="sr-Cyrl-CS"/>
        </w:rPr>
        <w:t>на следећи начин</w:t>
      </w:r>
      <w:r w:rsidRPr="00795CAD">
        <w:rPr>
          <w:bCs/>
          <w:iCs/>
          <w:sz w:val="22"/>
          <w:szCs w:val="22"/>
        </w:rPr>
        <w:t>:</w:t>
      </w:r>
    </w:p>
    <w:p w14:paraId="73CBC94D" w14:textId="37DFEC58" w:rsidR="00284225" w:rsidRPr="00795CAD"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795CAD">
        <w:rPr>
          <w:bCs/>
          <w:iCs/>
          <w:sz w:val="22"/>
          <w:szCs w:val="22"/>
          <w:lang w:val="sr-Cyrl-CS"/>
        </w:rPr>
        <w:t xml:space="preserve">у колони </w:t>
      </w:r>
      <w:r w:rsidRPr="00795CAD">
        <w:rPr>
          <w:bCs/>
          <w:iCs/>
          <w:sz w:val="22"/>
          <w:szCs w:val="22"/>
        </w:rPr>
        <w:t xml:space="preserve">2. уписати </w:t>
      </w:r>
      <w:r w:rsidR="00CF79F4" w:rsidRPr="00795CAD">
        <w:rPr>
          <w:bCs/>
          <w:iCs/>
          <w:sz w:val="22"/>
          <w:szCs w:val="22"/>
        </w:rPr>
        <w:t>јединичну цену</w:t>
      </w:r>
      <w:r w:rsidRPr="00795CAD">
        <w:rPr>
          <w:bCs/>
          <w:iCs/>
          <w:sz w:val="22"/>
          <w:szCs w:val="22"/>
        </w:rPr>
        <w:t xml:space="preserve"> без ПДВ-а</w:t>
      </w:r>
      <w:r w:rsidRPr="00795CAD">
        <w:rPr>
          <w:bCs/>
          <w:iCs/>
          <w:sz w:val="22"/>
          <w:szCs w:val="22"/>
          <w:lang w:val="sr-Cyrl-RS"/>
        </w:rPr>
        <w:t>,</w:t>
      </w:r>
      <w:r w:rsidRPr="00795CAD">
        <w:rPr>
          <w:bCs/>
          <w:iCs/>
          <w:sz w:val="22"/>
          <w:szCs w:val="22"/>
        </w:rPr>
        <w:t xml:space="preserve"> </w:t>
      </w:r>
      <w:r w:rsidR="00CF79F4" w:rsidRPr="00795CAD">
        <w:rPr>
          <w:noProof/>
          <w:sz w:val="22"/>
          <w:szCs w:val="22"/>
        </w:rPr>
        <w:t>за сваку ставку из Обрасца понуде</w:t>
      </w:r>
      <w:r w:rsidRPr="00795CAD">
        <w:rPr>
          <w:bCs/>
          <w:iCs/>
          <w:sz w:val="22"/>
          <w:szCs w:val="22"/>
        </w:rPr>
        <w:t>;</w:t>
      </w:r>
    </w:p>
    <w:p w14:paraId="6BF67758" w14:textId="34009FB6" w:rsidR="00284225" w:rsidRPr="00795CAD"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795CAD">
        <w:rPr>
          <w:bCs/>
          <w:iCs/>
          <w:sz w:val="22"/>
          <w:szCs w:val="22"/>
          <w:lang w:val="sr-Cyrl-CS"/>
        </w:rPr>
        <w:t xml:space="preserve">у колони </w:t>
      </w:r>
      <w:r w:rsidRPr="00795CAD">
        <w:rPr>
          <w:bCs/>
          <w:iCs/>
          <w:sz w:val="22"/>
          <w:szCs w:val="22"/>
        </w:rPr>
        <w:t>3. уписати јединичну цену са ПДВ-ом</w:t>
      </w:r>
      <w:r w:rsidRPr="00795CAD">
        <w:rPr>
          <w:bCs/>
          <w:iCs/>
          <w:sz w:val="22"/>
          <w:szCs w:val="22"/>
          <w:lang w:val="sr-Cyrl-RS"/>
        </w:rPr>
        <w:t>,</w:t>
      </w:r>
      <w:r w:rsidRPr="00795CAD">
        <w:rPr>
          <w:bCs/>
          <w:iCs/>
          <w:sz w:val="22"/>
          <w:szCs w:val="22"/>
        </w:rPr>
        <w:t xml:space="preserve"> </w:t>
      </w:r>
      <w:r w:rsidRPr="00795CAD">
        <w:rPr>
          <w:noProof/>
          <w:sz w:val="22"/>
          <w:szCs w:val="22"/>
        </w:rPr>
        <w:t>за сваку ставку из Обрасца понуде</w:t>
      </w:r>
      <w:r w:rsidR="00284225" w:rsidRPr="00795CAD">
        <w:rPr>
          <w:bCs/>
          <w:iCs/>
          <w:sz w:val="22"/>
          <w:szCs w:val="22"/>
        </w:rPr>
        <w:t>;</w:t>
      </w:r>
    </w:p>
    <w:p w14:paraId="694D6C38" w14:textId="3D4A87D9" w:rsidR="00284225" w:rsidRPr="00795CAD"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795CAD">
        <w:rPr>
          <w:bCs/>
          <w:iCs/>
          <w:sz w:val="22"/>
          <w:szCs w:val="22"/>
          <w:lang w:val="sr-Cyrl-RS"/>
        </w:rPr>
        <w:t>у колони 4</w:t>
      </w:r>
      <w:r w:rsidR="00284225" w:rsidRPr="00795CAD">
        <w:rPr>
          <w:bCs/>
          <w:iCs/>
          <w:sz w:val="22"/>
          <w:szCs w:val="22"/>
          <w:lang w:val="sr-Cyrl-RS"/>
        </w:rPr>
        <w:t xml:space="preserve">. уписати </w:t>
      </w:r>
      <w:r w:rsidR="00CF79F4" w:rsidRPr="00795CAD">
        <w:rPr>
          <w:bCs/>
          <w:iCs/>
          <w:sz w:val="22"/>
          <w:szCs w:val="22"/>
        </w:rPr>
        <w:t>укупну цену</w:t>
      </w:r>
      <w:r w:rsidR="00284225" w:rsidRPr="00795CAD">
        <w:rPr>
          <w:bCs/>
          <w:iCs/>
          <w:sz w:val="22"/>
          <w:szCs w:val="22"/>
        </w:rPr>
        <w:t xml:space="preserve"> без ПДВ-а </w:t>
      </w:r>
      <w:r w:rsidR="00CF79F4" w:rsidRPr="00795CAD">
        <w:rPr>
          <w:noProof/>
          <w:sz w:val="22"/>
          <w:szCs w:val="22"/>
        </w:rPr>
        <w:t>за сваку ставку из Обрасца понуде</w:t>
      </w:r>
      <w:r w:rsidR="00CF79F4" w:rsidRPr="00795CAD">
        <w:rPr>
          <w:noProof/>
          <w:sz w:val="22"/>
          <w:szCs w:val="22"/>
          <w:lang w:val="sr-Cyrl-RS"/>
        </w:rPr>
        <w:t xml:space="preserve"> (јединична цена без ПДВ-а помножено са количином)</w:t>
      </w:r>
    </w:p>
    <w:p w14:paraId="6DD65D7D" w14:textId="036D9739" w:rsidR="00CF79F4" w:rsidRPr="00795CAD"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795CAD">
        <w:rPr>
          <w:bCs/>
          <w:iCs/>
          <w:sz w:val="22"/>
          <w:szCs w:val="22"/>
          <w:lang w:val="sr-Cyrl-RS"/>
        </w:rPr>
        <w:t xml:space="preserve">у колони 5. уписати </w:t>
      </w:r>
      <w:r w:rsidRPr="00795CAD">
        <w:rPr>
          <w:bCs/>
          <w:iCs/>
          <w:sz w:val="22"/>
          <w:szCs w:val="22"/>
        </w:rPr>
        <w:t xml:space="preserve">укупна цена </w:t>
      </w:r>
      <w:r w:rsidRPr="00795CAD">
        <w:rPr>
          <w:bCs/>
          <w:iCs/>
          <w:sz w:val="22"/>
          <w:szCs w:val="22"/>
          <w:lang w:val="sr-Cyrl-RS"/>
        </w:rPr>
        <w:t>са</w:t>
      </w:r>
      <w:r w:rsidRPr="00795CAD">
        <w:rPr>
          <w:bCs/>
          <w:iCs/>
          <w:sz w:val="22"/>
          <w:szCs w:val="22"/>
        </w:rPr>
        <w:t xml:space="preserve"> ПДВ-ом </w:t>
      </w:r>
      <w:r w:rsidRPr="00795CAD">
        <w:rPr>
          <w:noProof/>
          <w:sz w:val="22"/>
          <w:szCs w:val="22"/>
        </w:rPr>
        <w:t>за сваку ставку из Обрасца понуде</w:t>
      </w:r>
      <w:r w:rsidRPr="00795CAD">
        <w:rPr>
          <w:noProof/>
          <w:sz w:val="22"/>
          <w:szCs w:val="22"/>
          <w:lang w:val="sr-Cyrl-RS"/>
        </w:rPr>
        <w:t xml:space="preserve"> (јединична цена без ПДВ-а помножено са количином)</w:t>
      </w:r>
    </w:p>
    <w:p w14:paraId="5A3D86EB" w14:textId="6DAA974B" w:rsidR="00284225" w:rsidRPr="00795CAD" w:rsidRDefault="00284225" w:rsidP="00CF79F4">
      <w:pPr>
        <w:pStyle w:val="ListParagraph"/>
        <w:tabs>
          <w:tab w:val="left" w:pos="90"/>
        </w:tabs>
        <w:suppressAutoHyphens/>
        <w:spacing w:line="100" w:lineRule="atLeast"/>
        <w:contextualSpacing w:val="0"/>
        <w:jc w:val="both"/>
        <w:rPr>
          <w:sz w:val="22"/>
          <w:szCs w:val="22"/>
        </w:rPr>
      </w:pPr>
    </w:p>
    <w:p w14:paraId="7D5BEE85" w14:textId="77777777" w:rsidR="00ED615D" w:rsidRPr="00795CAD" w:rsidRDefault="00ED615D" w:rsidP="00ED615D">
      <w:pPr>
        <w:jc w:val="both"/>
        <w:rPr>
          <w:noProof/>
          <w:sz w:val="22"/>
          <w:szCs w:val="22"/>
          <w:lang w:val="sr-Cyrl-RS"/>
        </w:rPr>
      </w:pPr>
    </w:p>
    <w:p w14:paraId="5AC666A2" w14:textId="01E5170C" w:rsidR="00E12E5B" w:rsidRPr="00CF79F4" w:rsidRDefault="00ED615D" w:rsidP="00E12E5B">
      <w:pPr>
        <w:jc w:val="both"/>
        <w:rPr>
          <w:noProof/>
          <w:sz w:val="22"/>
          <w:szCs w:val="22"/>
        </w:rPr>
      </w:pPr>
      <w:r w:rsidRPr="00795CAD">
        <w:rPr>
          <w:noProof/>
          <w:sz w:val="22"/>
          <w:szCs w:val="22"/>
        </w:rPr>
        <w:t>Процентуално учешће одређене врсте трошкова се уписује када је наведени податак неопходан ради усклађивања цене</w:t>
      </w:r>
      <w:r w:rsidR="003755D2" w:rsidRPr="00795CAD">
        <w:rPr>
          <w:noProof/>
          <w:sz w:val="22"/>
          <w:szCs w:val="22"/>
        </w:rPr>
        <w:t xml:space="preserve"> током периода трајања уговора</w:t>
      </w:r>
      <w:r w:rsidR="003755D2" w:rsidRPr="00795CAD">
        <w:rPr>
          <w:noProof/>
          <w:sz w:val="22"/>
          <w:szCs w:val="22"/>
          <w:lang w:val="sr-Cyrl-RS"/>
        </w:rPr>
        <w:t xml:space="preserve"> </w:t>
      </w:r>
      <w:r w:rsidRPr="00795CAD">
        <w:rPr>
          <w:noProof/>
          <w:sz w:val="22"/>
          <w:szCs w:val="22"/>
        </w:rPr>
        <w:t>(учешће трошкова материјала, рада, енергената</w:t>
      </w:r>
      <w:r w:rsidRPr="00795CAD">
        <w:rPr>
          <w:noProof/>
          <w:sz w:val="22"/>
          <w:szCs w:val="22"/>
          <w:lang w:val="sr-Cyrl-CS"/>
        </w:rPr>
        <w:t xml:space="preserve"> и др.</w:t>
      </w:r>
      <w:r w:rsidRPr="00795CAD">
        <w:rPr>
          <w:noProof/>
          <w:sz w:val="22"/>
          <w:szCs w:val="22"/>
        </w:rPr>
        <w:t>). Служи да би се пратило на који део цене утиче одређена врста трошка, а која је параметар за промену цене.</w:t>
      </w: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3A64FEFC" w14:textId="77777777" w:rsidR="00AB0322" w:rsidRDefault="00AB0322" w:rsidP="008B636C">
            <w:pPr>
              <w:jc w:val="center"/>
              <w:rPr>
                <w:bCs/>
                <w:iCs/>
                <w:noProof/>
                <w:lang w:val="sr-Cyrl-RS"/>
              </w:rPr>
            </w:pPr>
            <w:r w:rsidRPr="00CF619E">
              <w:rPr>
                <w:bCs/>
                <w:iCs/>
                <w:noProof/>
              </w:rPr>
              <w:t>ПОТПИС</w:t>
            </w:r>
          </w:p>
          <w:p w14:paraId="4F96CDF5" w14:textId="77777777" w:rsidR="00C402B0" w:rsidRDefault="00C402B0" w:rsidP="008B636C">
            <w:pPr>
              <w:jc w:val="center"/>
              <w:rPr>
                <w:bCs/>
                <w:iCs/>
                <w:noProof/>
                <w:lang w:val="sr-Cyrl-RS"/>
              </w:rPr>
            </w:pPr>
          </w:p>
          <w:p w14:paraId="6768039F" w14:textId="77777777" w:rsidR="00C402B0" w:rsidRDefault="00C402B0" w:rsidP="008B636C">
            <w:pPr>
              <w:jc w:val="center"/>
              <w:rPr>
                <w:bCs/>
                <w:iCs/>
                <w:noProof/>
                <w:lang w:val="sr-Cyrl-RS"/>
              </w:rPr>
            </w:pPr>
          </w:p>
          <w:p w14:paraId="600CB917" w14:textId="77777777" w:rsidR="00C402B0" w:rsidRPr="00C402B0" w:rsidRDefault="00C402B0" w:rsidP="008B636C">
            <w:pPr>
              <w:jc w:val="center"/>
              <w:rPr>
                <w:bCs/>
                <w:iCs/>
                <w:noProof/>
                <w:lang w:val="sr-Cyrl-RS"/>
              </w:rPr>
            </w:pPr>
          </w:p>
        </w:tc>
      </w:tr>
    </w:tbl>
    <w:p w14:paraId="5BB1EFAB" w14:textId="336C0216" w:rsidR="00B819C7" w:rsidRPr="00CC366C" w:rsidRDefault="00B819C7" w:rsidP="00E7066D">
      <w:pPr>
        <w:pStyle w:val="Heading1"/>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479747431"/>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479747432"/>
      <w:r w:rsidRPr="00BD205C">
        <w:lastRenderedPageBreak/>
        <w:t>ОБРАЗАЦ ПОНУДЕ</w:t>
      </w:r>
      <w:bookmarkEnd w:id="106"/>
      <w:bookmarkEnd w:id="107"/>
      <w:bookmarkEnd w:id="108"/>
      <w:bookmarkEnd w:id="109"/>
      <w:bookmarkEnd w:id="110"/>
      <w:bookmarkEnd w:id="111"/>
      <w:bookmarkEnd w:id="112"/>
      <w:bookmarkEnd w:id="11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D9E8C2C" w14:textId="0D8C0DA8" w:rsidR="001F1CFE" w:rsidRPr="001D112C" w:rsidRDefault="001F1CFE" w:rsidP="001F1CFE">
            <w:pPr>
              <w:pStyle w:val="Footer"/>
              <w:jc w:val="center"/>
              <w:rPr>
                <w:b/>
                <w:i/>
                <w:lang w:val="sr-Cyrl-RS"/>
              </w:rPr>
            </w:pPr>
            <w:r>
              <w:rPr>
                <w:b/>
                <w:noProof/>
                <w:lang w:val="sr-Cyrl-RS"/>
              </w:rPr>
              <w:t xml:space="preserve">79-18-О </w:t>
            </w:r>
            <w:r w:rsidRPr="005F3A6E">
              <w:rPr>
                <w:b/>
                <w:noProof/>
              </w:rPr>
              <w:t>Потрошни материјал за потребе стерилизације инфективног медицинског</w:t>
            </w:r>
            <w:r>
              <w:rPr>
                <w:b/>
                <w:noProof/>
                <w:lang w:val="sr-Cyrl-RS"/>
              </w:rPr>
              <w:t xml:space="preserve"> </w:t>
            </w:r>
            <w:r w:rsidRPr="005F3A6E">
              <w:rPr>
                <w:b/>
                <w:noProof/>
              </w:rPr>
              <w:t>отпада</w:t>
            </w:r>
            <w:r>
              <w:rPr>
                <w:b/>
                <w:noProof/>
                <w:lang w:val="sr-Cyrl-RS"/>
              </w:rPr>
              <w:t xml:space="preserve">, </w:t>
            </w:r>
            <w:r w:rsidRPr="001D112C">
              <w:rPr>
                <w:b/>
                <w:i/>
                <w:noProof/>
                <w:lang w:val="sr-Cyrl-RS"/>
              </w:rPr>
              <w:t>партија 1-</w:t>
            </w:r>
            <w:r w:rsidRPr="001D112C">
              <w:rPr>
                <w:b/>
                <w:bCs/>
                <w:i/>
                <w:lang w:val="sr-Cyrl-RS"/>
              </w:rPr>
              <w:t xml:space="preserve"> Жути</w:t>
            </w:r>
            <w:r w:rsidRPr="001D112C">
              <w:rPr>
                <w:b/>
                <w:bCs/>
                <w:i/>
              </w:rPr>
              <w:t xml:space="preserve"> контејнер за </w:t>
            </w:r>
            <w:r w:rsidRPr="001D112C">
              <w:rPr>
                <w:b/>
                <w:bCs/>
                <w:i/>
                <w:lang w:val="sr-Cyrl-RS"/>
              </w:rPr>
              <w:t>инфективни отпад</w:t>
            </w:r>
          </w:p>
          <w:p w14:paraId="7675BCDD" w14:textId="1ACDA0CD" w:rsidR="005E2923" w:rsidRPr="00D51194" w:rsidRDefault="005E2923" w:rsidP="00D51194">
            <w:pPr>
              <w:rPr>
                <w:noProof/>
                <w:lang w:val="sr-Cyrl-RS"/>
              </w:rPr>
            </w:pP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0D66C5" w:rsidRDefault="00260A31" w:rsidP="00EB6B00">
            <w:pPr>
              <w:rPr>
                <w:b/>
                <w:noProof/>
              </w:rPr>
            </w:pPr>
            <w:r w:rsidRPr="000D66C5">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3F814985" w:rsidR="005E2923" w:rsidRPr="000D66C5" w:rsidRDefault="00380975" w:rsidP="001F1CFE">
            <w:pPr>
              <w:rPr>
                <w:noProof/>
              </w:rPr>
            </w:pPr>
            <w:r w:rsidRPr="000D66C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0D66C5" w:rsidRDefault="00223DF2" w:rsidP="00EB6B00">
            <w:pPr>
              <w:rPr>
                <w:b/>
                <w:noProof/>
              </w:rPr>
            </w:pPr>
            <w:r w:rsidRPr="000D66C5">
              <w:rPr>
                <w:b/>
                <w:noProof/>
              </w:rPr>
              <w:br w:type="page"/>
            </w:r>
            <w:r w:rsidRPr="000D66C5">
              <w:rPr>
                <w:noProof/>
              </w:rPr>
              <w:t xml:space="preserve">Рок важења понуде изражен у броју дана од дана отварања понуда, који не може бити краћи </w:t>
            </w:r>
            <w:r w:rsidR="00260A31" w:rsidRPr="000D66C5">
              <w:rPr>
                <w:noProof/>
              </w:rPr>
              <w:t>од 6</w:t>
            </w:r>
            <w:r w:rsidRPr="000D66C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0D66C5"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2429EA30" w:rsidR="005E2923" w:rsidRPr="000D66C5" w:rsidRDefault="005E2923" w:rsidP="00FE6BAD">
            <w:pPr>
              <w:jc w:val="center"/>
              <w:rPr>
                <w:b/>
                <w:noProof/>
              </w:rPr>
            </w:pPr>
            <w:r w:rsidRPr="000D66C5">
              <w:rPr>
                <w:b/>
                <w:noProof/>
              </w:rPr>
              <w:t xml:space="preserve">Остали подаци које наручилац сматра релевантним за закључење </w:t>
            </w:r>
            <w:r w:rsidR="00380975" w:rsidRPr="000D66C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0D66C5" w:rsidRDefault="00FE0B83" w:rsidP="00202B65">
            <w:pPr>
              <w:rPr>
                <w:noProof/>
              </w:rPr>
            </w:pPr>
            <w:r w:rsidRPr="000D66C5">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0D66C5"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0D66C5"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8315D9">
        <w:trPr>
          <w:trHeight w:val="293"/>
        </w:trPr>
        <w:tc>
          <w:tcPr>
            <w:tcW w:w="5245" w:type="dxa"/>
          </w:tcPr>
          <w:p w14:paraId="6BA0582A" w14:textId="77777777" w:rsidR="00475DDE" w:rsidRPr="000D66C5" w:rsidRDefault="00475DDE" w:rsidP="008315D9">
            <w:pPr>
              <w:rPr>
                <w:noProof/>
              </w:rPr>
            </w:pPr>
            <w:r w:rsidRPr="000D66C5">
              <w:t>Начин, рок и услови плаћања</w:t>
            </w:r>
          </w:p>
        </w:tc>
        <w:tc>
          <w:tcPr>
            <w:tcW w:w="10065" w:type="dxa"/>
            <w:gridSpan w:val="5"/>
          </w:tcPr>
          <w:p w14:paraId="01632EEF" w14:textId="77777777" w:rsidR="00475DDE" w:rsidRPr="009E1C54" w:rsidRDefault="00475DDE" w:rsidP="008315D9">
            <w:pPr>
              <w:rPr>
                <w:b/>
                <w:noProof/>
                <w:highlight w:val="yellow"/>
              </w:rPr>
            </w:pPr>
          </w:p>
        </w:tc>
      </w:tr>
      <w:tr w:rsidR="00475DDE" w:rsidRPr="009E1C54" w14:paraId="59207558" w14:textId="77777777" w:rsidTr="008315D9">
        <w:trPr>
          <w:trHeight w:val="283"/>
        </w:trPr>
        <w:tc>
          <w:tcPr>
            <w:tcW w:w="5245" w:type="dxa"/>
          </w:tcPr>
          <w:p w14:paraId="51422C5A" w14:textId="56C907BF" w:rsidR="00475DDE" w:rsidRPr="008446D1" w:rsidRDefault="00FA6283" w:rsidP="008446D1">
            <w:pPr>
              <w:rPr>
                <w:noProof/>
                <w:lang w:val="sr-Cyrl-RS"/>
              </w:rPr>
            </w:pPr>
            <w:r w:rsidRPr="000D66C5">
              <w:rPr>
                <w:noProof/>
                <w:lang w:val="sr-Cyrl-RS"/>
              </w:rPr>
              <w:t>Рок испоруке</w:t>
            </w:r>
            <w:r w:rsidR="008446D1">
              <w:rPr>
                <w:noProof/>
                <w:lang w:val="sr-Latn-RS"/>
              </w:rPr>
              <w:t xml:space="preserve"> </w:t>
            </w:r>
          </w:p>
        </w:tc>
        <w:tc>
          <w:tcPr>
            <w:tcW w:w="10065" w:type="dxa"/>
            <w:gridSpan w:val="5"/>
          </w:tcPr>
          <w:p w14:paraId="72AC5AB3" w14:textId="77777777" w:rsidR="00475DDE" w:rsidRPr="009E1C54" w:rsidRDefault="00475DDE" w:rsidP="008315D9">
            <w:pPr>
              <w:rPr>
                <w:b/>
                <w:noProof/>
                <w:highlight w:val="yellow"/>
              </w:rPr>
            </w:pPr>
          </w:p>
        </w:tc>
      </w:tr>
      <w:tr w:rsidR="00475DDE" w:rsidRPr="009E1C54" w14:paraId="429AECA8" w14:textId="77777777" w:rsidTr="008315D9">
        <w:trPr>
          <w:trHeight w:val="283"/>
        </w:trPr>
        <w:tc>
          <w:tcPr>
            <w:tcW w:w="5245" w:type="dxa"/>
          </w:tcPr>
          <w:p w14:paraId="4D429599" w14:textId="40257FC2" w:rsidR="00475DDE" w:rsidRPr="008446D1" w:rsidRDefault="00475DDE" w:rsidP="008315D9">
            <w:pPr>
              <w:rPr>
                <w:lang w:val="sr-Cyrl-RS"/>
              </w:rPr>
            </w:pPr>
          </w:p>
        </w:tc>
        <w:tc>
          <w:tcPr>
            <w:tcW w:w="10065" w:type="dxa"/>
            <w:gridSpan w:val="5"/>
          </w:tcPr>
          <w:p w14:paraId="0E71E640" w14:textId="77777777" w:rsidR="00475DDE" w:rsidRPr="009E1C54" w:rsidRDefault="00475DDE" w:rsidP="008315D9">
            <w:pPr>
              <w:rPr>
                <w:b/>
                <w:noProof/>
                <w:highlight w:val="yellow"/>
              </w:rPr>
            </w:pPr>
          </w:p>
        </w:tc>
      </w:tr>
      <w:tr w:rsidR="00475DDE" w:rsidRPr="009E1C54" w14:paraId="631E1D2B" w14:textId="77777777" w:rsidTr="008315D9">
        <w:trPr>
          <w:trHeight w:val="283"/>
        </w:trPr>
        <w:tc>
          <w:tcPr>
            <w:tcW w:w="5245" w:type="dxa"/>
          </w:tcPr>
          <w:p w14:paraId="4C75C6D7" w14:textId="79A30BDE" w:rsidR="00475DDE" w:rsidRPr="000D66C5" w:rsidRDefault="00475DDE" w:rsidP="008315D9">
            <w:pPr>
              <w:rPr>
                <w:noProof/>
                <w:lang w:val="sr-Cyrl-RS"/>
              </w:rPr>
            </w:pPr>
          </w:p>
        </w:tc>
        <w:tc>
          <w:tcPr>
            <w:tcW w:w="10065" w:type="dxa"/>
            <w:gridSpan w:val="5"/>
          </w:tcPr>
          <w:p w14:paraId="5D5A0FD4" w14:textId="77777777" w:rsidR="00475DDE" w:rsidRPr="009E1C54" w:rsidRDefault="00475DDE" w:rsidP="008315D9">
            <w:pPr>
              <w:rPr>
                <w:b/>
                <w:noProof/>
                <w:highlight w:val="yellow"/>
              </w:rPr>
            </w:pPr>
          </w:p>
        </w:tc>
      </w:tr>
    </w:tbl>
    <w:p w14:paraId="615059DB" w14:textId="7709FFF0" w:rsidR="00443424" w:rsidRDefault="00443424">
      <w:pPr>
        <w:rPr>
          <w:noProof/>
          <w:lang w:val="sr-Cyrl-RS"/>
        </w:rPr>
      </w:pPr>
    </w:p>
    <w:p w14:paraId="120F22E8" w14:textId="77777777" w:rsidR="00FA6283" w:rsidRDefault="00FA6283">
      <w:pPr>
        <w:rPr>
          <w:noProof/>
          <w:lang w:val="sr-Cyrl-RS"/>
        </w:rPr>
      </w:pPr>
    </w:p>
    <w:p w14:paraId="69BAE34A" w14:textId="77777777" w:rsidR="00FA6283" w:rsidRDefault="00FA6283">
      <w:pPr>
        <w:rPr>
          <w:noProof/>
          <w:lang w:val="sr-Cyrl-RS"/>
        </w:rPr>
      </w:pPr>
    </w:p>
    <w:p w14:paraId="41AE72E3" w14:textId="77777777" w:rsidR="00FA6283" w:rsidRDefault="00FA6283">
      <w:pPr>
        <w:rPr>
          <w:noProof/>
          <w:lang w:val="sr-Cyrl-RS"/>
        </w:rPr>
      </w:pPr>
    </w:p>
    <w:p w14:paraId="5C7A429C" w14:textId="77777777" w:rsidR="00FA6283" w:rsidRDefault="00FA6283">
      <w:pPr>
        <w:rPr>
          <w:noProof/>
          <w:lang w:val="sr-Cyrl-RS"/>
        </w:rPr>
      </w:pPr>
    </w:p>
    <w:p w14:paraId="595A33D6" w14:textId="77777777" w:rsidR="00FA6283" w:rsidRPr="00FE6BAD" w:rsidRDefault="00FA6283">
      <w:pPr>
        <w:rPr>
          <w:noProof/>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85"/>
      </w:tblGrid>
      <w:tr w:rsidR="00FE6BAD" w14:paraId="54AE0B4D" w14:textId="77777777" w:rsidTr="00FA6283">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38A9C535" w14:textId="77777777" w:rsidR="00FE6BAD" w:rsidRDefault="00FE6BAD">
            <w:pPr>
              <w:autoSpaceDE w:val="0"/>
              <w:autoSpaceDN w:val="0"/>
              <w:adjustRightInd w:val="0"/>
              <w:jc w:val="center"/>
              <w:rPr>
                <w:noProof/>
                <w:lang w:val="en-US"/>
              </w:rPr>
            </w:pPr>
            <w:r>
              <w:rPr>
                <w:noProof/>
                <w:sz w:val="22"/>
                <w:szCs w:val="22"/>
              </w:rPr>
              <w:lastRenderedPageBreak/>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63FF4730" w14:textId="77777777" w:rsidR="00FE6BAD" w:rsidRDefault="00FE6BAD">
            <w:pPr>
              <w:autoSpaceDE w:val="0"/>
              <w:autoSpaceDN w:val="0"/>
              <w:adjustRightInd w:val="0"/>
              <w:jc w:val="center"/>
              <w:rPr>
                <w:noProof/>
                <w:lang w:val="en-US"/>
              </w:rPr>
            </w:pPr>
            <w:r>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535ADA79" w14:textId="77777777" w:rsidR="00FE6BAD" w:rsidRDefault="00FE6BAD">
            <w:pPr>
              <w:autoSpaceDE w:val="0"/>
              <w:autoSpaceDN w:val="0"/>
              <w:adjustRightInd w:val="0"/>
              <w:jc w:val="center"/>
              <w:rPr>
                <w:noProof/>
                <w:lang w:val="en-US"/>
              </w:rPr>
            </w:pPr>
            <w:r>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5F7C2C39" w14:textId="77777777" w:rsidR="00FE6BAD" w:rsidRDefault="00FE6BAD">
            <w:pPr>
              <w:autoSpaceDE w:val="0"/>
              <w:autoSpaceDN w:val="0"/>
              <w:adjustRightInd w:val="0"/>
              <w:jc w:val="center"/>
              <w:rPr>
                <w:noProof/>
                <w:lang w:val="en-US"/>
              </w:rPr>
            </w:pPr>
            <w:r>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39B95F7F" w14:textId="77777777" w:rsidR="00FE6BAD" w:rsidRDefault="00FE6BAD">
            <w:pPr>
              <w:autoSpaceDE w:val="0"/>
              <w:autoSpaceDN w:val="0"/>
              <w:adjustRightInd w:val="0"/>
              <w:jc w:val="center"/>
              <w:rPr>
                <w:noProof/>
                <w:lang w:val="en-US"/>
              </w:rPr>
            </w:pPr>
            <w:r>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7916E58" w14:textId="77777777" w:rsidR="00FE6BAD" w:rsidRDefault="00FE6BAD">
            <w:pPr>
              <w:pStyle w:val="BodyText"/>
              <w:jc w:val="center"/>
              <w:rPr>
                <w:noProof/>
                <w:szCs w:val="24"/>
              </w:rPr>
            </w:pPr>
            <w:r>
              <w:rPr>
                <w:noProof/>
                <w:sz w:val="22"/>
                <w:szCs w:val="22"/>
              </w:rPr>
              <w:t>Стопа</w:t>
            </w:r>
          </w:p>
          <w:p w14:paraId="4142EC54" w14:textId="77777777" w:rsidR="00FE6BAD" w:rsidRDefault="00FE6BAD">
            <w:pPr>
              <w:autoSpaceDE w:val="0"/>
              <w:autoSpaceDN w:val="0"/>
              <w:adjustRightInd w:val="0"/>
              <w:jc w:val="center"/>
              <w:rPr>
                <w:noProof/>
                <w:lang w:val="en-US"/>
              </w:rPr>
            </w:pPr>
            <w:r>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3F711B7F" w14:textId="77777777" w:rsidR="00FE6BAD" w:rsidRDefault="00FE6BAD">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6E6066ED" w14:textId="77777777" w:rsidR="008428B6" w:rsidRDefault="00FE6BAD">
            <w:pPr>
              <w:autoSpaceDE w:val="0"/>
              <w:autoSpaceDN w:val="0"/>
              <w:adjustRightInd w:val="0"/>
              <w:jc w:val="center"/>
              <w:rPr>
                <w:noProof/>
                <w:lang w:val="sr-Cyrl-RS"/>
              </w:rPr>
            </w:pPr>
            <w:r>
              <w:rPr>
                <w:noProof/>
              </w:rPr>
              <w:t>Произвођач</w:t>
            </w:r>
            <w:r w:rsidR="008428B6">
              <w:rPr>
                <w:noProof/>
                <w:lang w:val="sr-Cyrl-RS"/>
              </w:rPr>
              <w:t>/</w:t>
            </w:r>
          </w:p>
          <w:p w14:paraId="7138ADD3" w14:textId="035993CD" w:rsidR="00FE6BAD" w:rsidRDefault="008428B6">
            <w:pPr>
              <w:autoSpaceDE w:val="0"/>
              <w:autoSpaceDN w:val="0"/>
              <w:adjustRightInd w:val="0"/>
              <w:jc w:val="center"/>
              <w:rPr>
                <w:noProof/>
                <w:lang w:val="sr-Cyrl-RS"/>
              </w:rPr>
            </w:pPr>
            <w:r>
              <w:rPr>
                <w:noProof/>
                <w:lang w:val="sr-Cyrl-RS"/>
              </w:rPr>
              <w:t>Земља порекла</w:t>
            </w:r>
          </w:p>
          <w:p w14:paraId="7F0B2E0B" w14:textId="77777777" w:rsidR="008428B6" w:rsidRPr="008428B6" w:rsidRDefault="008428B6">
            <w:pPr>
              <w:autoSpaceDE w:val="0"/>
              <w:autoSpaceDN w:val="0"/>
              <w:adjustRightInd w:val="0"/>
              <w:jc w:val="center"/>
              <w:rPr>
                <w:noProof/>
                <w:lang w:val="sr-Cyrl-RS"/>
              </w:rPr>
            </w:pPr>
          </w:p>
          <w:p w14:paraId="26717DED" w14:textId="77777777" w:rsidR="00FE6BAD" w:rsidRDefault="00FE6BAD">
            <w:pPr>
              <w:autoSpaceDE w:val="0"/>
              <w:autoSpaceDN w:val="0"/>
              <w:adjustRightInd w:val="0"/>
              <w:jc w:val="center"/>
              <w:rPr>
                <w:noProof/>
              </w:rPr>
            </w:pPr>
          </w:p>
        </w:tc>
        <w:tc>
          <w:tcPr>
            <w:tcW w:w="1985" w:type="dxa"/>
            <w:tcBorders>
              <w:top w:val="single" w:sz="8" w:space="0" w:color="auto"/>
              <w:left w:val="single" w:sz="8" w:space="0" w:color="auto"/>
              <w:bottom w:val="single" w:sz="8" w:space="0" w:color="auto"/>
              <w:right w:val="single" w:sz="8" w:space="0" w:color="auto"/>
            </w:tcBorders>
            <w:vAlign w:val="center"/>
            <w:hideMark/>
          </w:tcPr>
          <w:p w14:paraId="6AF8B3C1" w14:textId="77777777" w:rsidR="00FE6BAD" w:rsidRDefault="00FE6BAD">
            <w:pPr>
              <w:autoSpaceDE w:val="0"/>
              <w:autoSpaceDN w:val="0"/>
              <w:adjustRightInd w:val="0"/>
              <w:jc w:val="center"/>
              <w:rPr>
                <w:noProof/>
              </w:rPr>
            </w:pPr>
            <w:r>
              <w:rPr>
                <w:noProof/>
              </w:rPr>
              <w:t>Напомена</w:t>
            </w:r>
          </w:p>
          <w:p w14:paraId="6214D7F7" w14:textId="77777777" w:rsidR="00FE6BAD" w:rsidRDefault="00FE6BAD">
            <w:pPr>
              <w:autoSpaceDE w:val="0"/>
              <w:autoSpaceDN w:val="0"/>
              <w:adjustRightInd w:val="0"/>
              <w:jc w:val="center"/>
              <w:rPr>
                <w:noProof/>
              </w:rPr>
            </w:pPr>
            <w:r>
              <w:rPr>
                <w:noProof/>
              </w:rPr>
              <w:t>(уколико их понуђач има за одређене ставке)</w:t>
            </w:r>
          </w:p>
        </w:tc>
      </w:tr>
      <w:tr w:rsidR="00FE6BAD" w14:paraId="77C8A01F" w14:textId="77777777" w:rsidTr="00FA6283">
        <w:trPr>
          <w:trHeight w:val="288"/>
        </w:trPr>
        <w:tc>
          <w:tcPr>
            <w:tcW w:w="1260" w:type="dxa"/>
            <w:tcBorders>
              <w:top w:val="single" w:sz="8" w:space="0" w:color="auto"/>
              <w:left w:val="single" w:sz="8" w:space="0" w:color="auto"/>
              <w:bottom w:val="single" w:sz="8" w:space="0" w:color="auto"/>
              <w:right w:val="single" w:sz="8" w:space="0" w:color="auto"/>
            </w:tcBorders>
            <w:hideMark/>
          </w:tcPr>
          <w:p w14:paraId="33F46A61" w14:textId="6AF25980" w:rsidR="00FE6BAD" w:rsidRDefault="00FE6BAD">
            <w:pPr>
              <w:autoSpaceDE w:val="0"/>
              <w:autoSpaceDN w:val="0"/>
              <w:adjustRightInd w:val="0"/>
              <w:jc w:val="center"/>
              <w:rPr>
                <w:noProof/>
              </w:rPr>
            </w:pPr>
            <w:r>
              <w:rPr>
                <w:noProof/>
              </w:rPr>
              <w:t>1</w:t>
            </w:r>
          </w:p>
        </w:tc>
        <w:tc>
          <w:tcPr>
            <w:tcW w:w="3006" w:type="dxa"/>
            <w:tcBorders>
              <w:top w:val="single" w:sz="8" w:space="0" w:color="auto"/>
              <w:left w:val="single" w:sz="8" w:space="0" w:color="auto"/>
              <w:bottom w:val="single" w:sz="8" w:space="0" w:color="auto"/>
              <w:right w:val="single" w:sz="8" w:space="0" w:color="auto"/>
            </w:tcBorders>
            <w:hideMark/>
          </w:tcPr>
          <w:p w14:paraId="42A1EA2C" w14:textId="77777777" w:rsidR="00FE6BAD" w:rsidRDefault="00FE6BAD">
            <w:pPr>
              <w:autoSpaceDE w:val="0"/>
              <w:autoSpaceDN w:val="0"/>
              <w:adjustRightInd w:val="0"/>
              <w:jc w:val="center"/>
              <w:rPr>
                <w:noProof/>
                <w:lang w:val="en-US"/>
              </w:rPr>
            </w:pPr>
            <w:r>
              <w:rPr>
                <w:noProof/>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58A17924" w14:textId="77777777" w:rsidR="00FE6BAD" w:rsidRDefault="00FE6BAD">
            <w:pPr>
              <w:autoSpaceDE w:val="0"/>
              <w:autoSpaceDN w:val="0"/>
              <w:adjustRightInd w:val="0"/>
              <w:jc w:val="center"/>
              <w:rPr>
                <w:noProof/>
                <w:lang w:val="en-US"/>
              </w:rPr>
            </w:pPr>
            <w:r>
              <w:rPr>
                <w:noProof/>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45B14E24" w14:textId="77777777" w:rsidR="00FE6BAD" w:rsidRDefault="00FE6BAD">
            <w:pPr>
              <w:autoSpaceDE w:val="0"/>
              <w:autoSpaceDN w:val="0"/>
              <w:adjustRightInd w:val="0"/>
              <w:jc w:val="center"/>
              <w:rPr>
                <w:noProof/>
                <w:lang w:val="en-US"/>
              </w:rPr>
            </w:pPr>
            <w:r>
              <w:rPr>
                <w:noProof/>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3E0FA2C8" w14:textId="77777777" w:rsidR="00FE6BAD" w:rsidRDefault="00FE6BAD">
            <w:pPr>
              <w:autoSpaceDE w:val="0"/>
              <w:autoSpaceDN w:val="0"/>
              <w:adjustRightInd w:val="0"/>
              <w:jc w:val="center"/>
              <w:rPr>
                <w:noProof/>
                <w:lang w:val="en-US"/>
              </w:rPr>
            </w:pPr>
            <w:r>
              <w:rPr>
                <w:noProof/>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78E4951D" w14:textId="77777777" w:rsidR="00FE6BAD" w:rsidRDefault="00FE6BAD">
            <w:pPr>
              <w:autoSpaceDE w:val="0"/>
              <w:autoSpaceDN w:val="0"/>
              <w:adjustRightInd w:val="0"/>
              <w:jc w:val="center"/>
              <w:rPr>
                <w:noProof/>
                <w:lang w:val="en-US"/>
              </w:rPr>
            </w:pPr>
            <w:r>
              <w:rPr>
                <w:noProof/>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74397E28" w14:textId="77777777" w:rsidR="00FE6BAD" w:rsidRDefault="00FE6BAD">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5CA9B1B3" w14:textId="77777777" w:rsidR="00FE6BAD" w:rsidRDefault="00FE6BAD">
            <w:pPr>
              <w:autoSpaceDE w:val="0"/>
              <w:autoSpaceDN w:val="0"/>
              <w:adjustRightInd w:val="0"/>
              <w:jc w:val="center"/>
              <w:rPr>
                <w:noProof/>
              </w:rPr>
            </w:pPr>
            <w:r>
              <w:rPr>
                <w:noProof/>
              </w:rPr>
              <w:t>8</w:t>
            </w:r>
          </w:p>
        </w:tc>
        <w:tc>
          <w:tcPr>
            <w:tcW w:w="1985" w:type="dxa"/>
            <w:tcBorders>
              <w:top w:val="single" w:sz="8" w:space="0" w:color="auto"/>
              <w:left w:val="single" w:sz="8" w:space="0" w:color="auto"/>
              <w:bottom w:val="single" w:sz="8" w:space="0" w:color="auto"/>
              <w:right w:val="single" w:sz="8" w:space="0" w:color="auto"/>
            </w:tcBorders>
            <w:hideMark/>
          </w:tcPr>
          <w:p w14:paraId="751312E4" w14:textId="77777777" w:rsidR="00FE6BAD" w:rsidRDefault="00FE6BAD">
            <w:pPr>
              <w:autoSpaceDE w:val="0"/>
              <w:autoSpaceDN w:val="0"/>
              <w:adjustRightInd w:val="0"/>
              <w:jc w:val="center"/>
              <w:rPr>
                <w:noProof/>
              </w:rPr>
            </w:pPr>
            <w:r>
              <w:rPr>
                <w:noProof/>
              </w:rPr>
              <w:t>9</w:t>
            </w:r>
          </w:p>
        </w:tc>
      </w:tr>
      <w:tr w:rsidR="00FE6BAD" w14:paraId="5E594B2F" w14:textId="77777777" w:rsidTr="00FA6283">
        <w:trPr>
          <w:trHeight w:val="420"/>
        </w:trPr>
        <w:tc>
          <w:tcPr>
            <w:tcW w:w="1260" w:type="dxa"/>
            <w:tcBorders>
              <w:top w:val="single" w:sz="8" w:space="0" w:color="auto"/>
              <w:left w:val="single" w:sz="8" w:space="0" w:color="auto"/>
              <w:bottom w:val="single" w:sz="8" w:space="0" w:color="auto"/>
              <w:right w:val="single" w:sz="8" w:space="0" w:color="auto"/>
            </w:tcBorders>
            <w:vAlign w:val="bottom"/>
            <w:hideMark/>
          </w:tcPr>
          <w:p w14:paraId="66B3C9A8" w14:textId="77777777" w:rsidR="00FE6BAD" w:rsidRDefault="00FE6BAD">
            <w:pPr>
              <w:jc w:val="center"/>
              <w:rPr>
                <w:sz w:val="20"/>
                <w:szCs w:val="20"/>
              </w:rPr>
            </w:pPr>
            <w:r>
              <w:rPr>
                <w:sz w:val="20"/>
                <w:szCs w:val="20"/>
              </w:rPr>
              <w:t>1</w:t>
            </w:r>
          </w:p>
        </w:tc>
        <w:tc>
          <w:tcPr>
            <w:tcW w:w="3006" w:type="dxa"/>
            <w:tcBorders>
              <w:top w:val="single" w:sz="8" w:space="0" w:color="auto"/>
              <w:left w:val="single" w:sz="8" w:space="0" w:color="auto"/>
              <w:bottom w:val="single" w:sz="8" w:space="0" w:color="auto"/>
              <w:right w:val="single" w:sz="8" w:space="0" w:color="auto"/>
            </w:tcBorders>
            <w:vAlign w:val="bottom"/>
            <w:hideMark/>
          </w:tcPr>
          <w:p w14:paraId="1A4C30BD" w14:textId="4EE1A38B" w:rsidR="00FE6BAD" w:rsidRPr="00FE6BAD" w:rsidRDefault="00FE6BAD" w:rsidP="00DF2A40">
            <w:pPr>
              <w:pStyle w:val="Footer"/>
              <w:jc w:val="center"/>
              <w:rPr>
                <w:lang w:val="sr-Cyrl-RS"/>
              </w:rPr>
            </w:pPr>
            <w:r w:rsidRPr="00FE6BAD">
              <w:rPr>
                <w:bCs/>
                <w:lang w:val="sr-Cyrl-RS"/>
              </w:rPr>
              <w:t>Жути</w:t>
            </w:r>
            <w:r w:rsidRPr="00FE6BAD">
              <w:rPr>
                <w:bCs/>
              </w:rPr>
              <w:t xml:space="preserve"> контејнер за </w:t>
            </w:r>
            <w:r w:rsidRPr="00FE6BAD">
              <w:rPr>
                <w:bCs/>
                <w:lang w:val="sr-Cyrl-RS"/>
              </w:rPr>
              <w:t>инфективни отпад</w:t>
            </w:r>
            <w:r>
              <w:rPr>
                <w:bCs/>
                <w:lang w:val="sr-Cyrl-RS"/>
              </w:rPr>
              <w:t>-3</w:t>
            </w:r>
            <w:r w:rsidR="00DF2A40">
              <w:rPr>
                <w:bCs/>
                <w:lang w:val="sr-Cyrl-RS"/>
              </w:rPr>
              <w:t>,5</w:t>
            </w:r>
            <w:r>
              <w:rPr>
                <w:bCs/>
                <w:lang w:val="sr-Cyrl-RS"/>
              </w:rPr>
              <w:t xml:space="preserve"> литр</w:t>
            </w:r>
            <w:r w:rsidR="00DF2A40">
              <w:rPr>
                <w:bCs/>
                <w:lang w:val="sr-Cyrl-RS"/>
              </w:rPr>
              <w:t>а</w:t>
            </w:r>
          </w:p>
        </w:tc>
        <w:tc>
          <w:tcPr>
            <w:tcW w:w="1135" w:type="dxa"/>
            <w:tcBorders>
              <w:top w:val="single" w:sz="8" w:space="0" w:color="auto"/>
              <w:left w:val="single" w:sz="8" w:space="0" w:color="auto"/>
              <w:bottom w:val="single" w:sz="8" w:space="0" w:color="auto"/>
              <w:right w:val="single" w:sz="8" w:space="0" w:color="auto"/>
            </w:tcBorders>
            <w:vAlign w:val="bottom"/>
            <w:hideMark/>
          </w:tcPr>
          <w:p w14:paraId="77F67C0D" w14:textId="77777777" w:rsidR="00FE6BAD" w:rsidRDefault="00FE6BAD">
            <w:pPr>
              <w:autoSpaceDE w:val="0"/>
              <w:autoSpaceDN w:val="0"/>
              <w:adjustRightInd w:val="0"/>
              <w:jc w:val="center"/>
              <w:rPr>
                <w:noProof/>
                <w:highlight w:val="yellow"/>
                <w:lang w:val="en-US"/>
              </w:rPr>
            </w:pPr>
            <w:r>
              <w:t>ком</w:t>
            </w:r>
          </w:p>
        </w:tc>
        <w:tc>
          <w:tcPr>
            <w:tcW w:w="1228" w:type="dxa"/>
            <w:tcBorders>
              <w:top w:val="single" w:sz="8" w:space="0" w:color="auto"/>
              <w:left w:val="single" w:sz="8" w:space="0" w:color="auto"/>
              <w:bottom w:val="single" w:sz="8" w:space="0" w:color="auto"/>
              <w:right w:val="single" w:sz="8" w:space="0" w:color="auto"/>
            </w:tcBorders>
            <w:vAlign w:val="bottom"/>
            <w:hideMark/>
          </w:tcPr>
          <w:p w14:paraId="4602042B" w14:textId="7648B57E" w:rsidR="00FE6BAD" w:rsidRPr="00FE6BAD" w:rsidRDefault="00FE6BAD">
            <w:pPr>
              <w:autoSpaceDE w:val="0"/>
              <w:autoSpaceDN w:val="0"/>
              <w:adjustRightInd w:val="0"/>
              <w:jc w:val="center"/>
              <w:rPr>
                <w:noProof/>
                <w:lang w:val="sr-Cyrl-RS"/>
              </w:rPr>
            </w:pPr>
            <w:r>
              <w:rPr>
                <w:noProof/>
                <w:lang w:val="sr-Cyrl-RS"/>
              </w:rPr>
              <w:t>22.000</w:t>
            </w:r>
          </w:p>
        </w:tc>
        <w:tc>
          <w:tcPr>
            <w:tcW w:w="2411" w:type="dxa"/>
            <w:tcBorders>
              <w:top w:val="single" w:sz="8" w:space="0" w:color="auto"/>
              <w:left w:val="single" w:sz="8" w:space="0" w:color="auto"/>
              <w:bottom w:val="single" w:sz="8" w:space="0" w:color="auto"/>
              <w:right w:val="single" w:sz="8" w:space="0" w:color="auto"/>
            </w:tcBorders>
          </w:tcPr>
          <w:p w14:paraId="5666D2CA" w14:textId="77777777" w:rsidR="00FE6BAD" w:rsidRDefault="00FE6BAD">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41B1822C" w14:textId="77777777" w:rsidR="00FE6BAD" w:rsidRDefault="00FE6BAD">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51DBB650" w14:textId="77777777" w:rsidR="00FE6BAD" w:rsidRDefault="00FE6BAD">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4EDFD37" w14:textId="77777777" w:rsidR="00FE6BAD" w:rsidRDefault="00FE6BAD">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918253C" w14:textId="77777777" w:rsidR="00FE6BAD" w:rsidRDefault="00FE6BAD">
            <w:pPr>
              <w:autoSpaceDE w:val="0"/>
              <w:autoSpaceDN w:val="0"/>
              <w:adjustRightInd w:val="0"/>
              <w:jc w:val="right"/>
              <w:rPr>
                <w:noProof/>
                <w:lang w:val="en-US"/>
              </w:rPr>
            </w:pPr>
          </w:p>
        </w:tc>
      </w:tr>
      <w:tr w:rsidR="00FE6BAD" w14:paraId="107733A0" w14:textId="77777777" w:rsidTr="00FA6283">
        <w:trPr>
          <w:trHeight w:val="274"/>
        </w:trPr>
        <w:tc>
          <w:tcPr>
            <w:tcW w:w="1260" w:type="dxa"/>
            <w:tcBorders>
              <w:top w:val="single" w:sz="8" w:space="0" w:color="auto"/>
              <w:left w:val="single" w:sz="8" w:space="0" w:color="auto"/>
              <w:bottom w:val="single" w:sz="8" w:space="0" w:color="auto"/>
              <w:right w:val="single" w:sz="8" w:space="0" w:color="auto"/>
            </w:tcBorders>
            <w:hideMark/>
          </w:tcPr>
          <w:p w14:paraId="70E675E6" w14:textId="77777777" w:rsidR="00FE6BAD" w:rsidRDefault="00FE6BAD">
            <w:pPr>
              <w:autoSpaceDE w:val="0"/>
              <w:autoSpaceDN w:val="0"/>
              <w:adjustRightInd w:val="0"/>
              <w:jc w:val="center"/>
              <w:rPr>
                <w:b/>
                <w:bCs/>
                <w:noProof/>
              </w:rPr>
            </w:pPr>
            <w:r>
              <w:rPr>
                <w:b/>
                <w:bCs/>
                <w:noProof/>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5445EAAB" w14:textId="77777777" w:rsidR="00FE6BAD" w:rsidRDefault="00FE6BAD">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1948948A" w14:textId="77777777" w:rsidR="00FE6BAD" w:rsidRDefault="00FE6BAD">
            <w:pPr>
              <w:autoSpaceDE w:val="0"/>
              <w:autoSpaceDN w:val="0"/>
              <w:adjustRightInd w:val="0"/>
              <w:jc w:val="right"/>
              <w:rPr>
                <w:b/>
                <w:bCs/>
                <w:noProof/>
                <w:lang w:val="en-US"/>
              </w:rPr>
            </w:pPr>
          </w:p>
        </w:tc>
      </w:tr>
      <w:tr w:rsidR="00FE6BAD" w14:paraId="7AB9190E" w14:textId="77777777" w:rsidTr="00FA6283">
        <w:trPr>
          <w:trHeight w:val="274"/>
        </w:trPr>
        <w:tc>
          <w:tcPr>
            <w:tcW w:w="1260" w:type="dxa"/>
            <w:tcBorders>
              <w:top w:val="single" w:sz="8" w:space="0" w:color="auto"/>
              <w:left w:val="single" w:sz="8" w:space="0" w:color="auto"/>
              <w:bottom w:val="single" w:sz="8" w:space="0" w:color="auto"/>
              <w:right w:val="single" w:sz="8" w:space="0" w:color="auto"/>
            </w:tcBorders>
            <w:hideMark/>
          </w:tcPr>
          <w:p w14:paraId="48042B29" w14:textId="77777777" w:rsidR="00FE6BAD" w:rsidRDefault="00FE6BAD">
            <w:pPr>
              <w:autoSpaceDE w:val="0"/>
              <w:autoSpaceDN w:val="0"/>
              <w:adjustRightInd w:val="0"/>
              <w:jc w:val="center"/>
              <w:rPr>
                <w:b/>
                <w:bCs/>
                <w:noProof/>
                <w:lang w:val="en-US"/>
              </w:rPr>
            </w:pPr>
            <w:r>
              <w:rPr>
                <w:b/>
                <w:bCs/>
                <w:noProof/>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62F899E9" w14:textId="77777777" w:rsidR="00FE6BAD" w:rsidRDefault="00FE6BAD">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76356D90" w14:textId="77777777" w:rsidR="00FE6BAD" w:rsidRDefault="00FE6BAD">
            <w:pPr>
              <w:autoSpaceDE w:val="0"/>
              <w:autoSpaceDN w:val="0"/>
              <w:adjustRightInd w:val="0"/>
              <w:jc w:val="right"/>
              <w:rPr>
                <w:b/>
                <w:bCs/>
                <w:noProof/>
                <w:lang w:val="en-US"/>
              </w:rPr>
            </w:pPr>
          </w:p>
        </w:tc>
      </w:tr>
      <w:tr w:rsidR="00FE6BAD" w14:paraId="0213519F" w14:textId="77777777" w:rsidTr="00FA6283">
        <w:trPr>
          <w:trHeight w:val="274"/>
        </w:trPr>
        <w:tc>
          <w:tcPr>
            <w:tcW w:w="1260" w:type="dxa"/>
            <w:tcBorders>
              <w:top w:val="single" w:sz="8" w:space="0" w:color="auto"/>
              <w:left w:val="single" w:sz="8" w:space="0" w:color="auto"/>
              <w:bottom w:val="single" w:sz="8" w:space="0" w:color="auto"/>
              <w:right w:val="single" w:sz="8" w:space="0" w:color="auto"/>
            </w:tcBorders>
            <w:hideMark/>
          </w:tcPr>
          <w:p w14:paraId="2A0335EF" w14:textId="77777777" w:rsidR="00FE6BAD" w:rsidRDefault="00FE6BAD">
            <w:pPr>
              <w:autoSpaceDE w:val="0"/>
              <w:autoSpaceDN w:val="0"/>
              <w:adjustRightInd w:val="0"/>
              <w:jc w:val="center"/>
              <w:rPr>
                <w:b/>
                <w:bCs/>
                <w:noProof/>
                <w:lang w:val="en-US"/>
              </w:rPr>
            </w:pPr>
            <w:r>
              <w:rPr>
                <w:b/>
                <w:bCs/>
                <w:noProof/>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5838D170" w14:textId="77777777" w:rsidR="00FE6BAD" w:rsidRDefault="00FE6BAD">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579" w:type="dxa"/>
            <w:gridSpan w:val="3"/>
            <w:tcBorders>
              <w:top w:val="single" w:sz="8" w:space="0" w:color="auto"/>
              <w:left w:val="single" w:sz="8" w:space="0" w:color="auto"/>
              <w:bottom w:val="single" w:sz="8" w:space="0" w:color="auto"/>
              <w:right w:val="single" w:sz="8" w:space="0" w:color="auto"/>
            </w:tcBorders>
          </w:tcPr>
          <w:p w14:paraId="16C797B2" w14:textId="77777777" w:rsidR="00FE6BAD" w:rsidRDefault="00FE6BAD">
            <w:pPr>
              <w:autoSpaceDE w:val="0"/>
              <w:autoSpaceDN w:val="0"/>
              <w:adjustRightInd w:val="0"/>
              <w:jc w:val="right"/>
              <w:rPr>
                <w:b/>
                <w:bCs/>
                <w:noProof/>
                <w:lang w:val="en-US"/>
              </w:rPr>
            </w:pPr>
          </w:p>
        </w:tc>
      </w:tr>
    </w:tbl>
    <w:p w14:paraId="3A2EFEF4" w14:textId="77777777" w:rsidR="00FE6BAD" w:rsidRDefault="00FE6BAD" w:rsidP="00FE6BAD">
      <w:pPr>
        <w:pStyle w:val="BodyText"/>
        <w:ind w:left="6480"/>
        <w:rPr>
          <w:noProof/>
        </w:rPr>
      </w:pPr>
    </w:p>
    <w:p w14:paraId="37F7A757" w14:textId="77777777" w:rsidR="00FE6BAD" w:rsidRDefault="00FE6BAD" w:rsidP="00FE6BAD">
      <w:pPr>
        <w:pStyle w:val="BodyText"/>
        <w:ind w:left="6480"/>
        <w:rPr>
          <w:noProof/>
        </w:rPr>
      </w:pPr>
      <w:r>
        <w:rPr>
          <w:noProof/>
        </w:rPr>
        <w:t xml:space="preserve">М.П.  </w:t>
      </w:r>
      <w:r>
        <w:rPr>
          <w:noProof/>
        </w:rPr>
        <w:tab/>
      </w:r>
      <w:r>
        <w:rPr>
          <w:noProof/>
        </w:rPr>
        <w:tab/>
      </w:r>
    </w:p>
    <w:p w14:paraId="32DB9723" w14:textId="77777777" w:rsidR="00FE6BAD" w:rsidRDefault="00FE6BAD" w:rsidP="00FE6BAD">
      <w:pPr>
        <w:pStyle w:val="BodyText"/>
        <w:rPr>
          <w:noProof/>
        </w:rPr>
      </w:pPr>
    </w:p>
    <w:p w14:paraId="2D41EE16" w14:textId="77777777" w:rsidR="00FE6BAD" w:rsidRDefault="00FE6BAD" w:rsidP="00FE6BAD">
      <w:pPr>
        <w:pStyle w:val="BodyText"/>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Потпис:_________________________________</w:t>
      </w:r>
    </w:p>
    <w:p w14:paraId="555789B3" w14:textId="77777777" w:rsidR="00FE6BAD" w:rsidRDefault="00FE6BAD" w:rsidP="00FE6BAD">
      <w:pPr>
        <w:rPr>
          <w:b/>
          <w:bCs/>
          <w:noProof/>
          <w:lang w:val="sr-Cyrl-RS"/>
        </w:rPr>
      </w:pPr>
    </w:p>
    <w:p w14:paraId="410E5862" w14:textId="77777777" w:rsidR="000D66C5" w:rsidRDefault="000D66C5" w:rsidP="00FE6BAD">
      <w:pPr>
        <w:rPr>
          <w:b/>
          <w:bCs/>
          <w:noProof/>
          <w:lang w:val="sr-Cyrl-RS"/>
        </w:rPr>
      </w:pPr>
    </w:p>
    <w:p w14:paraId="5E6176B9" w14:textId="77777777" w:rsidR="000D66C5" w:rsidRDefault="000D66C5" w:rsidP="00FE6BAD">
      <w:pPr>
        <w:rPr>
          <w:b/>
          <w:bCs/>
          <w:noProof/>
          <w:lang w:val="sr-Cyrl-RS"/>
        </w:rPr>
      </w:pPr>
    </w:p>
    <w:p w14:paraId="0E7F6812" w14:textId="77777777" w:rsidR="000D66C5" w:rsidRDefault="000D66C5" w:rsidP="00FE6BAD">
      <w:pPr>
        <w:rPr>
          <w:b/>
          <w:bCs/>
          <w:noProof/>
          <w:lang w:val="sr-Cyrl-RS"/>
        </w:rPr>
      </w:pPr>
    </w:p>
    <w:p w14:paraId="48C838E1" w14:textId="77777777" w:rsidR="000D66C5" w:rsidRDefault="000D66C5" w:rsidP="00FE6BAD">
      <w:pPr>
        <w:rPr>
          <w:b/>
          <w:bCs/>
          <w:noProof/>
          <w:lang w:val="sr-Cyrl-RS"/>
        </w:rPr>
      </w:pPr>
    </w:p>
    <w:p w14:paraId="443AEE5F" w14:textId="77777777" w:rsidR="000D66C5" w:rsidRDefault="000D66C5" w:rsidP="00FE6BAD">
      <w:pPr>
        <w:rPr>
          <w:b/>
          <w:bCs/>
          <w:noProof/>
          <w:lang w:val="sr-Cyrl-RS"/>
        </w:rPr>
      </w:pPr>
    </w:p>
    <w:p w14:paraId="23D79C2A" w14:textId="77777777" w:rsidR="000D66C5" w:rsidRDefault="000D66C5" w:rsidP="00FE6BAD">
      <w:pPr>
        <w:rPr>
          <w:b/>
          <w:bCs/>
          <w:noProof/>
          <w:lang w:val="sr-Cyrl-RS"/>
        </w:rPr>
      </w:pPr>
    </w:p>
    <w:p w14:paraId="218EAF15" w14:textId="77777777" w:rsidR="000D66C5" w:rsidRDefault="000D66C5" w:rsidP="00FE6BAD">
      <w:pPr>
        <w:rPr>
          <w:b/>
          <w:bCs/>
          <w:noProof/>
          <w:lang w:val="sr-Cyrl-RS"/>
        </w:rPr>
      </w:pPr>
    </w:p>
    <w:p w14:paraId="79DF7877" w14:textId="77777777" w:rsidR="000D66C5" w:rsidRDefault="000D66C5" w:rsidP="00FE6BAD">
      <w:pPr>
        <w:rPr>
          <w:b/>
          <w:bCs/>
          <w:noProof/>
          <w:lang w:val="sr-Cyrl-RS"/>
        </w:rPr>
      </w:pPr>
    </w:p>
    <w:p w14:paraId="0D1D6425" w14:textId="77777777" w:rsidR="000D66C5" w:rsidRDefault="000D66C5" w:rsidP="00FE6BAD">
      <w:pPr>
        <w:rPr>
          <w:b/>
          <w:bCs/>
          <w:noProof/>
          <w:lang w:val="sr-Cyrl-RS"/>
        </w:rPr>
      </w:pPr>
    </w:p>
    <w:p w14:paraId="3B979D1C" w14:textId="77777777" w:rsidR="000D66C5" w:rsidRDefault="000D66C5" w:rsidP="00FE6BAD">
      <w:pPr>
        <w:rPr>
          <w:b/>
          <w:bCs/>
          <w:noProof/>
          <w:lang w:val="sr-Cyrl-RS"/>
        </w:rPr>
      </w:pPr>
    </w:p>
    <w:p w14:paraId="42730174" w14:textId="77777777" w:rsidR="000D66C5" w:rsidRDefault="000D66C5" w:rsidP="00FE6BAD">
      <w:pPr>
        <w:rPr>
          <w:b/>
          <w:bCs/>
          <w:noProof/>
          <w:lang w:val="sr-Cyrl-RS"/>
        </w:rPr>
      </w:pPr>
    </w:p>
    <w:p w14:paraId="510BA784" w14:textId="77777777" w:rsidR="000D66C5" w:rsidRDefault="000D66C5" w:rsidP="00FE6BAD">
      <w:pPr>
        <w:rPr>
          <w:b/>
          <w:bCs/>
          <w:noProof/>
          <w:lang w:val="sr-Cyrl-RS"/>
        </w:rPr>
      </w:pPr>
    </w:p>
    <w:p w14:paraId="47264DC4" w14:textId="77777777" w:rsidR="000D66C5" w:rsidRDefault="000D66C5" w:rsidP="00FE6BAD">
      <w:pPr>
        <w:rPr>
          <w:b/>
          <w:bCs/>
          <w:noProof/>
          <w:lang w:val="sr-Cyrl-RS"/>
        </w:rPr>
      </w:pPr>
    </w:p>
    <w:p w14:paraId="238237BD" w14:textId="77777777" w:rsidR="000D66C5" w:rsidRDefault="000D66C5" w:rsidP="00FE6BAD">
      <w:pPr>
        <w:rPr>
          <w:b/>
          <w:bCs/>
          <w:noProof/>
          <w:lang w:val="sr-Cyrl-RS"/>
        </w:rPr>
      </w:pPr>
    </w:p>
    <w:p w14:paraId="55A117D7" w14:textId="77777777" w:rsidR="000D66C5" w:rsidRDefault="000D66C5" w:rsidP="00FE6BAD">
      <w:pPr>
        <w:rPr>
          <w:b/>
          <w:bCs/>
          <w:noProof/>
          <w:lang w:val="sr-Cyrl-RS"/>
        </w:rPr>
      </w:pPr>
    </w:p>
    <w:p w14:paraId="201C6634" w14:textId="77777777" w:rsidR="000D66C5" w:rsidRDefault="000D66C5" w:rsidP="00FE6BAD">
      <w:pPr>
        <w:rPr>
          <w:b/>
          <w:bCs/>
          <w:noProof/>
          <w:lang w:val="sr-Cyrl-RS"/>
        </w:rPr>
      </w:pPr>
    </w:p>
    <w:p w14:paraId="5C149037" w14:textId="77777777" w:rsidR="000D66C5" w:rsidRDefault="000D66C5" w:rsidP="00FE6BAD">
      <w:pPr>
        <w:rPr>
          <w:b/>
          <w:bCs/>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D66C5" w:rsidRPr="00AE1407" w14:paraId="27A22632" w14:textId="77777777" w:rsidTr="000D66C5">
        <w:trPr>
          <w:trHeight w:val="229"/>
        </w:trPr>
        <w:tc>
          <w:tcPr>
            <w:tcW w:w="5245" w:type="dxa"/>
            <w:tcBorders>
              <w:right w:val="single" w:sz="4" w:space="0" w:color="auto"/>
            </w:tcBorders>
            <w:shd w:val="clear" w:color="auto" w:fill="auto"/>
            <w:vAlign w:val="center"/>
          </w:tcPr>
          <w:p w14:paraId="7FB73DCF" w14:textId="77777777" w:rsidR="000D66C5" w:rsidRPr="000D66C5" w:rsidRDefault="000D66C5" w:rsidP="00DD6816">
            <w:pPr>
              <w:jc w:val="right"/>
              <w:rPr>
                <w:noProof/>
              </w:rPr>
            </w:pPr>
            <w:r w:rsidRPr="000D66C5">
              <w:rPr>
                <w:noProof/>
              </w:rPr>
              <w:lastRenderedPageBreak/>
              <w:t>Предмет јавне набавке</w:t>
            </w:r>
          </w:p>
        </w:tc>
        <w:tc>
          <w:tcPr>
            <w:tcW w:w="10065" w:type="dxa"/>
            <w:gridSpan w:val="5"/>
            <w:tcBorders>
              <w:top w:val="inset" w:sz="6" w:space="0" w:color="auto"/>
              <w:left w:val="single" w:sz="4" w:space="0" w:color="auto"/>
              <w:right w:val="inset" w:sz="6" w:space="0" w:color="auto"/>
            </w:tcBorders>
            <w:shd w:val="clear" w:color="auto" w:fill="auto"/>
          </w:tcPr>
          <w:p w14:paraId="135E6700" w14:textId="19EC9CC5" w:rsidR="000D66C5" w:rsidRPr="000D66C5" w:rsidRDefault="000D66C5" w:rsidP="001D112C">
            <w:pPr>
              <w:pStyle w:val="Footer"/>
              <w:jc w:val="center"/>
              <w:rPr>
                <w:noProof/>
                <w:lang w:val="sr-Cyrl-RS"/>
              </w:rPr>
            </w:pPr>
            <w:r w:rsidRPr="000D66C5">
              <w:rPr>
                <w:b/>
                <w:noProof/>
                <w:lang w:val="sr-Cyrl-RS"/>
              </w:rPr>
              <w:t xml:space="preserve">79-18-О </w:t>
            </w:r>
            <w:r w:rsidRPr="000D66C5">
              <w:rPr>
                <w:b/>
                <w:noProof/>
              </w:rPr>
              <w:t>Потрошни материјал за потребе стерилизације инфективног медицинског</w:t>
            </w:r>
            <w:r w:rsidRPr="000D66C5">
              <w:rPr>
                <w:b/>
                <w:noProof/>
                <w:lang w:val="sr-Cyrl-RS"/>
              </w:rPr>
              <w:t xml:space="preserve"> </w:t>
            </w:r>
            <w:r w:rsidRPr="000D66C5">
              <w:rPr>
                <w:b/>
                <w:noProof/>
              </w:rPr>
              <w:t>отпада</w:t>
            </w:r>
            <w:r w:rsidRPr="000D66C5">
              <w:rPr>
                <w:b/>
                <w:noProof/>
                <w:lang w:val="sr-Cyrl-RS"/>
              </w:rPr>
              <w:t xml:space="preserve">, </w:t>
            </w:r>
            <w:r w:rsidRPr="001D112C">
              <w:rPr>
                <w:b/>
                <w:i/>
                <w:noProof/>
                <w:lang w:val="sr-Cyrl-RS"/>
              </w:rPr>
              <w:t xml:space="preserve">партија </w:t>
            </w:r>
            <w:r w:rsidR="001D112C" w:rsidRPr="001D112C">
              <w:rPr>
                <w:b/>
                <w:i/>
                <w:noProof/>
                <w:lang w:val="sr-Cyrl-RS"/>
              </w:rPr>
              <w:t>2</w:t>
            </w:r>
            <w:r w:rsidRPr="001D112C">
              <w:rPr>
                <w:b/>
                <w:i/>
                <w:noProof/>
                <w:lang w:val="sr-Cyrl-RS"/>
              </w:rPr>
              <w:t>-</w:t>
            </w:r>
            <w:r w:rsidRPr="001D112C">
              <w:rPr>
                <w:b/>
                <w:bCs/>
                <w:i/>
                <w:lang w:val="sr-Cyrl-RS"/>
              </w:rPr>
              <w:t xml:space="preserve"> </w:t>
            </w:r>
            <w:r w:rsidR="001D112C" w:rsidRPr="001D112C">
              <w:rPr>
                <w:b/>
                <w:bCs/>
                <w:i/>
                <w:lang w:val="sr-Cyrl-RS"/>
              </w:rPr>
              <w:t>Љубичасти контејнери за цитостатички отпад</w:t>
            </w:r>
          </w:p>
        </w:tc>
      </w:tr>
      <w:tr w:rsidR="000D66C5" w:rsidRPr="00AE1407" w14:paraId="6EE4AF50" w14:textId="77777777" w:rsidTr="000D66C5">
        <w:tc>
          <w:tcPr>
            <w:tcW w:w="5245" w:type="dxa"/>
            <w:shd w:val="clear" w:color="auto" w:fill="auto"/>
          </w:tcPr>
          <w:p w14:paraId="12A012AD" w14:textId="77777777" w:rsidR="000D66C5" w:rsidRPr="000D66C5" w:rsidRDefault="000D66C5" w:rsidP="00DD6816">
            <w:pPr>
              <w:jc w:val="right"/>
              <w:rPr>
                <w:noProof/>
              </w:rPr>
            </w:pPr>
            <w:r w:rsidRPr="000D66C5">
              <w:rPr>
                <w:noProof/>
              </w:rPr>
              <w:t>Број понуде</w:t>
            </w:r>
          </w:p>
        </w:tc>
        <w:tc>
          <w:tcPr>
            <w:tcW w:w="3402" w:type="dxa"/>
            <w:gridSpan w:val="2"/>
            <w:tcBorders>
              <w:top w:val="inset" w:sz="6" w:space="0" w:color="auto"/>
            </w:tcBorders>
            <w:shd w:val="clear" w:color="auto" w:fill="auto"/>
          </w:tcPr>
          <w:p w14:paraId="21F92767" w14:textId="77777777" w:rsidR="000D66C5" w:rsidRPr="000D66C5" w:rsidRDefault="000D66C5" w:rsidP="00DD6816">
            <w:pPr>
              <w:jc w:val="right"/>
              <w:rPr>
                <w:noProof/>
              </w:rPr>
            </w:pPr>
          </w:p>
        </w:tc>
        <w:tc>
          <w:tcPr>
            <w:tcW w:w="2977" w:type="dxa"/>
            <w:tcBorders>
              <w:top w:val="inset" w:sz="6" w:space="0" w:color="auto"/>
            </w:tcBorders>
            <w:shd w:val="clear" w:color="auto" w:fill="auto"/>
          </w:tcPr>
          <w:p w14:paraId="6E6968DE" w14:textId="77777777" w:rsidR="000D66C5" w:rsidRPr="000D66C5" w:rsidRDefault="000D66C5" w:rsidP="00DD6816">
            <w:pPr>
              <w:jc w:val="right"/>
              <w:rPr>
                <w:noProof/>
              </w:rPr>
            </w:pPr>
            <w:r w:rsidRPr="000D66C5">
              <w:rPr>
                <w:noProof/>
              </w:rPr>
              <w:t>Датум понуде</w:t>
            </w:r>
          </w:p>
        </w:tc>
        <w:tc>
          <w:tcPr>
            <w:tcW w:w="3686" w:type="dxa"/>
            <w:gridSpan w:val="2"/>
            <w:tcBorders>
              <w:top w:val="inset" w:sz="6" w:space="0" w:color="auto"/>
            </w:tcBorders>
            <w:shd w:val="clear" w:color="auto" w:fill="auto"/>
          </w:tcPr>
          <w:p w14:paraId="5CE8ED4E" w14:textId="77777777" w:rsidR="000D66C5" w:rsidRPr="000D66C5" w:rsidRDefault="000D66C5" w:rsidP="00DD6816">
            <w:pPr>
              <w:jc w:val="right"/>
              <w:rPr>
                <w:b/>
                <w:noProof/>
              </w:rPr>
            </w:pPr>
          </w:p>
        </w:tc>
      </w:tr>
      <w:tr w:rsidR="000D66C5" w:rsidRPr="00AE1407" w14:paraId="1BF2E67F" w14:textId="77777777" w:rsidTr="000D66C5">
        <w:tc>
          <w:tcPr>
            <w:tcW w:w="15310" w:type="dxa"/>
            <w:gridSpan w:val="6"/>
            <w:shd w:val="clear" w:color="auto" w:fill="auto"/>
          </w:tcPr>
          <w:p w14:paraId="56267211" w14:textId="77777777" w:rsidR="000D66C5" w:rsidRPr="000D66C5" w:rsidRDefault="000D66C5" w:rsidP="00DD6816">
            <w:pPr>
              <w:jc w:val="center"/>
              <w:rPr>
                <w:b/>
                <w:noProof/>
              </w:rPr>
            </w:pPr>
            <w:r w:rsidRPr="000D66C5">
              <w:rPr>
                <w:b/>
                <w:noProof/>
              </w:rPr>
              <w:br w:type="page"/>
              <w:t>Општи подаци о понуђачу</w:t>
            </w:r>
          </w:p>
        </w:tc>
      </w:tr>
      <w:tr w:rsidR="000D66C5" w:rsidRPr="00AE1407" w14:paraId="15286883" w14:textId="77777777" w:rsidTr="000D66C5">
        <w:tc>
          <w:tcPr>
            <w:tcW w:w="5245" w:type="dxa"/>
            <w:shd w:val="clear" w:color="auto" w:fill="auto"/>
            <w:vAlign w:val="center"/>
          </w:tcPr>
          <w:p w14:paraId="50815454" w14:textId="77777777" w:rsidR="000D66C5" w:rsidRPr="000D66C5" w:rsidRDefault="000D66C5" w:rsidP="00DD6816">
            <w:pPr>
              <w:rPr>
                <w:b/>
                <w:noProof/>
              </w:rPr>
            </w:pPr>
            <w:r w:rsidRPr="000D66C5">
              <w:rPr>
                <w:noProof/>
              </w:rPr>
              <w:t>Пословно име или скраћени назив из одговарајућег регистра</w:t>
            </w:r>
          </w:p>
        </w:tc>
        <w:tc>
          <w:tcPr>
            <w:tcW w:w="10065" w:type="dxa"/>
            <w:gridSpan w:val="5"/>
            <w:shd w:val="clear" w:color="auto" w:fill="auto"/>
          </w:tcPr>
          <w:p w14:paraId="0C8CEB38" w14:textId="77777777" w:rsidR="000D66C5" w:rsidRPr="000D66C5" w:rsidRDefault="000D66C5" w:rsidP="00DD6816">
            <w:pPr>
              <w:rPr>
                <w:b/>
                <w:noProof/>
              </w:rPr>
            </w:pPr>
          </w:p>
        </w:tc>
      </w:tr>
      <w:tr w:rsidR="000D66C5" w:rsidRPr="00AE1407" w14:paraId="2DF1C6FA" w14:textId="77777777" w:rsidTr="000D66C5">
        <w:tc>
          <w:tcPr>
            <w:tcW w:w="5245" w:type="dxa"/>
            <w:shd w:val="clear" w:color="auto" w:fill="auto"/>
            <w:vAlign w:val="center"/>
          </w:tcPr>
          <w:p w14:paraId="4A3E20A9" w14:textId="77777777" w:rsidR="000D66C5" w:rsidRPr="000D66C5" w:rsidRDefault="000D66C5" w:rsidP="00DD6816">
            <w:pPr>
              <w:rPr>
                <w:b/>
                <w:noProof/>
              </w:rPr>
            </w:pPr>
            <w:r w:rsidRPr="000D66C5">
              <w:rPr>
                <w:noProof/>
              </w:rPr>
              <w:t>Адреса седишта</w:t>
            </w:r>
          </w:p>
        </w:tc>
        <w:tc>
          <w:tcPr>
            <w:tcW w:w="10065" w:type="dxa"/>
            <w:gridSpan w:val="5"/>
            <w:shd w:val="clear" w:color="auto" w:fill="auto"/>
          </w:tcPr>
          <w:p w14:paraId="4C77E0A4" w14:textId="77777777" w:rsidR="000D66C5" w:rsidRPr="000D66C5" w:rsidRDefault="000D66C5" w:rsidP="00DD6816">
            <w:pPr>
              <w:rPr>
                <w:b/>
                <w:noProof/>
              </w:rPr>
            </w:pPr>
          </w:p>
        </w:tc>
      </w:tr>
      <w:tr w:rsidR="000D66C5" w:rsidRPr="00AE1407" w14:paraId="70713B1B" w14:textId="77777777" w:rsidTr="000D66C5">
        <w:tc>
          <w:tcPr>
            <w:tcW w:w="5245" w:type="dxa"/>
            <w:shd w:val="clear" w:color="auto" w:fill="auto"/>
            <w:vAlign w:val="center"/>
          </w:tcPr>
          <w:p w14:paraId="2F6B1EAB" w14:textId="77777777" w:rsidR="000D66C5" w:rsidRPr="000D66C5" w:rsidRDefault="000D66C5" w:rsidP="00DD6816">
            <w:pPr>
              <w:rPr>
                <w:noProof/>
              </w:rPr>
            </w:pPr>
            <w:r w:rsidRPr="000D66C5">
              <w:rPr>
                <w:noProof/>
              </w:rPr>
              <w:t xml:space="preserve">Име </w:t>
            </w:r>
            <w:r w:rsidRPr="000D66C5">
              <w:rPr>
                <w:noProof/>
                <w:lang w:val="sr-Cyrl-RS"/>
              </w:rPr>
              <w:t xml:space="preserve">и презиме </w:t>
            </w:r>
            <w:r w:rsidRPr="000D66C5">
              <w:rPr>
                <w:noProof/>
              </w:rPr>
              <w:t>особе за контакт</w:t>
            </w:r>
          </w:p>
        </w:tc>
        <w:tc>
          <w:tcPr>
            <w:tcW w:w="3402" w:type="dxa"/>
            <w:gridSpan w:val="2"/>
            <w:shd w:val="clear" w:color="auto" w:fill="auto"/>
          </w:tcPr>
          <w:p w14:paraId="3B84424A" w14:textId="77777777" w:rsidR="000D66C5" w:rsidRPr="000D66C5" w:rsidRDefault="000D66C5" w:rsidP="00DD6816">
            <w:pPr>
              <w:rPr>
                <w:b/>
                <w:noProof/>
              </w:rPr>
            </w:pPr>
          </w:p>
        </w:tc>
        <w:tc>
          <w:tcPr>
            <w:tcW w:w="3508" w:type="dxa"/>
            <w:gridSpan w:val="2"/>
            <w:shd w:val="clear" w:color="auto" w:fill="auto"/>
            <w:vAlign w:val="center"/>
          </w:tcPr>
          <w:p w14:paraId="5BEFE540" w14:textId="77777777" w:rsidR="000D66C5" w:rsidRPr="000D66C5" w:rsidRDefault="000D66C5" w:rsidP="00DD6816">
            <w:pPr>
              <w:jc w:val="right"/>
              <w:rPr>
                <w:b/>
                <w:noProof/>
              </w:rPr>
            </w:pPr>
            <w:r w:rsidRPr="000D66C5">
              <w:rPr>
                <w:noProof/>
              </w:rPr>
              <w:t xml:space="preserve">Матични број </w:t>
            </w:r>
          </w:p>
        </w:tc>
        <w:tc>
          <w:tcPr>
            <w:tcW w:w="3155" w:type="dxa"/>
            <w:shd w:val="clear" w:color="auto" w:fill="auto"/>
          </w:tcPr>
          <w:p w14:paraId="1D3AB652" w14:textId="77777777" w:rsidR="000D66C5" w:rsidRPr="000D66C5" w:rsidRDefault="000D66C5" w:rsidP="00DD6816">
            <w:pPr>
              <w:jc w:val="right"/>
              <w:rPr>
                <w:b/>
                <w:noProof/>
              </w:rPr>
            </w:pPr>
          </w:p>
        </w:tc>
      </w:tr>
      <w:tr w:rsidR="000D66C5" w:rsidRPr="00AE1407" w14:paraId="07618667" w14:textId="77777777" w:rsidTr="000D66C5">
        <w:tc>
          <w:tcPr>
            <w:tcW w:w="5245" w:type="dxa"/>
            <w:shd w:val="clear" w:color="auto" w:fill="auto"/>
            <w:vAlign w:val="center"/>
          </w:tcPr>
          <w:p w14:paraId="42F57A69" w14:textId="77777777" w:rsidR="000D66C5" w:rsidRPr="000D66C5" w:rsidRDefault="000D66C5" w:rsidP="00DD6816">
            <w:pPr>
              <w:rPr>
                <w:b/>
                <w:noProof/>
              </w:rPr>
            </w:pPr>
            <w:r w:rsidRPr="000D66C5">
              <w:rPr>
                <w:noProof/>
              </w:rPr>
              <w:t>Телефон/факс</w:t>
            </w:r>
          </w:p>
        </w:tc>
        <w:tc>
          <w:tcPr>
            <w:tcW w:w="3402" w:type="dxa"/>
            <w:gridSpan w:val="2"/>
            <w:shd w:val="clear" w:color="auto" w:fill="auto"/>
          </w:tcPr>
          <w:p w14:paraId="5E65F4DF" w14:textId="77777777" w:rsidR="000D66C5" w:rsidRPr="000D66C5" w:rsidRDefault="000D66C5" w:rsidP="00DD6816">
            <w:pPr>
              <w:rPr>
                <w:b/>
                <w:noProof/>
              </w:rPr>
            </w:pPr>
          </w:p>
        </w:tc>
        <w:tc>
          <w:tcPr>
            <w:tcW w:w="3508" w:type="dxa"/>
            <w:gridSpan w:val="2"/>
            <w:shd w:val="clear" w:color="auto" w:fill="auto"/>
            <w:vAlign w:val="center"/>
          </w:tcPr>
          <w:p w14:paraId="086FE9FA" w14:textId="77777777" w:rsidR="000D66C5" w:rsidRPr="000D66C5" w:rsidRDefault="000D66C5" w:rsidP="00DD6816">
            <w:pPr>
              <w:jc w:val="right"/>
              <w:rPr>
                <w:b/>
                <w:noProof/>
              </w:rPr>
            </w:pPr>
            <w:r w:rsidRPr="000D66C5">
              <w:rPr>
                <w:noProof/>
              </w:rPr>
              <w:t>Порески идентификациони број</w:t>
            </w:r>
          </w:p>
        </w:tc>
        <w:tc>
          <w:tcPr>
            <w:tcW w:w="3155" w:type="dxa"/>
            <w:shd w:val="clear" w:color="auto" w:fill="auto"/>
          </w:tcPr>
          <w:p w14:paraId="486FE2ED" w14:textId="77777777" w:rsidR="000D66C5" w:rsidRPr="000D66C5" w:rsidRDefault="000D66C5" w:rsidP="00DD6816">
            <w:pPr>
              <w:jc w:val="right"/>
              <w:rPr>
                <w:b/>
                <w:noProof/>
              </w:rPr>
            </w:pPr>
          </w:p>
        </w:tc>
      </w:tr>
      <w:tr w:rsidR="000D66C5" w:rsidRPr="00AE1407" w14:paraId="50E4AF22" w14:textId="77777777" w:rsidTr="000D66C5">
        <w:tc>
          <w:tcPr>
            <w:tcW w:w="5245" w:type="dxa"/>
            <w:shd w:val="clear" w:color="auto" w:fill="auto"/>
            <w:vAlign w:val="center"/>
          </w:tcPr>
          <w:p w14:paraId="436DCAE6" w14:textId="77777777" w:rsidR="000D66C5" w:rsidRPr="000D66C5" w:rsidRDefault="000D66C5" w:rsidP="00DD6816">
            <w:pPr>
              <w:rPr>
                <w:b/>
                <w:noProof/>
              </w:rPr>
            </w:pPr>
            <w:r w:rsidRPr="000D66C5">
              <w:rPr>
                <w:noProof/>
              </w:rPr>
              <w:t>Е-мејл</w:t>
            </w:r>
          </w:p>
        </w:tc>
        <w:tc>
          <w:tcPr>
            <w:tcW w:w="3402" w:type="dxa"/>
            <w:gridSpan w:val="2"/>
            <w:shd w:val="clear" w:color="auto" w:fill="auto"/>
          </w:tcPr>
          <w:p w14:paraId="660DBD35" w14:textId="77777777" w:rsidR="000D66C5" w:rsidRPr="000D66C5" w:rsidRDefault="000D66C5" w:rsidP="00DD6816">
            <w:pPr>
              <w:rPr>
                <w:b/>
                <w:noProof/>
              </w:rPr>
            </w:pPr>
          </w:p>
        </w:tc>
        <w:tc>
          <w:tcPr>
            <w:tcW w:w="3508" w:type="dxa"/>
            <w:gridSpan w:val="2"/>
            <w:shd w:val="clear" w:color="auto" w:fill="auto"/>
            <w:vAlign w:val="center"/>
          </w:tcPr>
          <w:p w14:paraId="38208A6C" w14:textId="77777777" w:rsidR="000D66C5" w:rsidRPr="000D66C5" w:rsidRDefault="000D66C5" w:rsidP="00DD6816">
            <w:pPr>
              <w:jc w:val="right"/>
              <w:rPr>
                <w:noProof/>
              </w:rPr>
            </w:pPr>
            <w:r w:rsidRPr="000D66C5">
              <w:rPr>
                <w:noProof/>
              </w:rPr>
              <w:t>Регистарски број</w:t>
            </w:r>
          </w:p>
        </w:tc>
        <w:tc>
          <w:tcPr>
            <w:tcW w:w="3155" w:type="dxa"/>
            <w:shd w:val="clear" w:color="auto" w:fill="auto"/>
          </w:tcPr>
          <w:p w14:paraId="536B27DA" w14:textId="77777777" w:rsidR="000D66C5" w:rsidRPr="000D66C5" w:rsidRDefault="000D66C5" w:rsidP="00DD6816">
            <w:pPr>
              <w:jc w:val="right"/>
              <w:rPr>
                <w:b/>
                <w:noProof/>
              </w:rPr>
            </w:pPr>
          </w:p>
        </w:tc>
      </w:tr>
      <w:tr w:rsidR="000D66C5" w:rsidRPr="00AE1407" w14:paraId="2AF2D05A" w14:textId="77777777" w:rsidTr="000D66C5">
        <w:tc>
          <w:tcPr>
            <w:tcW w:w="5245" w:type="dxa"/>
            <w:shd w:val="clear" w:color="auto" w:fill="auto"/>
            <w:vAlign w:val="center"/>
          </w:tcPr>
          <w:p w14:paraId="701F9C7E" w14:textId="77777777" w:rsidR="000D66C5" w:rsidRPr="000D66C5" w:rsidRDefault="000D66C5" w:rsidP="00DD6816">
            <w:pPr>
              <w:rPr>
                <w:noProof/>
              </w:rPr>
            </w:pPr>
            <w:r w:rsidRPr="000D66C5">
              <w:rPr>
                <w:noProof/>
              </w:rPr>
              <w:t>Овлашћено лице, које ће потписати Уговор</w:t>
            </w:r>
          </w:p>
        </w:tc>
        <w:tc>
          <w:tcPr>
            <w:tcW w:w="3402" w:type="dxa"/>
            <w:gridSpan w:val="2"/>
            <w:shd w:val="clear" w:color="auto" w:fill="auto"/>
          </w:tcPr>
          <w:p w14:paraId="07C37242" w14:textId="77777777" w:rsidR="000D66C5" w:rsidRPr="000D66C5" w:rsidRDefault="000D66C5" w:rsidP="00DD6816">
            <w:pPr>
              <w:rPr>
                <w:b/>
                <w:noProof/>
              </w:rPr>
            </w:pPr>
          </w:p>
        </w:tc>
        <w:tc>
          <w:tcPr>
            <w:tcW w:w="3508" w:type="dxa"/>
            <w:gridSpan w:val="2"/>
            <w:shd w:val="clear" w:color="auto" w:fill="auto"/>
            <w:vAlign w:val="center"/>
          </w:tcPr>
          <w:p w14:paraId="7002F16A" w14:textId="77777777" w:rsidR="000D66C5" w:rsidRPr="000D66C5" w:rsidRDefault="000D66C5" w:rsidP="00DD6816">
            <w:pPr>
              <w:jc w:val="right"/>
              <w:rPr>
                <w:noProof/>
              </w:rPr>
            </w:pPr>
            <w:r w:rsidRPr="000D66C5">
              <w:rPr>
                <w:noProof/>
              </w:rPr>
              <w:t>Шифра делатности</w:t>
            </w:r>
          </w:p>
        </w:tc>
        <w:tc>
          <w:tcPr>
            <w:tcW w:w="3155" w:type="dxa"/>
            <w:shd w:val="clear" w:color="auto" w:fill="auto"/>
          </w:tcPr>
          <w:p w14:paraId="3BF46C7D" w14:textId="77777777" w:rsidR="000D66C5" w:rsidRPr="000D66C5" w:rsidRDefault="000D66C5" w:rsidP="00DD6816">
            <w:pPr>
              <w:jc w:val="right"/>
              <w:rPr>
                <w:b/>
                <w:noProof/>
              </w:rPr>
            </w:pPr>
          </w:p>
        </w:tc>
      </w:tr>
      <w:tr w:rsidR="000D66C5" w:rsidRPr="00AE1407" w14:paraId="06878A62" w14:textId="77777777" w:rsidTr="000D66C5">
        <w:trPr>
          <w:trHeight w:val="345"/>
        </w:trPr>
        <w:tc>
          <w:tcPr>
            <w:tcW w:w="5245" w:type="dxa"/>
            <w:vMerge w:val="restart"/>
            <w:shd w:val="clear" w:color="auto" w:fill="auto"/>
            <w:vAlign w:val="center"/>
          </w:tcPr>
          <w:p w14:paraId="402FD779" w14:textId="77777777" w:rsidR="000D66C5" w:rsidRPr="000D66C5" w:rsidRDefault="000D66C5" w:rsidP="00DD6816">
            <w:pPr>
              <w:rPr>
                <w:b/>
                <w:noProof/>
              </w:rPr>
            </w:pPr>
            <w:r w:rsidRPr="000D66C5">
              <w:rPr>
                <w:b/>
                <w:noProof/>
              </w:rPr>
              <w:br w:type="page"/>
            </w:r>
            <w:r w:rsidRPr="000D66C5">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tcPr>
          <w:p w14:paraId="066A2171" w14:textId="77777777" w:rsidR="000D66C5" w:rsidRPr="000D66C5" w:rsidRDefault="000D66C5" w:rsidP="00DD6816">
            <w:pPr>
              <w:rPr>
                <w:b/>
                <w:noProof/>
              </w:rPr>
            </w:pPr>
          </w:p>
        </w:tc>
        <w:tc>
          <w:tcPr>
            <w:tcW w:w="3508" w:type="dxa"/>
            <w:gridSpan w:val="2"/>
            <w:shd w:val="clear" w:color="auto" w:fill="auto"/>
            <w:vAlign w:val="center"/>
          </w:tcPr>
          <w:p w14:paraId="30918F6B" w14:textId="77777777" w:rsidR="000D66C5" w:rsidRPr="000D66C5" w:rsidRDefault="000D66C5" w:rsidP="00DD6816">
            <w:pPr>
              <w:jc w:val="right"/>
              <w:rPr>
                <w:noProof/>
                <w:lang w:val="sr-Cyrl-CS"/>
              </w:rPr>
            </w:pPr>
            <w:r w:rsidRPr="000D66C5">
              <w:rPr>
                <w:noProof/>
                <w:lang w:val="sr-Cyrl-RS"/>
              </w:rPr>
              <w:t>Величина обвезника</w:t>
            </w:r>
          </w:p>
        </w:tc>
        <w:tc>
          <w:tcPr>
            <w:tcW w:w="3155" w:type="dxa"/>
            <w:shd w:val="clear" w:color="auto" w:fill="auto"/>
            <w:vAlign w:val="center"/>
          </w:tcPr>
          <w:p w14:paraId="5B37CB85" w14:textId="77777777" w:rsidR="000D66C5" w:rsidRPr="000D66C5" w:rsidRDefault="000D66C5" w:rsidP="00DD6816">
            <w:pPr>
              <w:rPr>
                <w:b/>
                <w:noProof/>
              </w:rPr>
            </w:pPr>
          </w:p>
        </w:tc>
      </w:tr>
      <w:tr w:rsidR="000D66C5" w:rsidRPr="00AE1407" w14:paraId="1E72B204" w14:textId="77777777" w:rsidTr="000D66C5">
        <w:trPr>
          <w:trHeight w:val="344"/>
        </w:trPr>
        <w:tc>
          <w:tcPr>
            <w:tcW w:w="5245" w:type="dxa"/>
            <w:vMerge/>
            <w:shd w:val="clear" w:color="auto" w:fill="auto"/>
          </w:tcPr>
          <w:p w14:paraId="18D475A5" w14:textId="77777777" w:rsidR="000D66C5" w:rsidRPr="000D66C5" w:rsidRDefault="000D66C5" w:rsidP="00DD6816">
            <w:pPr>
              <w:rPr>
                <w:b/>
                <w:noProof/>
              </w:rPr>
            </w:pPr>
          </w:p>
        </w:tc>
        <w:tc>
          <w:tcPr>
            <w:tcW w:w="3402" w:type="dxa"/>
            <w:gridSpan w:val="2"/>
            <w:vMerge/>
            <w:shd w:val="clear" w:color="auto" w:fill="auto"/>
          </w:tcPr>
          <w:p w14:paraId="29B1FC95" w14:textId="77777777" w:rsidR="000D66C5" w:rsidRPr="000D66C5" w:rsidRDefault="000D66C5" w:rsidP="00DD6816">
            <w:pPr>
              <w:rPr>
                <w:b/>
                <w:noProof/>
              </w:rPr>
            </w:pPr>
          </w:p>
        </w:tc>
        <w:tc>
          <w:tcPr>
            <w:tcW w:w="3508" w:type="dxa"/>
            <w:gridSpan w:val="2"/>
            <w:shd w:val="clear" w:color="auto" w:fill="auto"/>
            <w:vAlign w:val="center"/>
          </w:tcPr>
          <w:p w14:paraId="2C33981A" w14:textId="77777777" w:rsidR="000D66C5" w:rsidRPr="000D66C5" w:rsidRDefault="000D66C5" w:rsidP="00DD6816">
            <w:pPr>
              <w:jc w:val="right"/>
              <w:rPr>
                <w:noProof/>
              </w:rPr>
            </w:pPr>
            <w:r w:rsidRPr="000D66C5">
              <w:rPr>
                <w:noProof/>
              </w:rPr>
              <w:t>Жиро рачун и назив банке</w:t>
            </w:r>
          </w:p>
        </w:tc>
        <w:tc>
          <w:tcPr>
            <w:tcW w:w="3155" w:type="dxa"/>
            <w:shd w:val="clear" w:color="auto" w:fill="auto"/>
          </w:tcPr>
          <w:p w14:paraId="525EEB38" w14:textId="77777777" w:rsidR="000D66C5" w:rsidRPr="000D66C5" w:rsidRDefault="000D66C5" w:rsidP="00DD6816">
            <w:pPr>
              <w:jc w:val="right"/>
              <w:rPr>
                <w:b/>
                <w:noProof/>
              </w:rPr>
            </w:pPr>
          </w:p>
        </w:tc>
      </w:tr>
      <w:tr w:rsidR="000D66C5" w:rsidRPr="00AE1407" w14:paraId="4D65A761" w14:textId="77777777" w:rsidTr="000D66C5">
        <w:tc>
          <w:tcPr>
            <w:tcW w:w="15310" w:type="dxa"/>
            <w:gridSpan w:val="6"/>
            <w:shd w:val="clear" w:color="auto" w:fill="auto"/>
          </w:tcPr>
          <w:p w14:paraId="312401CB" w14:textId="77777777" w:rsidR="000D66C5" w:rsidRPr="000D66C5" w:rsidRDefault="000D66C5" w:rsidP="00DD6816">
            <w:pPr>
              <w:jc w:val="center"/>
              <w:rPr>
                <w:b/>
                <w:noProof/>
              </w:rPr>
            </w:pPr>
            <w:r w:rsidRPr="000D66C5">
              <w:rPr>
                <w:b/>
                <w:noProof/>
              </w:rPr>
              <w:t>Остали подаци које наручилац сматра релевантним за закључење уговора</w:t>
            </w:r>
          </w:p>
        </w:tc>
      </w:tr>
      <w:tr w:rsidR="000D66C5" w:rsidRPr="00AE1407" w14:paraId="0AAE3CC7" w14:textId="77777777" w:rsidTr="000D66C5">
        <w:tc>
          <w:tcPr>
            <w:tcW w:w="5245" w:type="dxa"/>
            <w:vMerge w:val="restart"/>
            <w:shd w:val="clear" w:color="auto" w:fill="auto"/>
            <w:vAlign w:val="center"/>
          </w:tcPr>
          <w:p w14:paraId="4FD31DE3" w14:textId="77777777" w:rsidR="000D66C5" w:rsidRPr="000D66C5" w:rsidRDefault="000D66C5" w:rsidP="00DD6816">
            <w:pPr>
              <w:rPr>
                <w:noProof/>
              </w:rPr>
            </w:pPr>
            <w:r w:rsidRPr="000D66C5">
              <w:rPr>
                <w:noProof/>
              </w:rPr>
              <w:t>Начин подношења понуде (заокружити)</w:t>
            </w:r>
          </w:p>
        </w:tc>
        <w:tc>
          <w:tcPr>
            <w:tcW w:w="426" w:type="dxa"/>
            <w:shd w:val="clear" w:color="auto" w:fill="auto"/>
          </w:tcPr>
          <w:p w14:paraId="712E6BA6" w14:textId="77777777" w:rsidR="000D66C5" w:rsidRPr="000D66C5" w:rsidRDefault="000D66C5" w:rsidP="00DD6816">
            <w:pPr>
              <w:rPr>
                <w:noProof/>
              </w:rPr>
            </w:pPr>
            <w:r w:rsidRPr="000D66C5">
              <w:rPr>
                <w:noProof/>
              </w:rPr>
              <w:t>а</w:t>
            </w:r>
          </w:p>
        </w:tc>
        <w:tc>
          <w:tcPr>
            <w:tcW w:w="9639" w:type="dxa"/>
            <w:gridSpan w:val="4"/>
            <w:shd w:val="clear" w:color="auto" w:fill="auto"/>
          </w:tcPr>
          <w:p w14:paraId="1CE4A582" w14:textId="77777777" w:rsidR="000D66C5" w:rsidRPr="000D66C5" w:rsidRDefault="000D66C5" w:rsidP="00DD6816">
            <w:pPr>
              <w:rPr>
                <w:noProof/>
              </w:rPr>
            </w:pPr>
            <w:r w:rsidRPr="000D66C5">
              <w:rPr>
                <w:noProof/>
              </w:rPr>
              <w:t>Самостална понуда</w:t>
            </w:r>
          </w:p>
        </w:tc>
      </w:tr>
      <w:tr w:rsidR="000D66C5" w:rsidRPr="00AE1407" w14:paraId="238407D3" w14:textId="77777777" w:rsidTr="000D66C5">
        <w:tc>
          <w:tcPr>
            <w:tcW w:w="5245" w:type="dxa"/>
            <w:vMerge/>
            <w:shd w:val="clear" w:color="auto" w:fill="auto"/>
          </w:tcPr>
          <w:p w14:paraId="595E5BE2" w14:textId="77777777" w:rsidR="000D66C5" w:rsidRPr="000D66C5" w:rsidRDefault="000D66C5" w:rsidP="00DD6816">
            <w:pPr>
              <w:rPr>
                <w:b/>
                <w:noProof/>
              </w:rPr>
            </w:pPr>
          </w:p>
        </w:tc>
        <w:tc>
          <w:tcPr>
            <w:tcW w:w="426" w:type="dxa"/>
            <w:shd w:val="clear" w:color="auto" w:fill="auto"/>
          </w:tcPr>
          <w:p w14:paraId="13F7D2C8" w14:textId="77777777" w:rsidR="000D66C5" w:rsidRPr="000D66C5" w:rsidRDefault="000D66C5" w:rsidP="00DD6816">
            <w:pPr>
              <w:rPr>
                <w:noProof/>
              </w:rPr>
            </w:pPr>
            <w:r w:rsidRPr="000D66C5">
              <w:rPr>
                <w:noProof/>
              </w:rPr>
              <w:t>б</w:t>
            </w:r>
          </w:p>
        </w:tc>
        <w:tc>
          <w:tcPr>
            <w:tcW w:w="9639" w:type="dxa"/>
            <w:gridSpan w:val="4"/>
            <w:shd w:val="clear" w:color="auto" w:fill="auto"/>
          </w:tcPr>
          <w:p w14:paraId="255E08CB" w14:textId="77777777" w:rsidR="000D66C5" w:rsidRPr="000D66C5" w:rsidRDefault="000D66C5" w:rsidP="00DD6816">
            <w:pPr>
              <w:rPr>
                <w:noProof/>
              </w:rPr>
            </w:pPr>
            <w:r w:rsidRPr="000D66C5">
              <w:rPr>
                <w:noProof/>
              </w:rPr>
              <w:t>Заједничка понуда</w:t>
            </w:r>
          </w:p>
        </w:tc>
      </w:tr>
      <w:tr w:rsidR="000D66C5" w:rsidRPr="00AE1407" w14:paraId="4EACDE2F" w14:textId="77777777" w:rsidTr="000D66C5">
        <w:tc>
          <w:tcPr>
            <w:tcW w:w="5245" w:type="dxa"/>
            <w:vMerge/>
            <w:shd w:val="clear" w:color="auto" w:fill="auto"/>
          </w:tcPr>
          <w:p w14:paraId="1B2CE659" w14:textId="77777777" w:rsidR="000D66C5" w:rsidRPr="000D66C5" w:rsidRDefault="000D66C5" w:rsidP="00DD6816">
            <w:pPr>
              <w:rPr>
                <w:b/>
                <w:noProof/>
              </w:rPr>
            </w:pPr>
          </w:p>
        </w:tc>
        <w:tc>
          <w:tcPr>
            <w:tcW w:w="426" w:type="dxa"/>
            <w:shd w:val="clear" w:color="auto" w:fill="auto"/>
          </w:tcPr>
          <w:p w14:paraId="248D9CC1" w14:textId="77777777" w:rsidR="000D66C5" w:rsidRPr="000D66C5" w:rsidRDefault="000D66C5" w:rsidP="00DD6816">
            <w:pPr>
              <w:rPr>
                <w:noProof/>
              </w:rPr>
            </w:pPr>
            <w:r w:rsidRPr="000D66C5">
              <w:rPr>
                <w:noProof/>
              </w:rPr>
              <w:t>в</w:t>
            </w:r>
          </w:p>
        </w:tc>
        <w:tc>
          <w:tcPr>
            <w:tcW w:w="9639" w:type="dxa"/>
            <w:gridSpan w:val="4"/>
            <w:shd w:val="clear" w:color="auto" w:fill="auto"/>
          </w:tcPr>
          <w:p w14:paraId="67C36955" w14:textId="77777777" w:rsidR="000D66C5" w:rsidRPr="000D66C5" w:rsidRDefault="000D66C5" w:rsidP="00DD6816">
            <w:pPr>
              <w:rPr>
                <w:noProof/>
              </w:rPr>
            </w:pPr>
            <w:r w:rsidRPr="000D66C5">
              <w:rPr>
                <w:noProof/>
              </w:rPr>
              <w:t>Понуда са подизвођачем</w:t>
            </w:r>
          </w:p>
        </w:tc>
      </w:tr>
      <w:tr w:rsidR="000D66C5" w:rsidRPr="009E1C54" w14:paraId="17FCC378" w14:textId="77777777" w:rsidTr="000D66C5">
        <w:trPr>
          <w:trHeight w:val="293"/>
        </w:trPr>
        <w:tc>
          <w:tcPr>
            <w:tcW w:w="5245" w:type="dxa"/>
            <w:shd w:val="clear" w:color="auto" w:fill="auto"/>
          </w:tcPr>
          <w:p w14:paraId="58D49806" w14:textId="77777777" w:rsidR="000D66C5" w:rsidRPr="000D66C5" w:rsidRDefault="000D66C5" w:rsidP="00DD6816">
            <w:pPr>
              <w:rPr>
                <w:noProof/>
              </w:rPr>
            </w:pPr>
            <w:r w:rsidRPr="000D66C5">
              <w:t>Начин, рок и услови плаћања</w:t>
            </w:r>
          </w:p>
        </w:tc>
        <w:tc>
          <w:tcPr>
            <w:tcW w:w="10065" w:type="dxa"/>
            <w:gridSpan w:val="5"/>
            <w:shd w:val="clear" w:color="auto" w:fill="auto"/>
          </w:tcPr>
          <w:p w14:paraId="6ED90E0C" w14:textId="77777777" w:rsidR="000D66C5" w:rsidRPr="000D66C5" w:rsidRDefault="000D66C5" w:rsidP="00DD6816">
            <w:pPr>
              <w:rPr>
                <w:b/>
                <w:noProof/>
              </w:rPr>
            </w:pPr>
          </w:p>
        </w:tc>
      </w:tr>
      <w:tr w:rsidR="000D66C5" w:rsidRPr="009E1C54" w14:paraId="03182445" w14:textId="77777777" w:rsidTr="000D66C5">
        <w:trPr>
          <w:trHeight w:val="283"/>
        </w:trPr>
        <w:tc>
          <w:tcPr>
            <w:tcW w:w="5245" w:type="dxa"/>
            <w:shd w:val="clear" w:color="auto" w:fill="auto"/>
          </w:tcPr>
          <w:p w14:paraId="56E395A7" w14:textId="77777777" w:rsidR="000D66C5" w:rsidRPr="000D66C5" w:rsidRDefault="000D66C5" w:rsidP="00DD6816">
            <w:pPr>
              <w:rPr>
                <w:noProof/>
                <w:lang w:val="sr-Cyrl-RS"/>
              </w:rPr>
            </w:pPr>
            <w:r w:rsidRPr="000D66C5">
              <w:rPr>
                <w:noProof/>
                <w:lang w:val="sr-Cyrl-RS"/>
              </w:rPr>
              <w:t>Рок испоруке</w:t>
            </w:r>
          </w:p>
        </w:tc>
        <w:tc>
          <w:tcPr>
            <w:tcW w:w="10065" w:type="dxa"/>
            <w:gridSpan w:val="5"/>
            <w:shd w:val="clear" w:color="auto" w:fill="auto"/>
          </w:tcPr>
          <w:p w14:paraId="73F1174F" w14:textId="77777777" w:rsidR="000D66C5" w:rsidRPr="000D66C5" w:rsidRDefault="000D66C5" w:rsidP="00DD6816">
            <w:pPr>
              <w:rPr>
                <w:b/>
                <w:noProof/>
              </w:rPr>
            </w:pPr>
          </w:p>
        </w:tc>
      </w:tr>
      <w:tr w:rsidR="000D66C5" w:rsidRPr="009E1C54" w14:paraId="580D291A" w14:textId="77777777" w:rsidTr="000D66C5">
        <w:trPr>
          <w:trHeight w:val="283"/>
        </w:trPr>
        <w:tc>
          <w:tcPr>
            <w:tcW w:w="5245" w:type="dxa"/>
            <w:shd w:val="clear" w:color="auto" w:fill="auto"/>
          </w:tcPr>
          <w:p w14:paraId="50341434" w14:textId="6AAD03C9" w:rsidR="000D66C5" w:rsidRPr="003B664D" w:rsidRDefault="000D66C5" w:rsidP="00DD6816">
            <w:pPr>
              <w:rPr>
                <w:lang w:val="sr-Cyrl-RS"/>
              </w:rPr>
            </w:pPr>
          </w:p>
        </w:tc>
        <w:tc>
          <w:tcPr>
            <w:tcW w:w="10065" w:type="dxa"/>
            <w:gridSpan w:val="5"/>
            <w:shd w:val="clear" w:color="auto" w:fill="auto"/>
          </w:tcPr>
          <w:p w14:paraId="78F7DE04" w14:textId="77777777" w:rsidR="000D66C5" w:rsidRPr="000D66C5" w:rsidRDefault="000D66C5" w:rsidP="00DD6816">
            <w:pPr>
              <w:rPr>
                <w:b/>
                <w:noProof/>
              </w:rPr>
            </w:pPr>
          </w:p>
        </w:tc>
      </w:tr>
      <w:tr w:rsidR="000D66C5" w:rsidRPr="009E1C54" w14:paraId="5EE86CD9" w14:textId="77777777" w:rsidTr="00DD6816">
        <w:trPr>
          <w:trHeight w:val="283"/>
        </w:trPr>
        <w:tc>
          <w:tcPr>
            <w:tcW w:w="5245" w:type="dxa"/>
          </w:tcPr>
          <w:p w14:paraId="0BEEA8A2" w14:textId="0A7727C4" w:rsidR="000D66C5" w:rsidRPr="009E1C54" w:rsidRDefault="000D66C5" w:rsidP="00DD6816">
            <w:pPr>
              <w:rPr>
                <w:noProof/>
                <w:highlight w:val="yellow"/>
                <w:lang w:val="sr-Cyrl-RS"/>
              </w:rPr>
            </w:pPr>
          </w:p>
        </w:tc>
        <w:tc>
          <w:tcPr>
            <w:tcW w:w="10065" w:type="dxa"/>
            <w:gridSpan w:val="5"/>
          </w:tcPr>
          <w:p w14:paraId="5DC80EB0" w14:textId="77777777" w:rsidR="000D66C5" w:rsidRPr="009E1C54" w:rsidRDefault="000D66C5" w:rsidP="00DD6816">
            <w:pPr>
              <w:rPr>
                <w:b/>
                <w:noProof/>
                <w:highlight w:val="yellow"/>
              </w:rPr>
            </w:pPr>
          </w:p>
        </w:tc>
      </w:tr>
    </w:tbl>
    <w:p w14:paraId="432ABE9C" w14:textId="77777777" w:rsidR="000D66C5" w:rsidRDefault="000D66C5" w:rsidP="000D66C5">
      <w:pPr>
        <w:rPr>
          <w:noProof/>
          <w:lang w:val="sr-Cyrl-RS"/>
        </w:rPr>
      </w:pPr>
    </w:p>
    <w:p w14:paraId="1092D13F" w14:textId="77777777" w:rsidR="00E33AEB" w:rsidRDefault="00E33AEB" w:rsidP="000D66C5">
      <w:pPr>
        <w:rPr>
          <w:noProof/>
          <w:lang w:val="sr-Cyrl-RS"/>
        </w:rPr>
      </w:pPr>
    </w:p>
    <w:p w14:paraId="6B7220CC" w14:textId="77777777" w:rsidR="00E33AEB" w:rsidRDefault="00E33AEB" w:rsidP="000D66C5">
      <w:pPr>
        <w:rPr>
          <w:noProof/>
          <w:lang w:val="sr-Cyrl-RS"/>
        </w:rPr>
      </w:pPr>
    </w:p>
    <w:p w14:paraId="146113D2" w14:textId="77777777" w:rsidR="00E33AEB" w:rsidRDefault="00E33AEB" w:rsidP="000D66C5">
      <w:pPr>
        <w:rPr>
          <w:noProof/>
          <w:lang w:val="sr-Cyrl-RS"/>
        </w:rPr>
      </w:pPr>
    </w:p>
    <w:p w14:paraId="6B420D5E" w14:textId="77777777" w:rsidR="00E33AEB" w:rsidRDefault="00E33AEB" w:rsidP="000D66C5">
      <w:pPr>
        <w:rPr>
          <w:noProof/>
          <w:lang w:val="sr-Cyrl-RS"/>
        </w:rPr>
      </w:pPr>
    </w:p>
    <w:p w14:paraId="6007C42F" w14:textId="77777777" w:rsidR="00E33AEB" w:rsidRDefault="00E33AEB" w:rsidP="000D66C5">
      <w:pPr>
        <w:rPr>
          <w:noProof/>
          <w:lang w:val="sr-Cyrl-RS"/>
        </w:rPr>
      </w:pPr>
    </w:p>
    <w:p w14:paraId="24FE34A4" w14:textId="77777777" w:rsidR="00E33AEB" w:rsidRDefault="00E33AEB" w:rsidP="000D66C5">
      <w:pPr>
        <w:rPr>
          <w:noProof/>
          <w:lang w:val="sr-Cyrl-RS"/>
        </w:rPr>
      </w:pPr>
    </w:p>
    <w:p w14:paraId="47362AD4" w14:textId="77777777" w:rsidR="00E33AEB" w:rsidRDefault="00E33AEB" w:rsidP="000D66C5">
      <w:pPr>
        <w:rPr>
          <w:noProof/>
          <w:lang w:val="sr-Cyrl-RS"/>
        </w:rPr>
      </w:pPr>
    </w:p>
    <w:p w14:paraId="0415EA26" w14:textId="77777777" w:rsidR="00E33AEB" w:rsidRPr="00FE6BAD" w:rsidRDefault="00E33AEB" w:rsidP="000D66C5">
      <w:pPr>
        <w:rPr>
          <w:noProof/>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85"/>
      </w:tblGrid>
      <w:tr w:rsidR="000D66C5" w14:paraId="6EC5A629" w14:textId="77777777" w:rsidTr="00DD6816">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59DF37E5" w14:textId="77777777" w:rsidR="000D66C5" w:rsidRDefault="000D66C5" w:rsidP="00DD6816">
            <w:pPr>
              <w:autoSpaceDE w:val="0"/>
              <w:autoSpaceDN w:val="0"/>
              <w:adjustRightInd w:val="0"/>
              <w:jc w:val="center"/>
              <w:rPr>
                <w:noProof/>
                <w:lang w:val="en-US"/>
              </w:rPr>
            </w:pPr>
            <w:r>
              <w:rPr>
                <w:noProof/>
                <w:sz w:val="22"/>
                <w:szCs w:val="22"/>
              </w:rPr>
              <w:lastRenderedPageBreak/>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63702222" w14:textId="77777777" w:rsidR="000D66C5" w:rsidRDefault="000D66C5" w:rsidP="00DD6816">
            <w:pPr>
              <w:autoSpaceDE w:val="0"/>
              <w:autoSpaceDN w:val="0"/>
              <w:adjustRightInd w:val="0"/>
              <w:jc w:val="center"/>
              <w:rPr>
                <w:noProof/>
                <w:lang w:val="en-US"/>
              </w:rPr>
            </w:pPr>
            <w:r>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5FDA594D" w14:textId="77777777" w:rsidR="000D66C5" w:rsidRDefault="000D66C5" w:rsidP="00DD6816">
            <w:pPr>
              <w:autoSpaceDE w:val="0"/>
              <w:autoSpaceDN w:val="0"/>
              <w:adjustRightInd w:val="0"/>
              <w:jc w:val="center"/>
              <w:rPr>
                <w:noProof/>
                <w:lang w:val="en-US"/>
              </w:rPr>
            </w:pPr>
            <w:r>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56A0CED7" w14:textId="77777777" w:rsidR="000D66C5" w:rsidRDefault="000D66C5" w:rsidP="00DD6816">
            <w:pPr>
              <w:autoSpaceDE w:val="0"/>
              <w:autoSpaceDN w:val="0"/>
              <w:adjustRightInd w:val="0"/>
              <w:jc w:val="center"/>
              <w:rPr>
                <w:noProof/>
                <w:lang w:val="en-US"/>
              </w:rPr>
            </w:pPr>
            <w:r>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722BEF36" w14:textId="77777777" w:rsidR="000D66C5" w:rsidRDefault="000D66C5" w:rsidP="00DD6816">
            <w:pPr>
              <w:autoSpaceDE w:val="0"/>
              <w:autoSpaceDN w:val="0"/>
              <w:adjustRightInd w:val="0"/>
              <w:jc w:val="center"/>
              <w:rPr>
                <w:noProof/>
                <w:lang w:val="en-US"/>
              </w:rPr>
            </w:pPr>
            <w:r>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A84D40B" w14:textId="77777777" w:rsidR="000D66C5" w:rsidRDefault="000D66C5" w:rsidP="00DD6816">
            <w:pPr>
              <w:pStyle w:val="BodyText"/>
              <w:jc w:val="center"/>
              <w:rPr>
                <w:noProof/>
                <w:szCs w:val="24"/>
              </w:rPr>
            </w:pPr>
            <w:r>
              <w:rPr>
                <w:noProof/>
                <w:sz w:val="22"/>
                <w:szCs w:val="22"/>
              </w:rPr>
              <w:t>Стопа</w:t>
            </w:r>
          </w:p>
          <w:p w14:paraId="74C77359" w14:textId="77777777" w:rsidR="000D66C5" w:rsidRDefault="000D66C5" w:rsidP="00DD6816">
            <w:pPr>
              <w:autoSpaceDE w:val="0"/>
              <w:autoSpaceDN w:val="0"/>
              <w:adjustRightInd w:val="0"/>
              <w:jc w:val="center"/>
              <w:rPr>
                <w:noProof/>
                <w:lang w:val="en-US"/>
              </w:rPr>
            </w:pPr>
            <w:r>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22A116DE" w14:textId="77777777" w:rsidR="000D66C5" w:rsidRDefault="000D66C5" w:rsidP="00DD6816">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42ECED0D" w14:textId="77777777" w:rsidR="008428B6" w:rsidRDefault="008428B6" w:rsidP="008428B6">
            <w:pPr>
              <w:autoSpaceDE w:val="0"/>
              <w:autoSpaceDN w:val="0"/>
              <w:adjustRightInd w:val="0"/>
              <w:jc w:val="center"/>
              <w:rPr>
                <w:noProof/>
                <w:lang w:val="sr-Cyrl-RS"/>
              </w:rPr>
            </w:pPr>
            <w:r>
              <w:rPr>
                <w:noProof/>
              </w:rPr>
              <w:t>Произвођач</w:t>
            </w:r>
            <w:r>
              <w:rPr>
                <w:noProof/>
                <w:lang w:val="sr-Cyrl-RS"/>
              </w:rPr>
              <w:t>/</w:t>
            </w:r>
          </w:p>
          <w:p w14:paraId="164EDE26" w14:textId="77777777" w:rsidR="008428B6" w:rsidRDefault="008428B6" w:rsidP="008428B6">
            <w:pPr>
              <w:autoSpaceDE w:val="0"/>
              <w:autoSpaceDN w:val="0"/>
              <w:adjustRightInd w:val="0"/>
              <w:jc w:val="center"/>
              <w:rPr>
                <w:noProof/>
                <w:lang w:val="sr-Cyrl-RS"/>
              </w:rPr>
            </w:pPr>
            <w:r>
              <w:rPr>
                <w:noProof/>
                <w:lang w:val="sr-Cyrl-RS"/>
              </w:rPr>
              <w:t>Земља порекла</w:t>
            </w:r>
          </w:p>
          <w:p w14:paraId="58DF122C" w14:textId="77777777" w:rsidR="000D66C5" w:rsidRDefault="000D66C5" w:rsidP="00DD6816">
            <w:pPr>
              <w:autoSpaceDE w:val="0"/>
              <w:autoSpaceDN w:val="0"/>
              <w:adjustRightInd w:val="0"/>
              <w:jc w:val="center"/>
              <w:rPr>
                <w:noProof/>
              </w:rPr>
            </w:pPr>
          </w:p>
        </w:tc>
        <w:tc>
          <w:tcPr>
            <w:tcW w:w="1985" w:type="dxa"/>
            <w:tcBorders>
              <w:top w:val="single" w:sz="8" w:space="0" w:color="auto"/>
              <w:left w:val="single" w:sz="8" w:space="0" w:color="auto"/>
              <w:bottom w:val="single" w:sz="8" w:space="0" w:color="auto"/>
              <w:right w:val="single" w:sz="8" w:space="0" w:color="auto"/>
            </w:tcBorders>
            <w:vAlign w:val="center"/>
            <w:hideMark/>
          </w:tcPr>
          <w:p w14:paraId="00C8F53C" w14:textId="77777777" w:rsidR="000D66C5" w:rsidRDefault="000D66C5" w:rsidP="00DD6816">
            <w:pPr>
              <w:autoSpaceDE w:val="0"/>
              <w:autoSpaceDN w:val="0"/>
              <w:adjustRightInd w:val="0"/>
              <w:jc w:val="center"/>
              <w:rPr>
                <w:noProof/>
              </w:rPr>
            </w:pPr>
            <w:r>
              <w:rPr>
                <w:noProof/>
              </w:rPr>
              <w:t>Напомена</w:t>
            </w:r>
          </w:p>
          <w:p w14:paraId="3874AAB5" w14:textId="77777777" w:rsidR="000D66C5" w:rsidRDefault="000D66C5" w:rsidP="00DD6816">
            <w:pPr>
              <w:autoSpaceDE w:val="0"/>
              <w:autoSpaceDN w:val="0"/>
              <w:adjustRightInd w:val="0"/>
              <w:jc w:val="center"/>
              <w:rPr>
                <w:noProof/>
              </w:rPr>
            </w:pPr>
            <w:r>
              <w:rPr>
                <w:noProof/>
              </w:rPr>
              <w:t>(уколико их понуђач има за одређене ставке)</w:t>
            </w:r>
          </w:p>
        </w:tc>
      </w:tr>
      <w:tr w:rsidR="000D66C5" w14:paraId="0AD171DF" w14:textId="77777777" w:rsidTr="00DD6816">
        <w:trPr>
          <w:trHeight w:val="288"/>
        </w:trPr>
        <w:tc>
          <w:tcPr>
            <w:tcW w:w="1260" w:type="dxa"/>
            <w:tcBorders>
              <w:top w:val="single" w:sz="8" w:space="0" w:color="auto"/>
              <w:left w:val="single" w:sz="8" w:space="0" w:color="auto"/>
              <w:bottom w:val="single" w:sz="8" w:space="0" w:color="auto"/>
              <w:right w:val="single" w:sz="8" w:space="0" w:color="auto"/>
            </w:tcBorders>
            <w:hideMark/>
          </w:tcPr>
          <w:p w14:paraId="2F847858" w14:textId="77777777" w:rsidR="000D66C5" w:rsidRDefault="000D66C5" w:rsidP="00DD6816">
            <w:pPr>
              <w:autoSpaceDE w:val="0"/>
              <w:autoSpaceDN w:val="0"/>
              <w:adjustRightInd w:val="0"/>
              <w:jc w:val="center"/>
              <w:rPr>
                <w:noProof/>
              </w:rPr>
            </w:pPr>
            <w:r>
              <w:rPr>
                <w:noProof/>
              </w:rPr>
              <w:t>1</w:t>
            </w:r>
          </w:p>
        </w:tc>
        <w:tc>
          <w:tcPr>
            <w:tcW w:w="3006" w:type="dxa"/>
            <w:tcBorders>
              <w:top w:val="single" w:sz="8" w:space="0" w:color="auto"/>
              <w:left w:val="single" w:sz="8" w:space="0" w:color="auto"/>
              <w:bottom w:val="single" w:sz="8" w:space="0" w:color="auto"/>
              <w:right w:val="single" w:sz="8" w:space="0" w:color="auto"/>
            </w:tcBorders>
            <w:hideMark/>
          </w:tcPr>
          <w:p w14:paraId="08098EC8" w14:textId="77777777" w:rsidR="000D66C5" w:rsidRDefault="000D66C5" w:rsidP="00DD6816">
            <w:pPr>
              <w:autoSpaceDE w:val="0"/>
              <w:autoSpaceDN w:val="0"/>
              <w:adjustRightInd w:val="0"/>
              <w:jc w:val="center"/>
              <w:rPr>
                <w:noProof/>
                <w:lang w:val="en-US"/>
              </w:rPr>
            </w:pPr>
            <w:r>
              <w:rPr>
                <w:noProof/>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71B734B8" w14:textId="77777777" w:rsidR="000D66C5" w:rsidRDefault="000D66C5" w:rsidP="00DD6816">
            <w:pPr>
              <w:autoSpaceDE w:val="0"/>
              <w:autoSpaceDN w:val="0"/>
              <w:adjustRightInd w:val="0"/>
              <w:jc w:val="center"/>
              <w:rPr>
                <w:noProof/>
                <w:lang w:val="en-US"/>
              </w:rPr>
            </w:pPr>
            <w:r>
              <w:rPr>
                <w:noProof/>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1C6E5B2D" w14:textId="77777777" w:rsidR="000D66C5" w:rsidRDefault="000D66C5" w:rsidP="00DD6816">
            <w:pPr>
              <w:autoSpaceDE w:val="0"/>
              <w:autoSpaceDN w:val="0"/>
              <w:adjustRightInd w:val="0"/>
              <w:jc w:val="center"/>
              <w:rPr>
                <w:noProof/>
                <w:lang w:val="en-US"/>
              </w:rPr>
            </w:pPr>
            <w:r>
              <w:rPr>
                <w:noProof/>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50AC8937" w14:textId="77777777" w:rsidR="000D66C5" w:rsidRDefault="000D66C5" w:rsidP="00DD6816">
            <w:pPr>
              <w:autoSpaceDE w:val="0"/>
              <w:autoSpaceDN w:val="0"/>
              <w:adjustRightInd w:val="0"/>
              <w:jc w:val="center"/>
              <w:rPr>
                <w:noProof/>
                <w:lang w:val="en-US"/>
              </w:rPr>
            </w:pPr>
            <w:r>
              <w:rPr>
                <w:noProof/>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0618E1D8" w14:textId="77777777" w:rsidR="000D66C5" w:rsidRDefault="000D66C5" w:rsidP="00DD6816">
            <w:pPr>
              <w:autoSpaceDE w:val="0"/>
              <w:autoSpaceDN w:val="0"/>
              <w:adjustRightInd w:val="0"/>
              <w:jc w:val="center"/>
              <w:rPr>
                <w:noProof/>
                <w:lang w:val="en-US"/>
              </w:rPr>
            </w:pPr>
            <w:r>
              <w:rPr>
                <w:noProof/>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039CCD4D" w14:textId="77777777" w:rsidR="000D66C5" w:rsidRDefault="000D66C5" w:rsidP="00DD6816">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317CAE6F" w14:textId="77777777" w:rsidR="000D66C5" w:rsidRDefault="000D66C5" w:rsidP="00DD6816">
            <w:pPr>
              <w:autoSpaceDE w:val="0"/>
              <w:autoSpaceDN w:val="0"/>
              <w:adjustRightInd w:val="0"/>
              <w:jc w:val="center"/>
              <w:rPr>
                <w:noProof/>
              </w:rPr>
            </w:pPr>
            <w:r>
              <w:rPr>
                <w:noProof/>
              </w:rPr>
              <w:t>8</w:t>
            </w:r>
          </w:p>
        </w:tc>
        <w:tc>
          <w:tcPr>
            <w:tcW w:w="1985" w:type="dxa"/>
            <w:tcBorders>
              <w:top w:val="single" w:sz="8" w:space="0" w:color="auto"/>
              <w:left w:val="single" w:sz="8" w:space="0" w:color="auto"/>
              <w:bottom w:val="single" w:sz="8" w:space="0" w:color="auto"/>
              <w:right w:val="single" w:sz="8" w:space="0" w:color="auto"/>
            </w:tcBorders>
            <w:hideMark/>
          </w:tcPr>
          <w:p w14:paraId="173C994A" w14:textId="77777777" w:rsidR="000D66C5" w:rsidRDefault="000D66C5" w:rsidP="00DD6816">
            <w:pPr>
              <w:autoSpaceDE w:val="0"/>
              <w:autoSpaceDN w:val="0"/>
              <w:adjustRightInd w:val="0"/>
              <w:jc w:val="center"/>
              <w:rPr>
                <w:noProof/>
              </w:rPr>
            </w:pPr>
            <w:r>
              <w:rPr>
                <w:noProof/>
              </w:rPr>
              <w:t>9</w:t>
            </w:r>
          </w:p>
        </w:tc>
      </w:tr>
      <w:tr w:rsidR="000D66C5" w14:paraId="2D7905FB"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hideMark/>
          </w:tcPr>
          <w:p w14:paraId="200A1E27" w14:textId="77777777" w:rsidR="000D66C5" w:rsidRDefault="000D66C5" w:rsidP="00DD6816">
            <w:pPr>
              <w:jc w:val="center"/>
              <w:rPr>
                <w:sz w:val="20"/>
                <w:szCs w:val="20"/>
              </w:rPr>
            </w:pPr>
            <w:r>
              <w:rPr>
                <w:sz w:val="20"/>
                <w:szCs w:val="20"/>
              </w:rPr>
              <w:t>1</w:t>
            </w:r>
          </w:p>
        </w:tc>
        <w:tc>
          <w:tcPr>
            <w:tcW w:w="3006" w:type="dxa"/>
            <w:tcBorders>
              <w:top w:val="single" w:sz="8" w:space="0" w:color="auto"/>
              <w:left w:val="single" w:sz="8" w:space="0" w:color="auto"/>
              <w:bottom w:val="single" w:sz="8" w:space="0" w:color="auto"/>
              <w:right w:val="single" w:sz="8" w:space="0" w:color="auto"/>
            </w:tcBorders>
            <w:vAlign w:val="bottom"/>
            <w:hideMark/>
          </w:tcPr>
          <w:p w14:paraId="0FB9E3CB" w14:textId="6964ACEC" w:rsidR="00F3557B" w:rsidRPr="00A8156B" w:rsidRDefault="001D112C" w:rsidP="00F3557B">
            <w:pPr>
              <w:jc w:val="both"/>
              <w:rPr>
                <w:b/>
                <w:bCs/>
                <w:lang w:val="sr-Cyrl-RS"/>
              </w:rPr>
            </w:pPr>
            <w:r w:rsidRPr="00F3557B">
              <w:rPr>
                <w:bCs/>
                <w:lang w:val="sr-Cyrl-RS"/>
              </w:rPr>
              <w:t>Љубичасти контејнери за цитостатички отпад-</w:t>
            </w:r>
            <w:r w:rsidR="00F3557B" w:rsidRPr="00F3557B">
              <w:rPr>
                <w:lang w:val="sr-Cyrl-RS"/>
              </w:rPr>
              <w:t xml:space="preserve"> </w:t>
            </w:r>
            <w:r w:rsidR="00F3557B" w:rsidRPr="00F3557B">
              <w:rPr>
                <w:lang w:val="sr-Cyrl-RS"/>
              </w:rPr>
              <w:t>минимално</w:t>
            </w:r>
            <w:r w:rsidR="00F3557B" w:rsidRPr="00F3557B">
              <w:t xml:space="preserve"> </w:t>
            </w:r>
            <w:r w:rsidR="00F3557B" w:rsidRPr="00F3557B">
              <w:rPr>
                <w:bCs/>
                <w:lang w:val="en-US"/>
              </w:rPr>
              <w:t>3</w:t>
            </w:r>
            <w:r w:rsidR="00F3557B" w:rsidRPr="00F3557B">
              <w:rPr>
                <w:bCs/>
                <w:lang w:val="sr-Cyrl-RS"/>
              </w:rPr>
              <w:t xml:space="preserve"> </w:t>
            </w:r>
            <w:r w:rsidR="00F3557B" w:rsidRPr="00F3557B">
              <w:t>литре</w:t>
            </w:r>
            <w:r w:rsidR="00F3557B" w:rsidRPr="00F3557B">
              <w:rPr>
                <w:bCs/>
                <w:lang w:val="sr-Cyrl-RS"/>
              </w:rPr>
              <w:t xml:space="preserve"> до </w:t>
            </w:r>
            <w:r w:rsidR="00F3557B" w:rsidRPr="00F3557B">
              <w:rPr>
                <w:bCs/>
                <w:lang w:val="en-US"/>
              </w:rPr>
              <w:t>4</w:t>
            </w:r>
            <w:r w:rsidR="00F3557B" w:rsidRPr="00F3557B">
              <w:rPr>
                <w:bCs/>
                <w:lang w:val="sr-Cyrl-RS"/>
              </w:rPr>
              <w:t xml:space="preserve"> литара.</w:t>
            </w:r>
          </w:p>
          <w:p w14:paraId="3F33831A" w14:textId="2A440D2B" w:rsidR="000D66C5" w:rsidRPr="00DF2A40" w:rsidRDefault="000D66C5" w:rsidP="00DD6816">
            <w:pPr>
              <w:pStyle w:val="Footer"/>
              <w:jc w:val="center"/>
              <w:rPr>
                <w:highlight w:val="red"/>
                <w:lang w:val="sr-Cyrl-RS"/>
              </w:rPr>
            </w:pPr>
          </w:p>
        </w:tc>
        <w:tc>
          <w:tcPr>
            <w:tcW w:w="1135" w:type="dxa"/>
            <w:tcBorders>
              <w:top w:val="single" w:sz="8" w:space="0" w:color="auto"/>
              <w:left w:val="single" w:sz="8" w:space="0" w:color="auto"/>
              <w:bottom w:val="single" w:sz="8" w:space="0" w:color="auto"/>
              <w:right w:val="single" w:sz="8" w:space="0" w:color="auto"/>
            </w:tcBorders>
            <w:vAlign w:val="bottom"/>
            <w:hideMark/>
          </w:tcPr>
          <w:p w14:paraId="36395A7B" w14:textId="77777777" w:rsidR="000D66C5" w:rsidRPr="00DF2A40" w:rsidRDefault="000D66C5" w:rsidP="00DD6816">
            <w:pPr>
              <w:autoSpaceDE w:val="0"/>
              <w:autoSpaceDN w:val="0"/>
              <w:adjustRightInd w:val="0"/>
              <w:jc w:val="center"/>
              <w:rPr>
                <w:noProof/>
                <w:highlight w:val="red"/>
                <w:lang w:val="en-US"/>
              </w:rPr>
            </w:pPr>
            <w:r w:rsidRPr="00F3557B">
              <w:t>ком</w:t>
            </w:r>
          </w:p>
        </w:tc>
        <w:tc>
          <w:tcPr>
            <w:tcW w:w="1228" w:type="dxa"/>
            <w:tcBorders>
              <w:top w:val="single" w:sz="8" w:space="0" w:color="auto"/>
              <w:left w:val="single" w:sz="8" w:space="0" w:color="auto"/>
              <w:bottom w:val="single" w:sz="8" w:space="0" w:color="auto"/>
              <w:right w:val="single" w:sz="8" w:space="0" w:color="auto"/>
            </w:tcBorders>
            <w:vAlign w:val="bottom"/>
            <w:hideMark/>
          </w:tcPr>
          <w:p w14:paraId="5150F8F3" w14:textId="0770F9DC" w:rsidR="000D66C5" w:rsidRPr="00FE6BAD" w:rsidRDefault="001D112C" w:rsidP="00DD6816">
            <w:pPr>
              <w:autoSpaceDE w:val="0"/>
              <w:autoSpaceDN w:val="0"/>
              <w:adjustRightInd w:val="0"/>
              <w:jc w:val="center"/>
              <w:rPr>
                <w:noProof/>
                <w:lang w:val="sr-Cyrl-RS"/>
              </w:rPr>
            </w:pPr>
            <w:r>
              <w:rPr>
                <w:noProof/>
                <w:lang w:val="sr-Cyrl-RS"/>
              </w:rPr>
              <w:t>3.500</w:t>
            </w:r>
          </w:p>
        </w:tc>
        <w:tc>
          <w:tcPr>
            <w:tcW w:w="2411" w:type="dxa"/>
            <w:tcBorders>
              <w:top w:val="single" w:sz="8" w:space="0" w:color="auto"/>
              <w:left w:val="single" w:sz="8" w:space="0" w:color="auto"/>
              <w:bottom w:val="single" w:sz="8" w:space="0" w:color="auto"/>
              <w:right w:val="single" w:sz="8" w:space="0" w:color="auto"/>
            </w:tcBorders>
          </w:tcPr>
          <w:p w14:paraId="2A6B5B12" w14:textId="77777777" w:rsidR="000D66C5" w:rsidRDefault="000D66C5"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73917E61" w14:textId="77777777" w:rsidR="000D66C5" w:rsidRDefault="000D66C5"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2FAA3BF6"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0CB156C"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A01ADE4" w14:textId="77777777" w:rsidR="000D66C5" w:rsidRDefault="000D66C5" w:rsidP="00DD6816">
            <w:pPr>
              <w:autoSpaceDE w:val="0"/>
              <w:autoSpaceDN w:val="0"/>
              <w:adjustRightInd w:val="0"/>
              <w:jc w:val="right"/>
              <w:rPr>
                <w:noProof/>
                <w:lang w:val="en-US"/>
              </w:rPr>
            </w:pPr>
          </w:p>
        </w:tc>
      </w:tr>
      <w:tr w:rsidR="000D66C5" w14:paraId="65620106"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16E7354B" w14:textId="77777777" w:rsidR="000D66C5" w:rsidRDefault="000D66C5" w:rsidP="00DD6816">
            <w:pPr>
              <w:autoSpaceDE w:val="0"/>
              <w:autoSpaceDN w:val="0"/>
              <w:adjustRightInd w:val="0"/>
              <w:jc w:val="center"/>
              <w:rPr>
                <w:b/>
                <w:bCs/>
                <w:noProof/>
              </w:rPr>
            </w:pPr>
            <w:r>
              <w:rPr>
                <w:b/>
                <w:bCs/>
                <w:noProof/>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3EF4402F"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3B4F1EEB" w14:textId="77777777" w:rsidR="000D66C5" w:rsidRDefault="000D66C5" w:rsidP="00DD6816">
            <w:pPr>
              <w:autoSpaceDE w:val="0"/>
              <w:autoSpaceDN w:val="0"/>
              <w:adjustRightInd w:val="0"/>
              <w:jc w:val="right"/>
              <w:rPr>
                <w:b/>
                <w:bCs/>
                <w:noProof/>
                <w:lang w:val="en-US"/>
              </w:rPr>
            </w:pPr>
          </w:p>
        </w:tc>
      </w:tr>
      <w:tr w:rsidR="000D66C5" w14:paraId="45D4111F"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7BCE3358" w14:textId="77777777" w:rsidR="000D66C5" w:rsidRDefault="000D66C5" w:rsidP="00DD6816">
            <w:pPr>
              <w:autoSpaceDE w:val="0"/>
              <w:autoSpaceDN w:val="0"/>
              <w:adjustRightInd w:val="0"/>
              <w:jc w:val="center"/>
              <w:rPr>
                <w:b/>
                <w:bCs/>
                <w:noProof/>
                <w:lang w:val="en-US"/>
              </w:rPr>
            </w:pPr>
            <w:r>
              <w:rPr>
                <w:b/>
                <w:bCs/>
                <w:noProof/>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3094B3F3" w14:textId="77777777" w:rsidR="000D66C5" w:rsidRDefault="000D66C5" w:rsidP="00DD6816">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53C84A37" w14:textId="77777777" w:rsidR="000D66C5" w:rsidRDefault="000D66C5" w:rsidP="00DD6816">
            <w:pPr>
              <w:autoSpaceDE w:val="0"/>
              <w:autoSpaceDN w:val="0"/>
              <w:adjustRightInd w:val="0"/>
              <w:jc w:val="right"/>
              <w:rPr>
                <w:b/>
                <w:bCs/>
                <w:noProof/>
                <w:lang w:val="en-US"/>
              </w:rPr>
            </w:pPr>
          </w:p>
        </w:tc>
      </w:tr>
      <w:tr w:rsidR="000D66C5" w14:paraId="4C8C64E6"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73A1B6BD" w14:textId="77777777" w:rsidR="000D66C5" w:rsidRDefault="000D66C5" w:rsidP="00DD6816">
            <w:pPr>
              <w:autoSpaceDE w:val="0"/>
              <w:autoSpaceDN w:val="0"/>
              <w:adjustRightInd w:val="0"/>
              <w:jc w:val="center"/>
              <w:rPr>
                <w:b/>
                <w:bCs/>
                <w:noProof/>
                <w:lang w:val="en-US"/>
              </w:rPr>
            </w:pPr>
            <w:r>
              <w:rPr>
                <w:b/>
                <w:bCs/>
                <w:noProof/>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1DEC60C1"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579" w:type="dxa"/>
            <w:gridSpan w:val="3"/>
            <w:tcBorders>
              <w:top w:val="single" w:sz="8" w:space="0" w:color="auto"/>
              <w:left w:val="single" w:sz="8" w:space="0" w:color="auto"/>
              <w:bottom w:val="single" w:sz="8" w:space="0" w:color="auto"/>
              <w:right w:val="single" w:sz="8" w:space="0" w:color="auto"/>
            </w:tcBorders>
          </w:tcPr>
          <w:p w14:paraId="10489BC4" w14:textId="77777777" w:rsidR="000D66C5" w:rsidRDefault="000D66C5" w:rsidP="00DD6816">
            <w:pPr>
              <w:autoSpaceDE w:val="0"/>
              <w:autoSpaceDN w:val="0"/>
              <w:adjustRightInd w:val="0"/>
              <w:jc w:val="right"/>
              <w:rPr>
                <w:b/>
                <w:bCs/>
                <w:noProof/>
                <w:lang w:val="en-US"/>
              </w:rPr>
            </w:pPr>
          </w:p>
        </w:tc>
      </w:tr>
    </w:tbl>
    <w:p w14:paraId="4107BC52" w14:textId="77777777" w:rsidR="000D66C5" w:rsidRDefault="000D66C5" w:rsidP="000D66C5">
      <w:pPr>
        <w:pStyle w:val="BodyText"/>
        <w:ind w:left="6480"/>
        <w:rPr>
          <w:noProof/>
        </w:rPr>
      </w:pPr>
    </w:p>
    <w:p w14:paraId="60D07DCA" w14:textId="77777777" w:rsidR="000D66C5" w:rsidRDefault="000D66C5" w:rsidP="000D66C5">
      <w:pPr>
        <w:pStyle w:val="BodyText"/>
        <w:ind w:left="6480"/>
        <w:rPr>
          <w:noProof/>
        </w:rPr>
      </w:pPr>
      <w:r>
        <w:rPr>
          <w:noProof/>
        </w:rPr>
        <w:t xml:space="preserve">М.П.  </w:t>
      </w:r>
      <w:r>
        <w:rPr>
          <w:noProof/>
        </w:rPr>
        <w:tab/>
      </w:r>
      <w:r>
        <w:rPr>
          <w:noProof/>
        </w:rPr>
        <w:tab/>
      </w:r>
    </w:p>
    <w:p w14:paraId="39768CB8" w14:textId="77777777" w:rsidR="000D66C5" w:rsidRDefault="000D66C5" w:rsidP="000D66C5">
      <w:pPr>
        <w:pStyle w:val="BodyText"/>
        <w:rPr>
          <w:noProof/>
        </w:rPr>
      </w:pPr>
    </w:p>
    <w:p w14:paraId="14013C9F" w14:textId="77777777" w:rsidR="000D66C5" w:rsidRDefault="000D66C5" w:rsidP="000D66C5">
      <w:pPr>
        <w:pStyle w:val="BodyText"/>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Потпис:_________________________________</w:t>
      </w:r>
    </w:p>
    <w:p w14:paraId="1BED753C" w14:textId="77777777" w:rsidR="000D66C5" w:rsidRDefault="000D66C5" w:rsidP="00FE6BAD">
      <w:pPr>
        <w:rPr>
          <w:b/>
          <w:bCs/>
          <w:noProof/>
          <w:lang w:val="sr-Cyrl-RS"/>
        </w:rPr>
      </w:pPr>
    </w:p>
    <w:p w14:paraId="7C899D39" w14:textId="77777777" w:rsidR="000D66C5" w:rsidRDefault="000D66C5" w:rsidP="00FE6BAD">
      <w:pPr>
        <w:rPr>
          <w:b/>
          <w:bCs/>
          <w:noProof/>
          <w:lang w:val="sr-Cyrl-RS"/>
        </w:rPr>
      </w:pPr>
    </w:p>
    <w:p w14:paraId="6D6666C3" w14:textId="77777777" w:rsidR="00170864" w:rsidRDefault="00170864" w:rsidP="00FE6BAD">
      <w:pPr>
        <w:rPr>
          <w:b/>
          <w:bCs/>
          <w:noProof/>
          <w:lang w:val="sr-Cyrl-RS"/>
        </w:rPr>
      </w:pPr>
    </w:p>
    <w:p w14:paraId="0C8145D9" w14:textId="77777777" w:rsidR="00170864" w:rsidRDefault="00170864" w:rsidP="00FE6BAD">
      <w:pPr>
        <w:rPr>
          <w:b/>
          <w:bCs/>
          <w:noProof/>
          <w:lang w:val="sr-Cyrl-RS"/>
        </w:rPr>
      </w:pPr>
    </w:p>
    <w:p w14:paraId="566144D0" w14:textId="77777777" w:rsidR="00170864" w:rsidRDefault="00170864" w:rsidP="00FE6BAD">
      <w:pPr>
        <w:rPr>
          <w:b/>
          <w:bCs/>
          <w:noProof/>
          <w:lang w:val="sr-Cyrl-RS"/>
        </w:rPr>
      </w:pPr>
    </w:p>
    <w:p w14:paraId="6C99B521" w14:textId="77777777" w:rsidR="00170864" w:rsidRDefault="00170864" w:rsidP="00FE6BAD">
      <w:pPr>
        <w:rPr>
          <w:b/>
          <w:bCs/>
          <w:noProof/>
          <w:lang w:val="sr-Cyrl-RS"/>
        </w:rPr>
      </w:pPr>
    </w:p>
    <w:p w14:paraId="5FC69D76" w14:textId="77777777" w:rsidR="00170864" w:rsidRDefault="00170864" w:rsidP="00FE6BAD">
      <w:pPr>
        <w:rPr>
          <w:b/>
          <w:bCs/>
          <w:noProof/>
          <w:lang w:val="sr-Cyrl-RS"/>
        </w:rPr>
      </w:pPr>
    </w:p>
    <w:p w14:paraId="6193960D" w14:textId="77777777" w:rsidR="00170864" w:rsidRDefault="00170864" w:rsidP="00FE6BAD">
      <w:pPr>
        <w:rPr>
          <w:b/>
          <w:bCs/>
          <w:noProof/>
          <w:lang w:val="sr-Cyrl-RS"/>
        </w:rPr>
      </w:pPr>
    </w:p>
    <w:p w14:paraId="75F056EC" w14:textId="77777777" w:rsidR="00170864" w:rsidRDefault="00170864" w:rsidP="00FE6BAD">
      <w:pPr>
        <w:rPr>
          <w:b/>
          <w:bCs/>
          <w:noProof/>
          <w:lang w:val="sr-Cyrl-RS"/>
        </w:rPr>
      </w:pPr>
    </w:p>
    <w:p w14:paraId="204392A6" w14:textId="77777777" w:rsidR="00170864" w:rsidRDefault="00170864" w:rsidP="00FE6BAD">
      <w:pPr>
        <w:rPr>
          <w:b/>
          <w:bCs/>
          <w:noProof/>
          <w:lang w:val="sr-Cyrl-RS"/>
        </w:rPr>
      </w:pPr>
    </w:p>
    <w:p w14:paraId="5B5DA7F8" w14:textId="77777777" w:rsidR="00170864" w:rsidRDefault="00170864" w:rsidP="00FE6BAD">
      <w:pPr>
        <w:rPr>
          <w:b/>
          <w:bCs/>
          <w:noProof/>
          <w:lang w:val="sr-Cyrl-RS"/>
        </w:rPr>
      </w:pPr>
    </w:p>
    <w:p w14:paraId="612510E4" w14:textId="77777777" w:rsidR="00170864" w:rsidRDefault="00170864" w:rsidP="00FE6BAD">
      <w:pPr>
        <w:rPr>
          <w:b/>
          <w:bCs/>
          <w:noProof/>
          <w:lang w:val="sr-Cyrl-RS"/>
        </w:rPr>
      </w:pPr>
    </w:p>
    <w:p w14:paraId="57C47331" w14:textId="77777777" w:rsidR="00E33AEB" w:rsidRDefault="00E33AEB" w:rsidP="00FE6BAD">
      <w:pPr>
        <w:rPr>
          <w:b/>
          <w:bCs/>
          <w:noProof/>
          <w:lang w:val="sr-Cyrl-RS"/>
        </w:rPr>
      </w:pPr>
    </w:p>
    <w:p w14:paraId="26841244" w14:textId="77777777" w:rsidR="00E33AEB" w:rsidRDefault="00E33AEB" w:rsidP="00FE6BAD">
      <w:pPr>
        <w:rPr>
          <w:b/>
          <w:bCs/>
          <w:noProof/>
          <w:lang w:val="sr-Cyrl-RS"/>
        </w:rPr>
      </w:pPr>
    </w:p>
    <w:p w14:paraId="33BD9106" w14:textId="77777777" w:rsidR="00E33AEB" w:rsidRDefault="00E33AEB" w:rsidP="00FE6BAD">
      <w:pPr>
        <w:rPr>
          <w:b/>
          <w:bCs/>
          <w:noProof/>
          <w:lang w:val="sr-Cyrl-RS"/>
        </w:rPr>
      </w:pPr>
    </w:p>
    <w:p w14:paraId="0A715040" w14:textId="77777777" w:rsidR="00E33AEB" w:rsidRDefault="00E33AEB" w:rsidP="00FE6BAD">
      <w:pPr>
        <w:rPr>
          <w:b/>
          <w:bCs/>
          <w:noProof/>
          <w:lang w:val="sr-Cyrl-RS"/>
        </w:rPr>
      </w:pPr>
    </w:p>
    <w:p w14:paraId="38205C26" w14:textId="77777777" w:rsidR="00E33AEB" w:rsidRDefault="00E33AEB" w:rsidP="00FE6BAD">
      <w:pPr>
        <w:rPr>
          <w:b/>
          <w:bCs/>
          <w:noProof/>
          <w:lang w:val="sr-Cyrl-RS"/>
        </w:rPr>
      </w:pPr>
    </w:p>
    <w:p w14:paraId="6605D950" w14:textId="77777777" w:rsidR="00170864" w:rsidRDefault="00170864" w:rsidP="00FE6BAD">
      <w:pPr>
        <w:rPr>
          <w:b/>
          <w:bCs/>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D66C5" w:rsidRPr="00AE1407" w14:paraId="16D90E2F" w14:textId="77777777" w:rsidTr="00DD6816">
        <w:trPr>
          <w:trHeight w:val="229"/>
        </w:trPr>
        <w:tc>
          <w:tcPr>
            <w:tcW w:w="5245" w:type="dxa"/>
            <w:tcBorders>
              <w:right w:val="single" w:sz="4" w:space="0" w:color="auto"/>
            </w:tcBorders>
            <w:vAlign w:val="center"/>
          </w:tcPr>
          <w:p w14:paraId="267A3A28" w14:textId="77777777" w:rsidR="000D66C5" w:rsidRPr="00AE1407" w:rsidRDefault="000D66C5" w:rsidP="00DD681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A15C6EE" w14:textId="1C6F15F7" w:rsidR="000D66C5" w:rsidRPr="00ED6F0F" w:rsidRDefault="000D66C5" w:rsidP="00DD6816">
            <w:pPr>
              <w:pStyle w:val="Footer"/>
              <w:jc w:val="center"/>
              <w:rPr>
                <w:b/>
                <w:i/>
                <w:lang w:val="sr-Cyrl-RS"/>
              </w:rPr>
            </w:pPr>
            <w:r>
              <w:rPr>
                <w:b/>
                <w:noProof/>
                <w:lang w:val="sr-Cyrl-RS"/>
              </w:rPr>
              <w:t xml:space="preserve">79-18-О </w:t>
            </w:r>
            <w:r w:rsidRPr="005F3A6E">
              <w:rPr>
                <w:b/>
                <w:noProof/>
              </w:rPr>
              <w:t>Потрошни материјал за потребе стерилизације инфективног медицинског</w:t>
            </w:r>
            <w:r>
              <w:rPr>
                <w:b/>
                <w:noProof/>
                <w:lang w:val="sr-Cyrl-RS"/>
              </w:rPr>
              <w:t xml:space="preserve"> </w:t>
            </w:r>
            <w:r w:rsidRPr="005F3A6E">
              <w:rPr>
                <w:b/>
                <w:noProof/>
              </w:rPr>
              <w:t>отпада</w:t>
            </w:r>
            <w:r>
              <w:rPr>
                <w:b/>
                <w:noProof/>
                <w:lang w:val="sr-Cyrl-RS"/>
              </w:rPr>
              <w:t xml:space="preserve">, </w:t>
            </w:r>
            <w:r w:rsidRPr="00ED6F0F">
              <w:rPr>
                <w:b/>
                <w:i/>
                <w:noProof/>
                <w:lang w:val="sr-Cyrl-RS"/>
              </w:rPr>
              <w:t xml:space="preserve">партија </w:t>
            </w:r>
            <w:r w:rsidR="00ED6F0F" w:rsidRPr="00ED6F0F">
              <w:rPr>
                <w:b/>
                <w:i/>
                <w:noProof/>
                <w:lang w:val="sr-Cyrl-RS"/>
              </w:rPr>
              <w:t>3</w:t>
            </w:r>
            <w:r w:rsidRPr="00ED6F0F">
              <w:rPr>
                <w:b/>
                <w:i/>
                <w:noProof/>
                <w:lang w:val="sr-Cyrl-RS"/>
              </w:rPr>
              <w:t>-</w:t>
            </w:r>
            <w:r w:rsidRPr="00ED6F0F">
              <w:rPr>
                <w:b/>
                <w:bCs/>
                <w:i/>
                <w:lang w:val="sr-Cyrl-RS"/>
              </w:rPr>
              <w:t xml:space="preserve"> </w:t>
            </w:r>
            <w:r w:rsidR="00ED6F0F" w:rsidRPr="00ED6F0F">
              <w:rPr>
                <w:b/>
                <w:bCs/>
                <w:i/>
                <w:lang w:val="sr-Cyrl-RS"/>
              </w:rPr>
              <w:t>Црвени  контејнери за хемијски отпад</w:t>
            </w:r>
          </w:p>
          <w:p w14:paraId="707D6D5A" w14:textId="77777777" w:rsidR="000D66C5" w:rsidRPr="00D51194" w:rsidRDefault="000D66C5" w:rsidP="00DD6816">
            <w:pPr>
              <w:rPr>
                <w:noProof/>
                <w:lang w:val="sr-Cyrl-RS"/>
              </w:rPr>
            </w:pPr>
          </w:p>
        </w:tc>
      </w:tr>
      <w:tr w:rsidR="000D66C5" w:rsidRPr="00AE1407" w14:paraId="17994E94" w14:textId="77777777" w:rsidTr="00DD6816">
        <w:tc>
          <w:tcPr>
            <w:tcW w:w="5245" w:type="dxa"/>
          </w:tcPr>
          <w:p w14:paraId="2001D78D" w14:textId="77777777" w:rsidR="000D66C5" w:rsidRPr="00AE1407" w:rsidRDefault="000D66C5" w:rsidP="00DD6816">
            <w:pPr>
              <w:jc w:val="right"/>
              <w:rPr>
                <w:noProof/>
              </w:rPr>
            </w:pPr>
            <w:r w:rsidRPr="00AE1407">
              <w:rPr>
                <w:noProof/>
              </w:rPr>
              <w:t>Број понуде</w:t>
            </w:r>
          </w:p>
        </w:tc>
        <w:tc>
          <w:tcPr>
            <w:tcW w:w="3402" w:type="dxa"/>
            <w:gridSpan w:val="2"/>
            <w:tcBorders>
              <w:top w:val="inset" w:sz="6" w:space="0" w:color="auto"/>
            </w:tcBorders>
          </w:tcPr>
          <w:p w14:paraId="01B6F1BA" w14:textId="77777777" w:rsidR="000D66C5" w:rsidRPr="00AE1407" w:rsidRDefault="000D66C5" w:rsidP="00DD6816">
            <w:pPr>
              <w:jc w:val="right"/>
              <w:rPr>
                <w:noProof/>
              </w:rPr>
            </w:pPr>
          </w:p>
        </w:tc>
        <w:tc>
          <w:tcPr>
            <w:tcW w:w="2977" w:type="dxa"/>
            <w:tcBorders>
              <w:top w:val="inset" w:sz="6" w:space="0" w:color="auto"/>
            </w:tcBorders>
          </w:tcPr>
          <w:p w14:paraId="62641435" w14:textId="77777777" w:rsidR="000D66C5" w:rsidRPr="00AE1407" w:rsidRDefault="000D66C5" w:rsidP="00DD6816">
            <w:pPr>
              <w:jc w:val="right"/>
              <w:rPr>
                <w:noProof/>
              </w:rPr>
            </w:pPr>
            <w:r w:rsidRPr="00AE1407">
              <w:rPr>
                <w:noProof/>
              </w:rPr>
              <w:t>Датум понуде</w:t>
            </w:r>
          </w:p>
        </w:tc>
        <w:tc>
          <w:tcPr>
            <w:tcW w:w="3686" w:type="dxa"/>
            <w:gridSpan w:val="2"/>
            <w:tcBorders>
              <w:top w:val="inset" w:sz="6" w:space="0" w:color="auto"/>
            </w:tcBorders>
          </w:tcPr>
          <w:p w14:paraId="34681278" w14:textId="77777777" w:rsidR="000D66C5" w:rsidRPr="00AE1407" w:rsidRDefault="000D66C5" w:rsidP="00DD6816">
            <w:pPr>
              <w:jc w:val="right"/>
              <w:rPr>
                <w:b/>
                <w:noProof/>
              </w:rPr>
            </w:pPr>
          </w:p>
        </w:tc>
      </w:tr>
      <w:tr w:rsidR="000D66C5" w:rsidRPr="00AE1407" w14:paraId="0BA35CA1" w14:textId="77777777" w:rsidTr="00DD6816">
        <w:tc>
          <w:tcPr>
            <w:tcW w:w="15310" w:type="dxa"/>
            <w:gridSpan w:val="6"/>
          </w:tcPr>
          <w:p w14:paraId="6F683418" w14:textId="77777777" w:rsidR="000D66C5" w:rsidRPr="00AE1407" w:rsidRDefault="000D66C5" w:rsidP="00DD6816">
            <w:pPr>
              <w:jc w:val="center"/>
              <w:rPr>
                <w:b/>
                <w:noProof/>
              </w:rPr>
            </w:pPr>
            <w:r w:rsidRPr="00AE1407">
              <w:rPr>
                <w:b/>
                <w:noProof/>
              </w:rPr>
              <w:br w:type="page"/>
              <w:t>Општи подаци о понуђачу</w:t>
            </w:r>
          </w:p>
        </w:tc>
      </w:tr>
      <w:tr w:rsidR="000D66C5" w:rsidRPr="00AE1407" w14:paraId="430004D1" w14:textId="77777777" w:rsidTr="00DD6816">
        <w:tc>
          <w:tcPr>
            <w:tcW w:w="5245" w:type="dxa"/>
            <w:vAlign w:val="center"/>
          </w:tcPr>
          <w:p w14:paraId="15255326" w14:textId="77777777" w:rsidR="000D66C5" w:rsidRPr="00AE1407" w:rsidRDefault="000D66C5" w:rsidP="00DD6816">
            <w:pPr>
              <w:rPr>
                <w:b/>
                <w:noProof/>
              </w:rPr>
            </w:pPr>
            <w:r w:rsidRPr="00AE1407">
              <w:rPr>
                <w:noProof/>
              </w:rPr>
              <w:t>Пословно име или скраћени назив из одговарајућег регистра</w:t>
            </w:r>
          </w:p>
        </w:tc>
        <w:tc>
          <w:tcPr>
            <w:tcW w:w="10065" w:type="dxa"/>
            <w:gridSpan w:val="5"/>
          </w:tcPr>
          <w:p w14:paraId="53F3974B" w14:textId="77777777" w:rsidR="000D66C5" w:rsidRPr="00AE1407" w:rsidRDefault="000D66C5" w:rsidP="00DD6816">
            <w:pPr>
              <w:rPr>
                <w:b/>
                <w:noProof/>
              </w:rPr>
            </w:pPr>
          </w:p>
        </w:tc>
      </w:tr>
      <w:tr w:rsidR="000D66C5" w:rsidRPr="00AE1407" w14:paraId="62F678CB" w14:textId="77777777" w:rsidTr="00DD6816">
        <w:tc>
          <w:tcPr>
            <w:tcW w:w="5245" w:type="dxa"/>
            <w:vAlign w:val="center"/>
          </w:tcPr>
          <w:p w14:paraId="72C5A754" w14:textId="77777777" w:rsidR="000D66C5" w:rsidRPr="00AE1407" w:rsidRDefault="000D66C5" w:rsidP="00DD6816">
            <w:pPr>
              <w:rPr>
                <w:b/>
                <w:noProof/>
              </w:rPr>
            </w:pPr>
            <w:r w:rsidRPr="00AE1407">
              <w:rPr>
                <w:noProof/>
              </w:rPr>
              <w:t>Адреса седишта</w:t>
            </w:r>
          </w:p>
        </w:tc>
        <w:tc>
          <w:tcPr>
            <w:tcW w:w="10065" w:type="dxa"/>
            <w:gridSpan w:val="5"/>
          </w:tcPr>
          <w:p w14:paraId="23B146D1" w14:textId="77777777" w:rsidR="000D66C5" w:rsidRPr="00AE1407" w:rsidRDefault="000D66C5" w:rsidP="00DD6816">
            <w:pPr>
              <w:rPr>
                <w:b/>
                <w:noProof/>
              </w:rPr>
            </w:pPr>
          </w:p>
        </w:tc>
      </w:tr>
      <w:tr w:rsidR="000D66C5" w:rsidRPr="00AE1407" w14:paraId="6C09409F" w14:textId="77777777" w:rsidTr="00DD6816">
        <w:tc>
          <w:tcPr>
            <w:tcW w:w="5245" w:type="dxa"/>
            <w:vAlign w:val="center"/>
          </w:tcPr>
          <w:p w14:paraId="2484FEC8" w14:textId="77777777" w:rsidR="000D66C5" w:rsidRPr="00AE1407" w:rsidRDefault="000D66C5" w:rsidP="00DD681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1D2EFBE0" w14:textId="77777777" w:rsidR="000D66C5" w:rsidRPr="00AE1407" w:rsidRDefault="000D66C5" w:rsidP="00DD6816">
            <w:pPr>
              <w:rPr>
                <w:b/>
                <w:noProof/>
              </w:rPr>
            </w:pPr>
          </w:p>
        </w:tc>
        <w:tc>
          <w:tcPr>
            <w:tcW w:w="3508" w:type="dxa"/>
            <w:gridSpan w:val="2"/>
            <w:vAlign w:val="center"/>
          </w:tcPr>
          <w:p w14:paraId="2E818336" w14:textId="77777777" w:rsidR="000D66C5" w:rsidRPr="00AE1407" w:rsidRDefault="000D66C5" w:rsidP="00DD6816">
            <w:pPr>
              <w:jc w:val="right"/>
              <w:rPr>
                <w:b/>
                <w:noProof/>
              </w:rPr>
            </w:pPr>
            <w:r w:rsidRPr="00AE1407">
              <w:rPr>
                <w:noProof/>
              </w:rPr>
              <w:t xml:space="preserve">Матични број </w:t>
            </w:r>
          </w:p>
        </w:tc>
        <w:tc>
          <w:tcPr>
            <w:tcW w:w="3155" w:type="dxa"/>
          </w:tcPr>
          <w:p w14:paraId="3993895B" w14:textId="77777777" w:rsidR="000D66C5" w:rsidRPr="00AE1407" w:rsidRDefault="000D66C5" w:rsidP="00DD6816">
            <w:pPr>
              <w:jc w:val="right"/>
              <w:rPr>
                <w:b/>
                <w:noProof/>
              </w:rPr>
            </w:pPr>
          </w:p>
        </w:tc>
      </w:tr>
      <w:tr w:rsidR="000D66C5" w:rsidRPr="00AE1407" w14:paraId="1328BDBB" w14:textId="77777777" w:rsidTr="00DD6816">
        <w:tc>
          <w:tcPr>
            <w:tcW w:w="5245" w:type="dxa"/>
            <w:vAlign w:val="center"/>
          </w:tcPr>
          <w:p w14:paraId="3A01086D" w14:textId="77777777" w:rsidR="000D66C5" w:rsidRPr="00AE1407" w:rsidRDefault="000D66C5" w:rsidP="00DD6816">
            <w:pPr>
              <w:rPr>
                <w:b/>
                <w:noProof/>
              </w:rPr>
            </w:pPr>
            <w:r w:rsidRPr="00AE1407">
              <w:rPr>
                <w:noProof/>
              </w:rPr>
              <w:t>Телефон/факс</w:t>
            </w:r>
          </w:p>
        </w:tc>
        <w:tc>
          <w:tcPr>
            <w:tcW w:w="3402" w:type="dxa"/>
            <w:gridSpan w:val="2"/>
          </w:tcPr>
          <w:p w14:paraId="54AD1064" w14:textId="77777777" w:rsidR="000D66C5" w:rsidRPr="00AE1407" w:rsidRDefault="000D66C5" w:rsidP="00DD6816">
            <w:pPr>
              <w:rPr>
                <w:b/>
                <w:noProof/>
              </w:rPr>
            </w:pPr>
          </w:p>
        </w:tc>
        <w:tc>
          <w:tcPr>
            <w:tcW w:w="3508" w:type="dxa"/>
            <w:gridSpan w:val="2"/>
            <w:vAlign w:val="center"/>
          </w:tcPr>
          <w:p w14:paraId="0E5AC185" w14:textId="77777777" w:rsidR="000D66C5" w:rsidRPr="00AE1407" w:rsidRDefault="000D66C5" w:rsidP="00DD6816">
            <w:pPr>
              <w:jc w:val="right"/>
              <w:rPr>
                <w:b/>
                <w:noProof/>
              </w:rPr>
            </w:pPr>
            <w:r w:rsidRPr="00AE1407">
              <w:rPr>
                <w:noProof/>
              </w:rPr>
              <w:t>Порески идентификациони број</w:t>
            </w:r>
          </w:p>
        </w:tc>
        <w:tc>
          <w:tcPr>
            <w:tcW w:w="3155" w:type="dxa"/>
          </w:tcPr>
          <w:p w14:paraId="4ABEC217" w14:textId="77777777" w:rsidR="000D66C5" w:rsidRPr="00AE1407" w:rsidRDefault="000D66C5" w:rsidP="00DD6816">
            <w:pPr>
              <w:jc w:val="right"/>
              <w:rPr>
                <w:b/>
                <w:noProof/>
              </w:rPr>
            </w:pPr>
          </w:p>
        </w:tc>
      </w:tr>
      <w:tr w:rsidR="000D66C5" w:rsidRPr="00AE1407" w14:paraId="7E80A0DD" w14:textId="77777777" w:rsidTr="00DD6816">
        <w:tc>
          <w:tcPr>
            <w:tcW w:w="5245" w:type="dxa"/>
            <w:vAlign w:val="center"/>
          </w:tcPr>
          <w:p w14:paraId="1D036C74" w14:textId="77777777" w:rsidR="000D66C5" w:rsidRPr="00AE1407" w:rsidRDefault="000D66C5" w:rsidP="00DD6816">
            <w:pPr>
              <w:rPr>
                <w:b/>
                <w:noProof/>
              </w:rPr>
            </w:pPr>
            <w:r>
              <w:rPr>
                <w:noProof/>
              </w:rPr>
              <w:t>Е-мејл</w:t>
            </w:r>
          </w:p>
        </w:tc>
        <w:tc>
          <w:tcPr>
            <w:tcW w:w="3402" w:type="dxa"/>
            <w:gridSpan w:val="2"/>
          </w:tcPr>
          <w:p w14:paraId="2764567D" w14:textId="77777777" w:rsidR="000D66C5" w:rsidRPr="00AE1407" w:rsidRDefault="000D66C5" w:rsidP="00DD6816">
            <w:pPr>
              <w:rPr>
                <w:b/>
                <w:noProof/>
              </w:rPr>
            </w:pPr>
          </w:p>
        </w:tc>
        <w:tc>
          <w:tcPr>
            <w:tcW w:w="3508" w:type="dxa"/>
            <w:gridSpan w:val="2"/>
            <w:vAlign w:val="center"/>
          </w:tcPr>
          <w:p w14:paraId="4F56C3AA" w14:textId="77777777" w:rsidR="000D66C5" w:rsidRPr="00AE1407" w:rsidRDefault="000D66C5" w:rsidP="00DD6816">
            <w:pPr>
              <w:jc w:val="right"/>
              <w:rPr>
                <w:noProof/>
              </w:rPr>
            </w:pPr>
            <w:r w:rsidRPr="00AE1407">
              <w:rPr>
                <w:noProof/>
              </w:rPr>
              <w:t>Регистарски број</w:t>
            </w:r>
          </w:p>
        </w:tc>
        <w:tc>
          <w:tcPr>
            <w:tcW w:w="3155" w:type="dxa"/>
          </w:tcPr>
          <w:p w14:paraId="4E9D2AD2" w14:textId="77777777" w:rsidR="000D66C5" w:rsidRPr="00AE1407" w:rsidRDefault="000D66C5" w:rsidP="00DD6816">
            <w:pPr>
              <w:jc w:val="right"/>
              <w:rPr>
                <w:b/>
                <w:noProof/>
              </w:rPr>
            </w:pPr>
          </w:p>
        </w:tc>
      </w:tr>
      <w:tr w:rsidR="000D66C5" w:rsidRPr="00AE1407" w14:paraId="0A83C1A7" w14:textId="77777777" w:rsidTr="00DD6816">
        <w:tc>
          <w:tcPr>
            <w:tcW w:w="5245" w:type="dxa"/>
            <w:vAlign w:val="center"/>
          </w:tcPr>
          <w:p w14:paraId="27A831AD" w14:textId="77777777" w:rsidR="000D66C5" w:rsidRPr="00AE1407" w:rsidRDefault="000D66C5" w:rsidP="00DD6816">
            <w:pPr>
              <w:rPr>
                <w:noProof/>
              </w:rPr>
            </w:pPr>
            <w:r w:rsidRPr="00380975">
              <w:rPr>
                <w:noProof/>
              </w:rPr>
              <w:t>Овлашћено лице, које ће потписати Уговор</w:t>
            </w:r>
          </w:p>
        </w:tc>
        <w:tc>
          <w:tcPr>
            <w:tcW w:w="3402" w:type="dxa"/>
            <w:gridSpan w:val="2"/>
          </w:tcPr>
          <w:p w14:paraId="7A868932" w14:textId="77777777" w:rsidR="000D66C5" w:rsidRPr="00AE1407" w:rsidRDefault="000D66C5" w:rsidP="00DD6816">
            <w:pPr>
              <w:rPr>
                <w:b/>
                <w:noProof/>
              </w:rPr>
            </w:pPr>
          </w:p>
        </w:tc>
        <w:tc>
          <w:tcPr>
            <w:tcW w:w="3508" w:type="dxa"/>
            <w:gridSpan w:val="2"/>
            <w:vAlign w:val="center"/>
          </w:tcPr>
          <w:p w14:paraId="164A2AB8" w14:textId="77777777" w:rsidR="000D66C5" w:rsidRPr="00AE1407" w:rsidRDefault="000D66C5" w:rsidP="00DD6816">
            <w:pPr>
              <w:jc w:val="right"/>
              <w:rPr>
                <w:noProof/>
              </w:rPr>
            </w:pPr>
            <w:r w:rsidRPr="00AE1407">
              <w:rPr>
                <w:noProof/>
              </w:rPr>
              <w:t>Шифра делатности</w:t>
            </w:r>
          </w:p>
        </w:tc>
        <w:tc>
          <w:tcPr>
            <w:tcW w:w="3155" w:type="dxa"/>
          </w:tcPr>
          <w:p w14:paraId="3655895F" w14:textId="77777777" w:rsidR="000D66C5" w:rsidRPr="00AE1407" w:rsidRDefault="000D66C5" w:rsidP="00DD6816">
            <w:pPr>
              <w:jc w:val="right"/>
              <w:rPr>
                <w:b/>
                <w:noProof/>
              </w:rPr>
            </w:pPr>
          </w:p>
        </w:tc>
      </w:tr>
      <w:tr w:rsidR="000D66C5" w:rsidRPr="003B664D" w14:paraId="5EAC7A6A" w14:textId="77777777" w:rsidTr="00DD6816">
        <w:trPr>
          <w:trHeight w:val="345"/>
        </w:trPr>
        <w:tc>
          <w:tcPr>
            <w:tcW w:w="5245" w:type="dxa"/>
            <w:vMerge w:val="restart"/>
            <w:vAlign w:val="center"/>
          </w:tcPr>
          <w:p w14:paraId="7BA8E9B9" w14:textId="77777777" w:rsidR="000D66C5" w:rsidRPr="003B664D" w:rsidRDefault="000D66C5" w:rsidP="00DD6816">
            <w:pPr>
              <w:rPr>
                <w:b/>
                <w:noProof/>
              </w:rPr>
            </w:pPr>
            <w:r w:rsidRPr="00AE1407">
              <w:rPr>
                <w:b/>
                <w:noProof/>
              </w:rPr>
              <w:br w:type="page"/>
            </w:r>
            <w:r w:rsidRPr="003B664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A1B580B" w14:textId="77777777" w:rsidR="000D66C5" w:rsidRPr="003B664D" w:rsidRDefault="000D66C5" w:rsidP="00DD6816">
            <w:pPr>
              <w:rPr>
                <w:b/>
                <w:noProof/>
              </w:rPr>
            </w:pPr>
          </w:p>
        </w:tc>
        <w:tc>
          <w:tcPr>
            <w:tcW w:w="3508" w:type="dxa"/>
            <w:gridSpan w:val="2"/>
            <w:vAlign w:val="center"/>
          </w:tcPr>
          <w:p w14:paraId="260D5ED0" w14:textId="77777777" w:rsidR="000D66C5" w:rsidRPr="003B664D" w:rsidRDefault="000D66C5" w:rsidP="00DD6816">
            <w:pPr>
              <w:jc w:val="right"/>
              <w:rPr>
                <w:noProof/>
                <w:lang w:val="sr-Cyrl-CS"/>
              </w:rPr>
            </w:pPr>
            <w:r w:rsidRPr="003B664D">
              <w:rPr>
                <w:noProof/>
                <w:lang w:val="sr-Cyrl-RS"/>
              </w:rPr>
              <w:t>Величина обвезника</w:t>
            </w:r>
          </w:p>
        </w:tc>
        <w:tc>
          <w:tcPr>
            <w:tcW w:w="3155" w:type="dxa"/>
            <w:vAlign w:val="center"/>
          </w:tcPr>
          <w:p w14:paraId="69FB099B" w14:textId="77777777" w:rsidR="000D66C5" w:rsidRPr="003B664D" w:rsidRDefault="000D66C5" w:rsidP="00DD6816">
            <w:pPr>
              <w:rPr>
                <w:b/>
                <w:noProof/>
              </w:rPr>
            </w:pPr>
          </w:p>
        </w:tc>
      </w:tr>
      <w:tr w:rsidR="000D66C5" w:rsidRPr="003B664D" w14:paraId="63926FA4" w14:textId="77777777" w:rsidTr="00DD6816">
        <w:trPr>
          <w:trHeight w:val="344"/>
        </w:trPr>
        <w:tc>
          <w:tcPr>
            <w:tcW w:w="5245" w:type="dxa"/>
            <w:vMerge/>
          </w:tcPr>
          <w:p w14:paraId="19E11F0F" w14:textId="77777777" w:rsidR="000D66C5" w:rsidRPr="003B664D" w:rsidRDefault="000D66C5" w:rsidP="00DD6816">
            <w:pPr>
              <w:rPr>
                <w:b/>
                <w:noProof/>
              </w:rPr>
            </w:pPr>
          </w:p>
        </w:tc>
        <w:tc>
          <w:tcPr>
            <w:tcW w:w="3402" w:type="dxa"/>
            <w:gridSpan w:val="2"/>
            <w:vMerge/>
          </w:tcPr>
          <w:p w14:paraId="6C714129" w14:textId="77777777" w:rsidR="000D66C5" w:rsidRPr="003B664D" w:rsidRDefault="000D66C5" w:rsidP="00DD6816">
            <w:pPr>
              <w:rPr>
                <w:b/>
                <w:noProof/>
              </w:rPr>
            </w:pPr>
          </w:p>
        </w:tc>
        <w:tc>
          <w:tcPr>
            <w:tcW w:w="3508" w:type="dxa"/>
            <w:gridSpan w:val="2"/>
            <w:vAlign w:val="center"/>
          </w:tcPr>
          <w:p w14:paraId="4FDDC35F" w14:textId="77777777" w:rsidR="000D66C5" w:rsidRPr="003B664D" w:rsidRDefault="000D66C5" w:rsidP="00DD6816">
            <w:pPr>
              <w:jc w:val="right"/>
              <w:rPr>
                <w:noProof/>
              </w:rPr>
            </w:pPr>
            <w:r w:rsidRPr="003B664D">
              <w:rPr>
                <w:noProof/>
              </w:rPr>
              <w:t>Жиро рачун и назив банке</w:t>
            </w:r>
          </w:p>
        </w:tc>
        <w:tc>
          <w:tcPr>
            <w:tcW w:w="3155" w:type="dxa"/>
          </w:tcPr>
          <w:p w14:paraId="099CE88F" w14:textId="77777777" w:rsidR="000D66C5" w:rsidRPr="003B664D" w:rsidRDefault="000D66C5" w:rsidP="00DD6816">
            <w:pPr>
              <w:jc w:val="right"/>
              <w:rPr>
                <w:b/>
                <w:noProof/>
              </w:rPr>
            </w:pPr>
          </w:p>
        </w:tc>
      </w:tr>
      <w:tr w:rsidR="000D66C5" w:rsidRPr="003B664D" w14:paraId="25C62162" w14:textId="77777777" w:rsidTr="00DD6816">
        <w:tc>
          <w:tcPr>
            <w:tcW w:w="15310" w:type="dxa"/>
            <w:gridSpan w:val="6"/>
          </w:tcPr>
          <w:p w14:paraId="03D1E18A" w14:textId="77777777" w:rsidR="000D66C5" w:rsidRPr="003B664D" w:rsidRDefault="000D66C5" w:rsidP="00DD6816">
            <w:pPr>
              <w:jc w:val="center"/>
              <w:rPr>
                <w:b/>
                <w:noProof/>
              </w:rPr>
            </w:pPr>
            <w:r w:rsidRPr="003B664D">
              <w:rPr>
                <w:b/>
                <w:noProof/>
              </w:rPr>
              <w:t>Остали подаци које наручилац сматра релевантним за закључење уговора</w:t>
            </w:r>
          </w:p>
        </w:tc>
      </w:tr>
      <w:tr w:rsidR="000D66C5" w:rsidRPr="003B664D" w14:paraId="642330B5" w14:textId="77777777" w:rsidTr="00DD6816">
        <w:tc>
          <w:tcPr>
            <w:tcW w:w="5245" w:type="dxa"/>
            <w:vMerge w:val="restart"/>
            <w:vAlign w:val="center"/>
          </w:tcPr>
          <w:p w14:paraId="3CFB738F" w14:textId="77777777" w:rsidR="000D66C5" w:rsidRPr="003B664D" w:rsidRDefault="000D66C5" w:rsidP="00DD6816">
            <w:pPr>
              <w:rPr>
                <w:noProof/>
              </w:rPr>
            </w:pPr>
            <w:r w:rsidRPr="003B664D">
              <w:rPr>
                <w:noProof/>
              </w:rPr>
              <w:t>Начин подношења понуде (заокружити)</w:t>
            </w:r>
          </w:p>
        </w:tc>
        <w:tc>
          <w:tcPr>
            <w:tcW w:w="426" w:type="dxa"/>
          </w:tcPr>
          <w:p w14:paraId="158D0F51" w14:textId="77777777" w:rsidR="000D66C5" w:rsidRPr="003B664D" w:rsidRDefault="000D66C5" w:rsidP="00DD6816">
            <w:pPr>
              <w:rPr>
                <w:noProof/>
              </w:rPr>
            </w:pPr>
            <w:r w:rsidRPr="003B664D">
              <w:rPr>
                <w:noProof/>
              </w:rPr>
              <w:t>а</w:t>
            </w:r>
          </w:p>
        </w:tc>
        <w:tc>
          <w:tcPr>
            <w:tcW w:w="9639" w:type="dxa"/>
            <w:gridSpan w:val="4"/>
          </w:tcPr>
          <w:p w14:paraId="5F914C26" w14:textId="77777777" w:rsidR="000D66C5" w:rsidRPr="003B664D" w:rsidRDefault="000D66C5" w:rsidP="00DD6816">
            <w:pPr>
              <w:rPr>
                <w:noProof/>
              </w:rPr>
            </w:pPr>
            <w:r w:rsidRPr="003B664D">
              <w:rPr>
                <w:noProof/>
              </w:rPr>
              <w:t>Самостална понуда</w:t>
            </w:r>
          </w:p>
        </w:tc>
      </w:tr>
      <w:tr w:rsidR="000D66C5" w:rsidRPr="003B664D" w14:paraId="6720DB0D" w14:textId="77777777" w:rsidTr="00DD6816">
        <w:tc>
          <w:tcPr>
            <w:tcW w:w="5245" w:type="dxa"/>
            <w:vMerge/>
          </w:tcPr>
          <w:p w14:paraId="351086F7" w14:textId="77777777" w:rsidR="000D66C5" w:rsidRPr="003B664D" w:rsidRDefault="000D66C5" w:rsidP="00DD6816">
            <w:pPr>
              <w:rPr>
                <w:b/>
                <w:noProof/>
              </w:rPr>
            </w:pPr>
          </w:p>
        </w:tc>
        <w:tc>
          <w:tcPr>
            <w:tcW w:w="426" w:type="dxa"/>
          </w:tcPr>
          <w:p w14:paraId="56168B32" w14:textId="77777777" w:rsidR="000D66C5" w:rsidRPr="003B664D" w:rsidRDefault="000D66C5" w:rsidP="00DD6816">
            <w:pPr>
              <w:rPr>
                <w:noProof/>
              </w:rPr>
            </w:pPr>
            <w:r w:rsidRPr="003B664D">
              <w:rPr>
                <w:noProof/>
              </w:rPr>
              <w:t>б</w:t>
            </w:r>
          </w:p>
        </w:tc>
        <w:tc>
          <w:tcPr>
            <w:tcW w:w="9639" w:type="dxa"/>
            <w:gridSpan w:val="4"/>
          </w:tcPr>
          <w:p w14:paraId="39E6D25C" w14:textId="77777777" w:rsidR="000D66C5" w:rsidRPr="003B664D" w:rsidRDefault="000D66C5" w:rsidP="00DD6816">
            <w:pPr>
              <w:rPr>
                <w:noProof/>
              </w:rPr>
            </w:pPr>
            <w:r w:rsidRPr="003B664D">
              <w:rPr>
                <w:noProof/>
              </w:rPr>
              <w:t>Заједничка понуда</w:t>
            </w:r>
          </w:p>
        </w:tc>
      </w:tr>
      <w:tr w:rsidR="000D66C5" w:rsidRPr="003B664D" w14:paraId="58DF88BB" w14:textId="77777777" w:rsidTr="00DD6816">
        <w:tc>
          <w:tcPr>
            <w:tcW w:w="5245" w:type="dxa"/>
            <w:vMerge/>
          </w:tcPr>
          <w:p w14:paraId="7280746F" w14:textId="77777777" w:rsidR="000D66C5" w:rsidRPr="003B664D" w:rsidRDefault="000D66C5" w:rsidP="00DD6816">
            <w:pPr>
              <w:rPr>
                <w:b/>
                <w:noProof/>
              </w:rPr>
            </w:pPr>
          </w:p>
        </w:tc>
        <w:tc>
          <w:tcPr>
            <w:tcW w:w="426" w:type="dxa"/>
          </w:tcPr>
          <w:p w14:paraId="44FFCA0C" w14:textId="77777777" w:rsidR="000D66C5" w:rsidRPr="003B664D" w:rsidRDefault="000D66C5" w:rsidP="00DD6816">
            <w:pPr>
              <w:rPr>
                <w:noProof/>
              </w:rPr>
            </w:pPr>
            <w:r w:rsidRPr="003B664D">
              <w:rPr>
                <w:noProof/>
              </w:rPr>
              <w:t>в</w:t>
            </w:r>
          </w:p>
        </w:tc>
        <w:tc>
          <w:tcPr>
            <w:tcW w:w="9639" w:type="dxa"/>
            <w:gridSpan w:val="4"/>
          </w:tcPr>
          <w:p w14:paraId="23F714A3" w14:textId="77777777" w:rsidR="000D66C5" w:rsidRPr="003B664D" w:rsidRDefault="000D66C5" w:rsidP="00DD6816">
            <w:pPr>
              <w:rPr>
                <w:noProof/>
              </w:rPr>
            </w:pPr>
            <w:r w:rsidRPr="003B664D">
              <w:rPr>
                <w:noProof/>
              </w:rPr>
              <w:t>Понуда са подизвођачем</w:t>
            </w:r>
          </w:p>
        </w:tc>
      </w:tr>
      <w:tr w:rsidR="000D66C5" w:rsidRPr="003B664D" w14:paraId="157A2C97" w14:textId="77777777" w:rsidTr="00DD6816">
        <w:trPr>
          <w:trHeight w:val="293"/>
        </w:trPr>
        <w:tc>
          <w:tcPr>
            <w:tcW w:w="5245" w:type="dxa"/>
          </w:tcPr>
          <w:p w14:paraId="128D4DC5" w14:textId="77777777" w:rsidR="000D66C5" w:rsidRPr="003B664D" w:rsidRDefault="000D66C5" w:rsidP="00DD6816">
            <w:pPr>
              <w:rPr>
                <w:noProof/>
              </w:rPr>
            </w:pPr>
            <w:r w:rsidRPr="003B664D">
              <w:t>Начин, рок и услови плаћања</w:t>
            </w:r>
          </w:p>
        </w:tc>
        <w:tc>
          <w:tcPr>
            <w:tcW w:w="10065" w:type="dxa"/>
            <w:gridSpan w:val="5"/>
          </w:tcPr>
          <w:p w14:paraId="51ED3E41" w14:textId="77777777" w:rsidR="000D66C5" w:rsidRPr="003B664D" w:rsidRDefault="000D66C5" w:rsidP="00DD6816">
            <w:pPr>
              <w:rPr>
                <w:b/>
                <w:noProof/>
              </w:rPr>
            </w:pPr>
          </w:p>
        </w:tc>
      </w:tr>
      <w:tr w:rsidR="000D66C5" w:rsidRPr="003B664D" w14:paraId="7965B7D2" w14:textId="77777777" w:rsidTr="00DD6816">
        <w:trPr>
          <w:trHeight w:val="283"/>
        </w:trPr>
        <w:tc>
          <w:tcPr>
            <w:tcW w:w="5245" w:type="dxa"/>
          </w:tcPr>
          <w:p w14:paraId="0B0D62B1" w14:textId="77777777" w:rsidR="000D66C5" w:rsidRPr="003B664D" w:rsidRDefault="000D66C5" w:rsidP="00DD6816">
            <w:pPr>
              <w:rPr>
                <w:noProof/>
                <w:lang w:val="sr-Cyrl-RS"/>
              </w:rPr>
            </w:pPr>
            <w:r w:rsidRPr="003B664D">
              <w:rPr>
                <w:noProof/>
                <w:lang w:val="sr-Cyrl-RS"/>
              </w:rPr>
              <w:t>Рок испоруке</w:t>
            </w:r>
          </w:p>
        </w:tc>
        <w:tc>
          <w:tcPr>
            <w:tcW w:w="10065" w:type="dxa"/>
            <w:gridSpan w:val="5"/>
          </w:tcPr>
          <w:p w14:paraId="1B8FDEDE" w14:textId="77777777" w:rsidR="000D66C5" w:rsidRPr="003B664D" w:rsidRDefault="000D66C5" w:rsidP="00DD6816">
            <w:pPr>
              <w:rPr>
                <w:b/>
                <w:noProof/>
              </w:rPr>
            </w:pPr>
          </w:p>
        </w:tc>
      </w:tr>
      <w:tr w:rsidR="000D66C5" w:rsidRPr="003B664D" w14:paraId="5854A7A5" w14:textId="77777777" w:rsidTr="00DD6816">
        <w:trPr>
          <w:trHeight w:val="283"/>
        </w:trPr>
        <w:tc>
          <w:tcPr>
            <w:tcW w:w="5245" w:type="dxa"/>
          </w:tcPr>
          <w:p w14:paraId="4E49F6F0" w14:textId="583372B3" w:rsidR="000D66C5" w:rsidRPr="003B664D" w:rsidRDefault="000D66C5" w:rsidP="00DD6816"/>
        </w:tc>
        <w:tc>
          <w:tcPr>
            <w:tcW w:w="10065" w:type="dxa"/>
            <w:gridSpan w:val="5"/>
          </w:tcPr>
          <w:p w14:paraId="06933493" w14:textId="77777777" w:rsidR="000D66C5" w:rsidRPr="003B664D" w:rsidRDefault="000D66C5" w:rsidP="00DD6816">
            <w:pPr>
              <w:rPr>
                <w:b/>
                <w:noProof/>
              </w:rPr>
            </w:pPr>
          </w:p>
        </w:tc>
      </w:tr>
      <w:tr w:rsidR="000D66C5" w:rsidRPr="009E1C54" w14:paraId="2D47C5B8" w14:textId="77777777" w:rsidTr="00DD6816">
        <w:trPr>
          <w:trHeight w:val="283"/>
        </w:trPr>
        <w:tc>
          <w:tcPr>
            <w:tcW w:w="5245" w:type="dxa"/>
          </w:tcPr>
          <w:p w14:paraId="42B04047" w14:textId="48C42FE4" w:rsidR="000D66C5" w:rsidRPr="003B664D" w:rsidRDefault="000D66C5" w:rsidP="00DD6816">
            <w:pPr>
              <w:rPr>
                <w:noProof/>
                <w:lang w:val="sr-Cyrl-RS"/>
              </w:rPr>
            </w:pPr>
          </w:p>
        </w:tc>
        <w:tc>
          <w:tcPr>
            <w:tcW w:w="10065" w:type="dxa"/>
            <w:gridSpan w:val="5"/>
          </w:tcPr>
          <w:p w14:paraId="7E9ECDBD" w14:textId="77777777" w:rsidR="000D66C5" w:rsidRPr="003B664D" w:rsidRDefault="000D66C5" w:rsidP="00DD6816">
            <w:pPr>
              <w:rPr>
                <w:b/>
                <w:noProof/>
              </w:rPr>
            </w:pPr>
          </w:p>
        </w:tc>
      </w:tr>
    </w:tbl>
    <w:p w14:paraId="3578F9A3" w14:textId="77777777" w:rsidR="000D66C5" w:rsidRDefault="000D66C5" w:rsidP="000D66C5">
      <w:pPr>
        <w:rPr>
          <w:noProof/>
          <w:lang w:val="sr-Cyrl-RS"/>
        </w:rPr>
      </w:pPr>
    </w:p>
    <w:p w14:paraId="7D0DBB3A" w14:textId="77777777" w:rsidR="000D66C5" w:rsidRDefault="000D66C5" w:rsidP="000D66C5">
      <w:pPr>
        <w:rPr>
          <w:noProof/>
          <w:lang w:val="sr-Cyrl-RS"/>
        </w:rPr>
      </w:pPr>
    </w:p>
    <w:p w14:paraId="12D4982F" w14:textId="77777777" w:rsidR="000D66C5" w:rsidRDefault="000D66C5" w:rsidP="000D66C5">
      <w:pPr>
        <w:rPr>
          <w:noProof/>
          <w:lang w:val="sr-Cyrl-RS"/>
        </w:rPr>
      </w:pPr>
    </w:p>
    <w:p w14:paraId="00DEFD26" w14:textId="77777777" w:rsidR="000D66C5" w:rsidRDefault="000D66C5" w:rsidP="000D66C5">
      <w:pPr>
        <w:rPr>
          <w:noProof/>
          <w:lang w:val="sr-Cyrl-RS"/>
        </w:rPr>
      </w:pPr>
    </w:p>
    <w:p w14:paraId="05A24585" w14:textId="77777777" w:rsidR="000D66C5" w:rsidRDefault="000D66C5" w:rsidP="000D66C5">
      <w:pPr>
        <w:rPr>
          <w:noProof/>
          <w:lang w:val="sr-Cyrl-RS"/>
        </w:rPr>
      </w:pPr>
    </w:p>
    <w:p w14:paraId="3D51A0F6" w14:textId="77777777" w:rsidR="000D66C5" w:rsidRDefault="000D66C5" w:rsidP="000D66C5">
      <w:pPr>
        <w:rPr>
          <w:noProof/>
          <w:lang w:val="sr-Cyrl-RS"/>
        </w:rPr>
      </w:pPr>
    </w:p>
    <w:p w14:paraId="4C7C00C9" w14:textId="77777777" w:rsidR="00E33AEB" w:rsidRDefault="00E33AEB" w:rsidP="000D66C5">
      <w:pPr>
        <w:rPr>
          <w:noProof/>
          <w:lang w:val="sr-Cyrl-RS"/>
        </w:rPr>
      </w:pPr>
    </w:p>
    <w:p w14:paraId="4C36F6D6" w14:textId="77777777" w:rsidR="00E33AEB" w:rsidRPr="00FE6BAD" w:rsidRDefault="00E33AEB" w:rsidP="000D66C5">
      <w:pPr>
        <w:rPr>
          <w:noProof/>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85"/>
      </w:tblGrid>
      <w:tr w:rsidR="000D66C5" w14:paraId="5DD3B929" w14:textId="77777777" w:rsidTr="00DD6816">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7F98D1B2" w14:textId="77777777" w:rsidR="000D66C5" w:rsidRDefault="000D66C5" w:rsidP="00DD6816">
            <w:pPr>
              <w:autoSpaceDE w:val="0"/>
              <w:autoSpaceDN w:val="0"/>
              <w:adjustRightInd w:val="0"/>
              <w:jc w:val="center"/>
              <w:rPr>
                <w:noProof/>
                <w:lang w:val="en-US"/>
              </w:rPr>
            </w:pPr>
            <w:r>
              <w:rPr>
                <w:noProof/>
                <w:sz w:val="22"/>
                <w:szCs w:val="22"/>
              </w:rPr>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24B19778" w14:textId="77777777" w:rsidR="000D66C5" w:rsidRDefault="000D66C5" w:rsidP="00DD6816">
            <w:pPr>
              <w:autoSpaceDE w:val="0"/>
              <w:autoSpaceDN w:val="0"/>
              <w:adjustRightInd w:val="0"/>
              <w:jc w:val="center"/>
              <w:rPr>
                <w:noProof/>
                <w:lang w:val="en-US"/>
              </w:rPr>
            </w:pPr>
            <w:r>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4C0CAF89" w14:textId="77777777" w:rsidR="000D66C5" w:rsidRDefault="000D66C5" w:rsidP="00DD6816">
            <w:pPr>
              <w:autoSpaceDE w:val="0"/>
              <w:autoSpaceDN w:val="0"/>
              <w:adjustRightInd w:val="0"/>
              <w:jc w:val="center"/>
              <w:rPr>
                <w:noProof/>
                <w:lang w:val="en-US"/>
              </w:rPr>
            </w:pPr>
            <w:r>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1DB6E58D" w14:textId="77777777" w:rsidR="000D66C5" w:rsidRDefault="000D66C5" w:rsidP="00DD6816">
            <w:pPr>
              <w:autoSpaceDE w:val="0"/>
              <w:autoSpaceDN w:val="0"/>
              <w:adjustRightInd w:val="0"/>
              <w:jc w:val="center"/>
              <w:rPr>
                <w:noProof/>
                <w:lang w:val="en-US"/>
              </w:rPr>
            </w:pPr>
            <w:r>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0C911057" w14:textId="77777777" w:rsidR="000D66C5" w:rsidRDefault="000D66C5" w:rsidP="00DD6816">
            <w:pPr>
              <w:autoSpaceDE w:val="0"/>
              <w:autoSpaceDN w:val="0"/>
              <w:adjustRightInd w:val="0"/>
              <w:jc w:val="center"/>
              <w:rPr>
                <w:noProof/>
                <w:lang w:val="en-US"/>
              </w:rPr>
            </w:pPr>
            <w:r>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42CA356" w14:textId="77777777" w:rsidR="000D66C5" w:rsidRDefault="000D66C5" w:rsidP="00DD6816">
            <w:pPr>
              <w:pStyle w:val="BodyText"/>
              <w:jc w:val="center"/>
              <w:rPr>
                <w:noProof/>
                <w:szCs w:val="24"/>
              </w:rPr>
            </w:pPr>
            <w:r>
              <w:rPr>
                <w:noProof/>
                <w:sz w:val="22"/>
                <w:szCs w:val="22"/>
              </w:rPr>
              <w:t>Стопа</w:t>
            </w:r>
          </w:p>
          <w:p w14:paraId="2F82E9E4" w14:textId="77777777" w:rsidR="000D66C5" w:rsidRDefault="000D66C5" w:rsidP="00DD6816">
            <w:pPr>
              <w:autoSpaceDE w:val="0"/>
              <w:autoSpaceDN w:val="0"/>
              <w:adjustRightInd w:val="0"/>
              <w:jc w:val="center"/>
              <w:rPr>
                <w:noProof/>
                <w:lang w:val="en-US"/>
              </w:rPr>
            </w:pPr>
            <w:r>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4C53ACE3" w14:textId="77777777" w:rsidR="000D66C5" w:rsidRDefault="000D66C5" w:rsidP="00DD6816">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0D505B95" w14:textId="77777777" w:rsidR="008428B6" w:rsidRDefault="008428B6" w:rsidP="008428B6">
            <w:pPr>
              <w:autoSpaceDE w:val="0"/>
              <w:autoSpaceDN w:val="0"/>
              <w:adjustRightInd w:val="0"/>
              <w:jc w:val="center"/>
              <w:rPr>
                <w:noProof/>
                <w:lang w:val="sr-Cyrl-RS"/>
              </w:rPr>
            </w:pPr>
            <w:r>
              <w:rPr>
                <w:noProof/>
              </w:rPr>
              <w:t>Произвођач</w:t>
            </w:r>
            <w:r>
              <w:rPr>
                <w:noProof/>
                <w:lang w:val="sr-Cyrl-RS"/>
              </w:rPr>
              <w:t>/</w:t>
            </w:r>
          </w:p>
          <w:p w14:paraId="5ED62417" w14:textId="77777777" w:rsidR="008428B6" w:rsidRDefault="008428B6" w:rsidP="008428B6">
            <w:pPr>
              <w:autoSpaceDE w:val="0"/>
              <w:autoSpaceDN w:val="0"/>
              <w:adjustRightInd w:val="0"/>
              <w:jc w:val="center"/>
              <w:rPr>
                <w:noProof/>
                <w:lang w:val="sr-Cyrl-RS"/>
              </w:rPr>
            </w:pPr>
            <w:r>
              <w:rPr>
                <w:noProof/>
                <w:lang w:val="sr-Cyrl-RS"/>
              </w:rPr>
              <w:t>Земља порекла</w:t>
            </w:r>
          </w:p>
          <w:p w14:paraId="7B30CC6E" w14:textId="77777777" w:rsidR="000D66C5" w:rsidRDefault="000D66C5" w:rsidP="00DD6816">
            <w:pPr>
              <w:autoSpaceDE w:val="0"/>
              <w:autoSpaceDN w:val="0"/>
              <w:adjustRightInd w:val="0"/>
              <w:jc w:val="center"/>
              <w:rPr>
                <w:noProof/>
              </w:rPr>
            </w:pPr>
          </w:p>
        </w:tc>
        <w:tc>
          <w:tcPr>
            <w:tcW w:w="1985" w:type="dxa"/>
            <w:tcBorders>
              <w:top w:val="single" w:sz="8" w:space="0" w:color="auto"/>
              <w:left w:val="single" w:sz="8" w:space="0" w:color="auto"/>
              <w:bottom w:val="single" w:sz="8" w:space="0" w:color="auto"/>
              <w:right w:val="single" w:sz="8" w:space="0" w:color="auto"/>
            </w:tcBorders>
            <w:vAlign w:val="center"/>
            <w:hideMark/>
          </w:tcPr>
          <w:p w14:paraId="1A1F9CA9" w14:textId="77777777" w:rsidR="000D66C5" w:rsidRDefault="000D66C5" w:rsidP="00DD6816">
            <w:pPr>
              <w:autoSpaceDE w:val="0"/>
              <w:autoSpaceDN w:val="0"/>
              <w:adjustRightInd w:val="0"/>
              <w:jc w:val="center"/>
              <w:rPr>
                <w:noProof/>
              </w:rPr>
            </w:pPr>
            <w:r>
              <w:rPr>
                <w:noProof/>
              </w:rPr>
              <w:t>Напомена</w:t>
            </w:r>
          </w:p>
          <w:p w14:paraId="49C9CD3F" w14:textId="77777777" w:rsidR="000D66C5" w:rsidRDefault="000D66C5" w:rsidP="00DD6816">
            <w:pPr>
              <w:autoSpaceDE w:val="0"/>
              <w:autoSpaceDN w:val="0"/>
              <w:adjustRightInd w:val="0"/>
              <w:jc w:val="center"/>
              <w:rPr>
                <w:noProof/>
              </w:rPr>
            </w:pPr>
            <w:r>
              <w:rPr>
                <w:noProof/>
              </w:rPr>
              <w:t>(уколико их понуђач има за одређене ставке)</w:t>
            </w:r>
          </w:p>
        </w:tc>
      </w:tr>
      <w:tr w:rsidR="000D66C5" w14:paraId="73E2928E" w14:textId="77777777" w:rsidTr="00DD6816">
        <w:trPr>
          <w:trHeight w:val="288"/>
        </w:trPr>
        <w:tc>
          <w:tcPr>
            <w:tcW w:w="1260" w:type="dxa"/>
            <w:tcBorders>
              <w:top w:val="single" w:sz="8" w:space="0" w:color="auto"/>
              <w:left w:val="single" w:sz="8" w:space="0" w:color="auto"/>
              <w:bottom w:val="single" w:sz="8" w:space="0" w:color="auto"/>
              <w:right w:val="single" w:sz="8" w:space="0" w:color="auto"/>
            </w:tcBorders>
            <w:hideMark/>
          </w:tcPr>
          <w:p w14:paraId="1E733A7B" w14:textId="77777777" w:rsidR="000D66C5" w:rsidRDefault="000D66C5" w:rsidP="00DD6816">
            <w:pPr>
              <w:autoSpaceDE w:val="0"/>
              <w:autoSpaceDN w:val="0"/>
              <w:adjustRightInd w:val="0"/>
              <w:jc w:val="center"/>
              <w:rPr>
                <w:noProof/>
              </w:rPr>
            </w:pPr>
            <w:r>
              <w:rPr>
                <w:noProof/>
              </w:rPr>
              <w:t>1</w:t>
            </w:r>
          </w:p>
        </w:tc>
        <w:tc>
          <w:tcPr>
            <w:tcW w:w="3006" w:type="dxa"/>
            <w:tcBorders>
              <w:top w:val="single" w:sz="8" w:space="0" w:color="auto"/>
              <w:left w:val="single" w:sz="8" w:space="0" w:color="auto"/>
              <w:bottom w:val="single" w:sz="8" w:space="0" w:color="auto"/>
              <w:right w:val="single" w:sz="8" w:space="0" w:color="auto"/>
            </w:tcBorders>
            <w:hideMark/>
          </w:tcPr>
          <w:p w14:paraId="45973954" w14:textId="77777777" w:rsidR="000D66C5" w:rsidRDefault="000D66C5" w:rsidP="00DD6816">
            <w:pPr>
              <w:autoSpaceDE w:val="0"/>
              <w:autoSpaceDN w:val="0"/>
              <w:adjustRightInd w:val="0"/>
              <w:jc w:val="center"/>
              <w:rPr>
                <w:noProof/>
                <w:lang w:val="en-US"/>
              </w:rPr>
            </w:pPr>
            <w:r>
              <w:rPr>
                <w:noProof/>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557F31A4" w14:textId="77777777" w:rsidR="000D66C5" w:rsidRDefault="000D66C5" w:rsidP="00DD6816">
            <w:pPr>
              <w:autoSpaceDE w:val="0"/>
              <w:autoSpaceDN w:val="0"/>
              <w:adjustRightInd w:val="0"/>
              <w:jc w:val="center"/>
              <w:rPr>
                <w:noProof/>
                <w:lang w:val="en-US"/>
              </w:rPr>
            </w:pPr>
            <w:r>
              <w:rPr>
                <w:noProof/>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0BA05086" w14:textId="77777777" w:rsidR="000D66C5" w:rsidRDefault="000D66C5" w:rsidP="00DD6816">
            <w:pPr>
              <w:autoSpaceDE w:val="0"/>
              <w:autoSpaceDN w:val="0"/>
              <w:adjustRightInd w:val="0"/>
              <w:jc w:val="center"/>
              <w:rPr>
                <w:noProof/>
                <w:lang w:val="en-US"/>
              </w:rPr>
            </w:pPr>
            <w:r>
              <w:rPr>
                <w:noProof/>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203DE665" w14:textId="77777777" w:rsidR="000D66C5" w:rsidRDefault="000D66C5" w:rsidP="00DD6816">
            <w:pPr>
              <w:autoSpaceDE w:val="0"/>
              <w:autoSpaceDN w:val="0"/>
              <w:adjustRightInd w:val="0"/>
              <w:jc w:val="center"/>
              <w:rPr>
                <w:noProof/>
                <w:lang w:val="en-US"/>
              </w:rPr>
            </w:pPr>
            <w:r>
              <w:rPr>
                <w:noProof/>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01BC6FA3" w14:textId="77777777" w:rsidR="000D66C5" w:rsidRDefault="000D66C5" w:rsidP="00DD6816">
            <w:pPr>
              <w:autoSpaceDE w:val="0"/>
              <w:autoSpaceDN w:val="0"/>
              <w:adjustRightInd w:val="0"/>
              <w:jc w:val="center"/>
              <w:rPr>
                <w:noProof/>
                <w:lang w:val="en-US"/>
              </w:rPr>
            </w:pPr>
            <w:r>
              <w:rPr>
                <w:noProof/>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35136382" w14:textId="77777777" w:rsidR="000D66C5" w:rsidRDefault="000D66C5" w:rsidP="00DD6816">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43DD3AE9" w14:textId="77777777" w:rsidR="000D66C5" w:rsidRDefault="000D66C5" w:rsidP="00DD6816">
            <w:pPr>
              <w:autoSpaceDE w:val="0"/>
              <w:autoSpaceDN w:val="0"/>
              <w:adjustRightInd w:val="0"/>
              <w:jc w:val="center"/>
              <w:rPr>
                <w:noProof/>
              </w:rPr>
            </w:pPr>
            <w:r>
              <w:rPr>
                <w:noProof/>
              </w:rPr>
              <w:t>8</w:t>
            </w:r>
          </w:p>
        </w:tc>
        <w:tc>
          <w:tcPr>
            <w:tcW w:w="1985" w:type="dxa"/>
            <w:tcBorders>
              <w:top w:val="single" w:sz="8" w:space="0" w:color="auto"/>
              <w:left w:val="single" w:sz="8" w:space="0" w:color="auto"/>
              <w:bottom w:val="single" w:sz="8" w:space="0" w:color="auto"/>
              <w:right w:val="single" w:sz="8" w:space="0" w:color="auto"/>
            </w:tcBorders>
            <w:hideMark/>
          </w:tcPr>
          <w:p w14:paraId="1929CE78" w14:textId="77777777" w:rsidR="000D66C5" w:rsidRDefault="000D66C5" w:rsidP="00DD6816">
            <w:pPr>
              <w:autoSpaceDE w:val="0"/>
              <w:autoSpaceDN w:val="0"/>
              <w:adjustRightInd w:val="0"/>
              <w:jc w:val="center"/>
              <w:rPr>
                <w:noProof/>
              </w:rPr>
            </w:pPr>
            <w:r>
              <w:rPr>
                <w:noProof/>
              </w:rPr>
              <w:t>9</w:t>
            </w:r>
          </w:p>
        </w:tc>
      </w:tr>
      <w:tr w:rsidR="000D66C5" w14:paraId="5CF2DA87"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hideMark/>
          </w:tcPr>
          <w:p w14:paraId="561D3DEE" w14:textId="77777777" w:rsidR="000D66C5" w:rsidRDefault="000D66C5" w:rsidP="00DD6816">
            <w:pPr>
              <w:jc w:val="center"/>
              <w:rPr>
                <w:sz w:val="20"/>
                <w:szCs w:val="20"/>
              </w:rPr>
            </w:pPr>
            <w:r>
              <w:rPr>
                <w:sz w:val="20"/>
                <w:szCs w:val="20"/>
              </w:rPr>
              <w:t>1</w:t>
            </w:r>
          </w:p>
        </w:tc>
        <w:tc>
          <w:tcPr>
            <w:tcW w:w="3006" w:type="dxa"/>
            <w:tcBorders>
              <w:top w:val="single" w:sz="8" w:space="0" w:color="auto"/>
              <w:left w:val="single" w:sz="8" w:space="0" w:color="auto"/>
              <w:bottom w:val="single" w:sz="8" w:space="0" w:color="auto"/>
              <w:right w:val="single" w:sz="8" w:space="0" w:color="auto"/>
            </w:tcBorders>
            <w:vAlign w:val="bottom"/>
            <w:hideMark/>
          </w:tcPr>
          <w:p w14:paraId="3ADDC654" w14:textId="5BD50C7C" w:rsidR="000D66C5" w:rsidRPr="00F3557B" w:rsidRDefault="00ED6F0F" w:rsidP="00F3557B">
            <w:pPr>
              <w:jc w:val="both"/>
              <w:rPr>
                <w:b/>
                <w:bCs/>
                <w:lang w:val="en-US"/>
              </w:rPr>
            </w:pPr>
            <w:r w:rsidRPr="00A249A2">
              <w:rPr>
                <w:bCs/>
                <w:lang w:val="sr-Cyrl-RS"/>
              </w:rPr>
              <w:t>Црвени  контејнери за хемијски отпад-</w:t>
            </w:r>
            <w:r w:rsidR="00F3557B" w:rsidRPr="00A249A2">
              <w:rPr>
                <w:lang w:val="sr-Cyrl-RS"/>
              </w:rPr>
              <w:t xml:space="preserve"> </w:t>
            </w:r>
            <w:r w:rsidR="00F3557B" w:rsidRPr="00A249A2">
              <w:rPr>
                <w:lang w:val="sr-Cyrl-RS"/>
              </w:rPr>
              <w:t>минимално</w:t>
            </w:r>
            <w:r w:rsidR="00F3557B" w:rsidRPr="00A249A2">
              <w:t xml:space="preserve"> </w:t>
            </w:r>
            <w:r w:rsidR="00F3557B" w:rsidRPr="00A249A2">
              <w:rPr>
                <w:bCs/>
                <w:lang w:val="en-US"/>
              </w:rPr>
              <w:t>3</w:t>
            </w:r>
            <w:r w:rsidR="00F3557B" w:rsidRPr="00A249A2">
              <w:rPr>
                <w:bCs/>
                <w:lang w:val="sr-Cyrl-RS"/>
              </w:rPr>
              <w:t xml:space="preserve"> </w:t>
            </w:r>
            <w:r w:rsidR="00F3557B" w:rsidRPr="00A249A2">
              <w:t>литре</w:t>
            </w:r>
            <w:r w:rsidR="00F3557B" w:rsidRPr="00A249A2">
              <w:rPr>
                <w:bCs/>
                <w:lang w:val="sr-Cyrl-RS"/>
              </w:rPr>
              <w:t xml:space="preserve"> до </w:t>
            </w:r>
            <w:r w:rsidR="00F3557B" w:rsidRPr="00A249A2">
              <w:rPr>
                <w:bCs/>
                <w:lang w:val="en-US"/>
              </w:rPr>
              <w:t>4</w:t>
            </w:r>
            <w:r w:rsidR="00F3557B" w:rsidRPr="00A249A2">
              <w:rPr>
                <w:bCs/>
                <w:lang w:val="sr-Cyrl-RS"/>
              </w:rPr>
              <w:t xml:space="preserve"> литара.</w:t>
            </w:r>
          </w:p>
        </w:tc>
        <w:tc>
          <w:tcPr>
            <w:tcW w:w="1135" w:type="dxa"/>
            <w:tcBorders>
              <w:top w:val="single" w:sz="8" w:space="0" w:color="auto"/>
              <w:left w:val="single" w:sz="8" w:space="0" w:color="auto"/>
              <w:bottom w:val="single" w:sz="8" w:space="0" w:color="auto"/>
              <w:right w:val="single" w:sz="8" w:space="0" w:color="auto"/>
            </w:tcBorders>
            <w:vAlign w:val="bottom"/>
            <w:hideMark/>
          </w:tcPr>
          <w:p w14:paraId="690E4973" w14:textId="77777777" w:rsidR="000D66C5" w:rsidRDefault="000D66C5" w:rsidP="00DD6816">
            <w:pPr>
              <w:autoSpaceDE w:val="0"/>
              <w:autoSpaceDN w:val="0"/>
              <w:adjustRightInd w:val="0"/>
              <w:jc w:val="center"/>
              <w:rPr>
                <w:noProof/>
                <w:highlight w:val="yellow"/>
                <w:lang w:val="en-US"/>
              </w:rPr>
            </w:pPr>
            <w:r>
              <w:t>ком</w:t>
            </w:r>
          </w:p>
        </w:tc>
        <w:tc>
          <w:tcPr>
            <w:tcW w:w="1228" w:type="dxa"/>
            <w:tcBorders>
              <w:top w:val="single" w:sz="8" w:space="0" w:color="auto"/>
              <w:left w:val="single" w:sz="8" w:space="0" w:color="auto"/>
              <w:bottom w:val="single" w:sz="8" w:space="0" w:color="auto"/>
              <w:right w:val="single" w:sz="8" w:space="0" w:color="auto"/>
            </w:tcBorders>
            <w:vAlign w:val="bottom"/>
            <w:hideMark/>
          </w:tcPr>
          <w:p w14:paraId="64249ECF" w14:textId="6223FFFF" w:rsidR="000D66C5" w:rsidRPr="00FE6BAD" w:rsidRDefault="00ED6F0F" w:rsidP="00DD6816">
            <w:pPr>
              <w:autoSpaceDE w:val="0"/>
              <w:autoSpaceDN w:val="0"/>
              <w:adjustRightInd w:val="0"/>
              <w:jc w:val="center"/>
              <w:rPr>
                <w:noProof/>
                <w:lang w:val="sr-Cyrl-RS"/>
              </w:rPr>
            </w:pPr>
            <w:r>
              <w:rPr>
                <w:noProof/>
                <w:lang w:val="sr-Cyrl-RS"/>
              </w:rPr>
              <w:t>3.500</w:t>
            </w:r>
          </w:p>
        </w:tc>
        <w:tc>
          <w:tcPr>
            <w:tcW w:w="2411" w:type="dxa"/>
            <w:tcBorders>
              <w:top w:val="single" w:sz="8" w:space="0" w:color="auto"/>
              <w:left w:val="single" w:sz="8" w:space="0" w:color="auto"/>
              <w:bottom w:val="single" w:sz="8" w:space="0" w:color="auto"/>
              <w:right w:val="single" w:sz="8" w:space="0" w:color="auto"/>
            </w:tcBorders>
          </w:tcPr>
          <w:p w14:paraId="6BED69D3" w14:textId="77777777" w:rsidR="000D66C5" w:rsidRDefault="000D66C5"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0E01C2CF" w14:textId="77777777" w:rsidR="000D66C5" w:rsidRDefault="000D66C5"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749B3C1D"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25E183B"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ED42DED" w14:textId="77777777" w:rsidR="000D66C5" w:rsidRDefault="000D66C5" w:rsidP="00DD6816">
            <w:pPr>
              <w:autoSpaceDE w:val="0"/>
              <w:autoSpaceDN w:val="0"/>
              <w:adjustRightInd w:val="0"/>
              <w:jc w:val="right"/>
              <w:rPr>
                <w:noProof/>
                <w:lang w:val="en-US"/>
              </w:rPr>
            </w:pPr>
          </w:p>
        </w:tc>
      </w:tr>
      <w:tr w:rsidR="000D66C5" w14:paraId="3DBDB2F5"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6BB6605B" w14:textId="77777777" w:rsidR="000D66C5" w:rsidRDefault="000D66C5" w:rsidP="00DD6816">
            <w:pPr>
              <w:autoSpaceDE w:val="0"/>
              <w:autoSpaceDN w:val="0"/>
              <w:adjustRightInd w:val="0"/>
              <w:jc w:val="center"/>
              <w:rPr>
                <w:b/>
                <w:bCs/>
                <w:noProof/>
              </w:rPr>
            </w:pPr>
            <w:r>
              <w:rPr>
                <w:b/>
                <w:bCs/>
                <w:noProof/>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4E9B71CD"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3C69B125" w14:textId="77777777" w:rsidR="000D66C5" w:rsidRDefault="000D66C5" w:rsidP="00DD6816">
            <w:pPr>
              <w:autoSpaceDE w:val="0"/>
              <w:autoSpaceDN w:val="0"/>
              <w:adjustRightInd w:val="0"/>
              <w:jc w:val="right"/>
              <w:rPr>
                <w:b/>
                <w:bCs/>
                <w:noProof/>
                <w:lang w:val="en-US"/>
              </w:rPr>
            </w:pPr>
          </w:p>
        </w:tc>
      </w:tr>
      <w:tr w:rsidR="000D66C5" w14:paraId="439565CD"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318724AA" w14:textId="77777777" w:rsidR="000D66C5" w:rsidRDefault="000D66C5" w:rsidP="00DD6816">
            <w:pPr>
              <w:autoSpaceDE w:val="0"/>
              <w:autoSpaceDN w:val="0"/>
              <w:adjustRightInd w:val="0"/>
              <w:jc w:val="center"/>
              <w:rPr>
                <w:b/>
                <w:bCs/>
                <w:noProof/>
                <w:lang w:val="en-US"/>
              </w:rPr>
            </w:pPr>
            <w:r>
              <w:rPr>
                <w:b/>
                <w:bCs/>
                <w:noProof/>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2896686C" w14:textId="77777777" w:rsidR="000D66C5" w:rsidRDefault="000D66C5" w:rsidP="00DD6816">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2D30C8D5" w14:textId="77777777" w:rsidR="000D66C5" w:rsidRDefault="000D66C5" w:rsidP="00DD6816">
            <w:pPr>
              <w:autoSpaceDE w:val="0"/>
              <w:autoSpaceDN w:val="0"/>
              <w:adjustRightInd w:val="0"/>
              <w:jc w:val="right"/>
              <w:rPr>
                <w:b/>
                <w:bCs/>
                <w:noProof/>
                <w:lang w:val="en-US"/>
              </w:rPr>
            </w:pPr>
          </w:p>
        </w:tc>
      </w:tr>
      <w:tr w:rsidR="000D66C5" w14:paraId="5F10B7E2"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556F3BD1" w14:textId="77777777" w:rsidR="000D66C5" w:rsidRDefault="000D66C5" w:rsidP="00DD6816">
            <w:pPr>
              <w:autoSpaceDE w:val="0"/>
              <w:autoSpaceDN w:val="0"/>
              <w:adjustRightInd w:val="0"/>
              <w:jc w:val="center"/>
              <w:rPr>
                <w:b/>
                <w:bCs/>
                <w:noProof/>
                <w:lang w:val="en-US"/>
              </w:rPr>
            </w:pPr>
            <w:r>
              <w:rPr>
                <w:b/>
                <w:bCs/>
                <w:noProof/>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2756B2AB"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579" w:type="dxa"/>
            <w:gridSpan w:val="3"/>
            <w:tcBorders>
              <w:top w:val="single" w:sz="8" w:space="0" w:color="auto"/>
              <w:left w:val="single" w:sz="8" w:space="0" w:color="auto"/>
              <w:bottom w:val="single" w:sz="8" w:space="0" w:color="auto"/>
              <w:right w:val="single" w:sz="8" w:space="0" w:color="auto"/>
            </w:tcBorders>
          </w:tcPr>
          <w:p w14:paraId="4411199F" w14:textId="77777777" w:rsidR="000D66C5" w:rsidRDefault="000D66C5" w:rsidP="00DD6816">
            <w:pPr>
              <w:autoSpaceDE w:val="0"/>
              <w:autoSpaceDN w:val="0"/>
              <w:adjustRightInd w:val="0"/>
              <w:jc w:val="right"/>
              <w:rPr>
                <w:b/>
                <w:bCs/>
                <w:noProof/>
                <w:lang w:val="en-US"/>
              </w:rPr>
            </w:pPr>
          </w:p>
        </w:tc>
      </w:tr>
    </w:tbl>
    <w:p w14:paraId="1F6B521D" w14:textId="77777777" w:rsidR="000D66C5" w:rsidRDefault="000D66C5" w:rsidP="000D66C5">
      <w:pPr>
        <w:pStyle w:val="BodyText"/>
        <w:ind w:left="6480"/>
        <w:rPr>
          <w:noProof/>
        </w:rPr>
      </w:pPr>
    </w:p>
    <w:p w14:paraId="7339E36C" w14:textId="77777777" w:rsidR="000D66C5" w:rsidRDefault="000D66C5" w:rsidP="000D66C5">
      <w:pPr>
        <w:pStyle w:val="BodyText"/>
        <w:ind w:left="6480"/>
        <w:rPr>
          <w:noProof/>
        </w:rPr>
      </w:pPr>
      <w:r>
        <w:rPr>
          <w:noProof/>
        </w:rPr>
        <w:t xml:space="preserve">М.П.  </w:t>
      </w:r>
      <w:r>
        <w:rPr>
          <w:noProof/>
        </w:rPr>
        <w:tab/>
      </w:r>
      <w:r>
        <w:rPr>
          <w:noProof/>
        </w:rPr>
        <w:tab/>
      </w:r>
    </w:p>
    <w:p w14:paraId="0ED68B9E" w14:textId="77777777" w:rsidR="000D66C5" w:rsidRDefault="000D66C5" w:rsidP="000D66C5">
      <w:pPr>
        <w:pStyle w:val="BodyText"/>
        <w:rPr>
          <w:noProof/>
        </w:rPr>
      </w:pPr>
    </w:p>
    <w:p w14:paraId="57B6D6BB" w14:textId="77777777" w:rsidR="000D66C5" w:rsidRDefault="000D66C5" w:rsidP="000D66C5">
      <w:pPr>
        <w:pStyle w:val="BodyText"/>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Потпис:_________________________________</w:t>
      </w:r>
    </w:p>
    <w:p w14:paraId="466186B9" w14:textId="77777777" w:rsidR="000D66C5" w:rsidRDefault="000D66C5" w:rsidP="00FE6BAD">
      <w:pPr>
        <w:rPr>
          <w:b/>
          <w:bCs/>
          <w:noProof/>
          <w:lang w:val="sr-Cyrl-RS"/>
        </w:rPr>
      </w:pPr>
    </w:p>
    <w:p w14:paraId="1C58B5D4" w14:textId="77777777" w:rsidR="000D66C5" w:rsidRDefault="000D66C5" w:rsidP="00FE6BAD">
      <w:pPr>
        <w:rPr>
          <w:b/>
          <w:bCs/>
          <w:noProof/>
          <w:lang w:val="sr-Cyrl-RS"/>
        </w:rPr>
      </w:pPr>
    </w:p>
    <w:p w14:paraId="12443D17" w14:textId="77777777" w:rsidR="000D66C5" w:rsidRDefault="000D66C5" w:rsidP="00FE6BAD">
      <w:pPr>
        <w:rPr>
          <w:b/>
          <w:bCs/>
          <w:noProof/>
          <w:lang w:val="sr-Cyrl-RS"/>
        </w:rPr>
      </w:pPr>
    </w:p>
    <w:p w14:paraId="73A84515" w14:textId="77777777" w:rsidR="00E33AEB" w:rsidRDefault="00E33AEB" w:rsidP="00FE6BAD">
      <w:pPr>
        <w:rPr>
          <w:b/>
          <w:bCs/>
          <w:noProof/>
          <w:lang w:val="sr-Cyrl-RS"/>
        </w:rPr>
      </w:pPr>
    </w:p>
    <w:p w14:paraId="196F3290" w14:textId="77777777" w:rsidR="00E33AEB" w:rsidRDefault="00E33AEB" w:rsidP="00FE6BAD">
      <w:pPr>
        <w:rPr>
          <w:b/>
          <w:bCs/>
          <w:noProof/>
          <w:lang w:val="sr-Cyrl-RS"/>
        </w:rPr>
      </w:pPr>
    </w:p>
    <w:p w14:paraId="59F3826C" w14:textId="77777777" w:rsidR="00E33AEB" w:rsidRDefault="00E33AEB" w:rsidP="00FE6BAD">
      <w:pPr>
        <w:rPr>
          <w:b/>
          <w:bCs/>
          <w:noProof/>
          <w:lang w:val="sr-Cyrl-RS"/>
        </w:rPr>
      </w:pPr>
    </w:p>
    <w:p w14:paraId="6DDF4758" w14:textId="77777777" w:rsidR="00E33AEB" w:rsidRDefault="00E33AEB" w:rsidP="00FE6BAD">
      <w:pPr>
        <w:rPr>
          <w:b/>
          <w:bCs/>
          <w:noProof/>
          <w:lang w:val="sr-Cyrl-RS"/>
        </w:rPr>
      </w:pPr>
    </w:p>
    <w:p w14:paraId="29C0DA34" w14:textId="77777777" w:rsidR="00E33AEB" w:rsidRDefault="00E33AEB" w:rsidP="00FE6BAD">
      <w:pPr>
        <w:rPr>
          <w:b/>
          <w:bCs/>
          <w:noProof/>
          <w:lang w:val="sr-Cyrl-RS"/>
        </w:rPr>
      </w:pPr>
    </w:p>
    <w:p w14:paraId="667FD1A2" w14:textId="77777777" w:rsidR="00E33AEB" w:rsidRDefault="00E33AEB" w:rsidP="00FE6BAD">
      <w:pPr>
        <w:rPr>
          <w:b/>
          <w:bCs/>
          <w:noProof/>
          <w:lang w:val="sr-Cyrl-RS"/>
        </w:rPr>
      </w:pPr>
    </w:p>
    <w:p w14:paraId="509A1E66" w14:textId="77777777" w:rsidR="00E33AEB" w:rsidRDefault="00E33AEB" w:rsidP="00FE6BAD">
      <w:pPr>
        <w:rPr>
          <w:b/>
          <w:bCs/>
          <w:noProof/>
          <w:lang w:val="sr-Cyrl-RS"/>
        </w:rPr>
      </w:pPr>
    </w:p>
    <w:p w14:paraId="438D1422" w14:textId="77777777" w:rsidR="00E33AEB" w:rsidRDefault="00E33AEB" w:rsidP="00FE6BAD">
      <w:pPr>
        <w:rPr>
          <w:b/>
          <w:bCs/>
          <w:noProof/>
          <w:lang w:val="sr-Cyrl-RS"/>
        </w:rPr>
      </w:pPr>
    </w:p>
    <w:p w14:paraId="164A3778" w14:textId="77777777" w:rsidR="00E33AEB" w:rsidRDefault="00E33AEB" w:rsidP="00FE6BAD">
      <w:pPr>
        <w:rPr>
          <w:b/>
          <w:bCs/>
          <w:noProof/>
          <w:lang w:val="sr-Cyrl-RS"/>
        </w:rPr>
      </w:pPr>
    </w:p>
    <w:p w14:paraId="383EA546" w14:textId="77777777" w:rsidR="00E33AEB" w:rsidRDefault="00E33AEB" w:rsidP="00FE6BAD">
      <w:pPr>
        <w:rPr>
          <w:b/>
          <w:bCs/>
          <w:noProof/>
          <w:lang w:val="sr-Cyrl-RS"/>
        </w:rPr>
      </w:pPr>
    </w:p>
    <w:p w14:paraId="56574E7D" w14:textId="77777777" w:rsidR="00E33AEB" w:rsidRDefault="00E33AEB" w:rsidP="00FE6BAD">
      <w:pPr>
        <w:rPr>
          <w:b/>
          <w:bCs/>
          <w:noProof/>
          <w:lang w:val="sr-Cyrl-RS"/>
        </w:rPr>
      </w:pPr>
    </w:p>
    <w:p w14:paraId="6E6AE600" w14:textId="77777777" w:rsidR="00E33AEB" w:rsidRDefault="00E33AEB" w:rsidP="00FE6BAD">
      <w:pPr>
        <w:rPr>
          <w:b/>
          <w:bCs/>
          <w:noProof/>
          <w:lang w:val="sr-Cyrl-RS"/>
        </w:rPr>
      </w:pPr>
    </w:p>
    <w:p w14:paraId="160690FA" w14:textId="77777777" w:rsidR="00E33AEB" w:rsidRDefault="00E33AEB" w:rsidP="00FE6BAD">
      <w:pPr>
        <w:rPr>
          <w:b/>
          <w:bCs/>
          <w:noProof/>
          <w:lang w:val="sr-Cyrl-RS"/>
        </w:rPr>
      </w:pPr>
    </w:p>
    <w:p w14:paraId="14F48DC8" w14:textId="77777777" w:rsidR="00E33AEB" w:rsidRDefault="00E33AEB" w:rsidP="00FE6BAD">
      <w:pPr>
        <w:rPr>
          <w:b/>
          <w:bCs/>
          <w:noProof/>
          <w:lang w:val="sr-Cyrl-RS"/>
        </w:rPr>
      </w:pPr>
    </w:p>
    <w:p w14:paraId="04EFE5A9" w14:textId="77777777" w:rsidR="00E33AEB" w:rsidRDefault="00E33AEB" w:rsidP="00FE6BAD">
      <w:pPr>
        <w:rPr>
          <w:b/>
          <w:bCs/>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D66C5" w:rsidRPr="00AE1407" w14:paraId="058E422B" w14:textId="77777777" w:rsidTr="00DD6816">
        <w:trPr>
          <w:trHeight w:val="229"/>
        </w:trPr>
        <w:tc>
          <w:tcPr>
            <w:tcW w:w="5245" w:type="dxa"/>
            <w:tcBorders>
              <w:right w:val="single" w:sz="4" w:space="0" w:color="auto"/>
            </w:tcBorders>
            <w:vAlign w:val="center"/>
          </w:tcPr>
          <w:p w14:paraId="140D918F" w14:textId="77777777" w:rsidR="000D66C5" w:rsidRPr="00AE1407" w:rsidRDefault="000D66C5" w:rsidP="00DD681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795D4CB" w14:textId="782CABF7" w:rsidR="000D66C5" w:rsidRPr="001F1CFE" w:rsidRDefault="000D66C5" w:rsidP="00DD6816">
            <w:pPr>
              <w:pStyle w:val="Footer"/>
              <w:jc w:val="center"/>
              <w:rPr>
                <w:b/>
                <w:lang w:val="sr-Cyrl-RS"/>
              </w:rPr>
            </w:pPr>
            <w:r>
              <w:rPr>
                <w:b/>
                <w:noProof/>
                <w:lang w:val="sr-Cyrl-RS"/>
              </w:rPr>
              <w:t xml:space="preserve">79-18-О </w:t>
            </w:r>
            <w:r w:rsidRPr="005F3A6E">
              <w:rPr>
                <w:b/>
                <w:noProof/>
              </w:rPr>
              <w:t>Потрошни материјал за потребе стерилизације инфективног медицинског</w:t>
            </w:r>
            <w:r>
              <w:rPr>
                <w:b/>
                <w:noProof/>
                <w:lang w:val="sr-Cyrl-RS"/>
              </w:rPr>
              <w:t xml:space="preserve"> </w:t>
            </w:r>
            <w:r w:rsidRPr="005F3A6E">
              <w:rPr>
                <w:b/>
                <w:noProof/>
              </w:rPr>
              <w:t>отпада</w:t>
            </w:r>
            <w:r>
              <w:rPr>
                <w:b/>
                <w:noProof/>
                <w:lang w:val="sr-Cyrl-RS"/>
              </w:rPr>
              <w:t xml:space="preserve">, </w:t>
            </w:r>
            <w:r w:rsidRPr="00ED6F0F">
              <w:rPr>
                <w:b/>
                <w:i/>
                <w:noProof/>
                <w:lang w:val="sr-Cyrl-RS"/>
              </w:rPr>
              <w:t xml:space="preserve">партија </w:t>
            </w:r>
            <w:r w:rsidR="00ED6F0F" w:rsidRPr="00ED6F0F">
              <w:rPr>
                <w:b/>
                <w:i/>
                <w:noProof/>
                <w:lang w:val="sr-Cyrl-RS"/>
              </w:rPr>
              <w:t>4</w:t>
            </w:r>
            <w:r w:rsidRPr="00ED6F0F">
              <w:rPr>
                <w:b/>
                <w:i/>
                <w:noProof/>
                <w:lang w:val="sr-Cyrl-RS"/>
              </w:rPr>
              <w:t>-</w:t>
            </w:r>
            <w:r w:rsidRPr="00ED6F0F">
              <w:rPr>
                <w:b/>
                <w:bCs/>
                <w:i/>
                <w:lang w:val="sr-Cyrl-RS"/>
              </w:rPr>
              <w:t xml:space="preserve"> Жути</w:t>
            </w:r>
            <w:r w:rsidRPr="00ED6F0F">
              <w:rPr>
                <w:b/>
                <w:bCs/>
                <w:i/>
              </w:rPr>
              <w:t xml:space="preserve"> контејнер за </w:t>
            </w:r>
            <w:r w:rsidRPr="00ED6F0F">
              <w:rPr>
                <w:b/>
                <w:bCs/>
                <w:i/>
                <w:lang w:val="sr-Cyrl-RS"/>
              </w:rPr>
              <w:t>инфективни отпад</w:t>
            </w:r>
          </w:p>
          <w:p w14:paraId="7A115246" w14:textId="77777777" w:rsidR="000D66C5" w:rsidRPr="00D51194" w:rsidRDefault="000D66C5" w:rsidP="00DD6816">
            <w:pPr>
              <w:rPr>
                <w:noProof/>
                <w:lang w:val="sr-Cyrl-RS"/>
              </w:rPr>
            </w:pPr>
          </w:p>
        </w:tc>
      </w:tr>
      <w:tr w:rsidR="000D66C5" w:rsidRPr="00AE1407" w14:paraId="2BA229D0" w14:textId="77777777" w:rsidTr="00DD6816">
        <w:tc>
          <w:tcPr>
            <w:tcW w:w="5245" w:type="dxa"/>
          </w:tcPr>
          <w:p w14:paraId="3D8D0CF7" w14:textId="77777777" w:rsidR="000D66C5" w:rsidRPr="00AE1407" w:rsidRDefault="000D66C5" w:rsidP="00DD6816">
            <w:pPr>
              <w:jc w:val="right"/>
              <w:rPr>
                <w:noProof/>
              </w:rPr>
            </w:pPr>
            <w:r w:rsidRPr="00AE1407">
              <w:rPr>
                <w:noProof/>
              </w:rPr>
              <w:t>Број понуде</w:t>
            </w:r>
          </w:p>
        </w:tc>
        <w:tc>
          <w:tcPr>
            <w:tcW w:w="3402" w:type="dxa"/>
            <w:gridSpan w:val="2"/>
            <w:tcBorders>
              <w:top w:val="inset" w:sz="6" w:space="0" w:color="auto"/>
            </w:tcBorders>
          </w:tcPr>
          <w:p w14:paraId="6737330C" w14:textId="77777777" w:rsidR="000D66C5" w:rsidRPr="00AE1407" w:rsidRDefault="000D66C5" w:rsidP="00DD6816">
            <w:pPr>
              <w:jc w:val="right"/>
              <w:rPr>
                <w:noProof/>
              </w:rPr>
            </w:pPr>
          </w:p>
        </w:tc>
        <w:tc>
          <w:tcPr>
            <w:tcW w:w="2977" w:type="dxa"/>
            <w:tcBorders>
              <w:top w:val="inset" w:sz="6" w:space="0" w:color="auto"/>
            </w:tcBorders>
          </w:tcPr>
          <w:p w14:paraId="4BAE52F6" w14:textId="77777777" w:rsidR="000D66C5" w:rsidRPr="00AE1407" w:rsidRDefault="000D66C5" w:rsidP="00DD6816">
            <w:pPr>
              <w:jc w:val="right"/>
              <w:rPr>
                <w:noProof/>
              </w:rPr>
            </w:pPr>
            <w:r w:rsidRPr="00AE1407">
              <w:rPr>
                <w:noProof/>
              </w:rPr>
              <w:t>Датум понуде</w:t>
            </w:r>
          </w:p>
        </w:tc>
        <w:tc>
          <w:tcPr>
            <w:tcW w:w="3686" w:type="dxa"/>
            <w:gridSpan w:val="2"/>
            <w:tcBorders>
              <w:top w:val="inset" w:sz="6" w:space="0" w:color="auto"/>
            </w:tcBorders>
          </w:tcPr>
          <w:p w14:paraId="79B18E04" w14:textId="77777777" w:rsidR="000D66C5" w:rsidRPr="00AE1407" w:rsidRDefault="000D66C5" w:rsidP="00DD6816">
            <w:pPr>
              <w:jc w:val="right"/>
              <w:rPr>
                <w:b/>
                <w:noProof/>
              </w:rPr>
            </w:pPr>
          </w:p>
        </w:tc>
      </w:tr>
      <w:tr w:rsidR="000D66C5" w:rsidRPr="00AE1407" w14:paraId="12419C2F" w14:textId="77777777" w:rsidTr="00DD6816">
        <w:tc>
          <w:tcPr>
            <w:tcW w:w="15310" w:type="dxa"/>
            <w:gridSpan w:val="6"/>
          </w:tcPr>
          <w:p w14:paraId="072ADBDF" w14:textId="77777777" w:rsidR="000D66C5" w:rsidRPr="00AE1407" w:rsidRDefault="000D66C5" w:rsidP="00DD6816">
            <w:pPr>
              <w:jc w:val="center"/>
              <w:rPr>
                <w:b/>
                <w:noProof/>
              </w:rPr>
            </w:pPr>
            <w:r w:rsidRPr="00AE1407">
              <w:rPr>
                <w:b/>
                <w:noProof/>
              </w:rPr>
              <w:br w:type="page"/>
              <w:t>Општи подаци о понуђачу</w:t>
            </w:r>
          </w:p>
        </w:tc>
      </w:tr>
      <w:tr w:rsidR="000D66C5" w:rsidRPr="00AE1407" w14:paraId="6129E833" w14:textId="77777777" w:rsidTr="00DD6816">
        <w:tc>
          <w:tcPr>
            <w:tcW w:w="5245" w:type="dxa"/>
            <w:vAlign w:val="center"/>
          </w:tcPr>
          <w:p w14:paraId="7A1163F4" w14:textId="77777777" w:rsidR="000D66C5" w:rsidRPr="00AE1407" w:rsidRDefault="000D66C5" w:rsidP="00DD6816">
            <w:pPr>
              <w:rPr>
                <w:b/>
                <w:noProof/>
              </w:rPr>
            </w:pPr>
            <w:r w:rsidRPr="00AE1407">
              <w:rPr>
                <w:noProof/>
              </w:rPr>
              <w:t>Пословно име или скраћени назив из одговарајућег регистра</w:t>
            </w:r>
          </w:p>
        </w:tc>
        <w:tc>
          <w:tcPr>
            <w:tcW w:w="10065" w:type="dxa"/>
            <w:gridSpan w:val="5"/>
          </w:tcPr>
          <w:p w14:paraId="08348047" w14:textId="77777777" w:rsidR="000D66C5" w:rsidRPr="00AE1407" w:rsidRDefault="000D66C5" w:rsidP="00DD6816">
            <w:pPr>
              <w:rPr>
                <w:b/>
                <w:noProof/>
              </w:rPr>
            </w:pPr>
          </w:p>
        </w:tc>
      </w:tr>
      <w:tr w:rsidR="000D66C5" w:rsidRPr="00AE1407" w14:paraId="7F6A25C5" w14:textId="77777777" w:rsidTr="00DD6816">
        <w:tc>
          <w:tcPr>
            <w:tcW w:w="5245" w:type="dxa"/>
            <w:vAlign w:val="center"/>
          </w:tcPr>
          <w:p w14:paraId="1FBDE683" w14:textId="77777777" w:rsidR="000D66C5" w:rsidRPr="00AE1407" w:rsidRDefault="000D66C5" w:rsidP="00DD6816">
            <w:pPr>
              <w:rPr>
                <w:b/>
                <w:noProof/>
              </w:rPr>
            </w:pPr>
            <w:r w:rsidRPr="00AE1407">
              <w:rPr>
                <w:noProof/>
              </w:rPr>
              <w:t>Адреса седишта</w:t>
            </w:r>
          </w:p>
        </w:tc>
        <w:tc>
          <w:tcPr>
            <w:tcW w:w="10065" w:type="dxa"/>
            <w:gridSpan w:val="5"/>
          </w:tcPr>
          <w:p w14:paraId="5340FE57" w14:textId="77777777" w:rsidR="000D66C5" w:rsidRPr="00AE1407" w:rsidRDefault="000D66C5" w:rsidP="00DD6816">
            <w:pPr>
              <w:rPr>
                <w:b/>
                <w:noProof/>
              </w:rPr>
            </w:pPr>
          </w:p>
        </w:tc>
      </w:tr>
      <w:tr w:rsidR="000D66C5" w:rsidRPr="00AE1407" w14:paraId="0E498D56" w14:textId="77777777" w:rsidTr="00DD6816">
        <w:tc>
          <w:tcPr>
            <w:tcW w:w="5245" w:type="dxa"/>
            <w:vAlign w:val="center"/>
          </w:tcPr>
          <w:p w14:paraId="2637F26D" w14:textId="77777777" w:rsidR="000D66C5" w:rsidRPr="00AE1407" w:rsidRDefault="000D66C5" w:rsidP="00DD681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B5BFCD0" w14:textId="77777777" w:rsidR="000D66C5" w:rsidRPr="00AE1407" w:rsidRDefault="000D66C5" w:rsidP="00DD6816">
            <w:pPr>
              <w:rPr>
                <w:b/>
                <w:noProof/>
              </w:rPr>
            </w:pPr>
          </w:p>
        </w:tc>
        <w:tc>
          <w:tcPr>
            <w:tcW w:w="3508" w:type="dxa"/>
            <w:gridSpan w:val="2"/>
            <w:vAlign w:val="center"/>
          </w:tcPr>
          <w:p w14:paraId="22FEA0C4" w14:textId="77777777" w:rsidR="000D66C5" w:rsidRPr="00AE1407" w:rsidRDefault="000D66C5" w:rsidP="00DD6816">
            <w:pPr>
              <w:jc w:val="right"/>
              <w:rPr>
                <w:b/>
                <w:noProof/>
              </w:rPr>
            </w:pPr>
            <w:r w:rsidRPr="00AE1407">
              <w:rPr>
                <w:noProof/>
              </w:rPr>
              <w:t xml:space="preserve">Матични број </w:t>
            </w:r>
          </w:p>
        </w:tc>
        <w:tc>
          <w:tcPr>
            <w:tcW w:w="3155" w:type="dxa"/>
          </w:tcPr>
          <w:p w14:paraId="1D6A3395" w14:textId="77777777" w:rsidR="000D66C5" w:rsidRPr="00AE1407" w:rsidRDefault="000D66C5" w:rsidP="00DD6816">
            <w:pPr>
              <w:jc w:val="right"/>
              <w:rPr>
                <w:b/>
                <w:noProof/>
              </w:rPr>
            </w:pPr>
          </w:p>
        </w:tc>
      </w:tr>
      <w:tr w:rsidR="000D66C5" w:rsidRPr="00AE1407" w14:paraId="15C13CF7" w14:textId="77777777" w:rsidTr="00DD6816">
        <w:tc>
          <w:tcPr>
            <w:tcW w:w="5245" w:type="dxa"/>
            <w:vAlign w:val="center"/>
          </w:tcPr>
          <w:p w14:paraId="36BFC42E" w14:textId="77777777" w:rsidR="000D66C5" w:rsidRPr="00AE1407" w:rsidRDefault="000D66C5" w:rsidP="00DD6816">
            <w:pPr>
              <w:rPr>
                <w:b/>
                <w:noProof/>
              </w:rPr>
            </w:pPr>
            <w:r w:rsidRPr="00AE1407">
              <w:rPr>
                <w:noProof/>
              </w:rPr>
              <w:t>Телефон/факс</w:t>
            </w:r>
          </w:p>
        </w:tc>
        <w:tc>
          <w:tcPr>
            <w:tcW w:w="3402" w:type="dxa"/>
            <w:gridSpan w:val="2"/>
          </w:tcPr>
          <w:p w14:paraId="75D5EB6E" w14:textId="77777777" w:rsidR="000D66C5" w:rsidRPr="00AE1407" w:rsidRDefault="000D66C5" w:rsidP="00DD6816">
            <w:pPr>
              <w:rPr>
                <w:b/>
                <w:noProof/>
              </w:rPr>
            </w:pPr>
          </w:p>
        </w:tc>
        <w:tc>
          <w:tcPr>
            <w:tcW w:w="3508" w:type="dxa"/>
            <w:gridSpan w:val="2"/>
            <w:vAlign w:val="center"/>
          </w:tcPr>
          <w:p w14:paraId="2AB5C92F" w14:textId="77777777" w:rsidR="000D66C5" w:rsidRPr="00AE1407" w:rsidRDefault="000D66C5" w:rsidP="00DD6816">
            <w:pPr>
              <w:jc w:val="right"/>
              <w:rPr>
                <w:b/>
                <w:noProof/>
              </w:rPr>
            </w:pPr>
            <w:r w:rsidRPr="00AE1407">
              <w:rPr>
                <w:noProof/>
              </w:rPr>
              <w:t>Порески идентификациони број</w:t>
            </w:r>
          </w:p>
        </w:tc>
        <w:tc>
          <w:tcPr>
            <w:tcW w:w="3155" w:type="dxa"/>
          </w:tcPr>
          <w:p w14:paraId="1AF3CB0C" w14:textId="77777777" w:rsidR="000D66C5" w:rsidRPr="00AE1407" w:rsidRDefault="000D66C5" w:rsidP="00DD6816">
            <w:pPr>
              <w:jc w:val="right"/>
              <w:rPr>
                <w:b/>
                <w:noProof/>
              </w:rPr>
            </w:pPr>
          </w:p>
        </w:tc>
      </w:tr>
      <w:tr w:rsidR="000D66C5" w:rsidRPr="00AE1407" w14:paraId="64DFC075" w14:textId="77777777" w:rsidTr="00DD6816">
        <w:tc>
          <w:tcPr>
            <w:tcW w:w="5245" w:type="dxa"/>
            <w:vAlign w:val="center"/>
          </w:tcPr>
          <w:p w14:paraId="314C8CA6" w14:textId="77777777" w:rsidR="000D66C5" w:rsidRPr="00AE1407" w:rsidRDefault="000D66C5" w:rsidP="00DD6816">
            <w:pPr>
              <w:rPr>
                <w:b/>
                <w:noProof/>
              </w:rPr>
            </w:pPr>
            <w:r>
              <w:rPr>
                <w:noProof/>
              </w:rPr>
              <w:t>Е-мејл</w:t>
            </w:r>
          </w:p>
        </w:tc>
        <w:tc>
          <w:tcPr>
            <w:tcW w:w="3402" w:type="dxa"/>
            <w:gridSpan w:val="2"/>
          </w:tcPr>
          <w:p w14:paraId="60BC89A1" w14:textId="77777777" w:rsidR="000D66C5" w:rsidRPr="00AE1407" w:rsidRDefault="000D66C5" w:rsidP="00DD6816">
            <w:pPr>
              <w:rPr>
                <w:b/>
                <w:noProof/>
              </w:rPr>
            </w:pPr>
          </w:p>
        </w:tc>
        <w:tc>
          <w:tcPr>
            <w:tcW w:w="3508" w:type="dxa"/>
            <w:gridSpan w:val="2"/>
            <w:vAlign w:val="center"/>
          </w:tcPr>
          <w:p w14:paraId="3BF8D0B6" w14:textId="77777777" w:rsidR="000D66C5" w:rsidRPr="00AE1407" w:rsidRDefault="000D66C5" w:rsidP="00DD6816">
            <w:pPr>
              <w:jc w:val="right"/>
              <w:rPr>
                <w:noProof/>
              </w:rPr>
            </w:pPr>
            <w:r w:rsidRPr="00AE1407">
              <w:rPr>
                <w:noProof/>
              </w:rPr>
              <w:t>Регистарски број</w:t>
            </w:r>
          </w:p>
        </w:tc>
        <w:tc>
          <w:tcPr>
            <w:tcW w:w="3155" w:type="dxa"/>
          </w:tcPr>
          <w:p w14:paraId="536BAD2F" w14:textId="77777777" w:rsidR="000D66C5" w:rsidRPr="00AE1407" w:rsidRDefault="000D66C5" w:rsidP="00DD6816">
            <w:pPr>
              <w:jc w:val="right"/>
              <w:rPr>
                <w:b/>
                <w:noProof/>
              </w:rPr>
            </w:pPr>
          </w:p>
        </w:tc>
      </w:tr>
      <w:tr w:rsidR="000D66C5" w:rsidRPr="00AE1407" w14:paraId="1ADDEB5A" w14:textId="77777777" w:rsidTr="00DD6816">
        <w:tc>
          <w:tcPr>
            <w:tcW w:w="5245" w:type="dxa"/>
            <w:vAlign w:val="center"/>
          </w:tcPr>
          <w:p w14:paraId="76E74748" w14:textId="77777777" w:rsidR="000D66C5" w:rsidRPr="00861854" w:rsidRDefault="000D66C5" w:rsidP="00DD6816">
            <w:pPr>
              <w:rPr>
                <w:noProof/>
              </w:rPr>
            </w:pPr>
            <w:r w:rsidRPr="00861854">
              <w:rPr>
                <w:noProof/>
              </w:rPr>
              <w:t>Овлашћено лице, које ће потписати Уговор</w:t>
            </w:r>
          </w:p>
        </w:tc>
        <w:tc>
          <w:tcPr>
            <w:tcW w:w="3402" w:type="dxa"/>
            <w:gridSpan w:val="2"/>
          </w:tcPr>
          <w:p w14:paraId="21A67BE3" w14:textId="77777777" w:rsidR="000D66C5" w:rsidRPr="00AE1407" w:rsidRDefault="000D66C5" w:rsidP="00DD6816">
            <w:pPr>
              <w:rPr>
                <w:b/>
                <w:noProof/>
              </w:rPr>
            </w:pPr>
          </w:p>
        </w:tc>
        <w:tc>
          <w:tcPr>
            <w:tcW w:w="3508" w:type="dxa"/>
            <w:gridSpan w:val="2"/>
            <w:vAlign w:val="center"/>
          </w:tcPr>
          <w:p w14:paraId="0AEB6825" w14:textId="77777777" w:rsidR="000D66C5" w:rsidRPr="00AE1407" w:rsidRDefault="000D66C5" w:rsidP="00DD6816">
            <w:pPr>
              <w:jc w:val="right"/>
              <w:rPr>
                <w:noProof/>
              </w:rPr>
            </w:pPr>
            <w:r w:rsidRPr="00AE1407">
              <w:rPr>
                <w:noProof/>
              </w:rPr>
              <w:t>Шифра делатности</w:t>
            </w:r>
          </w:p>
        </w:tc>
        <w:tc>
          <w:tcPr>
            <w:tcW w:w="3155" w:type="dxa"/>
          </w:tcPr>
          <w:p w14:paraId="0406FB28" w14:textId="77777777" w:rsidR="000D66C5" w:rsidRPr="00AE1407" w:rsidRDefault="000D66C5" w:rsidP="00DD6816">
            <w:pPr>
              <w:jc w:val="right"/>
              <w:rPr>
                <w:b/>
                <w:noProof/>
              </w:rPr>
            </w:pPr>
          </w:p>
        </w:tc>
      </w:tr>
      <w:tr w:rsidR="000D66C5" w:rsidRPr="00AE1407" w14:paraId="267ECCF2" w14:textId="77777777" w:rsidTr="00DD6816">
        <w:trPr>
          <w:trHeight w:val="345"/>
        </w:trPr>
        <w:tc>
          <w:tcPr>
            <w:tcW w:w="5245" w:type="dxa"/>
            <w:vMerge w:val="restart"/>
            <w:vAlign w:val="center"/>
          </w:tcPr>
          <w:p w14:paraId="4E9A898D" w14:textId="77777777" w:rsidR="000D66C5" w:rsidRPr="00861854" w:rsidRDefault="000D66C5" w:rsidP="00DD6816">
            <w:pPr>
              <w:rPr>
                <w:b/>
                <w:noProof/>
              </w:rPr>
            </w:pPr>
            <w:r w:rsidRPr="00861854">
              <w:rPr>
                <w:b/>
                <w:noProof/>
              </w:rPr>
              <w:br w:type="page"/>
            </w:r>
            <w:r w:rsidRPr="0086185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99BC65C" w14:textId="77777777" w:rsidR="000D66C5" w:rsidRPr="00AE1407" w:rsidRDefault="000D66C5" w:rsidP="00DD6816">
            <w:pPr>
              <w:rPr>
                <w:b/>
                <w:noProof/>
              </w:rPr>
            </w:pPr>
          </w:p>
        </w:tc>
        <w:tc>
          <w:tcPr>
            <w:tcW w:w="3508" w:type="dxa"/>
            <w:gridSpan w:val="2"/>
            <w:vAlign w:val="center"/>
          </w:tcPr>
          <w:p w14:paraId="08156CA0" w14:textId="77777777" w:rsidR="000D66C5" w:rsidRPr="00223DF2" w:rsidRDefault="000D66C5" w:rsidP="00DD6816">
            <w:pPr>
              <w:jc w:val="right"/>
              <w:rPr>
                <w:noProof/>
                <w:lang w:val="sr-Cyrl-CS"/>
              </w:rPr>
            </w:pPr>
            <w:r>
              <w:rPr>
                <w:noProof/>
                <w:lang w:val="sr-Cyrl-RS"/>
              </w:rPr>
              <w:t>Величина обвезника</w:t>
            </w:r>
          </w:p>
        </w:tc>
        <w:tc>
          <w:tcPr>
            <w:tcW w:w="3155" w:type="dxa"/>
            <w:vAlign w:val="center"/>
          </w:tcPr>
          <w:p w14:paraId="38F4E841" w14:textId="77777777" w:rsidR="000D66C5" w:rsidRPr="00AE1407" w:rsidRDefault="000D66C5" w:rsidP="00DD6816">
            <w:pPr>
              <w:rPr>
                <w:b/>
                <w:noProof/>
              </w:rPr>
            </w:pPr>
          </w:p>
        </w:tc>
      </w:tr>
      <w:tr w:rsidR="000D66C5" w:rsidRPr="00AE1407" w14:paraId="27177582" w14:textId="77777777" w:rsidTr="00DD6816">
        <w:trPr>
          <w:trHeight w:val="344"/>
        </w:trPr>
        <w:tc>
          <w:tcPr>
            <w:tcW w:w="5245" w:type="dxa"/>
            <w:vMerge/>
          </w:tcPr>
          <w:p w14:paraId="698936C1" w14:textId="77777777" w:rsidR="000D66C5" w:rsidRPr="00861854" w:rsidRDefault="000D66C5" w:rsidP="00DD6816">
            <w:pPr>
              <w:rPr>
                <w:b/>
                <w:noProof/>
              </w:rPr>
            </w:pPr>
          </w:p>
        </w:tc>
        <w:tc>
          <w:tcPr>
            <w:tcW w:w="3402" w:type="dxa"/>
            <w:gridSpan w:val="2"/>
            <w:vMerge/>
          </w:tcPr>
          <w:p w14:paraId="500677F5" w14:textId="77777777" w:rsidR="000D66C5" w:rsidRPr="00AE1407" w:rsidRDefault="000D66C5" w:rsidP="00DD6816">
            <w:pPr>
              <w:rPr>
                <w:b/>
                <w:noProof/>
              </w:rPr>
            </w:pPr>
          </w:p>
        </w:tc>
        <w:tc>
          <w:tcPr>
            <w:tcW w:w="3508" w:type="dxa"/>
            <w:gridSpan w:val="2"/>
            <w:vAlign w:val="center"/>
          </w:tcPr>
          <w:p w14:paraId="2334D6C9" w14:textId="77777777" w:rsidR="000D66C5" w:rsidRPr="00AE1407" w:rsidRDefault="000D66C5" w:rsidP="00DD6816">
            <w:pPr>
              <w:jc w:val="right"/>
              <w:rPr>
                <w:noProof/>
              </w:rPr>
            </w:pPr>
            <w:r w:rsidRPr="00AE1407">
              <w:rPr>
                <w:noProof/>
              </w:rPr>
              <w:t>Жиро рачун и назив банке</w:t>
            </w:r>
          </w:p>
        </w:tc>
        <w:tc>
          <w:tcPr>
            <w:tcW w:w="3155" w:type="dxa"/>
          </w:tcPr>
          <w:p w14:paraId="3D209C42" w14:textId="77777777" w:rsidR="000D66C5" w:rsidRPr="00AE1407" w:rsidRDefault="000D66C5" w:rsidP="00DD6816">
            <w:pPr>
              <w:jc w:val="right"/>
              <w:rPr>
                <w:b/>
                <w:noProof/>
              </w:rPr>
            </w:pPr>
          </w:p>
        </w:tc>
      </w:tr>
      <w:tr w:rsidR="000D66C5" w:rsidRPr="00AE1407" w14:paraId="0B2D75EB" w14:textId="77777777" w:rsidTr="00DD6816">
        <w:tc>
          <w:tcPr>
            <w:tcW w:w="15310" w:type="dxa"/>
            <w:gridSpan w:val="6"/>
          </w:tcPr>
          <w:p w14:paraId="4A03B46C" w14:textId="77777777" w:rsidR="000D66C5" w:rsidRPr="00861854" w:rsidRDefault="000D66C5" w:rsidP="00DD6816">
            <w:pPr>
              <w:jc w:val="center"/>
              <w:rPr>
                <w:b/>
                <w:noProof/>
              </w:rPr>
            </w:pPr>
            <w:r w:rsidRPr="00861854">
              <w:rPr>
                <w:b/>
                <w:noProof/>
              </w:rPr>
              <w:t>Остали подаци које наручилац сматра релевантним за закључење уговора</w:t>
            </w:r>
          </w:p>
        </w:tc>
      </w:tr>
      <w:tr w:rsidR="000D66C5" w:rsidRPr="00AE1407" w14:paraId="095045C1" w14:textId="77777777" w:rsidTr="00DD6816">
        <w:tc>
          <w:tcPr>
            <w:tcW w:w="5245" w:type="dxa"/>
            <w:vMerge w:val="restart"/>
            <w:vAlign w:val="center"/>
          </w:tcPr>
          <w:p w14:paraId="6A117450" w14:textId="77777777" w:rsidR="000D66C5" w:rsidRPr="00861854" w:rsidRDefault="000D66C5" w:rsidP="00DD6816">
            <w:pPr>
              <w:rPr>
                <w:noProof/>
              </w:rPr>
            </w:pPr>
            <w:r w:rsidRPr="00861854">
              <w:rPr>
                <w:noProof/>
              </w:rPr>
              <w:t>Начин подношења понуде (заокружити)</w:t>
            </w:r>
          </w:p>
        </w:tc>
        <w:tc>
          <w:tcPr>
            <w:tcW w:w="426" w:type="dxa"/>
          </w:tcPr>
          <w:p w14:paraId="3AA806E4" w14:textId="77777777" w:rsidR="000D66C5" w:rsidRPr="00AE1407" w:rsidRDefault="000D66C5" w:rsidP="00DD6816">
            <w:pPr>
              <w:rPr>
                <w:noProof/>
              </w:rPr>
            </w:pPr>
            <w:r w:rsidRPr="00AE1407">
              <w:rPr>
                <w:noProof/>
              </w:rPr>
              <w:t>а</w:t>
            </w:r>
          </w:p>
        </w:tc>
        <w:tc>
          <w:tcPr>
            <w:tcW w:w="9639" w:type="dxa"/>
            <w:gridSpan w:val="4"/>
          </w:tcPr>
          <w:p w14:paraId="5B1D2CE5" w14:textId="77777777" w:rsidR="000D66C5" w:rsidRPr="00AE1407" w:rsidRDefault="000D66C5" w:rsidP="00DD6816">
            <w:pPr>
              <w:rPr>
                <w:noProof/>
              </w:rPr>
            </w:pPr>
            <w:r w:rsidRPr="00AE1407">
              <w:rPr>
                <w:noProof/>
              </w:rPr>
              <w:t>Самостална понуда</w:t>
            </w:r>
          </w:p>
        </w:tc>
      </w:tr>
      <w:tr w:rsidR="000D66C5" w:rsidRPr="00AE1407" w14:paraId="3D115185" w14:textId="77777777" w:rsidTr="00DD6816">
        <w:tc>
          <w:tcPr>
            <w:tcW w:w="5245" w:type="dxa"/>
            <w:vMerge/>
          </w:tcPr>
          <w:p w14:paraId="6790BA8D" w14:textId="77777777" w:rsidR="000D66C5" w:rsidRPr="00861854" w:rsidRDefault="000D66C5" w:rsidP="00DD6816">
            <w:pPr>
              <w:rPr>
                <w:b/>
                <w:noProof/>
              </w:rPr>
            </w:pPr>
          </w:p>
        </w:tc>
        <w:tc>
          <w:tcPr>
            <w:tcW w:w="426" w:type="dxa"/>
          </w:tcPr>
          <w:p w14:paraId="3651B154" w14:textId="77777777" w:rsidR="000D66C5" w:rsidRPr="00AE1407" w:rsidRDefault="000D66C5" w:rsidP="00DD6816">
            <w:pPr>
              <w:rPr>
                <w:noProof/>
              </w:rPr>
            </w:pPr>
            <w:r w:rsidRPr="00AE1407">
              <w:rPr>
                <w:noProof/>
              </w:rPr>
              <w:t>б</w:t>
            </w:r>
          </w:p>
        </w:tc>
        <w:tc>
          <w:tcPr>
            <w:tcW w:w="9639" w:type="dxa"/>
            <w:gridSpan w:val="4"/>
          </w:tcPr>
          <w:p w14:paraId="770CB1E3" w14:textId="77777777" w:rsidR="000D66C5" w:rsidRPr="00AE1407" w:rsidRDefault="000D66C5" w:rsidP="00DD6816">
            <w:pPr>
              <w:rPr>
                <w:noProof/>
              </w:rPr>
            </w:pPr>
            <w:r w:rsidRPr="00AE1407">
              <w:rPr>
                <w:noProof/>
              </w:rPr>
              <w:t>Заједничка понуда</w:t>
            </w:r>
          </w:p>
        </w:tc>
      </w:tr>
      <w:tr w:rsidR="000D66C5" w:rsidRPr="00AE1407" w14:paraId="7C3E69D7" w14:textId="77777777" w:rsidTr="00DD6816">
        <w:tc>
          <w:tcPr>
            <w:tcW w:w="5245" w:type="dxa"/>
            <w:vMerge/>
          </w:tcPr>
          <w:p w14:paraId="5C711F20" w14:textId="77777777" w:rsidR="000D66C5" w:rsidRPr="00861854" w:rsidRDefault="000D66C5" w:rsidP="00DD6816">
            <w:pPr>
              <w:rPr>
                <w:b/>
                <w:noProof/>
              </w:rPr>
            </w:pPr>
          </w:p>
        </w:tc>
        <w:tc>
          <w:tcPr>
            <w:tcW w:w="426" w:type="dxa"/>
          </w:tcPr>
          <w:p w14:paraId="7AC3F739" w14:textId="77777777" w:rsidR="000D66C5" w:rsidRPr="00AE1407" w:rsidRDefault="000D66C5" w:rsidP="00DD6816">
            <w:pPr>
              <w:rPr>
                <w:noProof/>
              </w:rPr>
            </w:pPr>
            <w:r w:rsidRPr="00AE1407">
              <w:rPr>
                <w:noProof/>
              </w:rPr>
              <w:t>в</w:t>
            </w:r>
          </w:p>
        </w:tc>
        <w:tc>
          <w:tcPr>
            <w:tcW w:w="9639" w:type="dxa"/>
            <w:gridSpan w:val="4"/>
          </w:tcPr>
          <w:p w14:paraId="4AF0356D" w14:textId="77777777" w:rsidR="000D66C5" w:rsidRPr="00AE1407" w:rsidRDefault="000D66C5" w:rsidP="00DD6816">
            <w:pPr>
              <w:rPr>
                <w:noProof/>
              </w:rPr>
            </w:pPr>
            <w:r w:rsidRPr="00AE1407">
              <w:rPr>
                <w:noProof/>
              </w:rPr>
              <w:t>Понуда са подизвођачем</w:t>
            </w:r>
          </w:p>
        </w:tc>
      </w:tr>
      <w:tr w:rsidR="000D66C5" w:rsidRPr="009E1C54" w14:paraId="55515BF2" w14:textId="77777777" w:rsidTr="00DD6816">
        <w:trPr>
          <w:trHeight w:val="293"/>
        </w:trPr>
        <w:tc>
          <w:tcPr>
            <w:tcW w:w="5245" w:type="dxa"/>
          </w:tcPr>
          <w:p w14:paraId="016F55BF" w14:textId="77777777" w:rsidR="000D66C5" w:rsidRPr="00861854" w:rsidRDefault="000D66C5" w:rsidP="00DD6816">
            <w:pPr>
              <w:rPr>
                <w:noProof/>
              </w:rPr>
            </w:pPr>
            <w:r w:rsidRPr="00861854">
              <w:t>Начин, рок и услови плаћања</w:t>
            </w:r>
          </w:p>
        </w:tc>
        <w:tc>
          <w:tcPr>
            <w:tcW w:w="10065" w:type="dxa"/>
            <w:gridSpan w:val="5"/>
          </w:tcPr>
          <w:p w14:paraId="27391E6F" w14:textId="77777777" w:rsidR="000D66C5" w:rsidRPr="009E1C54" w:rsidRDefault="000D66C5" w:rsidP="00DD6816">
            <w:pPr>
              <w:rPr>
                <w:b/>
                <w:noProof/>
                <w:highlight w:val="yellow"/>
              </w:rPr>
            </w:pPr>
          </w:p>
        </w:tc>
      </w:tr>
      <w:tr w:rsidR="000D66C5" w:rsidRPr="009E1C54" w14:paraId="038EE3BF" w14:textId="77777777" w:rsidTr="00DD6816">
        <w:trPr>
          <w:trHeight w:val="283"/>
        </w:trPr>
        <w:tc>
          <w:tcPr>
            <w:tcW w:w="5245" w:type="dxa"/>
          </w:tcPr>
          <w:p w14:paraId="2D412D2B" w14:textId="77777777" w:rsidR="000D66C5" w:rsidRPr="00861854" w:rsidRDefault="000D66C5" w:rsidP="00DD6816">
            <w:pPr>
              <w:rPr>
                <w:noProof/>
                <w:lang w:val="sr-Cyrl-RS"/>
              </w:rPr>
            </w:pPr>
            <w:r w:rsidRPr="00861854">
              <w:rPr>
                <w:noProof/>
                <w:lang w:val="sr-Cyrl-RS"/>
              </w:rPr>
              <w:t>Рок испоруке</w:t>
            </w:r>
          </w:p>
        </w:tc>
        <w:tc>
          <w:tcPr>
            <w:tcW w:w="10065" w:type="dxa"/>
            <w:gridSpan w:val="5"/>
          </w:tcPr>
          <w:p w14:paraId="386E891D" w14:textId="77777777" w:rsidR="000D66C5" w:rsidRPr="009E1C54" w:rsidRDefault="000D66C5" w:rsidP="00DD6816">
            <w:pPr>
              <w:rPr>
                <w:b/>
                <w:noProof/>
                <w:highlight w:val="yellow"/>
              </w:rPr>
            </w:pPr>
          </w:p>
        </w:tc>
      </w:tr>
      <w:tr w:rsidR="000D66C5" w:rsidRPr="009E1C54" w14:paraId="1D40FB5A" w14:textId="77777777" w:rsidTr="00DD6816">
        <w:trPr>
          <w:trHeight w:val="283"/>
        </w:trPr>
        <w:tc>
          <w:tcPr>
            <w:tcW w:w="5245" w:type="dxa"/>
          </w:tcPr>
          <w:p w14:paraId="1BC3D16F" w14:textId="0269C1AA" w:rsidR="000D66C5" w:rsidRPr="009E1C54" w:rsidRDefault="000D66C5" w:rsidP="00DD6816">
            <w:pPr>
              <w:rPr>
                <w:highlight w:val="yellow"/>
              </w:rPr>
            </w:pPr>
          </w:p>
        </w:tc>
        <w:tc>
          <w:tcPr>
            <w:tcW w:w="10065" w:type="dxa"/>
            <w:gridSpan w:val="5"/>
          </w:tcPr>
          <w:p w14:paraId="424647E5" w14:textId="77777777" w:rsidR="000D66C5" w:rsidRPr="009E1C54" w:rsidRDefault="000D66C5" w:rsidP="00DD6816">
            <w:pPr>
              <w:rPr>
                <w:b/>
                <w:noProof/>
                <w:highlight w:val="yellow"/>
              </w:rPr>
            </w:pPr>
          </w:p>
        </w:tc>
      </w:tr>
      <w:tr w:rsidR="000D66C5" w:rsidRPr="009E1C54" w14:paraId="3B6A8827" w14:textId="77777777" w:rsidTr="00DD6816">
        <w:trPr>
          <w:trHeight w:val="283"/>
        </w:trPr>
        <w:tc>
          <w:tcPr>
            <w:tcW w:w="5245" w:type="dxa"/>
          </w:tcPr>
          <w:p w14:paraId="60F77965" w14:textId="2E374930" w:rsidR="000D66C5" w:rsidRPr="009E1C54" w:rsidRDefault="000D66C5" w:rsidP="00DD6816">
            <w:pPr>
              <w:rPr>
                <w:noProof/>
                <w:highlight w:val="yellow"/>
                <w:lang w:val="sr-Cyrl-RS"/>
              </w:rPr>
            </w:pPr>
          </w:p>
        </w:tc>
        <w:tc>
          <w:tcPr>
            <w:tcW w:w="10065" w:type="dxa"/>
            <w:gridSpan w:val="5"/>
          </w:tcPr>
          <w:p w14:paraId="10F8FF65" w14:textId="77777777" w:rsidR="000D66C5" w:rsidRPr="009E1C54" w:rsidRDefault="000D66C5" w:rsidP="00DD6816">
            <w:pPr>
              <w:rPr>
                <w:b/>
                <w:noProof/>
                <w:highlight w:val="yellow"/>
              </w:rPr>
            </w:pPr>
          </w:p>
        </w:tc>
      </w:tr>
    </w:tbl>
    <w:p w14:paraId="00F61E6F" w14:textId="77777777" w:rsidR="000D66C5" w:rsidRDefault="000D66C5" w:rsidP="000D66C5">
      <w:pPr>
        <w:rPr>
          <w:noProof/>
          <w:lang w:val="sr-Cyrl-RS"/>
        </w:rPr>
      </w:pPr>
    </w:p>
    <w:p w14:paraId="7CFA28C4" w14:textId="77777777" w:rsidR="000D66C5" w:rsidRDefault="000D66C5" w:rsidP="000D66C5">
      <w:pPr>
        <w:rPr>
          <w:noProof/>
          <w:lang w:val="sr-Cyrl-RS"/>
        </w:rPr>
      </w:pPr>
    </w:p>
    <w:p w14:paraId="23FAD9FF" w14:textId="77777777" w:rsidR="000D66C5" w:rsidRDefault="000D66C5" w:rsidP="000D66C5">
      <w:pPr>
        <w:rPr>
          <w:noProof/>
          <w:lang w:val="sr-Cyrl-RS"/>
        </w:rPr>
      </w:pPr>
    </w:p>
    <w:p w14:paraId="6989D524" w14:textId="77777777" w:rsidR="000D66C5" w:rsidRDefault="000D66C5" w:rsidP="000D66C5">
      <w:pPr>
        <w:rPr>
          <w:noProof/>
          <w:lang w:val="sr-Cyrl-RS"/>
        </w:rPr>
      </w:pPr>
    </w:p>
    <w:p w14:paraId="024A3A1F" w14:textId="77777777" w:rsidR="00E33AEB" w:rsidRDefault="00E33AEB" w:rsidP="000D66C5">
      <w:pPr>
        <w:rPr>
          <w:noProof/>
          <w:lang w:val="sr-Cyrl-RS"/>
        </w:rPr>
      </w:pPr>
    </w:p>
    <w:p w14:paraId="74A473CD" w14:textId="77777777" w:rsidR="00E33AEB" w:rsidRDefault="00E33AEB" w:rsidP="000D66C5">
      <w:pPr>
        <w:rPr>
          <w:noProof/>
          <w:lang w:val="sr-Cyrl-RS"/>
        </w:rPr>
      </w:pPr>
    </w:p>
    <w:p w14:paraId="67C2A72F" w14:textId="77777777" w:rsidR="000D66C5" w:rsidRDefault="000D66C5" w:rsidP="000D66C5">
      <w:pPr>
        <w:rPr>
          <w:noProof/>
          <w:lang w:val="sr-Cyrl-RS"/>
        </w:rPr>
      </w:pPr>
    </w:p>
    <w:p w14:paraId="31949F80" w14:textId="77777777" w:rsidR="000D66C5" w:rsidRPr="00FE6BAD" w:rsidRDefault="000D66C5" w:rsidP="000D66C5">
      <w:pPr>
        <w:rPr>
          <w:noProof/>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85"/>
      </w:tblGrid>
      <w:tr w:rsidR="000D66C5" w14:paraId="47338A06" w14:textId="77777777" w:rsidTr="00DD6816">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2DB7BAC8" w14:textId="77777777" w:rsidR="000D66C5" w:rsidRDefault="000D66C5" w:rsidP="00DD6816">
            <w:pPr>
              <w:autoSpaceDE w:val="0"/>
              <w:autoSpaceDN w:val="0"/>
              <w:adjustRightInd w:val="0"/>
              <w:jc w:val="center"/>
              <w:rPr>
                <w:noProof/>
                <w:lang w:val="en-US"/>
              </w:rPr>
            </w:pPr>
            <w:r>
              <w:rPr>
                <w:noProof/>
                <w:sz w:val="22"/>
                <w:szCs w:val="22"/>
              </w:rPr>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7C8556DB" w14:textId="77777777" w:rsidR="000D66C5" w:rsidRDefault="000D66C5" w:rsidP="00DD6816">
            <w:pPr>
              <w:autoSpaceDE w:val="0"/>
              <w:autoSpaceDN w:val="0"/>
              <w:adjustRightInd w:val="0"/>
              <w:jc w:val="center"/>
              <w:rPr>
                <w:noProof/>
                <w:lang w:val="en-US"/>
              </w:rPr>
            </w:pPr>
            <w:r>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22620559" w14:textId="77777777" w:rsidR="000D66C5" w:rsidRDefault="000D66C5" w:rsidP="00DD6816">
            <w:pPr>
              <w:autoSpaceDE w:val="0"/>
              <w:autoSpaceDN w:val="0"/>
              <w:adjustRightInd w:val="0"/>
              <w:jc w:val="center"/>
              <w:rPr>
                <w:noProof/>
                <w:lang w:val="en-US"/>
              </w:rPr>
            </w:pPr>
            <w:r>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2573EF7D" w14:textId="77777777" w:rsidR="000D66C5" w:rsidRDefault="000D66C5" w:rsidP="00DD6816">
            <w:pPr>
              <w:autoSpaceDE w:val="0"/>
              <w:autoSpaceDN w:val="0"/>
              <w:adjustRightInd w:val="0"/>
              <w:jc w:val="center"/>
              <w:rPr>
                <w:noProof/>
                <w:lang w:val="en-US"/>
              </w:rPr>
            </w:pPr>
            <w:r>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6BB7652D" w14:textId="77777777" w:rsidR="000D66C5" w:rsidRDefault="000D66C5" w:rsidP="00DD6816">
            <w:pPr>
              <w:autoSpaceDE w:val="0"/>
              <w:autoSpaceDN w:val="0"/>
              <w:adjustRightInd w:val="0"/>
              <w:jc w:val="center"/>
              <w:rPr>
                <w:noProof/>
                <w:lang w:val="en-US"/>
              </w:rPr>
            </w:pPr>
            <w:r>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75B15639" w14:textId="77777777" w:rsidR="000D66C5" w:rsidRDefault="000D66C5" w:rsidP="00DD6816">
            <w:pPr>
              <w:pStyle w:val="BodyText"/>
              <w:jc w:val="center"/>
              <w:rPr>
                <w:noProof/>
                <w:szCs w:val="24"/>
              </w:rPr>
            </w:pPr>
            <w:r>
              <w:rPr>
                <w:noProof/>
                <w:sz w:val="22"/>
                <w:szCs w:val="22"/>
              </w:rPr>
              <w:t>Стопа</w:t>
            </w:r>
          </w:p>
          <w:p w14:paraId="2F45B1AF" w14:textId="77777777" w:rsidR="000D66C5" w:rsidRDefault="000D66C5" w:rsidP="00DD6816">
            <w:pPr>
              <w:autoSpaceDE w:val="0"/>
              <w:autoSpaceDN w:val="0"/>
              <w:adjustRightInd w:val="0"/>
              <w:jc w:val="center"/>
              <w:rPr>
                <w:noProof/>
                <w:lang w:val="en-US"/>
              </w:rPr>
            </w:pPr>
            <w:r>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1FBE4C7C" w14:textId="77777777" w:rsidR="000D66C5" w:rsidRDefault="000D66C5" w:rsidP="00DD6816">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296E2921" w14:textId="77777777" w:rsidR="008428B6" w:rsidRDefault="008428B6" w:rsidP="008428B6">
            <w:pPr>
              <w:autoSpaceDE w:val="0"/>
              <w:autoSpaceDN w:val="0"/>
              <w:adjustRightInd w:val="0"/>
              <w:jc w:val="center"/>
              <w:rPr>
                <w:noProof/>
                <w:lang w:val="sr-Cyrl-RS"/>
              </w:rPr>
            </w:pPr>
            <w:r>
              <w:rPr>
                <w:noProof/>
              </w:rPr>
              <w:t>Произвођач</w:t>
            </w:r>
            <w:r>
              <w:rPr>
                <w:noProof/>
                <w:lang w:val="sr-Cyrl-RS"/>
              </w:rPr>
              <w:t>/</w:t>
            </w:r>
          </w:p>
          <w:p w14:paraId="022C8EAA" w14:textId="77777777" w:rsidR="008428B6" w:rsidRDefault="008428B6" w:rsidP="008428B6">
            <w:pPr>
              <w:autoSpaceDE w:val="0"/>
              <w:autoSpaceDN w:val="0"/>
              <w:adjustRightInd w:val="0"/>
              <w:jc w:val="center"/>
              <w:rPr>
                <w:noProof/>
                <w:lang w:val="sr-Cyrl-RS"/>
              </w:rPr>
            </w:pPr>
            <w:r>
              <w:rPr>
                <w:noProof/>
                <w:lang w:val="sr-Cyrl-RS"/>
              </w:rPr>
              <w:t>Земља порекла</w:t>
            </w:r>
          </w:p>
          <w:p w14:paraId="3B687B2F" w14:textId="77777777" w:rsidR="000D66C5" w:rsidRDefault="000D66C5" w:rsidP="00DD6816">
            <w:pPr>
              <w:autoSpaceDE w:val="0"/>
              <w:autoSpaceDN w:val="0"/>
              <w:adjustRightInd w:val="0"/>
              <w:jc w:val="center"/>
              <w:rPr>
                <w:noProof/>
              </w:rPr>
            </w:pPr>
          </w:p>
        </w:tc>
        <w:tc>
          <w:tcPr>
            <w:tcW w:w="1985" w:type="dxa"/>
            <w:tcBorders>
              <w:top w:val="single" w:sz="8" w:space="0" w:color="auto"/>
              <w:left w:val="single" w:sz="8" w:space="0" w:color="auto"/>
              <w:bottom w:val="single" w:sz="8" w:space="0" w:color="auto"/>
              <w:right w:val="single" w:sz="8" w:space="0" w:color="auto"/>
            </w:tcBorders>
            <w:vAlign w:val="center"/>
            <w:hideMark/>
          </w:tcPr>
          <w:p w14:paraId="324A97BC" w14:textId="77777777" w:rsidR="000D66C5" w:rsidRDefault="000D66C5" w:rsidP="00DD6816">
            <w:pPr>
              <w:autoSpaceDE w:val="0"/>
              <w:autoSpaceDN w:val="0"/>
              <w:adjustRightInd w:val="0"/>
              <w:jc w:val="center"/>
              <w:rPr>
                <w:noProof/>
              </w:rPr>
            </w:pPr>
            <w:r>
              <w:rPr>
                <w:noProof/>
              </w:rPr>
              <w:t>Напомена</w:t>
            </w:r>
          </w:p>
          <w:p w14:paraId="72ABE315" w14:textId="77777777" w:rsidR="000D66C5" w:rsidRDefault="000D66C5" w:rsidP="00DD6816">
            <w:pPr>
              <w:autoSpaceDE w:val="0"/>
              <w:autoSpaceDN w:val="0"/>
              <w:adjustRightInd w:val="0"/>
              <w:jc w:val="center"/>
              <w:rPr>
                <w:noProof/>
              </w:rPr>
            </w:pPr>
            <w:r>
              <w:rPr>
                <w:noProof/>
              </w:rPr>
              <w:t>(уколико их понуђач има за одређене ставке)</w:t>
            </w:r>
          </w:p>
        </w:tc>
      </w:tr>
      <w:tr w:rsidR="000D66C5" w14:paraId="7550B6E8" w14:textId="77777777" w:rsidTr="00DD6816">
        <w:trPr>
          <w:trHeight w:val="288"/>
        </w:trPr>
        <w:tc>
          <w:tcPr>
            <w:tcW w:w="1260" w:type="dxa"/>
            <w:tcBorders>
              <w:top w:val="single" w:sz="8" w:space="0" w:color="auto"/>
              <w:left w:val="single" w:sz="8" w:space="0" w:color="auto"/>
              <w:bottom w:val="single" w:sz="8" w:space="0" w:color="auto"/>
              <w:right w:val="single" w:sz="8" w:space="0" w:color="auto"/>
            </w:tcBorders>
            <w:hideMark/>
          </w:tcPr>
          <w:p w14:paraId="1F42E984" w14:textId="77777777" w:rsidR="000D66C5" w:rsidRDefault="000D66C5" w:rsidP="00DD6816">
            <w:pPr>
              <w:autoSpaceDE w:val="0"/>
              <w:autoSpaceDN w:val="0"/>
              <w:adjustRightInd w:val="0"/>
              <w:jc w:val="center"/>
              <w:rPr>
                <w:noProof/>
              </w:rPr>
            </w:pPr>
            <w:r>
              <w:rPr>
                <w:noProof/>
              </w:rPr>
              <w:t>1</w:t>
            </w:r>
          </w:p>
        </w:tc>
        <w:tc>
          <w:tcPr>
            <w:tcW w:w="3006" w:type="dxa"/>
            <w:tcBorders>
              <w:top w:val="single" w:sz="8" w:space="0" w:color="auto"/>
              <w:left w:val="single" w:sz="8" w:space="0" w:color="auto"/>
              <w:bottom w:val="single" w:sz="8" w:space="0" w:color="auto"/>
              <w:right w:val="single" w:sz="8" w:space="0" w:color="auto"/>
            </w:tcBorders>
            <w:hideMark/>
          </w:tcPr>
          <w:p w14:paraId="65051E8E" w14:textId="77777777" w:rsidR="000D66C5" w:rsidRDefault="000D66C5" w:rsidP="00DD6816">
            <w:pPr>
              <w:autoSpaceDE w:val="0"/>
              <w:autoSpaceDN w:val="0"/>
              <w:adjustRightInd w:val="0"/>
              <w:jc w:val="center"/>
              <w:rPr>
                <w:noProof/>
                <w:lang w:val="en-US"/>
              </w:rPr>
            </w:pPr>
            <w:r>
              <w:rPr>
                <w:noProof/>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107210DF" w14:textId="77777777" w:rsidR="000D66C5" w:rsidRDefault="000D66C5" w:rsidP="00DD6816">
            <w:pPr>
              <w:autoSpaceDE w:val="0"/>
              <w:autoSpaceDN w:val="0"/>
              <w:adjustRightInd w:val="0"/>
              <w:jc w:val="center"/>
              <w:rPr>
                <w:noProof/>
                <w:lang w:val="en-US"/>
              </w:rPr>
            </w:pPr>
            <w:r>
              <w:rPr>
                <w:noProof/>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02FDE1FA" w14:textId="77777777" w:rsidR="000D66C5" w:rsidRDefault="000D66C5" w:rsidP="00DD6816">
            <w:pPr>
              <w:autoSpaceDE w:val="0"/>
              <w:autoSpaceDN w:val="0"/>
              <w:adjustRightInd w:val="0"/>
              <w:jc w:val="center"/>
              <w:rPr>
                <w:noProof/>
                <w:lang w:val="en-US"/>
              </w:rPr>
            </w:pPr>
            <w:r>
              <w:rPr>
                <w:noProof/>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60D2F8AE" w14:textId="77777777" w:rsidR="000D66C5" w:rsidRDefault="000D66C5" w:rsidP="00DD6816">
            <w:pPr>
              <w:autoSpaceDE w:val="0"/>
              <w:autoSpaceDN w:val="0"/>
              <w:adjustRightInd w:val="0"/>
              <w:jc w:val="center"/>
              <w:rPr>
                <w:noProof/>
                <w:lang w:val="en-US"/>
              </w:rPr>
            </w:pPr>
            <w:r>
              <w:rPr>
                <w:noProof/>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189B0248" w14:textId="77777777" w:rsidR="000D66C5" w:rsidRDefault="000D66C5" w:rsidP="00DD6816">
            <w:pPr>
              <w:autoSpaceDE w:val="0"/>
              <w:autoSpaceDN w:val="0"/>
              <w:adjustRightInd w:val="0"/>
              <w:jc w:val="center"/>
              <w:rPr>
                <w:noProof/>
                <w:lang w:val="en-US"/>
              </w:rPr>
            </w:pPr>
            <w:r>
              <w:rPr>
                <w:noProof/>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0DB35130" w14:textId="77777777" w:rsidR="000D66C5" w:rsidRDefault="000D66C5" w:rsidP="00DD6816">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333E476D" w14:textId="77777777" w:rsidR="000D66C5" w:rsidRDefault="000D66C5" w:rsidP="00DD6816">
            <w:pPr>
              <w:autoSpaceDE w:val="0"/>
              <w:autoSpaceDN w:val="0"/>
              <w:adjustRightInd w:val="0"/>
              <w:jc w:val="center"/>
              <w:rPr>
                <w:noProof/>
              </w:rPr>
            </w:pPr>
            <w:r>
              <w:rPr>
                <w:noProof/>
              </w:rPr>
              <w:t>8</w:t>
            </w:r>
          </w:p>
        </w:tc>
        <w:tc>
          <w:tcPr>
            <w:tcW w:w="1985" w:type="dxa"/>
            <w:tcBorders>
              <w:top w:val="single" w:sz="8" w:space="0" w:color="auto"/>
              <w:left w:val="single" w:sz="8" w:space="0" w:color="auto"/>
              <w:bottom w:val="single" w:sz="8" w:space="0" w:color="auto"/>
              <w:right w:val="single" w:sz="8" w:space="0" w:color="auto"/>
            </w:tcBorders>
            <w:hideMark/>
          </w:tcPr>
          <w:p w14:paraId="7746E1C8" w14:textId="77777777" w:rsidR="000D66C5" w:rsidRDefault="000D66C5" w:rsidP="00DD6816">
            <w:pPr>
              <w:autoSpaceDE w:val="0"/>
              <w:autoSpaceDN w:val="0"/>
              <w:adjustRightInd w:val="0"/>
              <w:jc w:val="center"/>
              <w:rPr>
                <w:noProof/>
              </w:rPr>
            </w:pPr>
            <w:r>
              <w:rPr>
                <w:noProof/>
              </w:rPr>
              <w:t>9</w:t>
            </w:r>
          </w:p>
        </w:tc>
      </w:tr>
      <w:tr w:rsidR="000D66C5" w14:paraId="060C60B6"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hideMark/>
          </w:tcPr>
          <w:p w14:paraId="3485C8DC" w14:textId="77777777" w:rsidR="000D66C5" w:rsidRDefault="000D66C5" w:rsidP="00DD6816">
            <w:pPr>
              <w:jc w:val="center"/>
              <w:rPr>
                <w:sz w:val="20"/>
                <w:szCs w:val="20"/>
              </w:rPr>
            </w:pPr>
            <w:r>
              <w:rPr>
                <w:sz w:val="20"/>
                <w:szCs w:val="20"/>
              </w:rPr>
              <w:t>1</w:t>
            </w:r>
          </w:p>
        </w:tc>
        <w:tc>
          <w:tcPr>
            <w:tcW w:w="3006" w:type="dxa"/>
            <w:tcBorders>
              <w:top w:val="single" w:sz="8" w:space="0" w:color="auto"/>
              <w:left w:val="single" w:sz="8" w:space="0" w:color="auto"/>
              <w:bottom w:val="single" w:sz="8" w:space="0" w:color="auto"/>
              <w:right w:val="single" w:sz="8" w:space="0" w:color="auto"/>
            </w:tcBorders>
            <w:vAlign w:val="bottom"/>
            <w:hideMark/>
          </w:tcPr>
          <w:p w14:paraId="0B776D07" w14:textId="235E92CF" w:rsidR="000D66C5" w:rsidRPr="00FE6BAD" w:rsidRDefault="000D66C5" w:rsidP="00ED6F0F">
            <w:pPr>
              <w:pStyle w:val="Footer"/>
              <w:jc w:val="center"/>
              <w:rPr>
                <w:lang w:val="sr-Cyrl-RS"/>
              </w:rPr>
            </w:pPr>
            <w:r w:rsidRPr="00FE6BAD">
              <w:rPr>
                <w:bCs/>
                <w:lang w:val="sr-Cyrl-RS"/>
              </w:rPr>
              <w:t>Жути</w:t>
            </w:r>
            <w:r w:rsidRPr="00FE6BAD">
              <w:rPr>
                <w:bCs/>
              </w:rPr>
              <w:t xml:space="preserve"> контејнер за </w:t>
            </w:r>
            <w:r w:rsidRPr="00FE6BAD">
              <w:rPr>
                <w:bCs/>
                <w:lang w:val="sr-Cyrl-RS"/>
              </w:rPr>
              <w:t>инфективни отпад</w:t>
            </w:r>
            <w:r>
              <w:rPr>
                <w:bCs/>
                <w:lang w:val="sr-Cyrl-RS"/>
              </w:rPr>
              <w:t>-</w:t>
            </w:r>
            <w:r w:rsidR="00DF2A40">
              <w:rPr>
                <w:lang w:val="sr-Cyrl-RS"/>
              </w:rPr>
              <w:t xml:space="preserve"> минимално</w:t>
            </w:r>
            <w:r w:rsidR="00DF2A40" w:rsidRPr="00596D3A">
              <w:t xml:space="preserve"> </w:t>
            </w:r>
            <w:r w:rsidR="00DF2A40">
              <w:rPr>
                <w:lang w:val="sr-Cyrl-RS"/>
              </w:rPr>
              <w:t xml:space="preserve">6 литара до </w:t>
            </w:r>
            <w:r w:rsidR="00DF2A40">
              <w:rPr>
                <w:bCs/>
                <w:lang w:val="sr-Cyrl-RS"/>
              </w:rPr>
              <w:t>7</w:t>
            </w:r>
            <w:r w:rsidR="00DF2A40" w:rsidRPr="006E3326">
              <w:rPr>
                <w:bCs/>
              </w:rPr>
              <w:t xml:space="preserve"> литр</w:t>
            </w:r>
            <w:r w:rsidR="00DF2A40">
              <w:rPr>
                <w:bCs/>
                <w:lang w:val="sr-Cyrl-RS"/>
              </w:rPr>
              <w:t>а</w:t>
            </w:r>
          </w:p>
        </w:tc>
        <w:tc>
          <w:tcPr>
            <w:tcW w:w="1135" w:type="dxa"/>
            <w:tcBorders>
              <w:top w:val="single" w:sz="8" w:space="0" w:color="auto"/>
              <w:left w:val="single" w:sz="8" w:space="0" w:color="auto"/>
              <w:bottom w:val="single" w:sz="8" w:space="0" w:color="auto"/>
              <w:right w:val="single" w:sz="8" w:space="0" w:color="auto"/>
            </w:tcBorders>
            <w:vAlign w:val="bottom"/>
            <w:hideMark/>
          </w:tcPr>
          <w:p w14:paraId="7F9E557E" w14:textId="77777777" w:rsidR="000D66C5" w:rsidRDefault="000D66C5" w:rsidP="00DD6816">
            <w:pPr>
              <w:autoSpaceDE w:val="0"/>
              <w:autoSpaceDN w:val="0"/>
              <w:adjustRightInd w:val="0"/>
              <w:jc w:val="center"/>
              <w:rPr>
                <w:noProof/>
                <w:highlight w:val="yellow"/>
                <w:lang w:val="en-US"/>
              </w:rPr>
            </w:pPr>
            <w:r>
              <w:t>ком</w:t>
            </w:r>
          </w:p>
        </w:tc>
        <w:tc>
          <w:tcPr>
            <w:tcW w:w="1228" w:type="dxa"/>
            <w:tcBorders>
              <w:top w:val="single" w:sz="8" w:space="0" w:color="auto"/>
              <w:left w:val="single" w:sz="8" w:space="0" w:color="auto"/>
              <w:bottom w:val="single" w:sz="8" w:space="0" w:color="auto"/>
              <w:right w:val="single" w:sz="8" w:space="0" w:color="auto"/>
            </w:tcBorders>
            <w:vAlign w:val="bottom"/>
            <w:hideMark/>
          </w:tcPr>
          <w:p w14:paraId="7842CC90" w14:textId="3F7EA252" w:rsidR="000D66C5" w:rsidRPr="00FE6BAD" w:rsidRDefault="00ED6F0F" w:rsidP="00DD6816">
            <w:pPr>
              <w:autoSpaceDE w:val="0"/>
              <w:autoSpaceDN w:val="0"/>
              <w:adjustRightInd w:val="0"/>
              <w:jc w:val="center"/>
              <w:rPr>
                <w:noProof/>
                <w:lang w:val="sr-Cyrl-RS"/>
              </w:rPr>
            </w:pPr>
            <w:r>
              <w:rPr>
                <w:noProof/>
                <w:lang w:val="sr-Cyrl-RS"/>
              </w:rPr>
              <w:t>2.500</w:t>
            </w:r>
          </w:p>
        </w:tc>
        <w:tc>
          <w:tcPr>
            <w:tcW w:w="2411" w:type="dxa"/>
            <w:tcBorders>
              <w:top w:val="single" w:sz="8" w:space="0" w:color="auto"/>
              <w:left w:val="single" w:sz="8" w:space="0" w:color="auto"/>
              <w:bottom w:val="single" w:sz="8" w:space="0" w:color="auto"/>
              <w:right w:val="single" w:sz="8" w:space="0" w:color="auto"/>
            </w:tcBorders>
          </w:tcPr>
          <w:p w14:paraId="35AEB204" w14:textId="77777777" w:rsidR="000D66C5" w:rsidRDefault="000D66C5"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09F0071E" w14:textId="77777777" w:rsidR="000D66C5" w:rsidRDefault="000D66C5"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584DBE32"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9867C20"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754AA0B" w14:textId="77777777" w:rsidR="000D66C5" w:rsidRDefault="000D66C5" w:rsidP="00DD6816">
            <w:pPr>
              <w:autoSpaceDE w:val="0"/>
              <w:autoSpaceDN w:val="0"/>
              <w:adjustRightInd w:val="0"/>
              <w:jc w:val="right"/>
              <w:rPr>
                <w:noProof/>
                <w:lang w:val="en-US"/>
              </w:rPr>
            </w:pPr>
          </w:p>
        </w:tc>
      </w:tr>
      <w:tr w:rsidR="000D66C5" w14:paraId="62BA14A3"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23E6CB35" w14:textId="77777777" w:rsidR="000D66C5" w:rsidRDefault="000D66C5" w:rsidP="00DD6816">
            <w:pPr>
              <w:autoSpaceDE w:val="0"/>
              <w:autoSpaceDN w:val="0"/>
              <w:adjustRightInd w:val="0"/>
              <w:jc w:val="center"/>
              <w:rPr>
                <w:b/>
                <w:bCs/>
                <w:noProof/>
              </w:rPr>
            </w:pPr>
            <w:r>
              <w:rPr>
                <w:b/>
                <w:bCs/>
                <w:noProof/>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680E86B8"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10533237" w14:textId="77777777" w:rsidR="000D66C5" w:rsidRDefault="000D66C5" w:rsidP="00DD6816">
            <w:pPr>
              <w:autoSpaceDE w:val="0"/>
              <w:autoSpaceDN w:val="0"/>
              <w:adjustRightInd w:val="0"/>
              <w:jc w:val="right"/>
              <w:rPr>
                <w:b/>
                <w:bCs/>
                <w:noProof/>
                <w:lang w:val="en-US"/>
              </w:rPr>
            </w:pPr>
          </w:p>
        </w:tc>
      </w:tr>
      <w:tr w:rsidR="000D66C5" w14:paraId="61443DA3"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17B694F2" w14:textId="77777777" w:rsidR="000D66C5" w:rsidRDefault="000D66C5" w:rsidP="00DD6816">
            <w:pPr>
              <w:autoSpaceDE w:val="0"/>
              <w:autoSpaceDN w:val="0"/>
              <w:adjustRightInd w:val="0"/>
              <w:jc w:val="center"/>
              <w:rPr>
                <w:b/>
                <w:bCs/>
                <w:noProof/>
                <w:lang w:val="en-US"/>
              </w:rPr>
            </w:pPr>
            <w:r>
              <w:rPr>
                <w:b/>
                <w:bCs/>
                <w:noProof/>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527CD8B0" w14:textId="77777777" w:rsidR="000D66C5" w:rsidRDefault="000D66C5" w:rsidP="00DD6816">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1A91AA70" w14:textId="77777777" w:rsidR="000D66C5" w:rsidRDefault="000D66C5" w:rsidP="00DD6816">
            <w:pPr>
              <w:autoSpaceDE w:val="0"/>
              <w:autoSpaceDN w:val="0"/>
              <w:adjustRightInd w:val="0"/>
              <w:jc w:val="right"/>
              <w:rPr>
                <w:b/>
                <w:bCs/>
                <w:noProof/>
                <w:lang w:val="en-US"/>
              </w:rPr>
            </w:pPr>
          </w:p>
        </w:tc>
      </w:tr>
      <w:tr w:rsidR="000D66C5" w14:paraId="19E81168"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11FD83D7" w14:textId="77777777" w:rsidR="000D66C5" w:rsidRDefault="000D66C5" w:rsidP="00DD6816">
            <w:pPr>
              <w:autoSpaceDE w:val="0"/>
              <w:autoSpaceDN w:val="0"/>
              <w:adjustRightInd w:val="0"/>
              <w:jc w:val="center"/>
              <w:rPr>
                <w:b/>
                <w:bCs/>
                <w:noProof/>
                <w:lang w:val="en-US"/>
              </w:rPr>
            </w:pPr>
            <w:r>
              <w:rPr>
                <w:b/>
                <w:bCs/>
                <w:noProof/>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45B7789E"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579" w:type="dxa"/>
            <w:gridSpan w:val="3"/>
            <w:tcBorders>
              <w:top w:val="single" w:sz="8" w:space="0" w:color="auto"/>
              <w:left w:val="single" w:sz="8" w:space="0" w:color="auto"/>
              <w:bottom w:val="single" w:sz="8" w:space="0" w:color="auto"/>
              <w:right w:val="single" w:sz="8" w:space="0" w:color="auto"/>
            </w:tcBorders>
          </w:tcPr>
          <w:p w14:paraId="2A9B1101" w14:textId="77777777" w:rsidR="000D66C5" w:rsidRDefault="000D66C5" w:rsidP="00DD6816">
            <w:pPr>
              <w:autoSpaceDE w:val="0"/>
              <w:autoSpaceDN w:val="0"/>
              <w:adjustRightInd w:val="0"/>
              <w:jc w:val="right"/>
              <w:rPr>
                <w:b/>
                <w:bCs/>
                <w:noProof/>
                <w:lang w:val="en-US"/>
              </w:rPr>
            </w:pPr>
          </w:p>
        </w:tc>
      </w:tr>
    </w:tbl>
    <w:p w14:paraId="76F0858A" w14:textId="77777777" w:rsidR="000D66C5" w:rsidRDefault="000D66C5" w:rsidP="000D66C5">
      <w:pPr>
        <w:pStyle w:val="BodyText"/>
        <w:ind w:left="6480"/>
        <w:rPr>
          <w:noProof/>
        </w:rPr>
      </w:pPr>
    </w:p>
    <w:p w14:paraId="043FF945" w14:textId="77777777" w:rsidR="000D66C5" w:rsidRDefault="000D66C5" w:rsidP="000D66C5">
      <w:pPr>
        <w:pStyle w:val="BodyText"/>
        <w:ind w:left="6480"/>
        <w:rPr>
          <w:noProof/>
        </w:rPr>
      </w:pPr>
      <w:r>
        <w:rPr>
          <w:noProof/>
        </w:rPr>
        <w:t xml:space="preserve">М.П.  </w:t>
      </w:r>
      <w:r>
        <w:rPr>
          <w:noProof/>
        </w:rPr>
        <w:tab/>
      </w:r>
      <w:r>
        <w:rPr>
          <w:noProof/>
        </w:rPr>
        <w:tab/>
      </w:r>
    </w:p>
    <w:p w14:paraId="254A8264" w14:textId="77777777" w:rsidR="000D66C5" w:rsidRDefault="000D66C5" w:rsidP="000D66C5">
      <w:pPr>
        <w:pStyle w:val="BodyText"/>
        <w:rPr>
          <w:noProof/>
        </w:rPr>
      </w:pPr>
    </w:p>
    <w:p w14:paraId="36790441" w14:textId="77777777" w:rsidR="000D66C5" w:rsidRDefault="000D66C5" w:rsidP="000D66C5">
      <w:pPr>
        <w:pStyle w:val="BodyText"/>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Потпис:_________________________________</w:t>
      </w:r>
    </w:p>
    <w:p w14:paraId="5EE8623C" w14:textId="77777777" w:rsidR="000D66C5" w:rsidRDefault="000D66C5" w:rsidP="00FE6BAD">
      <w:pPr>
        <w:rPr>
          <w:b/>
          <w:bCs/>
          <w:noProof/>
          <w:lang w:val="sr-Cyrl-RS"/>
        </w:rPr>
      </w:pPr>
    </w:p>
    <w:p w14:paraId="7825EF63" w14:textId="77777777" w:rsidR="00ED6F0F" w:rsidRDefault="00ED6F0F" w:rsidP="00FE6BAD">
      <w:pPr>
        <w:rPr>
          <w:b/>
          <w:bCs/>
          <w:noProof/>
          <w:lang w:val="sr-Cyrl-RS"/>
        </w:rPr>
      </w:pPr>
    </w:p>
    <w:p w14:paraId="625DB3BB" w14:textId="77777777" w:rsidR="00ED6F0F" w:rsidRDefault="00ED6F0F" w:rsidP="00FE6BAD">
      <w:pPr>
        <w:rPr>
          <w:b/>
          <w:bCs/>
          <w:noProof/>
          <w:lang w:val="sr-Cyrl-RS"/>
        </w:rPr>
      </w:pPr>
    </w:p>
    <w:p w14:paraId="3FC4F60F" w14:textId="77777777" w:rsidR="00ED6F0F" w:rsidRDefault="00ED6F0F" w:rsidP="00FE6BAD">
      <w:pPr>
        <w:rPr>
          <w:b/>
          <w:bCs/>
          <w:noProof/>
          <w:lang w:val="sr-Cyrl-RS"/>
        </w:rPr>
      </w:pPr>
    </w:p>
    <w:p w14:paraId="63FB76AF" w14:textId="77777777" w:rsidR="00E33AEB" w:rsidRDefault="00E33AEB" w:rsidP="00FE6BAD">
      <w:pPr>
        <w:rPr>
          <w:b/>
          <w:bCs/>
          <w:noProof/>
          <w:lang w:val="sr-Cyrl-RS"/>
        </w:rPr>
      </w:pPr>
    </w:p>
    <w:p w14:paraId="4105080B" w14:textId="77777777" w:rsidR="00E33AEB" w:rsidRDefault="00E33AEB" w:rsidP="00FE6BAD">
      <w:pPr>
        <w:rPr>
          <w:b/>
          <w:bCs/>
          <w:noProof/>
          <w:lang w:val="sr-Cyrl-RS"/>
        </w:rPr>
      </w:pPr>
    </w:p>
    <w:p w14:paraId="79125A1F" w14:textId="77777777" w:rsidR="00E33AEB" w:rsidRDefault="00E33AEB" w:rsidP="00FE6BAD">
      <w:pPr>
        <w:rPr>
          <w:b/>
          <w:bCs/>
          <w:noProof/>
          <w:lang w:val="sr-Cyrl-RS"/>
        </w:rPr>
      </w:pPr>
    </w:p>
    <w:p w14:paraId="50184614" w14:textId="77777777" w:rsidR="00E33AEB" w:rsidRDefault="00E33AEB" w:rsidP="00FE6BAD">
      <w:pPr>
        <w:rPr>
          <w:b/>
          <w:bCs/>
          <w:noProof/>
          <w:lang w:val="sr-Cyrl-RS"/>
        </w:rPr>
      </w:pPr>
    </w:p>
    <w:p w14:paraId="4E455FFB" w14:textId="77777777" w:rsidR="00E33AEB" w:rsidRDefault="00E33AEB" w:rsidP="00FE6BAD">
      <w:pPr>
        <w:rPr>
          <w:b/>
          <w:bCs/>
          <w:noProof/>
          <w:lang w:val="sr-Cyrl-RS"/>
        </w:rPr>
      </w:pPr>
    </w:p>
    <w:p w14:paraId="567FFD8B" w14:textId="77777777" w:rsidR="00E33AEB" w:rsidRDefault="00E33AEB" w:rsidP="00FE6BAD">
      <w:pPr>
        <w:rPr>
          <w:b/>
          <w:bCs/>
          <w:noProof/>
          <w:lang w:val="sr-Cyrl-RS"/>
        </w:rPr>
      </w:pPr>
    </w:p>
    <w:p w14:paraId="072EA3C7" w14:textId="77777777" w:rsidR="00E33AEB" w:rsidRDefault="00E33AEB" w:rsidP="00FE6BAD">
      <w:pPr>
        <w:rPr>
          <w:b/>
          <w:bCs/>
          <w:noProof/>
          <w:lang w:val="sr-Cyrl-RS"/>
        </w:rPr>
      </w:pPr>
    </w:p>
    <w:p w14:paraId="234DBA73" w14:textId="77777777" w:rsidR="00E33AEB" w:rsidRDefault="00E33AEB" w:rsidP="00FE6BAD">
      <w:pPr>
        <w:rPr>
          <w:b/>
          <w:bCs/>
          <w:noProof/>
          <w:lang w:val="sr-Cyrl-RS"/>
        </w:rPr>
      </w:pPr>
    </w:p>
    <w:p w14:paraId="77F6873F" w14:textId="77777777" w:rsidR="00E33AEB" w:rsidRDefault="00E33AEB" w:rsidP="00FE6BAD">
      <w:pPr>
        <w:rPr>
          <w:b/>
          <w:bCs/>
          <w:noProof/>
          <w:lang w:val="sr-Cyrl-RS"/>
        </w:rPr>
      </w:pPr>
    </w:p>
    <w:p w14:paraId="47AF61F0" w14:textId="77777777" w:rsidR="00E33AEB" w:rsidRDefault="00E33AEB" w:rsidP="00FE6BAD">
      <w:pPr>
        <w:rPr>
          <w:b/>
          <w:bCs/>
          <w:noProof/>
          <w:lang w:val="sr-Cyrl-RS"/>
        </w:rPr>
      </w:pPr>
    </w:p>
    <w:p w14:paraId="2E4D1D2A" w14:textId="77777777" w:rsidR="00E33AEB" w:rsidRDefault="00E33AEB" w:rsidP="00FE6BAD">
      <w:pPr>
        <w:rPr>
          <w:b/>
          <w:bCs/>
          <w:noProof/>
          <w:lang w:val="sr-Cyrl-RS"/>
        </w:rPr>
      </w:pPr>
    </w:p>
    <w:p w14:paraId="5F649A17" w14:textId="77777777" w:rsidR="00E33AEB" w:rsidRDefault="00E33AEB" w:rsidP="00FE6BAD">
      <w:pPr>
        <w:rPr>
          <w:b/>
          <w:bCs/>
          <w:noProof/>
          <w:lang w:val="sr-Cyrl-RS"/>
        </w:rPr>
      </w:pPr>
    </w:p>
    <w:p w14:paraId="31784949" w14:textId="77777777" w:rsidR="00E33AEB" w:rsidRDefault="00E33AEB" w:rsidP="00FE6BAD">
      <w:pPr>
        <w:rPr>
          <w:b/>
          <w:bCs/>
          <w:noProof/>
          <w:lang w:val="sr-Cyrl-RS"/>
        </w:rPr>
      </w:pPr>
    </w:p>
    <w:p w14:paraId="6EA042B1" w14:textId="77777777" w:rsidR="00E33AEB" w:rsidRDefault="00E33AEB" w:rsidP="00FE6BAD">
      <w:pPr>
        <w:rPr>
          <w:b/>
          <w:bCs/>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D66C5" w:rsidRPr="00AE1407" w14:paraId="2405F2B1" w14:textId="77777777" w:rsidTr="00DD6816">
        <w:trPr>
          <w:trHeight w:val="229"/>
        </w:trPr>
        <w:tc>
          <w:tcPr>
            <w:tcW w:w="5245" w:type="dxa"/>
            <w:tcBorders>
              <w:right w:val="single" w:sz="4" w:space="0" w:color="auto"/>
            </w:tcBorders>
            <w:vAlign w:val="center"/>
          </w:tcPr>
          <w:p w14:paraId="652B3905" w14:textId="77777777" w:rsidR="000D66C5" w:rsidRPr="00AE1407" w:rsidRDefault="000D66C5" w:rsidP="00DD681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3A60B22" w14:textId="58F49156" w:rsidR="000D66C5" w:rsidRPr="00D51194" w:rsidRDefault="000D66C5" w:rsidP="00861854">
            <w:pPr>
              <w:rPr>
                <w:noProof/>
                <w:lang w:val="sr-Cyrl-RS"/>
              </w:rPr>
            </w:pPr>
            <w:r>
              <w:rPr>
                <w:b/>
                <w:noProof/>
                <w:lang w:val="sr-Cyrl-RS"/>
              </w:rPr>
              <w:t xml:space="preserve">79-18-О </w:t>
            </w:r>
            <w:r w:rsidRPr="005F3A6E">
              <w:rPr>
                <w:b/>
                <w:noProof/>
              </w:rPr>
              <w:t>Потрошни материјал за потребе стерилизације инфективног медицинског</w:t>
            </w:r>
            <w:r>
              <w:rPr>
                <w:b/>
                <w:noProof/>
                <w:lang w:val="sr-Cyrl-RS"/>
              </w:rPr>
              <w:t xml:space="preserve"> </w:t>
            </w:r>
            <w:r w:rsidRPr="005F3A6E">
              <w:rPr>
                <w:b/>
                <w:noProof/>
              </w:rPr>
              <w:t>отпада</w:t>
            </w:r>
            <w:r>
              <w:rPr>
                <w:b/>
                <w:noProof/>
                <w:lang w:val="sr-Cyrl-RS"/>
              </w:rPr>
              <w:t xml:space="preserve">, </w:t>
            </w:r>
            <w:r w:rsidRPr="00ED6F0F">
              <w:rPr>
                <w:b/>
                <w:i/>
                <w:noProof/>
                <w:lang w:val="sr-Cyrl-RS"/>
              </w:rPr>
              <w:t xml:space="preserve">партија </w:t>
            </w:r>
            <w:r w:rsidR="00ED6F0F" w:rsidRPr="00ED6F0F">
              <w:rPr>
                <w:b/>
                <w:i/>
                <w:noProof/>
                <w:lang w:val="sr-Cyrl-RS"/>
              </w:rPr>
              <w:t>5</w:t>
            </w:r>
            <w:r w:rsidRPr="00ED6F0F">
              <w:rPr>
                <w:b/>
                <w:i/>
                <w:noProof/>
                <w:lang w:val="sr-Cyrl-RS"/>
              </w:rPr>
              <w:t>-</w:t>
            </w:r>
            <w:r w:rsidRPr="00ED6F0F">
              <w:rPr>
                <w:b/>
                <w:bCs/>
                <w:i/>
                <w:lang w:val="sr-Cyrl-RS"/>
              </w:rPr>
              <w:t xml:space="preserve"> </w:t>
            </w:r>
            <w:r w:rsidR="00ED6F0F" w:rsidRPr="00ED6F0F">
              <w:rPr>
                <w:b/>
                <w:bCs/>
                <w:i/>
                <w:lang w:val="sr-Cyrl-RS"/>
              </w:rPr>
              <w:t xml:space="preserve">Жуте канте за прикупљање инфективног </w:t>
            </w:r>
            <w:r w:rsidR="00861854">
              <w:rPr>
                <w:b/>
                <w:bCs/>
                <w:i/>
                <w:lang w:val="sr-Cyrl-RS"/>
              </w:rPr>
              <w:t>материјала</w:t>
            </w:r>
            <w:r w:rsidR="00ED6F0F" w:rsidRPr="00ED6F0F">
              <w:rPr>
                <w:b/>
                <w:bCs/>
                <w:i/>
                <w:lang w:val="sr-Cyrl-RS"/>
              </w:rPr>
              <w:t xml:space="preserve"> </w:t>
            </w:r>
            <w:r w:rsidR="00ED6F0F" w:rsidRPr="00ED6F0F">
              <w:rPr>
                <w:b/>
                <w:i/>
              </w:rPr>
              <w:t>(megabox)</w:t>
            </w:r>
          </w:p>
        </w:tc>
      </w:tr>
      <w:tr w:rsidR="000D66C5" w:rsidRPr="00AE1407" w14:paraId="1C477580" w14:textId="77777777" w:rsidTr="00DD6816">
        <w:tc>
          <w:tcPr>
            <w:tcW w:w="5245" w:type="dxa"/>
          </w:tcPr>
          <w:p w14:paraId="133C33E4" w14:textId="77777777" w:rsidR="000D66C5" w:rsidRPr="00AE1407" w:rsidRDefault="000D66C5" w:rsidP="00DD6816">
            <w:pPr>
              <w:jc w:val="right"/>
              <w:rPr>
                <w:noProof/>
              </w:rPr>
            </w:pPr>
            <w:r w:rsidRPr="00AE1407">
              <w:rPr>
                <w:noProof/>
              </w:rPr>
              <w:t>Број понуде</w:t>
            </w:r>
          </w:p>
        </w:tc>
        <w:tc>
          <w:tcPr>
            <w:tcW w:w="3402" w:type="dxa"/>
            <w:gridSpan w:val="2"/>
            <w:tcBorders>
              <w:top w:val="inset" w:sz="6" w:space="0" w:color="auto"/>
            </w:tcBorders>
          </w:tcPr>
          <w:p w14:paraId="079F5F2A" w14:textId="77777777" w:rsidR="000D66C5" w:rsidRPr="00AE1407" w:rsidRDefault="000D66C5" w:rsidP="00DD6816">
            <w:pPr>
              <w:jc w:val="right"/>
              <w:rPr>
                <w:noProof/>
              </w:rPr>
            </w:pPr>
          </w:p>
        </w:tc>
        <w:tc>
          <w:tcPr>
            <w:tcW w:w="2977" w:type="dxa"/>
            <w:tcBorders>
              <w:top w:val="inset" w:sz="6" w:space="0" w:color="auto"/>
            </w:tcBorders>
          </w:tcPr>
          <w:p w14:paraId="08127D9E" w14:textId="77777777" w:rsidR="000D66C5" w:rsidRPr="00AE1407" w:rsidRDefault="000D66C5" w:rsidP="00DD6816">
            <w:pPr>
              <w:jc w:val="right"/>
              <w:rPr>
                <w:noProof/>
              </w:rPr>
            </w:pPr>
            <w:r w:rsidRPr="00AE1407">
              <w:rPr>
                <w:noProof/>
              </w:rPr>
              <w:t>Датум понуде</w:t>
            </w:r>
          </w:p>
        </w:tc>
        <w:tc>
          <w:tcPr>
            <w:tcW w:w="3686" w:type="dxa"/>
            <w:gridSpan w:val="2"/>
            <w:tcBorders>
              <w:top w:val="inset" w:sz="6" w:space="0" w:color="auto"/>
            </w:tcBorders>
          </w:tcPr>
          <w:p w14:paraId="4869C215" w14:textId="77777777" w:rsidR="000D66C5" w:rsidRPr="00AE1407" w:rsidRDefault="000D66C5" w:rsidP="00DD6816">
            <w:pPr>
              <w:jc w:val="right"/>
              <w:rPr>
                <w:b/>
                <w:noProof/>
              </w:rPr>
            </w:pPr>
          </w:p>
        </w:tc>
      </w:tr>
      <w:tr w:rsidR="000D66C5" w:rsidRPr="00AE1407" w14:paraId="729497E2" w14:textId="77777777" w:rsidTr="00DD6816">
        <w:tc>
          <w:tcPr>
            <w:tcW w:w="15310" w:type="dxa"/>
            <w:gridSpan w:val="6"/>
          </w:tcPr>
          <w:p w14:paraId="7C73691E" w14:textId="77777777" w:rsidR="000D66C5" w:rsidRPr="00AE1407" w:rsidRDefault="000D66C5" w:rsidP="00DD6816">
            <w:pPr>
              <w:jc w:val="center"/>
              <w:rPr>
                <w:b/>
                <w:noProof/>
              </w:rPr>
            </w:pPr>
            <w:r w:rsidRPr="00AE1407">
              <w:rPr>
                <w:b/>
                <w:noProof/>
              </w:rPr>
              <w:br w:type="page"/>
              <w:t>Општи подаци о понуђачу</w:t>
            </w:r>
          </w:p>
        </w:tc>
      </w:tr>
      <w:tr w:rsidR="000D66C5" w:rsidRPr="00AE1407" w14:paraId="13228EEE" w14:textId="77777777" w:rsidTr="00DD6816">
        <w:tc>
          <w:tcPr>
            <w:tcW w:w="5245" w:type="dxa"/>
            <w:vAlign w:val="center"/>
          </w:tcPr>
          <w:p w14:paraId="4993C032" w14:textId="77777777" w:rsidR="000D66C5" w:rsidRPr="00AE1407" w:rsidRDefault="000D66C5" w:rsidP="00DD6816">
            <w:pPr>
              <w:rPr>
                <w:b/>
                <w:noProof/>
              </w:rPr>
            </w:pPr>
            <w:r w:rsidRPr="00AE1407">
              <w:rPr>
                <w:noProof/>
              </w:rPr>
              <w:t>Пословно име или скраћени назив из одговарајућег регистра</w:t>
            </w:r>
          </w:p>
        </w:tc>
        <w:tc>
          <w:tcPr>
            <w:tcW w:w="10065" w:type="dxa"/>
            <w:gridSpan w:val="5"/>
          </w:tcPr>
          <w:p w14:paraId="44412B2F" w14:textId="77777777" w:rsidR="000D66C5" w:rsidRPr="00AE1407" w:rsidRDefault="000D66C5" w:rsidP="00DD6816">
            <w:pPr>
              <w:rPr>
                <w:b/>
                <w:noProof/>
              </w:rPr>
            </w:pPr>
          </w:p>
        </w:tc>
      </w:tr>
      <w:tr w:rsidR="000D66C5" w:rsidRPr="00AE1407" w14:paraId="4398ACFA" w14:textId="77777777" w:rsidTr="00DD6816">
        <w:tc>
          <w:tcPr>
            <w:tcW w:w="5245" w:type="dxa"/>
            <w:vAlign w:val="center"/>
          </w:tcPr>
          <w:p w14:paraId="2FD206AC" w14:textId="77777777" w:rsidR="000D66C5" w:rsidRPr="00AE1407" w:rsidRDefault="000D66C5" w:rsidP="00DD6816">
            <w:pPr>
              <w:rPr>
                <w:b/>
                <w:noProof/>
              </w:rPr>
            </w:pPr>
            <w:r w:rsidRPr="00AE1407">
              <w:rPr>
                <w:noProof/>
              </w:rPr>
              <w:t>Адреса седишта</w:t>
            </w:r>
          </w:p>
        </w:tc>
        <w:tc>
          <w:tcPr>
            <w:tcW w:w="10065" w:type="dxa"/>
            <w:gridSpan w:val="5"/>
          </w:tcPr>
          <w:p w14:paraId="2756AF88" w14:textId="77777777" w:rsidR="000D66C5" w:rsidRPr="00AE1407" w:rsidRDefault="000D66C5" w:rsidP="00DD6816">
            <w:pPr>
              <w:rPr>
                <w:b/>
                <w:noProof/>
              </w:rPr>
            </w:pPr>
          </w:p>
        </w:tc>
      </w:tr>
      <w:tr w:rsidR="000D66C5" w:rsidRPr="00AE1407" w14:paraId="45BF1EDF" w14:textId="77777777" w:rsidTr="00DD6816">
        <w:tc>
          <w:tcPr>
            <w:tcW w:w="5245" w:type="dxa"/>
            <w:vAlign w:val="center"/>
          </w:tcPr>
          <w:p w14:paraId="5330D1FA" w14:textId="77777777" w:rsidR="000D66C5" w:rsidRPr="00AE1407" w:rsidRDefault="000D66C5" w:rsidP="00DD681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12F457E3" w14:textId="77777777" w:rsidR="000D66C5" w:rsidRPr="00AE1407" w:rsidRDefault="000D66C5" w:rsidP="00DD6816">
            <w:pPr>
              <w:rPr>
                <w:b/>
                <w:noProof/>
              </w:rPr>
            </w:pPr>
          </w:p>
        </w:tc>
        <w:tc>
          <w:tcPr>
            <w:tcW w:w="3508" w:type="dxa"/>
            <w:gridSpan w:val="2"/>
            <w:vAlign w:val="center"/>
          </w:tcPr>
          <w:p w14:paraId="42DC60CD" w14:textId="77777777" w:rsidR="000D66C5" w:rsidRPr="00AE1407" w:rsidRDefault="000D66C5" w:rsidP="00DD6816">
            <w:pPr>
              <w:jc w:val="right"/>
              <w:rPr>
                <w:b/>
                <w:noProof/>
              </w:rPr>
            </w:pPr>
            <w:r w:rsidRPr="00AE1407">
              <w:rPr>
                <w:noProof/>
              </w:rPr>
              <w:t xml:space="preserve">Матични број </w:t>
            </w:r>
          </w:p>
        </w:tc>
        <w:tc>
          <w:tcPr>
            <w:tcW w:w="3155" w:type="dxa"/>
          </w:tcPr>
          <w:p w14:paraId="1B7A814D" w14:textId="77777777" w:rsidR="000D66C5" w:rsidRPr="00AE1407" w:rsidRDefault="000D66C5" w:rsidP="00DD6816">
            <w:pPr>
              <w:jc w:val="right"/>
              <w:rPr>
                <w:b/>
                <w:noProof/>
              </w:rPr>
            </w:pPr>
          </w:p>
        </w:tc>
      </w:tr>
      <w:tr w:rsidR="000D66C5" w:rsidRPr="00AE1407" w14:paraId="236F50F4" w14:textId="77777777" w:rsidTr="00DD6816">
        <w:tc>
          <w:tcPr>
            <w:tcW w:w="5245" w:type="dxa"/>
            <w:vAlign w:val="center"/>
          </w:tcPr>
          <w:p w14:paraId="501017D1" w14:textId="77777777" w:rsidR="000D66C5" w:rsidRPr="00AE1407" w:rsidRDefault="000D66C5" w:rsidP="00DD6816">
            <w:pPr>
              <w:rPr>
                <w:b/>
                <w:noProof/>
              </w:rPr>
            </w:pPr>
            <w:r w:rsidRPr="00AE1407">
              <w:rPr>
                <w:noProof/>
              </w:rPr>
              <w:t>Телефон/факс</w:t>
            </w:r>
          </w:p>
        </w:tc>
        <w:tc>
          <w:tcPr>
            <w:tcW w:w="3402" w:type="dxa"/>
            <w:gridSpan w:val="2"/>
          </w:tcPr>
          <w:p w14:paraId="146E9FB8" w14:textId="77777777" w:rsidR="000D66C5" w:rsidRPr="00AE1407" w:rsidRDefault="000D66C5" w:rsidP="00DD6816">
            <w:pPr>
              <w:rPr>
                <w:b/>
                <w:noProof/>
              </w:rPr>
            </w:pPr>
          </w:p>
        </w:tc>
        <w:tc>
          <w:tcPr>
            <w:tcW w:w="3508" w:type="dxa"/>
            <w:gridSpan w:val="2"/>
            <w:vAlign w:val="center"/>
          </w:tcPr>
          <w:p w14:paraId="72F213CF" w14:textId="77777777" w:rsidR="000D66C5" w:rsidRPr="00AE1407" w:rsidRDefault="000D66C5" w:rsidP="00DD6816">
            <w:pPr>
              <w:jc w:val="right"/>
              <w:rPr>
                <w:b/>
                <w:noProof/>
              </w:rPr>
            </w:pPr>
            <w:r w:rsidRPr="00AE1407">
              <w:rPr>
                <w:noProof/>
              </w:rPr>
              <w:t>Порески идентификациони број</w:t>
            </w:r>
          </w:p>
        </w:tc>
        <w:tc>
          <w:tcPr>
            <w:tcW w:w="3155" w:type="dxa"/>
          </w:tcPr>
          <w:p w14:paraId="4BEECE5B" w14:textId="77777777" w:rsidR="000D66C5" w:rsidRPr="00AE1407" w:rsidRDefault="000D66C5" w:rsidP="00DD6816">
            <w:pPr>
              <w:jc w:val="right"/>
              <w:rPr>
                <w:b/>
                <w:noProof/>
              </w:rPr>
            </w:pPr>
          </w:p>
        </w:tc>
      </w:tr>
      <w:tr w:rsidR="000D66C5" w:rsidRPr="00AE1407" w14:paraId="51F87C73" w14:textId="77777777" w:rsidTr="00DD6816">
        <w:tc>
          <w:tcPr>
            <w:tcW w:w="5245" w:type="dxa"/>
            <w:vAlign w:val="center"/>
          </w:tcPr>
          <w:p w14:paraId="00815698" w14:textId="77777777" w:rsidR="000D66C5" w:rsidRPr="00AE1407" w:rsidRDefault="000D66C5" w:rsidP="00DD6816">
            <w:pPr>
              <w:rPr>
                <w:b/>
                <w:noProof/>
              </w:rPr>
            </w:pPr>
            <w:r>
              <w:rPr>
                <w:noProof/>
              </w:rPr>
              <w:t>Е-мејл</w:t>
            </w:r>
          </w:p>
        </w:tc>
        <w:tc>
          <w:tcPr>
            <w:tcW w:w="3402" w:type="dxa"/>
            <w:gridSpan w:val="2"/>
          </w:tcPr>
          <w:p w14:paraId="7CE3B04D" w14:textId="77777777" w:rsidR="000D66C5" w:rsidRPr="00AE1407" w:rsidRDefault="000D66C5" w:rsidP="00DD6816">
            <w:pPr>
              <w:rPr>
                <w:b/>
                <w:noProof/>
              </w:rPr>
            </w:pPr>
          </w:p>
        </w:tc>
        <w:tc>
          <w:tcPr>
            <w:tcW w:w="3508" w:type="dxa"/>
            <w:gridSpan w:val="2"/>
            <w:vAlign w:val="center"/>
          </w:tcPr>
          <w:p w14:paraId="45EF64D2" w14:textId="77777777" w:rsidR="000D66C5" w:rsidRPr="00AE1407" w:rsidRDefault="000D66C5" w:rsidP="00DD6816">
            <w:pPr>
              <w:jc w:val="right"/>
              <w:rPr>
                <w:noProof/>
              </w:rPr>
            </w:pPr>
            <w:r w:rsidRPr="00AE1407">
              <w:rPr>
                <w:noProof/>
              </w:rPr>
              <w:t>Регистарски број</w:t>
            </w:r>
          </w:p>
        </w:tc>
        <w:tc>
          <w:tcPr>
            <w:tcW w:w="3155" w:type="dxa"/>
          </w:tcPr>
          <w:p w14:paraId="0BFBB26B" w14:textId="77777777" w:rsidR="000D66C5" w:rsidRPr="00AE1407" w:rsidRDefault="000D66C5" w:rsidP="00DD6816">
            <w:pPr>
              <w:jc w:val="right"/>
              <w:rPr>
                <w:b/>
                <w:noProof/>
              </w:rPr>
            </w:pPr>
          </w:p>
        </w:tc>
      </w:tr>
      <w:tr w:rsidR="000D66C5" w:rsidRPr="00AE1407" w14:paraId="42D12ACD" w14:textId="77777777" w:rsidTr="00DD6816">
        <w:tc>
          <w:tcPr>
            <w:tcW w:w="5245" w:type="dxa"/>
            <w:vAlign w:val="center"/>
          </w:tcPr>
          <w:p w14:paraId="44CB2FDA" w14:textId="77777777" w:rsidR="000D66C5" w:rsidRPr="00853CE5" w:rsidRDefault="000D66C5" w:rsidP="00DD6816">
            <w:pPr>
              <w:rPr>
                <w:noProof/>
              </w:rPr>
            </w:pPr>
            <w:r w:rsidRPr="00853CE5">
              <w:rPr>
                <w:noProof/>
              </w:rPr>
              <w:t>Овлашћено лице, које ће потписати Уговор</w:t>
            </w:r>
          </w:p>
        </w:tc>
        <w:tc>
          <w:tcPr>
            <w:tcW w:w="3402" w:type="dxa"/>
            <w:gridSpan w:val="2"/>
          </w:tcPr>
          <w:p w14:paraId="41F7A380" w14:textId="77777777" w:rsidR="000D66C5" w:rsidRPr="00AE1407" w:rsidRDefault="000D66C5" w:rsidP="00DD6816">
            <w:pPr>
              <w:rPr>
                <w:b/>
                <w:noProof/>
              </w:rPr>
            </w:pPr>
          </w:p>
        </w:tc>
        <w:tc>
          <w:tcPr>
            <w:tcW w:w="3508" w:type="dxa"/>
            <w:gridSpan w:val="2"/>
            <w:vAlign w:val="center"/>
          </w:tcPr>
          <w:p w14:paraId="54482F27" w14:textId="77777777" w:rsidR="000D66C5" w:rsidRPr="00AE1407" w:rsidRDefault="000D66C5" w:rsidP="00DD6816">
            <w:pPr>
              <w:jc w:val="right"/>
              <w:rPr>
                <w:noProof/>
              </w:rPr>
            </w:pPr>
            <w:r w:rsidRPr="00AE1407">
              <w:rPr>
                <w:noProof/>
              </w:rPr>
              <w:t>Шифра делатности</w:t>
            </w:r>
          </w:p>
        </w:tc>
        <w:tc>
          <w:tcPr>
            <w:tcW w:w="3155" w:type="dxa"/>
          </w:tcPr>
          <w:p w14:paraId="7045DA36" w14:textId="77777777" w:rsidR="000D66C5" w:rsidRPr="00AE1407" w:rsidRDefault="000D66C5" w:rsidP="00DD6816">
            <w:pPr>
              <w:jc w:val="right"/>
              <w:rPr>
                <w:b/>
                <w:noProof/>
              </w:rPr>
            </w:pPr>
          </w:p>
        </w:tc>
      </w:tr>
      <w:tr w:rsidR="000D66C5" w:rsidRPr="00AE1407" w14:paraId="5B502885" w14:textId="77777777" w:rsidTr="00DD6816">
        <w:trPr>
          <w:trHeight w:val="345"/>
        </w:trPr>
        <w:tc>
          <w:tcPr>
            <w:tcW w:w="5245" w:type="dxa"/>
            <w:vMerge w:val="restart"/>
            <w:vAlign w:val="center"/>
          </w:tcPr>
          <w:p w14:paraId="6D63C493" w14:textId="77777777" w:rsidR="000D66C5" w:rsidRPr="00853CE5" w:rsidRDefault="000D66C5" w:rsidP="00DD6816">
            <w:pPr>
              <w:rPr>
                <w:b/>
                <w:noProof/>
              </w:rPr>
            </w:pPr>
            <w:r w:rsidRPr="00853CE5">
              <w:rPr>
                <w:b/>
                <w:noProof/>
              </w:rPr>
              <w:br w:type="page"/>
            </w:r>
            <w:r w:rsidRPr="00853CE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7792DE5" w14:textId="77777777" w:rsidR="000D66C5" w:rsidRPr="00AE1407" w:rsidRDefault="000D66C5" w:rsidP="00DD6816">
            <w:pPr>
              <w:rPr>
                <w:b/>
                <w:noProof/>
              </w:rPr>
            </w:pPr>
          </w:p>
        </w:tc>
        <w:tc>
          <w:tcPr>
            <w:tcW w:w="3508" w:type="dxa"/>
            <w:gridSpan w:val="2"/>
            <w:vAlign w:val="center"/>
          </w:tcPr>
          <w:p w14:paraId="6EE272A5" w14:textId="77777777" w:rsidR="000D66C5" w:rsidRPr="00223DF2" w:rsidRDefault="000D66C5" w:rsidP="00DD6816">
            <w:pPr>
              <w:jc w:val="right"/>
              <w:rPr>
                <w:noProof/>
                <w:lang w:val="sr-Cyrl-CS"/>
              </w:rPr>
            </w:pPr>
            <w:r>
              <w:rPr>
                <w:noProof/>
                <w:lang w:val="sr-Cyrl-RS"/>
              </w:rPr>
              <w:t>Величина обвезника</w:t>
            </w:r>
          </w:p>
        </w:tc>
        <w:tc>
          <w:tcPr>
            <w:tcW w:w="3155" w:type="dxa"/>
            <w:vAlign w:val="center"/>
          </w:tcPr>
          <w:p w14:paraId="00551696" w14:textId="77777777" w:rsidR="000D66C5" w:rsidRPr="00AE1407" w:rsidRDefault="000D66C5" w:rsidP="00DD6816">
            <w:pPr>
              <w:rPr>
                <w:b/>
                <w:noProof/>
              </w:rPr>
            </w:pPr>
          </w:p>
        </w:tc>
      </w:tr>
      <w:tr w:rsidR="000D66C5" w:rsidRPr="00AE1407" w14:paraId="184AEAD6" w14:textId="77777777" w:rsidTr="00DD6816">
        <w:trPr>
          <w:trHeight w:val="344"/>
        </w:trPr>
        <w:tc>
          <w:tcPr>
            <w:tcW w:w="5245" w:type="dxa"/>
            <w:vMerge/>
          </w:tcPr>
          <w:p w14:paraId="2D2F60B8" w14:textId="77777777" w:rsidR="000D66C5" w:rsidRPr="00853CE5" w:rsidRDefault="000D66C5" w:rsidP="00DD6816">
            <w:pPr>
              <w:rPr>
                <w:b/>
                <w:noProof/>
              </w:rPr>
            </w:pPr>
          </w:p>
        </w:tc>
        <w:tc>
          <w:tcPr>
            <w:tcW w:w="3402" w:type="dxa"/>
            <w:gridSpan w:val="2"/>
            <w:vMerge/>
          </w:tcPr>
          <w:p w14:paraId="0D9E3203" w14:textId="77777777" w:rsidR="000D66C5" w:rsidRPr="00AE1407" w:rsidRDefault="000D66C5" w:rsidP="00DD6816">
            <w:pPr>
              <w:rPr>
                <w:b/>
                <w:noProof/>
              </w:rPr>
            </w:pPr>
          </w:p>
        </w:tc>
        <w:tc>
          <w:tcPr>
            <w:tcW w:w="3508" w:type="dxa"/>
            <w:gridSpan w:val="2"/>
            <w:vAlign w:val="center"/>
          </w:tcPr>
          <w:p w14:paraId="08F1554A" w14:textId="77777777" w:rsidR="000D66C5" w:rsidRPr="00AE1407" w:rsidRDefault="000D66C5" w:rsidP="00DD6816">
            <w:pPr>
              <w:jc w:val="right"/>
              <w:rPr>
                <w:noProof/>
              </w:rPr>
            </w:pPr>
            <w:r w:rsidRPr="00AE1407">
              <w:rPr>
                <w:noProof/>
              </w:rPr>
              <w:t>Жиро рачун и назив банке</w:t>
            </w:r>
          </w:p>
        </w:tc>
        <w:tc>
          <w:tcPr>
            <w:tcW w:w="3155" w:type="dxa"/>
          </w:tcPr>
          <w:p w14:paraId="2D61B434" w14:textId="77777777" w:rsidR="000D66C5" w:rsidRPr="00AE1407" w:rsidRDefault="000D66C5" w:rsidP="00DD6816">
            <w:pPr>
              <w:jc w:val="right"/>
              <w:rPr>
                <w:b/>
                <w:noProof/>
              </w:rPr>
            </w:pPr>
          </w:p>
        </w:tc>
      </w:tr>
      <w:tr w:rsidR="000D66C5" w:rsidRPr="00AE1407" w14:paraId="18F66C53" w14:textId="77777777" w:rsidTr="00DD6816">
        <w:tc>
          <w:tcPr>
            <w:tcW w:w="15310" w:type="dxa"/>
            <w:gridSpan w:val="6"/>
          </w:tcPr>
          <w:p w14:paraId="0D1FD336" w14:textId="77777777" w:rsidR="000D66C5" w:rsidRPr="00853CE5" w:rsidRDefault="000D66C5" w:rsidP="00DD6816">
            <w:pPr>
              <w:jc w:val="center"/>
              <w:rPr>
                <w:b/>
                <w:noProof/>
              </w:rPr>
            </w:pPr>
            <w:r w:rsidRPr="00853CE5">
              <w:rPr>
                <w:b/>
                <w:noProof/>
              </w:rPr>
              <w:t>Остали подаци које наручилац сматра релевантним за закључење уговора</w:t>
            </w:r>
          </w:p>
        </w:tc>
      </w:tr>
      <w:tr w:rsidR="000D66C5" w:rsidRPr="00AE1407" w14:paraId="3A0E54E1" w14:textId="77777777" w:rsidTr="00DD6816">
        <w:tc>
          <w:tcPr>
            <w:tcW w:w="5245" w:type="dxa"/>
            <w:vMerge w:val="restart"/>
            <w:vAlign w:val="center"/>
          </w:tcPr>
          <w:p w14:paraId="40A67E59" w14:textId="77777777" w:rsidR="000D66C5" w:rsidRPr="00853CE5" w:rsidRDefault="000D66C5" w:rsidP="00DD6816">
            <w:pPr>
              <w:rPr>
                <w:noProof/>
              </w:rPr>
            </w:pPr>
            <w:r w:rsidRPr="00853CE5">
              <w:rPr>
                <w:noProof/>
              </w:rPr>
              <w:t>Начин подношења понуде (заокружити)</w:t>
            </w:r>
          </w:p>
        </w:tc>
        <w:tc>
          <w:tcPr>
            <w:tcW w:w="426" w:type="dxa"/>
          </w:tcPr>
          <w:p w14:paraId="4E4A0023" w14:textId="77777777" w:rsidR="000D66C5" w:rsidRPr="00AE1407" w:rsidRDefault="000D66C5" w:rsidP="00DD6816">
            <w:pPr>
              <w:rPr>
                <w:noProof/>
              </w:rPr>
            </w:pPr>
            <w:r w:rsidRPr="00AE1407">
              <w:rPr>
                <w:noProof/>
              </w:rPr>
              <w:t>а</w:t>
            </w:r>
          </w:p>
        </w:tc>
        <w:tc>
          <w:tcPr>
            <w:tcW w:w="9639" w:type="dxa"/>
            <w:gridSpan w:val="4"/>
          </w:tcPr>
          <w:p w14:paraId="07F41676" w14:textId="77777777" w:rsidR="000D66C5" w:rsidRPr="00AE1407" w:rsidRDefault="000D66C5" w:rsidP="00DD6816">
            <w:pPr>
              <w:rPr>
                <w:noProof/>
              </w:rPr>
            </w:pPr>
            <w:r w:rsidRPr="00AE1407">
              <w:rPr>
                <w:noProof/>
              </w:rPr>
              <w:t>Самостална понуда</w:t>
            </w:r>
          </w:p>
        </w:tc>
      </w:tr>
      <w:tr w:rsidR="000D66C5" w:rsidRPr="00AE1407" w14:paraId="4FB3A716" w14:textId="77777777" w:rsidTr="00DD6816">
        <w:tc>
          <w:tcPr>
            <w:tcW w:w="5245" w:type="dxa"/>
            <w:vMerge/>
          </w:tcPr>
          <w:p w14:paraId="52DB156D" w14:textId="77777777" w:rsidR="000D66C5" w:rsidRPr="00853CE5" w:rsidRDefault="000D66C5" w:rsidP="00DD6816">
            <w:pPr>
              <w:rPr>
                <w:b/>
                <w:noProof/>
              </w:rPr>
            </w:pPr>
          </w:p>
        </w:tc>
        <w:tc>
          <w:tcPr>
            <w:tcW w:w="426" w:type="dxa"/>
          </w:tcPr>
          <w:p w14:paraId="39D1E0B2" w14:textId="77777777" w:rsidR="000D66C5" w:rsidRPr="00AE1407" w:rsidRDefault="000D66C5" w:rsidP="00DD6816">
            <w:pPr>
              <w:rPr>
                <w:noProof/>
              </w:rPr>
            </w:pPr>
            <w:r w:rsidRPr="00AE1407">
              <w:rPr>
                <w:noProof/>
              </w:rPr>
              <w:t>б</w:t>
            </w:r>
          </w:p>
        </w:tc>
        <w:tc>
          <w:tcPr>
            <w:tcW w:w="9639" w:type="dxa"/>
            <w:gridSpan w:val="4"/>
          </w:tcPr>
          <w:p w14:paraId="43A5EE4C" w14:textId="77777777" w:rsidR="000D66C5" w:rsidRPr="00AE1407" w:rsidRDefault="000D66C5" w:rsidP="00DD6816">
            <w:pPr>
              <w:rPr>
                <w:noProof/>
              </w:rPr>
            </w:pPr>
            <w:r w:rsidRPr="00AE1407">
              <w:rPr>
                <w:noProof/>
              </w:rPr>
              <w:t>Заједничка понуда</w:t>
            </w:r>
          </w:p>
        </w:tc>
      </w:tr>
      <w:tr w:rsidR="000D66C5" w:rsidRPr="00AE1407" w14:paraId="297244B4" w14:textId="77777777" w:rsidTr="00DD6816">
        <w:tc>
          <w:tcPr>
            <w:tcW w:w="5245" w:type="dxa"/>
            <w:vMerge/>
          </w:tcPr>
          <w:p w14:paraId="3A1DC9CA" w14:textId="77777777" w:rsidR="000D66C5" w:rsidRPr="00853CE5" w:rsidRDefault="000D66C5" w:rsidP="00DD6816">
            <w:pPr>
              <w:rPr>
                <w:b/>
                <w:noProof/>
              </w:rPr>
            </w:pPr>
          </w:p>
        </w:tc>
        <w:tc>
          <w:tcPr>
            <w:tcW w:w="426" w:type="dxa"/>
          </w:tcPr>
          <w:p w14:paraId="23D31936" w14:textId="77777777" w:rsidR="000D66C5" w:rsidRPr="00AE1407" w:rsidRDefault="000D66C5" w:rsidP="00DD6816">
            <w:pPr>
              <w:rPr>
                <w:noProof/>
              </w:rPr>
            </w:pPr>
            <w:r w:rsidRPr="00AE1407">
              <w:rPr>
                <w:noProof/>
              </w:rPr>
              <w:t>в</w:t>
            </w:r>
          </w:p>
        </w:tc>
        <w:tc>
          <w:tcPr>
            <w:tcW w:w="9639" w:type="dxa"/>
            <w:gridSpan w:val="4"/>
          </w:tcPr>
          <w:p w14:paraId="747AE363" w14:textId="77777777" w:rsidR="000D66C5" w:rsidRPr="00AE1407" w:rsidRDefault="000D66C5" w:rsidP="00DD6816">
            <w:pPr>
              <w:rPr>
                <w:noProof/>
              </w:rPr>
            </w:pPr>
            <w:r w:rsidRPr="00AE1407">
              <w:rPr>
                <w:noProof/>
              </w:rPr>
              <w:t>Понуда са подизвођачем</w:t>
            </w:r>
          </w:p>
        </w:tc>
      </w:tr>
      <w:tr w:rsidR="000D66C5" w:rsidRPr="009E1C54" w14:paraId="1B73EE88" w14:textId="77777777" w:rsidTr="00DD6816">
        <w:trPr>
          <w:trHeight w:val="293"/>
        </w:trPr>
        <w:tc>
          <w:tcPr>
            <w:tcW w:w="5245" w:type="dxa"/>
          </w:tcPr>
          <w:p w14:paraId="1FC26AE9" w14:textId="77777777" w:rsidR="000D66C5" w:rsidRPr="00853CE5" w:rsidRDefault="000D66C5" w:rsidP="00DD6816">
            <w:pPr>
              <w:rPr>
                <w:noProof/>
              </w:rPr>
            </w:pPr>
            <w:r w:rsidRPr="00853CE5">
              <w:t>Начин, рок и услови плаћања</w:t>
            </w:r>
          </w:p>
        </w:tc>
        <w:tc>
          <w:tcPr>
            <w:tcW w:w="10065" w:type="dxa"/>
            <w:gridSpan w:val="5"/>
          </w:tcPr>
          <w:p w14:paraId="008C24FF" w14:textId="77777777" w:rsidR="000D66C5" w:rsidRPr="009E1C54" w:rsidRDefault="000D66C5" w:rsidP="00DD6816">
            <w:pPr>
              <w:rPr>
                <w:b/>
                <w:noProof/>
                <w:highlight w:val="yellow"/>
              </w:rPr>
            </w:pPr>
          </w:p>
        </w:tc>
      </w:tr>
      <w:tr w:rsidR="000D66C5" w:rsidRPr="009E1C54" w14:paraId="1F96EC2E" w14:textId="77777777" w:rsidTr="00DD6816">
        <w:trPr>
          <w:trHeight w:val="283"/>
        </w:trPr>
        <w:tc>
          <w:tcPr>
            <w:tcW w:w="5245" w:type="dxa"/>
          </w:tcPr>
          <w:p w14:paraId="49928B1C" w14:textId="77777777" w:rsidR="000D66C5" w:rsidRPr="00853CE5" w:rsidRDefault="000D66C5" w:rsidP="00DD6816">
            <w:pPr>
              <w:rPr>
                <w:noProof/>
                <w:lang w:val="sr-Cyrl-RS"/>
              </w:rPr>
            </w:pPr>
            <w:r w:rsidRPr="00853CE5">
              <w:rPr>
                <w:noProof/>
                <w:lang w:val="sr-Cyrl-RS"/>
              </w:rPr>
              <w:t>Рок испоруке</w:t>
            </w:r>
          </w:p>
        </w:tc>
        <w:tc>
          <w:tcPr>
            <w:tcW w:w="10065" w:type="dxa"/>
            <w:gridSpan w:val="5"/>
          </w:tcPr>
          <w:p w14:paraId="15EF7CE4" w14:textId="77777777" w:rsidR="000D66C5" w:rsidRPr="009E1C54" w:rsidRDefault="000D66C5" w:rsidP="00DD6816">
            <w:pPr>
              <w:rPr>
                <w:b/>
                <w:noProof/>
                <w:highlight w:val="yellow"/>
              </w:rPr>
            </w:pPr>
          </w:p>
        </w:tc>
      </w:tr>
      <w:tr w:rsidR="000D66C5" w:rsidRPr="009E1C54" w14:paraId="73EA9431" w14:textId="77777777" w:rsidTr="00DD6816">
        <w:trPr>
          <w:trHeight w:val="283"/>
        </w:trPr>
        <w:tc>
          <w:tcPr>
            <w:tcW w:w="5245" w:type="dxa"/>
          </w:tcPr>
          <w:p w14:paraId="7BEF60C5" w14:textId="061CDF98" w:rsidR="000D66C5" w:rsidRPr="00853CE5" w:rsidRDefault="000D66C5" w:rsidP="00DD6816"/>
        </w:tc>
        <w:tc>
          <w:tcPr>
            <w:tcW w:w="10065" w:type="dxa"/>
            <w:gridSpan w:val="5"/>
          </w:tcPr>
          <w:p w14:paraId="29607162" w14:textId="77777777" w:rsidR="000D66C5" w:rsidRPr="009E1C54" w:rsidRDefault="000D66C5" w:rsidP="00DD6816">
            <w:pPr>
              <w:rPr>
                <w:b/>
                <w:noProof/>
                <w:highlight w:val="yellow"/>
              </w:rPr>
            </w:pPr>
          </w:p>
        </w:tc>
      </w:tr>
      <w:tr w:rsidR="000D66C5" w:rsidRPr="009E1C54" w14:paraId="477C0DB9" w14:textId="77777777" w:rsidTr="00DD6816">
        <w:trPr>
          <w:trHeight w:val="283"/>
        </w:trPr>
        <w:tc>
          <w:tcPr>
            <w:tcW w:w="5245" w:type="dxa"/>
          </w:tcPr>
          <w:p w14:paraId="0944029B" w14:textId="1CBA7F6C" w:rsidR="000D66C5" w:rsidRPr="009E1C54" w:rsidRDefault="000D66C5" w:rsidP="00DD6816">
            <w:pPr>
              <w:rPr>
                <w:noProof/>
                <w:highlight w:val="yellow"/>
                <w:lang w:val="sr-Cyrl-RS"/>
              </w:rPr>
            </w:pPr>
          </w:p>
        </w:tc>
        <w:tc>
          <w:tcPr>
            <w:tcW w:w="10065" w:type="dxa"/>
            <w:gridSpan w:val="5"/>
          </w:tcPr>
          <w:p w14:paraId="1124AFE1" w14:textId="77777777" w:rsidR="000D66C5" w:rsidRPr="009E1C54" w:rsidRDefault="000D66C5" w:rsidP="00DD6816">
            <w:pPr>
              <w:rPr>
                <w:b/>
                <w:noProof/>
                <w:highlight w:val="yellow"/>
              </w:rPr>
            </w:pPr>
          </w:p>
        </w:tc>
      </w:tr>
    </w:tbl>
    <w:p w14:paraId="7D275AE1" w14:textId="77777777" w:rsidR="000D66C5" w:rsidRDefault="000D66C5" w:rsidP="000D66C5">
      <w:pPr>
        <w:rPr>
          <w:noProof/>
          <w:lang w:val="sr-Cyrl-RS"/>
        </w:rPr>
      </w:pPr>
    </w:p>
    <w:p w14:paraId="69D6606C" w14:textId="77777777" w:rsidR="000D66C5" w:rsidRDefault="000D66C5" w:rsidP="000D66C5">
      <w:pPr>
        <w:rPr>
          <w:noProof/>
          <w:lang w:val="sr-Cyrl-RS"/>
        </w:rPr>
      </w:pPr>
    </w:p>
    <w:p w14:paraId="603E04A5" w14:textId="77777777" w:rsidR="000D66C5" w:rsidRDefault="000D66C5" w:rsidP="000D66C5">
      <w:pPr>
        <w:rPr>
          <w:noProof/>
          <w:lang w:val="sr-Cyrl-RS"/>
        </w:rPr>
      </w:pPr>
    </w:p>
    <w:p w14:paraId="46451FFB" w14:textId="77777777" w:rsidR="000D66C5" w:rsidRDefault="000D66C5" w:rsidP="000D66C5">
      <w:pPr>
        <w:rPr>
          <w:noProof/>
          <w:lang w:val="sr-Cyrl-RS"/>
        </w:rPr>
      </w:pPr>
    </w:p>
    <w:p w14:paraId="64E8CB8E" w14:textId="77777777" w:rsidR="000D66C5" w:rsidRDefault="000D66C5" w:rsidP="000D66C5">
      <w:pPr>
        <w:rPr>
          <w:noProof/>
          <w:lang w:val="sr-Cyrl-RS"/>
        </w:rPr>
      </w:pPr>
    </w:p>
    <w:p w14:paraId="152B83F4" w14:textId="77777777" w:rsidR="00E33AEB" w:rsidRDefault="00E33AEB" w:rsidP="000D66C5">
      <w:pPr>
        <w:rPr>
          <w:noProof/>
          <w:lang w:val="sr-Cyrl-RS"/>
        </w:rPr>
      </w:pPr>
    </w:p>
    <w:p w14:paraId="4171E0A9" w14:textId="77777777" w:rsidR="00E33AEB" w:rsidRDefault="00E33AEB" w:rsidP="000D66C5">
      <w:pPr>
        <w:rPr>
          <w:noProof/>
          <w:lang w:val="sr-Cyrl-RS"/>
        </w:rPr>
      </w:pPr>
    </w:p>
    <w:p w14:paraId="48C49600" w14:textId="77777777" w:rsidR="00E33AEB" w:rsidRDefault="00E33AEB" w:rsidP="000D66C5">
      <w:pPr>
        <w:rPr>
          <w:noProof/>
          <w:lang w:val="sr-Cyrl-RS"/>
        </w:rPr>
      </w:pPr>
    </w:p>
    <w:p w14:paraId="51D5EB97" w14:textId="77777777" w:rsidR="000D66C5" w:rsidRPr="00FE6BAD" w:rsidRDefault="000D66C5" w:rsidP="000D66C5">
      <w:pPr>
        <w:rPr>
          <w:noProof/>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85"/>
      </w:tblGrid>
      <w:tr w:rsidR="000D66C5" w14:paraId="79AB2C70" w14:textId="77777777" w:rsidTr="00DD6816">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16BBD401" w14:textId="77777777" w:rsidR="000D66C5" w:rsidRDefault="000D66C5" w:rsidP="00DD6816">
            <w:pPr>
              <w:autoSpaceDE w:val="0"/>
              <w:autoSpaceDN w:val="0"/>
              <w:adjustRightInd w:val="0"/>
              <w:jc w:val="center"/>
              <w:rPr>
                <w:noProof/>
                <w:lang w:val="en-US"/>
              </w:rPr>
            </w:pPr>
            <w:r>
              <w:rPr>
                <w:noProof/>
                <w:sz w:val="22"/>
                <w:szCs w:val="22"/>
              </w:rPr>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3EC0DD2A" w14:textId="77777777" w:rsidR="000D66C5" w:rsidRDefault="000D66C5" w:rsidP="00DD6816">
            <w:pPr>
              <w:autoSpaceDE w:val="0"/>
              <w:autoSpaceDN w:val="0"/>
              <w:adjustRightInd w:val="0"/>
              <w:jc w:val="center"/>
              <w:rPr>
                <w:noProof/>
                <w:lang w:val="en-US"/>
              </w:rPr>
            </w:pPr>
            <w:r>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07F173F2" w14:textId="77777777" w:rsidR="000D66C5" w:rsidRDefault="000D66C5" w:rsidP="00DD6816">
            <w:pPr>
              <w:autoSpaceDE w:val="0"/>
              <w:autoSpaceDN w:val="0"/>
              <w:adjustRightInd w:val="0"/>
              <w:jc w:val="center"/>
              <w:rPr>
                <w:noProof/>
                <w:lang w:val="en-US"/>
              </w:rPr>
            </w:pPr>
            <w:r>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54F9BCAA" w14:textId="77777777" w:rsidR="000D66C5" w:rsidRDefault="000D66C5" w:rsidP="00DD6816">
            <w:pPr>
              <w:autoSpaceDE w:val="0"/>
              <w:autoSpaceDN w:val="0"/>
              <w:adjustRightInd w:val="0"/>
              <w:jc w:val="center"/>
              <w:rPr>
                <w:noProof/>
                <w:lang w:val="en-US"/>
              </w:rPr>
            </w:pPr>
            <w:r>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0BC7B6FA" w14:textId="77777777" w:rsidR="000D66C5" w:rsidRDefault="000D66C5" w:rsidP="00DD6816">
            <w:pPr>
              <w:autoSpaceDE w:val="0"/>
              <w:autoSpaceDN w:val="0"/>
              <w:adjustRightInd w:val="0"/>
              <w:jc w:val="center"/>
              <w:rPr>
                <w:noProof/>
                <w:lang w:val="en-US"/>
              </w:rPr>
            </w:pPr>
            <w:r>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07C359E8" w14:textId="77777777" w:rsidR="000D66C5" w:rsidRDefault="000D66C5" w:rsidP="00DD6816">
            <w:pPr>
              <w:pStyle w:val="BodyText"/>
              <w:jc w:val="center"/>
              <w:rPr>
                <w:noProof/>
                <w:szCs w:val="24"/>
              </w:rPr>
            </w:pPr>
            <w:r>
              <w:rPr>
                <w:noProof/>
                <w:sz w:val="22"/>
                <w:szCs w:val="22"/>
              </w:rPr>
              <w:t>Стопа</w:t>
            </w:r>
          </w:p>
          <w:p w14:paraId="6C5CDEE3" w14:textId="77777777" w:rsidR="000D66C5" w:rsidRDefault="000D66C5" w:rsidP="00DD6816">
            <w:pPr>
              <w:autoSpaceDE w:val="0"/>
              <w:autoSpaceDN w:val="0"/>
              <w:adjustRightInd w:val="0"/>
              <w:jc w:val="center"/>
              <w:rPr>
                <w:noProof/>
                <w:lang w:val="en-US"/>
              </w:rPr>
            </w:pPr>
            <w:r>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41DFA0DA" w14:textId="77777777" w:rsidR="000D66C5" w:rsidRDefault="000D66C5" w:rsidP="00DD6816">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781437C5" w14:textId="77777777" w:rsidR="008428B6" w:rsidRDefault="008428B6" w:rsidP="008428B6">
            <w:pPr>
              <w:autoSpaceDE w:val="0"/>
              <w:autoSpaceDN w:val="0"/>
              <w:adjustRightInd w:val="0"/>
              <w:jc w:val="center"/>
              <w:rPr>
                <w:noProof/>
                <w:lang w:val="sr-Cyrl-RS"/>
              </w:rPr>
            </w:pPr>
            <w:r>
              <w:rPr>
                <w:noProof/>
              </w:rPr>
              <w:t>Произвођач</w:t>
            </w:r>
            <w:r>
              <w:rPr>
                <w:noProof/>
                <w:lang w:val="sr-Cyrl-RS"/>
              </w:rPr>
              <w:t>/</w:t>
            </w:r>
          </w:p>
          <w:p w14:paraId="3AAC7BF9" w14:textId="77777777" w:rsidR="008428B6" w:rsidRDefault="008428B6" w:rsidP="008428B6">
            <w:pPr>
              <w:autoSpaceDE w:val="0"/>
              <w:autoSpaceDN w:val="0"/>
              <w:adjustRightInd w:val="0"/>
              <w:jc w:val="center"/>
              <w:rPr>
                <w:noProof/>
                <w:lang w:val="sr-Cyrl-RS"/>
              </w:rPr>
            </w:pPr>
            <w:r>
              <w:rPr>
                <w:noProof/>
                <w:lang w:val="sr-Cyrl-RS"/>
              </w:rPr>
              <w:t>Земља порекла</w:t>
            </w:r>
          </w:p>
          <w:p w14:paraId="6DFE9C75" w14:textId="77777777" w:rsidR="000D66C5" w:rsidRDefault="000D66C5" w:rsidP="00DD6816">
            <w:pPr>
              <w:autoSpaceDE w:val="0"/>
              <w:autoSpaceDN w:val="0"/>
              <w:adjustRightInd w:val="0"/>
              <w:jc w:val="center"/>
              <w:rPr>
                <w:noProof/>
              </w:rPr>
            </w:pPr>
          </w:p>
        </w:tc>
        <w:tc>
          <w:tcPr>
            <w:tcW w:w="1985" w:type="dxa"/>
            <w:tcBorders>
              <w:top w:val="single" w:sz="8" w:space="0" w:color="auto"/>
              <w:left w:val="single" w:sz="8" w:space="0" w:color="auto"/>
              <w:bottom w:val="single" w:sz="8" w:space="0" w:color="auto"/>
              <w:right w:val="single" w:sz="8" w:space="0" w:color="auto"/>
            </w:tcBorders>
            <w:vAlign w:val="center"/>
            <w:hideMark/>
          </w:tcPr>
          <w:p w14:paraId="5BC51E60" w14:textId="77777777" w:rsidR="000D66C5" w:rsidRDefault="000D66C5" w:rsidP="00DD6816">
            <w:pPr>
              <w:autoSpaceDE w:val="0"/>
              <w:autoSpaceDN w:val="0"/>
              <w:adjustRightInd w:val="0"/>
              <w:jc w:val="center"/>
              <w:rPr>
                <w:noProof/>
              </w:rPr>
            </w:pPr>
            <w:r>
              <w:rPr>
                <w:noProof/>
              </w:rPr>
              <w:t>Напомена</w:t>
            </w:r>
          </w:p>
          <w:p w14:paraId="342B3C0A" w14:textId="77777777" w:rsidR="000D66C5" w:rsidRDefault="000D66C5" w:rsidP="00DD6816">
            <w:pPr>
              <w:autoSpaceDE w:val="0"/>
              <w:autoSpaceDN w:val="0"/>
              <w:adjustRightInd w:val="0"/>
              <w:jc w:val="center"/>
              <w:rPr>
                <w:noProof/>
              </w:rPr>
            </w:pPr>
            <w:r>
              <w:rPr>
                <w:noProof/>
              </w:rPr>
              <w:t>(уколико их понуђач има за одређене ставке)</w:t>
            </w:r>
          </w:p>
        </w:tc>
      </w:tr>
      <w:tr w:rsidR="000D66C5" w14:paraId="4D43BFD5" w14:textId="77777777" w:rsidTr="00DD6816">
        <w:trPr>
          <w:trHeight w:val="288"/>
        </w:trPr>
        <w:tc>
          <w:tcPr>
            <w:tcW w:w="1260" w:type="dxa"/>
            <w:tcBorders>
              <w:top w:val="single" w:sz="8" w:space="0" w:color="auto"/>
              <w:left w:val="single" w:sz="8" w:space="0" w:color="auto"/>
              <w:bottom w:val="single" w:sz="8" w:space="0" w:color="auto"/>
              <w:right w:val="single" w:sz="8" w:space="0" w:color="auto"/>
            </w:tcBorders>
            <w:hideMark/>
          </w:tcPr>
          <w:p w14:paraId="36D4B89A" w14:textId="77777777" w:rsidR="000D66C5" w:rsidRDefault="000D66C5" w:rsidP="00DD6816">
            <w:pPr>
              <w:autoSpaceDE w:val="0"/>
              <w:autoSpaceDN w:val="0"/>
              <w:adjustRightInd w:val="0"/>
              <w:jc w:val="center"/>
              <w:rPr>
                <w:noProof/>
              </w:rPr>
            </w:pPr>
            <w:r>
              <w:rPr>
                <w:noProof/>
              </w:rPr>
              <w:t>1</w:t>
            </w:r>
          </w:p>
        </w:tc>
        <w:tc>
          <w:tcPr>
            <w:tcW w:w="3006" w:type="dxa"/>
            <w:tcBorders>
              <w:top w:val="single" w:sz="8" w:space="0" w:color="auto"/>
              <w:left w:val="single" w:sz="8" w:space="0" w:color="auto"/>
              <w:bottom w:val="single" w:sz="8" w:space="0" w:color="auto"/>
              <w:right w:val="single" w:sz="8" w:space="0" w:color="auto"/>
            </w:tcBorders>
            <w:hideMark/>
          </w:tcPr>
          <w:p w14:paraId="19BAC5C9" w14:textId="77777777" w:rsidR="000D66C5" w:rsidRDefault="000D66C5" w:rsidP="00DD6816">
            <w:pPr>
              <w:autoSpaceDE w:val="0"/>
              <w:autoSpaceDN w:val="0"/>
              <w:adjustRightInd w:val="0"/>
              <w:jc w:val="center"/>
              <w:rPr>
                <w:noProof/>
                <w:lang w:val="en-US"/>
              </w:rPr>
            </w:pPr>
            <w:r>
              <w:rPr>
                <w:noProof/>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2D4281B1" w14:textId="77777777" w:rsidR="000D66C5" w:rsidRDefault="000D66C5" w:rsidP="00DD6816">
            <w:pPr>
              <w:autoSpaceDE w:val="0"/>
              <w:autoSpaceDN w:val="0"/>
              <w:adjustRightInd w:val="0"/>
              <w:jc w:val="center"/>
              <w:rPr>
                <w:noProof/>
                <w:lang w:val="en-US"/>
              </w:rPr>
            </w:pPr>
            <w:r>
              <w:rPr>
                <w:noProof/>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6B763CB0" w14:textId="77777777" w:rsidR="000D66C5" w:rsidRDefault="000D66C5" w:rsidP="00DD6816">
            <w:pPr>
              <w:autoSpaceDE w:val="0"/>
              <w:autoSpaceDN w:val="0"/>
              <w:adjustRightInd w:val="0"/>
              <w:jc w:val="center"/>
              <w:rPr>
                <w:noProof/>
                <w:lang w:val="en-US"/>
              </w:rPr>
            </w:pPr>
            <w:r>
              <w:rPr>
                <w:noProof/>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32032087" w14:textId="77777777" w:rsidR="000D66C5" w:rsidRDefault="000D66C5" w:rsidP="00DD6816">
            <w:pPr>
              <w:autoSpaceDE w:val="0"/>
              <w:autoSpaceDN w:val="0"/>
              <w:adjustRightInd w:val="0"/>
              <w:jc w:val="center"/>
              <w:rPr>
                <w:noProof/>
                <w:lang w:val="en-US"/>
              </w:rPr>
            </w:pPr>
            <w:r>
              <w:rPr>
                <w:noProof/>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3D03A6CC" w14:textId="77777777" w:rsidR="000D66C5" w:rsidRDefault="000D66C5" w:rsidP="00DD6816">
            <w:pPr>
              <w:autoSpaceDE w:val="0"/>
              <w:autoSpaceDN w:val="0"/>
              <w:adjustRightInd w:val="0"/>
              <w:jc w:val="center"/>
              <w:rPr>
                <w:noProof/>
                <w:lang w:val="en-US"/>
              </w:rPr>
            </w:pPr>
            <w:r>
              <w:rPr>
                <w:noProof/>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5022AC16" w14:textId="77777777" w:rsidR="000D66C5" w:rsidRDefault="000D66C5" w:rsidP="00DD6816">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5D30A8DF" w14:textId="77777777" w:rsidR="000D66C5" w:rsidRDefault="000D66C5" w:rsidP="00DD6816">
            <w:pPr>
              <w:autoSpaceDE w:val="0"/>
              <w:autoSpaceDN w:val="0"/>
              <w:adjustRightInd w:val="0"/>
              <w:jc w:val="center"/>
              <w:rPr>
                <w:noProof/>
              </w:rPr>
            </w:pPr>
            <w:r>
              <w:rPr>
                <w:noProof/>
              </w:rPr>
              <w:t>8</w:t>
            </w:r>
          </w:p>
        </w:tc>
        <w:tc>
          <w:tcPr>
            <w:tcW w:w="1985" w:type="dxa"/>
            <w:tcBorders>
              <w:top w:val="single" w:sz="8" w:space="0" w:color="auto"/>
              <w:left w:val="single" w:sz="8" w:space="0" w:color="auto"/>
              <w:bottom w:val="single" w:sz="8" w:space="0" w:color="auto"/>
              <w:right w:val="single" w:sz="8" w:space="0" w:color="auto"/>
            </w:tcBorders>
            <w:hideMark/>
          </w:tcPr>
          <w:p w14:paraId="2ECB6DE5" w14:textId="77777777" w:rsidR="000D66C5" w:rsidRDefault="000D66C5" w:rsidP="00DD6816">
            <w:pPr>
              <w:autoSpaceDE w:val="0"/>
              <w:autoSpaceDN w:val="0"/>
              <w:adjustRightInd w:val="0"/>
              <w:jc w:val="center"/>
              <w:rPr>
                <w:noProof/>
              </w:rPr>
            </w:pPr>
            <w:r>
              <w:rPr>
                <w:noProof/>
              </w:rPr>
              <w:t>9</w:t>
            </w:r>
          </w:p>
        </w:tc>
      </w:tr>
      <w:tr w:rsidR="000D66C5" w14:paraId="6A09B1B8"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hideMark/>
          </w:tcPr>
          <w:p w14:paraId="3B233FD2" w14:textId="77777777" w:rsidR="000D66C5" w:rsidRDefault="000D66C5" w:rsidP="00DD6816">
            <w:pPr>
              <w:jc w:val="center"/>
              <w:rPr>
                <w:sz w:val="20"/>
                <w:szCs w:val="20"/>
              </w:rPr>
            </w:pPr>
            <w:r>
              <w:rPr>
                <w:sz w:val="20"/>
                <w:szCs w:val="20"/>
              </w:rPr>
              <w:t>1</w:t>
            </w:r>
          </w:p>
        </w:tc>
        <w:tc>
          <w:tcPr>
            <w:tcW w:w="3006" w:type="dxa"/>
            <w:tcBorders>
              <w:top w:val="single" w:sz="8" w:space="0" w:color="auto"/>
              <w:left w:val="single" w:sz="8" w:space="0" w:color="auto"/>
              <w:bottom w:val="single" w:sz="8" w:space="0" w:color="auto"/>
              <w:right w:val="single" w:sz="8" w:space="0" w:color="auto"/>
            </w:tcBorders>
            <w:vAlign w:val="bottom"/>
            <w:hideMark/>
          </w:tcPr>
          <w:p w14:paraId="52543547" w14:textId="4C4D9906" w:rsidR="000D66C5" w:rsidRPr="00ED6F0F" w:rsidRDefault="00ED6F0F" w:rsidP="00DD6816">
            <w:pPr>
              <w:pStyle w:val="Footer"/>
              <w:jc w:val="center"/>
              <w:rPr>
                <w:lang w:val="sr-Cyrl-RS"/>
              </w:rPr>
            </w:pPr>
            <w:r w:rsidRPr="00F877A6">
              <w:rPr>
                <w:bCs/>
                <w:lang w:val="sr-Cyrl-RS"/>
              </w:rPr>
              <w:t>Жуте канте за прикупљање инфект</w:t>
            </w:r>
            <w:r>
              <w:rPr>
                <w:bCs/>
                <w:lang w:val="sr-Cyrl-RS"/>
              </w:rPr>
              <w:t xml:space="preserve">ивног отпада </w:t>
            </w:r>
            <w:r w:rsidRPr="00F877A6">
              <w:t>(megabox)</w:t>
            </w:r>
            <w:r>
              <w:rPr>
                <w:lang w:val="sr-Cyrl-RS"/>
              </w:rPr>
              <w:t>-60литара</w:t>
            </w:r>
          </w:p>
        </w:tc>
        <w:tc>
          <w:tcPr>
            <w:tcW w:w="1135" w:type="dxa"/>
            <w:tcBorders>
              <w:top w:val="single" w:sz="8" w:space="0" w:color="auto"/>
              <w:left w:val="single" w:sz="8" w:space="0" w:color="auto"/>
              <w:bottom w:val="single" w:sz="8" w:space="0" w:color="auto"/>
              <w:right w:val="single" w:sz="8" w:space="0" w:color="auto"/>
            </w:tcBorders>
            <w:vAlign w:val="bottom"/>
            <w:hideMark/>
          </w:tcPr>
          <w:p w14:paraId="038CC468" w14:textId="77777777" w:rsidR="000D66C5" w:rsidRDefault="000D66C5" w:rsidP="00DD6816">
            <w:pPr>
              <w:autoSpaceDE w:val="0"/>
              <w:autoSpaceDN w:val="0"/>
              <w:adjustRightInd w:val="0"/>
              <w:jc w:val="center"/>
              <w:rPr>
                <w:noProof/>
                <w:highlight w:val="yellow"/>
                <w:lang w:val="en-US"/>
              </w:rPr>
            </w:pPr>
            <w:r>
              <w:t>ком</w:t>
            </w:r>
          </w:p>
        </w:tc>
        <w:tc>
          <w:tcPr>
            <w:tcW w:w="1228" w:type="dxa"/>
            <w:tcBorders>
              <w:top w:val="single" w:sz="8" w:space="0" w:color="auto"/>
              <w:left w:val="single" w:sz="8" w:space="0" w:color="auto"/>
              <w:bottom w:val="single" w:sz="8" w:space="0" w:color="auto"/>
              <w:right w:val="single" w:sz="8" w:space="0" w:color="auto"/>
            </w:tcBorders>
            <w:vAlign w:val="bottom"/>
            <w:hideMark/>
          </w:tcPr>
          <w:p w14:paraId="4A577491" w14:textId="412013B6" w:rsidR="000D66C5" w:rsidRPr="00FE6BAD" w:rsidRDefault="00ED6F0F" w:rsidP="00DD6816">
            <w:pPr>
              <w:autoSpaceDE w:val="0"/>
              <w:autoSpaceDN w:val="0"/>
              <w:adjustRightInd w:val="0"/>
              <w:jc w:val="center"/>
              <w:rPr>
                <w:noProof/>
                <w:lang w:val="sr-Cyrl-RS"/>
              </w:rPr>
            </w:pPr>
            <w:r>
              <w:rPr>
                <w:noProof/>
                <w:lang w:val="sr-Cyrl-RS"/>
              </w:rPr>
              <w:t>130</w:t>
            </w:r>
          </w:p>
        </w:tc>
        <w:tc>
          <w:tcPr>
            <w:tcW w:w="2411" w:type="dxa"/>
            <w:tcBorders>
              <w:top w:val="single" w:sz="8" w:space="0" w:color="auto"/>
              <w:left w:val="single" w:sz="8" w:space="0" w:color="auto"/>
              <w:bottom w:val="single" w:sz="8" w:space="0" w:color="auto"/>
              <w:right w:val="single" w:sz="8" w:space="0" w:color="auto"/>
            </w:tcBorders>
          </w:tcPr>
          <w:p w14:paraId="181FADA7" w14:textId="77777777" w:rsidR="000D66C5" w:rsidRDefault="000D66C5"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1255A461" w14:textId="77777777" w:rsidR="000D66C5" w:rsidRDefault="000D66C5"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7A8FE65D"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D8588C6"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6DD120A" w14:textId="77777777" w:rsidR="000D66C5" w:rsidRDefault="000D66C5" w:rsidP="00DD6816">
            <w:pPr>
              <w:autoSpaceDE w:val="0"/>
              <w:autoSpaceDN w:val="0"/>
              <w:adjustRightInd w:val="0"/>
              <w:jc w:val="right"/>
              <w:rPr>
                <w:noProof/>
                <w:lang w:val="en-US"/>
              </w:rPr>
            </w:pPr>
          </w:p>
        </w:tc>
      </w:tr>
      <w:tr w:rsidR="000D66C5" w14:paraId="7F5E1677"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10F3C081" w14:textId="77777777" w:rsidR="000D66C5" w:rsidRDefault="000D66C5" w:rsidP="00DD6816">
            <w:pPr>
              <w:autoSpaceDE w:val="0"/>
              <w:autoSpaceDN w:val="0"/>
              <w:adjustRightInd w:val="0"/>
              <w:jc w:val="center"/>
              <w:rPr>
                <w:b/>
                <w:bCs/>
                <w:noProof/>
              </w:rPr>
            </w:pPr>
            <w:r>
              <w:rPr>
                <w:b/>
                <w:bCs/>
                <w:noProof/>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722CD47A"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3CE02E54" w14:textId="77777777" w:rsidR="000D66C5" w:rsidRDefault="000D66C5" w:rsidP="00DD6816">
            <w:pPr>
              <w:autoSpaceDE w:val="0"/>
              <w:autoSpaceDN w:val="0"/>
              <w:adjustRightInd w:val="0"/>
              <w:jc w:val="right"/>
              <w:rPr>
                <w:b/>
                <w:bCs/>
                <w:noProof/>
                <w:lang w:val="en-US"/>
              </w:rPr>
            </w:pPr>
          </w:p>
        </w:tc>
      </w:tr>
      <w:tr w:rsidR="000D66C5" w14:paraId="014DE1C5"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5790DE25" w14:textId="77777777" w:rsidR="000D66C5" w:rsidRDefault="000D66C5" w:rsidP="00DD6816">
            <w:pPr>
              <w:autoSpaceDE w:val="0"/>
              <w:autoSpaceDN w:val="0"/>
              <w:adjustRightInd w:val="0"/>
              <w:jc w:val="center"/>
              <w:rPr>
                <w:b/>
                <w:bCs/>
                <w:noProof/>
                <w:lang w:val="en-US"/>
              </w:rPr>
            </w:pPr>
            <w:r>
              <w:rPr>
                <w:b/>
                <w:bCs/>
                <w:noProof/>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6BA72880" w14:textId="77777777" w:rsidR="000D66C5" w:rsidRDefault="000D66C5" w:rsidP="00DD6816">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06C9A865" w14:textId="77777777" w:rsidR="000D66C5" w:rsidRDefault="000D66C5" w:rsidP="00DD6816">
            <w:pPr>
              <w:autoSpaceDE w:val="0"/>
              <w:autoSpaceDN w:val="0"/>
              <w:adjustRightInd w:val="0"/>
              <w:jc w:val="right"/>
              <w:rPr>
                <w:b/>
                <w:bCs/>
                <w:noProof/>
                <w:lang w:val="en-US"/>
              </w:rPr>
            </w:pPr>
          </w:p>
        </w:tc>
      </w:tr>
      <w:tr w:rsidR="000D66C5" w14:paraId="280B9AAA"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23DAE316" w14:textId="77777777" w:rsidR="000D66C5" w:rsidRDefault="000D66C5" w:rsidP="00DD6816">
            <w:pPr>
              <w:autoSpaceDE w:val="0"/>
              <w:autoSpaceDN w:val="0"/>
              <w:adjustRightInd w:val="0"/>
              <w:jc w:val="center"/>
              <w:rPr>
                <w:b/>
                <w:bCs/>
                <w:noProof/>
                <w:lang w:val="en-US"/>
              </w:rPr>
            </w:pPr>
            <w:r>
              <w:rPr>
                <w:b/>
                <w:bCs/>
                <w:noProof/>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1F469664"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579" w:type="dxa"/>
            <w:gridSpan w:val="3"/>
            <w:tcBorders>
              <w:top w:val="single" w:sz="8" w:space="0" w:color="auto"/>
              <w:left w:val="single" w:sz="8" w:space="0" w:color="auto"/>
              <w:bottom w:val="single" w:sz="8" w:space="0" w:color="auto"/>
              <w:right w:val="single" w:sz="8" w:space="0" w:color="auto"/>
            </w:tcBorders>
          </w:tcPr>
          <w:p w14:paraId="72043FAC" w14:textId="77777777" w:rsidR="000D66C5" w:rsidRDefault="000D66C5" w:rsidP="00DD6816">
            <w:pPr>
              <w:autoSpaceDE w:val="0"/>
              <w:autoSpaceDN w:val="0"/>
              <w:adjustRightInd w:val="0"/>
              <w:jc w:val="right"/>
              <w:rPr>
                <w:b/>
                <w:bCs/>
                <w:noProof/>
                <w:lang w:val="en-US"/>
              </w:rPr>
            </w:pPr>
          </w:p>
        </w:tc>
      </w:tr>
    </w:tbl>
    <w:p w14:paraId="60394080" w14:textId="77777777" w:rsidR="000D66C5" w:rsidRDefault="000D66C5" w:rsidP="000D66C5">
      <w:pPr>
        <w:pStyle w:val="BodyText"/>
        <w:ind w:left="6480"/>
        <w:rPr>
          <w:noProof/>
        </w:rPr>
      </w:pPr>
    </w:p>
    <w:p w14:paraId="0F6C590D" w14:textId="77777777" w:rsidR="000D66C5" w:rsidRDefault="000D66C5" w:rsidP="000D66C5">
      <w:pPr>
        <w:pStyle w:val="BodyText"/>
        <w:ind w:left="6480"/>
        <w:rPr>
          <w:noProof/>
        </w:rPr>
      </w:pPr>
      <w:r>
        <w:rPr>
          <w:noProof/>
        </w:rPr>
        <w:t xml:space="preserve">М.П.  </w:t>
      </w:r>
      <w:r>
        <w:rPr>
          <w:noProof/>
        </w:rPr>
        <w:tab/>
      </w:r>
      <w:r>
        <w:rPr>
          <w:noProof/>
        </w:rPr>
        <w:tab/>
      </w:r>
    </w:p>
    <w:p w14:paraId="4AA10670" w14:textId="77777777" w:rsidR="000D66C5" w:rsidRDefault="000D66C5" w:rsidP="000D66C5">
      <w:pPr>
        <w:pStyle w:val="BodyText"/>
        <w:rPr>
          <w:noProof/>
        </w:rPr>
      </w:pPr>
    </w:p>
    <w:p w14:paraId="1E80D1CD" w14:textId="77777777" w:rsidR="000D66C5" w:rsidRDefault="000D66C5" w:rsidP="000D66C5">
      <w:pPr>
        <w:pStyle w:val="BodyText"/>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Потпис:_________________________________</w:t>
      </w:r>
    </w:p>
    <w:p w14:paraId="5BA507DB" w14:textId="77777777" w:rsidR="000D66C5" w:rsidRDefault="000D66C5" w:rsidP="00FE6BAD">
      <w:pPr>
        <w:rPr>
          <w:b/>
          <w:bCs/>
          <w:noProof/>
          <w:lang w:val="sr-Cyrl-RS"/>
        </w:rPr>
      </w:pPr>
    </w:p>
    <w:p w14:paraId="06A108AF" w14:textId="77777777" w:rsidR="00ED6F0F" w:rsidRDefault="00ED6F0F" w:rsidP="00FE6BAD">
      <w:pPr>
        <w:rPr>
          <w:b/>
          <w:bCs/>
          <w:noProof/>
          <w:lang w:val="sr-Cyrl-RS"/>
        </w:rPr>
      </w:pPr>
    </w:p>
    <w:p w14:paraId="6AD6D3B3" w14:textId="77777777" w:rsidR="00ED6F0F" w:rsidRDefault="00ED6F0F" w:rsidP="00FE6BAD">
      <w:pPr>
        <w:rPr>
          <w:b/>
          <w:bCs/>
          <w:noProof/>
          <w:lang w:val="sr-Cyrl-RS"/>
        </w:rPr>
      </w:pPr>
    </w:p>
    <w:p w14:paraId="4E8467B9" w14:textId="77777777" w:rsidR="00ED6F0F" w:rsidRDefault="00ED6F0F" w:rsidP="00FE6BAD">
      <w:pPr>
        <w:rPr>
          <w:b/>
          <w:bCs/>
          <w:noProof/>
          <w:lang w:val="sr-Cyrl-RS"/>
        </w:rPr>
      </w:pPr>
    </w:p>
    <w:p w14:paraId="488BFB0C" w14:textId="77777777" w:rsidR="00ED6F0F" w:rsidRDefault="00ED6F0F" w:rsidP="00FE6BAD">
      <w:pPr>
        <w:rPr>
          <w:b/>
          <w:bCs/>
          <w:noProof/>
          <w:lang w:val="sr-Cyrl-RS"/>
        </w:rPr>
      </w:pPr>
    </w:p>
    <w:p w14:paraId="3D2AE934" w14:textId="77777777" w:rsidR="00ED6F0F" w:rsidRDefault="00ED6F0F" w:rsidP="00FE6BAD">
      <w:pPr>
        <w:rPr>
          <w:b/>
          <w:bCs/>
          <w:noProof/>
          <w:lang w:val="sr-Cyrl-RS"/>
        </w:rPr>
      </w:pPr>
    </w:p>
    <w:p w14:paraId="324154AC" w14:textId="77777777" w:rsidR="00ED6F0F" w:rsidRDefault="00ED6F0F" w:rsidP="00FE6BAD">
      <w:pPr>
        <w:rPr>
          <w:b/>
          <w:bCs/>
          <w:noProof/>
          <w:lang w:val="sr-Cyrl-RS"/>
        </w:rPr>
      </w:pPr>
    </w:p>
    <w:p w14:paraId="0F5A09BA" w14:textId="77777777" w:rsidR="00ED6F0F" w:rsidRDefault="00ED6F0F" w:rsidP="00FE6BAD">
      <w:pPr>
        <w:rPr>
          <w:b/>
          <w:bCs/>
          <w:noProof/>
          <w:lang w:val="sr-Cyrl-RS"/>
        </w:rPr>
      </w:pPr>
    </w:p>
    <w:p w14:paraId="0C33E3BD" w14:textId="77777777" w:rsidR="00ED6F0F" w:rsidRDefault="00ED6F0F" w:rsidP="00FE6BAD">
      <w:pPr>
        <w:rPr>
          <w:b/>
          <w:bCs/>
          <w:noProof/>
          <w:lang w:val="sr-Cyrl-RS"/>
        </w:rPr>
      </w:pPr>
    </w:p>
    <w:p w14:paraId="3DB481DB" w14:textId="77777777" w:rsidR="00ED6F0F" w:rsidRDefault="00ED6F0F" w:rsidP="00FE6BAD">
      <w:pPr>
        <w:rPr>
          <w:b/>
          <w:bCs/>
          <w:noProof/>
          <w:lang w:val="sr-Cyrl-RS"/>
        </w:rPr>
      </w:pPr>
    </w:p>
    <w:p w14:paraId="50E6913D" w14:textId="77777777" w:rsidR="00ED6F0F" w:rsidRDefault="00ED6F0F" w:rsidP="00FE6BAD">
      <w:pPr>
        <w:rPr>
          <w:b/>
          <w:bCs/>
          <w:noProof/>
          <w:lang w:val="sr-Cyrl-RS"/>
        </w:rPr>
      </w:pPr>
    </w:p>
    <w:p w14:paraId="385EB378" w14:textId="77777777" w:rsidR="00ED6F0F" w:rsidRDefault="00ED6F0F" w:rsidP="00FE6BAD">
      <w:pPr>
        <w:rPr>
          <w:b/>
          <w:bCs/>
          <w:noProof/>
          <w:lang w:val="sr-Cyrl-RS"/>
        </w:rPr>
      </w:pPr>
    </w:p>
    <w:p w14:paraId="2417C20F" w14:textId="77777777" w:rsidR="00ED6F0F" w:rsidRDefault="00ED6F0F" w:rsidP="00FE6BAD">
      <w:pPr>
        <w:rPr>
          <w:b/>
          <w:bCs/>
          <w:noProof/>
          <w:lang w:val="sr-Cyrl-RS"/>
        </w:rPr>
      </w:pPr>
    </w:p>
    <w:p w14:paraId="3E7C8D85" w14:textId="77777777" w:rsidR="00ED6F0F" w:rsidRDefault="00ED6F0F" w:rsidP="00FE6BAD">
      <w:pPr>
        <w:rPr>
          <w:b/>
          <w:bCs/>
          <w:noProof/>
          <w:lang w:val="sr-Cyrl-RS"/>
        </w:rPr>
      </w:pPr>
    </w:p>
    <w:p w14:paraId="4B4DF983" w14:textId="77777777" w:rsidR="00ED6F0F" w:rsidRDefault="00ED6F0F" w:rsidP="00FE6BAD">
      <w:pPr>
        <w:rPr>
          <w:b/>
          <w:bCs/>
          <w:noProof/>
          <w:lang w:val="sr-Cyrl-RS"/>
        </w:rPr>
      </w:pPr>
    </w:p>
    <w:p w14:paraId="75DDBE93" w14:textId="77777777" w:rsidR="00ED6F0F" w:rsidRDefault="00ED6F0F" w:rsidP="00FE6BAD">
      <w:pPr>
        <w:rPr>
          <w:b/>
          <w:bCs/>
          <w:noProof/>
          <w:lang w:val="sr-Cyrl-RS"/>
        </w:rPr>
      </w:pPr>
    </w:p>
    <w:p w14:paraId="38BB5957" w14:textId="77777777" w:rsidR="00E33AEB" w:rsidRDefault="00E33AEB" w:rsidP="00FE6BAD">
      <w:pPr>
        <w:rPr>
          <w:b/>
          <w:bCs/>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D66C5" w:rsidRPr="00AE1407" w14:paraId="054F7758" w14:textId="77777777" w:rsidTr="00DD6816">
        <w:trPr>
          <w:trHeight w:val="229"/>
        </w:trPr>
        <w:tc>
          <w:tcPr>
            <w:tcW w:w="5245" w:type="dxa"/>
            <w:tcBorders>
              <w:right w:val="single" w:sz="4" w:space="0" w:color="auto"/>
            </w:tcBorders>
            <w:vAlign w:val="center"/>
          </w:tcPr>
          <w:p w14:paraId="6D51FA02" w14:textId="77777777" w:rsidR="000D66C5" w:rsidRPr="00AE1407" w:rsidRDefault="000D66C5" w:rsidP="00DD681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8732B43" w14:textId="0FED6725" w:rsidR="000D66C5" w:rsidRPr="00D51194" w:rsidRDefault="000D66C5" w:rsidP="00DD6816">
            <w:pPr>
              <w:rPr>
                <w:noProof/>
                <w:lang w:val="sr-Cyrl-RS"/>
              </w:rPr>
            </w:pPr>
            <w:r>
              <w:rPr>
                <w:b/>
                <w:noProof/>
                <w:lang w:val="sr-Cyrl-RS"/>
              </w:rPr>
              <w:t xml:space="preserve">79-18-О </w:t>
            </w:r>
            <w:r w:rsidRPr="00ED6F0F">
              <w:rPr>
                <w:b/>
                <w:noProof/>
              </w:rPr>
              <w:t>Потрошни материјал за потребе стерилизације инфективног медицинског</w:t>
            </w:r>
            <w:r w:rsidRPr="00ED6F0F">
              <w:rPr>
                <w:b/>
                <w:noProof/>
                <w:lang w:val="sr-Cyrl-RS"/>
              </w:rPr>
              <w:t xml:space="preserve"> </w:t>
            </w:r>
            <w:r w:rsidRPr="00ED6F0F">
              <w:rPr>
                <w:b/>
                <w:noProof/>
              </w:rPr>
              <w:t>отпада</w:t>
            </w:r>
            <w:r w:rsidRPr="00ED6F0F">
              <w:rPr>
                <w:b/>
                <w:noProof/>
                <w:lang w:val="sr-Cyrl-RS"/>
              </w:rPr>
              <w:t xml:space="preserve">, </w:t>
            </w:r>
            <w:r w:rsidRPr="00ED6F0F">
              <w:rPr>
                <w:b/>
                <w:i/>
                <w:noProof/>
                <w:lang w:val="sr-Cyrl-RS"/>
              </w:rPr>
              <w:t xml:space="preserve">партија </w:t>
            </w:r>
            <w:r w:rsidR="00ED6F0F" w:rsidRPr="00ED6F0F">
              <w:rPr>
                <w:b/>
                <w:i/>
                <w:noProof/>
                <w:lang w:val="sr-Cyrl-RS"/>
              </w:rPr>
              <w:t>6</w:t>
            </w:r>
            <w:r w:rsidRPr="00ED6F0F">
              <w:rPr>
                <w:b/>
                <w:i/>
                <w:noProof/>
                <w:lang w:val="sr-Cyrl-RS"/>
              </w:rPr>
              <w:t>-</w:t>
            </w:r>
            <w:r w:rsidRPr="00ED6F0F">
              <w:rPr>
                <w:b/>
                <w:bCs/>
                <w:i/>
                <w:lang w:val="sr-Cyrl-RS"/>
              </w:rPr>
              <w:t xml:space="preserve"> </w:t>
            </w:r>
            <w:r w:rsidR="00ED6F0F" w:rsidRPr="00ED6F0F">
              <w:rPr>
                <w:b/>
                <w:i/>
                <w:lang w:val="sr-Cyrl-RS"/>
              </w:rPr>
              <w:t xml:space="preserve">Кесе за инфективни материјал </w:t>
            </w:r>
            <w:r w:rsidR="00ED6F0F" w:rsidRPr="00ED6F0F">
              <w:rPr>
                <w:b/>
                <w:i/>
              </w:rPr>
              <w:t>(жуте, цр</w:t>
            </w:r>
            <w:r w:rsidR="00ED6F0F" w:rsidRPr="00ED6F0F">
              <w:rPr>
                <w:b/>
                <w:i/>
                <w:lang w:val="sr-Cyrl-RS"/>
              </w:rPr>
              <w:t>на</w:t>
            </w:r>
            <w:r w:rsidR="00ED6F0F" w:rsidRPr="00ED6F0F">
              <w:rPr>
                <w:b/>
                <w:i/>
              </w:rPr>
              <w:t>, браон и љубичасте</w:t>
            </w:r>
            <w:r w:rsidR="00ED6F0F" w:rsidRPr="00ED6F0F">
              <w:rPr>
                <w:b/>
                <w:i/>
                <w:lang w:val="sr-Latn-RS"/>
              </w:rPr>
              <w:t>)</w:t>
            </w:r>
          </w:p>
        </w:tc>
      </w:tr>
      <w:tr w:rsidR="000D66C5" w:rsidRPr="00AE1407" w14:paraId="5474E35F" w14:textId="77777777" w:rsidTr="00DD6816">
        <w:tc>
          <w:tcPr>
            <w:tcW w:w="5245" w:type="dxa"/>
          </w:tcPr>
          <w:p w14:paraId="54A221D1" w14:textId="77777777" w:rsidR="000D66C5" w:rsidRPr="00AE1407" w:rsidRDefault="000D66C5" w:rsidP="00DD6816">
            <w:pPr>
              <w:jc w:val="right"/>
              <w:rPr>
                <w:noProof/>
              </w:rPr>
            </w:pPr>
            <w:r w:rsidRPr="00AE1407">
              <w:rPr>
                <w:noProof/>
              </w:rPr>
              <w:t>Број понуде</w:t>
            </w:r>
          </w:p>
        </w:tc>
        <w:tc>
          <w:tcPr>
            <w:tcW w:w="3402" w:type="dxa"/>
            <w:gridSpan w:val="2"/>
            <w:tcBorders>
              <w:top w:val="inset" w:sz="6" w:space="0" w:color="auto"/>
            </w:tcBorders>
          </w:tcPr>
          <w:p w14:paraId="6AF82744" w14:textId="77777777" w:rsidR="000D66C5" w:rsidRPr="00AE1407" w:rsidRDefault="000D66C5" w:rsidP="00DD6816">
            <w:pPr>
              <w:jc w:val="right"/>
              <w:rPr>
                <w:noProof/>
              </w:rPr>
            </w:pPr>
          </w:p>
        </w:tc>
        <w:tc>
          <w:tcPr>
            <w:tcW w:w="2977" w:type="dxa"/>
            <w:tcBorders>
              <w:top w:val="inset" w:sz="6" w:space="0" w:color="auto"/>
            </w:tcBorders>
          </w:tcPr>
          <w:p w14:paraId="4D073B76" w14:textId="77777777" w:rsidR="000D66C5" w:rsidRPr="00AE1407" w:rsidRDefault="000D66C5" w:rsidP="00DD6816">
            <w:pPr>
              <w:jc w:val="right"/>
              <w:rPr>
                <w:noProof/>
              </w:rPr>
            </w:pPr>
            <w:r w:rsidRPr="00AE1407">
              <w:rPr>
                <w:noProof/>
              </w:rPr>
              <w:t>Датум понуде</w:t>
            </w:r>
          </w:p>
        </w:tc>
        <w:tc>
          <w:tcPr>
            <w:tcW w:w="3686" w:type="dxa"/>
            <w:gridSpan w:val="2"/>
            <w:tcBorders>
              <w:top w:val="inset" w:sz="6" w:space="0" w:color="auto"/>
            </w:tcBorders>
          </w:tcPr>
          <w:p w14:paraId="2980FCF4" w14:textId="77777777" w:rsidR="000D66C5" w:rsidRPr="00AE1407" w:rsidRDefault="000D66C5" w:rsidP="00DD6816">
            <w:pPr>
              <w:jc w:val="right"/>
              <w:rPr>
                <w:b/>
                <w:noProof/>
              </w:rPr>
            </w:pPr>
          </w:p>
        </w:tc>
      </w:tr>
      <w:tr w:rsidR="000D66C5" w:rsidRPr="00AE1407" w14:paraId="74446853" w14:textId="77777777" w:rsidTr="00DD6816">
        <w:tc>
          <w:tcPr>
            <w:tcW w:w="15310" w:type="dxa"/>
            <w:gridSpan w:val="6"/>
          </w:tcPr>
          <w:p w14:paraId="23439F56" w14:textId="77777777" w:rsidR="000D66C5" w:rsidRPr="00AE1407" w:rsidRDefault="000D66C5" w:rsidP="00DD6816">
            <w:pPr>
              <w:jc w:val="center"/>
              <w:rPr>
                <w:b/>
                <w:noProof/>
              </w:rPr>
            </w:pPr>
            <w:r w:rsidRPr="00AE1407">
              <w:rPr>
                <w:b/>
                <w:noProof/>
              </w:rPr>
              <w:br w:type="page"/>
              <w:t>Општи подаци о понуђачу</w:t>
            </w:r>
          </w:p>
        </w:tc>
      </w:tr>
      <w:tr w:rsidR="000D66C5" w:rsidRPr="00AE1407" w14:paraId="1766B3AF" w14:textId="77777777" w:rsidTr="00DD6816">
        <w:tc>
          <w:tcPr>
            <w:tcW w:w="5245" w:type="dxa"/>
            <w:vAlign w:val="center"/>
          </w:tcPr>
          <w:p w14:paraId="7F63404B" w14:textId="77777777" w:rsidR="000D66C5" w:rsidRPr="00AE1407" w:rsidRDefault="000D66C5" w:rsidP="00DD6816">
            <w:pPr>
              <w:rPr>
                <w:b/>
                <w:noProof/>
              </w:rPr>
            </w:pPr>
            <w:r w:rsidRPr="00AE1407">
              <w:rPr>
                <w:noProof/>
              </w:rPr>
              <w:t>Пословно име или скраћени назив из одговарајућег регистра</w:t>
            </w:r>
          </w:p>
        </w:tc>
        <w:tc>
          <w:tcPr>
            <w:tcW w:w="10065" w:type="dxa"/>
            <w:gridSpan w:val="5"/>
          </w:tcPr>
          <w:p w14:paraId="1DA67F19" w14:textId="77777777" w:rsidR="000D66C5" w:rsidRPr="00AE1407" w:rsidRDefault="000D66C5" w:rsidP="00DD6816">
            <w:pPr>
              <w:rPr>
                <w:b/>
                <w:noProof/>
              </w:rPr>
            </w:pPr>
          </w:p>
        </w:tc>
      </w:tr>
      <w:tr w:rsidR="000D66C5" w:rsidRPr="00AE1407" w14:paraId="16B8D0E8" w14:textId="77777777" w:rsidTr="00DD6816">
        <w:tc>
          <w:tcPr>
            <w:tcW w:w="5245" w:type="dxa"/>
            <w:vAlign w:val="center"/>
          </w:tcPr>
          <w:p w14:paraId="5A07ECA1" w14:textId="77777777" w:rsidR="000D66C5" w:rsidRPr="00AE1407" w:rsidRDefault="000D66C5" w:rsidP="00DD6816">
            <w:pPr>
              <w:rPr>
                <w:b/>
                <w:noProof/>
              </w:rPr>
            </w:pPr>
            <w:r w:rsidRPr="00AE1407">
              <w:rPr>
                <w:noProof/>
              </w:rPr>
              <w:t>Адреса седишта</w:t>
            </w:r>
          </w:p>
        </w:tc>
        <w:tc>
          <w:tcPr>
            <w:tcW w:w="10065" w:type="dxa"/>
            <w:gridSpan w:val="5"/>
          </w:tcPr>
          <w:p w14:paraId="7D0DD532" w14:textId="77777777" w:rsidR="000D66C5" w:rsidRPr="00AE1407" w:rsidRDefault="000D66C5" w:rsidP="00DD6816">
            <w:pPr>
              <w:rPr>
                <w:b/>
                <w:noProof/>
              </w:rPr>
            </w:pPr>
          </w:p>
        </w:tc>
      </w:tr>
      <w:tr w:rsidR="000D66C5" w:rsidRPr="00AE1407" w14:paraId="45575616" w14:textId="77777777" w:rsidTr="00DD6816">
        <w:tc>
          <w:tcPr>
            <w:tcW w:w="5245" w:type="dxa"/>
            <w:vAlign w:val="center"/>
          </w:tcPr>
          <w:p w14:paraId="4B3323C8" w14:textId="77777777" w:rsidR="000D66C5" w:rsidRPr="00AE1407" w:rsidRDefault="000D66C5" w:rsidP="00DD681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3F07EC9" w14:textId="77777777" w:rsidR="000D66C5" w:rsidRPr="00AE1407" w:rsidRDefault="000D66C5" w:rsidP="00DD6816">
            <w:pPr>
              <w:rPr>
                <w:b/>
                <w:noProof/>
              </w:rPr>
            </w:pPr>
          </w:p>
        </w:tc>
        <w:tc>
          <w:tcPr>
            <w:tcW w:w="3508" w:type="dxa"/>
            <w:gridSpan w:val="2"/>
            <w:vAlign w:val="center"/>
          </w:tcPr>
          <w:p w14:paraId="3C3C914D" w14:textId="77777777" w:rsidR="000D66C5" w:rsidRPr="00AE1407" w:rsidRDefault="000D66C5" w:rsidP="00DD6816">
            <w:pPr>
              <w:jc w:val="right"/>
              <w:rPr>
                <w:b/>
                <w:noProof/>
              </w:rPr>
            </w:pPr>
            <w:r w:rsidRPr="00AE1407">
              <w:rPr>
                <w:noProof/>
              </w:rPr>
              <w:t xml:space="preserve">Матични број </w:t>
            </w:r>
          </w:p>
        </w:tc>
        <w:tc>
          <w:tcPr>
            <w:tcW w:w="3155" w:type="dxa"/>
          </w:tcPr>
          <w:p w14:paraId="7A9F1E38" w14:textId="77777777" w:rsidR="000D66C5" w:rsidRPr="00AE1407" w:rsidRDefault="000D66C5" w:rsidP="00DD6816">
            <w:pPr>
              <w:jc w:val="right"/>
              <w:rPr>
                <w:b/>
                <w:noProof/>
              </w:rPr>
            </w:pPr>
          </w:p>
        </w:tc>
      </w:tr>
      <w:tr w:rsidR="000D66C5" w:rsidRPr="00AE1407" w14:paraId="7537DF92" w14:textId="77777777" w:rsidTr="00DD6816">
        <w:tc>
          <w:tcPr>
            <w:tcW w:w="5245" w:type="dxa"/>
            <w:vAlign w:val="center"/>
          </w:tcPr>
          <w:p w14:paraId="428E5AB1" w14:textId="77777777" w:rsidR="000D66C5" w:rsidRPr="00AE1407" w:rsidRDefault="000D66C5" w:rsidP="00DD6816">
            <w:pPr>
              <w:rPr>
                <w:b/>
                <w:noProof/>
              </w:rPr>
            </w:pPr>
            <w:r w:rsidRPr="00AE1407">
              <w:rPr>
                <w:noProof/>
              </w:rPr>
              <w:t>Телефон/факс</w:t>
            </w:r>
          </w:p>
        </w:tc>
        <w:tc>
          <w:tcPr>
            <w:tcW w:w="3402" w:type="dxa"/>
            <w:gridSpan w:val="2"/>
          </w:tcPr>
          <w:p w14:paraId="6A3A03D4" w14:textId="77777777" w:rsidR="000D66C5" w:rsidRPr="00AE1407" w:rsidRDefault="000D66C5" w:rsidP="00DD6816">
            <w:pPr>
              <w:rPr>
                <w:b/>
                <w:noProof/>
              </w:rPr>
            </w:pPr>
          </w:p>
        </w:tc>
        <w:tc>
          <w:tcPr>
            <w:tcW w:w="3508" w:type="dxa"/>
            <w:gridSpan w:val="2"/>
            <w:vAlign w:val="center"/>
          </w:tcPr>
          <w:p w14:paraId="4EB1B973" w14:textId="77777777" w:rsidR="000D66C5" w:rsidRPr="00AE1407" w:rsidRDefault="000D66C5" w:rsidP="00DD6816">
            <w:pPr>
              <w:jc w:val="right"/>
              <w:rPr>
                <w:b/>
                <w:noProof/>
              </w:rPr>
            </w:pPr>
            <w:r w:rsidRPr="00AE1407">
              <w:rPr>
                <w:noProof/>
              </w:rPr>
              <w:t>Порески идентификациони број</w:t>
            </w:r>
          </w:p>
        </w:tc>
        <w:tc>
          <w:tcPr>
            <w:tcW w:w="3155" w:type="dxa"/>
          </w:tcPr>
          <w:p w14:paraId="13245E07" w14:textId="77777777" w:rsidR="000D66C5" w:rsidRPr="00AE1407" w:rsidRDefault="000D66C5" w:rsidP="00DD6816">
            <w:pPr>
              <w:jc w:val="right"/>
              <w:rPr>
                <w:b/>
                <w:noProof/>
              </w:rPr>
            </w:pPr>
          </w:p>
        </w:tc>
      </w:tr>
      <w:tr w:rsidR="000D66C5" w:rsidRPr="00AE1407" w14:paraId="27598393" w14:textId="77777777" w:rsidTr="00DD6816">
        <w:tc>
          <w:tcPr>
            <w:tcW w:w="5245" w:type="dxa"/>
            <w:vAlign w:val="center"/>
          </w:tcPr>
          <w:p w14:paraId="7B88EA9B" w14:textId="77777777" w:rsidR="000D66C5" w:rsidRPr="00AE1407" w:rsidRDefault="000D66C5" w:rsidP="00DD6816">
            <w:pPr>
              <w:rPr>
                <w:b/>
                <w:noProof/>
              </w:rPr>
            </w:pPr>
            <w:r>
              <w:rPr>
                <w:noProof/>
              </w:rPr>
              <w:t>Е-мејл</w:t>
            </w:r>
          </w:p>
        </w:tc>
        <w:tc>
          <w:tcPr>
            <w:tcW w:w="3402" w:type="dxa"/>
            <w:gridSpan w:val="2"/>
          </w:tcPr>
          <w:p w14:paraId="4E9D4534" w14:textId="77777777" w:rsidR="000D66C5" w:rsidRPr="00AE1407" w:rsidRDefault="000D66C5" w:rsidP="00DD6816">
            <w:pPr>
              <w:rPr>
                <w:b/>
                <w:noProof/>
              </w:rPr>
            </w:pPr>
          </w:p>
        </w:tc>
        <w:tc>
          <w:tcPr>
            <w:tcW w:w="3508" w:type="dxa"/>
            <w:gridSpan w:val="2"/>
            <w:vAlign w:val="center"/>
          </w:tcPr>
          <w:p w14:paraId="0274B057" w14:textId="77777777" w:rsidR="000D66C5" w:rsidRPr="00AE1407" w:rsidRDefault="000D66C5" w:rsidP="00DD6816">
            <w:pPr>
              <w:jc w:val="right"/>
              <w:rPr>
                <w:noProof/>
              </w:rPr>
            </w:pPr>
            <w:r w:rsidRPr="00AE1407">
              <w:rPr>
                <w:noProof/>
              </w:rPr>
              <w:t>Регистарски број</w:t>
            </w:r>
          </w:p>
        </w:tc>
        <w:tc>
          <w:tcPr>
            <w:tcW w:w="3155" w:type="dxa"/>
          </w:tcPr>
          <w:p w14:paraId="519DA1EB" w14:textId="77777777" w:rsidR="000D66C5" w:rsidRPr="00AE1407" w:rsidRDefault="000D66C5" w:rsidP="00DD6816">
            <w:pPr>
              <w:jc w:val="right"/>
              <w:rPr>
                <w:b/>
                <w:noProof/>
              </w:rPr>
            </w:pPr>
          </w:p>
        </w:tc>
      </w:tr>
      <w:tr w:rsidR="000D66C5" w:rsidRPr="00AE1407" w14:paraId="38916E91" w14:textId="77777777" w:rsidTr="00DD6816">
        <w:tc>
          <w:tcPr>
            <w:tcW w:w="5245" w:type="dxa"/>
            <w:vAlign w:val="center"/>
          </w:tcPr>
          <w:p w14:paraId="301968A8" w14:textId="77777777" w:rsidR="000D66C5" w:rsidRPr="00AE1407" w:rsidRDefault="000D66C5" w:rsidP="00DD6816">
            <w:pPr>
              <w:rPr>
                <w:noProof/>
              </w:rPr>
            </w:pPr>
            <w:r w:rsidRPr="00380975">
              <w:rPr>
                <w:noProof/>
              </w:rPr>
              <w:t>Овлашћено лице, које ће потписати Уговор</w:t>
            </w:r>
          </w:p>
        </w:tc>
        <w:tc>
          <w:tcPr>
            <w:tcW w:w="3402" w:type="dxa"/>
            <w:gridSpan w:val="2"/>
          </w:tcPr>
          <w:p w14:paraId="59D0CF18" w14:textId="77777777" w:rsidR="000D66C5" w:rsidRPr="00AE1407" w:rsidRDefault="000D66C5" w:rsidP="00DD6816">
            <w:pPr>
              <w:rPr>
                <w:b/>
                <w:noProof/>
              </w:rPr>
            </w:pPr>
          </w:p>
        </w:tc>
        <w:tc>
          <w:tcPr>
            <w:tcW w:w="3508" w:type="dxa"/>
            <w:gridSpan w:val="2"/>
            <w:vAlign w:val="center"/>
          </w:tcPr>
          <w:p w14:paraId="3AA5B24C" w14:textId="77777777" w:rsidR="000D66C5" w:rsidRPr="00AE1407" w:rsidRDefault="000D66C5" w:rsidP="00DD6816">
            <w:pPr>
              <w:jc w:val="right"/>
              <w:rPr>
                <w:noProof/>
              </w:rPr>
            </w:pPr>
            <w:r w:rsidRPr="00AE1407">
              <w:rPr>
                <w:noProof/>
              </w:rPr>
              <w:t>Шифра делатности</w:t>
            </w:r>
          </w:p>
        </w:tc>
        <w:tc>
          <w:tcPr>
            <w:tcW w:w="3155" w:type="dxa"/>
          </w:tcPr>
          <w:p w14:paraId="01B5DAA4" w14:textId="77777777" w:rsidR="000D66C5" w:rsidRPr="00AE1407" w:rsidRDefault="000D66C5" w:rsidP="00DD6816">
            <w:pPr>
              <w:jc w:val="right"/>
              <w:rPr>
                <w:b/>
                <w:noProof/>
              </w:rPr>
            </w:pPr>
          </w:p>
        </w:tc>
      </w:tr>
      <w:tr w:rsidR="000D66C5" w:rsidRPr="00AE1407" w14:paraId="430DC62F" w14:textId="77777777" w:rsidTr="00DD6816">
        <w:trPr>
          <w:trHeight w:val="345"/>
        </w:trPr>
        <w:tc>
          <w:tcPr>
            <w:tcW w:w="5245" w:type="dxa"/>
            <w:vMerge w:val="restart"/>
            <w:vAlign w:val="center"/>
          </w:tcPr>
          <w:p w14:paraId="3E4B71DE" w14:textId="77777777" w:rsidR="000D66C5" w:rsidRPr="00853CE5" w:rsidRDefault="000D66C5" w:rsidP="00DD6816">
            <w:pPr>
              <w:rPr>
                <w:b/>
                <w:noProof/>
              </w:rPr>
            </w:pPr>
            <w:r w:rsidRPr="00853CE5">
              <w:rPr>
                <w:b/>
                <w:noProof/>
              </w:rPr>
              <w:br w:type="page"/>
            </w:r>
            <w:r w:rsidRPr="00853CE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F5C1D2C" w14:textId="77777777" w:rsidR="000D66C5" w:rsidRPr="00AE1407" w:rsidRDefault="000D66C5" w:rsidP="00DD6816">
            <w:pPr>
              <w:rPr>
                <w:b/>
                <w:noProof/>
              </w:rPr>
            </w:pPr>
          </w:p>
        </w:tc>
        <w:tc>
          <w:tcPr>
            <w:tcW w:w="3508" w:type="dxa"/>
            <w:gridSpan w:val="2"/>
            <w:vAlign w:val="center"/>
          </w:tcPr>
          <w:p w14:paraId="3BD824C9" w14:textId="77777777" w:rsidR="000D66C5" w:rsidRPr="00223DF2" w:rsidRDefault="000D66C5" w:rsidP="00DD6816">
            <w:pPr>
              <w:jc w:val="right"/>
              <w:rPr>
                <w:noProof/>
                <w:lang w:val="sr-Cyrl-CS"/>
              </w:rPr>
            </w:pPr>
            <w:r>
              <w:rPr>
                <w:noProof/>
                <w:lang w:val="sr-Cyrl-RS"/>
              </w:rPr>
              <w:t>Величина обвезника</w:t>
            </w:r>
          </w:p>
        </w:tc>
        <w:tc>
          <w:tcPr>
            <w:tcW w:w="3155" w:type="dxa"/>
            <w:vAlign w:val="center"/>
          </w:tcPr>
          <w:p w14:paraId="6E07F9F9" w14:textId="77777777" w:rsidR="000D66C5" w:rsidRPr="00AE1407" w:rsidRDefault="000D66C5" w:rsidP="00DD6816">
            <w:pPr>
              <w:rPr>
                <w:b/>
                <w:noProof/>
              </w:rPr>
            </w:pPr>
          </w:p>
        </w:tc>
      </w:tr>
      <w:tr w:rsidR="000D66C5" w:rsidRPr="00AE1407" w14:paraId="4E605B1A" w14:textId="77777777" w:rsidTr="00DD6816">
        <w:trPr>
          <w:trHeight w:val="344"/>
        </w:trPr>
        <w:tc>
          <w:tcPr>
            <w:tcW w:w="5245" w:type="dxa"/>
            <w:vMerge/>
          </w:tcPr>
          <w:p w14:paraId="0278D52A" w14:textId="77777777" w:rsidR="000D66C5" w:rsidRPr="00853CE5" w:rsidRDefault="000D66C5" w:rsidP="00DD6816">
            <w:pPr>
              <w:rPr>
                <w:b/>
                <w:noProof/>
              </w:rPr>
            </w:pPr>
          </w:p>
        </w:tc>
        <w:tc>
          <w:tcPr>
            <w:tcW w:w="3402" w:type="dxa"/>
            <w:gridSpan w:val="2"/>
            <w:vMerge/>
          </w:tcPr>
          <w:p w14:paraId="709668CC" w14:textId="77777777" w:rsidR="000D66C5" w:rsidRPr="00AE1407" w:rsidRDefault="000D66C5" w:rsidP="00DD6816">
            <w:pPr>
              <w:rPr>
                <w:b/>
                <w:noProof/>
              </w:rPr>
            </w:pPr>
          </w:p>
        </w:tc>
        <w:tc>
          <w:tcPr>
            <w:tcW w:w="3508" w:type="dxa"/>
            <w:gridSpan w:val="2"/>
            <w:vAlign w:val="center"/>
          </w:tcPr>
          <w:p w14:paraId="553F5152" w14:textId="77777777" w:rsidR="000D66C5" w:rsidRPr="00AE1407" w:rsidRDefault="000D66C5" w:rsidP="00DD6816">
            <w:pPr>
              <w:jc w:val="right"/>
              <w:rPr>
                <w:noProof/>
              </w:rPr>
            </w:pPr>
            <w:r w:rsidRPr="00AE1407">
              <w:rPr>
                <w:noProof/>
              </w:rPr>
              <w:t>Жиро рачун и назив банке</w:t>
            </w:r>
          </w:p>
        </w:tc>
        <w:tc>
          <w:tcPr>
            <w:tcW w:w="3155" w:type="dxa"/>
          </w:tcPr>
          <w:p w14:paraId="791FA741" w14:textId="77777777" w:rsidR="000D66C5" w:rsidRPr="00AE1407" w:rsidRDefault="000D66C5" w:rsidP="00DD6816">
            <w:pPr>
              <w:jc w:val="right"/>
              <w:rPr>
                <w:b/>
                <w:noProof/>
              </w:rPr>
            </w:pPr>
          </w:p>
        </w:tc>
      </w:tr>
      <w:tr w:rsidR="000D66C5" w:rsidRPr="00AE1407" w14:paraId="018273FC" w14:textId="77777777" w:rsidTr="00DD6816">
        <w:tc>
          <w:tcPr>
            <w:tcW w:w="15310" w:type="dxa"/>
            <w:gridSpan w:val="6"/>
          </w:tcPr>
          <w:p w14:paraId="6193E343" w14:textId="77777777" w:rsidR="000D66C5" w:rsidRPr="00853CE5" w:rsidRDefault="000D66C5" w:rsidP="00DD6816">
            <w:pPr>
              <w:jc w:val="center"/>
              <w:rPr>
                <w:b/>
                <w:noProof/>
              </w:rPr>
            </w:pPr>
            <w:r w:rsidRPr="00853CE5">
              <w:rPr>
                <w:b/>
                <w:noProof/>
              </w:rPr>
              <w:t>Остали подаци које наручилац сматра релевантним за закључење уговора</w:t>
            </w:r>
          </w:p>
        </w:tc>
      </w:tr>
      <w:tr w:rsidR="000D66C5" w:rsidRPr="00AE1407" w14:paraId="2EDFF494" w14:textId="77777777" w:rsidTr="00DD6816">
        <w:tc>
          <w:tcPr>
            <w:tcW w:w="5245" w:type="dxa"/>
            <w:vMerge w:val="restart"/>
            <w:vAlign w:val="center"/>
          </w:tcPr>
          <w:p w14:paraId="04A83A94" w14:textId="77777777" w:rsidR="000D66C5" w:rsidRPr="00853CE5" w:rsidRDefault="000D66C5" w:rsidP="00DD6816">
            <w:pPr>
              <w:rPr>
                <w:noProof/>
              </w:rPr>
            </w:pPr>
            <w:r w:rsidRPr="00853CE5">
              <w:rPr>
                <w:noProof/>
              </w:rPr>
              <w:t>Начин подношења понуде (заокружити)</w:t>
            </w:r>
          </w:p>
        </w:tc>
        <w:tc>
          <w:tcPr>
            <w:tcW w:w="426" w:type="dxa"/>
          </w:tcPr>
          <w:p w14:paraId="44DC03CD" w14:textId="77777777" w:rsidR="000D66C5" w:rsidRPr="00AE1407" w:rsidRDefault="000D66C5" w:rsidP="00DD6816">
            <w:pPr>
              <w:rPr>
                <w:noProof/>
              </w:rPr>
            </w:pPr>
            <w:r w:rsidRPr="00AE1407">
              <w:rPr>
                <w:noProof/>
              </w:rPr>
              <w:t>а</w:t>
            </w:r>
          </w:p>
        </w:tc>
        <w:tc>
          <w:tcPr>
            <w:tcW w:w="9639" w:type="dxa"/>
            <w:gridSpan w:val="4"/>
          </w:tcPr>
          <w:p w14:paraId="478AB21E" w14:textId="77777777" w:rsidR="000D66C5" w:rsidRPr="00AE1407" w:rsidRDefault="000D66C5" w:rsidP="00DD6816">
            <w:pPr>
              <w:rPr>
                <w:noProof/>
              </w:rPr>
            </w:pPr>
            <w:r w:rsidRPr="00AE1407">
              <w:rPr>
                <w:noProof/>
              </w:rPr>
              <w:t>Самостална понуда</w:t>
            </w:r>
          </w:p>
        </w:tc>
      </w:tr>
      <w:tr w:rsidR="000D66C5" w:rsidRPr="00AE1407" w14:paraId="0FB19543" w14:textId="77777777" w:rsidTr="00DD6816">
        <w:tc>
          <w:tcPr>
            <w:tcW w:w="5245" w:type="dxa"/>
            <w:vMerge/>
          </w:tcPr>
          <w:p w14:paraId="60B696C6" w14:textId="77777777" w:rsidR="000D66C5" w:rsidRPr="00853CE5" w:rsidRDefault="000D66C5" w:rsidP="00DD6816">
            <w:pPr>
              <w:rPr>
                <w:b/>
                <w:noProof/>
              </w:rPr>
            </w:pPr>
          </w:p>
        </w:tc>
        <w:tc>
          <w:tcPr>
            <w:tcW w:w="426" w:type="dxa"/>
          </w:tcPr>
          <w:p w14:paraId="57C30EEF" w14:textId="77777777" w:rsidR="000D66C5" w:rsidRPr="00AE1407" w:rsidRDefault="000D66C5" w:rsidP="00DD6816">
            <w:pPr>
              <w:rPr>
                <w:noProof/>
              </w:rPr>
            </w:pPr>
            <w:r w:rsidRPr="00AE1407">
              <w:rPr>
                <w:noProof/>
              </w:rPr>
              <w:t>б</w:t>
            </w:r>
          </w:p>
        </w:tc>
        <w:tc>
          <w:tcPr>
            <w:tcW w:w="9639" w:type="dxa"/>
            <w:gridSpan w:val="4"/>
          </w:tcPr>
          <w:p w14:paraId="7120BAF7" w14:textId="77777777" w:rsidR="000D66C5" w:rsidRPr="00AE1407" w:rsidRDefault="000D66C5" w:rsidP="00DD6816">
            <w:pPr>
              <w:rPr>
                <w:noProof/>
              </w:rPr>
            </w:pPr>
            <w:r w:rsidRPr="00AE1407">
              <w:rPr>
                <w:noProof/>
              </w:rPr>
              <w:t>Заједничка понуда</w:t>
            </w:r>
          </w:p>
        </w:tc>
      </w:tr>
      <w:tr w:rsidR="000D66C5" w:rsidRPr="00AE1407" w14:paraId="455B4D93" w14:textId="77777777" w:rsidTr="00DD6816">
        <w:tc>
          <w:tcPr>
            <w:tcW w:w="5245" w:type="dxa"/>
            <w:vMerge/>
          </w:tcPr>
          <w:p w14:paraId="2AB7E4A9" w14:textId="77777777" w:rsidR="000D66C5" w:rsidRPr="00853CE5" w:rsidRDefault="000D66C5" w:rsidP="00DD6816">
            <w:pPr>
              <w:rPr>
                <w:b/>
                <w:noProof/>
              </w:rPr>
            </w:pPr>
          </w:p>
        </w:tc>
        <w:tc>
          <w:tcPr>
            <w:tcW w:w="426" w:type="dxa"/>
          </w:tcPr>
          <w:p w14:paraId="6BCBFF82" w14:textId="77777777" w:rsidR="000D66C5" w:rsidRPr="00AE1407" w:rsidRDefault="000D66C5" w:rsidP="00DD6816">
            <w:pPr>
              <w:rPr>
                <w:noProof/>
              </w:rPr>
            </w:pPr>
            <w:r w:rsidRPr="00AE1407">
              <w:rPr>
                <w:noProof/>
              </w:rPr>
              <w:t>в</w:t>
            </w:r>
          </w:p>
        </w:tc>
        <w:tc>
          <w:tcPr>
            <w:tcW w:w="9639" w:type="dxa"/>
            <w:gridSpan w:val="4"/>
          </w:tcPr>
          <w:p w14:paraId="0C160F72" w14:textId="77777777" w:rsidR="000D66C5" w:rsidRPr="00AE1407" w:rsidRDefault="000D66C5" w:rsidP="00DD6816">
            <w:pPr>
              <w:rPr>
                <w:noProof/>
              </w:rPr>
            </w:pPr>
            <w:r w:rsidRPr="00AE1407">
              <w:rPr>
                <w:noProof/>
              </w:rPr>
              <w:t>Понуда са подизвођачем</w:t>
            </w:r>
          </w:p>
        </w:tc>
      </w:tr>
      <w:tr w:rsidR="000D66C5" w:rsidRPr="009E1C54" w14:paraId="0F0576E9" w14:textId="77777777" w:rsidTr="00DD6816">
        <w:trPr>
          <w:trHeight w:val="293"/>
        </w:trPr>
        <w:tc>
          <w:tcPr>
            <w:tcW w:w="5245" w:type="dxa"/>
          </w:tcPr>
          <w:p w14:paraId="5ABBCCFA" w14:textId="77777777" w:rsidR="000D66C5" w:rsidRPr="00853CE5" w:rsidRDefault="000D66C5" w:rsidP="00DD6816">
            <w:pPr>
              <w:rPr>
                <w:noProof/>
              </w:rPr>
            </w:pPr>
            <w:r w:rsidRPr="00853CE5">
              <w:t>Начин, рок и услови плаћања</w:t>
            </w:r>
          </w:p>
        </w:tc>
        <w:tc>
          <w:tcPr>
            <w:tcW w:w="10065" w:type="dxa"/>
            <w:gridSpan w:val="5"/>
          </w:tcPr>
          <w:p w14:paraId="71B38515" w14:textId="77777777" w:rsidR="000D66C5" w:rsidRPr="009E1C54" w:rsidRDefault="000D66C5" w:rsidP="00DD6816">
            <w:pPr>
              <w:rPr>
                <w:b/>
                <w:noProof/>
                <w:highlight w:val="yellow"/>
              </w:rPr>
            </w:pPr>
          </w:p>
        </w:tc>
      </w:tr>
      <w:tr w:rsidR="000D66C5" w:rsidRPr="009E1C54" w14:paraId="56FA45F6" w14:textId="77777777" w:rsidTr="00DD6816">
        <w:trPr>
          <w:trHeight w:val="283"/>
        </w:trPr>
        <w:tc>
          <w:tcPr>
            <w:tcW w:w="5245" w:type="dxa"/>
          </w:tcPr>
          <w:p w14:paraId="5FAF7AEB" w14:textId="77777777" w:rsidR="000D66C5" w:rsidRPr="00853CE5" w:rsidRDefault="000D66C5" w:rsidP="00DD6816">
            <w:pPr>
              <w:rPr>
                <w:noProof/>
                <w:lang w:val="sr-Cyrl-RS"/>
              </w:rPr>
            </w:pPr>
            <w:r w:rsidRPr="00853CE5">
              <w:rPr>
                <w:noProof/>
                <w:lang w:val="sr-Cyrl-RS"/>
              </w:rPr>
              <w:t>Рок испоруке</w:t>
            </w:r>
          </w:p>
        </w:tc>
        <w:tc>
          <w:tcPr>
            <w:tcW w:w="10065" w:type="dxa"/>
            <w:gridSpan w:val="5"/>
          </w:tcPr>
          <w:p w14:paraId="6A0B8500" w14:textId="77777777" w:rsidR="000D66C5" w:rsidRPr="009E1C54" w:rsidRDefault="000D66C5" w:rsidP="00DD6816">
            <w:pPr>
              <w:rPr>
                <w:b/>
                <w:noProof/>
                <w:highlight w:val="yellow"/>
              </w:rPr>
            </w:pPr>
          </w:p>
        </w:tc>
      </w:tr>
      <w:tr w:rsidR="000D66C5" w:rsidRPr="009E1C54" w14:paraId="07A67334" w14:textId="77777777" w:rsidTr="00DD6816">
        <w:trPr>
          <w:trHeight w:val="283"/>
        </w:trPr>
        <w:tc>
          <w:tcPr>
            <w:tcW w:w="5245" w:type="dxa"/>
          </w:tcPr>
          <w:p w14:paraId="5A5ADCF6" w14:textId="39B7045D" w:rsidR="000D66C5" w:rsidRPr="009E1C54" w:rsidRDefault="000D66C5" w:rsidP="00DD6816">
            <w:pPr>
              <w:rPr>
                <w:highlight w:val="yellow"/>
              </w:rPr>
            </w:pPr>
          </w:p>
        </w:tc>
        <w:tc>
          <w:tcPr>
            <w:tcW w:w="10065" w:type="dxa"/>
            <w:gridSpan w:val="5"/>
          </w:tcPr>
          <w:p w14:paraId="6ADBA71A" w14:textId="77777777" w:rsidR="000D66C5" w:rsidRPr="009E1C54" w:rsidRDefault="000D66C5" w:rsidP="00DD6816">
            <w:pPr>
              <w:rPr>
                <w:b/>
                <w:noProof/>
                <w:highlight w:val="yellow"/>
              </w:rPr>
            </w:pPr>
          </w:p>
        </w:tc>
      </w:tr>
      <w:tr w:rsidR="000D66C5" w:rsidRPr="009E1C54" w14:paraId="0E1A9F29" w14:textId="77777777" w:rsidTr="00DD6816">
        <w:trPr>
          <w:trHeight w:val="283"/>
        </w:trPr>
        <w:tc>
          <w:tcPr>
            <w:tcW w:w="5245" w:type="dxa"/>
          </w:tcPr>
          <w:p w14:paraId="179E54CE" w14:textId="3D2F2B1E" w:rsidR="000D66C5" w:rsidRPr="009E1C54" w:rsidRDefault="000D66C5" w:rsidP="00DD6816">
            <w:pPr>
              <w:rPr>
                <w:noProof/>
                <w:highlight w:val="yellow"/>
                <w:lang w:val="sr-Cyrl-RS"/>
              </w:rPr>
            </w:pPr>
          </w:p>
        </w:tc>
        <w:tc>
          <w:tcPr>
            <w:tcW w:w="10065" w:type="dxa"/>
            <w:gridSpan w:val="5"/>
          </w:tcPr>
          <w:p w14:paraId="30281E2E" w14:textId="77777777" w:rsidR="000D66C5" w:rsidRPr="009E1C54" w:rsidRDefault="000D66C5" w:rsidP="00DD6816">
            <w:pPr>
              <w:rPr>
                <w:b/>
                <w:noProof/>
                <w:highlight w:val="yellow"/>
              </w:rPr>
            </w:pPr>
          </w:p>
        </w:tc>
      </w:tr>
    </w:tbl>
    <w:p w14:paraId="44F10647" w14:textId="77777777" w:rsidR="000D66C5" w:rsidRDefault="000D66C5" w:rsidP="000D66C5">
      <w:pPr>
        <w:rPr>
          <w:noProof/>
          <w:lang w:val="sr-Cyrl-RS"/>
        </w:rPr>
      </w:pPr>
    </w:p>
    <w:p w14:paraId="59BA7A92" w14:textId="77777777" w:rsidR="00E01F21" w:rsidRDefault="00E01F21" w:rsidP="000D66C5">
      <w:pPr>
        <w:rPr>
          <w:noProof/>
          <w:lang w:val="sr-Cyrl-RS"/>
        </w:rPr>
      </w:pPr>
    </w:p>
    <w:p w14:paraId="61FD1172" w14:textId="77777777" w:rsidR="00E01F21" w:rsidRDefault="00E01F21" w:rsidP="000D66C5">
      <w:pPr>
        <w:rPr>
          <w:noProof/>
          <w:lang w:val="sr-Cyrl-RS"/>
        </w:rPr>
      </w:pPr>
    </w:p>
    <w:p w14:paraId="44933D85" w14:textId="77777777" w:rsidR="00E01F21" w:rsidRDefault="00E01F21" w:rsidP="000D66C5">
      <w:pPr>
        <w:rPr>
          <w:noProof/>
          <w:lang w:val="sr-Cyrl-RS"/>
        </w:rPr>
      </w:pPr>
    </w:p>
    <w:p w14:paraId="5FAC01DD" w14:textId="77777777" w:rsidR="00E01F21" w:rsidRDefault="00E01F21" w:rsidP="000D66C5">
      <w:pPr>
        <w:rPr>
          <w:noProof/>
          <w:lang w:val="sr-Cyrl-RS"/>
        </w:rPr>
      </w:pPr>
    </w:p>
    <w:p w14:paraId="64D0605D" w14:textId="77777777" w:rsidR="00E01F21" w:rsidRDefault="00E01F21" w:rsidP="000D66C5">
      <w:pPr>
        <w:rPr>
          <w:noProof/>
          <w:lang w:val="sr-Cyrl-RS"/>
        </w:rPr>
      </w:pPr>
    </w:p>
    <w:p w14:paraId="290DAAE6" w14:textId="77777777" w:rsidR="00E01F21" w:rsidRDefault="00E01F21" w:rsidP="000D66C5">
      <w:pPr>
        <w:rPr>
          <w:noProof/>
          <w:lang w:val="sr-Cyrl-RS"/>
        </w:rPr>
      </w:pPr>
    </w:p>
    <w:p w14:paraId="0C620E9A" w14:textId="77777777" w:rsidR="00E01F21" w:rsidRDefault="00E01F21" w:rsidP="000D66C5">
      <w:pPr>
        <w:rPr>
          <w:noProof/>
          <w:lang w:val="sr-Cyrl-RS"/>
        </w:rPr>
      </w:pPr>
    </w:p>
    <w:p w14:paraId="28D6E3A4" w14:textId="77777777" w:rsidR="00E01F21" w:rsidRDefault="00E01F21" w:rsidP="000D66C5">
      <w:pPr>
        <w:rPr>
          <w:noProof/>
          <w:lang w:val="sr-Cyrl-RS"/>
        </w:rPr>
      </w:pPr>
    </w:p>
    <w:p w14:paraId="6D8A9EE4" w14:textId="77777777" w:rsidR="000D66C5" w:rsidRPr="00FE6BAD" w:rsidRDefault="000D66C5" w:rsidP="000D66C5">
      <w:pPr>
        <w:rPr>
          <w:noProof/>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85"/>
      </w:tblGrid>
      <w:tr w:rsidR="000D66C5" w14:paraId="768A906C" w14:textId="77777777" w:rsidTr="00DD6816">
        <w:trPr>
          <w:trHeight w:val="262"/>
        </w:trPr>
        <w:tc>
          <w:tcPr>
            <w:tcW w:w="1260" w:type="dxa"/>
            <w:tcBorders>
              <w:top w:val="single" w:sz="8" w:space="0" w:color="auto"/>
              <w:left w:val="single" w:sz="8" w:space="0" w:color="auto"/>
              <w:bottom w:val="single" w:sz="8" w:space="0" w:color="auto"/>
              <w:right w:val="single" w:sz="8" w:space="0" w:color="auto"/>
            </w:tcBorders>
            <w:vAlign w:val="center"/>
            <w:hideMark/>
          </w:tcPr>
          <w:p w14:paraId="79FE8D81" w14:textId="77777777" w:rsidR="000D66C5" w:rsidRDefault="000D66C5" w:rsidP="00DD6816">
            <w:pPr>
              <w:autoSpaceDE w:val="0"/>
              <w:autoSpaceDN w:val="0"/>
              <w:adjustRightInd w:val="0"/>
              <w:jc w:val="center"/>
              <w:rPr>
                <w:noProof/>
                <w:lang w:val="en-US"/>
              </w:rPr>
            </w:pPr>
            <w:r>
              <w:rPr>
                <w:noProof/>
                <w:sz w:val="22"/>
                <w:szCs w:val="22"/>
              </w:rPr>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358797A8" w14:textId="77777777" w:rsidR="000D66C5" w:rsidRDefault="000D66C5" w:rsidP="00DD6816">
            <w:pPr>
              <w:autoSpaceDE w:val="0"/>
              <w:autoSpaceDN w:val="0"/>
              <w:adjustRightInd w:val="0"/>
              <w:jc w:val="center"/>
              <w:rPr>
                <w:noProof/>
                <w:lang w:val="en-US"/>
              </w:rPr>
            </w:pPr>
            <w:r>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2DD1E35F" w14:textId="77777777" w:rsidR="000D66C5" w:rsidRDefault="000D66C5" w:rsidP="00DD6816">
            <w:pPr>
              <w:autoSpaceDE w:val="0"/>
              <w:autoSpaceDN w:val="0"/>
              <w:adjustRightInd w:val="0"/>
              <w:jc w:val="center"/>
              <w:rPr>
                <w:noProof/>
                <w:lang w:val="en-US"/>
              </w:rPr>
            </w:pPr>
            <w:r>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680C7718" w14:textId="77777777" w:rsidR="000D66C5" w:rsidRDefault="000D66C5" w:rsidP="00DD6816">
            <w:pPr>
              <w:autoSpaceDE w:val="0"/>
              <w:autoSpaceDN w:val="0"/>
              <w:adjustRightInd w:val="0"/>
              <w:jc w:val="center"/>
              <w:rPr>
                <w:noProof/>
                <w:lang w:val="en-US"/>
              </w:rPr>
            </w:pPr>
            <w:r>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4141CDC7" w14:textId="77777777" w:rsidR="000D66C5" w:rsidRDefault="000D66C5" w:rsidP="00DD6816">
            <w:pPr>
              <w:autoSpaceDE w:val="0"/>
              <w:autoSpaceDN w:val="0"/>
              <w:adjustRightInd w:val="0"/>
              <w:jc w:val="center"/>
              <w:rPr>
                <w:noProof/>
                <w:lang w:val="en-US"/>
              </w:rPr>
            </w:pPr>
            <w:r>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4802104" w14:textId="77777777" w:rsidR="000D66C5" w:rsidRDefault="000D66C5" w:rsidP="00DD6816">
            <w:pPr>
              <w:pStyle w:val="BodyText"/>
              <w:jc w:val="center"/>
              <w:rPr>
                <w:noProof/>
                <w:szCs w:val="24"/>
              </w:rPr>
            </w:pPr>
            <w:r>
              <w:rPr>
                <w:noProof/>
                <w:sz w:val="22"/>
                <w:szCs w:val="22"/>
              </w:rPr>
              <w:t>Стопа</w:t>
            </w:r>
          </w:p>
          <w:p w14:paraId="127F4224" w14:textId="77777777" w:rsidR="000D66C5" w:rsidRDefault="000D66C5" w:rsidP="00DD6816">
            <w:pPr>
              <w:autoSpaceDE w:val="0"/>
              <w:autoSpaceDN w:val="0"/>
              <w:adjustRightInd w:val="0"/>
              <w:jc w:val="center"/>
              <w:rPr>
                <w:noProof/>
                <w:lang w:val="en-US"/>
              </w:rPr>
            </w:pPr>
            <w:r>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37190E95" w14:textId="77777777" w:rsidR="000D66C5" w:rsidRDefault="000D66C5" w:rsidP="00DD6816">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5595F4BD" w14:textId="77777777" w:rsidR="008428B6" w:rsidRDefault="008428B6" w:rsidP="008428B6">
            <w:pPr>
              <w:autoSpaceDE w:val="0"/>
              <w:autoSpaceDN w:val="0"/>
              <w:adjustRightInd w:val="0"/>
              <w:jc w:val="center"/>
              <w:rPr>
                <w:noProof/>
                <w:lang w:val="sr-Cyrl-RS"/>
              </w:rPr>
            </w:pPr>
            <w:r>
              <w:rPr>
                <w:noProof/>
              </w:rPr>
              <w:t>Произвођач</w:t>
            </w:r>
            <w:r>
              <w:rPr>
                <w:noProof/>
                <w:lang w:val="sr-Cyrl-RS"/>
              </w:rPr>
              <w:t>/</w:t>
            </w:r>
          </w:p>
          <w:p w14:paraId="74DAE481" w14:textId="77777777" w:rsidR="008428B6" w:rsidRDefault="008428B6" w:rsidP="008428B6">
            <w:pPr>
              <w:autoSpaceDE w:val="0"/>
              <w:autoSpaceDN w:val="0"/>
              <w:adjustRightInd w:val="0"/>
              <w:jc w:val="center"/>
              <w:rPr>
                <w:noProof/>
                <w:lang w:val="sr-Cyrl-RS"/>
              </w:rPr>
            </w:pPr>
            <w:r>
              <w:rPr>
                <w:noProof/>
                <w:lang w:val="sr-Cyrl-RS"/>
              </w:rPr>
              <w:t>Земља порекла</w:t>
            </w:r>
          </w:p>
          <w:p w14:paraId="64950829" w14:textId="77777777" w:rsidR="000D66C5" w:rsidRDefault="000D66C5" w:rsidP="00DD6816">
            <w:pPr>
              <w:autoSpaceDE w:val="0"/>
              <w:autoSpaceDN w:val="0"/>
              <w:adjustRightInd w:val="0"/>
              <w:jc w:val="center"/>
              <w:rPr>
                <w:noProof/>
              </w:rPr>
            </w:pPr>
          </w:p>
        </w:tc>
        <w:tc>
          <w:tcPr>
            <w:tcW w:w="1985" w:type="dxa"/>
            <w:tcBorders>
              <w:top w:val="single" w:sz="8" w:space="0" w:color="auto"/>
              <w:left w:val="single" w:sz="8" w:space="0" w:color="auto"/>
              <w:bottom w:val="single" w:sz="8" w:space="0" w:color="auto"/>
              <w:right w:val="single" w:sz="8" w:space="0" w:color="auto"/>
            </w:tcBorders>
            <w:vAlign w:val="center"/>
            <w:hideMark/>
          </w:tcPr>
          <w:p w14:paraId="4466EDA1" w14:textId="77777777" w:rsidR="000D66C5" w:rsidRDefault="000D66C5" w:rsidP="00DD6816">
            <w:pPr>
              <w:autoSpaceDE w:val="0"/>
              <w:autoSpaceDN w:val="0"/>
              <w:adjustRightInd w:val="0"/>
              <w:jc w:val="center"/>
              <w:rPr>
                <w:noProof/>
              </w:rPr>
            </w:pPr>
            <w:r>
              <w:rPr>
                <w:noProof/>
              </w:rPr>
              <w:t>Напомена</w:t>
            </w:r>
          </w:p>
          <w:p w14:paraId="3BB70012" w14:textId="77777777" w:rsidR="000D66C5" w:rsidRDefault="000D66C5" w:rsidP="00DD6816">
            <w:pPr>
              <w:autoSpaceDE w:val="0"/>
              <w:autoSpaceDN w:val="0"/>
              <w:adjustRightInd w:val="0"/>
              <w:jc w:val="center"/>
              <w:rPr>
                <w:noProof/>
              </w:rPr>
            </w:pPr>
            <w:r>
              <w:rPr>
                <w:noProof/>
              </w:rPr>
              <w:t>(уколико их понуђач има за одређене ставке)</w:t>
            </w:r>
          </w:p>
        </w:tc>
      </w:tr>
      <w:tr w:rsidR="000D66C5" w14:paraId="7796303F" w14:textId="77777777" w:rsidTr="00DD6816">
        <w:trPr>
          <w:trHeight w:val="288"/>
        </w:trPr>
        <w:tc>
          <w:tcPr>
            <w:tcW w:w="1260" w:type="dxa"/>
            <w:tcBorders>
              <w:top w:val="single" w:sz="8" w:space="0" w:color="auto"/>
              <w:left w:val="single" w:sz="8" w:space="0" w:color="auto"/>
              <w:bottom w:val="single" w:sz="8" w:space="0" w:color="auto"/>
              <w:right w:val="single" w:sz="8" w:space="0" w:color="auto"/>
            </w:tcBorders>
            <w:hideMark/>
          </w:tcPr>
          <w:p w14:paraId="3CD36FED" w14:textId="77777777" w:rsidR="000D66C5" w:rsidRDefault="000D66C5" w:rsidP="00DD6816">
            <w:pPr>
              <w:autoSpaceDE w:val="0"/>
              <w:autoSpaceDN w:val="0"/>
              <w:adjustRightInd w:val="0"/>
              <w:jc w:val="center"/>
              <w:rPr>
                <w:noProof/>
              </w:rPr>
            </w:pPr>
            <w:r>
              <w:rPr>
                <w:noProof/>
              </w:rPr>
              <w:t>1</w:t>
            </w:r>
          </w:p>
        </w:tc>
        <w:tc>
          <w:tcPr>
            <w:tcW w:w="3006" w:type="dxa"/>
            <w:tcBorders>
              <w:top w:val="single" w:sz="8" w:space="0" w:color="auto"/>
              <w:left w:val="single" w:sz="8" w:space="0" w:color="auto"/>
              <w:bottom w:val="single" w:sz="8" w:space="0" w:color="auto"/>
              <w:right w:val="single" w:sz="8" w:space="0" w:color="auto"/>
            </w:tcBorders>
            <w:hideMark/>
          </w:tcPr>
          <w:p w14:paraId="1679B822" w14:textId="77777777" w:rsidR="000D66C5" w:rsidRDefault="000D66C5" w:rsidP="00DD6816">
            <w:pPr>
              <w:autoSpaceDE w:val="0"/>
              <w:autoSpaceDN w:val="0"/>
              <w:adjustRightInd w:val="0"/>
              <w:jc w:val="center"/>
              <w:rPr>
                <w:noProof/>
                <w:lang w:val="en-US"/>
              </w:rPr>
            </w:pPr>
            <w:r>
              <w:rPr>
                <w:noProof/>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5699AC71" w14:textId="77777777" w:rsidR="000D66C5" w:rsidRDefault="000D66C5" w:rsidP="00DD6816">
            <w:pPr>
              <w:autoSpaceDE w:val="0"/>
              <w:autoSpaceDN w:val="0"/>
              <w:adjustRightInd w:val="0"/>
              <w:jc w:val="center"/>
              <w:rPr>
                <w:noProof/>
                <w:lang w:val="en-US"/>
              </w:rPr>
            </w:pPr>
            <w:r>
              <w:rPr>
                <w:noProof/>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60795ED0" w14:textId="77777777" w:rsidR="000D66C5" w:rsidRDefault="000D66C5" w:rsidP="00DD6816">
            <w:pPr>
              <w:autoSpaceDE w:val="0"/>
              <w:autoSpaceDN w:val="0"/>
              <w:adjustRightInd w:val="0"/>
              <w:jc w:val="center"/>
              <w:rPr>
                <w:noProof/>
                <w:lang w:val="en-US"/>
              </w:rPr>
            </w:pPr>
            <w:r>
              <w:rPr>
                <w:noProof/>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2B3743C1" w14:textId="77777777" w:rsidR="000D66C5" w:rsidRDefault="000D66C5" w:rsidP="00DD6816">
            <w:pPr>
              <w:autoSpaceDE w:val="0"/>
              <w:autoSpaceDN w:val="0"/>
              <w:adjustRightInd w:val="0"/>
              <w:jc w:val="center"/>
              <w:rPr>
                <w:noProof/>
                <w:lang w:val="en-US"/>
              </w:rPr>
            </w:pPr>
            <w:r>
              <w:rPr>
                <w:noProof/>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022F1610" w14:textId="77777777" w:rsidR="000D66C5" w:rsidRDefault="000D66C5" w:rsidP="00DD6816">
            <w:pPr>
              <w:autoSpaceDE w:val="0"/>
              <w:autoSpaceDN w:val="0"/>
              <w:adjustRightInd w:val="0"/>
              <w:jc w:val="center"/>
              <w:rPr>
                <w:noProof/>
                <w:lang w:val="en-US"/>
              </w:rPr>
            </w:pPr>
            <w:r>
              <w:rPr>
                <w:noProof/>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636E1A35" w14:textId="77777777" w:rsidR="000D66C5" w:rsidRDefault="000D66C5" w:rsidP="00DD6816">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11F05E84" w14:textId="77777777" w:rsidR="000D66C5" w:rsidRDefault="000D66C5" w:rsidP="00DD6816">
            <w:pPr>
              <w:autoSpaceDE w:val="0"/>
              <w:autoSpaceDN w:val="0"/>
              <w:adjustRightInd w:val="0"/>
              <w:jc w:val="center"/>
              <w:rPr>
                <w:noProof/>
              </w:rPr>
            </w:pPr>
            <w:r>
              <w:rPr>
                <w:noProof/>
              </w:rPr>
              <w:t>8</w:t>
            </w:r>
          </w:p>
        </w:tc>
        <w:tc>
          <w:tcPr>
            <w:tcW w:w="1985" w:type="dxa"/>
            <w:tcBorders>
              <w:top w:val="single" w:sz="8" w:space="0" w:color="auto"/>
              <w:left w:val="single" w:sz="8" w:space="0" w:color="auto"/>
              <w:bottom w:val="single" w:sz="8" w:space="0" w:color="auto"/>
              <w:right w:val="single" w:sz="8" w:space="0" w:color="auto"/>
            </w:tcBorders>
            <w:hideMark/>
          </w:tcPr>
          <w:p w14:paraId="4D66B0B7" w14:textId="77777777" w:rsidR="000D66C5" w:rsidRDefault="000D66C5" w:rsidP="00DD6816">
            <w:pPr>
              <w:autoSpaceDE w:val="0"/>
              <w:autoSpaceDN w:val="0"/>
              <w:adjustRightInd w:val="0"/>
              <w:jc w:val="center"/>
              <w:rPr>
                <w:noProof/>
              </w:rPr>
            </w:pPr>
            <w:r>
              <w:rPr>
                <w:noProof/>
              </w:rPr>
              <w:t>9</w:t>
            </w:r>
          </w:p>
        </w:tc>
      </w:tr>
      <w:tr w:rsidR="000D66C5" w14:paraId="0E9D24C6"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hideMark/>
          </w:tcPr>
          <w:p w14:paraId="57C5E3EF" w14:textId="77777777" w:rsidR="000D66C5" w:rsidRDefault="000D66C5" w:rsidP="00DD6816">
            <w:pPr>
              <w:jc w:val="center"/>
              <w:rPr>
                <w:sz w:val="20"/>
                <w:szCs w:val="20"/>
              </w:rPr>
            </w:pPr>
            <w:r>
              <w:rPr>
                <w:sz w:val="20"/>
                <w:szCs w:val="20"/>
              </w:rPr>
              <w:t>1</w:t>
            </w:r>
          </w:p>
        </w:tc>
        <w:tc>
          <w:tcPr>
            <w:tcW w:w="3006" w:type="dxa"/>
            <w:tcBorders>
              <w:top w:val="single" w:sz="8" w:space="0" w:color="auto"/>
              <w:left w:val="single" w:sz="8" w:space="0" w:color="auto"/>
              <w:bottom w:val="single" w:sz="8" w:space="0" w:color="auto"/>
              <w:right w:val="single" w:sz="8" w:space="0" w:color="auto"/>
            </w:tcBorders>
            <w:vAlign w:val="bottom"/>
            <w:hideMark/>
          </w:tcPr>
          <w:p w14:paraId="5DC63C30" w14:textId="147B5B80" w:rsidR="000D66C5" w:rsidRPr="00E01F21" w:rsidRDefault="00E01F21" w:rsidP="00E01F21">
            <w:pPr>
              <w:pStyle w:val="Footer"/>
              <w:jc w:val="center"/>
              <w:rPr>
                <w:lang w:val="sr-Cyrl-RS"/>
              </w:rPr>
            </w:pPr>
            <w:r w:rsidRPr="004C2F6A">
              <w:rPr>
                <w:lang w:val="sr-Cyrl-RS"/>
              </w:rPr>
              <w:t>Кесе за инфективни материјал</w:t>
            </w:r>
            <w:r>
              <w:rPr>
                <w:lang w:val="sr-Cyrl-RS"/>
              </w:rPr>
              <w:t xml:space="preserve"> </w:t>
            </w:r>
          </w:p>
        </w:tc>
        <w:tc>
          <w:tcPr>
            <w:tcW w:w="1135" w:type="dxa"/>
            <w:tcBorders>
              <w:top w:val="single" w:sz="8" w:space="0" w:color="auto"/>
              <w:left w:val="single" w:sz="8" w:space="0" w:color="auto"/>
              <w:bottom w:val="single" w:sz="8" w:space="0" w:color="auto"/>
              <w:right w:val="single" w:sz="8" w:space="0" w:color="auto"/>
            </w:tcBorders>
            <w:vAlign w:val="bottom"/>
            <w:hideMark/>
          </w:tcPr>
          <w:p w14:paraId="18FFDAA7" w14:textId="379ADA4D" w:rsidR="000D66C5" w:rsidRDefault="000D66C5" w:rsidP="00DD6816">
            <w:pPr>
              <w:autoSpaceDE w:val="0"/>
              <w:autoSpaceDN w:val="0"/>
              <w:adjustRightInd w:val="0"/>
              <w:jc w:val="center"/>
              <w:rPr>
                <w:noProof/>
                <w:highlight w:val="yellow"/>
                <w:lang w:val="en-US"/>
              </w:rPr>
            </w:pPr>
          </w:p>
        </w:tc>
        <w:tc>
          <w:tcPr>
            <w:tcW w:w="1228" w:type="dxa"/>
            <w:tcBorders>
              <w:top w:val="single" w:sz="8" w:space="0" w:color="auto"/>
              <w:left w:val="single" w:sz="8" w:space="0" w:color="auto"/>
              <w:bottom w:val="single" w:sz="8" w:space="0" w:color="auto"/>
              <w:right w:val="single" w:sz="8" w:space="0" w:color="auto"/>
            </w:tcBorders>
            <w:vAlign w:val="bottom"/>
            <w:hideMark/>
          </w:tcPr>
          <w:p w14:paraId="2A73EAA6" w14:textId="49AA419E" w:rsidR="000D66C5" w:rsidRPr="00FE6BAD" w:rsidRDefault="000D66C5" w:rsidP="00DD6816">
            <w:pPr>
              <w:autoSpaceDE w:val="0"/>
              <w:autoSpaceDN w:val="0"/>
              <w:adjustRightInd w:val="0"/>
              <w:jc w:val="center"/>
              <w:rPr>
                <w:noProof/>
                <w:lang w:val="sr-Cyrl-RS"/>
              </w:rPr>
            </w:pPr>
          </w:p>
        </w:tc>
        <w:tc>
          <w:tcPr>
            <w:tcW w:w="2411" w:type="dxa"/>
            <w:tcBorders>
              <w:top w:val="single" w:sz="8" w:space="0" w:color="auto"/>
              <w:left w:val="single" w:sz="8" w:space="0" w:color="auto"/>
              <w:bottom w:val="single" w:sz="8" w:space="0" w:color="auto"/>
              <w:right w:val="single" w:sz="8" w:space="0" w:color="auto"/>
            </w:tcBorders>
          </w:tcPr>
          <w:p w14:paraId="3BFD9BB3" w14:textId="77777777" w:rsidR="000D66C5" w:rsidRDefault="000D66C5"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0B4B011D" w14:textId="77777777" w:rsidR="000D66C5" w:rsidRDefault="000D66C5"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57767C44"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78A2886"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A418522" w14:textId="77777777" w:rsidR="000D66C5" w:rsidRDefault="000D66C5" w:rsidP="00DD6816">
            <w:pPr>
              <w:autoSpaceDE w:val="0"/>
              <w:autoSpaceDN w:val="0"/>
              <w:adjustRightInd w:val="0"/>
              <w:jc w:val="right"/>
              <w:rPr>
                <w:noProof/>
                <w:lang w:val="en-US"/>
              </w:rPr>
            </w:pPr>
          </w:p>
        </w:tc>
      </w:tr>
      <w:tr w:rsidR="00E01F21" w14:paraId="6719F041"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64859C50" w14:textId="276113C0" w:rsidR="00E01F21" w:rsidRPr="00E01F21" w:rsidRDefault="00E01F21" w:rsidP="00DD6816">
            <w:pPr>
              <w:jc w:val="center"/>
              <w:rPr>
                <w:sz w:val="20"/>
                <w:szCs w:val="20"/>
                <w:lang w:val="sr-Cyrl-RS"/>
              </w:rPr>
            </w:pPr>
            <w:r>
              <w:rPr>
                <w:sz w:val="20"/>
                <w:szCs w:val="20"/>
                <w:lang w:val="sr-Cyrl-RS"/>
              </w:rPr>
              <w:t>1.1</w:t>
            </w:r>
          </w:p>
        </w:tc>
        <w:tc>
          <w:tcPr>
            <w:tcW w:w="3006" w:type="dxa"/>
            <w:tcBorders>
              <w:top w:val="single" w:sz="8" w:space="0" w:color="auto"/>
              <w:left w:val="single" w:sz="8" w:space="0" w:color="auto"/>
              <w:bottom w:val="single" w:sz="8" w:space="0" w:color="auto"/>
              <w:right w:val="single" w:sz="8" w:space="0" w:color="auto"/>
            </w:tcBorders>
            <w:vAlign w:val="bottom"/>
          </w:tcPr>
          <w:p w14:paraId="74CA8B4A" w14:textId="16A19A04" w:rsidR="00E01F21" w:rsidRPr="004C2F6A" w:rsidRDefault="00E01F21" w:rsidP="00E01F21">
            <w:pPr>
              <w:pStyle w:val="Footer"/>
              <w:jc w:val="center"/>
              <w:rPr>
                <w:lang w:val="sr-Cyrl-RS"/>
              </w:rPr>
            </w:pPr>
            <w:r>
              <w:rPr>
                <w:lang w:val="sr-Cyrl-RS"/>
              </w:rPr>
              <w:t>Жуте кесе</w:t>
            </w:r>
          </w:p>
        </w:tc>
        <w:tc>
          <w:tcPr>
            <w:tcW w:w="1135" w:type="dxa"/>
            <w:tcBorders>
              <w:top w:val="single" w:sz="8" w:space="0" w:color="auto"/>
              <w:left w:val="single" w:sz="8" w:space="0" w:color="auto"/>
              <w:bottom w:val="single" w:sz="8" w:space="0" w:color="auto"/>
              <w:right w:val="single" w:sz="8" w:space="0" w:color="auto"/>
            </w:tcBorders>
            <w:vAlign w:val="bottom"/>
          </w:tcPr>
          <w:p w14:paraId="194E9B1C" w14:textId="4AB59A15" w:rsidR="00E01F21" w:rsidRDefault="00E01F21" w:rsidP="00DD6816">
            <w:pPr>
              <w:autoSpaceDE w:val="0"/>
              <w:autoSpaceDN w:val="0"/>
              <w:adjustRightInd w:val="0"/>
              <w:jc w:val="center"/>
            </w:pPr>
            <w:r>
              <w:t>ком</w:t>
            </w:r>
          </w:p>
        </w:tc>
        <w:tc>
          <w:tcPr>
            <w:tcW w:w="1228" w:type="dxa"/>
            <w:tcBorders>
              <w:top w:val="single" w:sz="8" w:space="0" w:color="auto"/>
              <w:left w:val="single" w:sz="8" w:space="0" w:color="auto"/>
              <w:bottom w:val="single" w:sz="8" w:space="0" w:color="auto"/>
              <w:right w:val="single" w:sz="8" w:space="0" w:color="auto"/>
            </w:tcBorders>
            <w:vAlign w:val="bottom"/>
          </w:tcPr>
          <w:p w14:paraId="77A132FF" w14:textId="4AFA8933" w:rsidR="00E01F21" w:rsidRDefault="00E01F21" w:rsidP="00DD6816">
            <w:pPr>
              <w:autoSpaceDE w:val="0"/>
              <w:autoSpaceDN w:val="0"/>
              <w:adjustRightInd w:val="0"/>
              <w:jc w:val="center"/>
              <w:rPr>
                <w:noProof/>
                <w:lang w:val="sr-Cyrl-RS"/>
              </w:rPr>
            </w:pPr>
            <w:r>
              <w:rPr>
                <w:noProof/>
                <w:lang w:val="sr-Cyrl-RS"/>
              </w:rPr>
              <w:t>120.000</w:t>
            </w:r>
          </w:p>
        </w:tc>
        <w:tc>
          <w:tcPr>
            <w:tcW w:w="2411" w:type="dxa"/>
            <w:tcBorders>
              <w:top w:val="single" w:sz="8" w:space="0" w:color="auto"/>
              <w:left w:val="single" w:sz="8" w:space="0" w:color="auto"/>
              <w:bottom w:val="single" w:sz="8" w:space="0" w:color="auto"/>
              <w:right w:val="single" w:sz="8" w:space="0" w:color="auto"/>
            </w:tcBorders>
          </w:tcPr>
          <w:p w14:paraId="7E2E58D1" w14:textId="77777777" w:rsidR="00E01F21" w:rsidRDefault="00E01F21"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5312579D" w14:textId="77777777" w:rsidR="00E01F21" w:rsidRDefault="00E01F21"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01B80E76"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D0F71FA"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49444A3" w14:textId="77777777" w:rsidR="00E01F21" w:rsidRDefault="00E01F21" w:rsidP="00DD6816">
            <w:pPr>
              <w:autoSpaceDE w:val="0"/>
              <w:autoSpaceDN w:val="0"/>
              <w:adjustRightInd w:val="0"/>
              <w:jc w:val="right"/>
              <w:rPr>
                <w:noProof/>
                <w:lang w:val="en-US"/>
              </w:rPr>
            </w:pPr>
          </w:p>
        </w:tc>
      </w:tr>
      <w:tr w:rsidR="00E01F21" w14:paraId="0369916C"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5DED662B" w14:textId="1517199C" w:rsidR="00E01F21" w:rsidRPr="00E01F21" w:rsidRDefault="00E01F21" w:rsidP="00DD6816">
            <w:pPr>
              <w:jc w:val="center"/>
              <w:rPr>
                <w:sz w:val="20"/>
                <w:szCs w:val="20"/>
                <w:lang w:val="sr-Cyrl-RS"/>
              </w:rPr>
            </w:pPr>
            <w:r>
              <w:rPr>
                <w:sz w:val="20"/>
                <w:szCs w:val="20"/>
                <w:lang w:val="sr-Cyrl-RS"/>
              </w:rPr>
              <w:t>1.2</w:t>
            </w:r>
          </w:p>
        </w:tc>
        <w:tc>
          <w:tcPr>
            <w:tcW w:w="3006" w:type="dxa"/>
            <w:tcBorders>
              <w:top w:val="single" w:sz="8" w:space="0" w:color="auto"/>
              <w:left w:val="single" w:sz="8" w:space="0" w:color="auto"/>
              <w:bottom w:val="single" w:sz="8" w:space="0" w:color="auto"/>
              <w:right w:val="single" w:sz="8" w:space="0" w:color="auto"/>
            </w:tcBorders>
            <w:vAlign w:val="bottom"/>
          </w:tcPr>
          <w:p w14:paraId="777570E9" w14:textId="1C2BC76A" w:rsidR="00E01F21" w:rsidRPr="004C2F6A" w:rsidRDefault="00E01F21" w:rsidP="00E01F21">
            <w:pPr>
              <w:pStyle w:val="Footer"/>
              <w:jc w:val="center"/>
              <w:rPr>
                <w:lang w:val="sr-Cyrl-RS"/>
              </w:rPr>
            </w:pPr>
            <w:r>
              <w:rPr>
                <w:lang w:val="sr-Cyrl-RS"/>
              </w:rPr>
              <w:t>Црне кесе</w:t>
            </w:r>
          </w:p>
        </w:tc>
        <w:tc>
          <w:tcPr>
            <w:tcW w:w="1135" w:type="dxa"/>
            <w:tcBorders>
              <w:top w:val="single" w:sz="8" w:space="0" w:color="auto"/>
              <w:left w:val="single" w:sz="8" w:space="0" w:color="auto"/>
              <w:bottom w:val="single" w:sz="8" w:space="0" w:color="auto"/>
              <w:right w:val="single" w:sz="8" w:space="0" w:color="auto"/>
            </w:tcBorders>
            <w:vAlign w:val="bottom"/>
          </w:tcPr>
          <w:p w14:paraId="6F798D0F" w14:textId="33E4F6DD" w:rsidR="00E01F21" w:rsidRDefault="00E01F21" w:rsidP="00DD6816">
            <w:pPr>
              <w:autoSpaceDE w:val="0"/>
              <w:autoSpaceDN w:val="0"/>
              <w:adjustRightInd w:val="0"/>
              <w:jc w:val="center"/>
            </w:pPr>
            <w:r>
              <w:t>ком</w:t>
            </w:r>
          </w:p>
        </w:tc>
        <w:tc>
          <w:tcPr>
            <w:tcW w:w="1228" w:type="dxa"/>
            <w:tcBorders>
              <w:top w:val="single" w:sz="8" w:space="0" w:color="auto"/>
              <w:left w:val="single" w:sz="8" w:space="0" w:color="auto"/>
              <w:bottom w:val="single" w:sz="8" w:space="0" w:color="auto"/>
              <w:right w:val="single" w:sz="8" w:space="0" w:color="auto"/>
            </w:tcBorders>
            <w:vAlign w:val="bottom"/>
          </w:tcPr>
          <w:p w14:paraId="25256060" w14:textId="11A39565" w:rsidR="00E01F21" w:rsidRDefault="00E01F21" w:rsidP="00DD6816">
            <w:pPr>
              <w:autoSpaceDE w:val="0"/>
              <w:autoSpaceDN w:val="0"/>
              <w:adjustRightInd w:val="0"/>
              <w:jc w:val="center"/>
              <w:rPr>
                <w:noProof/>
                <w:lang w:val="sr-Cyrl-RS"/>
              </w:rPr>
            </w:pPr>
            <w:r>
              <w:rPr>
                <w:noProof/>
                <w:lang w:val="sr-Cyrl-RS"/>
              </w:rPr>
              <w:t>40.000</w:t>
            </w:r>
          </w:p>
        </w:tc>
        <w:tc>
          <w:tcPr>
            <w:tcW w:w="2411" w:type="dxa"/>
            <w:tcBorders>
              <w:top w:val="single" w:sz="8" w:space="0" w:color="auto"/>
              <w:left w:val="single" w:sz="8" w:space="0" w:color="auto"/>
              <w:bottom w:val="single" w:sz="8" w:space="0" w:color="auto"/>
              <w:right w:val="single" w:sz="8" w:space="0" w:color="auto"/>
            </w:tcBorders>
          </w:tcPr>
          <w:p w14:paraId="25EF1A51" w14:textId="77777777" w:rsidR="00E01F21" w:rsidRDefault="00E01F21"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60D16E4A" w14:textId="77777777" w:rsidR="00E01F21" w:rsidRDefault="00E01F21"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5D80F70E"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792BCB0"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35D754C" w14:textId="77777777" w:rsidR="00E01F21" w:rsidRDefault="00E01F21" w:rsidP="00DD6816">
            <w:pPr>
              <w:autoSpaceDE w:val="0"/>
              <w:autoSpaceDN w:val="0"/>
              <w:adjustRightInd w:val="0"/>
              <w:jc w:val="right"/>
              <w:rPr>
                <w:noProof/>
                <w:lang w:val="en-US"/>
              </w:rPr>
            </w:pPr>
          </w:p>
        </w:tc>
      </w:tr>
      <w:tr w:rsidR="00E01F21" w14:paraId="3E9933CF"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12BC1001" w14:textId="631F23DE" w:rsidR="00E01F21" w:rsidRPr="00E01F21" w:rsidRDefault="00E01F21" w:rsidP="00DD6816">
            <w:pPr>
              <w:jc w:val="center"/>
              <w:rPr>
                <w:sz w:val="20"/>
                <w:szCs w:val="20"/>
                <w:lang w:val="sr-Cyrl-RS"/>
              </w:rPr>
            </w:pPr>
            <w:r>
              <w:rPr>
                <w:sz w:val="20"/>
                <w:szCs w:val="20"/>
                <w:lang w:val="sr-Cyrl-RS"/>
              </w:rPr>
              <w:t>1.3</w:t>
            </w:r>
          </w:p>
        </w:tc>
        <w:tc>
          <w:tcPr>
            <w:tcW w:w="3006" w:type="dxa"/>
            <w:tcBorders>
              <w:top w:val="single" w:sz="8" w:space="0" w:color="auto"/>
              <w:left w:val="single" w:sz="8" w:space="0" w:color="auto"/>
              <w:bottom w:val="single" w:sz="8" w:space="0" w:color="auto"/>
              <w:right w:val="single" w:sz="8" w:space="0" w:color="auto"/>
            </w:tcBorders>
            <w:vAlign w:val="bottom"/>
          </w:tcPr>
          <w:p w14:paraId="53BEBFA4" w14:textId="3B92CD4C" w:rsidR="00E01F21" w:rsidRPr="004C2F6A" w:rsidRDefault="00E01F21" w:rsidP="00E01F21">
            <w:pPr>
              <w:pStyle w:val="Footer"/>
              <w:jc w:val="center"/>
              <w:rPr>
                <w:lang w:val="sr-Cyrl-RS"/>
              </w:rPr>
            </w:pPr>
            <w:r>
              <w:rPr>
                <w:lang w:val="sr-Cyrl-RS"/>
              </w:rPr>
              <w:t>Браон кесе</w:t>
            </w:r>
          </w:p>
        </w:tc>
        <w:tc>
          <w:tcPr>
            <w:tcW w:w="1135" w:type="dxa"/>
            <w:tcBorders>
              <w:top w:val="single" w:sz="8" w:space="0" w:color="auto"/>
              <w:left w:val="single" w:sz="8" w:space="0" w:color="auto"/>
              <w:bottom w:val="single" w:sz="8" w:space="0" w:color="auto"/>
              <w:right w:val="single" w:sz="8" w:space="0" w:color="auto"/>
            </w:tcBorders>
            <w:vAlign w:val="bottom"/>
          </w:tcPr>
          <w:p w14:paraId="57CAE924" w14:textId="71DF50F4" w:rsidR="00E01F21" w:rsidRDefault="00E01F21" w:rsidP="00DD6816">
            <w:pPr>
              <w:autoSpaceDE w:val="0"/>
              <w:autoSpaceDN w:val="0"/>
              <w:adjustRightInd w:val="0"/>
              <w:jc w:val="center"/>
            </w:pPr>
            <w:r>
              <w:t>ком</w:t>
            </w:r>
          </w:p>
        </w:tc>
        <w:tc>
          <w:tcPr>
            <w:tcW w:w="1228" w:type="dxa"/>
            <w:tcBorders>
              <w:top w:val="single" w:sz="8" w:space="0" w:color="auto"/>
              <w:left w:val="single" w:sz="8" w:space="0" w:color="auto"/>
              <w:bottom w:val="single" w:sz="8" w:space="0" w:color="auto"/>
              <w:right w:val="single" w:sz="8" w:space="0" w:color="auto"/>
            </w:tcBorders>
            <w:vAlign w:val="bottom"/>
          </w:tcPr>
          <w:p w14:paraId="1E5EFFDE" w14:textId="273A260C" w:rsidR="00E01F21" w:rsidRDefault="00E01F21" w:rsidP="00DD6816">
            <w:pPr>
              <w:autoSpaceDE w:val="0"/>
              <w:autoSpaceDN w:val="0"/>
              <w:adjustRightInd w:val="0"/>
              <w:jc w:val="center"/>
              <w:rPr>
                <w:noProof/>
                <w:lang w:val="sr-Cyrl-RS"/>
              </w:rPr>
            </w:pPr>
            <w:r>
              <w:rPr>
                <w:noProof/>
                <w:lang w:val="sr-Cyrl-RS"/>
              </w:rPr>
              <w:t>8.000</w:t>
            </w:r>
          </w:p>
        </w:tc>
        <w:tc>
          <w:tcPr>
            <w:tcW w:w="2411" w:type="dxa"/>
            <w:tcBorders>
              <w:top w:val="single" w:sz="8" w:space="0" w:color="auto"/>
              <w:left w:val="single" w:sz="8" w:space="0" w:color="auto"/>
              <w:bottom w:val="single" w:sz="8" w:space="0" w:color="auto"/>
              <w:right w:val="single" w:sz="8" w:space="0" w:color="auto"/>
            </w:tcBorders>
          </w:tcPr>
          <w:p w14:paraId="3D8AAFCE" w14:textId="77777777" w:rsidR="00E01F21" w:rsidRDefault="00E01F21"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0C87489B" w14:textId="77777777" w:rsidR="00E01F21" w:rsidRDefault="00E01F21"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3CF922D3"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CB9BB30"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C4F05AB" w14:textId="77777777" w:rsidR="00E01F21" w:rsidRDefault="00E01F21" w:rsidP="00DD6816">
            <w:pPr>
              <w:autoSpaceDE w:val="0"/>
              <w:autoSpaceDN w:val="0"/>
              <w:adjustRightInd w:val="0"/>
              <w:jc w:val="right"/>
              <w:rPr>
                <w:noProof/>
                <w:lang w:val="en-US"/>
              </w:rPr>
            </w:pPr>
          </w:p>
        </w:tc>
      </w:tr>
      <w:tr w:rsidR="00E01F21" w14:paraId="4C4A5356"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4660DA8A" w14:textId="18E77AC4" w:rsidR="00E01F21" w:rsidRPr="00E01F21" w:rsidRDefault="00E01F21" w:rsidP="00DD6816">
            <w:pPr>
              <w:jc w:val="center"/>
              <w:rPr>
                <w:sz w:val="20"/>
                <w:szCs w:val="20"/>
                <w:lang w:val="sr-Cyrl-RS"/>
              </w:rPr>
            </w:pPr>
            <w:r>
              <w:rPr>
                <w:sz w:val="20"/>
                <w:szCs w:val="20"/>
                <w:lang w:val="sr-Cyrl-RS"/>
              </w:rPr>
              <w:t>1.4</w:t>
            </w:r>
          </w:p>
        </w:tc>
        <w:tc>
          <w:tcPr>
            <w:tcW w:w="3006" w:type="dxa"/>
            <w:tcBorders>
              <w:top w:val="single" w:sz="8" w:space="0" w:color="auto"/>
              <w:left w:val="single" w:sz="8" w:space="0" w:color="auto"/>
              <w:bottom w:val="single" w:sz="8" w:space="0" w:color="auto"/>
              <w:right w:val="single" w:sz="8" w:space="0" w:color="auto"/>
            </w:tcBorders>
            <w:vAlign w:val="bottom"/>
          </w:tcPr>
          <w:p w14:paraId="0CACBF5F" w14:textId="6C70ABC5" w:rsidR="00E01F21" w:rsidRPr="004C2F6A" w:rsidRDefault="00E01F21" w:rsidP="00E01F21">
            <w:pPr>
              <w:pStyle w:val="Footer"/>
              <w:jc w:val="center"/>
              <w:rPr>
                <w:lang w:val="sr-Cyrl-RS"/>
              </w:rPr>
            </w:pPr>
            <w:r>
              <w:rPr>
                <w:lang w:val="sr-Cyrl-RS"/>
              </w:rPr>
              <w:t>Љубичасте кесе</w:t>
            </w:r>
          </w:p>
        </w:tc>
        <w:tc>
          <w:tcPr>
            <w:tcW w:w="1135" w:type="dxa"/>
            <w:tcBorders>
              <w:top w:val="single" w:sz="8" w:space="0" w:color="auto"/>
              <w:left w:val="single" w:sz="8" w:space="0" w:color="auto"/>
              <w:bottom w:val="single" w:sz="8" w:space="0" w:color="auto"/>
              <w:right w:val="single" w:sz="8" w:space="0" w:color="auto"/>
            </w:tcBorders>
            <w:vAlign w:val="bottom"/>
          </w:tcPr>
          <w:p w14:paraId="5A364DD1" w14:textId="1F318439" w:rsidR="00E01F21" w:rsidRDefault="00E01F21" w:rsidP="00DD6816">
            <w:pPr>
              <w:autoSpaceDE w:val="0"/>
              <w:autoSpaceDN w:val="0"/>
              <w:adjustRightInd w:val="0"/>
              <w:jc w:val="center"/>
            </w:pPr>
            <w:r>
              <w:t>ком</w:t>
            </w:r>
          </w:p>
        </w:tc>
        <w:tc>
          <w:tcPr>
            <w:tcW w:w="1228" w:type="dxa"/>
            <w:tcBorders>
              <w:top w:val="single" w:sz="8" w:space="0" w:color="auto"/>
              <w:left w:val="single" w:sz="8" w:space="0" w:color="auto"/>
              <w:bottom w:val="single" w:sz="8" w:space="0" w:color="auto"/>
              <w:right w:val="single" w:sz="8" w:space="0" w:color="auto"/>
            </w:tcBorders>
            <w:vAlign w:val="bottom"/>
          </w:tcPr>
          <w:p w14:paraId="70542E81" w14:textId="00E4E8A5" w:rsidR="00E01F21" w:rsidRDefault="00E01F21" w:rsidP="00DD6816">
            <w:pPr>
              <w:autoSpaceDE w:val="0"/>
              <w:autoSpaceDN w:val="0"/>
              <w:adjustRightInd w:val="0"/>
              <w:jc w:val="center"/>
              <w:rPr>
                <w:noProof/>
                <w:lang w:val="sr-Cyrl-RS"/>
              </w:rPr>
            </w:pPr>
            <w:r>
              <w:rPr>
                <w:noProof/>
                <w:lang w:val="sr-Cyrl-RS"/>
              </w:rPr>
              <w:t>3.000</w:t>
            </w:r>
          </w:p>
        </w:tc>
        <w:tc>
          <w:tcPr>
            <w:tcW w:w="2411" w:type="dxa"/>
            <w:tcBorders>
              <w:top w:val="single" w:sz="8" w:space="0" w:color="auto"/>
              <w:left w:val="single" w:sz="8" w:space="0" w:color="auto"/>
              <w:bottom w:val="single" w:sz="8" w:space="0" w:color="auto"/>
              <w:right w:val="single" w:sz="8" w:space="0" w:color="auto"/>
            </w:tcBorders>
          </w:tcPr>
          <w:p w14:paraId="6888F40F" w14:textId="77777777" w:rsidR="00E01F21" w:rsidRDefault="00E01F21"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6907E48C" w14:textId="77777777" w:rsidR="00E01F21" w:rsidRDefault="00E01F21"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6ED7CDC9"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7FE8CAE" w14:textId="77777777" w:rsidR="00E01F21" w:rsidRDefault="00E01F21"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B67E85F" w14:textId="77777777" w:rsidR="00E01F21" w:rsidRDefault="00E01F21" w:rsidP="00DD6816">
            <w:pPr>
              <w:autoSpaceDE w:val="0"/>
              <w:autoSpaceDN w:val="0"/>
              <w:adjustRightInd w:val="0"/>
              <w:jc w:val="right"/>
              <w:rPr>
                <w:noProof/>
                <w:lang w:val="en-US"/>
              </w:rPr>
            </w:pPr>
          </w:p>
        </w:tc>
      </w:tr>
      <w:tr w:rsidR="000D66C5" w14:paraId="684B50E3"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3D9874FB" w14:textId="77777777" w:rsidR="000D66C5" w:rsidRDefault="000D66C5" w:rsidP="00DD6816">
            <w:pPr>
              <w:autoSpaceDE w:val="0"/>
              <w:autoSpaceDN w:val="0"/>
              <w:adjustRightInd w:val="0"/>
              <w:jc w:val="center"/>
              <w:rPr>
                <w:b/>
                <w:bCs/>
                <w:noProof/>
              </w:rPr>
            </w:pPr>
            <w:r>
              <w:rPr>
                <w:b/>
                <w:bCs/>
                <w:noProof/>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1CCC8BBD"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6E19A13B" w14:textId="77777777" w:rsidR="000D66C5" w:rsidRDefault="000D66C5" w:rsidP="00DD6816">
            <w:pPr>
              <w:autoSpaceDE w:val="0"/>
              <w:autoSpaceDN w:val="0"/>
              <w:adjustRightInd w:val="0"/>
              <w:jc w:val="right"/>
              <w:rPr>
                <w:b/>
                <w:bCs/>
                <w:noProof/>
                <w:lang w:val="en-US"/>
              </w:rPr>
            </w:pPr>
          </w:p>
        </w:tc>
      </w:tr>
      <w:tr w:rsidR="000D66C5" w14:paraId="7AA43C86"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2C6B096E" w14:textId="77777777" w:rsidR="000D66C5" w:rsidRDefault="000D66C5" w:rsidP="00DD6816">
            <w:pPr>
              <w:autoSpaceDE w:val="0"/>
              <w:autoSpaceDN w:val="0"/>
              <w:adjustRightInd w:val="0"/>
              <w:jc w:val="center"/>
              <w:rPr>
                <w:b/>
                <w:bCs/>
                <w:noProof/>
                <w:lang w:val="en-US"/>
              </w:rPr>
            </w:pPr>
            <w:r>
              <w:rPr>
                <w:b/>
                <w:bCs/>
                <w:noProof/>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21558932" w14:textId="77777777" w:rsidR="000D66C5" w:rsidRDefault="000D66C5" w:rsidP="00DD6816">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697CFA89" w14:textId="77777777" w:rsidR="000D66C5" w:rsidRDefault="000D66C5" w:rsidP="00DD6816">
            <w:pPr>
              <w:autoSpaceDE w:val="0"/>
              <w:autoSpaceDN w:val="0"/>
              <w:adjustRightInd w:val="0"/>
              <w:jc w:val="right"/>
              <w:rPr>
                <w:b/>
                <w:bCs/>
                <w:noProof/>
                <w:lang w:val="en-US"/>
              </w:rPr>
            </w:pPr>
          </w:p>
        </w:tc>
      </w:tr>
      <w:tr w:rsidR="000D66C5" w14:paraId="35B0BBDC"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09B2C9F5" w14:textId="77777777" w:rsidR="000D66C5" w:rsidRDefault="000D66C5" w:rsidP="00DD6816">
            <w:pPr>
              <w:autoSpaceDE w:val="0"/>
              <w:autoSpaceDN w:val="0"/>
              <w:adjustRightInd w:val="0"/>
              <w:jc w:val="center"/>
              <w:rPr>
                <w:b/>
                <w:bCs/>
                <w:noProof/>
                <w:lang w:val="en-US"/>
              </w:rPr>
            </w:pPr>
            <w:r>
              <w:rPr>
                <w:b/>
                <w:bCs/>
                <w:noProof/>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2AFA776C"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579" w:type="dxa"/>
            <w:gridSpan w:val="3"/>
            <w:tcBorders>
              <w:top w:val="single" w:sz="8" w:space="0" w:color="auto"/>
              <w:left w:val="single" w:sz="8" w:space="0" w:color="auto"/>
              <w:bottom w:val="single" w:sz="8" w:space="0" w:color="auto"/>
              <w:right w:val="single" w:sz="8" w:space="0" w:color="auto"/>
            </w:tcBorders>
          </w:tcPr>
          <w:p w14:paraId="65C445A5" w14:textId="77777777" w:rsidR="000D66C5" w:rsidRDefault="000D66C5" w:rsidP="00DD6816">
            <w:pPr>
              <w:autoSpaceDE w:val="0"/>
              <w:autoSpaceDN w:val="0"/>
              <w:adjustRightInd w:val="0"/>
              <w:jc w:val="right"/>
              <w:rPr>
                <w:b/>
                <w:bCs/>
                <w:noProof/>
                <w:lang w:val="en-US"/>
              </w:rPr>
            </w:pPr>
          </w:p>
        </w:tc>
      </w:tr>
    </w:tbl>
    <w:p w14:paraId="5823B67F" w14:textId="77777777" w:rsidR="000D66C5" w:rsidRDefault="000D66C5" w:rsidP="000D66C5">
      <w:pPr>
        <w:pStyle w:val="BodyText"/>
        <w:ind w:left="6480"/>
        <w:rPr>
          <w:noProof/>
        </w:rPr>
      </w:pPr>
    </w:p>
    <w:p w14:paraId="6D1CFC3A" w14:textId="77777777" w:rsidR="000D66C5" w:rsidRDefault="000D66C5" w:rsidP="000D66C5">
      <w:pPr>
        <w:pStyle w:val="BodyText"/>
        <w:ind w:left="6480"/>
        <w:rPr>
          <w:noProof/>
        </w:rPr>
      </w:pPr>
      <w:r>
        <w:rPr>
          <w:noProof/>
        </w:rPr>
        <w:t xml:space="preserve">М.П.  </w:t>
      </w:r>
      <w:r>
        <w:rPr>
          <w:noProof/>
        </w:rPr>
        <w:tab/>
      </w:r>
      <w:r>
        <w:rPr>
          <w:noProof/>
        </w:rPr>
        <w:tab/>
      </w:r>
    </w:p>
    <w:p w14:paraId="0C0531F6" w14:textId="77777777" w:rsidR="000D66C5" w:rsidRDefault="000D66C5" w:rsidP="000D66C5">
      <w:pPr>
        <w:pStyle w:val="BodyText"/>
        <w:rPr>
          <w:noProof/>
        </w:rPr>
      </w:pPr>
    </w:p>
    <w:p w14:paraId="3E5A6BA1" w14:textId="77777777" w:rsidR="000D66C5" w:rsidRDefault="000D66C5" w:rsidP="000D66C5">
      <w:pPr>
        <w:pStyle w:val="BodyText"/>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Потпис:_________________________________</w:t>
      </w:r>
    </w:p>
    <w:p w14:paraId="4EFD7A84" w14:textId="77777777" w:rsidR="000D66C5" w:rsidRDefault="000D66C5" w:rsidP="00FE6BAD">
      <w:pPr>
        <w:rPr>
          <w:b/>
          <w:bCs/>
          <w:noProof/>
          <w:lang w:val="sr-Cyrl-RS"/>
        </w:rPr>
      </w:pPr>
    </w:p>
    <w:p w14:paraId="0A3FC721" w14:textId="77777777" w:rsidR="0036233D" w:rsidRDefault="0036233D" w:rsidP="00FE6BAD">
      <w:pPr>
        <w:rPr>
          <w:b/>
          <w:bCs/>
          <w:noProof/>
          <w:lang w:val="sr-Cyrl-RS"/>
        </w:rPr>
      </w:pPr>
    </w:p>
    <w:p w14:paraId="4BC6E3F3" w14:textId="77777777" w:rsidR="0036233D" w:rsidRDefault="0036233D" w:rsidP="00FE6BAD">
      <w:pPr>
        <w:rPr>
          <w:b/>
          <w:bCs/>
          <w:noProof/>
          <w:lang w:val="sr-Cyrl-RS"/>
        </w:rPr>
      </w:pPr>
    </w:p>
    <w:p w14:paraId="2823CC80" w14:textId="77777777" w:rsidR="0036233D" w:rsidRDefault="0036233D" w:rsidP="00FE6BAD">
      <w:pPr>
        <w:rPr>
          <w:b/>
          <w:bCs/>
          <w:noProof/>
          <w:lang w:val="sr-Cyrl-RS"/>
        </w:rPr>
      </w:pPr>
    </w:p>
    <w:p w14:paraId="00692192" w14:textId="77777777" w:rsidR="0036233D" w:rsidRDefault="0036233D" w:rsidP="00FE6BAD">
      <w:pPr>
        <w:rPr>
          <w:b/>
          <w:bCs/>
          <w:noProof/>
          <w:lang w:val="sr-Cyrl-RS"/>
        </w:rPr>
      </w:pPr>
    </w:p>
    <w:p w14:paraId="5C399410" w14:textId="77777777" w:rsidR="0036233D" w:rsidRDefault="0036233D" w:rsidP="00FE6BAD">
      <w:pPr>
        <w:rPr>
          <w:b/>
          <w:bCs/>
          <w:noProof/>
          <w:lang w:val="sr-Cyrl-RS"/>
        </w:rPr>
      </w:pPr>
    </w:p>
    <w:p w14:paraId="27F2023B" w14:textId="77777777" w:rsidR="0036233D" w:rsidRDefault="0036233D" w:rsidP="00FE6BAD">
      <w:pPr>
        <w:rPr>
          <w:b/>
          <w:bCs/>
          <w:noProof/>
          <w:lang w:val="sr-Cyrl-RS"/>
        </w:rPr>
      </w:pPr>
    </w:p>
    <w:p w14:paraId="0A4C6030" w14:textId="77777777" w:rsidR="0036233D" w:rsidRDefault="0036233D" w:rsidP="00FE6BAD">
      <w:pPr>
        <w:rPr>
          <w:b/>
          <w:bCs/>
          <w:noProof/>
          <w:lang w:val="sr-Cyrl-RS"/>
        </w:rPr>
      </w:pPr>
    </w:p>
    <w:p w14:paraId="5957FEA8" w14:textId="77777777" w:rsidR="0036233D" w:rsidRDefault="0036233D" w:rsidP="00FE6BAD">
      <w:pPr>
        <w:rPr>
          <w:b/>
          <w:bCs/>
          <w:noProof/>
          <w:lang w:val="sr-Cyrl-RS"/>
        </w:rPr>
      </w:pPr>
    </w:p>
    <w:p w14:paraId="065F2232" w14:textId="77777777" w:rsidR="00E33AEB" w:rsidRDefault="00E33AEB" w:rsidP="00FE6BAD">
      <w:pPr>
        <w:rPr>
          <w:b/>
          <w:bCs/>
          <w:noProof/>
          <w:lang w:val="sr-Cyrl-RS"/>
        </w:rPr>
      </w:pPr>
    </w:p>
    <w:p w14:paraId="1FD14B39" w14:textId="77777777" w:rsidR="0036233D" w:rsidRDefault="0036233D" w:rsidP="00FE6BAD">
      <w:pPr>
        <w:rPr>
          <w:b/>
          <w:bCs/>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D66C5" w:rsidRPr="00AE1407" w14:paraId="39A91B3F" w14:textId="77777777" w:rsidTr="00DD6816">
        <w:trPr>
          <w:trHeight w:val="229"/>
        </w:trPr>
        <w:tc>
          <w:tcPr>
            <w:tcW w:w="5245" w:type="dxa"/>
            <w:tcBorders>
              <w:right w:val="single" w:sz="4" w:space="0" w:color="auto"/>
            </w:tcBorders>
            <w:vAlign w:val="center"/>
          </w:tcPr>
          <w:p w14:paraId="0E779FF1" w14:textId="77777777" w:rsidR="000D66C5" w:rsidRPr="00AE1407" w:rsidRDefault="000D66C5" w:rsidP="00DD681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8BF9AFA" w14:textId="65CB4220" w:rsidR="000D66C5" w:rsidRPr="00D51194" w:rsidRDefault="000D66C5" w:rsidP="00DD6816">
            <w:pPr>
              <w:rPr>
                <w:noProof/>
                <w:lang w:val="sr-Cyrl-RS"/>
              </w:rPr>
            </w:pPr>
            <w:r>
              <w:rPr>
                <w:b/>
                <w:noProof/>
                <w:lang w:val="sr-Cyrl-RS"/>
              </w:rPr>
              <w:t xml:space="preserve">79-18-О </w:t>
            </w:r>
            <w:r w:rsidRPr="005F3A6E">
              <w:rPr>
                <w:b/>
                <w:noProof/>
              </w:rPr>
              <w:t>Потрошни материјал за потребе стерилизације инфективног медицинског</w:t>
            </w:r>
            <w:r>
              <w:rPr>
                <w:b/>
                <w:noProof/>
                <w:lang w:val="sr-Cyrl-RS"/>
              </w:rPr>
              <w:t xml:space="preserve"> </w:t>
            </w:r>
            <w:r w:rsidRPr="005F3A6E">
              <w:rPr>
                <w:b/>
                <w:noProof/>
              </w:rPr>
              <w:t>отпада</w:t>
            </w:r>
            <w:r>
              <w:rPr>
                <w:b/>
                <w:noProof/>
                <w:lang w:val="sr-Cyrl-RS"/>
              </w:rPr>
              <w:t xml:space="preserve">, </w:t>
            </w:r>
            <w:r w:rsidRPr="0036233D">
              <w:rPr>
                <w:b/>
                <w:i/>
                <w:noProof/>
                <w:lang w:val="sr-Cyrl-RS"/>
              </w:rPr>
              <w:t xml:space="preserve">партија </w:t>
            </w:r>
            <w:r w:rsidR="0036233D" w:rsidRPr="0036233D">
              <w:rPr>
                <w:b/>
                <w:i/>
                <w:noProof/>
                <w:lang w:val="sr-Cyrl-RS"/>
              </w:rPr>
              <w:t>7</w:t>
            </w:r>
            <w:r w:rsidRPr="0036233D">
              <w:rPr>
                <w:b/>
                <w:i/>
                <w:noProof/>
                <w:lang w:val="sr-Cyrl-RS"/>
              </w:rPr>
              <w:t>-</w:t>
            </w:r>
            <w:r w:rsidRPr="0036233D">
              <w:rPr>
                <w:b/>
                <w:bCs/>
                <w:i/>
                <w:lang w:val="sr-Cyrl-RS"/>
              </w:rPr>
              <w:t xml:space="preserve"> </w:t>
            </w:r>
            <w:r w:rsidR="0036233D" w:rsidRPr="0036233D">
              <w:rPr>
                <w:b/>
                <w:i/>
              </w:rPr>
              <w:t>Самолепљиве неалепнице (жуте, црвене, браон и љубичасте)</w:t>
            </w:r>
          </w:p>
        </w:tc>
      </w:tr>
      <w:tr w:rsidR="000D66C5" w:rsidRPr="00AE1407" w14:paraId="01C34EAE" w14:textId="77777777" w:rsidTr="00DD6816">
        <w:tc>
          <w:tcPr>
            <w:tcW w:w="5245" w:type="dxa"/>
          </w:tcPr>
          <w:p w14:paraId="27872318" w14:textId="77777777" w:rsidR="000D66C5" w:rsidRPr="00AE1407" w:rsidRDefault="000D66C5" w:rsidP="00DD6816">
            <w:pPr>
              <w:jc w:val="right"/>
              <w:rPr>
                <w:noProof/>
              </w:rPr>
            </w:pPr>
            <w:r w:rsidRPr="00AE1407">
              <w:rPr>
                <w:noProof/>
              </w:rPr>
              <w:t>Број понуде</w:t>
            </w:r>
          </w:p>
        </w:tc>
        <w:tc>
          <w:tcPr>
            <w:tcW w:w="3402" w:type="dxa"/>
            <w:gridSpan w:val="2"/>
            <w:tcBorders>
              <w:top w:val="inset" w:sz="6" w:space="0" w:color="auto"/>
            </w:tcBorders>
          </w:tcPr>
          <w:p w14:paraId="065A1615" w14:textId="77777777" w:rsidR="000D66C5" w:rsidRPr="00AE1407" w:rsidRDefault="000D66C5" w:rsidP="00DD6816">
            <w:pPr>
              <w:jc w:val="right"/>
              <w:rPr>
                <w:noProof/>
              </w:rPr>
            </w:pPr>
          </w:p>
        </w:tc>
        <w:tc>
          <w:tcPr>
            <w:tcW w:w="2977" w:type="dxa"/>
            <w:tcBorders>
              <w:top w:val="inset" w:sz="6" w:space="0" w:color="auto"/>
            </w:tcBorders>
          </w:tcPr>
          <w:p w14:paraId="490DC63F" w14:textId="77777777" w:rsidR="000D66C5" w:rsidRPr="00AE1407" w:rsidRDefault="000D66C5" w:rsidP="00DD6816">
            <w:pPr>
              <w:jc w:val="right"/>
              <w:rPr>
                <w:noProof/>
              </w:rPr>
            </w:pPr>
            <w:r w:rsidRPr="00AE1407">
              <w:rPr>
                <w:noProof/>
              </w:rPr>
              <w:t>Датум понуде</w:t>
            </w:r>
          </w:p>
        </w:tc>
        <w:tc>
          <w:tcPr>
            <w:tcW w:w="3686" w:type="dxa"/>
            <w:gridSpan w:val="2"/>
            <w:tcBorders>
              <w:top w:val="inset" w:sz="6" w:space="0" w:color="auto"/>
            </w:tcBorders>
          </w:tcPr>
          <w:p w14:paraId="307B3594" w14:textId="77777777" w:rsidR="000D66C5" w:rsidRPr="00AE1407" w:rsidRDefault="000D66C5" w:rsidP="00DD6816">
            <w:pPr>
              <w:jc w:val="right"/>
              <w:rPr>
                <w:b/>
                <w:noProof/>
              </w:rPr>
            </w:pPr>
          </w:p>
        </w:tc>
      </w:tr>
      <w:tr w:rsidR="000D66C5" w:rsidRPr="00AE1407" w14:paraId="7BAF7EB7" w14:textId="77777777" w:rsidTr="00DD6816">
        <w:tc>
          <w:tcPr>
            <w:tcW w:w="15310" w:type="dxa"/>
            <w:gridSpan w:val="6"/>
          </w:tcPr>
          <w:p w14:paraId="3CAE0981" w14:textId="77777777" w:rsidR="000D66C5" w:rsidRPr="00AE1407" w:rsidRDefault="000D66C5" w:rsidP="00DD6816">
            <w:pPr>
              <w:jc w:val="center"/>
              <w:rPr>
                <w:b/>
                <w:noProof/>
              </w:rPr>
            </w:pPr>
            <w:r w:rsidRPr="00AE1407">
              <w:rPr>
                <w:b/>
                <w:noProof/>
              </w:rPr>
              <w:br w:type="page"/>
              <w:t>Општи подаци о понуђачу</w:t>
            </w:r>
          </w:p>
        </w:tc>
      </w:tr>
      <w:tr w:rsidR="000D66C5" w:rsidRPr="00AE1407" w14:paraId="439E285B" w14:textId="77777777" w:rsidTr="00DD6816">
        <w:tc>
          <w:tcPr>
            <w:tcW w:w="5245" w:type="dxa"/>
            <w:vAlign w:val="center"/>
          </w:tcPr>
          <w:p w14:paraId="169D360F" w14:textId="77777777" w:rsidR="000D66C5" w:rsidRPr="00AE1407" w:rsidRDefault="000D66C5" w:rsidP="00DD6816">
            <w:pPr>
              <w:rPr>
                <w:b/>
                <w:noProof/>
              </w:rPr>
            </w:pPr>
            <w:r w:rsidRPr="00AE1407">
              <w:rPr>
                <w:noProof/>
              </w:rPr>
              <w:t>Пословно име или скраћени назив из одговарајућег регистра</w:t>
            </w:r>
          </w:p>
        </w:tc>
        <w:tc>
          <w:tcPr>
            <w:tcW w:w="10065" w:type="dxa"/>
            <w:gridSpan w:val="5"/>
          </w:tcPr>
          <w:p w14:paraId="282F8F6E" w14:textId="77777777" w:rsidR="000D66C5" w:rsidRPr="00AE1407" w:rsidRDefault="000D66C5" w:rsidP="00DD6816">
            <w:pPr>
              <w:rPr>
                <w:b/>
                <w:noProof/>
              </w:rPr>
            </w:pPr>
          </w:p>
        </w:tc>
      </w:tr>
      <w:tr w:rsidR="000D66C5" w:rsidRPr="00AE1407" w14:paraId="5A0827CE" w14:textId="77777777" w:rsidTr="00DD6816">
        <w:tc>
          <w:tcPr>
            <w:tcW w:w="5245" w:type="dxa"/>
            <w:vAlign w:val="center"/>
          </w:tcPr>
          <w:p w14:paraId="257F0A25" w14:textId="77777777" w:rsidR="000D66C5" w:rsidRPr="00AE1407" w:rsidRDefault="000D66C5" w:rsidP="00DD6816">
            <w:pPr>
              <w:rPr>
                <w:b/>
                <w:noProof/>
              </w:rPr>
            </w:pPr>
            <w:r w:rsidRPr="00AE1407">
              <w:rPr>
                <w:noProof/>
              </w:rPr>
              <w:t>Адреса седишта</w:t>
            </w:r>
          </w:p>
        </w:tc>
        <w:tc>
          <w:tcPr>
            <w:tcW w:w="10065" w:type="dxa"/>
            <w:gridSpan w:val="5"/>
          </w:tcPr>
          <w:p w14:paraId="15B4F42D" w14:textId="77777777" w:rsidR="000D66C5" w:rsidRPr="00AE1407" w:rsidRDefault="000D66C5" w:rsidP="00DD6816">
            <w:pPr>
              <w:rPr>
                <w:b/>
                <w:noProof/>
              </w:rPr>
            </w:pPr>
          </w:p>
        </w:tc>
      </w:tr>
      <w:tr w:rsidR="000D66C5" w:rsidRPr="00AE1407" w14:paraId="6F27D6E3" w14:textId="77777777" w:rsidTr="00DD6816">
        <w:tc>
          <w:tcPr>
            <w:tcW w:w="5245" w:type="dxa"/>
            <w:vAlign w:val="center"/>
          </w:tcPr>
          <w:p w14:paraId="05EBF24A" w14:textId="77777777" w:rsidR="000D66C5" w:rsidRPr="00AE1407" w:rsidRDefault="000D66C5" w:rsidP="00DD681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7BABC4D" w14:textId="77777777" w:rsidR="000D66C5" w:rsidRPr="00AE1407" w:rsidRDefault="000D66C5" w:rsidP="00DD6816">
            <w:pPr>
              <w:rPr>
                <w:b/>
                <w:noProof/>
              </w:rPr>
            </w:pPr>
          </w:p>
        </w:tc>
        <w:tc>
          <w:tcPr>
            <w:tcW w:w="3508" w:type="dxa"/>
            <w:gridSpan w:val="2"/>
            <w:vAlign w:val="center"/>
          </w:tcPr>
          <w:p w14:paraId="61D6B162" w14:textId="77777777" w:rsidR="000D66C5" w:rsidRPr="00AE1407" w:rsidRDefault="000D66C5" w:rsidP="00DD6816">
            <w:pPr>
              <w:jc w:val="right"/>
              <w:rPr>
                <w:b/>
                <w:noProof/>
              </w:rPr>
            </w:pPr>
            <w:r w:rsidRPr="00AE1407">
              <w:rPr>
                <w:noProof/>
              </w:rPr>
              <w:t xml:space="preserve">Матични број </w:t>
            </w:r>
          </w:p>
        </w:tc>
        <w:tc>
          <w:tcPr>
            <w:tcW w:w="3155" w:type="dxa"/>
          </w:tcPr>
          <w:p w14:paraId="045FED86" w14:textId="77777777" w:rsidR="000D66C5" w:rsidRPr="00AE1407" w:rsidRDefault="000D66C5" w:rsidP="00DD6816">
            <w:pPr>
              <w:jc w:val="right"/>
              <w:rPr>
                <w:b/>
                <w:noProof/>
              </w:rPr>
            </w:pPr>
          </w:p>
        </w:tc>
      </w:tr>
      <w:tr w:rsidR="000D66C5" w:rsidRPr="00AE1407" w14:paraId="0463490F" w14:textId="77777777" w:rsidTr="00DD6816">
        <w:tc>
          <w:tcPr>
            <w:tcW w:w="5245" w:type="dxa"/>
            <w:vAlign w:val="center"/>
          </w:tcPr>
          <w:p w14:paraId="666BBEEB" w14:textId="77777777" w:rsidR="000D66C5" w:rsidRPr="00AE1407" w:rsidRDefault="000D66C5" w:rsidP="00DD6816">
            <w:pPr>
              <w:rPr>
                <w:b/>
                <w:noProof/>
              </w:rPr>
            </w:pPr>
            <w:r w:rsidRPr="00AE1407">
              <w:rPr>
                <w:noProof/>
              </w:rPr>
              <w:t>Телефон/факс</w:t>
            </w:r>
          </w:p>
        </w:tc>
        <w:tc>
          <w:tcPr>
            <w:tcW w:w="3402" w:type="dxa"/>
            <w:gridSpan w:val="2"/>
          </w:tcPr>
          <w:p w14:paraId="4E883255" w14:textId="77777777" w:rsidR="000D66C5" w:rsidRPr="00AE1407" w:rsidRDefault="000D66C5" w:rsidP="00DD6816">
            <w:pPr>
              <w:rPr>
                <w:b/>
                <w:noProof/>
              </w:rPr>
            </w:pPr>
          </w:p>
        </w:tc>
        <w:tc>
          <w:tcPr>
            <w:tcW w:w="3508" w:type="dxa"/>
            <w:gridSpan w:val="2"/>
            <w:vAlign w:val="center"/>
          </w:tcPr>
          <w:p w14:paraId="59FFD579" w14:textId="77777777" w:rsidR="000D66C5" w:rsidRPr="00AE1407" w:rsidRDefault="000D66C5" w:rsidP="00DD6816">
            <w:pPr>
              <w:jc w:val="right"/>
              <w:rPr>
                <w:b/>
                <w:noProof/>
              </w:rPr>
            </w:pPr>
            <w:r w:rsidRPr="00AE1407">
              <w:rPr>
                <w:noProof/>
              </w:rPr>
              <w:t>Порески идентификациони број</w:t>
            </w:r>
          </w:p>
        </w:tc>
        <w:tc>
          <w:tcPr>
            <w:tcW w:w="3155" w:type="dxa"/>
          </w:tcPr>
          <w:p w14:paraId="46AD60B1" w14:textId="77777777" w:rsidR="000D66C5" w:rsidRPr="00AE1407" w:rsidRDefault="000D66C5" w:rsidP="00DD6816">
            <w:pPr>
              <w:jc w:val="right"/>
              <w:rPr>
                <w:b/>
                <w:noProof/>
              </w:rPr>
            </w:pPr>
          </w:p>
        </w:tc>
      </w:tr>
      <w:tr w:rsidR="000D66C5" w:rsidRPr="00AE1407" w14:paraId="3459E033" w14:textId="77777777" w:rsidTr="00DD6816">
        <w:tc>
          <w:tcPr>
            <w:tcW w:w="5245" w:type="dxa"/>
            <w:vAlign w:val="center"/>
          </w:tcPr>
          <w:p w14:paraId="6FF6875C" w14:textId="77777777" w:rsidR="000D66C5" w:rsidRPr="00AE1407" w:rsidRDefault="000D66C5" w:rsidP="00DD6816">
            <w:pPr>
              <w:rPr>
                <w:b/>
                <w:noProof/>
              </w:rPr>
            </w:pPr>
            <w:r>
              <w:rPr>
                <w:noProof/>
              </w:rPr>
              <w:t>Е-мејл</w:t>
            </w:r>
          </w:p>
        </w:tc>
        <w:tc>
          <w:tcPr>
            <w:tcW w:w="3402" w:type="dxa"/>
            <w:gridSpan w:val="2"/>
          </w:tcPr>
          <w:p w14:paraId="5FB3B620" w14:textId="77777777" w:rsidR="000D66C5" w:rsidRPr="00AE1407" w:rsidRDefault="000D66C5" w:rsidP="00DD6816">
            <w:pPr>
              <w:rPr>
                <w:b/>
                <w:noProof/>
              </w:rPr>
            </w:pPr>
          </w:p>
        </w:tc>
        <w:tc>
          <w:tcPr>
            <w:tcW w:w="3508" w:type="dxa"/>
            <w:gridSpan w:val="2"/>
            <w:vAlign w:val="center"/>
          </w:tcPr>
          <w:p w14:paraId="0C5EE470" w14:textId="77777777" w:rsidR="000D66C5" w:rsidRPr="00AE1407" w:rsidRDefault="000D66C5" w:rsidP="00DD6816">
            <w:pPr>
              <w:jc w:val="right"/>
              <w:rPr>
                <w:noProof/>
              </w:rPr>
            </w:pPr>
            <w:r w:rsidRPr="00AE1407">
              <w:rPr>
                <w:noProof/>
              </w:rPr>
              <w:t>Регистарски број</w:t>
            </w:r>
          </w:p>
        </w:tc>
        <w:tc>
          <w:tcPr>
            <w:tcW w:w="3155" w:type="dxa"/>
          </w:tcPr>
          <w:p w14:paraId="2F6E4500" w14:textId="77777777" w:rsidR="000D66C5" w:rsidRPr="00AE1407" w:rsidRDefault="000D66C5" w:rsidP="00DD6816">
            <w:pPr>
              <w:jc w:val="right"/>
              <w:rPr>
                <w:b/>
                <w:noProof/>
              </w:rPr>
            </w:pPr>
          </w:p>
        </w:tc>
      </w:tr>
      <w:tr w:rsidR="000D66C5" w:rsidRPr="00AE1407" w14:paraId="57BF8F39" w14:textId="77777777" w:rsidTr="00DD6816">
        <w:tc>
          <w:tcPr>
            <w:tcW w:w="5245" w:type="dxa"/>
            <w:vAlign w:val="center"/>
          </w:tcPr>
          <w:p w14:paraId="76FADE23" w14:textId="77777777" w:rsidR="000D66C5" w:rsidRPr="00AE1407" w:rsidRDefault="000D66C5" w:rsidP="00DD6816">
            <w:pPr>
              <w:rPr>
                <w:noProof/>
              </w:rPr>
            </w:pPr>
            <w:r w:rsidRPr="00380975">
              <w:rPr>
                <w:noProof/>
              </w:rPr>
              <w:t>Овлашћено лице, које ће потписати Уговор</w:t>
            </w:r>
          </w:p>
        </w:tc>
        <w:tc>
          <w:tcPr>
            <w:tcW w:w="3402" w:type="dxa"/>
            <w:gridSpan w:val="2"/>
          </w:tcPr>
          <w:p w14:paraId="1128EE36" w14:textId="77777777" w:rsidR="000D66C5" w:rsidRPr="00AE1407" w:rsidRDefault="000D66C5" w:rsidP="00DD6816">
            <w:pPr>
              <w:rPr>
                <w:b/>
                <w:noProof/>
              </w:rPr>
            </w:pPr>
          </w:p>
        </w:tc>
        <w:tc>
          <w:tcPr>
            <w:tcW w:w="3508" w:type="dxa"/>
            <w:gridSpan w:val="2"/>
            <w:vAlign w:val="center"/>
          </w:tcPr>
          <w:p w14:paraId="6A474D14" w14:textId="77777777" w:rsidR="000D66C5" w:rsidRPr="00AE1407" w:rsidRDefault="000D66C5" w:rsidP="00DD6816">
            <w:pPr>
              <w:jc w:val="right"/>
              <w:rPr>
                <w:noProof/>
              </w:rPr>
            </w:pPr>
            <w:r w:rsidRPr="00AE1407">
              <w:rPr>
                <w:noProof/>
              </w:rPr>
              <w:t>Шифра делатности</w:t>
            </w:r>
          </w:p>
        </w:tc>
        <w:tc>
          <w:tcPr>
            <w:tcW w:w="3155" w:type="dxa"/>
          </w:tcPr>
          <w:p w14:paraId="4C64F2B3" w14:textId="77777777" w:rsidR="000D66C5" w:rsidRPr="00AE1407" w:rsidRDefault="000D66C5" w:rsidP="00DD6816">
            <w:pPr>
              <w:jc w:val="right"/>
              <w:rPr>
                <w:b/>
                <w:noProof/>
              </w:rPr>
            </w:pPr>
          </w:p>
        </w:tc>
      </w:tr>
      <w:tr w:rsidR="000D66C5" w:rsidRPr="00AE1407" w14:paraId="4AF169F6" w14:textId="77777777" w:rsidTr="00DD6816">
        <w:trPr>
          <w:trHeight w:val="345"/>
        </w:trPr>
        <w:tc>
          <w:tcPr>
            <w:tcW w:w="5245" w:type="dxa"/>
            <w:vMerge w:val="restart"/>
            <w:vAlign w:val="center"/>
          </w:tcPr>
          <w:p w14:paraId="6AE66182" w14:textId="77777777" w:rsidR="000D66C5" w:rsidRPr="004B6928" w:rsidRDefault="000D66C5" w:rsidP="00DD6816">
            <w:pPr>
              <w:rPr>
                <w:b/>
                <w:noProof/>
              </w:rPr>
            </w:pPr>
            <w:r w:rsidRPr="004B6928">
              <w:rPr>
                <w:b/>
                <w:noProof/>
              </w:rPr>
              <w:br w:type="page"/>
            </w:r>
            <w:r w:rsidRPr="004B692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337B655" w14:textId="77777777" w:rsidR="000D66C5" w:rsidRPr="00AE1407" w:rsidRDefault="000D66C5" w:rsidP="00DD6816">
            <w:pPr>
              <w:rPr>
                <w:b/>
                <w:noProof/>
              </w:rPr>
            </w:pPr>
          </w:p>
        </w:tc>
        <w:tc>
          <w:tcPr>
            <w:tcW w:w="3508" w:type="dxa"/>
            <w:gridSpan w:val="2"/>
            <w:vAlign w:val="center"/>
          </w:tcPr>
          <w:p w14:paraId="2B5AA955" w14:textId="77777777" w:rsidR="000D66C5" w:rsidRPr="00223DF2" w:rsidRDefault="000D66C5" w:rsidP="00DD6816">
            <w:pPr>
              <w:jc w:val="right"/>
              <w:rPr>
                <w:noProof/>
                <w:lang w:val="sr-Cyrl-CS"/>
              </w:rPr>
            </w:pPr>
            <w:r>
              <w:rPr>
                <w:noProof/>
                <w:lang w:val="sr-Cyrl-RS"/>
              </w:rPr>
              <w:t>Величина обвезника</w:t>
            </w:r>
          </w:p>
        </w:tc>
        <w:tc>
          <w:tcPr>
            <w:tcW w:w="3155" w:type="dxa"/>
            <w:vAlign w:val="center"/>
          </w:tcPr>
          <w:p w14:paraId="501EDC2C" w14:textId="77777777" w:rsidR="000D66C5" w:rsidRPr="00AE1407" w:rsidRDefault="000D66C5" w:rsidP="00DD6816">
            <w:pPr>
              <w:rPr>
                <w:b/>
                <w:noProof/>
              </w:rPr>
            </w:pPr>
          </w:p>
        </w:tc>
      </w:tr>
      <w:tr w:rsidR="000D66C5" w:rsidRPr="00AE1407" w14:paraId="28D71C31" w14:textId="77777777" w:rsidTr="00DD6816">
        <w:trPr>
          <w:trHeight w:val="344"/>
        </w:trPr>
        <w:tc>
          <w:tcPr>
            <w:tcW w:w="5245" w:type="dxa"/>
            <w:vMerge/>
          </w:tcPr>
          <w:p w14:paraId="2A7AE460" w14:textId="77777777" w:rsidR="000D66C5" w:rsidRPr="004B6928" w:rsidRDefault="000D66C5" w:rsidP="00DD6816">
            <w:pPr>
              <w:rPr>
                <w:b/>
                <w:noProof/>
              </w:rPr>
            </w:pPr>
          </w:p>
        </w:tc>
        <w:tc>
          <w:tcPr>
            <w:tcW w:w="3402" w:type="dxa"/>
            <w:gridSpan w:val="2"/>
            <w:vMerge/>
          </w:tcPr>
          <w:p w14:paraId="479800D4" w14:textId="77777777" w:rsidR="000D66C5" w:rsidRPr="00AE1407" w:rsidRDefault="000D66C5" w:rsidP="00DD6816">
            <w:pPr>
              <w:rPr>
                <w:b/>
                <w:noProof/>
              </w:rPr>
            </w:pPr>
          </w:p>
        </w:tc>
        <w:tc>
          <w:tcPr>
            <w:tcW w:w="3508" w:type="dxa"/>
            <w:gridSpan w:val="2"/>
            <w:vAlign w:val="center"/>
          </w:tcPr>
          <w:p w14:paraId="2D64A992" w14:textId="77777777" w:rsidR="000D66C5" w:rsidRPr="00AE1407" w:rsidRDefault="000D66C5" w:rsidP="00DD6816">
            <w:pPr>
              <w:jc w:val="right"/>
              <w:rPr>
                <w:noProof/>
              </w:rPr>
            </w:pPr>
            <w:r w:rsidRPr="00AE1407">
              <w:rPr>
                <w:noProof/>
              </w:rPr>
              <w:t>Жиро рачун и назив банке</w:t>
            </w:r>
          </w:p>
        </w:tc>
        <w:tc>
          <w:tcPr>
            <w:tcW w:w="3155" w:type="dxa"/>
          </w:tcPr>
          <w:p w14:paraId="09CA16BE" w14:textId="77777777" w:rsidR="000D66C5" w:rsidRPr="00AE1407" w:rsidRDefault="000D66C5" w:rsidP="00DD6816">
            <w:pPr>
              <w:jc w:val="right"/>
              <w:rPr>
                <w:b/>
                <w:noProof/>
              </w:rPr>
            </w:pPr>
          </w:p>
        </w:tc>
      </w:tr>
      <w:tr w:rsidR="000D66C5" w:rsidRPr="00AE1407" w14:paraId="301C6A42" w14:textId="77777777" w:rsidTr="00DD6816">
        <w:tc>
          <w:tcPr>
            <w:tcW w:w="15310" w:type="dxa"/>
            <w:gridSpan w:val="6"/>
          </w:tcPr>
          <w:p w14:paraId="5F613ADF" w14:textId="77777777" w:rsidR="000D66C5" w:rsidRPr="004B6928" w:rsidRDefault="000D66C5" w:rsidP="00DD6816">
            <w:pPr>
              <w:jc w:val="center"/>
              <w:rPr>
                <w:b/>
                <w:noProof/>
              </w:rPr>
            </w:pPr>
            <w:r w:rsidRPr="004B6928">
              <w:rPr>
                <w:b/>
                <w:noProof/>
              </w:rPr>
              <w:t>Остали подаци које наручилац сматра релевантним за закључење уговора</w:t>
            </w:r>
          </w:p>
        </w:tc>
      </w:tr>
      <w:tr w:rsidR="000D66C5" w:rsidRPr="00AE1407" w14:paraId="3B62D13F" w14:textId="77777777" w:rsidTr="00DD6816">
        <w:tc>
          <w:tcPr>
            <w:tcW w:w="5245" w:type="dxa"/>
            <w:vMerge w:val="restart"/>
            <w:vAlign w:val="center"/>
          </w:tcPr>
          <w:p w14:paraId="4D25395F" w14:textId="77777777" w:rsidR="000D66C5" w:rsidRPr="004B6928" w:rsidRDefault="000D66C5" w:rsidP="00DD6816">
            <w:pPr>
              <w:rPr>
                <w:noProof/>
              </w:rPr>
            </w:pPr>
            <w:r w:rsidRPr="004B6928">
              <w:rPr>
                <w:noProof/>
              </w:rPr>
              <w:t>Начин подношења понуде (заокружити)</w:t>
            </w:r>
          </w:p>
        </w:tc>
        <w:tc>
          <w:tcPr>
            <w:tcW w:w="426" w:type="dxa"/>
          </w:tcPr>
          <w:p w14:paraId="2816D1B9" w14:textId="77777777" w:rsidR="000D66C5" w:rsidRPr="00AE1407" w:rsidRDefault="000D66C5" w:rsidP="00DD6816">
            <w:pPr>
              <w:rPr>
                <w:noProof/>
              </w:rPr>
            </w:pPr>
            <w:r w:rsidRPr="00AE1407">
              <w:rPr>
                <w:noProof/>
              </w:rPr>
              <w:t>а</w:t>
            </w:r>
          </w:p>
        </w:tc>
        <w:tc>
          <w:tcPr>
            <w:tcW w:w="9639" w:type="dxa"/>
            <w:gridSpan w:val="4"/>
          </w:tcPr>
          <w:p w14:paraId="0E786261" w14:textId="77777777" w:rsidR="000D66C5" w:rsidRPr="00AE1407" w:rsidRDefault="000D66C5" w:rsidP="00DD6816">
            <w:pPr>
              <w:rPr>
                <w:noProof/>
              </w:rPr>
            </w:pPr>
            <w:r w:rsidRPr="00AE1407">
              <w:rPr>
                <w:noProof/>
              </w:rPr>
              <w:t>Самостална понуда</w:t>
            </w:r>
          </w:p>
        </w:tc>
      </w:tr>
      <w:tr w:rsidR="000D66C5" w:rsidRPr="00AE1407" w14:paraId="56EBD12A" w14:textId="77777777" w:rsidTr="00DD6816">
        <w:tc>
          <w:tcPr>
            <w:tcW w:w="5245" w:type="dxa"/>
            <w:vMerge/>
          </w:tcPr>
          <w:p w14:paraId="59022598" w14:textId="77777777" w:rsidR="000D66C5" w:rsidRPr="004B6928" w:rsidRDefault="000D66C5" w:rsidP="00DD6816">
            <w:pPr>
              <w:rPr>
                <w:b/>
                <w:noProof/>
              </w:rPr>
            </w:pPr>
          </w:p>
        </w:tc>
        <w:tc>
          <w:tcPr>
            <w:tcW w:w="426" w:type="dxa"/>
          </w:tcPr>
          <w:p w14:paraId="42690B8A" w14:textId="77777777" w:rsidR="000D66C5" w:rsidRPr="00AE1407" w:rsidRDefault="000D66C5" w:rsidP="00DD6816">
            <w:pPr>
              <w:rPr>
                <w:noProof/>
              </w:rPr>
            </w:pPr>
            <w:r w:rsidRPr="00AE1407">
              <w:rPr>
                <w:noProof/>
              </w:rPr>
              <w:t>б</w:t>
            </w:r>
          </w:p>
        </w:tc>
        <w:tc>
          <w:tcPr>
            <w:tcW w:w="9639" w:type="dxa"/>
            <w:gridSpan w:val="4"/>
          </w:tcPr>
          <w:p w14:paraId="52EC865F" w14:textId="77777777" w:rsidR="000D66C5" w:rsidRPr="00AE1407" w:rsidRDefault="000D66C5" w:rsidP="00DD6816">
            <w:pPr>
              <w:rPr>
                <w:noProof/>
              </w:rPr>
            </w:pPr>
            <w:r w:rsidRPr="00AE1407">
              <w:rPr>
                <w:noProof/>
              </w:rPr>
              <w:t>Заједничка понуда</w:t>
            </w:r>
          </w:p>
        </w:tc>
      </w:tr>
      <w:tr w:rsidR="000D66C5" w:rsidRPr="00AE1407" w14:paraId="087FAE47" w14:textId="77777777" w:rsidTr="00DD6816">
        <w:tc>
          <w:tcPr>
            <w:tcW w:w="5245" w:type="dxa"/>
            <w:vMerge/>
          </w:tcPr>
          <w:p w14:paraId="2FC40C41" w14:textId="77777777" w:rsidR="000D66C5" w:rsidRPr="004B6928" w:rsidRDefault="000D66C5" w:rsidP="00DD6816">
            <w:pPr>
              <w:rPr>
                <w:b/>
                <w:noProof/>
              </w:rPr>
            </w:pPr>
          </w:p>
        </w:tc>
        <w:tc>
          <w:tcPr>
            <w:tcW w:w="426" w:type="dxa"/>
          </w:tcPr>
          <w:p w14:paraId="0F16E4D8" w14:textId="77777777" w:rsidR="000D66C5" w:rsidRPr="00AE1407" w:rsidRDefault="000D66C5" w:rsidP="00DD6816">
            <w:pPr>
              <w:rPr>
                <w:noProof/>
              </w:rPr>
            </w:pPr>
            <w:r w:rsidRPr="00AE1407">
              <w:rPr>
                <w:noProof/>
              </w:rPr>
              <w:t>в</w:t>
            </w:r>
          </w:p>
        </w:tc>
        <w:tc>
          <w:tcPr>
            <w:tcW w:w="9639" w:type="dxa"/>
            <w:gridSpan w:val="4"/>
          </w:tcPr>
          <w:p w14:paraId="7C55F407" w14:textId="77777777" w:rsidR="000D66C5" w:rsidRPr="00AE1407" w:rsidRDefault="000D66C5" w:rsidP="00DD6816">
            <w:pPr>
              <w:rPr>
                <w:noProof/>
              </w:rPr>
            </w:pPr>
            <w:r w:rsidRPr="00AE1407">
              <w:rPr>
                <w:noProof/>
              </w:rPr>
              <w:t>Понуда са подизвођачем</w:t>
            </w:r>
          </w:p>
        </w:tc>
      </w:tr>
      <w:tr w:rsidR="000D66C5" w:rsidRPr="009E1C54" w14:paraId="775790A3" w14:textId="77777777" w:rsidTr="00DD6816">
        <w:trPr>
          <w:trHeight w:val="293"/>
        </w:trPr>
        <w:tc>
          <w:tcPr>
            <w:tcW w:w="5245" w:type="dxa"/>
          </w:tcPr>
          <w:p w14:paraId="254D8554" w14:textId="77777777" w:rsidR="000D66C5" w:rsidRPr="004B6928" w:rsidRDefault="000D66C5" w:rsidP="00DD6816">
            <w:pPr>
              <w:rPr>
                <w:noProof/>
              </w:rPr>
            </w:pPr>
            <w:r w:rsidRPr="004B6928">
              <w:t>Начин, рок и услови плаћања</w:t>
            </w:r>
          </w:p>
        </w:tc>
        <w:tc>
          <w:tcPr>
            <w:tcW w:w="10065" w:type="dxa"/>
            <w:gridSpan w:val="5"/>
          </w:tcPr>
          <w:p w14:paraId="2A00AF73" w14:textId="77777777" w:rsidR="000D66C5" w:rsidRPr="009E1C54" w:rsidRDefault="000D66C5" w:rsidP="00DD6816">
            <w:pPr>
              <w:rPr>
                <w:b/>
                <w:noProof/>
                <w:highlight w:val="yellow"/>
              </w:rPr>
            </w:pPr>
          </w:p>
        </w:tc>
      </w:tr>
      <w:tr w:rsidR="000D66C5" w:rsidRPr="009E1C54" w14:paraId="6974B5E0" w14:textId="77777777" w:rsidTr="00DD6816">
        <w:trPr>
          <w:trHeight w:val="283"/>
        </w:trPr>
        <w:tc>
          <w:tcPr>
            <w:tcW w:w="5245" w:type="dxa"/>
          </w:tcPr>
          <w:p w14:paraId="7554B074" w14:textId="77777777" w:rsidR="000D66C5" w:rsidRPr="004B6928" w:rsidRDefault="000D66C5" w:rsidP="00DD6816">
            <w:pPr>
              <w:rPr>
                <w:noProof/>
                <w:lang w:val="sr-Cyrl-RS"/>
              </w:rPr>
            </w:pPr>
            <w:r w:rsidRPr="004B6928">
              <w:rPr>
                <w:noProof/>
                <w:lang w:val="sr-Cyrl-RS"/>
              </w:rPr>
              <w:t>Рок испоруке</w:t>
            </w:r>
          </w:p>
        </w:tc>
        <w:tc>
          <w:tcPr>
            <w:tcW w:w="10065" w:type="dxa"/>
            <w:gridSpan w:val="5"/>
          </w:tcPr>
          <w:p w14:paraId="4D0239EA" w14:textId="77777777" w:rsidR="000D66C5" w:rsidRPr="009E1C54" w:rsidRDefault="000D66C5" w:rsidP="00DD6816">
            <w:pPr>
              <w:rPr>
                <w:b/>
                <w:noProof/>
                <w:highlight w:val="yellow"/>
              </w:rPr>
            </w:pPr>
          </w:p>
        </w:tc>
      </w:tr>
      <w:tr w:rsidR="000D66C5" w:rsidRPr="009E1C54" w14:paraId="37D4FE74" w14:textId="77777777" w:rsidTr="00DD6816">
        <w:trPr>
          <w:trHeight w:val="283"/>
        </w:trPr>
        <w:tc>
          <w:tcPr>
            <w:tcW w:w="5245" w:type="dxa"/>
          </w:tcPr>
          <w:p w14:paraId="3D72337C" w14:textId="0C7D0DA5" w:rsidR="000D66C5" w:rsidRPr="009E1C54" w:rsidRDefault="000D66C5" w:rsidP="00DD6816">
            <w:pPr>
              <w:rPr>
                <w:highlight w:val="yellow"/>
              </w:rPr>
            </w:pPr>
          </w:p>
        </w:tc>
        <w:tc>
          <w:tcPr>
            <w:tcW w:w="10065" w:type="dxa"/>
            <w:gridSpan w:val="5"/>
          </w:tcPr>
          <w:p w14:paraId="612DDF1B" w14:textId="77777777" w:rsidR="000D66C5" w:rsidRPr="009E1C54" w:rsidRDefault="000D66C5" w:rsidP="00DD6816">
            <w:pPr>
              <w:rPr>
                <w:b/>
                <w:noProof/>
                <w:highlight w:val="yellow"/>
              </w:rPr>
            </w:pPr>
          </w:p>
        </w:tc>
      </w:tr>
      <w:tr w:rsidR="000D66C5" w:rsidRPr="009E1C54" w14:paraId="0BA8A1DA" w14:textId="77777777" w:rsidTr="00DD6816">
        <w:trPr>
          <w:trHeight w:val="283"/>
        </w:trPr>
        <w:tc>
          <w:tcPr>
            <w:tcW w:w="5245" w:type="dxa"/>
          </w:tcPr>
          <w:p w14:paraId="01327459" w14:textId="34813242" w:rsidR="000D66C5" w:rsidRPr="009E1C54" w:rsidRDefault="000D66C5" w:rsidP="00DD6816">
            <w:pPr>
              <w:rPr>
                <w:noProof/>
                <w:highlight w:val="yellow"/>
                <w:lang w:val="sr-Cyrl-RS"/>
              </w:rPr>
            </w:pPr>
          </w:p>
        </w:tc>
        <w:tc>
          <w:tcPr>
            <w:tcW w:w="10065" w:type="dxa"/>
            <w:gridSpan w:val="5"/>
          </w:tcPr>
          <w:p w14:paraId="07A62366" w14:textId="77777777" w:rsidR="000D66C5" w:rsidRPr="009E1C54" w:rsidRDefault="000D66C5" w:rsidP="00DD6816">
            <w:pPr>
              <w:rPr>
                <w:b/>
                <w:noProof/>
                <w:highlight w:val="yellow"/>
              </w:rPr>
            </w:pPr>
          </w:p>
        </w:tc>
      </w:tr>
    </w:tbl>
    <w:p w14:paraId="5F55E419" w14:textId="77777777" w:rsidR="000D66C5" w:rsidRDefault="000D66C5" w:rsidP="000D66C5">
      <w:pPr>
        <w:rPr>
          <w:noProof/>
          <w:lang w:val="sr-Cyrl-RS"/>
        </w:rPr>
      </w:pPr>
    </w:p>
    <w:p w14:paraId="7D1C889B" w14:textId="77777777" w:rsidR="000D66C5" w:rsidRDefault="000D66C5" w:rsidP="000D66C5">
      <w:pPr>
        <w:rPr>
          <w:noProof/>
          <w:lang w:val="sr-Cyrl-RS"/>
        </w:rPr>
      </w:pPr>
    </w:p>
    <w:p w14:paraId="4AB18BA8" w14:textId="77777777" w:rsidR="000D66C5" w:rsidRDefault="000D66C5" w:rsidP="000D66C5">
      <w:pPr>
        <w:rPr>
          <w:noProof/>
          <w:lang w:val="sr-Cyrl-RS"/>
        </w:rPr>
      </w:pPr>
    </w:p>
    <w:p w14:paraId="184794B5" w14:textId="77777777" w:rsidR="000D66C5" w:rsidRDefault="000D66C5" w:rsidP="000D66C5">
      <w:pPr>
        <w:rPr>
          <w:noProof/>
          <w:lang w:val="sr-Cyrl-RS"/>
        </w:rPr>
      </w:pPr>
    </w:p>
    <w:p w14:paraId="0D20B415" w14:textId="77777777" w:rsidR="000D66C5" w:rsidRDefault="000D66C5" w:rsidP="000D66C5">
      <w:pPr>
        <w:rPr>
          <w:noProof/>
          <w:lang w:val="sr-Cyrl-RS"/>
        </w:rPr>
      </w:pPr>
    </w:p>
    <w:p w14:paraId="3AA93251" w14:textId="77777777" w:rsidR="000D66C5" w:rsidRDefault="000D66C5" w:rsidP="000D66C5">
      <w:pPr>
        <w:rPr>
          <w:noProof/>
          <w:lang w:val="sr-Cyrl-RS"/>
        </w:rPr>
      </w:pPr>
    </w:p>
    <w:p w14:paraId="0AAF8580" w14:textId="77777777" w:rsidR="00E33AEB" w:rsidRDefault="00E33AEB" w:rsidP="000D66C5">
      <w:pPr>
        <w:rPr>
          <w:noProof/>
          <w:lang w:val="sr-Cyrl-RS"/>
        </w:rPr>
      </w:pPr>
    </w:p>
    <w:p w14:paraId="0AA12EDC" w14:textId="77777777" w:rsidR="00E33AEB" w:rsidRDefault="00E33AEB" w:rsidP="000D66C5">
      <w:pPr>
        <w:rPr>
          <w:noProof/>
          <w:lang w:val="sr-Cyrl-RS"/>
        </w:rPr>
      </w:pPr>
    </w:p>
    <w:p w14:paraId="648F599A" w14:textId="77777777" w:rsidR="00E33AEB" w:rsidRPr="00FE6BAD" w:rsidRDefault="00E33AEB" w:rsidP="000D66C5">
      <w:pPr>
        <w:rPr>
          <w:noProof/>
          <w:lang w:val="sr-Cyrl-RS"/>
        </w:rPr>
      </w:pPr>
    </w:p>
    <w:tbl>
      <w:tblPr>
        <w:tblW w:w="16037" w:type="dxa"/>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260"/>
        <w:gridCol w:w="3006"/>
        <w:gridCol w:w="1135"/>
        <w:gridCol w:w="1228"/>
        <w:gridCol w:w="2411"/>
        <w:gridCol w:w="1418"/>
        <w:gridCol w:w="1609"/>
        <w:gridCol w:w="1985"/>
        <w:gridCol w:w="1985"/>
      </w:tblGrid>
      <w:tr w:rsidR="000D66C5" w14:paraId="5F36816B" w14:textId="77777777" w:rsidTr="00E33AEB">
        <w:trPr>
          <w:trHeight w:val="704"/>
        </w:trPr>
        <w:tc>
          <w:tcPr>
            <w:tcW w:w="1260" w:type="dxa"/>
            <w:tcBorders>
              <w:top w:val="single" w:sz="8" w:space="0" w:color="auto"/>
              <w:left w:val="single" w:sz="8" w:space="0" w:color="auto"/>
              <w:bottom w:val="single" w:sz="8" w:space="0" w:color="auto"/>
              <w:right w:val="single" w:sz="8" w:space="0" w:color="auto"/>
            </w:tcBorders>
            <w:vAlign w:val="center"/>
            <w:hideMark/>
          </w:tcPr>
          <w:p w14:paraId="07FC191B" w14:textId="77777777" w:rsidR="000D66C5" w:rsidRDefault="000D66C5" w:rsidP="00DD6816">
            <w:pPr>
              <w:autoSpaceDE w:val="0"/>
              <w:autoSpaceDN w:val="0"/>
              <w:adjustRightInd w:val="0"/>
              <w:jc w:val="center"/>
              <w:rPr>
                <w:noProof/>
                <w:lang w:val="en-US"/>
              </w:rPr>
            </w:pPr>
            <w:r>
              <w:rPr>
                <w:noProof/>
                <w:sz w:val="22"/>
                <w:szCs w:val="22"/>
              </w:rPr>
              <w:t>Р.БР</w:t>
            </w:r>
          </w:p>
        </w:tc>
        <w:tc>
          <w:tcPr>
            <w:tcW w:w="3006" w:type="dxa"/>
            <w:tcBorders>
              <w:top w:val="single" w:sz="8" w:space="0" w:color="auto"/>
              <w:left w:val="single" w:sz="8" w:space="0" w:color="auto"/>
              <w:bottom w:val="single" w:sz="8" w:space="0" w:color="auto"/>
              <w:right w:val="single" w:sz="8" w:space="0" w:color="auto"/>
            </w:tcBorders>
            <w:vAlign w:val="center"/>
            <w:hideMark/>
          </w:tcPr>
          <w:p w14:paraId="6D5BE5D1" w14:textId="77777777" w:rsidR="000D66C5" w:rsidRDefault="000D66C5" w:rsidP="00DD6816">
            <w:pPr>
              <w:autoSpaceDE w:val="0"/>
              <w:autoSpaceDN w:val="0"/>
              <w:adjustRightInd w:val="0"/>
              <w:jc w:val="center"/>
              <w:rPr>
                <w:noProof/>
                <w:lang w:val="en-US"/>
              </w:rPr>
            </w:pPr>
            <w:r>
              <w:rPr>
                <w:noProof/>
                <w:sz w:val="22"/>
                <w:szCs w:val="22"/>
                <w:lang w:val="en-US"/>
              </w:rPr>
              <w:t>Назив</w:t>
            </w:r>
          </w:p>
        </w:tc>
        <w:tc>
          <w:tcPr>
            <w:tcW w:w="1135" w:type="dxa"/>
            <w:tcBorders>
              <w:top w:val="single" w:sz="8" w:space="0" w:color="auto"/>
              <w:left w:val="single" w:sz="8" w:space="0" w:color="auto"/>
              <w:bottom w:val="single" w:sz="8" w:space="0" w:color="auto"/>
              <w:right w:val="single" w:sz="8" w:space="0" w:color="auto"/>
            </w:tcBorders>
            <w:vAlign w:val="center"/>
            <w:hideMark/>
          </w:tcPr>
          <w:p w14:paraId="798C67ED" w14:textId="77777777" w:rsidR="000D66C5" w:rsidRDefault="000D66C5" w:rsidP="00DD6816">
            <w:pPr>
              <w:autoSpaceDE w:val="0"/>
              <w:autoSpaceDN w:val="0"/>
              <w:adjustRightInd w:val="0"/>
              <w:jc w:val="center"/>
              <w:rPr>
                <w:noProof/>
                <w:lang w:val="en-US"/>
              </w:rPr>
            </w:pPr>
            <w:r>
              <w:rPr>
                <w:noProof/>
                <w:sz w:val="22"/>
                <w:szCs w:val="22"/>
                <w:lang w:val="en-US"/>
              </w:rPr>
              <w:t>Јединица мере</w:t>
            </w:r>
          </w:p>
        </w:tc>
        <w:tc>
          <w:tcPr>
            <w:tcW w:w="1228" w:type="dxa"/>
            <w:tcBorders>
              <w:top w:val="single" w:sz="8" w:space="0" w:color="auto"/>
              <w:left w:val="single" w:sz="8" w:space="0" w:color="auto"/>
              <w:bottom w:val="single" w:sz="8" w:space="0" w:color="auto"/>
              <w:right w:val="single" w:sz="8" w:space="0" w:color="auto"/>
            </w:tcBorders>
            <w:vAlign w:val="center"/>
            <w:hideMark/>
          </w:tcPr>
          <w:p w14:paraId="1A7BE99C" w14:textId="77777777" w:rsidR="000D66C5" w:rsidRDefault="000D66C5" w:rsidP="00DD6816">
            <w:pPr>
              <w:autoSpaceDE w:val="0"/>
              <w:autoSpaceDN w:val="0"/>
              <w:adjustRightInd w:val="0"/>
              <w:jc w:val="center"/>
              <w:rPr>
                <w:noProof/>
                <w:lang w:val="en-US"/>
              </w:rPr>
            </w:pPr>
            <w:r>
              <w:rPr>
                <w:noProof/>
                <w:sz w:val="22"/>
                <w:szCs w:val="22"/>
                <w:lang w:val="en-US"/>
              </w:rPr>
              <w:t>Количина</w:t>
            </w:r>
          </w:p>
        </w:tc>
        <w:tc>
          <w:tcPr>
            <w:tcW w:w="2411" w:type="dxa"/>
            <w:tcBorders>
              <w:top w:val="single" w:sz="8" w:space="0" w:color="auto"/>
              <w:left w:val="single" w:sz="8" w:space="0" w:color="auto"/>
              <w:bottom w:val="single" w:sz="8" w:space="0" w:color="auto"/>
              <w:right w:val="single" w:sz="8" w:space="0" w:color="auto"/>
            </w:tcBorders>
            <w:vAlign w:val="center"/>
            <w:hideMark/>
          </w:tcPr>
          <w:p w14:paraId="1EBDB88D" w14:textId="77777777" w:rsidR="000D66C5" w:rsidRDefault="000D66C5" w:rsidP="00DD6816">
            <w:pPr>
              <w:autoSpaceDE w:val="0"/>
              <w:autoSpaceDN w:val="0"/>
              <w:adjustRightInd w:val="0"/>
              <w:jc w:val="center"/>
              <w:rPr>
                <w:noProof/>
                <w:lang w:val="en-US"/>
              </w:rPr>
            </w:pPr>
            <w:r>
              <w:rPr>
                <w:noProof/>
                <w:sz w:val="22"/>
                <w:szCs w:val="22"/>
                <w:lang w:val="en-US"/>
              </w:rPr>
              <w:t>Јединична цена без ПДВ-а</w:t>
            </w:r>
          </w:p>
        </w:tc>
        <w:tc>
          <w:tcPr>
            <w:tcW w:w="1418" w:type="dxa"/>
            <w:tcBorders>
              <w:top w:val="single" w:sz="8" w:space="0" w:color="auto"/>
              <w:left w:val="single" w:sz="8" w:space="0" w:color="auto"/>
              <w:bottom w:val="single" w:sz="8" w:space="0" w:color="auto"/>
              <w:right w:val="single" w:sz="8" w:space="0" w:color="auto"/>
            </w:tcBorders>
            <w:vAlign w:val="center"/>
            <w:hideMark/>
          </w:tcPr>
          <w:p w14:paraId="6F5DB982" w14:textId="77777777" w:rsidR="000D66C5" w:rsidRDefault="000D66C5" w:rsidP="00DD6816">
            <w:pPr>
              <w:pStyle w:val="BodyText"/>
              <w:jc w:val="center"/>
              <w:rPr>
                <w:noProof/>
                <w:szCs w:val="24"/>
              </w:rPr>
            </w:pPr>
            <w:r>
              <w:rPr>
                <w:noProof/>
                <w:sz w:val="22"/>
                <w:szCs w:val="22"/>
              </w:rPr>
              <w:t>Стопа</w:t>
            </w:r>
          </w:p>
          <w:p w14:paraId="79A2AA95" w14:textId="77777777" w:rsidR="000D66C5" w:rsidRDefault="000D66C5" w:rsidP="00DD6816">
            <w:pPr>
              <w:autoSpaceDE w:val="0"/>
              <w:autoSpaceDN w:val="0"/>
              <w:adjustRightInd w:val="0"/>
              <w:jc w:val="center"/>
              <w:rPr>
                <w:noProof/>
                <w:lang w:val="en-US"/>
              </w:rPr>
            </w:pPr>
            <w:r>
              <w:rPr>
                <w:noProof/>
                <w:sz w:val="22"/>
                <w:szCs w:val="22"/>
              </w:rPr>
              <w:t>ПДВ-а</w:t>
            </w:r>
          </w:p>
        </w:tc>
        <w:tc>
          <w:tcPr>
            <w:tcW w:w="1609" w:type="dxa"/>
            <w:tcBorders>
              <w:top w:val="single" w:sz="8" w:space="0" w:color="auto"/>
              <w:left w:val="single" w:sz="8" w:space="0" w:color="auto"/>
              <w:bottom w:val="single" w:sz="8" w:space="0" w:color="auto"/>
              <w:right w:val="single" w:sz="8" w:space="0" w:color="auto"/>
            </w:tcBorders>
            <w:vAlign w:val="center"/>
            <w:hideMark/>
          </w:tcPr>
          <w:p w14:paraId="707707CB" w14:textId="77777777" w:rsidR="000D66C5" w:rsidRDefault="000D66C5" w:rsidP="00DD6816">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tcPr>
          <w:p w14:paraId="5B71D41C" w14:textId="77777777" w:rsidR="008428B6" w:rsidRDefault="008428B6" w:rsidP="008428B6">
            <w:pPr>
              <w:autoSpaceDE w:val="0"/>
              <w:autoSpaceDN w:val="0"/>
              <w:adjustRightInd w:val="0"/>
              <w:jc w:val="center"/>
              <w:rPr>
                <w:noProof/>
                <w:lang w:val="sr-Cyrl-RS"/>
              </w:rPr>
            </w:pPr>
            <w:r>
              <w:rPr>
                <w:noProof/>
              </w:rPr>
              <w:t>Произвођач</w:t>
            </w:r>
            <w:r>
              <w:rPr>
                <w:noProof/>
                <w:lang w:val="sr-Cyrl-RS"/>
              </w:rPr>
              <w:t>/</w:t>
            </w:r>
          </w:p>
          <w:p w14:paraId="38E3109C" w14:textId="77777777" w:rsidR="008428B6" w:rsidRDefault="008428B6" w:rsidP="008428B6">
            <w:pPr>
              <w:autoSpaceDE w:val="0"/>
              <w:autoSpaceDN w:val="0"/>
              <w:adjustRightInd w:val="0"/>
              <w:jc w:val="center"/>
              <w:rPr>
                <w:noProof/>
                <w:lang w:val="sr-Cyrl-RS"/>
              </w:rPr>
            </w:pPr>
            <w:r>
              <w:rPr>
                <w:noProof/>
                <w:lang w:val="sr-Cyrl-RS"/>
              </w:rPr>
              <w:t>Земља порекла</w:t>
            </w:r>
          </w:p>
          <w:p w14:paraId="4FE377C5" w14:textId="77777777" w:rsidR="000D66C5" w:rsidRDefault="000D66C5" w:rsidP="00DD6816">
            <w:pPr>
              <w:autoSpaceDE w:val="0"/>
              <w:autoSpaceDN w:val="0"/>
              <w:adjustRightInd w:val="0"/>
              <w:jc w:val="center"/>
              <w:rPr>
                <w:noProof/>
              </w:rPr>
            </w:pPr>
          </w:p>
        </w:tc>
        <w:tc>
          <w:tcPr>
            <w:tcW w:w="1985" w:type="dxa"/>
            <w:tcBorders>
              <w:top w:val="single" w:sz="8" w:space="0" w:color="auto"/>
              <w:left w:val="single" w:sz="8" w:space="0" w:color="auto"/>
              <w:bottom w:val="single" w:sz="8" w:space="0" w:color="auto"/>
              <w:right w:val="single" w:sz="8" w:space="0" w:color="auto"/>
            </w:tcBorders>
            <w:vAlign w:val="center"/>
            <w:hideMark/>
          </w:tcPr>
          <w:p w14:paraId="647695AF" w14:textId="77777777" w:rsidR="000D66C5" w:rsidRDefault="000D66C5" w:rsidP="00DD6816">
            <w:pPr>
              <w:autoSpaceDE w:val="0"/>
              <w:autoSpaceDN w:val="0"/>
              <w:adjustRightInd w:val="0"/>
              <w:jc w:val="center"/>
              <w:rPr>
                <w:noProof/>
              </w:rPr>
            </w:pPr>
            <w:r>
              <w:rPr>
                <w:noProof/>
              </w:rPr>
              <w:t>Напомена</w:t>
            </w:r>
          </w:p>
          <w:p w14:paraId="3459419A" w14:textId="77777777" w:rsidR="000D66C5" w:rsidRDefault="000D66C5" w:rsidP="00DD6816">
            <w:pPr>
              <w:autoSpaceDE w:val="0"/>
              <w:autoSpaceDN w:val="0"/>
              <w:adjustRightInd w:val="0"/>
              <w:jc w:val="center"/>
              <w:rPr>
                <w:noProof/>
              </w:rPr>
            </w:pPr>
            <w:r>
              <w:rPr>
                <w:noProof/>
              </w:rPr>
              <w:t>(уколико их понуђач има за одређене ставке)</w:t>
            </w:r>
          </w:p>
        </w:tc>
      </w:tr>
      <w:tr w:rsidR="000D66C5" w14:paraId="0FFB92F3" w14:textId="77777777" w:rsidTr="00DD6816">
        <w:trPr>
          <w:trHeight w:val="288"/>
        </w:trPr>
        <w:tc>
          <w:tcPr>
            <w:tcW w:w="1260" w:type="dxa"/>
            <w:tcBorders>
              <w:top w:val="single" w:sz="8" w:space="0" w:color="auto"/>
              <w:left w:val="single" w:sz="8" w:space="0" w:color="auto"/>
              <w:bottom w:val="single" w:sz="8" w:space="0" w:color="auto"/>
              <w:right w:val="single" w:sz="8" w:space="0" w:color="auto"/>
            </w:tcBorders>
            <w:hideMark/>
          </w:tcPr>
          <w:p w14:paraId="490FC2DB" w14:textId="77777777" w:rsidR="000D66C5" w:rsidRDefault="000D66C5" w:rsidP="00DD6816">
            <w:pPr>
              <w:autoSpaceDE w:val="0"/>
              <w:autoSpaceDN w:val="0"/>
              <w:adjustRightInd w:val="0"/>
              <w:jc w:val="center"/>
              <w:rPr>
                <w:noProof/>
              </w:rPr>
            </w:pPr>
            <w:r>
              <w:rPr>
                <w:noProof/>
              </w:rPr>
              <w:t>1</w:t>
            </w:r>
          </w:p>
        </w:tc>
        <w:tc>
          <w:tcPr>
            <w:tcW w:w="3006" w:type="dxa"/>
            <w:tcBorders>
              <w:top w:val="single" w:sz="8" w:space="0" w:color="auto"/>
              <w:left w:val="single" w:sz="8" w:space="0" w:color="auto"/>
              <w:bottom w:val="single" w:sz="8" w:space="0" w:color="auto"/>
              <w:right w:val="single" w:sz="8" w:space="0" w:color="auto"/>
            </w:tcBorders>
            <w:hideMark/>
          </w:tcPr>
          <w:p w14:paraId="7CB3355B" w14:textId="77777777" w:rsidR="000D66C5" w:rsidRDefault="000D66C5" w:rsidP="00DD6816">
            <w:pPr>
              <w:autoSpaceDE w:val="0"/>
              <w:autoSpaceDN w:val="0"/>
              <w:adjustRightInd w:val="0"/>
              <w:jc w:val="center"/>
              <w:rPr>
                <w:noProof/>
                <w:lang w:val="en-US"/>
              </w:rPr>
            </w:pPr>
            <w:r>
              <w:rPr>
                <w:noProof/>
                <w:lang w:val="en-US"/>
              </w:rPr>
              <w:t>2</w:t>
            </w:r>
          </w:p>
        </w:tc>
        <w:tc>
          <w:tcPr>
            <w:tcW w:w="1135" w:type="dxa"/>
            <w:tcBorders>
              <w:top w:val="single" w:sz="8" w:space="0" w:color="auto"/>
              <w:left w:val="single" w:sz="8" w:space="0" w:color="auto"/>
              <w:bottom w:val="single" w:sz="8" w:space="0" w:color="auto"/>
              <w:right w:val="single" w:sz="8" w:space="0" w:color="auto"/>
            </w:tcBorders>
            <w:hideMark/>
          </w:tcPr>
          <w:p w14:paraId="0212D02F" w14:textId="77777777" w:rsidR="000D66C5" w:rsidRDefault="000D66C5" w:rsidP="00DD6816">
            <w:pPr>
              <w:autoSpaceDE w:val="0"/>
              <w:autoSpaceDN w:val="0"/>
              <w:adjustRightInd w:val="0"/>
              <w:jc w:val="center"/>
              <w:rPr>
                <w:noProof/>
                <w:lang w:val="en-US"/>
              </w:rPr>
            </w:pPr>
            <w:r>
              <w:rPr>
                <w:noProof/>
                <w:lang w:val="en-US"/>
              </w:rPr>
              <w:t>3</w:t>
            </w:r>
          </w:p>
        </w:tc>
        <w:tc>
          <w:tcPr>
            <w:tcW w:w="1228" w:type="dxa"/>
            <w:tcBorders>
              <w:top w:val="single" w:sz="8" w:space="0" w:color="auto"/>
              <w:left w:val="single" w:sz="8" w:space="0" w:color="auto"/>
              <w:bottom w:val="single" w:sz="8" w:space="0" w:color="auto"/>
              <w:right w:val="single" w:sz="8" w:space="0" w:color="auto"/>
            </w:tcBorders>
            <w:hideMark/>
          </w:tcPr>
          <w:p w14:paraId="26C952BF" w14:textId="77777777" w:rsidR="000D66C5" w:rsidRDefault="000D66C5" w:rsidP="00DD6816">
            <w:pPr>
              <w:autoSpaceDE w:val="0"/>
              <w:autoSpaceDN w:val="0"/>
              <w:adjustRightInd w:val="0"/>
              <w:jc w:val="center"/>
              <w:rPr>
                <w:noProof/>
                <w:lang w:val="en-US"/>
              </w:rPr>
            </w:pPr>
            <w:r>
              <w:rPr>
                <w:noProof/>
                <w:lang w:val="en-US"/>
              </w:rPr>
              <w:t>4</w:t>
            </w:r>
          </w:p>
        </w:tc>
        <w:tc>
          <w:tcPr>
            <w:tcW w:w="2411" w:type="dxa"/>
            <w:tcBorders>
              <w:top w:val="single" w:sz="8" w:space="0" w:color="auto"/>
              <w:left w:val="single" w:sz="8" w:space="0" w:color="auto"/>
              <w:bottom w:val="single" w:sz="8" w:space="0" w:color="auto"/>
              <w:right w:val="single" w:sz="8" w:space="0" w:color="auto"/>
            </w:tcBorders>
            <w:hideMark/>
          </w:tcPr>
          <w:p w14:paraId="147841A8" w14:textId="77777777" w:rsidR="000D66C5" w:rsidRDefault="000D66C5" w:rsidP="00DD6816">
            <w:pPr>
              <w:autoSpaceDE w:val="0"/>
              <w:autoSpaceDN w:val="0"/>
              <w:adjustRightInd w:val="0"/>
              <w:jc w:val="center"/>
              <w:rPr>
                <w:noProof/>
                <w:lang w:val="en-US"/>
              </w:rPr>
            </w:pPr>
            <w:r>
              <w:rPr>
                <w:noProof/>
                <w:lang w:val="en-US"/>
              </w:rPr>
              <w:t>5</w:t>
            </w:r>
          </w:p>
        </w:tc>
        <w:tc>
          <w:tcPr>
            <w:tcW w:w="1418" w:type="dxa"/>
            <w:tcBorders>
              <w:top w:val="single" w:sz="8" w:space="0" w:color="auto"/>
              <w:left w:val="single" w:sz="8" w:space="0" w:color="auto"/>
              <w:bottom w:val="single" w:sz="8" w:space="0" w:color="auto"/>
              <w:right w:val="single" w:sz="8" w:space="0" w:color="auto"/>
            </w:tcBorders>
            <w:hideMark/>
          </w:tcPr>
          <w:p w14:paraId="647B9376" w14:textId="77777777" w:rsidR="000D66C5" w:rsidRDefault="000D66C5" w:rsidP="00DD6816">
            <w:pPr>
              <w:autoSpaceDE w:val="0"/>
              <w:autoSpaceDN w:val="0"/>
              <w:adjustRightInd w:val="0"/>
              <w:jc w:val="center"/>
              <w:rPr>
                <w:noProof/>
                <w:lang w:val="en-US"/>
              </w:rPr>
            </w:pPr>
            <w:r>
              <w:rPr>
                <w:noProof/>
                <w:lang w:val="en-US"/>
              </w:rPr>
              <w:t>6</w:t>
            </w:r>
          </w:p>
        </w:tc>
        <w:tc>
          <w:tcPr>
            <w:tcW w:w="1609" w:type="dxa"/>
            <w:tcBorders>
              <w:top w:val="single" w:sz="8" w:space="0" w:color="auto"/>
              <w:left w:val="single" w:sz="8" w:space="0" w:color="auto"/>
              <w:bottom w:val="single" w:sz="8" w:space="0" w:color="auto"/>
              <w:right w:val="single" w:sz="8" w:space="0" w:color="auto"/>
            </w:tcBorders>
            <w:hideMark/>
          </w:tcPr>
          <w:p w14:paraId="73D4F001" w14:textId="77777777" w:rsidR="000D66C5" w:rsidRDefault="000D66C5" w:rsidP="00DD6816">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4B0843E8" w14:textId="77777777" w:rsidR="000D66C5" w:rsidRDefault="000D66C5" w:rsidP="00DD6816">
            <w:pPr>
              <w:autoSpaceDE w:val="0"/>
              <w:autoSpaceDN w:val="0"/>
              <w:adjustRightInd w:val="0"/>
              <w:jc w:val="center"/>
              <w:rPr>
                <w:noProof/>
              </w:rPr>
            </w:pPr>
            <w:r>
              <w:rPr>
                <w:noProof/>
              </w:rPr>
              <w:t>8</w:t>
            </w:r>
          </w:p>
        </w:tc>
        <w:tc>
          <w:tcPr>
            <w:tcW w:w="1985" w:type="dxa"/>
            <w:tcBorders>
              <w:top w:val="single" w:sz="8" w:space="0" w:color="auto"/>
              <w:left w:val="single" w:sz="8" w:space="0" w:color="auto"/>
              <w:bottom w:val="single" w:sz="8" w:space="0" w:color="auto"/>
              <w:right w:val="single" w:sz="8" w:space="0" w:color="auto"/>
            </w:tcBorders>
            <w:hideMark/>
          </w:tcPr>
          <w:p w14:paraId="17220A8D" w14:textId="77777777" w:rsidR="000D66C5" w:rsidRDefault="000D66C5" w:rsidP="00DD6816">
            <w:pPr>
              <w:autoSpaceDE w:val="0"/>
              <w:autoSpaceDN w:val="0"/>
              <w:adjustRightInd w:val="0"/>
              <w:jc w:val="center"/>
              <w:rPr>
                <w:noProof/>
              </w:rPr>
            </w:pPr>
            <w:r>
              <w:rPr>
                <w:noProof/>
              </w:rPr>
              <w:t>9</w:t>
            </w:r>
          </w:p>
        </w:tc>
      </w:tr>
      <w:tr w:rsidR="000D66C5" w14:paraId="416DB6BA"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hideMark/>
          </w:tcPr>
          <w:p w14:paraId="414131F2" w14:textId="77777777" w:rsidR="000D66C5" w:rsidRPr="006451FD" w:rsidRDefault="000D66C5" w:rsidP="00DD6816">
            <w:pPr>
              <w:jc w:val="center"/>
            </w:pPr>
            <w:r w:rsidRPr="006451FD">
              <w:t>1</w:t>
            </w:r>
          </w:p>
        </w:tc>
        <w:tc>
          <w:tcPr>
            <w:tcW w:w="3006" w:type="dxa"/>
            <w:tcBorders>
              <w:top w:val="single" w:sz="8" w:space="0" w:color="auto"/>
              <w:left w:val="single" w:sz="8" w:space="0" w:color="auto"/>
              <w:bottom w:val="single" w:sz="8" w:space="0" w:color="auto"/>
              <w:right w:val="single" w:sz="8" w:space="0" w:color="auto"/>
            </w:tcBorders>
            <w:vAlign w:val="bottom"/>
            <w:hideMark/>
          </w:tcPr>
          <w:p w14:paraId="7D25D732" w14:textId="75063140" w:rsidR="000D66C5" w:rsidRPr="0036233D" w:rsidRDefault="0036233D" w:rsidP="0036233D">
            <w:pPr>
              <w:pStyle w:val="Footer"/>
              <w:jc w:val="center"/>
              <w:rPr>
                <w:lang w:val="sr-Cyrl-RS"/>
              </w:rPr>
            </w:pPr>
            <w:r w:rsidRPr="004C2F6A">
              <w:t xml:space="preserve">Самолепљиве неалепнице </w:t>
            </w:r>
          </w:p>
        </w:tc>
        <w:tc>
          <w:tcPr>
            <w:tcW w:w="1135" w:type="dxa"/>
            <w:tcBorders>
              <w:top w:val="single" w:sz="8" w:space="0" w:color="auto"/>
              <w:left w:val="single" w:sz="8" w:space="0" w:color="auto"/>
              <w:bottom w:val="single" w:sz="8" w:space="0" w:color="auto"/>
              <w:right w:val="single" w:sz="8" w:space="0" w:color="auto"/>
            </w:tcBorders>
            <w:vAlign w:val="bottom"/>
            <w:hideMark/>
          </w:tcPr>
          <w:p w14:paraId="2FBD818A" w14:textId="099C55D8" w:rsidR="000D66C5" w:rsidRDefault="000D66C5" w:rsidP="00DD6816">
            <w:pPr>
              <w:autoSpaceDE w:val="0"/>
              <w:autoSpaceDN w:val="0"/>
              <w:adjustRightInd w:val="0"/>
              <w:jc w:val="center"/>
              <w:rPr>
                <w:noProof/>
                <w:highlight w:val="yellow"/>
                <w:lang w:val="en-US"/>
              </w:rPr>
            </w:pPr>
          </w:p>
        </w:tc>
        <w:tc>
          <w:tcPr>
            <w:tcW w:w="1228" w:type="dxa"/>
            <w:tcBorders>
              <w:top w:val="single" w:sz="8" w:space="0" w:color="auto"/>
              <w:left w:val="single" w:sz="8" w:space="0" w:color="auto"/>
              <w:bottom w:val="single" w:sz="8" w:space="0" w:color="auto"/>
              <w:right w:val="single" w:sz="8" w:space="0" w:color="auto"/>
            </w:tcBorders>
            <w:vAlign w:val="bottom"/>
            <w:hideMark/>
          </w:tcPr>
          <w:p w14:paraId="141F6606" w14:textId="4D960108" w:rsidR="000D66C5" w:rsidRPr="00FE6BAD" w:rsidRDefault="000D66C5" w:rsidP="00DD6816">
            <w:pPr>
              <w:autoSpaceDE w:val="0"/>
              <w:autoSpaceDN w:val="0"/>
              <w:adjustRightInd w:val="0"/>
              <w:jc w:val="center"/>
              <w:rPr>
                <w:noProof/>
                <w:lang w:val="sr-Cyrl-RS"/>
              </w:rPr>
            </w:pPr>
          </w:p>
        </w:tc>
        <w:tc>
          <w:tcPr>
            <w:tcW w:w="2411" w:type="dxa"/>
            <w:tcBorders>
              <w:top w:val="single" w:sz="8" w:space="0" w:color="auto"/>
              <w:left w:val="single" w:sz="8" w:space="0" w:color="auto"/>
              <w:bottom w:val="single" w:sz="8" w:space="0" w:color="auto"/>
              <w:right w:val="single" w:sz="8" w:space="0" w:color="auto"/>
            </w:tcBorders>
          </w:tcPr>
          <w:p w14:paraId="1399B452" w14:textId="77777777" w:rsidR="000D66C5" w:rsidRDefault="000D66C5"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0AA773DA" w14:textId="77777777" w:rsidR="000D66C5" w:rsidRDefault="000D66C5"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55141F4D"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001B427" w14:textId="77777777" w:rsidR="000D66C5" w:rsidRDefault="000D66C5"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C68F437" w14:textId="77777777" w:rsidR="000D66C5" w:rsidRDefault="000D66C5" w:rsidP="00DD6816">
            <w:pPr>
              <w:autoSpaceDE w:val="0"/>
              <w:autoSpaceDN w:val="0"/>
              <w:adjustRightInd w:val="0"/>
              <w:jc w:val="right"/>
              <w:rPr>
                <w:noProof/>
                <w:lang w:val="en-US"/>
              </w:rPr>
            </w:pPr>
          </w:p>
        </w:tc>
      </w:tr>
      <w:tr w:rsidR="0036233D" w14:paraId="7CAB78B3"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05979654" w14:textId="46444928" w:rsidR="0036233D" w:rsidRPr="006451FD" w:rsidRDefault="0036233D" w:rsidP="00DD6816">
            <w:pPr>
              <w:jc w:val="center"/>
              <w:rPr>
                <w:lang w:val="sr-Cyrl-RS"/>
              </w:rPr>
            </w:pPr>
            <w:r w:rsidRPr="006451FD">
              <w:rPr>
                <w:lang w:val="sr-Cyrl-RS"/>
              </w:rPr>
              <w:t>1.1</w:t>
            </w:r>
          </w:p>
        </w:tc>
        <w:tc>
          <w:tcPr>
            <w:tcW w:w="3006" w:type="dxa"/>
            <w:tcBorders>
              <w:top w:val="single" w:sz="8" w:space="0" w:color="auto"/>
              <w:left w:val="single" w:sz="8" w:space="0" w:color="auto"/>
              <w:bottom w:val="single" w:sz="8" w:space="0" w:color="auto"/>
              <w:right w:val="single" w:sz="8" w:space="0" w:color="auto"/>
            </w:tcBorders>
            <w:vAlign w:val="bottom"/>
          </w:tcPr>
          <w:p w14:paraId="236ED10F" w14:textId="3891110E" w:rsidR="0036233D" w:rsidRPr="0036233D" w:rsidRDefault="0036233D" w:rsidP="0036233D">
            <w:pPr>
              <w:pStyle w:val="Footer"/>
              <w:jc w:val="center"/>
              <w:rPr>
                <w:lang w:val="sr-Cyrl-RS"/>
              </w:rPr>
            </w:pPr>
            <w:r>
              <w:rPr>
                <w:lang w:val="sr-Cyrl-RS"/>
              </w:rPr>
              <w:t>Жуте налепнице</w:t>
            </w:r>
          </w:p>
        </w:tc>
        <w:tc>
          <w:tcPr>
            <w:tcW w:w="1135" w:type="dxa"/>
            <w:tcBorders>
              <w:top w:val="single" w:sz="8" w:space="0" w:color="auto"/>
              <w:left w:val="single" w:sz="8" w:space="0" w:color="auto"/>
              <w:bottom w:val="single" w:sz="8" w:space="0" w:color="auto"/>
              <w:right w:val="single" w:sz="8" w:space="0" w:color="auto"/>
            </w:tcBorders>
            <w:vAlign w:val="bottom"/>
          </w:tcPr>
          <w:p w14:paraId="6D56FD4B" w14:textId="78386C4A" w:rsidR="0036233D" w:rsidRPr="0036233D" w:rsidRDefault="0036233D" w:rsidP="00DD6816">
            <w:pPr>
              <w:autoSpaceDE w:val="0"/>
              <w:autoSpaceDN w:val="0"/>
              <w:adjustRightInd w:val="0"/>
              <w:jc w:val="center"/>
              <w:rPr>
                <w:noProof/>
                <w:lang w:val="sr-Cyrl-RS"/>
              </w:rPr>
            </w:pPr>
            <w:r w:rsidRPr="0036233D">
              <w:rPr>
                <w:noProof/>
                <w:lang w:val="sr-Cyrl-RS"/>
              </w:rPr>
              <w:t>ком</w:t>
            </w:r>
          </w:p>
        </w:tc>
        <w:tc>
          <w:tcPr>
            <w:tcW w:w="1228" w:type="dxa"/>
            <w:tcBorders>
              <w:top w:val="single" w:sz="8" w:space="0" w:color="auto"/>
              <w:left w:val="single" w:sz="8" w:space="0" w:color="auto"/>
              <w:bottom w:val="single" w:sz="8" w:space="0" w:color="auto"/>
              <w:right w:val="single" w:sz="8" w:space="0" w:color="auto"/>
            </w:tcBorders>
            <w:vAlign w:val="bottom"/>
          </w:tcPr>
          <w:p w14:paraId="3D402613" w14:textId="5A6368A4" w:rsidR="0036233D" w:rsidRPr="00FE6BAD" w:rsidRDefault="0036233D" w:rsidP="00DD6816">
            <w:pPr>
              <w:autoSpaceDE w:val="0"/>
              <w:autoSpaceDN w:val="0"/>
              <w:adjustRightInd w:val="0"/>
              <w:jc w:val="center"/>
              <w:rPr>
                <w:noProof/>
                <w:lang w:val="sr-Cyrl-RS"/>
              </w:rPr>
            </w:pPr>
            <w:r>
              <w:rPr>
                <w:noProof/>
                <w:lang w:val="sr-Cyrl-RS"/>
              </w:rPr>
              <w:t>50.000</w:t>
            </w:r>
          </w:p>
        </w:tc>
        <w:tc>
          <w:tcPr>
            <w:tcW w:w="2411" w:type="dxa"/>
            <w:tcBorders>
              <w:top w:val="single" w:sz="8" w:space="0" w:color="auto"/>
              <w:left w:val="single" w:sz="8" w:space="0" w:color="auto"/>
              <w:bottom w:val="single" w:sz="8" w:space="0" w:color="auto"/>
              <w:right w:val="single" w:sz="8" w:space="0" w:color="auto"/>
            </w:tcBorders>
          </w:tcPr>
          <w:p w14:paraId="61017C18" w14:textId="77777777" w:rsidR="0036233D" w:rsidRDefault="0036233D"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110292B7" w14:textId="77777777" w:rsidR="0036233D" w:rsidRDefault="0036233D"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2AC342D6"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FE7C2BE"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926B2F1" w14:textId="77777777" w:rsidR="0036233D" w:rsidRDefault="0036233D" w:rsidP="00DD6816">
            <w:pPr>
              <w:autoSpaceDE w:val="0"/>
              <w:autoSpaceDN w:val="0"/>
              <w:adjustRightInd w:val="0"/>
              <w:jc w:val="right"/>
              <w:rPr>
                <w:noProof/>
                <w:lang w:val="en-US"/>
              </w:rPr>
            </w:pPr>
          </w:p>
        </w:tc>
      </w:tr>
      <w:tr w:rsidR="0036233D" w14:paraId="179926C2"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2B0D8451" w14:textId="6A19FF84" w:rsidR="0036233D" w:rsidRPr="006451FD" w:rsidRDefault="0036233D" w:rsidP="00DD6816">
            <w:pPr>
              <w:jc w:val="center"/>
              <w:rPr>
                <w:lang w:val="sr-Cyrl-RS"/>
              </w:rPr>
            </w:pPr>
            <w:r w:rsidRPr="006451FD">
              <w:rPr>
                <w:lang w:val="sr-Cyrl-RS"/>
              </w:rPr>
              <w:t>1.2</w:t>
            </w:r>
          </w:p>
        </w:tc>
        <w:tc>
          <w:tcPr>
            <w:tcW w:w="3006" w:type="dxa"/>
            <w:tcBorders>
              <w:top w:val="single" w:sz="8" w:space="0" w:color="auto"/>
              <w:left w:val="single" w:sz="8" w:space="0" w:color="auto"/>
              <w:bottom w:val="single" w:sz="8" w:space="0" w:color="auto"/>
              <w:right w:val="single" w:sz="8" w:space="0" w:color="auto"/>
            </w:tcBorders>
            <w:vAlign w:val="bottom"/>
          </w:tcPr>
          <w:p w14:paraId="4099E414" w14:textId="39289BF3" w:rsidR="0036233D" w:rsidRPr="004C2F6A" w:rsidRDefault="0036233D" w:rsidP="0036233D">
            <w:pPr>
              <w:pStyle w:val="Footer"/>
              <w:jc w:val="center"/>
            </w:pPr>
            <w:r>
              <w:rPr>
                <w:lang w:val="sr-Cyrl-RS"/>
              </w:rPr>
              <w:t>Црвене налепнице</w:t>
            </w:r>
          </w:p>
        </w:tc>
        <w:tc>
          <w:tcPr>
            <w:tcW w:w="1135" w:type="dxa"/>
            <w:tcBorders>
              <w:top w:val="single" w:sz="8" w:space="0" w:color="auto"/>
              <w:left w:val="single" w:sz="8" w:space="0" w:color="auto"/>
              <w:bottom w:val="single" w:sz="8" w:space="0" w:color="auto"/>
              <w:right w:val="single" w:sz="8" w:space="0" w:color="auto"/>
            </w:tcBorders>
            <w:vAlign w:val="bottom"/>
          </w:tcPr>
          <w:p w14:paraId="6ACFA622" w14:textId="329C8F43" w:rsidR="0036233D" w:rsidRPr="0036233D" w:rsidRDefault="0036233D" w:rsidP="00DD6816">
            <w:pPr>
              <w:autoSpaceDE w:val="0"/>
              <w:autoSpaceDN w:val="0"/>
              <w:adjustRightInd w:val="0"/>
              <w:jc w:val="center"/>
              <w:rPr>
                <w:noProof/>
                <w:lang w:val="en-US"/>
              </w:rPr>
            </w:pPr>
            <w:r w:rsidRPr="0036233D">
              <w:rPr>
                <w:noProof/>
                <w:lang w:val="sr-Cyrl-RS"/>
              </w:rPr>
              <w:t>ком</w:t>
            </w:r>
          </w:p>
        </w:tc>
        <w:tc>
          <w:tcPr>
            <w:tcW w:w="1228" w:type="dxa"/>
            <w:tcBorders>
              <w:top w:val="single" w:sz="8" w:space="0" w:color="auto"/>
              <w:left w:val="single" w:sz="8" w:space="0" w:color="auto"/>
              <w:bottom w:val="single" w:sz="8" w:space="0" w:color="auto"/>
              <w:right w:val="single" w:sz="8" w:space="0" w:color="auto"/>
            </w:tcBorders>
            <w:vAlign w:val="bottom"/>
          </w:tcPr>
          <w:p w14:paraId="3B256282" w14:textId="5AE8CF73" w:rsidR="0036233D" w:rsidRPr="00FE6BAD" w:rsidRDefault="0036233D" w:rsidP="00DD6816">
            <w:pPr>
              <w:autoSpaceDE w:val="0"/>
              <w:autoSpaceDN w:val="0"/>
              <w:adjustRightInd w:val="0"/>
              <w:jc w:val="center"/>
              <w:rPr>
                <w:noProof/>
                <w:lang w:val="sr-Cyrl-RS"/>
              </w:rPr>
            </w:pPr>
            <w:r>
              <w:rPr>
                <w:noProof/>
                <w:lang w:val="sr-Cyrl-RS"/>
              </w:rPr>
              <w:t>2.500</w:t>
            </w:r>
          </w:p>
        </w:tc>
        <w:tc>
          <w:tcPr>
            <w:tcW w:w="2411" w:type="dxa"/>
            <w:tcBorders>
              <w:top w:val="single" w:sz="8" w:space="0" w:color="auto"/>
              <w:left w:val="single" w:sz="8" w:space="0" w:color="auto"/>
              <w:bottom w:val="single" w:sz="8" w:space="0" w:color="auto"/>
              <w:right w:val="single" w:sz="8" w:space="0" w:color="auto"/>
            </w:tcBorders>
          </w:tcPr>
          <w:p w14:paraId="2440EE51" w14:textId="77777777" w:rsidR="0036233D" w:rsidRDefault="0036233D"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6A037223" w14:textId="77777777" w:rsidR="0036233D" w:rsidRDefault="0036233D"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213EAB51"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C3F0CE7"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9DEE8E4" w14:textId="77777777" w:rsidR="0036233D" w:rsidRDefault="0036233D" w:rsidP="00DD6816">
            <w:pPr>
              <w:autoSpaceDE w:val="0"/>
              <w:autoSpaceDN w:val="0"/>
              <w:adjustRightInd w:val="0"/>
              <w:jc w:val="right"/>
              <w:rPr>
                <w:noProof/>
                <w:lang w:val="en-US"/>
              </w:rPr>
            </w:pPr>
          </w:p>
        </w:tc>
      </w:tr>
      <w:tr w:rsidR="0036233D" w14:paraId="0E827F50"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555700BC" w14:textId="015FAA8B" w:rsidR="0036233D" w:rsidRPr="006451FD" w:rsidRDefault="0036233D" w:rsidP="00DD6816">
            <w:pPr>
              <w:jc w:val="center"/>
              <w:rPr>
                <w:lang w:val="sr-Cyrl-RS"/>
              </w:rPr>
            </w:pPr>
            <w:r w:rsidRPr="006451FD">
              <w:rPr>
                <w:lang w:val="sr-Cyrl-RS"/>
              </w:rPr>
              <w:t>1.3</w:t>
            </w:r>
          </w:p>
        </w:tc>
        <w:tc>
          <w:tcPr>
            <w:tcW w:w="3006" w:type="dxa"/>
            <w:tcBorders>
              <w:top w:val="single" w:sz="8" w:space="0" w:color="auto"/>
              <w:left w:val="single" w:sz="8" w:space="0" w:color="auto"/>
              <w:bottom w:val="single" w:sz="8" w:space="0" w:color="auto"/>
              <w:right w:val="single" w:sz="8" w:space="0" w:color="auto"/>
            </w:tcBorders>
            <w:vAlign w:val="bottom"/>
          </w:tcPr>
          <w:p w14:paraId="05C4186C" w14:textId="00BB7509" w:rsidR="0036233D" w:rsidRPr="004C2F6A" w:rsidRDefault="0036233D" w:rsidP="0036233D">
            <w:pPr>
              <w:pStyle w:val="Footer"/>
              <w:jc w:val="center"/>
            </w:pPr>
            <w:r>
              <w:rPr>
                <w:lang w:val="sr-Cyrl-RS"/>
              </w:rPr>
              <w:t>Браон налепнице</w:t>
            </w:r>
          </w:p>
        </w:tc>
        <w:tc>
          <w:tcPr>
            <w:tcW w:w="1135" w:type="dxa"/>
            <w:tcBorders>
              <w:top w:val="single" w:sz="8" w:space="0" w:color="auto"/>
              <w:left w:val="single" w:sz="8" w:space="0" w:color="auto"/>
              <w:bottom w:val="single" w:sz="8" w:space="0" w:color="auto"/>
              <w:right w:val="single" w:sz="8" w:space="0" w:color="auto"/>
            </w:tcBorders>
            <w:vAlign w:val="bottom"/>
          </w:tcPr>
          <w:p w14:paraId="4EE99ED5" w14:textId="3B30D4C8" w:rsidR="0036233D" w:rsidRPr="0036233D" w:rsidRDefault="0036233D" w:rsidP="00DD6816">
            <w:pPr>
              <w:autoSpaceDE w:val="0"/>
              <w:autoSpaceDN w:val="0"/>
              <w:adjustRightInd w:val="0"/>
              <w:jc w:val="center"/>
              <w:rPr>
                <w:noProof/>
                <w:lang w:val="en-US"/>
              </w:rPr>
            </w:pPr>
            <w:r w:rsidRPr="0036233D">
              <w:rPr>
                <w:noProof/>
                <w:lang w:val="sr-Cyrl-RS"/>
              </w:rPr>
              <w:t>ком</w:t>
            </w:r>
          </w:p>
        </w:tc>
        <w:tc>
          <w:tcPr>
            <w:tcW w:w="1228" w:type="dxa"/>
            <w:tcBorders>
              <w:top w:val="single" w:sz="8" w:space="0" w:color="auto"/>
              <w:left w:val="single" w:sz="8" w:space="0" w:color="auto"/>
              <w:bottom w:val="single" w:sz="8" w:space="0" w:color="auto"/>
              <w:right w:val="single" w:sz="8" w:space="0" w:color="auto"/>
            </w:tcBorders>
            <w:vAlign w:val="bottom"/>
          </w:tcPr>
          <w:p w14:paraId="737F22AC" w14:textId="1539683E" w:rsidR="0036233D" w:rsidRPr="00FE6BAD" w:rsidRDefault="0036233D" w:rsidP="00DD6816">
            <w:pPr>
              <w:autoSpaceDE w:val="0"/>
              <w:autoSpaceDN w:val="0"/>
              <w:adjustRightInd w:val="0"/>
              <w:jc w:val="center"/>
              <w:rPr>
                <w:noProof/>
                <w:lang w:val="sr-Cyrl-RS"/>
              </w:rPr>
            </w:pPr>
            <w:r>
              <w:rPr>
                <w:noProof/>
                <w:lang w:val="sr-Cyrl-RS"/>
              </w:rPr>
              <w:t>6.000</w:t>
            </w:r>
          </w:p>
        </w:tc>
        <w:tc>
          <w:tcPr>
            <w:tcW w:w="2411" w:type="dxa"/>
            <w:tcBorders>
              <w:top w:val="single" w:sz="8" w:space="0" w:color="auto"/>
              <w:left w:val="single" w:sz="8" w:space="0" w:color="auto"/>
              <w:bottom w:val="single" w:sz="8" w:space="0" w:color="auto"/>
              <w:right w:val="single" w:sz="8" w:space="0" w:color="auto"/>
            </w:tcBorders>
          </w:tcPr>
          <w:p w14:paraId="6F6223C2" w14:textId="77777777" w:rsidR="0036233D" w:rsidRDefault="0036233D"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2302AC4F" w14:textId="77777777" w:rsidR="0036233D" w:rsidRDefault="0036233D"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38991CA7"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4ED1738"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6A0B667" w14:textId="77777777" w:rsidR="0036233D" w:rsidRDefault="0036233D" w:rsidP="00DD6816">
            <w:pPr>
              <w:autoSpaceDE w:val="0"/>
              <w:autoSpaceDN w:val="0"/>
              <w:adjustRightInd w:val="0"/>
              <w:jc w:val="right"/>
              <w:rPr>
                <w:noProof/>
                <w:lang w:val="en-US"/>
              </w:rPr>
            </w:pPr>
          </w:p>
        </w:tc>
      </w:tr>
      <w:tr w:rsidR="0036233D" w14:paraId="24207669" w14:textId="77777777" w:rsidTr="00DD6816">
        <w:trPr>
          <w:trHeight w:val="420"/>
        </w:trPr>
        <w:tc>
          <w:tcPr>
            <w:tcW w:w="1260" w:type="dxa"/>
            <w:tcBorders>
              <w:top w:val="single" w:sz="8" w:space="0" w:color="auto"/>
              <w:left w:val="single" w:sz="8" w:space="0" w:color="auto"/>
              <w:bottom w:val="single" w:sz="8" w:space="0" w:color="auto"/>
              <w:right w:val="single" w:sz="8" w:space="0" w:color="auto"/>
            </w:tcBorders>
            <w:vAlign w:val="bottom"/>
          </w:tcPr>
          <w:p w14:paraId="4356BD3F" w14:textId="21C7318C" w:rsidR="0036233D" w:rsidRPr="006451FD" w:rsidRDefault="0036233D" w:rsidP="00DD6816">
            <w:pPr>
              <w:jc w:val="center"/>
              <w:rPr>
                <w:lang w:val="sr-Cyrl-RS"/>
              </w:rPr>
            </w:pPr>
            <w:r w:rsidRPr="006451FD">
              <w:rPr>
                <w:lang w:val="sr-Cyrl-RS"/>
              </w:rPr>
              <w:t>1.4</w:t>
            </w:r>
          </w:p>
        </w:tc>
        <w:tc>
          <w:tcPr>
            <w:tcW w:w="3006" w:type="dxa"/>
            <w:tcBorders>
              <w:top w:val="single" w:sz="8" w:space="0" w:color="auto"/>
              <w:left w:val="single" w:sz="8" w:space="0" w:color="auto"/>
              <w:bottom w:val="single" w:sz="8" w:space="0" w:color="auto"/>
              <w:right w:val="single" w:sz="8" w:space="0" w:color="auto"/>
            </w:tcBorders>
            <w:vAlign w:val="bottom"/>
          </w:tcPr>
          <w:p w14:paraId="71A6FFA3" w14:textId="01CE5387" w:rsidR="0036233D" w:rsidRPr="004C2F6A" w:rsidRDefault="0036233D" w:rsidP="0036233D">
            <w:pPr>
              <w:pStyle w:val="Footer"/>
              <w:jc w:val="center"/>
            </w:pPr>
            <w:r>
              <w:rPr>
                <w:lang w:val="sr-Cyrl-RS"/>
              </w:rPr>
              <w:t>Љубичасте налепнице</w:t>
            </w:r>
          </w:p>
        </w:tc>
        <w:tc>
          <w:tcPr>
            <w:tcW w:w="1135" w:type="dxa"/>
            <w:tcBorders>
              <w:top w:val="single" w:sz="8" w:space="0" w:color="auto"/>
              <w:left w:val="single" w:sz="8" w:space="0" w:color="auto"/>
              <w:bottom w:val="single" w:sz="8" w:space="0" w:color="auto"/>
              <w:right w:val="single" w:sz="8" w:space="0" w:color="auto"/>
            </w:tcBorders>
            <w:vAlign w:val="bottom"/>
          </w:tcPr>
          <w:p w14:paraId="2EAA03AE" w14:textId="5B5FD585" w:rsidR="0036233D" w:rsidRPr="0036233D" w:rsidRDefault="0036233D" w:rsidP="00DD6816">
            <w:pPr>
              <w:autoSpaceDE w:val="0"/>
              <w:autoSpaceDN w:val="0"/>
              <w:adjustRightInd w:val="0"/>
              <w:jc w:val="center"/>
              <w:rPr>
                <w:noProof/>
                <w:lang w:val="en-US"/>
              </w:rPr>
            </w:pPr>
            <w:r w:rsidRPr="0036233D">
              <w:rPr>
                <w:noProof/>
                <w:lang w:val="sr-Cyrl-RS"/>
              </w:rPr>
              <w:t>ком</w:t>
            </w:r>
          </w:p>
        </w:tc>
        <w:tc>
          <w:tcPr>
            <w:tcW w:w="1228" w:type="dxa"/>
            <w:tcBorders>
              <w:top w:val="single" w:sz="8" w:space="0" w:color="auto"/>
              <w:left w:val="single" w:sz="8" w:space="0" w:color="auto"/>
              <w:bottom w:val="single" w:sz="8" w:space="0" w:color="auto"/>
              <w:right w:val="single" w:sz="8" w:space="0" w:color="auto"/>
            </w:tcBorders>
            <w:vAlign w:val="bottom"/>
          </w:tcPr>
          <w:p w14:paraId="4B5C009A" w14:textId="6F367BCA" w:rsidR="0036233D" w:rsidRPr="00FE6BAD" w:rsidRDefault="0036233D" w:rsidP="00DD6816">
            <w:pPr>
              <w:autoSpaceDE w:val="0"/>
              <w:autoSpaceDN w:val="0"/>
              <w:adjustRightInd w:val="0"/>
              <w:jc w:val="center"/>
              <w:rPr>
                <w:noProof/>
                <w:lang w:val="sr-Cyrl-RS"/>
              </w:rPr>
            </w:pPr>
            <w:r>
              <w:rPr>
                <w:noProof/>
                <w:lang w:val="sr-Cyrl-RS"/>
              </w:rPr>
              <w:t>3.500</w:t>
            </w:r>
          </w:p>
        </w:tc>
        <w:tc>
          <w:tcPr>
            <w:tcW w:w="2411" w:type="dxa"/>
            <w:tcBorders>
              <w:top w:val="single" w:sz="8" w:space="0" w:color="auto"/>
              <w:left w:val="single" w:sz="8" w:space="0" w:color="auto"/>
              <w:bottom w:val="single" w:sz="8" w:space="0" w:color="auto"/>
              <w:right w:val="single" w:sz="8" w:space="0" w:color="auto"/>
            </w:tcBorders>
          </w:tcPr>
          <w:p w14:paraId="238FFE58" w14:textId="77777777" w:rsidR="0036233D" w:rsidRDefault="0036233D" w:rsidP="00DD6816">
            <w:pPr>
              <w:autoSpaceDE w:val="0"/>
              <w:autoSpaceDN w:val="0"/>
              <w:adjustRightInd w:val="0"/>
              <w:jc w:val="center"/>
              <w:rPr>
                <w:noProof/>
                <w:lang w:val="en-US"/>
              </w:rPr>
            </w:pPr>
          </w:p>
        </w:tc>
        <w:tc>
          <w:tcPr>
            <w:tcW w:w="1418" w:type="dxa"/>
            <w:tcBorders>
              <w:top w:val="single" w:sz="8" w:space="0" w:color="auto"/>
              <w:left w:val="single" w:sz="8" w:space="0" w:color="auto"/>
              <w:bottom w:val="single" w:sz="8" w:space="0" w:color="auto"/>
              <w:right w:val="single" w:sz="8" w:space="0" w:color="auto"/>
            </w:tcBorders>
          </w:tcPr>
          <w:p w14:paraId="661D4D1C" w14:textId="77777777" w:rsidR="0036233D" w:rsidRDefault="0036233D" w:rsidP="00DD6816">
            <w:pPr>
              <w:autoSpaceDE w:val="0"/>
              <w:autoSpaceDN w:val="0"/>
              <w:adjustRightInd w:val="0"/>
              <w:jc w:val="right"/>
              <w:rPr>
                <w:noProof/>
                <w:lang w:val="en-US"/>
              </w:rPr>
            </w:pPr>
          </w:p>
        </w:tc>
        <w:tc>
          <w:tcPr>
            <w:tcW w:w="1609" w:type="dxa"/>
            <w:tcBorders>
              <w:top w:val="single" w:sz="8" w:space="0" w:color="auto"/>
              <w:left w:val="single" w:sz="8" w:space="0" w:color="auto"/>
              <w:bottom w:val="single" w:sz="8" w:space="0" w:color="auto"/>
              <w:right w:val="single" w:sz="8" w:space="0" w:color="auto"/>
            </w:tcBorders>
          </w:tcPr>
          <w:p w14:paraId="0D240E88"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B4E2557" w14:textId="77777777" w:rsidR="0036233D" w:rsidRDefault="0036233D" w:rsidP="00DD6816">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FFB3B58" w14:textId="77777777" w:rsidR="0036233D" w:rsidRDefault="0036233D" w:rsidP="00DD6816">
            <w:pPr>
              <w:autoSpaceDE w:val="0"/>
              <w:autoSpaceDN w:val="0"/>
              <w:adjustRightInd w:val="0"/>
              <w:jc w:val="right"/>
              <w:rPr>
                <w:noProof/>
                <w:lang w:val="en-US"/>
              </w:rPr>
            </w:pPr>
          </w:p>
        </w:tc>
      </w:tr>
      <w:tr w:rsidR="000D66C5" w14:paraId="6428E390"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2907CF9E" w14:textId="77777777" w:rsidR="000D66C5" w:rsidRDefault="000D66C5" w:rsidP="00DD6816">
            <w:pPr>
              <w:autoSpaceDE w:val="0"/>
              <w:autoSpaceDN w:val="0"/>
              <w:adjustRightInd w:val="0"/>
              <w:jc w:val="center"/>
              <w:rPr>
                <w:b/>
                <w:bCs/>
                <w:noProof/>
              </w:rPr>
            </w:pPr>
            <w:r>
              <w:rPr>
                <w:b/>
                <w:bCs/>
                <w:noProof/>
              </w:rPr>
              <w:t>I</w:t>
            </w:r>
          </w:p>
        </w:tc>
        <w:tc>
          <w:tcPr>
            <w:tcW w:w="9198" w:type="dxa"/>
            <w:gridSpan w:val="5"/>
            <w:tcBorders>
              <w:top w:val="single" w:sz="8" w:space="0" w:color="auto"/>
              <w:left w:val="single" w:sz="8" w:space="0" w:color="auto"/>
              <w:bottom w:val="single" w:sz="8" w:space="0" w:color="auto"/>
              <w:right w:val="single" w:sz="8" w:space="0" w:color="auto"/>
            </w:tcBorders>
            <w:hideMark/>
          </w:tcPr>
          <w:p w14:paraId="2BB4B645"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4EC12EB0" w14:textId="77777777" w:rsidR="000D66C5" w:rsidRDefault="000D66C5" w:rsidP="00DD6816">
            <w:pPr>
              <w:autoSpaceDE w:val="0"/>
              <w:autoSpaceDN w:val="0"/>
              <w:adjustRightInd w:val="0"/>
              <w:jc w:val="right"/>
              <w:rPr>
                <w:b/>
                <w:bCs/>
                <w:noProof/>
                <w:lang w:val="en-US"/>
              </w:rPr>
            </w:pPr>
          </w:p>
        </w:tc>
      </w:tr>
      <w:tr w:rsidR="000D66C5" w14:paraId="2A300005"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0FAEEC0C" w14:textId="77777777" w:rsidR="000D66C5" w:rsidRDefault="000D66C5" w:rsidP="00DD6816">
            <w:pPr>
              <w:autoSpaceDE w:val="0"/>
              <w:autoSpaceDN w:val="0"/>
              <w:adjustRightInd w:val="0"/>
              <w:jc w:val="center"/>
              <w:rPr>
                <w:b/>
                <w:bCs/>
                <w:noProof/>
                <w:lang w:val="en-US"/>
              </w:rPr>
            </w:pPr>
            <w:r>
              <w:rPr>
                <w:b/>
                <w:bCs/>
                <w:noProof/>
                <w:lang w:val="en-US"/>
              </w:rPr>
              <w:t>II</w:t>
            </w:r>
          </w:p>
        </w:tc>
        <w:tc>
          <w:tcPr>
            <w:tcW w:w="9198" w:type="dxa"/>
            <w:gridSpan w:val="5"/>
            <w:tcBorders>
              <w:top w:val="single" w:sz="8" w:space="0" w:color="auto"/>
              <w:left w:val="single" w:sz="8" w:space="0" w:color="auto"/>
              <w:bottom w:val="single" w:sz="8" w:space="0" w:color="auto"/>
              <w:right w:val="single" w:sz="8" w:space="0" w:color="auto"/>
            </w:tcBorders>
            <w:hideMark/>
          </w:tcPr>
          <w:p w14:paraId="44A24EF1" w14:textId="77777777" w:rsidR="000D66C5" w:rsidRDefault="000D66C5" w:rsidP="00DD6816">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579" w:type="dxa"/>
            <w:gridSpan w:val="3"/>
            <w:tcBorders>
              <w:top w:val="single" w:sz="8" w:space="0" w:color="auto"/>
              <w:left w:val="single" w:sz="8" w:space="0" w:color="auto"/>
              <w:bottom w:val="single" w:sz="8" w:space="0" w:color="auto"/>
              <w:right w:val="single" w:sz="8" w:space="0" w:color="auto"/>
            </w:tcBorders>
          </w:tcPr>
          <w:p w14:paraId="21BB5170" w14:textId="77777777" w:rsidR="000D66C5" w:rsidRDefault="000D66C5" w:rsidP="00DD6816">
            <w:pPr>
              <w:autoSpaceDE w:val="0"/>
              <w:autoSpaceDN w:val="0"/>
              <w:adjustRightInd w:val="0"/>
              <w:jc w:val="right"/>
              <w:rPr>
                <w:b/>
                <w:bCs/>
                <w:noProof/>
                <w:lang w:val="en-US"/>
              </w:rPr>
            </w:pPr>
          </w:p>
        </w:tc>
      </w:tr>
      <w:tr w:rsidR="000D66C5" w14:paraId="6822279A" w14:textId="77777777" w:rsidTr="00DD6816">
        <w:trPr>
          <w:trHeight w:val="274"/>
        </w:trPr>
        <w:tc>
          <w:tcPr>
            <w:tcW w:w="1260" w:type="dxa"/>
            <w:tcBorders>
              <w:top w:val="single" w:sz="8" w:space="0" w:color="auto"/>
              <w:left w:val="single" w:sz="8" w:space="0" w:color="auto"/>
              <w:bottom w:val="single" w:sz="8" w:space="0" w:color="auto"/>
              <w:right w:val="single" w:sz="8" w:space="0" w:color="auto"/>
            </w:tcBorders>
            <w:hideMark/>
          </w:tcPr>
          <w:p w14:paraId="0E7D7A7D" w14:textId="77777777" w:rsidR="000D66C5" w:rsidRDefault="000D66C5" w:rsidP="00DD6816">
            <w:pPr>
              <w:autoSpaceDE w:val="0"/>
              <w:autoSpaceDN w:val="0"/>
              <w:adjustRightInd w:val="0"/>
              <w:jc w:val="center"/>
              <w:rPr>
                <w:b/>
                <w:bCs/>
                <w:noProof/>
                <w:lang w:val="en-US"/>
              </w:rPr>
            </w:pPr>
            <w:r>
              <w:rPr>
                <w:b/>
                <w:bCs/>
                <w:noProof/>
                <w:lang w:val="en-US"/>
              </w:rPr>
              <w:t>III</w:t>
            </w:r>
          </w:p>
        </w:tc>
        <w:tc>
          <w:tcPr>
            <w:tcW w:w="9198" w:type="dxa"/>
            <w:gridSpan w:val="5"/>
            <w:tcBorders>
              <w:top w:val="single" w:sz="8" w:space="0" w:color="auto"/>
              <w:left w:val="single" w:sz="8" w:space="0" w:color="auto"/>
              <w:bottom w:val="single" w:sz="8" w:space="0" w:color="auto"/>
              <w:right w:val="single" w:sz="8" w:space="0" w:color="auto"/>
            </w:tcBorders>
            <w:hideMark/>
          </w:tcPr>
          <w:p w14:paraId="7ED0C980" w14:textId="77777777" w:rsidR="000D66C5" w:rsidRDefault="000D66C5" w:rsidP="00DD6816">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579" w:type="dxa"/>
            <w:gridSpan w:val="3"/>
            <w:tcBorders>
              <w:top w:val="single" w:sz="8" w:space="0" w:color="auto"/>
              <w:left w:val="single" w:sz="8" w:space="0" w:color="auto"/>
              <w:bottom w:val="single" w:sz="8" w:space="0" w:color="auto"/>
              <w:right w:val="single" w:sz="8" w:space="0" w:color="auto"/>
            </w:tcBorders>
          </w:tcPr>
          <w:p w14:paraId="2ACF2744" w14:textId="77777777" w:rsidR="000D66C5" w:rsidRDefault="000D66C5" w:rsidP="00DD6816">
            <w:pPr>
              <w:autoSpaceDE w:val="0"/>
              <w:autoSpaceDN w:val="0"/>
              <w:adjustRightInd w:val="0"/>
              <w:jc w:val="right"/>
              <w:rPr>
                <w:b/>
                <w:bCs/>
                <w:noProof/>
                <w:lang w:val="en-US"/>
              </w:rPr>
            </w:pPr>
          </w:p>
        </w:tc>
      </w:tr>
    </w:tbl>
    <w:p w14:paraId="01563F3A" w14:textId="77777777" w:rsidR="000D66C5" w:rsidRDefault="000D66C5" w:rsidP="000D66C5">
      <w:pPr>
        <w:pStyle w:val="BodyText"/>
        <w:ind w:left="6480"/>
        <w:rPr>
          <w:noProof/>
        </w:rPr>
      </w:pPr>
    </w:p>
    <w:p w14:paraId="64C44658" w14:textId="77777777" w:rsidR="000D66C5" w:rsidRDefault="000D66C5" w:rsidP="000D66C5">
      <w:pPr>
        <w:pStyle w:val="BodyText"/>
        <w:ind w:left="6480"/>
        <w:rPr>
          <w:noProof/>
        </w:rPr>
      </w:pPr>
      <w:r>
        <w:rPr>
          <w:noProof/>
        </w:rPr>
        <w:t xml:space="preserve">М.П.  </w:t>
      </w:r>
      <w:r>
        <w:rPr>
          <w:noProof/>
        </w:rPr>
        <w:tab/>
      </w:r>
      <w:r>
        <w:rPr>
          <w:noProof/>
        </w:rPr>
        <w:tab/>
      </w:r>
    </w:p>
    <w:p w14:paraId="58CB999A" w14:textId="77777777" w:rsidR="000D66C5" w:rsidRDefault="000D66C5" w:rsidP="000D66C5">
      <w:pPr>
        <w:pStyle w:val="BodyText"/>
        <w:rPr>
          <w:noProof/>
        </w:rPr>
      </w:pPr>
    </w:p>
    <w:p w14:paraId="2DDFE159" w14:textId="16289CA0" w:rsidR="000D66C5" w:rsidRPr="00E33AEB" w:rsidRDefault="000D66C5" w:rsidP="00E33AEB">
      <w:pPr>
        <w:pStyle w:val="BodyText"/>
        <w:rPr>
          <w:noProof/>
          <w:lang w:val="sr-Cyrl-RS"/>
        </w:rPr>
        <w:sectPr w:rsidR="000D66C5" w:rsidRPr="00E33AEB">
          <w:pgSz w:w="16838" w:h="11906" w:orient="landscape"/>
          <w:pgMar w:top="1418" w:right="1418" w:bottom="1418" w:left="1418" w:header="709" w:footer="709" w:gutter="0"/>
          <w:cols w:space="720"/>
        </w:sect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Потпис:</w:t>
      </w:r>
      <w:r w:rsidR="00E33AEB">
        <w:rPr>
          <w:noProof/>
        </w:rPr>
        <w:t>_________________________</w:t>
      </w:r>
    </w:p>
    <w:p w14:paraId="11DCD79A" w14:textId="77777777" w:rsidR="001F1CFE" w:rsidRDefault="001F1CFE">
      <w:pPr>
        <w:rPr>
          <w:noProof/>
          <w:lang w:val="sr-Cyrl-RS"/>
        </w:rPr>
      </w:pPr>
    </w:p>
    <w:p w14:paraId="6047D9F4" w14:textId="77777777" w:rsidR="001F1CFE" w:rsidRPr="001F1CFE" w:rsidRDefault="001F1CFE">
      <w:pPr>
        <w:rPr>
          <w:noProof/>
          <w:lang w:val="sr-Cyrl-RS"/>
        </w:rPr>
      </w:pPr>
    </w:p>
    <w:p w14:paraId="1034BE34" w14:textId="4FE7AF3F" w:rsidR="00E05332" w:rsidRPr="00360D95" w:rsidRDefault="00E05332" w:rsidP="00360D95">
      <w:pPr>
        <w:jc w:val="center"/>
        <w:rPr>
          <w:b/>
        </w:rPr>
      </w:pPr>
      <w:bookmarkStart w:id="114" w:name="_Toc401143642"/>
      <w:bookmarkStart w:id="115" w:name="_Toc440629954"/>
      <w:r w:rsidRPr="00360D95">
        <w:rPr>
          <w:b/>
        </w:rPr>
        <w:t>ОПШТИ ПОДАЦИ О ПОНУЂАЧУ ИЗ ГРУПЕ ПОНУЂАЧА</w:t>
      </w:r>
      <w:bookmarkEnd w:id="114"/>
      <w:bookmarkEnd w:id="11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lastRenderedPageBreak/>
        <w:t xml:space="preserve"> </w:t>
      </w:r>
    </w:p>
    <w:p w14:paraId="326220A7" w14:textId="2F0D6092" w:rsidR="00E05332" w:rsidRPr="00E33AEB" w:rsidRDefault="00E05332" w:rsidP="00E05332">
      <w:pPr>
        <w:rPr>
          <w:b/>
          <w:noProof/>
          <w:lang w:val="sr-Cyrl-RS"/>
        </w:rPr>
      </w:pPr>
    </w:p>
    <w:p w14:paraId="798B7B09" w14:textId="7354285C" w:rsidR="00E05332" w:rsidRPr="00360D95" w:rsidRDefault="00E05332" w:rsidP="00360D95">
      <w:pPr>
        <w:jc w:val="center"/>
        <w:rPr>
          <w:b/>
        </w:rPr>
      </w:pPr>
      <w:bookmarkStart w:id="116" w:name="_Toc375826016"/>
      <w:bookmarkStart w:id="117" w:name="_Toc389030823"/>
      <w:bookmarkStart w:id="118" w:name="_Toc401143643"/>
      <w:bookmarkStart w:id="119" w:name="_Toc440629955"/>
      <w:r w:rsidRPr="00360D95">
        <w:rPr>
          <w:b/>
        </w:rPr>
        <w:t>ОПШТИ ПОДАЦИ О ПОДИЗВОЂАЧИМА</w:t>
      </w:r>
      <w:bookmarkEnd w:id="116"/>
      <w:bookmarkEnd w:id="117"/>
      <w:bookmarkEnd w:id="118"/>
      <w:bookmarkEnd w:id="11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33AEB">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465424" w:rsidRDefault="00465424">
      <w:r>
        <w:separator/>
      </w:r>
    </w:p>
  </w:endnote>
  <w:endnote w:type="continuationSeparator" w:id="0">
    <w:p w14:paraId="5242A48A" w14:textId="77777777" w:rsidR="00465424" w:rsidRDefault="0046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465424" w:rsidRDefault="004654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65424" w:rsidRDefault="0046542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65424" w:rsidRDefault="00465424">
            <w:pPr>
              <w:pStyle w:val="Footer"/>
              <w:jc w:val="center"/>
            </w:pPr>
            <w:r>
              <w:t xml:space="preserve">Страна </w:t>
            </w:r>
            <w:r>
              <w:rPr>
                <w:b/>
              </w:rPr>
              <w:fldChar w:fldCharType="begin"/>
            </w:r>
            <w:r>
              <w:rPr>
                <w:b/>
              </w:rPr>
              <w:instrText xml:space="preserve"> PAGE </w:instrText>
            </w:r>
            <w:r>
              <w:rPr>
                <w:b/>
              </w:rPr>
              <w:fldChar w:fldCharType="separate"/>
            </w:r>
            <w:r w:rsidR="002E07F9">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2E07F9">
              <w:rPr>
                <w:b/>
                <w:noProof/>
              </w:rPr>
              <w:t>51</w:t>
            </w:r>
            <w:r>
              <w:rPr>
                <w:b/>
              </w:rPr>
              <w:fldChar w:fldCharType="end"/>
            </w:r>
          </w:p>
        </w:sdtContent>
      </w:sdt>
    </w:sdtContent>
  </w:sdt>
  <w:p w14:paraId="178E4715" w14:textId="77777777" w:rsidR="00465424" w:rsidRPr="00CF2211" w:rsidRDefault="0046542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465424" w:rsidRDefault="00465424">
      <w:r>
        <w:separator/>
      </w:r>
    </w:p>
  </w:footnote>
  <w:footnote w:type="continuationSeparator" w:id="0">
    <w:p w14:paraId="3C997141" w14:textId="77777777" w:rsidR="00465424" w:rsidRDefault="0046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465424" w:rsidRPr="0090063F" w:rsidRDefault="00465424" w:rsidP="002D5B2C">
    <w:pPr>
      <w:jc w:val="both"/>
      <w:rPr>
        <w:bCs/>
        <w:noProof/>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887C4F"/>
    <w:multiLevelType w:val="hybridMultilevel"/>
    <w:tmpl w:val="DAC6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4850D34"/>
    <w:multiLevelType w:val="hybridMultilevel"/>
    <w:tmpl w:val="72B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6"/>
  </w:num>
  <w:num w:numId="13">
    <w:abstractNumId w:val="16"/>
  </w:num>
  <w:num w:numId="14">
    <w:abstractNumId w:val="8"/>
  </w:num>
  <w:num w:numId="15">
    <w:abstractNumId w:val="47"/>
  </w:num>
  <w:num w:numId="16">
    <w:abstractNumId w:val="30"/>
  </w:num>
  <w:num w:numId="17">
    <w:abstractNumId w:val="11"/>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9"/>
  </w:num>
  <w:num w:numId="25">
    <w:abstractNumId w:val="17"/>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1"/>
  </w:num>
  <w:num w:numId="33">
    <w:abstractNumId w:val="28"/>
  </w:num>
  <w:num w:numId="34">
    <w:abstractNumId w:val="10"/>
  </w:num>
  <w:num w:numId="35">
    <w:abstractNumId w:val="18"/>
  </w:num>
  <w:num w:numId="36">
    <w:abstractNumId w:val="46"/>
  </w:num>
  <w:num w:numId="37">
    <w:abstractNumId w:val="14"/>
  </w:num>
  <w:num w:numId="38">
    <w:abstractNumId w:val="7"/>
  </w:num>
  <w:num w:numId="39">
    <w:abstractNumId w:val="39"/>
  </w:num>
  <w:num w:numId="40">
    <w:abstractNumId w:val="6"/>
  </w:num>
  <w:num w:numId="41">
    <w:abstractNumId w:val="13"/>
  </w:num>
  <w:num w:numId="42">
    <w:abstractNumId w:val="35"/>
  </w:num>
  <w:num w:numId="43">
    <w:abstractNumId w:val="22"/>
  </w:num>
  <w:num w:numId="44">
    <w:abstractNumId w:val="46"/>
    <w:lvlOverride w:ilvl="0">
      <w:startOverride w:val="1"/>
    </w:lvlOverride>
    <w:lvlOverride w:ilvl="1"/>
    <w:lvlOverride w:ilvl="2"/>
    <w:lvlOverride w:ilvl="3"/>
    <w:lvlOverride w:ilvl="4"/>
    <w:lvlOverride w:ilvl="5"/>
    <w:lvlOverride w:ilvl="6"/>
    <w:lvlOverride w:ilvl="7"/>
    <w:lvlOverride w:ilvl="8"/>
  </w:num>
  <w:num w:numId="45">
    <w:abstractNumId w:val="5"/>
  </w:num>
  <w:num w:numId="46">
    <w:abstractNumId w:val="24"/>
  </w:num>
  <w:num w:numId="47">
    <w:abstractNumId w:val="25"/>
  </w:num>
  <w:num w:numId="48">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3C46"/>
    <w:rsid w:val="000051F9"/>
    <w:rsid w:val="0000565D"/>
    <w:rsid w:val="00005F16"/>
    <w:rsid w:val="00011AA3"/>
    <w:rsid w:val="00013588"/>
    <w:rsid w:val="000138DA"/>
    <w:rsid w:val="0001393F"/>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6E78"/>
    <w:rsid w:val="00037365"/>
    <w:rsid w:val="0004035E"/>
    <w:rsid w:val="00042AE4"/>
    <w:rsid w:val="0004342C"/>
    <w:rsid w:val="00045718"/>
    <w:rsid w:val="000459ED"/>
    <w:rsid w:val="00047404"/>
    <w:rsid w:val="00047CF4"/>
    <w:rsid w:val="00047DDD"/>
    <w:rsid w:val="000504BD"/>
    <w:rsid w:val="00050E3E"/>
    <w:rsid w:val="00050F89"/>
    <w:rsid w:val="00051082"/>
    <w:rsid w:val="000518CF"/>
    <w:rsid w:val="00051AF8"/>
    <w:rsid w:val="00052043"/>
    <w:rsid w:val="00052B0E"/>
    <w:rsid w:val="000545FD"/>
    <w:rsid w:val="00054871"/>
    <w:rsid w:val="000563A7"/>
    <w:rsid w:val="0005649B"/>
    <w:rsid w:val="00057C4E"/>
    <w:rsid w:val="000629F2"/>
    <w:rsid w:val="00062FD2"/>
    <w:rsid w:val="00063C09"/>
    <w:rsid w:val="00063DA8"/>
    <w:rsid w:val="0006401C"/>
    <w:rsid w:val="00064F9A"/>
    <w:rsid w:val="000650C9"/>
    <w:rsid w:val="000667E0"/>
    <w:rsid w:val="00066B40"/>
    <w:rsid w:val="00066C79"/>
    <w:rsid w:val="000671B1"/>
    <w:rsid w:val="00067479"/>
    <w:rsid w:val="00067A8B"/>
    <w:rsid w:val="00067D99"/>
    <w:rsid w:val="00067EBC"/>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627"/>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47C"/>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6C5"/>
    <w:rsid w:val="000D6D8E"/>
    <w:rsid w:val="000D7B22"/>
    <w:rsid w:val="000E0BC4"/>
    <w:rsid w:val="000E2592"/>
    <w:rsid w:val="000E264B"/>
    <w:rsid w:val="000E3627"/>
    <w:rsid w:val="000E5146"/>
    <w:rsid w:val="000E6C27"/>
    <w:rsid w:val="000F0736"/>
    <w:rsid w:val="000F0E13"/>
    <w:rsid w:val="000F10D6"/>
    <w:rsid w:val="000F1172"/>
    <w:rsid w:val="000F2601"/>
    <w:rsid w:val="000F31D9"/>
    <w:rsid w:val="000F4172"/>
    <w:rsid w:val="000F483E"/>
    <w:rsid w:val="000F592E"/>
    <w:rsid w:val="000F68C7"/>
    <w:rsid w:val="000F6DF1"/>
    <w:rsid w:val="000F6F0C"/>
    <w:rsid w:val="00100553"/>
    <w:rsid w:val="001007FF"/>
    <w:rsid w:val="00102920"/>
    <w:rsid w:val="00102D49"/>
    <w:rsid w:val="00103B3A"/>
    <w:rsid w:val="00104E90"/>
    <w:rsid w:val="001057C6"/>
    <w:rsid w:val="001074E2"/>
    <w:rsid w:val="00107A06"/>
    <w:rsid w:val="001110B0"/>
    <w:rsid w:val="001114FD"/>
    <w:rsid w:val="00111650"/>
    <w:rsid w:val="0011312E"/>
    <w:rsid w:val="00113AEA"/>
    <w:rsid w:val="00114736"/>
    <w:rsid w:val="0011561B"/>
    <w:rsid w:val="00115B82"/>
    <w:rsid w:val="00116D41"/>
    <w:rsid w:val="001170B6"/>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082"/>
    <w:rsid w:val="00157997"/>
    <w:rsid w:val="00161469"/>
    <w:rsid w:val="001617F2"/>
    <w:rsid w:val="00161D95"/>
    <w:rsid w:val="00163A12"/>
    <w:rsid w:val="00164B1A"/>
    <w:rsid w:val="00164FEC"/>
    <w:rsid w:val="00166299"/>
    <w:rsid w:val="00166C89"/>
    <w:rsid w:val="001679A7"/>
    <w:rsid w:val="001703F2"/>
    <w:rsid w:val="0017054C"/>
    <w:rsid w:val="00170864"/>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594"/>
    <w:rsid w:val="00187DFD"/>
    <w:rsid w:val="0019170F"/>
    <w:rsid w:val="00191EBE"/>
    <w:rsid w:val="00192EB0"/>
    <w:rsid w:val="00193469"/>
    <w:rsid w:val="00193C2F"/>
    <w:rsid w:val="00194F79"/>
    <w:rsid w:val="0019503C"/>
    <w:rsid w:val="00196BEA"/>
    <w:rsid w:val="00197B6D"/>
    <w:rsid w:val="001A060E"/>
    <w:rsid w:val="001A0E8B"/>
    <w:rsid w:val="001A10B9"/>
    <w:rsid w:val="001A2234"/>
    <w:rsid w:val="001A526B"/>
    <w:rsid w:val="001A5464"/>
    <w:rsid w:val="001A553D"/>
    <w:rsid w:val="001A6417"/>
    <w:rsid w:val="001A6B84"/>
    <w:rsid w:val="001A70E5"/>
    <w:rsid w:val="001A73E6"/>
    <w:rsid w:val="001B009D"/>
    <w:rsid w:val="001B057E"/>
    <w:rsid w:val="001B0651"/>
    <w:rsid w:val="001B0AAD"/>
    <w:rsid w:val="001B1A6F"/>
    <w:rsid w:val="001B1AA1"/>
    <w:rsid w:val="001B2CEB"/>
    <w:rsid w:val="001B3722"/>
    <w:rsid w:val="001B456F"/>
    <w:rsid w:val="001B47C3"/>
    <w:rsid w:val="001B4E69"/>
    <w:rsid w:val="001C0FD6"/>
    <w:rsid w:val="001C2363"/>
    <w:rsid w:val="001C4F8E"/>
    <w:rsid w:val="001C66D6"/>
    <w:rsid w:val="001C6B06"/>
    <w:rsid w:val="001D089F"/>
    <w:rsid w:val="001D112C"/>
    <w:rsid w:val="001D1B33"/>
    <w:rsid w:val="001D229D"/>
    <w:rsid w:val="001D29AB"/>
    <w:rsid w:val="001D2C9D"/>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1CFE"/>
    <w:rsid w:val="001F1DB2"/>
    <w:rsid w:val="001F27CD"/>
    <w:rsid w:val="001F3061"/>
    <w:rsid w:val="001F30AB"/>
    <w:rsid w:val="001F347F"/>
    <w:rsid w:val="001F381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3F"/>
    <w:rsid w:val="00210BEF"/>
    <w:rsid w:val="00213539"/>
    <w:rsid w:val="0021409A"/>
    <w:rsid w:val="00216E08"/>
    <w:rsid w:val="00217D3C"/>
    <w:rsid w:val="0022049E"/>
    <w:rsid w:val="00222320"/>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BE0"/>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3BC5"/>
    <w:rsid w:val="00265535"/>
    <w:rsid w:val="00266B05"/>
    <w:rsid w:val="00267488"/>
    <w:rsid w:val="002676B0"/>
    <w:rsid w:val="00267E00"/>
    <w:rsid w:val="0027154D"/>
    <w:rsid w:val="00272362"/>
    <w:rsid w:val="00272759"/>
    <w:rsid w:val="002735A4"/>
    <w:rsid w:val="0027365F"/>
    <w:rsid w:val="0027366A"/>
    <w:rsid w:val="00273E9B"/>
    <w:rsid w:val="0027411C"/>
    <w:rsid w:val="00274208"/>
    <w:rsid w:val="002742DF"/>
    <w:rsid w:val="00277B34"/>
    <w:rsid w:val="00277CCA"/>
    <w:rsid w:val="0028014B"/>
    <w:rsid w:val="002809D9"/>
    <w:rsid w:val="0028404F"/>
    <w:rsid w:val="00284225"/>
    <w:rsid w:val="002856DC"/>
    <w:rsid w:val="00285AEE"/>
    <w:rsid w:val="0028633B"/>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1BC"/>
    <w:rsid w:val="002A6959"/>
    <w:rsid w:val="002A734D"/>
    <w:rsid w:val="002A7C42"/>
    <w:rsid w:val="002B0A8F"/>
    <w:rsid w:val="002B1C35"/>
    <w:rsid w:val="002B3E1A"/>
    <w:rsid w:val="002B3F1C"/>
    <w:rsid w:val="002B490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D05"/>
    <w:rsid w:val="002D0499"/>
    <w:rsid w:val="002D087B"/>
    <w:rsid w:val="002D0B13"/>
    <w:rsid w:val="002D1160"/>
    <w:rsid w:val="002D1A2A"/>
    <w:rsid w:val="002D1F48"/>
    <w:rsid w:val="002D2FF0"/>
    <w:rsid w:val="002D3DD5"/>
    <w:rsid w:val="002D44CE"/>
    <w:rsid w:val="002D4DE9"/>
    <w:rsid w:val="002D5005"/>
    <w:rsid w:val="002D512F"/>
    <w:rsid w:val="002D5B2C"/>
    <w:rsid w:val="002D7AEC"/>
    <w:rsid w:val="002E07F9"/>
    <w:rsid w:val="002E14DA"/>
    <w:rsid w:val="002E1A33"/>
    <w:rsid w:val="002E1A62"/>
    <w:rsid w:val="002E2AB1"/>
    <w:rsid w:val="002E2EC7"/>
    <w:rsid w:val="002E33F9"/>
    <w:rsid w:val="002E4DBC"/>
    <w:rsid w:val="002E5DAF"/>
    <w:rsid w:val="002E5F24"/>
    <w:rsid w:val="002E7E9E"/>
    <w:rsid w:val="002F0935"/>
    <w:rsid w:val="002F0B09"/>
    <w:rsid w:val="002F36AC"/>
    <w:rsid w:val="002F3C2B"/>
    <w:rsid w:val="002F3DB1"/>
    <w:rsid w:val="002F4414"/>
    <w:rsid w:val="002F49E3"/>
    <w:rsid w:val="002F4F2A"/>
    <w:rsid w:val="002F53AC"/>
    <w:rsid w:val="002F5806"/>
    <w:rsid w:val="002F5E99"/>
    <w:rsid w:val="002F614A"/>
    <w:rsid w:val="002F73FB"/>
    <w:rsid w:val="00300477"/>
    <w:rsid w:val="00300AAD"/>
    <w:rsid w:val="00301804"/>
    <w:rsid w:val="00302041"/>
    <w:rsid w:val="003041D9"/>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44A"/>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5BEA"/>
    <w:rsid w:val="003264D4"/>
    <w:rsid w:val="0032705B"/>
    <w:rsid w:val="0033133B"/>
    <w:rsid w:val="00331F2E"/>
    <w:rsid w:val="00335232"/>
    <w:rsid w:val="00335F48"/>
    <w:rsid w:val="00337520"/>
    <w:rsid w:val="00340CEE"/>
    <w:rsid w:val="00342397"/>
    <w:rsid w:val="00343DE5"/>
    <w:rsid w:val="00343F79"/>
    <w:rsid w:val="00344AEF"/>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33D"/>
    <w:rsid w:val="003650D0"/>
    <w:rsid w:val="0036575E"/>
    <w:rsid w:val="00366540"/>
    <w:rsid w:val="00366A7F"/>
    <w:rsid w:val="003705D0"/>
    <w:rsid w:val="003707FD"/>
    <w:rsid w:val="00371643"/>
    <w:rsid w:val="0037165F"/>
    <w:rsid w:val="00371CF2"/>
    <w:rsid w:val="003732D1"/>
    <w:rsid w:val="003743CE"/>
    <w:rsid w:val="003755D2"/>
    <w:rsid w:val="00375C8C"/>
    <w:rsid w:val="00376DE5"/>
    <w:rsid w:val="00380975"/>
    <w:rsid w:val="003809DE"/>
    <w:rsid w:val="00380F18"/>
    <w:rsid w:val="0038171D"/>
    <w:rsid w:val="00383726"/>
    <w:rsid w:val="00384989"/>
    <w:rsid w:val="00384F96"/>
    <w:rsid w:val="00385D2E"/>
    <w:rsid w:val="003870B9"/>
    <w:rsid w:val="003874E7"/>
    <w:rsid w:val="003877DA"/>
    <w:rsid w:val="003878A6"/>
    <w:rsid w:val="00390A83"/>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648F"/>
    <w:rsid w:val="003B664D"/>
    <w:rsid w:val="003B71EE"/>
    <w:rsid w:val="003B753F"/>
    <w:rsid w:val="003B7592"/>
    <w:rsid w:val="003B7E13"/>
    <w:rsid w:val="003C1C11"/>
    <w:rsid w:val="003C33A3"/>
    <w:rsid w:val="003C350B"/>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474"/>
    <w:rsid w:val="003F21FD"/>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33C5"/>
    <w:rsid w:val="00434CD3"/>
    <w:rsid w:val="00434E1C"/>
    <w:rsid w:val="004355E0"/>
    <w:rsid w:val="00436BF7"/>
    <w:rsid w:val="00440B08"/>
    <w:rsid w:val="00443424"/>
    <w:rsid w:val="004437EF"/>
    <w:rsid w:val="00444677"/>
    <w:rsid w:val="00444D7B"/>
    <w:rsid w:val="004451B3"/>
    <w:rsid w:val="00445A53"/>
    <w:rsid w:val="004465F0"/>
    <w:rsid w:val="00446DF6"/>
    <w:rsid w:val="004477D9"/>
    <w:rsid w:val="00450705"/>
    <w:rsid w:val="00450CB5"/>
    <w:rsid w:val="004510CE"/>
    <w:rsid w:val="0045110F"/>
    <w:rsid w:val="00454C6D"/>
    <w:rsid w:val="0045603B"/>
    <w:rsid w:val="00456BB9"/>
    <w:rsid w:val="00457FF5"/>
    <w:rsid w:val="004605A5"/>
    <w:rsid w:val="004617AA"/>
    <w:rsid w:val="0046199D"/>
    <w:rsid w:val="0046284A"/>
    <w:rsid w:val="00462C14"/>
    <w:rsid w:val="00463308"/>
    <w:rsid w:val="004635BA"/>
    <w:rsid w:val="00465424"/>
    <w:rsid w:val="00466D2B"/>
    <w:rsid w:val="00466DD6"/>
    <w:rsid w:val="00466DF7"/>
    <w:rsid w:val="0046703F"/>
    <w:rsid w:val="004672A7"/>
    <w:rsid w:val="00467AB2"/>
    <w:rsid w:val="004701C5"/>
    <w:rsid w:val="004717C0"/>
    <w:rsid w:val="00471B9E"/>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7A1"/>
    <w:rsid w:val="004A3E03"/>
    <w:rsid w:val="004A3F8B"/>
    <w:rsid w:val="004A5D81"/>
    <w:rsid w:val="004B0A93"/>
    <w:rsid w:val="004B0F43"/>
    <w:rsid w:val="004B101C"/>
    <w:rsid w:val="004B3376"/>
    <w:rsid w:val="004B4CC7"/>
    <w:rsid w:val="004B5745"/>
    <w:rsid w:val="004B5A73"/>
    <w:rsid w:val="004B5F4E"/>
    <w:rsid w:val="004B6792"/>
    <w:rsid w:val="004B6928"/>
    <w:rsid w:val="004B75D4"/>
    <w:rsid w:val="004B7E01"/>
    <w:rsid w:val="004C0198"/>
    <w:rsid w:val="004C1609"/>
    <w:rsid w:val="004C1AF8"/>
    <w:rsid w:val="004C1CBB"/>
    <w:rsid w:val="004C1DE3"/>
    <w:rsid w:val="004C1E50"/>
    <w:rsid w:val="004C2317"/>
    <w:rsid w:val="004C24EE"/>
    <w:rsid w:val="004C2CAE"/>
    <w:rsid w:val="004C2EFF"/>
    <w:rsid w:val="004C2F6A"/>
    <w:rsid w:val="004D15BB"/>
    <w:rsid w:val="004D15CE"/>
    <w:rsid w:val="004D21C9"/>
    <w:rsid w:val="004D2E66"/>
    <w:rsid w:val="004D420D"/>
    <w:rsid w:val="004D50F5"/>
    <w:rsid w:val="004D5A2F"/>
    <w:rsid w:val="004D767C"/>
    <w:rsid w:val="004E0872"/>
    <w:rsid w:val="004E2AE2"/>
    <w:rsid w:val="004E43FF"/>
    <w:rsid w:val="004E5B58"/>
    <w:rsid w:val="004E6B81"/>
    <w:rsid w:val="004E6C40"/>
    <w:rsid w:val="004F025C"/>
    <w:rsid w:val="004F1942"/>
    <w:rsid w:val="004F1B65"/>
    <w:rsid w:val="004F29C8"/>
    <w:rsid w:val="004F2BAB"/>
    <w:rsid w:val="004F2E9D"/>
    <w:rsid w:val="004F4808"/>
    <w:rsid w:val="004F4FCD"/>
    <w:rsid w:val="004F5FBA"/>
    <w:rsid w:val="004F7D60"/>
    <w:rsid w:val="005036B2"/>
    <w:rsid w:val="0050447A"/>
    <w:rsid w:val="00504AE3"/>
    <w:rsid w:val="00505922"/>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7A8"/>
    <w:rsid w:val="00531A8A"/>
    <w:rsid w:val="0053310E"/>
    <w:rsid w:val="0053521B"/>
    <w:rsid w:val="00535F48"/>
    <w:rsid w:val="00536884"/>
    <w:rsid w:val="00536ADA"/>
    <w:rsid w:val="0054043F"/>
    <w:rsid w:val="00541692"/>
    <w:rsid w:val="0054279B"/>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1879"/>
    <w:rsid w:val="005721A9"/>
    <w:rsid w:val="00572E76"/>
    <w:rsid w:val="00573740"/>
    <w:rsid w:val="005739FC"/>
    <w:rsid w:val="00573C8A"/>
    <w:rsid w:val="0057460C"/>
    <w:rsid w:val="00575BED"/>
    <w:rsid w:val="00575ECC"/>
    <w:rsid w:val="0057626C"/>
    <w:rsid w:val="00576ADE"/>
    <w:rsid w:val="00576ADF"/>
    <w:rsid w:val="00580E66"/>
    <w:rsid w:val="00582746"/>
    <w:rsid w:val="00582A0C"/>
    <w:rsid w:val="00583F9E"/>
    <w:rsid w:val="0058488D"/>
    <w:rsid w:val="00585ABF"/>
    <w:rsid w:val="0059010C"/>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31D"/>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3A6E"/>
    <w:rsid w:val="005F402E"/>
    <w:rsid w:val="005F4B5A"/>
    <w:rsid w:val="005F53E4"/>
    <w:rsid w:val="005F5B77"/>
    <w:rsid w:val="005F5E98"/>
    <w:rsid w:val="005F76D6"/>
    <w:rsid w:val="00601B1F"/>
    <w:rsid w:val="00602144"/>
    <w:rsid w:val="006021C5"/>
    <w:rsid w:val="00602EB9"/>
    <w:rsid w:val="0060347B"/>
    <w:rsid w:val="00603659"/>
    <w:rsid w:val="00603712"/>
    <w:rsid w:val="006053F7"/>
    <w:rsid w:val="00606507"/>
    <w:rsid w:val="00607552"/>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AD6"/>
    <w:rsid w:val="006247F3"/>
    <w:rsid w:val="006269A5"/>
    <w:rsid w:val="00626D96"/>
    <w:rsid w:val="00630A69"/>
    <w:rsid w:val="00630F09"/>
    <w:rsid w:val="00631512"/>
    <w:rsid w:val="00633103"/>
    <w:rsid w:val="00634A30"/>
    <w:rsid w:val="00635601"/>
    <w:rsid w:val="0063608E"/>
    <w:rsid w:val="00636470"/>
    <w:rsid w:val="00636BFF"/>
    <w:rsid w:val="0063713D"/>
    <w:rsid w:val="0063783E"/>
    <w:rsid w:val="00641993"/>
    <w:rsid w:val="00642456"/>
    <w:rsid w:val="00643747"/>
    <w:rsid w:val="00644855"/>
    <w:rsid w:val="006451FD"/>
    <w:rsid w:val="006456FD"/>
    <w:rsid w:val="006458AD"/>
    <w:rsid w:val="00646779"/>
    <w:rsid w:val="0065018D"/>
    <w:rsid w:val="00651D05"/>
    <w:rsid w:val="00654440"/>
    <w:rsid w:val="00654500"/>
    <w:rsid w:val="0065471E"/>
    <w:rsid w:val="006559D3"/>
    <w:rsid w:val="0065758C"/>
    <w:rsid w:val="00657D54"/>
    <w:rsid w:val="0066183C"/>
    <w:rsid w:val="006618F6"/>
    <w:rsid w:val="00662105"/>
    <w:rsid w:val="00662891"/>
    <w:rsid w:val="00662999"/>
    <w:rsid w:val="00662C02"/>
    <w:rsid w:val="00666DD8"/>
    <w:rsid w:val="0067190D"/>
    <w:rsid w:val="00671ED8"/>
    <w:rsid w:val="006720BD"/>
    <w:rsid w:val="006720C1"/>
    <w:rsid w:val="00672DE3"/>
    <w:rsid w:val="00673659"/>
    <w:rsid w:val="00673D33"/>
    <w:rsid w:val="00675FAD"/>
    <w:rsid w:val="00677408"/>
    <w:rsid w:val="00677862"/>
    <w:rsid w:val="00680A1E"/>
    <w:rsid w:val="00680EF4"/>
    <w:rsid w:val="0068219F"/>
    <w:rsid w:val="00684C6E"/>
    <w:rsid w:val="0068551F"/>
    <w:rsid w:val="00685665"/>
    <w:rsid w:val="00690358"/>
    <w:rsid w:val="0069102E"/>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3B9D"/>
    <w:rsid w:val="006C4338"/>
    <w:rsid w:val="006C4CA4"/>
    <w:rsid w:val="006C6C87"/>
    <w:rsid w:val="006D0924"/>
    <w:rsid w:val="006D110D"/>
    <w:rsid w:val="006D29F2"/>
    <w:rsid w:val="006D4503"/>
    <w:rsid w:val="006D469F"/>
    <w:rsid w:val="006D646F"/>
    <w:rsid w:val="006D66FC"/>
    <w:rsid w:val="006D68E2"/>
    <w:rsid w:val="006D6CBF"/>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2343"/>
    <w:rsid w:val="007024C3"/>
    <w:rsid w:val="00705D76"/>
    <w:rsid w:val="007060F0"/>
    <w:rsid w:val="007074A1"/>
    <w:rsid w:val="00707DF4"/>
    <w:rsid w:val="0071272E"/>
    <w:rsid w:val="0071387C"/>
    <w:rsid w:val="00715132"/>
    <w:rsid w:val="00715981"/>
    <w:rsid w:val="0071683C"/>
    <w:rsid w:val="007169CA"/>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754"/>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4F86"/>
    <w:rsid w:val="00795CAD"/>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9D8"/>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5D9"/>
    <w:rsid w:val="00831672"/>
    <w:rsid w:val="008328A8"/>
    <w:rsid w:val="008340F3"/>
    <w:rsid w:val="00836933"/>
    <w:rsid w:val="0083724D"/>
    <w:rsid w:val="00837683"/>
    <w:rsid w:val="008406D1"/>
    <w:rsid w:val="00841AAF"/>
    <w:rsid w:val="00841EC0"/>
    <w:rsid w:val="008420AD"/>
    <w:rsid w:val="008423A9"/>
    <w:rsid w:val="008428B6"/>
    <w:rsid w:val="0084325D"/>
    <w:rsid w:val="008432A6"/>
    <w:rsid w:val="00843310"/>
    <w:rsid w:val="008439EB"/>
    <w:rsid w:val="008446D1"/>
    <w:rsid w:val="0084492F"/>
    <w:rsid w:val="0084500F"/>
    <w:rsid w:val="0084533B"/>
    <w:rsid w:val="00846556"/>
    <w:rsid w:val="0084685A"/>
    <w:rsid w:val="00847DBE"/>
    <w:rsid w:val="0085244F"/>
    <w:rsid w:val="00852CB7"/>
    <w:rsid w:val="00853139"/>
    <w:rsid w:val="0085346B"/>
    <w:rsid w:val="00853A88"/>
    <w:rsid w:val="00853CE5"/>
    <w:rsid w:val="00854630"/>
    <w:rsid w:val="00855918"/>
    <w:rsid w:val="008570DD"/>
    <w:rsid w:val="008600C9"/>
    <w:rsid w:val="00860F3A"/>
    <w:rsid w:val="00861854"/>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00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69BB"/>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3862"/>
    <w:rsid w:val="008C4398"/>
    <w:rsid w:val="008C5EDA"/>
    <w:rsid w:val="008C6BE8"/>
    <w:rsid w:val="008C6FF3"/>
    <w:rsid w:val="008D0134"/>
    <w:rsid w:val="008D2168"/>
    <w:rsid w:val="008D37B3"/>
    <w:rsid w:val="008D3B3A"/>
    <w:rsid w:val="008D49A9"/>
    <w:rsid w:val="008D5829"/>
    <w:rsid w:val="008D5A7C"/>
    <w:rsid w:val="008D5E4A"/>
    <w:rsid w:val="008D6003"/>
    <w:rsid w:val="008D73CD"/>
    <w:rsid w:val="008D76DC"/>
    <w:rsid w:val="008D78EC"/>
    <w:rsid w:val="008D7948"/>
    <w:rsid w:val="008E178A"/>
    <w:rsid w:val="008E47BA"/>
    <w:rsid w:val="008E4BC4"/>
    <w:rsid w:val="008E5B36"/>
    <w:rsid w:val="008F2278"/>
    <w:rsid w:val="008F246D"/>
    <w:rsid w:val="008F271C"/>
    <w:rsid w:val="008F567E"/>
    <w:rsid w:val="008F5D92"/>
    <w:rsid w:val="008F7B69"/>
    <w:rsid w:val="009003A8"/>
    <w:rsid w:val="009003B1"/>
    <w:rsid w:val="0090063F"/>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296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824"/>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1F5"/>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932"/>
    <w:rsid w:val="00A23D98"/>
    <w:rsid w:val="00A23F31"/>
    <w:rsid w:val="00A242A2"/>
    <w:rsid w:val="00A249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1346"/>
    <w:rsid w:val="00A62897"/>
    <w:rsid w:val="00A62AED"/>
    <w:rsid w:val="00A64FE4"/>
    <w:rsid w:val="00A66BD9"/>
    <w:rsid w:val="00A674BF"/>
    <w:rsid w:val="00A67B63"/>
    <w:rsid w:val="00A700C8"/>
    <w:rsid w:val="00A71AAE"/>
    <w:rsid w:val="00A74612"/>
    <w:rsid w:val="00A74871"/>
    <w:rsid w:val="00A74CA6"/>
    <w:rsid w:val="00A76C12"/>
    <w:rsid w:val="00A76D82"/>
    <w:rsid w:val="00A80D66"/>
    <w:rsid w:val="00A82737"/>
    <w:rsid w:val="00A82840"/>
    <w:rsid w:val="00A83A82"/>
    <w:rsid w:val="00A83ACC"/>
    <w:rsid w:val="00A878F3"/>
    <w:rsid w:val="00A910C2"/>
    <w:rsid w:val="00A91200"/>
    <w:rsid w:val="00A91757"/>
    <w:rsid w:val="00A91AD5"/>
    <w:rsid w:val="00A92C4A"/>
    <w:rsid w:val="00A946B0"/>
    <w:rsid w:val="00A94788"/>
    <w:rsid w:val="00A9587C"/>
    <w:rsid w:val="00A95CE1"/>
    <w:rsid w:val="00A97095"/>
    <w:rsid w:val="00A9751C"/>
    <w:rsid w:val="00AA125A"/>
    <w:rsid w:val="00AA147A"/>
    <w:rsid w:val="00AA260C"/>
    <w:rsid w:val="00AA3133"/>
    <w:rsid w:val="00AA3A69"/>
    <w:rsid w:val="00AA413D"/>
    <w:rsid w:val="00AA5277"/>
    <w:rsid w:val="00AA5F8B"/>
    <w:rsid w:val="00AA65A3"/>
    <w:rsid w:val="00AA67E2"/>
    <w:rsid w:val="00AA719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5663"/>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0E8"/>
    <w:rsid w:val="00AF315F"/>
    <w:rsid w:val="00AF3920"/>
    <w:rsid w:val="00AF3F7E"/>
    <w:rsid w:val="00AF401A"/>
    <w:rsid w:val="00AF470B"/>
    <w:rsid w:val="00AF56EB"/>
    <w:rsid w:val="00AF5C0B"/>
    <w:rsid w:val="00AF6C26"/>
    <w:rsid w:val="00AF739E"/>
    <w:rsid w:val="00AF74F0"/>
    <w:rsid w:val="00AF7E70"/>
    <w:rsid w:val="00B005B8"/>
    <w:rsid w:val="00B008BF"/>
    <w:rsid w:val="00B019D8"/>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37D77"/>
    <w:rsid w:val="00B403E0"/>
    <w:rsid w:val="00B4168E"/>
    <w:rsid w:val="00B4252C"/>
    <w:rsid w:val="00B43707"/>
    <w:rsid w:val="00B438CF"/>
    <w:rsid w:val="00B46AE7"/>
    <w:rsid w:val="00B46F5B"/>
    <w:rsid w:val="00B47BAB"/>
    <w:rsid w:val="00B50AB6"/>
    <w:rsid w:val="00B50E99"/>
    <w:rsid w:val="00B5132C"/>
    <w:rsid w:val="00B52D5A"/>
    <w:rsid w:val="00B5300C"/>
    <w:rsid w:val="00B5393A"/>
    <w:rsid w:val="00B53BCA"/>
    <w:rsid w:val="00B54601"/>
    <w:rsid w:val="00B56791"/>
    <w:rsid w:val="00B56EDC"/>
    <w:rsid w:val="00B5733E"/>
    <w:rsid w:val="00B5755D"/>
    <w:rsid w:val="00B579C5"/>
    <w:rsid w:val="00B579EA"/>
    <w:rsid w:val="00B57D85"/>
    <w:rsid w:val="00B57E41"/>
    <w:rsid w:val="00B60424"/>
    <w:rsid w:val="00B60BCA"/>
    <w:rsid w:val="00B6188F"/>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D34"/>
    <w:rsid w:val="00B836B4"/>
    <w:rsid w:val="00B84472"/>
    <w:rsid w:val="00B9363F"/>
    <w:rsid w:val="00B9509F"/>
    <w:rsid w:val="00B962F7"/>
    <w:rsid w:val="00B96A03"/>
    <w:rsid w:val="00BA0293"/>
    <w:rsid w:val="00BA48C3"/>
    <w:rsid w:val="00BA58E9"/>
    <w:rsid w:val="00BA5DAD"/>
    <w:rsid w:val="00BA65A5"/>
    <w:rsid w:val="00BA6680"/>
    <w:rsid w:val="00BA7963"/>
    <w:rsid w:val="00BA7D14"/>
    <w:rsid w:val="00BB0D27"/>
    <w:rsid w:val="00BB129B"/>
    <w:rsid w:val="00BB1639"/>
    <w:rsid w:val="00BB1D6B"/>
    <w:rsid w:val="00BB1E5A"/>
    <w:rsid w:val="00BB235F"/>
    <w:rsid w:val="00BB2B3A"/>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436"/>
    <w:rsid w:val="00BE2892"/>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2F75"/>
    <w:rsid w:val="00BF38F8"/>
    <w:rsid w:val="00BF6017"/>
    <w:rsid w:val="00BF63CD"/>
    <w:rsid w:val="00BF747C"/>
    <w:rsid w:val="00C009C0"/>
    <w:rsid w:val="00C026E9"/>
    <w:rsid w:val="00C03049"/>
    <w:rsid w:val="00C10109"/>
    <w:rsid w:val="00C10E7C"/>
    <w:rsid w:val="00C11BC6"/>
    <w:rsid w:val="00C11CD0"/>
    <w:rsid w:val="00C11D8C"/>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0"/>
    <w:rsid w:val="00C402BD"/>
    <w:rsid w:val="00C4081E"/>
    <w:rsid w:val="00C40BB9"/>
    <w:rsid w:val="00C415B8"/>
    <w:rsid w:val="00C42302"/>
    <w:rsid w:val="00C4355E"/>
    <w:rsid w:val="00C43737"/>
    <w:rsid w:val="00C45822"/>
    <w:rsid w:val="00C45F93"/>
    <w:rsid w:val="00C47343"/>
    <w:rsid w:val="00C4793E"/>
    <w:rsid w:val="00C47AC1"/>
    <w:rsid w:val="00C51414"/>
    <w:rsid w:val="00C51B99"/>
    <w:rsid w:val="00C52F40"/>
    <w:rsid w:val="00C53505"/>
    <w:rsid w:val="00C5485A"/>
    <w:rsid w:val="00C551C4"/>
    <w:rsid w:val="00C55405"/>
    <w:rsid w:val="00C56267"/>
    <w:rsid w:val="00C57822"/>
    <w:rsid w:val="00C61E86"/>
    <w:rsid w:val="00C61F18"/>
    <w:rsid w:val="00C62675"/>
    <w:rsid w:val="00C62FA9"/>
    <w:rsid w:val="00C64E8A"/>
    <w:rsid w:val="00C66E96"/>
    <w:rsid w:val="00C7016B"/>
    <w:rsid w:val="00C71082"/>
    <w:rsid w:val="00C740A5"/>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1636"/>
    <w:rsid w:val="00C9254E"/>
    <w:rsid w:val="00C934EB"/>
    <w:rsid w:val="00C95468"/>
    <w:rsid w:val="00C978A6"/>
    <w:rsid w:val="00C97EE7"/>
    <w:rsid w:val="00CA13D4"/>
    <w:rsid w:val="00CA1EDB"/>
    <w:rsid w:val="00CA2087"/>
    <w:rsid w:val="00CA2E97"/>
    <w:rsid w:val="00CA3036"/>
    <w:rsid w:val="00CA65C2"/>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E787A"/>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050"/>
    <w:rsid w:val="00D038A4"/>
    <w:rsid w:val="00D05D26"/>
    <w:rsid w:val="00D06E88"/>
    <w:rsid w:val="00D0725E"/>
    <w:rsid w:val="00D122FD"/>
    <w:rsid w:val="00D13883"/>
    <w:rsid w:val="00D1451D"/>
    <w:rsid w:val="00D1637C"/>
    <w:rsid w:val="00D20E59"/>
    <w:rsid w:val="00D2186E"/>
    <w:rsid w:val="00D2336B"/>
    <w:rsid w:val="00D239C1"/>
    <w:rsid w:val="00D243E2"/>
    <w:rsid w:val="00D24D31"/>
    <w:rsid w:val="00D2510E"/>
    <w:rsid w:val="00D252C3"/>
    <w:rsid w:val="00D268B7"/>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4724"/>
    <w:rsid w:val="00D44ED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5A26"/>
    <w:rsid w:val="00D76474"/>
    <w:rsid w:val="00D764AC"/>
    <w:rsid w:val="00D76B9F"/>
    <w:rsid w:val="00D76DA2"/>
    <w:rsid w:val="00D76FB9"/>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70C"/>
    <w:rsid w:val="00D9786F"/>
    <w:rsid w:val="00D979E7"/>
    <w:rsid w:val="00DA0553"/>
    <w:rsid w:val="00DA0767"/>
    <w:rsid w:val="00DA1157"/>
    <w:rsid w:val="00DA1BB7"/>
    <w:rsid w:val="00DA1D67"/>
    <w:rsid w:val="00DA21E5"/>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472"/>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6816"/>
    <w:rsid w:val="00DE0521"/>
    <w:rsid w:val="00DE1AA2"/>
    <w:rsid w:val="00DE1AAD"/>
    <w:rsid w:val="00DE256D"/>
    <w:rsid w:val="00DE454F"/>
    <w:rsid w:val="00DE4E38"/>
    <w:rsid w:val="00DE548A"/>
    <w:rsid w:val="00DE6ECA"/>
    <w:rsid w:val="00DE79DD"/>
    <w:rsid w:val="00DF08C0"/>
    <w:rsid w:val="00DF0E63"/>
    <w:rsid w:val="00DF2A40"/>
    <w:rsid w:val="00DF603C"/>
    <w:rsid w:val="00DF77D5"/>
    <w:rsid w:val="00DF792C"/>
    <w:rsid w:val="00DF79E3"/>
    <w:rsid w:val="00DF7A83"/>
    <w:rsid w:val="00DF7E27"/>
    <w:rsid w:val="00E01F21"/>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3AEB"/>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5A4"/>
    <w:rsid w:val="00E629D3"/>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2AB1"/>
    <w:rsid w:val="00EA2FD0"/>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5EF4"/>
    <w:rsid w:val="00ED610F"/>
    <w:rsid w:val="00ED615D"/>
    <w:rsid w:val="00ED6396"/>
    <w:rsid w:val="00ED6F0F"/>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5C1"/>
    <w:rsid w:val="00EF57B9"/>
    <w:rsid w:val="00EF6B58"/>
    <w:rsid w:val="00EF6B5E"/>
    <w:rsid w:val="00EF7FE9"/>
    <w:rsid w:val="00F00EAD"/>
    <w:rsid w:val="00F0178C"/>
    <w:rsid w:val="00F032AE"/>
    <w:rsid w:val="00F03633"/>
    <w:rsid w:val="00F04C0D"/>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8CA"/>
    <w:rsid w:val="00F17208"/>
    <w:rsid w:val="00F1791D"/>
    <w:rsid w:val="00F21981"/>
    <w:rsid w:val="00F22E74"/>
    <w:rsid w:val="00F249CE"/>
    <w:rsid w:val="00F24D86"/>
    <w:rsid w:val="00F26BCB"/>
    <w:rsid w:val="00F27C3E"/>
    <w:rsid w:val="00F31421"/>
    <w:rsid w:val="00F32A7F"/>
    <w:rsid w:val="00F33B01"/>
    <w:rsid w:val="00F340C7"/>
    <w:rsid w:val="00F345EE"/>
    <w:rsid w:val="00F3557B"/>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8BC"/>
    <w:rsid w:val="00F6082C"/>
    <w:rsid w:val="00F60862"/>
    <w:rsid w:val="00F60DF8"/>
    <w:rsid w:val="00F6167C"/>
    <w:rsid w:val="00F62D8C"/>
    <w:rsid w:val="00F63ECB"/>
    <w:rsid w:val="00F650D4"/>
    <w:rsid w:val="00F6534C"/>
    <w:rsid w:val="00F663FB"/>
    <w:rsid w:val="00F67193"/>
    <w:rsid w:val="00F67BDA"/>
    <w:rsid w:val="00F726E2"/>
    <w:rsid w:val="00F733FB"/>
    <w:rsid w:val="00F75D9E"/>
    <w:rsid w:val="00F80213"/>
    <w:rsid w:val="00F809CB"/>
    <w:rsid w:val="00F80B46"/>
    <w:rsid w:val="00F80EF4"/>
    <w:rsid w:val="00F82B85"/>
    <w:rsid w:val="00F831A0"/>
    <w:rsid w:val="00F83E2A"/>
    <w:rsid w:val="00F85070"/>
    <w:rsid w:val="00F85647"/>
    <w:rsid w:val="00F857A8"/>
    <w:rsid w:val="00F87167"/>
    <w:rsid w:val="00F877A6"/>
    <w:rsid w:val="00F91EFF"/>
    <w:rsid w:val="00F9313D"/>
    <w:rsid w:val="00F9482B"/>
    <w:rsid w:val="00F96112"/>
    <w:rsid w:val="00F97E65"/>
    <w:rsid w:val="00FA08AD"/>
    <w:rsid w:val="00FA0D57"/>
    <w:rsid w:val="00FA41D0"/>
    <w:rsid w:val="00FA4F9C"/>
    <w:rsid w:val="00FA5008"/>
    <w:rsid w:val="00FA6283"/>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9F3"/>
    <w:rsid w:val="00FD5BB0"/>
    <w:rsid w:val="00FE0238"/>
    <w:rsid w:val="00FE037C"/>
    <w:rsid w:val="00FE0B83"/>
    <w:rsid w:val="00FE1A6D"/>
    <w:rsid w:val="00FE2514"/>
    <w:rsid w:val="00FE2D78"/>
    <w:rsid w:val="00FE2DB5"/>
    <w:rsid w:val="00FE3CF2"/>
    <w:rsid w:val="00FE4234"/>
    <w:rsid w:val="00FE4DB8"/>
    <w:rsid w:val="00FE63A0"/>
    <w:rsid w:val="00FE6BAD"/>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7074A1"/>
    <w:rPr>
      <w:sz w:val="24"/>
      <w:szCs w:val="24"/>
      <w:lang w:val="en-GB"/>
    </w:rPr>
  </w:style>
  <w:style w:type="paragraph" w:customStyle="1" w:styleId="Normal1">
    <w:name w:val="Normal1"/>
    <w:basedOn w:val="Normal"/>
    <w:rsid w:val="007074A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538642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572076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477967">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0288449">
      <w:bodyDiv w:val="1"/>
      <w:marLeft w:val="0"/>
      <w:marRight w:val="0"/>
      <w:marTop w:val="0"/>
      <w:marBottom w:val="0"/>
      <w:divBdr>
        <w:top w:val="none" w:sz="0" w:space="0" w:color="auto"/>
        <w:left w:val="none" w:sz="0" w:space="0" w:color="auto"/>
        <w:bottom w:val="none" w:sz="0" w:space="0" w:color="auto"/>
        <w:right w:val="none" w:sz="0" w:space="0" w:color="auto"/>
      </w:divBdr>
    </w:div>
    <w:div w:id="906035553">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1938712">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0597065">
      <w:bodyDiv w:val="1"/>
      <w:marLeft w:val="0"/>
      <w:marRight w:val="0"/>
      <w:marTop w:val="0"/>
      <w:marBottom w:val="0"/>
      <w:divBdr>
        <w:top w:val="none" w:sz="0" w:space="0" w:color="auto"/>
        <w:left w:val="none" w:sz="0" w:space="0" w:color="auto"/>
        <w:bottom w:val="none" w:sz="0" w:space="0" w:color="auto"/>
        <w:right w:val="none" w:sz="0" w:space="0" w:color="auto"/>
      </w:divBdr>
    </w:div>
    <w:div w:id="1409569488">
      <w:bodyDiv w:val="1"/>
      <w:marLeft w:val="0"/>
      <w:marRight w:val="0"/>
      <w:marTop w:val="0"/>
      <w:marBottom w:val="0"/>
      <w:divBdr>
        <w:top w:val="none" w:sz="0" w:space="0" w:color="auto"/>
        <w:left w:val="none" w:sz="0" w:space="0" w:color="auto"/>
        <w:bottom w:val="none" w:sz="0" w:space="0" w:color="auto"/>
        <w:right w:val="none" w:sz="0" w:space="0" w:color="auto"/>
      </w:divBdr>
    </w:div>
    <w:div w:id="141146231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4947294">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E3777"/>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067"/>
    <w:rsid w:val="003A04B8"/>
    <w:rsid w:val="003B29A3"/>
    <w:rsid w:val="003B76CF"/>
    <w:rsid w:val="0040556F"/>
    <w:rsid w:val="00421344"/>
    <w:rsid w:val="00426910"/>
    <w:rsid w:val="00426EC7"/>
    <w:rsid w:val="00445263"/>
    <w:rsid w:val="00467F82"/>
    <w:rsid w:val="004878A7"/>
    <w:rsid w:val="00496AD0"/>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26680"/>
    <w:rsid w:val="006457DC"/>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34E7A"/>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220C7"/>
    <w:rsid w:val="00E52FA9"/>
    <w:rsid w:val="00E7225A"/>
    <w:rsid w:val="00E868D7"/>
    <w:rsid w:val="00EA02CF"/>
    <w:rsid w:val="00ED0CD4"/>
    <w:rsid w:val="00ED1487"/>
    <w:rsid w:val="00ED6A9C"/>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50C2-EBF9-463D-9D13-85289F90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51</Pages>
  <Words>11122</Words>
  <Characters>67804</Characters>
  <Application>Microsoft Office Word</Application>
  <DocSecurity>0</DocSecurity>
  <Lines>565</Lines>
  <Paragraphs>157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78769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792</cp:revision>
  <cp:lastPrinted>2015-08-24T10:45:00Z</cp:lastPrinted>
  <dcterms:created xsi:type="dcterms:W3CDTF">2015-08-19T10:36:00Z</dcterms:created>
  <dcterms:modified xsi:type="dcterms:W3CDTF">2018-05-25T12:47:00Z</dcterms:modified>
</cp:coreProperties>
</file>