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590832354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6C58C5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47401">
        <w:rPr>
          <w:rFonts w:ascii="Times New Roman" w:eastAsia="Times New Roman" w:hAnsi="Times New Roman"/>
          <w:noProof/>
          <w:sz w:val="24"/>
          <w:szCs w:val="24"/>
          <w:lang w:val="sr-Cyrl-RS"/>
        </w:rPr>
        <w:t>133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47401">
        <w:rPr>
          <w:rFonts w:ascii="Times New Roman" w:eastAsia="Times New Roman" w:hAnsi="Times New Roman"/>
          <w:noProof/>
          <w:sz w:val="24"/>
          <w:szCs w:val="24"/>
          <w:lang w:val="sr-Cyrl-RS"/>
        </w:rPr>
        <w:t>18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.06.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517922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681518" w:rsidRDefault="004A61E1" w:rsidP="001931E8">
      <w:pPr>
        <w:jc w:val="center"/>
        <w:rPr>
          <w:rFonts w:ascii="Times New Roman" w:hAnsi="Times New Roman"/>
          <w:b/>
          <w:sz w:val="24"/>
          <w:szCs w:val="24"/>
        </w:rPr>
      </w:pPr>
      <w:r w:rsidRPr="00681518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681518">
        <w:rPr>
          <w:rFonts w:ascii="Times New Roman" w:hAnsi="Times New Roman"/>
          <w:b/>
          <w:sz w:val="24"/>
          <w:szCs w:val="24"/>
          <w:lang w:val="sr-Cyrl-RS"/>
        </w:rPr>
        <w:t>134</w:t>
      </w:r>
      <w:r w:rsidR="006A6501" w:rsidRPr="00681518">
        <w:rPr>
          <w:rFonts w:ascii="Times New Roman" w:hAnsi="Times New Roman"/>
          <w:b/>
          <w:sz w:val="24"/>
          <w:szCs w:val="24"/>
        </w:rPr>
        <w:t>-18</w:t>
      </w:r>
      <w:r w:rsidR="0078134D" w:rsidRPr="00681518">
        <w:rPr>
          <w:rFonts w:ascii="Times New Roman" w:hAnsi="Times New Roman"/>
          <w:b/>
          <w:sz w:val="24"/>
          <w:szCs w:val="24"/>
        </w:rPr>
        <w:t>-О -</w:t>
      </w:r>
      <w:r w:rsidR="0078134D" w:rsidRPr="00681518">
        <w:rPr>
          <w:rFonts w:ascii="Times New Roman" w:hAnsi="Times New Roman"/>
          <w:sz w:val="24"/>
          <w:szCs w:val="24"/>
        </w:rPr>
        <w:t xml:space="preserve"> </w:t>
      </w:r>
      <w:r w:rsidR="00517922" w:rsidRPr="00681518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517922" w:rsidRPr="00681518">
        <w:rPr>
          <w:rFonts w:ascii="Times New Roman" w:hAnsi="Times New Roman"/>
          <w:b/>
          <w:sz w:val="24"/>
          <w:szCs w:val="24"/>
        </w:rPr>
        <w:t xml:space="preserve"> </w:t>
      </w:r>
      <w:r w:rsidR="00517922" w:rsidRPr="00681518">
        <w:rPr>
          <w:rFonts w:ascii="Times New Roman" w:hAnsi="Times New Roman"/>
          <w:b/>
          <w:sz w:val="24"/>
          <w:szCs w:val="24"/>
          <w:lang w:val="sr-Cyrl-RS"/>
        </w:rPr>
        <w:t xml:space="preserve">хемикалија </w:t>
      </w:r>
      <w:proofErr w:type="spellStart"/>
      <w:r w:rsidR="00517922" w:rsidRPr="0068151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517922" w:rsidRPr="00681518">
        <w:rPr>
          <w:rFonts w:ascii="Times New Roman" w:hAnsi="Times New Roman"/>
          <w:b/>
          <w:sz w:val="24"/>
          <w:szCs w:val="24"/>
        </w:rPr>
        <w:t xml:space="preserve"> </w:t>
      </w:r>
      <w:r w:rsidR="00517922" w:rsidRPr="00681518">
        <w:rPr>
          <w:rFonts w:ascii="Times New Roman" w:hAnsi="Times New Roman"/>
          <w:b/>
          <w:sz w:val="24"/>
          <w:szCs w:val="24"/>
          <w:lang w:val="sr-Cyrl-RS"/>
        </w:rPr>
        <w:t>потребе</w:t>
      </w:r>
      <w:r w:rsidR="00517922" w:rsidRPr="00681518">
        <w:rPr>
          <w:rFonts w:ascii="Times New Roman" w:hAnsi="Times New Roman"/>
          <w:b/>
          <w:sz w:val="24"/>
          <w:szCs w:val="24"/>
        </w:rPr>
        <w:t xml:space="preserve"> </w:t>
      </w:r>
      <w:r w:rsidR="00517922" w:rsidRPr="00681518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6A6501" w:rsidRPr="008C5E59" w:rsidRDefault="006A6501" w:rsidP="008C5E59">
      <w:pPr>
        <w:pStyle w:val="Footer"/>
        <w:jc w:val="both"/>
        <w:rPr>
          <w:b/>
        </w:rPr>
      </w:pPr>
    </w:p>
    <w:p w:rsidR="00A87A20" w:rsidRPr="008C5E59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09143D" w:rsidRPr="008C5E59">
        <w:rPr>
          <w:b/>
          <w:noProof/>
          <w:u w:val="single"/>
        </w:rPr>
        <w:t>A</w:t>
      </w:r>
      <w:r w:rsidR="00CE7D6E" w:rsidRPr="008C5E59">
        <w:rPr>
          <w:b/>
          <w:noProof/>
          <w:u w:val="single"/>
        </w:rPr>
        <w:t xml:space="preserve"> ПОТЕНЦИЈАЛН</w:t>
      </w:r>
      <w:r w:rsidR="00681518">
        <w:rPr>
          <w:b/>
          <w:noProof/>
          <w:u w:val="single"/>
          <w:lang w:val="sr-Cyrl-RS"/>
        </w:rPr>
        <w:t>ОГ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6C58C5" w:rsidRDefault="008C5E59" w:rsidP="006C58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sr-Latn-RS"/>
        </w:rPr>
      </w:pPr>
      <w:r w:rsidRPr="008C5E59">
        <w:rPr>
          <w:rFonts w:ascii="Times New Roman" w:eastAsia="Times New Roman" w:hAnsi="Times New Roman"/>
          <w:sz w:val="24"/>
          <w:szCs w:val="24"/>
          <w:lang w:val="sr-Cyrl-RS" w:eastAsia="hr-HR"/>
        </w:rPr>
        <w:t>„</w:t>
      </w:r>
      <w:proofErr w:type="spellStart"/>
      <w:r w:rsidR="006C58C5" w:rsidRPr="006C58C5">
        <w:rPr>
          <w:rFonts w:ascii="Times New Roman" w:eastAsia="Times New Roman" w:hAnsi="Times New Roman"/>
          <w:sz w:val="24"/>
          <w:szCs w:val="24"/>
          <w:highlight w:val="black"/>
        </w:rPr>
        <w:t>xxxxxxxxxxxxxxxxxxxxxxxxxx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”, u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svojstvu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potencijalnog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ponuđača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javnu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nabavku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dobara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133-18-O – 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Nabavka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alergena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, u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skladu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članom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63 ZJN,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podnosi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zahtev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izmenom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konkursne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C58C5">
        <w:rPr>
          <w:rFonts w:ascii="Times New Roman" w:eastAsia="Times New Roman" w:hAnsi="Times New Roman"/>
          <w:sz w:val="24"/>
          <w:szCs w:val="24"/>
        </w:rPr>
        <w:t>dokumentacije</w:t>
      </w:r>
      <w:proofErr w:type="spellEnd"/>
      <w:r w:rsidR="006C58C5">
        <w:rPr>
          <w:rFonts w:ascii="Times New Roman" w:eastAsia="Times New Roman" w:hAnsi="Times New Roman"/>
          <w:sz w:val="24"/>
          <w:szCs w:val="24"/>
        </w:rPr>
        <w:t>: </w:t>
      </w:r>
    </w:p>
    <w:p w:rsidR="006C58C5" w:rsidRDefault="006C58C5" w:rsidP="006C5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strani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konkursne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ostalog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tačkom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9.3.</w:t>
      </w:r>
      <w:r>
        <w:rPr>
          <w:rFonts w:ascii="Times New Roman" w:eastAsia="Times New Roman" w:hAnsi="Times New Roman"/>
          <w:i/>
          <w:i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sr-Latn-RS"/>
        </w:rPr>
        <w:t>Zahtev u pogledu roka (isporuke dobara, izvršenja usluge, izvođenja radova)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navodi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se:</w:t>
      </w:r>
    </w:p>
    <w:p w:rsidR="006C58C5" w:rsidRDefault="006C58C5" w:rsidP="006C58C5">
      <w:pPr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/>
          <w:sz w:val="14"/>
          <w:szCs w:val="14"/>
          <w:lang w:val="sr-Latn-RS"/>
        </w:rPr>
        <w:t xml:space="preserve">         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Naručilac zahteva da isporuka bude sukcesivna, po zahtevu Naručioca, a </w:t>
      </w:r>
      <w:r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>rok isporuke da ne bude duži od 24 časa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od trenutka podnošenja zahteva Naručioca.</w:t>
      </w:r>
    </w:p>
    <w:p w:rsidR="006C58C5" w:rsidRDefault="006C58C5" w:rsidP="006C58C5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/>
          <w:sz w:val="14"/>
          <w:szCs w:val="14"/>
          <w:lang w:val="sr-Latn-RS"/>
        </w:rPr>
        <w:t xml:space="preserve">          </w:t>
      </w:r>
      <w:r>
        <w:rPr>
          <w:rFonts w:ascii="Times New Roman" w:eastAsia="Times New Roman" w:hAnsi="Times New Roman"/>
          <w:b/>
          <w:bCs/>
          <w:sz w:val="28"/>
          <w:szCs w:val="28"/>
          <w:lang w:val="sr-Latn-RS"/>
        </w:rPr>
        <w:t>Mesto isporuke dobara koja su predmet javne nabavke je FCO magacin Centra za medicinsko snabdevanje - bolnička apoteka naručioca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, a po nalogu naručioca, sa obavezom istovara dobara.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6C58C5" w:rsidRDefault="006C58C5" w:rsidP="006C5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velike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raznovrsnosti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proizvoda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malih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proizvodnih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serija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ponekada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nismo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mogućnosti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imamamo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svaku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vrstu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alergena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lageru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mogli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isporučimo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kratkom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- 24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časa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 trenutka podnošenja zahteva Naručioca</w:t>
      </w:r>
      <w:r>
        <w:rPr>
          <w:rFonts w:ascii="Times New Roman" w:eastAsia="Times New Roman" w:hAnsi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pošto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proizvodnja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alergena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specifična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malim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serijama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bismo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došli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situaciju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možemo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ispunimo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našu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obavezu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omogućite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uvek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imamo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određenu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terapiju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odabrane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pacijente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što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ćete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isporuke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Alergene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prihvatiti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isporuke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 15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>od trenutka podnošenja zahteva Naručioca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C58C5" w:rsidRDefault="006C58C5" w:rsidP="00DA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4"/>
          <w:szCs w:val="24"/>
        </w:rPr>
        <w:t>Takodje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tražena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dobra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prilikom isporuke zahtevaju režim hladnog lanca, kao i </w:t>
      </w:r>
      <w:proofErr w:type="gramStart"/>
      <w:r>
        <w:rPr>
          <w:rFonts w:ascii="Times New Roman" w:eastAsia="Times New Roman" w:hAnsi="Times New Roman"/>
          <w:sz w:val="24"/>
          <w:szCs w:val="24"/>
          <w:lang w:val="sr-Latn-RS"/>
        </w:rPr>
        <w:t>na</w:t>
      </w:r>
      <w:proofErr w:type="gramEnd"/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osnovu učestalosti zahteva za isporuku i srazmerno tome vrednosti pojedinačnih isporuka, sa stanovišta ponuđača nije ekonomski opravdano angažovati sopstveno vozilo ili angažovati dobavljača usluge za isporuku na lokaciji Naručioca, shodno tome molimo Vas </w:t>
      </w:r>
      <w:r>
        <w:rPr>
          <w:rFonts w:ascii="Times New Roman" w:eastAsia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mesto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isporuke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prihvatite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isporuku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adresi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ponudjača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proizvođača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 </w:t>
      </w:r>
    </w:p>
    <w:bookmarkEnd w:id="0"/>
    <w:p w:rsidR="008C5E59" w:rsidRPr="00DA0C46" w:rsidRDefault="006C58C5" w:rsidP="00DA0C4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Nadamo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 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ćete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prihvatiti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naše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zahteve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omogućti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učestvujemo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nabavke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="008C5E59" w:rsidRPr="008C5E59">
        <w:rPr>
          <w:rFonts w:ascii="Times New Roman" w:hAnsi="Times New Roman"/>
          <w:sz w:val="24"/>
          <w:szCs w:val="24"/>
        </w:rPr>
        <w:t>”</w:t>
      </w:r>
    </w:p>
    <w:p w:rsidR="00681518" w:rsidRPr="008C5E59" w:rsidRDefault="00681518" w:rsidP="008C5E59">
      <w:pPr>
        <w:spacing w:before="120" w:after="0" w:line="384" w:lineRule="exact"/>
        <w:ind w:left="20" w:right="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662C" w:rsidRPr="00047401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1A1A95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6C58C5" w:rsidRPr="006C58C5" w:rsidRDefault="008C5E59" w:rsidP="00047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C58C5">
        <w:rPr>
          <w:rFonts w:ascii="Times New Roman" w:hAnsi="Times New Roman"/>
          <w:noProof/>
          <w:sz w:val="24"/>
          <w:szCs w:val="24"/>
          <w:lang w:val="sr-Cyrl-CS"/>
        </w:rPr>
        <w:t xml:space="preserve">Наручилац ће, у складу са сугестијом потенцијалног понуђача, извршити </w:t>
      </w:r>
      <w:r w:rsidR="00D14422" w:rsidRPr="006C58C5">
        <w:rPr>
          <w:rFonts w:ascii="Times New Roman" w:hAnsi="Times New Roman"/>
          <w:noProof/>
          <w:sz w:val="24"/>
          <w:szCs w:val="24"/>
          <w:lang w:val="sr-Cyrl-CS"/>
        </w:rPr>
        <w:t>ИЗМЕНУ</w:t>
      </w:r>
      <w:r w:rsidRPr="006C58C5">
        <w:rPr>
          <w:rFonts w:ascii="Times New Roman" w:hAnsi="Times New Roman"/>
          <w:noProof/>
          <w:sz w:val="24"/>
          <w:szCs w:val="24"/>
        </w:rPr>
        <w:t xml:space="preserve"> </w:t>
      </w:r>
      <w:r w:rsidRPr="006C58C5">
        <w:rPr>
          <w:rFonts w:ascii="Times New Roman" w:hAnsi="Times New Roman"/>
          <w:noProof/>
          <w:sz w:val="24"/>
          <w:szCs w:val="24"/>
          <w:lang w:val="sr-Cyrl-RS"/>
        </w:rPr>
        <w:t>конкурсне документације</w:t>
      </w:r>
      <w:r w:rsidRPr="006C58C5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6C58C5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тако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што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ће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као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рок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испоруке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за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Алергене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прихватити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рок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испоруке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до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15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дана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од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тренутка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подношења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захтева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Наручиоца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RS"/>
        </w:rPr>
        <w:t>и</w:t>
      </w:r>
      <w:r w:rsidR="00D14422" w:rsidRPr="006C58C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као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место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испоруке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прихватиће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испоруку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на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адреси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47401">
        <w:rPr>
          <w:rFonts w:ascii="Times New Roman" w:eastAsia="Times New Roman" w:hAnsi="Times New Roman"/>
          <w:noProof/>
          <w:sz w:val="24"/>
          <w:szCs w:val="24"/>
          <w:lang w:val="sr-Cyrl-CS"/>
        </w:rPr>
        <w:t>понуђ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ача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/</w:t>
      </w:r>
      <w:r w:rsid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произвођача</w:t>
      </w:r>
      <w:r w:rsidR="006C58C5" w:rsidRPr="006C58C5">
        <w:rPr>
          <w:rFonts w:ascii="Times New Roman" w:eastAsia="Times New Roman" w:hAnsi="Times New Roman"/>
          <w:noProof/>
          <w:sz w:val="24"/>
          <w:szCs w:val="24"/>
          <w:lang w:val="sr-Cyrl-CS"/>
        </w:rPr>
        <w:t>. </w:t>
      </w:r>
    </w:p>
    <w:p w:rsidR="00681518" w:rsidRPr="006C58C5" w:rsidRDefault="00681518" w:rsidP="006C58C5">
      <w:pPr>
        <w:pStyle w:val="ListParagraph"/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C58C5" w:rsidRPr="006C58C5" w:rsidRDefault="006C58C5" w:rsidP="006C58C5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C58C5" w:rsidRDefault="006C58C5" w:rsidP="006C58C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6C58C5" w:rsidRDefault="006C58C5" w:rsidP="006C58C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6C58C5" w:rsidRDefault="006C58C5" w:rsidP="006C58C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6C58C5" w:rsidRDefault="006C58C5" w:rsidP="006C58C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6C58C5" w:rsidRPr="006C58C5" w:rsidRDefault="006C58C5" w:rsidP="006C58C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4740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133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C5" w:rsidRDefault="006C58C5" w:rsidP="00332FD7">
      <w:pPr>
        <w:spacing w:after="0" w:line="240" w:lineRule="auto"/>
      </w:pPr>
      <w:r>
        <w:separator/>
      </w:r>
    </w:p>
  </w:endnote>
  <w:endnote w:type="continuationSeparator" w:id="0">
    <w:p w:rsidR="006C58C5" w:rsidRDefault="006C58C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C58C5" w:rsidRDefault="006C58C5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A0C4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047401">
              <w:rPr>
                <w:b/>
                <w:bCs/>
                <w:lang w:val="sr-Cyrl-RS"/>
              </w:rPr>
              <w:t>2</w:t>
            </w:r>
          </w:p>
        </w:sdtContent>
      </w:sdt>
    </w:sdtContent>
  </w:sdt>
  <w:p w:rsidR="006C58C5" w:rsidRPr="00E66E66" w:rsidRDefault="006C58C5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C5" w:rsidRDefault="006C58C5" w:rsidP="00332FD7">
      <w:pPr>
        <w:spacing w:after="0" w:line="240" w:lineRule="auto"/>
      </w:pPr>
      <w:r>
        <w:separator/>
      </w:r>
    </w:p>
  </w:footnote>
  <w:footnote w:type="continuationSeparator" w:id="0">
    <w:p w:rsidR="006C58C5" w:rsidRDefault="006C58C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5"/>
  </w:num>
  <w:num w:numId="23">
    <w:abstractNumId w:val="14"/>
  </w:num>
  <w:num w:numId="24">
    <w:abstractNumId w:val="19"/>
  </w:num>
  <w:num w:numId="25">
    <w:abstractNumId w:val="28"/>
  </w:num>
  <w:num w:numId="26">
    <w:abstractNumId w:val="3"/>
  </w:num>
  <w:num w:numId="27">
    <w:abstractNumId w:val="16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47401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C58C5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3717B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A0C46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E7CF-0E36-4D64-AFCC-6091419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166</cp:revision>
  <cp:lastPrinted>2018-05-21T08:58:00Z</cp:lastPrinted>
  <dcterms:created xsi:type="dcterms:W3CDTF">2015-09-23T09:42:00Z</dcterms:created>
  <dcterms:modified xsi:type="dcterms:W3CDTF">2018-06-18T11:06:00Z</dcterms:modified>
</cp:coreProperties>
</file>