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55F2AA50" w:rsidR="00182D90" w:rsidRPr="006B5AE7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114DC5">
        <w:rPr>
          <w:noProof/>
          <w:lang w:val="sr-Cyrl-RS"/>
        </w:rPr>
        <w:t xml:space="preserve">Број: </w:t>
      </w:r>
      <w:r w:rsidR="0051371A">
        <w:rPr>
          <w:noProof/>
          <w:lang w:val="en-US"/>
        </w:rPr>
        <w:t>1</w:t>
      </w:r>
      <w:r w:rsidR="00883E3A" w:rsidRPr="00114DC5">
        <w:rPr>
          <w:noProof/>
          <w:lang w:val="en-US"/>
        </w:rPr>
        <w:t>6</w:t>
      </w:r>
      <w:r w:rsidR="0051371A">
        <w:rPr>
          <w:noProof/>
          <w:lang w:val="en-US"/>
        </w:rPr>
        <w:t>4</w:t>
      </w:r>
      <w:r w:rsidR="00883E3A" w:rsidRPr="00114DC5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6B5AE7">
        <w:rPr>
          <w:noProof/>
          <w:lang w:val="en-US"/>
        </w:rPr>
        <w:t>-2</w:t>
      </w:r>
    </w:p>
    <w:p w14:paraId="35EB116F" w14:textId="1831E41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6B5AE7">
        <w:rPr>
          <w:noProof/>
          <w:lang w:val="en-US"/>
        </w:rPr>
        <w:t>2</w:t>
      </w:r>
      <w:r w:rsidR="00705E28">
        <w:rPr>
          <w:noProof/>
          <w:lang w:val="en-US"/>
        </w:rPr>
        <w:t>4</w:t>
      </w:r>
      <w:r w:rsidR="006B5AE7">
        <w:rPr>
          <w:noProof/>
          <w:lang w:val="en-US"/>
        </w:rPr>
        <w:t>.08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35B05ED" w:rsidR="002D282D" w:rsidRPr="006B5AE7" w:rsidRDefault="006B5AE7" w:rsidP="00264F0B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>
        <w:rPr>
          <w:b/>
          <w:lang w:val="en-U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3203D697" w14:textId="77777777" w:rsidR="0051371A" w:rsidRPr="007047D1" w:rsidRDefault="0051371A" w:rsidP="0051371A">
      <w:pPr>
        <w:autoSpaceDE w:val="0"/>
        <w:autoSpaceDN w:val="0"/>
        <w:adjustRightInd w:val="0"/>
        <w:rPr>
          <w:color w:val="000000"/>
          <w:lang w:val="sr-Cyrl-RS"/>
        </w:rPr>
      </w:pPr>
    </w:p>
    <w:p w14:paraId="7689CB4B" w14:textId="70522663" w:rsidR="005E64EE" w:rsidRPr="00E67899" w:rsidRDefault="0051371A" w:rsidP="006B5AE7">
      <w:pPr>
        <w:shd w:val="clear" w:color="auto" w:fill="FFFFFF"/>
        <w:ind w:firstLine="720"/>
        <w:jc w:val="both"/>
      </w:pPr>
      <w:r w:rsidRPr="00E67899">
        <w:rPr>
          <w:lang w:val="sr-Latn-RS"/>
        </w:rPr>
        <w:t xml:space="preserve"> </w:t>
      </w:r>
      <w:proofErr w:type="spellStart"/>
      <w:proofErr w:type="gramStart"/>
      <w:r w:rsidR="006B5AE7" w:rsidRPr="00E67899">
        <w:t>Молимо</w:t>
      </w:r>
      <w:proofErr w:type="spellEnd"/>
      <w:r w:rsidR="006B5AE7" w:rsidRPr="00E67899">
        <w:t xml:space="preserve"> </w:t>
      </w:r>
      <w:proofErr w:type="spellStart"/>
      <w:r w:rsidR="006B5AE7" w:rsidRPr="00E67899">
        <w:t>Вас</w:t>
      </w:r>
      <w:proofErr w:type="spellEnd"/>
      <w:r w:rsidR="006B5AE7" w:rsidRPr="00E67899">
        <w:t xml:space="preserve"> </w:t>
      </w:r>
      <w:proofErr w:type="spellStart"/>
      <w:r w:rsidR="006B5AE7" w:rsidRPr="00E67899">
        <w:t>ако</w:t>
      </w:r>
      <w:proofErr w:type="spellEnd"/>
      <w:r w:rsidR="006B5AE7" w:rsidRPr="00E67899">
        <w:t xml:space="preserve"> </w:t>
      </w:r>
      <w:proofErr w:type="spellStart"/>
      <w:r w:rsidR="006B5AE7" w:rsidRPr="00E67899">
        <w:t>можете</w:t>
      </w:r>
      <w:proofErr w:type="spellEnd"/>
      <w:r w:rsidR="006B5AE7" w:rsidRPr="00E67899">
        <w:t xml:space="preserve"> </w:t>
      </w:r>
      <w:proofErr w:type="spellStart"/>
      <w:r w:rsidR="006B5AE7" w:rsidRPr="00E67899">
        <w:t>да</w:t>
      </w:r>
      <w:proofErr w:type="spellEnd"/>
      <w:r w:rsidR="006B5AE7" w:rsidRPr="00E67899">
        <w:t xml:space="preserve"> </w:t>
      </w:r>
      <w:proofErr w:type="spellStart"/>
      <w:r w:rsidR="006B5AE7" w:rsidRPr="00E67899">
        <w:t>нам</w:t>
      </w:r>
      <w:proofErr w:type="spellEnd"/>
      <w:r w:rsidR="006B5AE7" w:rsidRPr="00E67899">
        <w:t xml:space="preserve"> </w:t>
      </w:r>
      <w:proofErr w:type="spellStart"/>
      <w:r w:rsidR="006B5AE7" w:rsidRPr="00E67899">
        <w:t>појасните</w:t>
      </w:r>
      <w:proofErr w:type="spellEnd"/>
      <w:r w:rsidR="006B5AE7" w:rsidRPr="00E67899">
        <w:t xml:space="preserve"> </w:t>
      </w:r>
      <w:proofErr w:type="spellStart"/>
      <w:r w:rsidR="006B5AE7" w:rsidRPr="00E67899">
        <w:t>шта</w:t>
      </w:r>
      <w:proofErr w:type="spellEnd"/>
      <w:r w:rsidR="006B5AE7" w:rsidRPr="00E67899">
        <w:t xml:space="preserve"> </w:t>
      </w:r>
      <w:proofErr w:type="spellStart"/>
      <w:r w:rsidR="006B5AE7" w:rsidRPr="00E67899">
        <w:t>од</w:t>
      </w:r>
      <w:proofErr w:type="spellEnd"/>
      <w:r w:rsidR="006B5AE7" w:rsidRPr="00E67899">
        <w:t xml:space="preserve"> </w:t>
      </w:r>
      <w:proofErr w:type="spellStart"/>
      <w:r w:rsidR="006B5AE7" w:rsidRPr="00E67899">
        <w:t>документације</w:t>
      </w:r>
      <w:proofErr w:type="spellEnd"/>
      <w:r w:rsidR="006B5AE7" w:rsidRPr="00E67899">
        <w:t xml:space="preserve"> (</w:t>
      </w:r>
      <w:proofErr w:type="spellStart"/>
      <w:r w:rsidR="006B5AE7" w:rsidRPr="00E67899">
        <w:t>осим</w:t>
      </w:r>
      <w:proofErr w:type="spellEnd"/>
      <w:r w:rsidR="006B5AE7" w:rsidRPr="00E67899">
        <w:t xml:space="preserve"> </w:t>
      </w:r>
      <w:proofErr w:type="spellStart"/>
      <w:r w:rsidR="006B5AE7" w:rsidRPr="00E67899">
        <w:t>онога</w:t>
      </w:r>
      <w:proofErr w:type="spellEnd"/>
      <w:r w:rsidR="006B5AE7" w:rsidRPr="00E67899">
        <w:t xml:space="preserve"> </w:t>
      </w:r>
      <w:proofErr w:type="spellStart"/>
      <w:r w:rsidR="006B5AE7" w:rsidRPr="00E67899">
        <w:t>што</w:t>
      </w:r>
      <w:proofErr w:type="spellEnd"/>
      <w:r w:rsidR="006B5AE7" w:rsidRPr="00E67899">
        <w:t xml:space="preserve"> </w:t>
      </w:r>
      <w:proofErr w:type="spellStart"/>
      <w:r w:rsidR="006B5AE7" w:rsidRPr="00E67899">
        <w:t>је</w:t>
      </w:r>
      <w:proofErr w:type="spellEnd"/>
      <w:r w:rsidR="006B5AE7" w:rsidRPr="00E67899">
        <w:t xml:space="preserve"> </w:t>
      </w:r>
      <w:proofErr w:type="spellStart"/>
      <w:r w:rsidR="006B5AE7" w:rsidRPr="00E67899">
        <w:t>наведено</w:t>
      </w:r>
      <w:proofErr w:type="spellEnd"/>
      <w:r w:rsidR="006B5AE7" w:rsidRPr="00E67899">
        <w:t xml:space="preserve"> у </w:t>
      </w:r>
      <w:proofErr w:type="spellStart"/>
      <w:r w:rsidR="006B5AE7" w:rsidRPr="00E67899">
        <w:t>обавезним</w:t>
      </w:r>
      <w:proofErr w:type="spellEnd"/>
      <w:r w:rsidR="006B5AE7" w:rsidRPr="00E67899">
        <w:t xml:space="preserve"> и </w:t>
      </w:r>
      <w:proofErr w:type="spellStart"/>
      <w:r w:rsidR="006B5AE7" w:rsidRPr="00E67899">
        <w:t>додатним</w:t>
      </w:r>
      <w:proofErr w:type="spellEnd"/>
      <w:r w:rsidR="006B5AE7" w:rsidRPr="00E67899">
        <w:t xml:space="preserve"> </w:t>
      </w:r>
      <w:proofErr w:type="spellStart"/>
      <w:r w:rsidR="006B5AE7" w:rsidRPr="00E67899">
        <w:t>условима</w:t>
      </w:r>
      <w:proofErr w:type="spellEnd"/>
      <w:r w:rsidR="006B5AE7" w:rsidRPr="00E67899">
        <w:t xml:space="preserve">) </w:t>
      </w:r>
      <w:proofErr w:type="spellStart"/>
      <w:r w:rsidR="006B5AE7" w:rsidRPr="00E67899">
        <w:t>је</w:t>
      </w:r>
      <w:proofErr w:type="spellEnd"/>
      <w:r w:rsidR="006B5AE7" w:rsidRPr="00E67899">
        <w:t xml:space="preserve"> </w:t>
      </w:r>
      <w:proofErr w:type="spellStart"/>
      <w:r w:rsidR="006B5AE7" w:rsidRPr="00E67899">
        <w:t>потребно</w:t>
      </w:r>
      <w:proofErr w:type="spellEnd"/>
      <w:r w:rsidR="006B5AE7" w:rsidRPr="00E67899">
        <w:t xml:space="preserve"> </w:t>
      </w:r>
      <w:proofErr w:type="spellStart"/>
      <w:r w:rsidR="006B5AE7" w:rsidRPr="00E67899">
        <w:t>за</w:t>
      </w:r>
      <w:proofErr w:type="spellEnd"/>
      <w:r w:rsidR="006B5AE7" w:rsidRPr="00E67899">
        <w:t xml:space="preserve"> </w:t>
      </w:r>
      <w:proofErr w:type="spellStart"/>
      <w:r w:rsidR="006B5AE7" w:rsidRPr="00E67899">
        <w:t>подизвођаче</w:t>
      </w:r>
      <w:proofErr w:type="spellEnd"/>
      <w:r w:rsidR="006B5AE7" w:rsidRPr="00E67899">
        <w:t>.</w:t>
      </w:r>
      <w:proofErr w:type="gramEnd"/>
      <w:r w:rsidR="006B5AE7" w:rsidRPr="00E67899">
        <w:t xml:space="preserve"> </w:t>
      </w:r>
      <w:proofErr w:type="spellStart"/>
      <w:proofErr w:type="gramStart"/>
      <w:r w:rsidR="006B5AE7" w:rsidRPr="00E67899">
        <w:t>Мислимо</w:t>
      </w:r>
      <w:proofErr w:type="spellEnd"/>
      <w:r w:rsidR="006B5AE7" w:rsidRPr="00E67899">
        <w:t xml:space="preserve"> </w:t>
      </w:r>
      <w:proofErr w:type="spellStart"/>
      <w:r w:rsidR="006B5AE7" w:rsidRPr="00E67899">
        <w:t>пре</w:t>
      </w:r>
      <w:proofErr w:type="spellEnd"/>
      <w:r w:rsidR="006B5AE7" w:rsidRPr="00E67899">
        <w:t xml:space="preserve"> </w:t>
      </w:r>
      <w:proofErr w:type="spellStart"/>
      <w:r w:rsidR="006B5AE7" w:rsidRPr="00E67899">
        <w:t>свега</w:t>
      </w:r>
      <w:proofErr w:type="spellEnd"/>
      <w:r w:rsidR="006B5AE7" w:rsidRPr="00E67899">
        <w:t xml:space="preserve"> </w:t>
      </w:r>
      <w:proofErr w:type="spellStart"/>
      <w:r w:rsidR="006B5AE7" w:rsidRPr="00E67899">
        <w:t>на</w:t>
      </w:r>
      <w:proofErr w:type="spellEnd"/>
      <w:r w:rsidR="006B5AE7" w:rsidRPr="00E67899">
        <w:t xml:space="preserve"> </w:t>
      </w:r>
      <w:proofErr w:type="spellStart"/>
      <w:r w:rsidR="006B5AE7" w:rsidRPr="00E67899">
        <w:t>изјаве</w:t>
      </w:r>
      <w:proofErr w:type="spellEnd"/>
      <w:r w:rsidR="006B5AE7" w:rsidRPr="00E67899">
        <w:t xml:space="preserve"> </w:t>
      </w:r>
      <w:proofErr w:type="spellStart"/>
      <w:r w:rsidR="006B5AE7" w:rsidRPr="00E67899">
        <w:t>подизвођача</w:t>
      </w:r>
      <w:proofErr w:type="spellEnd"/>
      <w:r w:rsidR="006B5AE7" w:rsidRPr="00E67899">
        <w:t xml:space="preserve"> </w:t>
      </w:r>
      <w:proofErr w:type="spellStart"/>
      <w:r w:rsidR="006B5AE7" w:rsidRPr="00E67899">
        <w:t>будући</w:t>
      </w:r>
      <w:proofErr w:type="spellEnd"/>
      <w:r w:rsidR="006B5AE7" w:rsidRPr="00E67899">
        <w:t xml:space="preserve"> </w:t>
      </w:r>
      <w:proofErr w:type="spellStart"/>
      <w:r w:rsidR="006B5AE7" w:rsidRPr="00E67899">
        <w:t>да</w:t>
      </w:r>
      <w:proofErr w:type="spellEnd"/>
      <w:r w:rsidR="006B5AE7" w:rsidRPr="00E67899">
        <w:t xml:space="preserve"> у </w:t>
      </w:r>
      <w:proofErr w:type="spellStart"/>
      <w:r w:rsidR="006B5AE7" w:rsidRPr="00E67899">
        <w:t>тендерској</w:t>
      </w:r>
      <w:proofErr w:type="spellEnd"/>
      <w:r w:rsidR="006B5AE7" w:rsidRPr="00E67899">
        <w:t xml:space="preserve"> </w:t>
      </w:r>
      <w:proofErr w:type="spellStart"/>
      <w:r w:rsidR="006B5AE7" w:rsidRPr="00E67899">
        <w:t>документацији</w:t>
      </w:r>
      <w:proofErr w:type="spellEnd"/>
      <w:r w:rsidR="006B5AE7" w:rsidRPr="00E67899">
        <w:t xml:space="preserve"> </w:t>
      </w:r>
      <w:proofErr w:type="spellStart"/>
      <w:r w:rsidR="006B5AE7" w:rsidRPr="00E67899">
        <w:t>не</w:t>
      </w:r>
      <w:proofErr w:type="spellEnd"/>
      <w:r w:rsidR="006B5AE7" w:rsidRPr="00E67899">
        <w:t xml:space="preserve"> </w:t>
      </w:r>
      <w:proofErr w:type="spellStart"/>
      <w:r w:rsidR="006B5AE7" w:rsidRPr="00E67899">
        <w:t>видимо</w:t>
      </w:r>
      <w:proofErr w:type="spellEnd"/>
      <w:r w:rsidR="006B5AE7" w:rsidRPr="00E67899">
        <w:t xml:space="preserve"> </w:t>
      </w:r>
      <w:proofErr w:type="spellStart"/>
      <w:r w:rsidR="006B5AE7" w:rsidRPr="00E67899">
        <w:t>такве</w:t>
      </w:r>
      <w:proofErr w:type="spellEnd"/>
      <w:r w:rsidR="006B5AE7" w:rsidRPr="00E67899">
        <w:t xml:space="preserve"> </w:t>
      </w:r>
      <w:proofErr w:type="spellStart"/>
      <w:r w:rsidR="006B5AE7" w:rsidRPr="00E67899">
        <w:t>обрасце</w:t>
      </w:r>
      <w:proofErr w:type="spellEnd"/>
      <w:r w:rsidR="006B5AE7" w:rsidRPr="00E67899">
        <w:t>.</w:t>
      </w:r>
      <w:proofErr w:type="gramEnd"/>
    </w:p>
    <w:p w14:paraId="67B4B323" w14:textId="200BEE01" w:rsidR="00114DC5" w:rsidRPr="00E67899" w:rsidRDefault="009F25E0" w:rsidP="007047D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E67899">
        <w:rPr>
          <w:b/>
          <w:i/>
          <w:iCs/>
          <w:color w:val="1F497D"/>
          <w:lang w:val="sr-Latn-RS" w:eastAsia="sr-Latn-RS"/>
        </w:rPr>
        <w:t> </w:t>
      </w:r>
      <w:r w:rsidR="00AA443A" w:rsidRPr="00E67899">
        <w:rPr>
          <w:b/>
          <w:iCs/>
          <w:u w:val="single"/>
          <w:lang w:val="sr-Cyrl-RS" w:eastAsia="sr-Latn-RS"/>
        </w:rPr>
        <w:t>ОДГОВОР</w:t>
      </w:r>
    </w:p>
    <w:p w14:paraId="4EEB3F81" w14:textId="77777777" w:rsidR="00705E28" w:rsidRPr="00E67899" w:rsidRDefault="00DB40D6" w:rsidP="00114DC5">
      <w:pPr>
        <w:pStyle w:val="NoSpacing"/>
        <w:ind w:firstLine="720"/>
        <w:jc w:val="both"/>
        <w:rPr>
          <w:iCs/>
          <w:lang w:val="sr-Cyrl-RS" w:eastAsia="sr-Latn-RS"/>
        </w:rPr>
      </w:pPr>
      <w:r w:rsidRPr="00E67899">
        <w:rPr>
          <w:iCs/>
          <w:lang w:val="sr-Cyrl-RS" w:eastAsia="sr-Latn-RS"/>
        </w:rPr>
        <w:t xml:space="preserve">Наручилац </w:t>
      </w:r>
      <w:r w:rsidR="00705E28" w:rsidRPr="00E67899">
        <w:rPr>
          <w:iCs/>
          <w:lang w:val="sr-Cyrl-RS" w:eastAsia="sr-Latn-RS"/>
        </w:rPr>
        <w:t>потенцијалног понуђача упућује на:</w:t>
      </w:r>
    </w:p>
    <w:p w14:paraId="6533F1E9" w14:textId="77777777" w:rsidR="00705E28" w:rsidRPr="00E67899" w:rsidRDefault="00705E28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1E22AD0C" w14:textId="31FE9FEF" w:rsidR="00DB40D6" w:rsidRPr="00E67899" w:rsidRDefault="00705E28" w:rsidP="00114DC5">
      <w:pPr>
        <w:pStyle w:val="NoSpacing"/>
        <w:ind w:firstLine="720"/>
        <w:jc w:val="both"/>
        <w:rPr>
          <w:bCs/>
          <w:iCs/>
          <w:lang w:val="sr-Cyrl-RS"/>
        </w:rPr>
      </w:pPr>
      <w:r w:rsidRPr="00E67899">
        <w:rPr>
          <w:iCs/>
          <w:lang w:val="sr-Cyrl-RS" w:eastAsia="sr-Latn-RS"/>
        </w:rPr>
        <w:t>- поглавље 3.</w:t>
      </w:r>
      <w:bookmarkStart w:id="0" w:name="_Toc389030813"/>
      <w:bookmarkStart w:id="1" w:name="_Toc448222237"/>
      <w:bookmarkStart w:id="2" w:name="_Toc375826006"/>
      <w:bookmarkStart w:id="3" w:name="_Toc477327709"/>
      <w:bookmarkStart w:id="4" w:name="_Toc477327992"/>
      <w:bookmarkStart w:id="5" w:name="_Toc477328721"/>
      <w:bookmarkStart w:id="6" w:name="_Toc477329192"/>
      <w:bookmarkStart w:id="7" w:name="_Toc520194580"/>
      <w:r w:rsidRPr="00E67899">
        <w:t xml:space="preserve"> </w:t>
      </w:r>
      <w:proofErr w:type="gramStart"/>
      <w:r w:rsidRPr="00E67899">
        <w:t>УСЛОВИ ЗА УЧЕШЋЕ У ПОСТУПКУ ЈАВНЕ НАБАВКЕ</w:t>
      </w:r>
      <w:bookmarkEnd w:id="0"/>
      <w:bookmarkEnd w:id="1"/>
      <w:r w:rsidRPr="00E67899">
        <w:t xml:space="preserve"> ИЗ ЧЛ.</w:t>
      </w:r>
      <w:proofErr w:type="gramEnd"/>
      <w:r w:rsidRPr="00E67899">
        <w:t xml:space="preserve"> 75. И 76. ЗАКОНА И УПУТСТВО КАКО СЕ ДОКАЗУЈЕ ИСПУЊЕНОСТ ТИХ УСЛОВА</w:t>
      </w:r>
      <w:bookmarkEnd w:id="2"/>
      <w:bookmarkEnd w:id="3"/>
      <w:bookmarkEnd w:id="4"/>
      <w:bookmarkEnd w:id="5"/>
      <w:bookmarkEnd w:id="6"/>
      <w:bookmarkEnd w:id="7"/>
      <w:r w:rsidRPr="00E67899">
        <w:rPr>
          <w:lang w:val="sr-Cyrl-RS"/>
        </w:rPr>
        <w:t>-</w:t>
      </w:r>
      <w:r w:rsidRPr="00E67899">
        <w:rPr>
          <w:bCs/>
          <w:iCs/>
          <w:lang w:val="sr-Cyrl-CS"/>
        </w:rPr>
        <w:t xml:space="preserve"> У</w:t>
      </w:r>
      <w:proofErr w:type="spellStart"/>
      <w:r w:rsidRPr="00E67899">
        <w:rPr>
          <w:bCs/>
          <w:iCs/>
        </w:rPr>
        <w:t>колико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понуђач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подноси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понуду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са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подизвођачем</w:t>
      </w:r>
      <w:proofErr w:type="spellEnd"/>
      <w:r w:rsidRPr="00E67899">
        <w:rPr>
          <w:bCs/>
          <w:iCs/>
          <w:lang w:val="sr-Cyrl-RS"/>
        </w:rPr>
        <w:t>,</w:t>
      </w:r>
    </w:p>
    <w:p w14:paraId="6C3E4297" w14:textId="09F84AA5" w:rsidR="00705E28" w:rsidRPr="00E67899" w:rsidRDefault="00705E28" w:rsidP="00705E28">
      <w:pPr>
        <w:pStyle w:val="ListParagraph"/>
        <w:ind w:left="360" w:firstLine="360"/>
        <w:contextualSpacing/>
        <w:jc w:val="both"/>
        <w:rPr>
          <w:bCs/>
          <w:iCs/>
          <w:lang w:val="sr-Cyrl-RS"/>
        </w:rPr>
      </w:pPr>
      <w:r w:rsidRPr="00E67899">
        <w:rPr>
          <w:bCs/>
          <w:iCs/>
          <w:lang w:val="sr-Cyrl-RS"/>
        </w:rPr>
        <w:t xml:space="preserve">-поглавље 4. </w:t>
      </w:r>
      <w:bookmarkStart w:id="8" w:name="_Toc477327710"/>
      <w:bookmarkStart w:id="9" w:name="_Toc477327993"/>
      <w:bookmarkStart w:id="10" w:name="_Toc477328722"/>
      <w:bookmarkStart w:id="11" w:name="_Toc477329193"/>
      <w:bookmarkStart w:id="12" w:name="_Toc520194581"/>
      <w:proofErr w:type="gramStart"/>
      <w:r w:rsidRPr="00E67899">
        <w:t>УПУТСТВО ПОНУЂАЧИМА КАКО ДА САЧИНЕ ПОНУДУ</w:t>
      </w:r>
      <w:bookmarkEnd w:id="8"/>
      <w:bookmarkEnd w:id="9"/>
      <w:bookmarkEnd w:id="10"/>
      <w:bookmarkEnd w:id="11"/>
      <w:bookmarkEnd w:id="12"/>
      <w:r w:rsidRPr="00E67899">
        <w:rPr>
          <w:lang w:val="sr-Cyrl-RS"/>
        </w:rPr>
        <w:t>-</w:t>
      </w:r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понуда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са</w:t>
      </w:r>
      <w:proofErr w:type="spellEnd"/>
      <w:r w:rsidRPr="00E67899">
        <w:rPr>
          <w:bCs/>
          <w:iCs/>
        </w:rPr>
        <w:t xml:space="preserve"> </w:t>
      </w:r>
      <w:proofErr w:type="spellStart"/>
      <w:r w:rsidRPr="00E67899">
        <w:rPr>
          <w:bCs/>
          <w:iCs/>
        </w:rPr>
        <w:t>подизвођачем</w:t>
      </w:r>
      <w:proofErr w:type="spellEnd"/>
      <w:r w:rsidR="00BF51F5" w:rsidRPr="00E67899">
        <w:rPr>
          <w:bCs/>
          <w:iCs/>
          <w:lang w:val="sr-Cyrl-RS"/>
        </w:rPr>
        <w:t>.</w:t>
      </w:r>
      <w:proofErr w:type="gramEnd"/>
    </w:p>
    <w:p w14:paraId="15544262" w14:textId="77777777" w:rsidR="00BF51F5" w:rsidRPr="00E67899" w:rsidRDefault="00BF51F5" w:rsidP="00705E28">
      <w:pPr>
        <w:pStyle w:val="ListParagraph"/>
        <w:ind w:left="360" w:firstLine="360"/>
        <w:contextualSpacing/>
        <w:jc w:val="both"/>
        <w:rPr>
          <w:bCs/>
          <w:iCs/>
          <w:lang w:val="sr-Cyrl-RS"/>
        </w:rPr>
      </w:pPr>
    </w:p>
    <w:p w14:paraId="30863031" w14:textId="4A9BB083" w:rsidR="00705E28" w:rsidRDefault="00BF51F5" w:rsidP="007047D1">
      <w:pPr>
        <w:pStyle w:val="ListParagraph"/>
        <w:ind w:left="360" w:firstLine="360"/>
        <w:contextualSpacing/>
        <w:jc w:val="both"/>
        <w:rPr>
          <w:bCs/>
          <w:iCs/>
          <w:lang w:val="en-US"/>
        </w:rPr>
      </w:pPr>
      <w:r w:rsidRPr="00E67899">
        <w:rPr>
          <w:bCs/>
          <w:iCs/>
          <w:lang w:val="sr-Cyrl-RS"/>
        </w:rPr>
        <w:t>У којим</w:t>
      </w:r>
      <w:r w:rsidR="007047D1" w:rsidRPr="00E67899">
        <w:rPr>
          <w:bCs/>
          <w:iCs/>
          <w:lang w:val="sr-Cyrl-RS"/>
        </w:rPr>
        <w:t>а</w:t>
      </w:r>
      <w:r w:rsidRPr="00E67899">
        <w:rPr>
          <w:bCs/>
          <w:iCs/>
          <w:lang w:val="sr-Cyrl-RS"/>
        </w:rPr>
        <w:t xml:space="preserve"> је образложено подношење</w:t>
      </w:r>
      <w:r w:rsidR="007047D1" w:rsidRPr="00E67899">
        <w:rPr>
          <w:bCs/>
          <w:iCs/>
          <w:lang w:val="sr-Cyrl-RS"/>
        </w:rPr>
        <w:t xml:space="preserve"> понуда са подизвођачем</w:t>
      </w:r>
      <w:r w:rsidR="00EB0983">
        <w:rPr>
          <w:bCs/>
          <w:iCs/>
          <w:lang w:val="en-US"/>
        </w:rPr>
        <w:t>.</w:t>
      </w:r>
    </w:p>
    <w:p w14:paraId="51CF5F11" w14:textId="77777777" w:rsidR="00EB0983" w:rsidRDefault="00EB0983" w:rsidP="007047D1">
      <w:pPr>
        <w:pStyle w:val="ListParagraph"/>
        <w:ind w:left="360" w:firstLine="360"/>
        <w:contextualSpacing/>
        <w:jc w:val="both"/>
        <w:rPr>
          <w:bCs/>
          <w:iCs/>
          <w:lang w:val="en-US"/>
        </w:rPr>
      </w:pPr>
    </w:p>
    <w:p w14:paraId="20B1BFF5" w14:textId="40C5D1CF" w:rsidR="00EB0983" w:rsidRPr="00EB0983" w:rsidRDefault="00EB0983" w:rsidP="00FA0CA9">
      <w:pPr>
        <w:pStyle w:val="Heading1"/>
        <w:ind w:firstLine="360"/>
        <w:jc w:val="both"/>
        <w:rPr>
          <w:b w:val="0"/>
          <w:lang w:val="sr-Cyrl-RS"/>
        </w:rPr>
      </w:pPr>
      <w:bookmarkStart w:id="13" w:name="_Toc448222241"/>
      <w:bookmarkStart w:id="14" w:name="_Toc477327713"/>
      <w:bookmarkStart w:id="15" w:name="_Toc477327996"/>
      <w:bookmarkStart w:id="16" w:name="_Toc477328725"/>
      <w:bookmarkStart w:id="17" w:name="_Toc477329196"/>
      <w:bookmarkStart w:id="18" w:name="_Toc520194584"/>
      <w:r w:rsidRPr="00EB0983">
        <w:rPr>
          <w:b w:val="0"/>
          <w:lang w:val="sr-Cyrl-RS"/>
        </w:rPr>
        <w:t xml:space="preserve">Изјаве из поглавља 7. </w:t>
      </w:r>
      <w:r w:rsidRPr="00EB0983">
        <w:rPr>
          <w:b w:val="0"/>
        </w:rPr>
        <w:t>ИЗЈАВА О НЕЗАВИСНОЈ ПОНУДИ</w:t>
      </w:r>
      <w:bookmarkEnd w:id="13"/>
      <w:bookmarkEnd w:id="14"/>
      <w:bookmarkEnd w:id="15"/>
      <w:bookmarkEnd w:id="16"/>
      <w:bookmarkEnd w:id="17"/>
      <w:bookmarkEnd w:id="18"/>
      <w:r w:rsidRPr="00EB0983">
        <w:rPr>
          <w:b w:val="0"/>
          <w:lang w:val="sr-Cyrl-RS"/>
        </w:rPr>
        <w:t xml:space="preserve"> и поглавља 8. </w:t>
      </w:r>
      <w:bookmarkStart w:id="19" w:name="_Toc477327714"/>
      <w:bookmarkStart w:id="20" w:name="_Toc477327997"/>
      <w:bookmarkStart w:id="21" w:name="_Toc477328726"/>
      <w:bookmarkStart w:id="22" w:name="_Toc477329197"/>
      <w:bookmarkStart w:id="23" w:name="_Toc520194585"/>
      <w:r w:rsidRPr="00EB0983">
        <w:rPr>
          <w:b w:val="0"/>
        </w:rPr>
        <w:t>ОБРАЗАЦ ИЗЈАВЕ О ПОШТОВАЊУ ОБАВЕЗА</w:t>
      </w:r>
      <w:bookmarkEnd w:id="19"/>
      <w:bookmarkEnd w:id="20"/>
      <w:bookmarkEnd w:id="21"/>
      <w:bookmarkEnd w:id="22"/>
      <w:bookmarkEnd w:id="23"/>
      <w:r>
        <w:rPr>
          <w:b w:val="0"/>
          <w:lang w:val="sr-Cyrl-RS"/>
        </w:rPr>
        <w:t xml:space="preserve">, морају да попуне сви </w:t>
      </w:r>
      <w:bookmarkStart w:id="24" w:name="_GoBack"/>
      <w:r>
        <w:rPr>
          <w:b w:val="0"/>
          <w:lang w:val="sr-Cyrl-RS"/>
        </w:rPr>
        <w:t>чланови заједничке понуде</w:t>
      </w:r>
      <w:r w:rsidR="00FA0CA9">
        <w:rPr>
          <w:b w:val="0"/>
          <w:lang w:val="sr-Cyrl-RS"/>
        </w:rPr>
        <w:t xml:space="preserve">, </w:t>
      </w:r>
      <w:r>
        <w:rPr>
          <w:b w:val="0"/>
          <w:lang w:val="sr-Cyrl-RS"/>
        </w:rPr>
        <w:t>као и подизвођачи наведени у понуди.</w:t>
      </w:r>
    </w:p>
    <w:bookmarkEnd w:id="24"/>
    <w:p w14:paraId="20774589" w14:textId="77777777" w:rsidR="0051371A" w:rsidRPr="00E67899" w:rsidRDefault="0051371A" w:rsidP="007047D1">
      <w:pPr>
        <w:pStyle w:val="NoSpacing"/>
        <w:jc w:val="both"/>
        <w:rPr>
          <w:iCs/>
          <w:lang w:val="sr-Cyrl-RS" w:eastAsia="sr-Latn-RS"/>
        </w:rPr>
      </w:pPr>
    </w:p>
    <w:p w14:paraId="6F6BDF09" w14:textId="0D066BFE" w:rsidR="00CB66B4" w:rsidRPr="00E67899" w:rsidRDefault="00CB66B4" w:rsidP="00621830">
      <w:pPr>
        <w:ind w:firstLine="720"/>
        <w:jc w:val="both"/>
        <w:rPr>
          <w:lang w:val="sr-Cyrl-RS"/>
        </w:rPr>
      </w:pPr>
      <w:bookmarkStart w:id="25" w:name="_Toc389030812"/>
      <w:bookmarkStart w:id="26" w:name="_Toc375826005"/>
      <w:bookmarkStart w:id="27" w:name="_Toc448222236"/>
      <w:r w:rsidRPr="00E67899">
        <w:rPr>
          <w:lang w:val="sr-Cyrl-RS"/>
        </w:rPr>
        <w:t>С поштовањем,</w:t>
      </w:r>
    </w:p>
    <w:p w14:paraId="61301C21" w14:textId="77777777" w:rsidR="007047D1" w:rsidRPr="00E67899" w:rsidRDefault="007047D1" w:rsidP="00621830">
      <w:pPr>
        <w:ind w:firstLine="720"/>
        <w:jc w:val="both"/>
        <w:rPr>
          <w:lang w:val="sr-Cyrl-RS"/>
        </w:rPr>
      </w:pPr>
    </w:p>
    <w:p w14:paraId="0DB40924" w14:textId="77777777" w:rsidR="007047D1" w:rsidRPr="00E67899" w:rsidRDefault="007047D1" w:rsidP="00621830">
      <w:pPr>
        <w:ind w:firstLine="720"/>
        <w:jc w:val="both"/>
        <w:rPr>
          <w:lang w:val="sr-Cyrl-RS"/>
        </w:rPr>
      </w:pPr>
    </w:p>
    <w:p w14:paraId="1612E955" w14:textId="77777777" w:rsidR="00956C5B" w:rsidRPr="00E67899" w:rsidRDefault="00956C5B" w:rsidP="00627529">
      <w:pPr>
        <w:jc w:val="both"/>
        <w:rPr>
          <w:lang w:val="sr-Cyrl-RS"/>
        </w:rPr>
      </w:pPr>
    </w:p>
    <w:p w14:paraId="7AA8B0A6" w14:textId="77777777" w:rsidR="00621830" w:rsidRPr="00E67899" w:rsidRDefault="00621830" w:rsidP="00627529">
      <w:pPr>
        <w:jc w:val="both"/>
        <w:rPr>
          <w:lang w:val="sr-Cyrl-RS"/>
        </w:rPr>
      </w:pPr>
    </w:p>
    <w:p w14:paraId="4A699C61" w14:textId="643526D5" w:rsidR="00CB66B4" w:rsidRPr="00E67899" w:rsidRDefault="00CB66B4" w:rsidP="00DB6463">
      <w:pPr>
        <w:jc w:val="right"/>
        <w:rPr>
          <w:lang w:val="sr-Cyrl-RS"/>
        </w:rPr>
      </w:pPr>
      <w:r w:rsidRPr="00E67899">
        <w:rPr>
          <w:lang w:val="sr-Cyrl-RS"/>
        </w:rPr>
        <w:t xml:space="preserve">Комисија за јавну набавку </w:t>
      </w:r>
      <w:r w:rsidR="0051371A" w:rsidRPr="00E67899">
        <w:rPr>
          <w:lang w:val="sr-Cyrl-RS"/>
        </w:rPr>
        <w:t>1</w:t>
      </w:r>
      <w:r w:rsidR="00883E3A" w:rsidRPr="00E67899">
        <w:rPr>
          <w:lang w:val="sr-Cyrl-RS"/>
        </w:rPr>
        <w:t>6</w:t>
      </w:r>
      <w:r w:rsidR="0051371A" w:rsidRPr="00E67899">
        <w:t>4</w:t>
      </w:r>
      <w:r w:rsidR="00883E3A" w:rsidRPr="00E67899">
        <w:rPr>
          <w:lang w:val="sr-Cyrl-RS"/>
        </w:rPr>
        <w:t>-18-О</w:t>
      </w:r>
    </w:p>
    <w:bookmarkEnd w:id="25"/>
    <w:bookmarkEnd w:id="26"/>
    <w:bookmarkEnd w:id="27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A0CA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5781B" w:rsidRDefault="00FA0CA9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6625479" r:id="rId2"/>
      </w:pi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FA0CA9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E58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371A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B5AE7"/>
    <w:rsid w:val="006C6B53"/>
    <w:rsid w:val="00703A9A"/>
    <w:rsid w:val="007047D1"/>
    <w:rsid w:val="00705050"/>
    <w:rsid w:val="00705E28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F51F5"/>
    <w:rsid w:val="00C068CE"/>
    <w:rsid w:val="00C21BA8"/>
    <w:rsid w:val="00C242CD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40D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67899"/>
    <w:rsid w:val="00EB0983"/>
    <w:rsid w:val="00EC1F59"/>
    <w:rsid w:val="00ED0CCB"/>
    <w:rsid w:val="00EF4F85"/>
    <w:rsid w:val="00F275F9"/>
    <w:rsid w:val="00F4315C"/>
    <w:rsid w:val="00F84E18"/>
    <w:rsid w:val="00F92CAB"/>
    <w:rsid w:val="00FA0CA9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13BA-02BC-407F-97D6-37E0140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101</cp:revision>
  <cp:lastPrinted>2011-12-19T08:37:00Z</cp:lastPrinted>
  <dcterms:created xsi:type="dcterms:W3CDTF">2015-08-25T10:51:00Z</dcterms:created>
  <dcterms:modified xsi:type="dcterms:W3CDTF">2018-08-24T12:18:00Z</dcterms:modified>
</cp:coreProperties>
</file>